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C2" w:rsidRDefault="00903FC2" w:rsidP="00D80DAC">
      <w:pPr>
        <w:spacing w:after="0" w:line="240" w:lineRule="auto"/>
        <w:jc w:val="right"/>
        <w:rPr>
          <w:rFonts w:ascii="Times New Roman" w:eastAsia="Times New Roman" w:hAnsi="Times New Roman" w:cs="Times New Roman"/>
          <w:b/>
          <w:sz w:val="28"/>
          <w:szCs w:val="28"/>
          <w:lang w:val="uk-UA" w:eastAsia="ru-RU"/>
        </w:rPr>
      </w:pPr>
    </w:p>
    <w:p w:rsidR="00D80DAC" w:rsidRPr="00D80DAC" w:rsidRDefault="00D80DAC" w:rsidP="00D80DAC">
      <w:pPr>
        <w:spacing w:after="0" w:line="240" w:lineRule="auto"/>
        <w:jc w:val="right"/>
        <w:rPr>
          <w:rFonts w:ascii="Times New Roman" w:eastAsia="Times New Roman" w:hAnsi="Times New Roman" w:cs="Times New Roman"/>
          <w:b/>
          <w:sz w:val="28"/>
          <w:szCs w:val="28"/>
          <w:lang w:val="uk-UA" w:eastAsia="ru-RU"/>
        </w:rPr>
      </w:pPr>
      <w:r w:rsidRPr="00D80DAC">
        <w:rPr>
          <w:rFonts w:ascii="Times New Roman" w:eastAsia="Times New Roman" w:hAnsi="Times New Roman" w:cs="Times New Roman"/>
          <w:b/>
          <w:sz w:val="28"/>
          <w:szCs w:val="28"/>
          <w:lang w:val="uk-UA" w:eastAsia="ru-RU"/>
        </w:rPr>
        <w:t>Додаток 4</w:t>
      </w:r>
    </w:p>
    <w:p w:rsidR="00D80DAC" w:rsidRPr="00D80DAC" w:rsidRDefault="00D80DAC" w:rsidP="00B46739">
      <w:pPr>
        <w:spacing w:after="0" w:line="240" w:lineRule="auto"/>
        <w:jc w:val="right"/>
        <w:rPr>
          <w:rFonts w:ascii="Times New Roman" w:eastAsia="Times New Roman" w:hAnsi="Times New Roman" w:cs="Times New Roman"/>
          <w:b/>
          <w:sz w:val="28"/>
          <w:szCs w:val="28"/>
          <w:lang w:val="uk-UA" w:eastAsia="uk-UA"/>
        </w:rPr>
      </w:pPr>
      <w:r w:rsidRPr="00D80DAC">
        <w:rPr>
          <w:rFonts w:ascii="Times New Roman" w:eastAsia="Times New Roman" w:hAnsi="Times New Roman" w:cs="Times New Roman"/>
          <w:b/>
          <w:sz w:val="28"/>
          <w:szCs w:val="28"/>
          <w:lang w:val="uk-UA" w:eastAsia="ru-RU"/>
        </w:rPr>
        <w:t>до тендерної документації</w:t>
      </w:r>
    </w:p>
    <w:p w:rsidR="00D80DAC" w:rsidRPr="00D80DAC" w:rsidRDefault="00D80DAC" w:rsidP="00B46739">
      <w:pPr>
        <w:spacing w:after="0" w:line="240" w:lineRule="auto"/>
        <w:jc w:val="center"/>
        <w:rPr>
          <w:rFonts w:ascii="Times New Roman" w:eastAsia="Times New Roman" w:hAnsi="Times New Roman" w:cs="Times New Roman"/>
          <w:b/>
          <w:sz w:val="28"/>
          <w:szCs w:val="28"/>
          <w:lang w:val="uk-UA" w:eastAsia="ru-RU"/>
        </w:rPr>
      </w:pPr>
      <w:r w:rsidRPr="00D80DAC">
        <w:rPr>
          <w:rFonts w:ascii="Times New Roman" w:eastAsia="Times New Roman" w:hAnsi="Times New Roman" w:cs="Times New Roman"/>
          <w:b/>
          <w:sz w:val="28"/>
          <w:szCs w:val="28"/>
          <w:lang w:val="uk-UA" w:eastAsia="ru-RU"/>
        </w:rPr>
        <w:t>Договір №</w:t>
      </w:r>
    </w:p>
    <w:p w:rsidR="00D80DAC" w:rsidRPr="00D80DAC" w:rsidRDefault="00D80DAC" w:rsidP="00B46739">
      <w:pPr>
        <w:spacing w:after="0" w:line="240" w:lineRule="auto"/>
        <w:jc w:val="center"/>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b/>
          <w:bCs/>
          <w:sz w:val="28"/>
          <w:szCs w:val="28"/>
          <w:lang w:val="uk-UA" w:eastAsia="ru-RU"/>
        </w:rPr>
        <w:t>про закупівлю послуг пов’язаних з охороною</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м. Одеса</w:t>
      </w:r>
      <w:r w:rsidRPr="00D80DAC">
        <w:rPr>
          <w:rFonts w:ascii="Times New Roman" w:eastAsia="Times New Roman" w:hAnsi="Times New Roman" w:cs="Times New Roman"/>
          <w:sz w:val="28"/>
          <w:szCs w:val="28"/>
          <w:lang w:val="uk-UA" w:eastAsia="ru-RU"/>
        </w:rPr>
        <w:tab/>
      </w:r>
      <w:r w:rsidRPr="00D80DAC">
        <w:rPr>
          <w:rFonts w:ascii="Times New Roman" w:eastAsia="Times New Roman" w:hAnsi="Times New Roman" w:cs="Times New Roman"/>
          <w:sz w:val="28"/>
          <w:szCs w:val="28"/>
          <w:lang w:val="uk-UA" w:eastAsia="ru-RU"/>
        </w:rPr>
        <w:tab/>
      </w:r>
      <w:r w:rsidRPr="00D80DAC">
        <w:rPr>
          <w:rFonts w:ascii="Times New Roman" w:eastAsia="Times New Roman" w:hAnsi="Times New Roman" w:cs="Times New Roman"/>
          <w:sz w:val="28"/>
          <w:szCs w:val="28"/>
          <w:lang w:val="uk-UA" w:eastAsia="ru-RU"/>
        </w:rPr>
        <w:tab/>
      </w:r>
      <w:r w:rsidRPr="00D80DAC">
        <w:rPr>
          <w:rFonts w:ascii="Times New Roman" w:eastAsia="Times New Roman" w:hAnsi="Times New Roman" w:cs="Times New Roman"/>
          <w:sz w:val="28"/>
          <w:szCs w:val="28"/>
          <w:lang w:val="uk-UA" w:eastAsia="ru-RU"/>
        </w:rPr>
        <w:tab/>
      </w:r>
      <w:r w:rsidRPr="00D80DAC">
        <w:rPr>
          <w:rFonts w:ascii="Times New Roman" w:eastAsia="Times New Roman" w:hAnsi="Times New Roman" w:cs="Times New Roman"/>
          <w:sz w:val="28"/>
          <w:szCs w:val="28"/>
          <w:lang w:val="uk-UA" w:eastAsia="ru-RU"/>
        </w:rPr>
        <w:tab/>
      </w:r>
      <w:r w:rsidRPr="00D80DAC">
        <w:rPr>
          <w:rFonts w:ascii="Times New Roman" w:eastAsia="Times New Roman" w:hAnsi="Times New Roman" w:cs="Times New Roman"/>
          <w:sz w:val="28"/>
          <w:szCs w:val="28"/>
          <w:lang w:val="uk-UA" w:eastAsia="ru-RU"/>
        </w:rPr>
        <w:tab/>
      </w:r>
      <w:r w:rsidRPr="00D80DAC">
        <w:rPr>
          <w:rFonts w:ascii="Times New Roman" w:eastAsia="Times New Roman" w:hAnsi="Times New Roman" w:cs="Times New Roman"/>
          <w:sz w:val="28"/>
          <w:szCs w:val="28"/>
          <w:lang w:val="uk-UA" w:eastAsia="ru-RU"/>
        </w:rPr>
        <w:tab/>
      </w:r>
      <w:r w:rsidRPr="00D80DAC">
        <w:rPr>
          <w:rFonts w:ascii="Times New Roman" w:eastAsia="Times New Roman" w:hAnsi="Times New Roman" w:cs="Times New Roman"/>
          <w:sz w:val="28"/>
          <w:szCs w:val="28"/>
          <w:lang w:val="uk-UA" w:eastAsia="ru-RU"/>
        </w:rPr>
        <w:tab/>
      </w:r>
      <w:r w:rsidRPr="00D80DAC">
        <w:rPr>
          <w:rFonts w:ascii="Times New Roman" w:eastAsia="Times New Roman" w:hAnsi="Times New Roman" w:cs="Times New Roman"/>
          <w:sz w:val="28"/>
          <w:szCs w:val="28"/>
          <w:lang w:val="uk-UA" w:eastAsia="ru-RU"/>
        </w:rPr>
        <w:tab/>
        <w:t>«___» _______ 2024 року</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firstLine="708"/>
        <w:contextualSpacing/>
        <w:jc w:val="both"/>
        <w:rPr>
          <w:rFonts w:ascii="Times New Roman" w:eastAsia="Times New Roman" w:hAnsi="Times New Roman" w:cs="Times New Roman"/>
          <w:bCs/>
          <w:sz w:val="28"/>
          <w:szCs w:val="28"/>
          <w:lang w:val="uk-UA" w:eastAsia="zh-CN"/>
        </w:rPr>
      </w:pPr>
      <w:r w:rsidRPr="00D80DAC">
        <w:rPr>
          <w:rFonts w:ascii="Times New Roman" w:eastAsia="Times New Roman" w:hAnsi="Times New Roman" w:cs="Times New Roman"/>
          <w:sz w:val="28"/>
          <w:szCs w:val="28"/>
          <w:lang w:val="uk-UA" w:eastAsia="ru-RU"/>
        </w:rPr>
        <w:t>Одеський національний медичний університет (</w:t>
      </w:r>
      <w:proofErr w:type="spellStart"/>
      <w:r w:rsidRPr="00D80DAC">
        <w:rPr>
          <w:rFonts w:ascii="Times New Roman" w:eastAsia="Times New Roman" w:hAnsi="Times New Roman" w:cs="Times New Roman"/>
          <w:sz w:val="28"/>
          <w:szCs w:val="28"/>
          <w:lang w:val="uk-UA" w:eastAsia="ru-RU"/>
        </w:rPr>
        <w:t>ОНМедУ</w:t>
      </w:r>
      <w:proofErr w:type="spellEnd"/>
      <w:r w:rsidRPr="00D80DAC">
        <w:rPr>
          <w:rFonts w:ascii="Times New Roman" w:eastAsia="Times New Roman" w:hAnsi="Times New Roman" w:cs="Times New Roman"/>
          <w:sz w:val="28"/>
          <w:szCs w:val="28"/>
          <w:lang w:val="uk-UA" w:eastAsia="ru-RU"/>
        </w:rPr>
        <w:t xml:space="preserve">), в особі ____________________________________________________________________________________, що діє на підставі __________________ (далі – Замовник), з однієї сторони, та _________________________________________________________________ (далі – Виконавець), з іншої сторони, разом – Сторони, </w:t>
      </w:r>
      <w:r w:rsidRPr="00D80DAC">
        <w:rPr>
          <w:rFonts w:ascii="Times New Roman" w:eastAsia="Times New Roman" w:hAnsi="Times New Roman" w:cs="Times New Roman"/>
          <w:bCs/>
          <w:sz w:val="28"/>
          <w:szCs w:val="28"/>
          <w:lang w:val="uk-UA" w:eastAsia="zh-CN"/>
        </w:rPr>
        <w:t xml:space="preserve">уклали цей Договір </w:t>
      </w:r>
      <w:r w:rsidRPr="00D80DAC">
        <w:rPr>
          <w:rFonts w:ascii="Times New Roman" w:eastAsia="Times New Roman" w:hAnsi="Times New Roman" w:cs="Times New Roman"/>
          <w:sz w:val="28"/>
          <w:szCs w:val="28"/>
          <w:lang w:val="uk-UA" w:eastAsia="ru-RU"/>
        </w:rPr>
        <w:t xml:space="preserve">(далі – Договір) </w:t>
      </w:r>
      <w:r w:rsidRPr="00D80DAC">
        <w:rPr>
          <w:rFonts w:ascii="Times New Roman" w:eastAsia="Times New Roman" w:hAnsi="Times New Roman" w:cs="Times New Roman"/>
          <w:bCs/>
          <w:sz w:val="28"/>
          <w:szCs w:val="28"/>
          <w:lang w:val="uk-UA" w:eastAsia="zh-CN"/>
        </w:rPr>
        <w:t xml:space="preserve">за результатами проведеної закупівлі відкритих торгів  та </w:t>
      </w:r>
      <w:r w:rsidR="00B46739" w:rsidRPr="00D80DAC">
        <w:rPr>
          <w:rFonts w:ascii="Times New Roman" w:eastAsia="Times New Roman" w:hAnsi="Times New Roman" w:cs="Times New Roman"/>
          <w:bCs/>
          <w:sz w:val="28"/>
          <w:szCs w:val="28"/>
          <w:lang w:val="uk-UA" w:eastAsia="zh-CN"/>
        </w:rPr>
        <w:t>оприлюдненого</w:t>
      </w:r>
      <w:r w:rsidRPr="00D80DAC">
        <w:rPr>
          <w:rFonts w:ascii="Times New Roman" w:eastAsia="Times New Roman" w:hAnsi="Times New Roman" w:cs="Times New Roman"/>
          <w:bCs/>
          <w:sz w:val="28"/>
          <w:szCs w:val="28"/>
          <w:lang w:val="uk-UA" w:eastAsia="zh-CN"/>
        </w:rPr>
        <w:t xml:space="preserve"> Повідомлення про намір, яке прийняте на підставі та за</w:t>
      </w:r>
      <w:r w:rsidR="00B46739">
        <w:rPr>
          <w:rFonts w:ascii="Times New Roman" w:eastAsia="Times New Roman" w:hAnsi="Times New Roman" w:cs="Times New Roman"/>
          <w:bCs/>
          <w:sz w:val="28"/>
          <w:szCs w:val="28"/>
          <w:lang w:val="uk-UA" w:eastAsia="zh-CN"/>
        </w:rPr>
        <w:t xml:space="preserve"> умовами тендерної  пропозиції під час проведення закупівлі, </w:t>
      </w:r>
      <w:r w:rsidRPr="00D80DAC">
        <w:rPr>
          <w:rFonts w:ascii="Times New Roman" w:eastAsia="Times New Roman" w:hAnsi="Times New Roman" w:cs="Times New Roman"/>
          <w:bCs/>
          <w:sz w:val="28"/>
          <w:szCs w:val="28"/>
          <w:lang w:val="uk-UA" w:eastAsia="zh-CN"/>
        </w:rPr>
        <w:t>унікальний номер закупівлі ____________________________.</w:t>
      </w:r>
    </w:p>
    <w:p w:rsidR="00D80DAC" w:rsidRPr="00D80DAC" w:rsidRDefault="00D80DAC" w:rsidP="00B46739">
      <w:pPr>
        <w:spacing w:after="0" w:line="240" w:lineRule="auto"/>
        <w:ind w:firstLine="540"/>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bCs/>
          <w:sz w:val="28"/>
          <w:szCs w:val="28"/>
          <w:lang w:val="uk-UA" w:eastAsia="zh-CN"/>
        </w:rPr>
        <w:t>Умови цього Договору визначаються відповідно до положень Цивільного кодексу України,  Господарського кодексу України та Закону України «Про публічні закупівлі» № 922-</w:t>
      </w:r>
      <w:r w:rsidRPr="00D80DAC">
        <w:rPr>
          <w:rFonts w:ascii="Times New Roman" w:eastAsia="Times New Roman" w:hAnsi="Times New Roman" w:cs="Times New Roman"/>
          <w:bCs/>
          <w:sz w:val="28"/>
          <w:szCs w:val="28"/>
          <w:lang w:eastAsia="zh-CN"/>
        </w:rPr>
        <w:t>VIII</w:t>
      </w:r>
      <w:r w:rsidRPr="00D80DAC">
        <w:rPr>
          <w:rFonts w:ascii="Times New Roman" w:eastAsia="Times New Roman" w:hAnsi="Times New Roman" w:cs="Times New Roman"/>
          <w:bCs/>
          <w:sz w:val="28"/>
          <w:szCs w:val="28"/>
          <w:lang w:val="uk-UA" w:eastAsia="zh-CN"/>
        </w:rPr>
        <w:t xml:space="preserve"> від 25 грудня 2015 року (у редакції Закону </w:t>
      </w:r>
      <w:hyperlink r:id="rId6" w:tgtFrame="_blank" w:history="1">
        <w:r w:rsidRPr="00D80DAC">
          <w:rPr>
            <w:rFonts w:ascii="Times New Roman" w:eastAsia="Times New Roman" w:hAnsi="Times New Roman" w:cs="Times New Roman"/>
            <w:bCs/>
            <w:sz w:val="28"/>
            <w:szCs w:val="28"/>
            <w:lang w:val="uk-UA" w:eastAsia="zh-CN"/>
          </w:rPr>
          <w:t>№ 114-</w:t>
        </w:r>
        <w:r w:rsidRPr="00D80DAC">
          <w:rPr>
            <w:rFonts w:ascii="Times New Roman" w:eastAsia="Times New Roman" w:hAnsi="Times New Roman" w:cs="Times New Roman"/>
            <w:bCs/>
            <w:sz w:val="28"/>
            <w:szCs w:val="28"/>
            <w:lang w:eastAsia="zh-CN"/>
          </w:rPr>
          <w:t>IX</w:t>
        </w:r>
        <w:r w:rsidRPr="00D80DAC">
          <w:rPr>
            <w:rFonts w:ascii="Times New Roman" w:eastAsia="Times New Roman" w:hAnsi="Times New Roman" w:cs="Times New Roman"/>
            <w:bCs/>
            <w:sz w:val="28"/>
            <w:szCs w:val="28"/>
            <w:lang w:val="uk-UA" w:eastAsia="zh-CN"/>
          </w:rPr>
          <w:t xml:space="preserve"> від 19.09.2019</w:t>
        </w:r>
      </w:hyperlink>
      <w:r w:rsidRPr="00D80DAC">
        <w:rPr>
          <w:rFonts w:ascii="Times New Roman" w:eastAsia="Times New Roman" w:hAnsi="Times New Roman" w:cs="Times New Roman"/>
          <w:bCs/>
          <w:sz w:val="28"/>
          <w:szCs w:val="28"/>
          <w:lang w:val="uk-UA" w:eastAsia="zh-CN"/>
        </w:rPr>
        <w:t xml:space="preserve"> (зі змінами та доповненнями)) із урахуванням положень Особливостей здійснення публічних </w:t>
      </w:r>
      <w:proofErr w:type="spellStart"/>
      <w:r w:rsidRPr="00D80DAC">
        <w:rPr>
          <w:rFonts w:ascii="Times New Roman" w:eastAsia="Times New Roman" w:hAnsi="Times New Roman" w:cs="Times New Roman"/>
          <w:bCs/>
          <w:sz w:val="28"/>
          <w:szCs w:val="28"/>
          <w:lang w:val="uk-UA" w:eastAsia="zh-CN"/>
        </w:rPr>
        <w:t>закупівель</w:t>
      </w:r>
      <w:proofErr w:type="spellEnd"/>
      <w:r w:rsidRPr="00D80DAC">
        <w:rPr>
          <w:rFonts w:ascii="Times New Roman" w:eastAsia="Times New Roman" w:hAnsi="Times New Roman" w:cs="Times New Roman"/>
          <w:bCs/>
          <w:sz w:val="28"/>
          <w:szCs w:val="28"/>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D80DAC">
        <w:rPr>
          <w:rFonts w:ascii="Times New Roman" w:eastAsia="Times New Roman" w:hAnsi="Times New Roman" w:cs="Times New Roman"/>
          <w:bCs/>
          <w:sz w:val="28"/>
          <w:szCs w:val="28"/>
          <w:lang w:eastAsia="zh-CN"/>
        </w:rPr>
        <w:t>Кабінету</w:t>
      </w:r>
      <w:proofErr w:type="spellEnd"/>
      <w:r w:rsidRPr="00D80DAC">
        <w:rPr>
          <w:rFonts w:ascii="Times New Roman" w:eastAsia="Times New Roman" w:hAnsi="Times New Roman" w:cs="Times New Roman"/>
          <w:bCs/>
          <w:sz w:val="28"/>
          <w:szCs w:val="28"/>
          <w:lang w:eastAsia="zh-CN"/>
        </w:rPr>
        <w:t xml:space="preserve"> </w:t>
      </w:r>
      <w:proofErr w:type="spellStart"/>
      <w:r w:rsidRPr="00D80DAC">
        <w:rPr>
          <w:rFonts w:ascii="Times New Roman" w:eastAsia="Times New Roman" w:hAnsi="Times New Roman" w:cs="Times New Roman"/>
          <w:bCs/>
          <w:sz w:val="28"/>
          <w:szCs w:val="28"/>
          <w:lang w:eastAsia="zh-CN"/>
        </w:rPr>
        <w:t>Міністрів</w:t>
      </w:r>
      <w:proofErr w:type="spellEnd"/>
      <w:r w:rsidRPr="00D80DAC">
        <w:rPr>
          <w:rFonts w:ascii="Times New Roman" w:eastAsia="Times New Roman" w:hAnsi="Times New Roman" w:cs="Times New Roman"/>
          <w:bCs/>
          <w:sz w:val="28"/>
          <w:szCs w:val="28"/>
          <w:lang w:eastAsia="zh-CN"/>
        </w:rPr>
        <w:t xml:space="preserve"> </w:t>
      </w:r>
      <w:proofErr w:type="spellStart"/>
      <w:r w:rsidRPr="00D80DAC">
        <w:rPr>
          <w:rFonts w:ascii="Times New Roman" w:eastAsia="Times New Roman" w:hAnsi="Times New Roman" w:cs="Times New Roman"/>
          <w:bCs/>
          <w:sz w:val="28"/>
          <w:szCs w:val="28"/>
          <w:lang w:eastAsia="zh-CN"/>
        </w:rPr>
        <w:t>України</w:t>
      </w:r>
      <w:proofErr w:type="spellEnd"/>
      <w:r w:rsidRPr="00D80DAC">
        <w:rPr>
          <w:rFonts w:ascii="Times New Roman" w:eastAsia="Times New Roman" w:hAnsi="Times New Roman" w:cs="Times New Roman"/>
          <w:bCs/>
          <w:sz w:val="28"/>
          <w:szCs w:val="28"/>
          <w:lang w:eastAsia="zh-CN"/>
        </w:rPr>
        <w:t xml:space="preserve"> </w:t>
      </w:r>
      <w:proofErr w:type="spellStart"/>
      <w:r w:rsidRPr="00D80DAC">
        <w:rPr>
          <w:rFonts w:ascii="Times New Roman" w:eastAsia="Times New Roman" w:hAnsi="Times New Roman" w:cs="Times New Roman"/>
          <w:bCs/>
          <w:sz w:val="28"/>
          <w:szCs w:val="28"/>
          <w:lang w:eastAsia="zh-CN"/>
        </w:rPr>
        <w:t>від</w:t>
      </w:r>
      <w:proofErr w:type="spellEnd"/>
      <w:r w:rsidRPr="00D80DAC">
        <w:rPr>
          <w:rFonts w:ascii="Times New Roman" w:eastAsia="Times New Roman" w:hAnsi="Times New Roman" w:cs="Times New Roman"/>
          <w:bCs/>
          <w:sz w:val="28"/>
          <w:szCs w:val="28"/>
          <w:lang w:eastAsia="zh-CN"/>
        </w:rPr>
        <w:t xml:space="preserve"> 12 </w:t>
      </w:r>
      <w:proofErr w:type="spellStart"/>
      <w:r w:rsidRPr="00D80DAC">
        <w:rPr>
          <w:rFonts w:ascii="Times New Roman" w:eastAsia="Times New Roman" w:hAnsi="Times New Roman" w:cs="Times New Roman"/>
          <w:bCs/>
          <w:sz w:val="28"/>
          <w:szCs w:val="28"/>
          <w:lang w:eastAsia="zh-CN"/>
        </w:rPr>
        <w:t>жовтня</w:t>
      </w:r>
      <w:proofErr w:type="spellEnd"/>
      <w:r w:rsidRPr="00D80DAC">
        <w:rPr>
          <w:rFonts w:ascii="Times New Roman" w:eastAsia="Times New Roman" w:hAnsi="Times New Roman" w:cs="Times New Roman"/>
          <w:bCs/>
          <w:sz w:val="28"/>
          <w:szCs w:val="28"/>
          <w:lang w:eastAsia="zh-CN"/>
        </w:rPr>
        <w:t xml:space="preserve"> 2022 р. №1178 (</w:t>
      </w:r>
      <w:proofErr w:type="spellStart"/>
      <w:r w:rsidRPr="00D80DAC">
        <w:rPr>
          <w:rFonts w:ascii="Times New Roman" w:eastAsia="Times New Roman" w:hAnsi="Times New Roman" w:cs="Times New Roman"/>
          <w:bCs/>
          <w:sz w:val="28"/>
          <w:szCs w:val="28"/>
          <w:lang w:eastAsia="zh-CN"/>
        </w:rPr>
        <w:t>надалі</w:t>
      </w:r>
      <w:proofErr w:type="spellEnd"/>
      <w:r w:rsidRPr="00D80DAC">
        <w:rPr>
          <w:rFonts w:ascii="Times New Roman" w:eastAsia="Times New Roman" w:hAnsi="Times New Roman" w:cs="Times New Roman"/>
          <w:bCs/>
          <w:sz w:val="28"/>
          <w:szCs w:val="28"/>
          <w:lang w:eastAsia="zh-CN"/>
        </w:rPr>
        <w:t xml:space="preserve"> - </w:t>
      </w:r>
      <w:proofErr w:type="spellStart"/>
      <w:r w:rsidRPr="00D80DAC">
        <w:rPr>
          <w:rFonts w:ascii="Times New Roman" w:eastAsia="Times New Roman" w:hAnsi="Times New Roman" w:cs="Times New Roman"/>
          <w:bCs/>
          <w:sz w:val="28"/>
          <w:szCs w:val="28"/>
          <w:lang w:eastAsia="zh-CN"/>
        </w:rPr>
        <w:t>Особливості</w:t>
      </w:r>
      <w:proofErr w:type="spellEnd"/>
      <w:r w:rsidRPr="00D80DAC">
        <w:rPr>
          <w:rFonts w:ascii="Times New Roman" w:eastAsia="Times New Roman" w:hAnsi="Times New Roman" w:cs="Times New Roman"/>
          <w:bCs/>
          <w:sz w:val="28"/>
          <w:szCs w:val="28"/>
          <w:lang w:eastAsia="zh-CN"/>
        </w:rPr>
        <w:t>). </w:t>
      </w:r>
      <w:proofErr w:type="spellStart"/>
      <w:r w:rsidRPr="00D80DAC">
        <w:rPr>
          <w:rFonts w:ascii="Times New Roman" w:eastAsia="Times New Roman" w:hAnsi="Times New Roman" w:cs="Times New Roman"/>
          <w:bCs/>
          <w:sz w:val="28"/>
          <w:szCs w:val="28"/>
          <w:lang w:eastAsia="zh-CN"/>
        </w:rPr>
        <w:t>Цей</w:t>
      </w:r>
      <w:proofErr w:type="spellEnd"/>
      <w:r w:rsidRPr="00D80DAC">
        <w:rPr>
          <w:rFonts w:ascii="Times New Roman" w:eastAsia="Times New Roman" w:hAnsi="Times New Roman" w:cs="Times New Roman"/>
          <w:bCs/>
          <w:sz w:val="28"/>
          <w:szCs w:val="28"/>
          <w:lang w:eastAsia="zh-CN"/>
        </w:rPr>
        <w:t xml:space="preserve"> </w:t>
      </w:r>
      <w:r w:rsidRPr="00D80DAC">
        <w:rPr>
          <w:rFonts w:ascii="Times New Roman" w:eastAsia="Times New Roman" w:hAnsi="Times New Roman" w:cs="Times New Roman"/>
          <w:bCs/>
          <w:sz w:val="28"/>
          <w:szCs w:val="28"/>
          <w:lang w:val="uk-UA" w:eastAsia="zh-CN"/>
        </w:rPr>
        <w:t>Д</w:t>
      </w:r>
      <w:proofErr w:type="spellStart"/>
      <w:r w:rsidRPr="00D80DAC">
        <w:rPr>
          <w:rFonts w:ascii="Times New Roman" w:eastAsia="Times New Roman" w:hAnsi="Times New Roman" w:cs="Times New Roman"/>
          <w:bCs/>
          <w:sz w:val="28"/>
          <w:szCs w:val="28"/>
          <w:lang w:eastAsia="zh-CN"/>
        </w:rPr>
        <w:t>оговір</w:t>
      </w:r>
      <w:proofErr w:type="spellEnd"/>
      <w:r w:rsidRPr="00D80DAC">
        <w:rPr>
          <w:rFonts w:ascii="Times New Roman" w:eastAsia="Times New Roman" w:hAnsi="Times New Roman" w:cs="Times New Roman"/>
          <w:bCs/>
          <w:sz w:val="28"/>
          <w:szCs w:val="28"/>
          <w:lang w:eastAsia="zh-CN"/>
        </w:rPr>
        <w:t xml:space="preserve"> </w:t>
      </w:r>
      <w:proofErr w:type="spellStart"/>
      <w:r w:rsidRPr="00D80DAC">
        <w:rPr>
          <w:rFonts w:ascii="Times New Roman" w:eastAsia="Times New Roman" w:hAnsi="Times New Roman" w:cs="Times New Roman"/>
          <w:bCs/>
          <w:sz w:val="28"/>
          <w:szCs w:val="28"/>
          <w:lang w:eastAsia="zh-CN"/>
        </w:rPr>
        <w:t>укладено</w:t>
      </w:r>
      <w:proofErr w:type="spellEnd"/>
      <w:r w:rsidRPr="00D80DAC">
        <w:rPr>
          <w:rFonts w:ascii="Times New Roman" w:eastAsia="Times New Roman" w:hAnsi="Times New Roman" w:cs="Times New Roman"/>
          <w:bCs/>
          <w:sz w:val="28"/>
          <w:szCs w:val="28"/>
          <w:lang w:eastAsia="zh-CN"/>
        </w:rPr>
        <w:t xml:space="preserve"> про </w:t>
      </w:r>
      <w:proofErr w:type="spellStart"/>
      <w:r w:rsidRPr="00D80DAC">
        <w:rPr>
          <w:rFonts w:ascii="Times New Roman" w:eastAsia="Times New Roman" w:hAnsi="Times New Roman" w:cs="Times New Roman"/>
          <w:bCs/>
          <w:sz w:val="28"/>
          <w:szCs w:val="28"/>
          <w:lang w:eastAsia="zh-CN"/>
        </w:rPr>
        <w:t>наступне</w:t>
      </w:r>
      <w:proofErr w:type="spellEnd"/>
      <w:r w:rsidRPr="00D80DAC">
        <w:rPr>
          <w:rFonts w:ascii="Times New Roman" w:eastAsia="Times New Roman" w:hAnsi="Times New Roman" w:cs="Times New Roman"/>
          <w:bCs/>
          <w:sz w:val="28"/>
          <w:szCs w:val="28"/>
          <w:lang w:eastAsia="zh-CN"/>
        </w:rPr>
        <w:t>:</w:t>
      </w:r>
    </w:p>
    <w:p w:rsidR="00D80DAC" w:rsidRPr="00D80DAC" w:rsidRDefault="00D80DAC" w:rsidP="00B46739">
      <w:pPr>
        <w:spacing w:after="0" w:line="240" w:lineRule="auto"/>
        <w:ind w:firstLine="540"/>
        <w:jc w:val="both"/>
        <w:rPr>
          <w:rFonts w:ascii="Times New Roman" w:eastAsia="Times New Roman" w:hAnsi="Times New Roman" w:cs="Times New Roman"/>
          <w:sz w:val="28"/>
          <w:szCs w:val="28"/>
          <w:lang w:val="uk-UA" w:eastAsia="ru-RU"/>
        </w:rPr>
      </w:pPr>
    </w:p>
    <w:p w:rsidR="00D80DAC" w:rsidRPr="00D80DAC" w:rsidRDefault="00D80DAC" w:rsidP="00B46739">
      <w:pPr>
        <w:numPr>
          <w:ilvl w:val="0"/>
          <w:numId w:val="1"/>
        </w:numPr>
        <w:tabs>
          <w:tab w:val="left" w:pos="870"/>
        </w:tabs>
        <w:suppressAutoHyphens/>
        <w:spacing w:after="0" w:line="240" w:lineRule="auto"/>
        <w:ind w:left="870"/>
        <w:jc w:val="center"/>
        <w:rPr>
          <w:rFonts w:ascii="Times New Roman" w:eastAsia="Times New Roman" w:hAnsi="Times New Roman" w:cs="Times New Roman"/>
          <w:b/>
          <w:sz w:val="28"/>
          <w:szCs w:val="28"/>
          <w:lang w:val="uk-UA" w:eastAsia="ru-RU"/>
        </w:rPr>
      </w:pPr>
      <w:r w:rsidRPr="00D80DAC">
        <w:rPr>
          <w:rFonts w:ascii="Times New Roman" w:eastAsia="Times New Roman" w:hAnsi="Times New Roman" w:cs="Times New Roman"/>
          <w:b/>
          <w:sz w:val="28"/>
          <w:szCs w:val="28"/>
          <w:lang w:val="uk-UA" w:eastAsia="ru-RU"/>
        </w:rPr>
        <w:t>Предмет договору</w:t>
      </w:r>
    </w:p>
    <w:p w:rsidR="00D80DAC" w:rsidRPr="00D80DAC" w:rsidRDefault="00D80DAC" w:rsidP="00B46739">
      <w:pPr>
        <w:tabs>
          <w:tab w:val="left" w:pos="540"/>
        </w:tabs>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1.1.Виконавець зобов’язується надати послуги Замовникові зазначені в пункті 1.2. даного Договору, а Замовник – прийняти і оплатити надані послуги.</w:t>
      </w:r>
    </w:p>
    <w:p w:rsidR="00D80DAC" w:rsidRPr="00D80DAC" w:rsidRDefault="00D80DAC" w:rsidP="00B46739">
      <w:pPr>
        <w:spacing w:after="0" w:line="240" w:lineRule="auto"/>
        <w:jc w:val="both"/>
        <w:rPr>
          <w:rFonts w:ascii="Times New Roman" w:eastAsia="Times New Roman" w:hAnsi="Times New Roman" w:cs="Times New Roman"/>
          <w:b/>
          <w:i/>
          <w:sz w:val="28"/>
          <w:szCs w:val="28"/>
          <w:u w:val="single"/>
          <w:lang w:eastAsia="ru-RU"/>
        </w:rPr>
      </w:pPr>
      <w:r w:rsidRPr="00D80DAC">
        <w:rPr>
          <w:rFonts w:ascii="Times New Roman" w:eastAsia="Times New Roman" w:hAnsi="Times New Roman" w:cs="Times New Roman"/>
          <w:sz w:val="28"/>
          <w:szCs w:val="28"/>
          <w:lang w:val="uk-UA" w:eastAsia="ru-RU"/>
        </w:rPr>
        <w:t xml:space="preserve">1.2.Найменування послуг: </w:t>
      </w:r>
      <w:r w:rsidRPr="00D80DAC">
        <w:rPr>
          <w:rFonts w:ascii="Times New Roman" w:eastAsia="Times New Roman" w:hAnsi="Times New Roman" w:cs="Times New Roman"/>
          <w:b/>
          <w:i/>
          <w:sz w:val="28"/>
          <w:szCs w:val="28"/>
          <w:u w:val="single"/>
          <w:lang w:eastAsia="ru-RU"/>
        </w:rPr>
        <w:t xml:space="preserve">79710000-4 </w:t>
      </w:r>
      <w:proofErr w:type="spellStart"/>
      <w:r w:rsidRPr="00D80DAC">
        <w:rPr>
          <w:rFonts w:ascii="Times New Roman" w:eastAsia="Times New Roman" w:hAnsi="Times New Roman" w:cs="Times New Roman"/>
          <w:b/>
          <w:i/>
          <w:sz w:val="28"/>
          <w:szCs w:val="28"/>
          <w:u w:val="single"/>
          <w:lang w:eastAsia="ru-RU"/>
        </w:rPr>
        <w:t>Охоронні</w:t>
      </w:r>
      <w:proofErr w:type="spellEnd"/>
      <w:r w:rsidRPr="00D80DAC">
        <w:rPr>
          <w:rFonts w:ascii="Times New Roman" w:eastAsia="Times New Roman" w:hAnsi="Times New Roman" w:cs="Times New Roman"/>
          <w:b/>
          <w:i/>
          <w:sz w:val="28"/>
          <w:szCs w:val="28"/>
          <w:u w:val="single"/>
          <w:lang w:eastAsia="ru-RU"/>
        </w:rPr>
        <w:t xml:space="preserve"> </w:t>
      </w:r>
      <w:proofErr w:type="spellStart"/>
      <w:r w:rsidRPr="00D80DAC">
        <w:rPr>
          <w:rFonts w:ascii="Times New Roman" w:eastAsia="Times New Roman" w:hAnsi="Times New Roman" w:cs="Times New Roman"/>
          <w:b/>
          <w:i/>
          <w:sz w:val="28"/>
          <w:szCs w:val="28"/>
          <w:u w:val="single"/>
          <w:lang w:eastAsia="ru-RU"/>
        </w:rPr>
        <w:t>послуги</w:t>
      </w:r>
      <w:proofErr w:type="spellEnd"/>
      <w:r w:rsidRPr="00D80DAC">
        <w:rPr>
          <w:rFonts w:ascii="Times New Roman" w:eastAsia="Times New Roman" w:hAnsi="Times New Roman" w:cs="Times New Roman"/>
          <w:b/>
          <w:i/>
          <w:sz w:val="28"/>
          <w:szCs w:val="28"/>
          <w:u w:val="single"/>
          <w:lang w:eastAsia="ru-RU"/>
        </w:rPr>
        <w:t xml:space="preserve"> </w:t>
      </w:r>
      <w:proofErr w:type="spellStart"/>
      <w:r w:rsidRPr="00D80DAC">
        <w:rPr>
          <w:rFonts w:ascii="Times New Roman" w:eastAsia="Times New Roman" w:hAnsi="Times New Roman" w:cs="Times New Roman"/>
          <w:b/>
          <w:i/>
          <w:sz w:val="28"/>
          <w:szCs w:val="28"/>
          <w:u w:val="single"/>
          <w:lang w:eastAsia="ru-RU"/>
        </w:rPr>
        <w:t>Єдиний</w:t>
      </w:r>
      <w:proofErr w:type="spellEnd"/>
      <w:r w:rsidRPr="00D80DAC">
        <w:rPr>
          <w:rFonts w:ascii="Times New Roman" w:eastAsia="Times New Roman" w:hAnsi="Times New Roman" w:cs="Times New Roman"/>
          <w:b/>
          <w:i/>
          <w:sz w:val="28"/>
          <w:szCs w:val="28"/>
          <w:u w:val="single"/>
          <w:lang w:eastAsia="ru-RU"/>
        </w:rPr>
        <w:t xml:space="preserve"> </w:t>
      </w:r>
      <w:proofErr w:type="spellStart"/>
      <w:r w:rsidRPr="00D80DAC">
        <w:rPr>
          <w:rFonts w:ascii="Times New Roman" w:eastAsia="Times New Roman" w:hAnsi="Times New Roman" w:cs="Times New Roman"/>
          <w:b/>
          <w:i/>
          <w:sz w:val="28"/>
          <w:szCs w:val="28"/>
          <w:u w:val="single"/>
          <w:lang w:eastAsia="ru-RU"/>
        </w:rPr>
        <w:t>закупівельний</w:t>
      </w:r>
      <w:proofErr w:type="spellEnd"/>
      <w:r w:rsidRPr="00D80DAC">
        <w:rPr>
          <w:rFonts w:ascii="Times New Roman" w:eastAsia="Times New Roman" w:hAnsi="Times New Roman" w:cs="Times New Roman"/>
          <w:b/>
          <w:i/>
          <w:sz w:val="28"/>
          <w:szCs w:val="28"/>
          <w:u w:val="single"/>
          <w:lang w:eastAsia="ru-RU"/>
        </w:rPr>
        <w:t xml:space="preserve"> словник ДК 021:2015 (</w:t>
      </w:r>
      <w:r w:rsidRPr="00D80DAC">
        <w:rPr>
          <w:rFonts w:ascii="Times New Roman" w:eastAsia="Times New Roman" w:hAnsi="Times New Roman" w:cs="Times New Roman"/>
          <w:b/>
          <w:i/>
          <w:color w:val="000000"/>
          <w:sz w:val="28"/>
          <w:szCs w:val="28"/>
          <w:u w:val="single"/>
          <w:lang w:eastAsia="ru-RU"/>
        </w:rPr>
        <w:t xml:space="preserve"> </w:t>
      </w:r>
      <w:proofErr w:type="spellStart"/>
      <w:r w:rsidRPr="00D80DAC">
        <w:rPr>
          <w:rFonts w:ascii="Times New Roman" w:eastAsia="Times New Roman" w:hAnsi="Times New Roman" w:cs="Times New Roman"/>
          <w:b/>
          <w:i/>
          <w:color w:val="000000"/>
          <w:sz w:val="28"/>
          <w:szCs w:val="28"/>
          <w:u w:val="single"/>
          <w:lang w:eastAsia="ru-RU"/>
        </w:rPr>
        <w:t>Послуги</w:t>
      </w:r>
      <w:proofErr w:type="spellEnd"/>
      <w:r w:rsidRPr="00D80DAC">
        <w:rPr>
          <w:rFonts w:ascii="Times New Roman" w:eastAsia="Times New Roman" w:hAnsi="Times New Roman" w:cs="Times New Roman"/>
          <w:b/>
          <w:i/>
          <w:color w:val="000000"/>
          <w:sz w:val="28"/>
          <w:szCs w:val="28"/>
          <w:u w:val="single"/>
          <w:lang w:eastAsia="ru-RU"/>
        </w:rPr>
        <w:t xml:space="preserve"> з </w:t>
      </w:r>
      <w:proofErr w:type="spellStart"/>
      <w:r w:rsidRPr="00D80DAC">
        <w:rPr>
          <w:rFonts w:ascii="Times New Roman" w:eastAsia="Times New Roman" w:hAnsi="Times New Roman" w:cs="Times New Roman"/>
          <w:b/>
          <w:i/>
          <w:color w:val="000000"/>
          <w:sz w:val="28"/>
          <w:szCs w:val="28"/>
          <w:u w:val="single"/>
          <w:lang w:eastAsia="ru-RU"/>
        </w:rPr>
        <w:t>охорони</w:t>
      </w:r>
      <w:proofErr w:type="spellEnd"/>
      <w:r w:rsidRPr="00D80DAC">
        <w:rPr>
          <w:rFonts w:ascii="Times New Roman" w:eastAsia="Times New Roman" w:hAnsi="Times New Roman" w:cs="Times New Roman"/>
          <w:b/>
          <w:i/>
          <w:color w:val="000000"/>
          <w:sz w:val="28"/>
          <w:szCs w:val="28"/>
          <w:u w:val="single"/>
          <w:lang w:eastAsia="ru-RU"/>
        </w:rPr>
        <w:t xml:space="preserve"> за </w:t>
      </w:r>
      <w:proofErr w:type="spellStart"/>
      <w:r w:rsidRPr="00D80DAC">
        <w:rPr>
          <w:rFonts w:ascii="Times New Roman" w:eastAsia="Times New Roman" w:hAnsi="Times New Roman" w:cs="Times New Roman"/>
          <w:b/>
          <w:i/>
          <w:color w:val="000000"/>
          <w:sz w:val="28"/>
          <w:szCs w:val="28"/>
          <w:u w:val="single"/>
          <w:lang w:eastAsia="ru-RU"/>
        </w:rPr>
        <w:t>допомогою</w:t>
      </w:r>
      <w:proofErr w:type="spellEnd"/>
      <w:r w:rsidRPr="00D80DAC">
        <w:rPr>
          <w:rFonts w:ascii="Times New Roman" w:eastAsia="Times New Roman" w:hAnsi="Times New Roman" w:cs="Times New Roman"/>
          <w:b/>
          <w:i/>
          <w:color w:val="000000"/>
          <w:sz w:val="28"/>
          <w:szCs w:val="28"/>
          <w:u w:val="single"/>
          <w:lang w:eastAsia="ru-RU"/>
        </w:rPr>
        <w:t xml:space="preserve"> пульта </w:t>
      </w:r>
      <w:proofErr w:type="spellStart"/>
      <w:r w:rsidRPr="00D80DAC">
        <w:rPr>
          <w:rFonts w:ascii="Times New Roman" w:eastAsia="Times New Roman" w:hAnsi="Times New Roman" w:cs="Times New Roman"/>
          <w:b/>
          <w:i/>
          <w:color w:val="000000"/>
          <w:sz w:val="28"/>
          <w:szCs w:val="28"/>
          <w:u w:val="single"/>
          <w:lang w:eastAsia="ru-RU"/>
        </w:rPr>
        <w:t>централізованого</w:t>
      </w:r>
      <w:proofErr w:type="spellEnd"/>
      <w:r w:rsidRPr="00D80DAC">
        <w:rPr>
          <w:rFonts w:ascii="Times New Roman" w:eastAsia="Times New Roman" w:hAnsi="Times New Roman" w:cs="Times New Roman"/>
          <w:b/>
          <w:i/>
          <w:color w:val="000000"/>
          <w:sz w:val="28"/>
          <w:szCs w:val="28"/>
          <w:u w:val="single"/>
          <w:lang w:eastAsia="ru-RU"/>
        </w:rPr>
        <w:t xml:space="preserve"> </w:t>
      </w:r>
      <w:proofErr w:type="spellStart"/>
      <w:r w:rsidRPr="00D80DAC">
        <w:rPr>
          <w:rFonts w:ascii="Times New Roman" w:eastAsia="Times New Roman" w:hAnsi="Times New Roman" w:cs="Times New Roman"/>
          <w:b/>
          <w:i/>
          <w:color w:val="000000"/>
          <w:sz w:val="28"/>
          <w:szCs w:val="28"/>
          <w:u w:val="single"/>
          <w:lang w:eastAsia="ru-RU"/>
        </w:rPr>
        <w:t>спостереження</w:t>
      </w:r>
      <w:proofErr w:type="spellEnd"/>
      <w:r w:rsidRPr="00D80DAC">
        <w:rPr>
          <w:rFonts w:ascii="Times New Roman" w:eastAsia="Times New Roman" w:hAnsi="Times New Roman" w:cs="Times New Roman"/>
          <w:b/>
          <w:i/>
          <w:color w:val="000000"/>
          <w:sz w:val="28"/>
          <w:szCs w:val="28"/>
          <w:u w:val="single"/>
          <w:lang w:eastAsia="ru-RU"/>
        </w:rPr>
        <w:t xml:space="preserve">; </w:t>
      </w:r>
      <w:proofErr w:type="spellStart"/>
      <w:r w:rsidRPr="00D80DAC">
        <w:rPr>
          <w:rFonts w:ascii="Times New Roman" w:eastAsia="Times New Roman" w:hAnsi="Times New Roman" w:cs="Times New Roman"/>
          <w:b/>
          <w:i/>
          <w:color w:val="000000"/>
          <w:sz w:val="28"/>
          <w:szCs w:val="28"/>
          <w:u w:val="single"/>
          <w:lang w:eastAsia="ru-RU"/>
        </w:rPr>
        <w:t>Послуги</w:t>
      </w:r>
      <w:proofErr w:type="spellEnd"/>
      <w:r w:rsidRPr="00D80DAC">
        <w:rPr>
          <w:rFonts w:ascii="Times New Roman" w:eastAsia="Times New Roman" w:hAnsi="Times New Roman" w:cs="Times New Roman"/>
          <w:b/>
          <w:i/>
          <w:color w:val="000000"/>
          <w:sz w:val="28"/>
          <w:szCs w:val="28"/>
          <w:u w:val="single"/>
          <w:lang w:eastAsia="ru-RU"/>
        </w:rPr>
        <w:t xml:space="preserve"> з </w:t>
      </w:r>
      <w:proofErr w:type="spellStart"/>
      <w:r w:rsidRPr="00D80DAC">
        <w:rPr>
          <w:rFonts w:ascii="Times New Roman" w:eastAsia="Times New Roman" w:hAnsi="Times New Roman" w:cs="Times New Roman"/>
          <w:b/>
          <w:i/>
          <w:color w:val="000000"/>
          <w:sz w:val="28"/>
          <w:szCs w:val="28"/>
          <w:u w:val="single"/>
          <w:lang w:eastAsia="ru-RU"/>
        </w:rPr>
        <w:t>охорони</w:t>
      </w:r>
      <w:proofErr w:type="spellEnd"/>
      <w:r w:rsidRPr="00D80DAC">
        <w:rPr>
          <w:rFonts w:ascii="Times New Roman" w:eastAsia="Times New Roman" w:hAnsi="Times New Roman" w:cs="Times New Roman"/>
          <w:b/>
          <w:i/>
          <w:color w:val="000000"/>
          <w:sz w:val="28"/>
          <w:szCs w:val="28"/>
          <w:u w:val="single"/>
          <w:lang w:eastAsia="ru-RU"/>
        </w:rPr>
        <w:t xml:space="preserve"> за </w:t>
      </w:r>
      <w:proofErr w:type="spellStart"/>
      <w:r w:rsidRPr="00D80DAC">
        <w:rPr>
          <w:rFonts w:ascii="Times New Roman" w:eastAsia="Times New Roman" w:hAnsi="Times New Roman" w:cs="Times New Roman"/>
          <w:b/>
          <w:i/>
          <w:color w:val="000000"/>
          <w:sz w:val="28"/>
          <w:szCs w:val="28"/>
          <w:u w:val="single"/>
          <w:lang w:eastAsia="ru-RU"/>
        </w:rPr>
        <w:t>допомогою</w:t>
      </w:r>
      <w:proofErr w:type="spellEnd"/>
      <w:r w:rsidRPr="00D80DAC">
        <w:rPr>
          <w:rFonts w:ascii="Times New Roman" w:eastAsia="Times New Roman" w:hAnsi="Times New Roman" w:cs="Times New Roman"/>
          <w:b/>
          <w:i/>
          <w:color w:val="000000"/>
          <w:sz w:val="28"/>
          <w:szCs w:val="28"/>
          <w:u w:val="single"/>
          <w:lang w:eastAsia="ru-RU"/>
        </w:rPr>
        <w:t xml:space="preserve"> пульта </w:t>
      </w:r>
      <w:proofErr w:type="spellStart"/>
      <w:r w:rsidRPr="00D80DAC">
        <w:rPr>
          <w:rFonts w:ascii="Times New Roman" w:eastAsia="Times New Roman" w:hAnsi="Times New Roman" w:cs="Times New Roman"/>
          <w:b/>
          <w:i/>
          <w:color w:val="000000"/>
          <w:sz w:val="28"/>
          <w:szCs w:val="28"/>
          <w:u w:val="single"/>
          <w:lang w:eastAsia="ru-RU"/>
        </w:rPr>
        <w:t>централізованого</w:t>
      </w:r>
      <w:proofErr w:type="spellEnd"/>
      <w:r w:rsidRPr="00D80DAC">
        <w:rPr>
          <w:rFonts w:ascii="Times New Roman" w:eastAsia="Times New Roman" w:hAnsi="Times New Roman" w:cs="Times New Roman"/>
          <w:b/>
          <w:i/>
          <w:color w:val="000000"/>
          <w:sz w:val="28"/>
          <w:szCs w:val="28"/>
          <w:u w:val="single"/>
          <w:lang w:eastAsia="ru-RU"/>
        </w:rPr>
        <w:t xml:space="preserve"> </w:t>
      </w:r>
      <w:proofErr w:type="spellStart"/>
      <w:r w:rsidRPr="00D80DAC">
        <w:rPr>
          <w:rFonts w:ascii="Times New Roman" w:eastAsia="Times New Roman" w:hAnsi="Times New Roman" w:cs="Times New Roman"/>
          <w:b/>
          <w:i/>
          <w:color w:val="000000"/>
          <w:sz w:val="28"/>
          <w:szCs w:val="28"/>
          <w:u w:val="single"/>
          <w:lang w:eastAsia="ru-RU"/>
        </w:rPr>
        <w:t>спостереження</w:t>
      </w:r>
      <w:proofErr w:type="spellEnd"/>
      <w:r w:rsidRPr="00D80DAC">
        <w:rPr>
          <w:rFonts w:ascii="Times New Roman" w:eastAsia="Times New Roman" w:hAnsi="Times New Roman" w:cs="Times New Roman"/>
          <w:b/>
          <w:i/>
          <w:color w:val="000000"/>
          <w:sz w:val="28"/>
          <w:szCs w:val="28"/>
          <w:u w:val="single"/>
          <w:lang w:val="uk-UA" w:eastAsia="ru-RU"/>
        </w:rPr>
        <w:t>, додатково КТВ</w:t>
      </w:r>
      <w:r w:rsidRPr="00D80DAC">
        <w:rPr>
          <w:rFonts w:ascii="Times New Roman" w:eastAsia="Times New Roman" w:hAnsi="Times New Roman" w:cs="Times New Roman"/>
          <w:b/>
          <w:i/>
          <w:color w:val="000000"/>
          <w:sz w:val="28"/>
          <w:szCs w:val="28"/>
          <w:u w:val="single"/>
          <w:lang w:eastAsia="ru-RU"/>
        </w:rPr>
        <w:t xml:space="preserve">; </w:t>
      </w:r>
      <w:proofErr w:type="spellStart"/>
      <w:r w:rsidRPr="00D80DAC">
        <w:rPr>
          <w:rFonts w:ascii="Times New Roman" w:eastAsia="Times New Roman" w:hAnsi="Times New Roman" w:cs="Times New Roman"/>
          <w:b/>
          <w:i/>
          <w:color w:val="000000"/>
          <w:sz w:val="28"/>
          <w:szCs w:val="28"/>
          <w:u w:val="single"/>
          <w:lang w:eastAsia="ru-RU"/>
        </w:rPr>
        <w:t>Послуги</w:t>
      </w:r>
      <w:proofErr w:type="spellEnd"/>
      <w:r w:rsidRPr="00D80DAC">
        <w:rPr>
          <w:rFonts w:ascii="Times New Roman" w:eastAsia="Times New Roman" w:hAnsi="Times New Roman" w:cs="Times New Roman"/>
          <w:b/>
          <w:i/>
          <w:color w:val="000000"/>
          <w:sz w:val="28"/>
          <w:szCs w:val="28"/>
          <w:u w:val="single"/>
          <w:lang w:eastAsia="ru-RU"/>
        </w:rPr>
        <w:t xml:space="preserve"> з </w:t>
      </w:r>
      <w:proofErr w:type="spellStart"/>
      <w:r w:rsidRPr="00D80DAC">
        <w:rPr>
          <w:rFonts w:ascii="Times New Roman" w:eastAsia="Times New Roman" w:hAnsi="Times New Roman" w:cs="Times New Roman"/>
          <w:b/>
          <w:i/>
          <w:color w:val="000000"/>
          <w:sz w:val="28"/>
          <w:szCs w:val="28"/>
          <w:u w:val="single"/>
          <w:lang w:eastAsia="ru-RU"/>
        </w:rPr>
        <w:t>реагування</w:t>
      </w:r>
      <w:proofErr w:type="spellEnd"/>
      <w:r w:rsidRPr="00D80DAC">
        <w:rPr>
          <w:rFonts w:ascii="Times New Roman" w:eastAsia="Times New Roman" w:hAnsi="Times New Roman" w:cs="Times New Roman"/>
          <w:b/>
          <w:i/>
          <w:color w:val="000000"/>
          <w:sz w:val="28"/>
          <w:szCs w:val="28"/>
          <w:u w:val="single"/>
          <w:lang w:eastAsia="ru-RU"/>
        </w:rPr>
        <w:t xml:space="preserve"> на сигнал КТВ</w:t>
      </w:r>
      <w:r w:rsidRPr="00D80DAC">
        <w:rPr>
          <w:rFonts w:ascii="Times New Roman" w:eastAsia="Times New Roman" w:hAnsi="Times New Roman" w:cs="Times New Roman"/>
          <w:b/>
          <w:i/>
          <w:sz w:val="28"/>
          <w:szCs w:val="28"/>
          <w:u w:val="single"/>
          <w:lang w:eastAsia="ru-RU"/>
        </w:rPr>
        <w:t>)</w:t>
      </w:r>
    </w:p>
    <w:p w:rsidR="00D80DAC" w:rsidRPr="00C3637D" w:rsidRDefault="00D80DAC" w:rsidP="00B46739">
      <w:pPr>
        <w:spacing w:after="0" w:line="240" w:lineRule="auto"/>
        <w:jc w:val="both"/>
        <w:rPr>
          <w:rFonts w:ascii="Times New Roman" w:eastAsia="Times New Roman" w:hAnsi="Times New Roman" w:cs="Times New Roman"/>
          <w:b/>
          <w:i/>
          <w:sz w:val="28"/>
          <w:szCs w:val="28"/>
          <w:u w:val="single"/>
          <w:lang w:eastAsia="ru-RU"/>
        </w:rPr>
      </w:pPr>
      <w:r w:rsidRPr="00D80DAC">
        <w:rPr>
          <w:rFonts w:ascii="Times New Roman" w:eastAsia="Times New Roman" w:hAnsi="Times New Roman" w:cs="Times New Roman"/>
          <w:sz w:val="28"/>
          <w:szCs w:val="28"/>
          <w:lang w:val="uk-UA" w:eastAsia="ru-RU"/>
        </w:rPr>
        <w:t xml:space="preserve">1.3.Кількісна характеристика наданих послуг з забезпечення безпеки: </w:t>
      </w:r>
      <w:r w:rsidRPr="00D80DAC">
        <w:rPr>
          <w:rFonts w:ascii="Times New Roman" w:eastAsia="Times New Roman" w:hAnsi="Times New Roman" w:cs="Times New Roman"/>
          <w:b/>
          <w:i/>
          <w:sz w:val="28"/>
          <w:szCs w:val="28"/>
          <w:u w:val="single"/>
          <w:lang w:val="uk-UA" w:eastAsia="ru-RU"/>
        </w:rPr>
        <w:t>– 3 послуги</w:t>
      </w:r>
      <w:r w:rsidRPr="00D80DAC">
        <w:rPr>
          <w:rFonts w:ascii="Times New Roman" w:eastAsia="Times New Roman" w:hAnsi="Times New Roman" w:cs="Times New Roman"/>
          <w:sz w:val="28"/>
          <w:szCs w:val="28"/>
          <w:lang w:val="uk-UA" w:eastAsia="ru-RU"/>
        </w:rPr>
        <w:t>, що зазначені у дислокації об’єктів (Додаток №1).</w:t>
      </w:r>
    </w:p>
    <w:p w:rsidR="00D80DAC" w:rsidRPr="00D80DAC" w:rsidRDefault="00D80DAC" w:rsidP="00B46739">
      <w:pPr>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1.4. ПЦС охоронної компанії повинні бути технічно сумісні з обладнанням, яке встановлене на об’єктах замовника (Додаток №2). В разі несумісності Виконавець забезпечує технічну сумісність свого обладнання з обладнанням Університету за власні кошти.</w:t>
      </w:r>
    </w:p>
    <w:p w:rsidR="00D80DAC" w:rsidRPr="00D80DAC" w:rsidRDefault="00D80DAC" w:rsidP="00B46739">
      <w:pPr>
        <w:spacing w:after="0" w:line="240" w:lineRule="auto"/>
        <w:jc w:val="both"/>
        <w:rPr>
          <w:rFonts w:ascii="Times New Roman" w:eastAsia="Times New Roman" w:hAnsi="Times New Roman" w:cs="Times New Roman"/>
          <w:sz w:val="28"/>
          <w:szCs w:val="28"/>
          <w:lang w:val="uk-UA" w:eastAsia="ru-RU"/>
        </w:rPr>
      </w:pPr>
      <w:r w:rsidRPr="00355324">
        <w:rPr>
          <w:rFonts w:ascii="Times New Roman" w:eastAsia="Times New Roman" w:hAnsi="Times New Roman" w:cs="Times New Roman"/>
          <w:sz w:val="32"/>
          <w:szCs w:val="32"/>
          <w:lang w:val="uk-UA" w:eastAsia="ru-RU"/>
        </w:rPr>
        <w:t>1.5</w:t>
      </w:r>
      <w:r w:rsidRPr="00D80DAC">
        <w:rPr>
          <w:rFonts w:ascii="Times New Roman" w:eastAsia="Times New Roman" w:hAnsi="Times New Roman" w:cs="Times New Roman"/>
          <w:sz w:val="28"/>
          <w:szCs w:val="28"/>
          <w:lang w:val="uk-UA" w:eastAsia="ru-RU"/>
        </w:rPr>
        <w:t>. Кількість, перелік послуг з охорони об’єктів визначено у Специфікації (Додаток №3), яка розроблена на підставі прийнятої тендерної пропозиції, та є невід'ємною частиною даного Договору.</w:t>
      </w:r>
    </w:p>
    <w:p w:rsidR="00D80DAC" w:rsidRPr="00D80DAC" w:rsidRDefault="00D80DAC" w:rsidP="00B46739">
      <w:pPr>
        <w:tabs>
          <w:tab w:val="left" w:pos="540"/>
        </w:tabs>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lastRenderedPageBreak/>
        <w:t xml:space="preserve">1.6.Обсяги закупівлі послуг з забезпечення безпеки можуть бути зменшені залежно від реального фінансування видатків. </w:t>
      </w:r>
    </w:p>
    <w:p w:rsidR="00D80DAC" w:rsidRPr="00D80DAC" w:rsidRDefault="00D80DAC" w:rsidP="00B46739">
      <w:pPr>
        <w:spacing w:after="0" w:line="240" w:lineRule="auto"/>
        <w:jc w:val="both"/>
        <w:rPr>
          <w:rFonts w:ascii="Times New Roman" w:eastAsia="Times New Roman" w:hAnsi="Times New Roman" w:cs="Times New Roman"/>
          <w:sz w:val="28"/>
          <w:szCs w:val="28"/>
          <w:lang w:val="uk-UA" w:eastAsia="x-none"/>
        </w:rPr>
      </w:pPr>
      <w:r w:rsidRPr="00D80DAC">
        <w:rPr>
          <w:rFonts w:ascii="Times New Roman" w:eastAsia="Times New Roman" w:hAnsi="Times New Roman" w:cs="Times New Roman"/>
          <w:sz w:val="28"/>
          <w:szCs w:val="28"/>
          <w:lang w:val="uk-UA" w:eastAsia="x-none"/>
        </w:rPr>
        <w:t>1.7.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D80DAC" w:rsidRPr="00D80DAC" w:rsidRDefault="00D80DAC" w:rsidP="00B46739">
      <w:pPr>
        <w:spacing w:after="0" w:line="240" w:lineRule="auto"/>
        <w:jc w:val="both"/>
        <w:rPr>
          <w:rFonts w:ascii="Times New Roman" w:eastAsia="Times New Roman" w:hAnsi="Times New Roman" w:cs="Times New Roman"/>
          <w:sz w:val="28"/>
          <w:szCs w:val="28"/>
          <w:lang w:val="uk-UA" w:eastAsia="x-none"/>
        </w:rPr>
      </w:pPr>
    </w:p>
    <w:p w:rsidR="00D80DAC" w:rsidRPr="00D80DAC" w:rsidRDefault="00D80DAC" w:rsidP="00B46739">
      <w:pPr>
        <w:numPr>
          <w:ilvl w:val="0"/>
          <w:numId w:val="1"/>
        </w:numPr>
        <w:tabs>
          <w:tab w:val="left" w:pos="870"/>
        </w:tabs>
        <w:suppressAutoHyphens/>
        <w:spacing w:after="0" w:line="240" w:lineRule="auto"/>
        <w:ind w:left="870"/>
        <w:jc w:val="center"/>
        <w:rPr>
          <w:rFonts w:ascii="Times New Roman" w:eastAsia="Times New Roman" w:hAnsi="Times New Roman" w:cs="Times New Roman"/>
          <w:b/>
          <w:sz w:val="28"/>
          <w:szCs w:val="28"/>
          <w:lang w:val="uk-UA" w:eastAsia="ru-RU"/>
        </w:rPr>
      </w:pPr>
      <w:r w:rsidRPr="00D80DAC">
        <w:rPr>
          <w:rFonts w:ascii="Times New Roman" w:eastAsia="Times New Roman" w:hAnsi="Times New Roman" w:cs="Times New Roman"/>
          <w:b/>
          <w:sz w:val="28"/>
          <w:szCs w:val="28"/>
          <w:lang w:val="uk-UA" w:eastAsia="ru-RU"/>
        </w:rPr>
        <w:t>Якість послуг</w:t>
      </w:r>
    </w:p>
    <w:p w:rsidR="00D80DAC" w:rsidRPr="00D80DAC" w:rsidRDefault="00D80DAC" w:rsidP="00B46739">
      <w:pPr>
        <w:tabs>
          <w:tab w:val="left" w:pos="540"/>
        </w:tabs>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2.1.Виконавець повинен надати Замовнику послуги з забезпечення охорони, якість яких відповідає вимогам Цивільного кодексу України та Господарського кодексу України та інших нормативно – правових актів виходячи із специфіки конкретного виду послуг.</w:t>
      </w:r>
    </w:p>
    <w:p w:rsidR="00D80DAC" w:rsidRPr="00D80DAC" w:rsidRDefault="00D80DAC" w:rsidP="00B46739">
      <w:pPr>
        <w:tabs>
          <w:tab w:val="left" w:pos="540"/>
        </w:tabs>
        <w:suppressAutoHyphens/>
        <w:spacing w:after="0" w:line="240" w:lineRule="auto"/>
        <w:jc w:val="both"/>
        <w:rPr>
          <w:rFonts w:ascii="Times New Roman" w:eastAsia="Times New Roman" w:hAnsi="Times New Roman" w:cs="Times New Roman"/>
          <w:sz w:val="28"/>
          <w:szCs w:val="28"/>
          <w:lang w:val="uk-UA" w:eastAsia="ru-RU"/>
        </w:rPr>
      </w:pPr>
    </w:p>
    <w:p w:rsidR="00D80DAC" w:rsidRPr="00D80DAC" w:rsidRDefault="00D80DAC" w:rsidP="00B46739">
      <w:pPr>
        <w:numPr>
          <w:ilvl w:val="0"/>
          <w:numId w:val="1"/>
        </w:numPr>
        <w:tabs>
          <w:tab w:val="left" w:pos="870"/>
        </w:tabs>
        <w:suppressAutoHyphens/>
        <w:spacing w:after="0" w:line="240" w:lineRule="auto"/>
        <w:ind w:left="870"/>
        <w:jc w:val="center"/>
        <w:rPr>
          <w:rFonts w:ascii="Times New Roman" w:eastAsia="Times New Roman" w:hAnsi="Times New Roman" w:cs="Times New Roman"/>
          <w:b/>
          <w:sz w:val="28"/>
          <w:szCs w:val="28"/>
          <w:lang w:val="uk-UA" w:eastAsia="ru-RU"/>
        </w:rPr>
      </w:pPr>
      <w:r w:rsidRPr="00D80DAC">
        <w:rPr>
          <w:rFonts w:ascii="Times New Roman" w:eastAsia="Times New Roman" w:hAnsi="Times New Roman" w:cs="Times New Roman"/>
          <w:b/>
          <w:sz w:val="28"/>
          <w:szCs w:val="28"/>
          <w:lang w:val="uk-UA" w:eastAsia="ru-RU"/>
        </w:rPr>
        <w:t>Ціна договору</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3.1.Загальна сума договору становить _________________________________грн. (_____________________) , у тому числі ПДВ _________________ грн. </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zh-CN"/>
        </w:rPr>
      </w:pPr>
      <w:r w:rsidRPr="00D80DAC">
        <w:rPr>
          <w:rFonts w:ascii="Times New Roman" w:eastAsia="Times New Roman" w:hAnsi="Times New Roman" w:cs="Times New Roman"/>
          <w:sz w:val="28"/>
          <w:szCs w:val="28"/>
          <w:lang w:val="uk-UA" w:eastAsia="zh-CN"/>
        </w:rPr>
        <w:t>3.2.</w:t>
      </w:r>
      <w:r w:rsidRPr="00D80DAC">
        <w:rPr>
          <w:rFonts w:ascii="Times New Roman" w:eastAsia="Times New Roman" w:hAnsi="Times New Roman" w:cs="Times New Roman"/>
          <w:sz w:val="28"/>
          <w:szCs w:val="28"/>
          <w:lang w:val="x-none" w:eastAsia="zh-CN"/>
        </w:rPr>
        <w:t xml:space="preserve"> </w:t>
      </w:r>
      <w:r w:rsidRPr="00D80DAC">
        <w:rPr>
          <w:rFonts w:ascii="Times New Roman" w:eastAsia="Times New Roman" w:hAnsi="Times New Roman" w:cs="Times New Roman"/>
          <w:sz w:val="28"/>
          <w:szCs w:val="28"/>
          <w:lang w:val="uk-UA" w:eastAsia="zh-CN"/>
        </w:rPr>
        <w:t>Загальний обсяг закупівлі за даним Договором може бути зменшено в залежності від реального фінансування видатків з Державного бюджету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zh-CN"/>
        </w:rPr>
      </w:pPr>
    </w:p>
    <w:p w:rsidR="00D80DAC" w:rsidRPr="00D80DAC" w:rsidRDefault="00D80DAC" w:rsidP="00B46739">
      <w:pPr>
        <w:suppressAutoHyphens/>
        <w:spacing w:after="0" w:line="240" w:lineRule="auto"/>
        <w:ind w:left="420"/>
        <w:jc w:val="center"/>
        <w:rPr>
          <w:rFonts w:ascii="Times New Roman" w:eastAsia="Times New Roman" w:hAnsi="Times New Roman" w:cs="Times New Roman"/>
          <w:b/>
          <w:sz w:val="28"/>
          <w:szCs w:val="28"/>
          <w:lang w:val="uk-UA" w:eastAsia="ru-RU"/>
        </w:rPr>
      </w:pPr>
      <w:r w:rsidRPr="00D80DAC">
        <w:rPr>
          <w:rFonts w:ascii="Times New Roman" w:eastAsia="Times New Roman" w:hAnsi="Times New Roman" w:cs="Times New Roman"/>
          <w:b/>
          <w:sz w:val="28"/>
          <w:szCs w:val="28"/>
          <w:lang w:val="uk-UA" w:eastAsia="ru-RU"/>
        </w:rPr>
        <w:t>4. Порядок та строки здійснення оплати</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zh-CN"/>
        </w:rPr>
      </w:pPr>
      <w:r w:rsidRPr="00D80DAC">
        <w:rPr>
          <w:rFonts w:ascii="Times New Roman" w:eastAsia="Times New Roman" w:hAnsi="Times New Roman" w:cs="Times New Roman"/>
          <w:sz w:val="28"/>
          <w:szCs w:val="28"/>
          <w:lang w:val="uk-UA" w:eastAsia="zh-CN"/>
        </w:rPr>
        <w:t>4.1. Валютою Договору є гривня України. Оплата проводиться в національній валюті України.</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4.2.Розрахунки проводяться щомісячно шляхом безготівкового переказу коштів на поточний рахунок після надання Виконавцем рахунка на оплату послуг та підписанням Сторонами </w:t>
      </w:r>
      <w:proofErr w:type="spellStart"/>
      <w:r w:rsidRPr="00D80DAC">
        <w:rPr>
          <w:rFonts w:ascii="Times New Roman" w:eastAsia="Times New Roman" w:hAnsi="Times New Roman" w:cs="Times New Roman"/>
          <w:sz w:val="28"/>
          <w:szCs w:val="28"/>
          <w:lang w:val="uk-UA" w:eastAsia="ru-RU"/>
        </w:rPr>
        <w:t>акта</w:t>
      </w:r>
      <w:proofErr w:type="spellEnd"/>
      <w:r w:rsidRPr="00D80DAC">
        <w:rPr>
          <w:rFonts w:ascii="Times New Roman" w:eastAsia="Times New Roman" w:hAnsi="Times New Roman" w:cs="Times New Roman"/>
          <w:sz w:val="28"/>
          <w:szCs w:val="28"/>
          <w:lang w:val="uk-UA" w:eastAsia="ru-RU"/>
        </w:rPr>
        <w:t xml:space="preserve"> виконаних робіт,  протягом 10 робочих днів (</w:t>
      </w:r>
      <w:proofErr w:type="spellStart"/>
      <w:r w:rsidRPr="00D80DAC">
        <w:rPr>
          <w:rFonts w:ascii="Times New Roman" w:eastAsia="Times New Roman" w:hAnsi="Times New Roman" w:cs="Times New Roman"/>
          <w:sz w:val="28"/>
          <w:szCs w:val="28"/>
          <w:lang w:val="uk-UA" w:eastAsia="ru-RU"/>
        </w:rPr>
        <w:t>післяоплата</w:t>
      </w:r>
      <w:proofErr w:type="spellEnd"/>
      <w:r w:rsidRPr="00D80DAC">
        <w:rPr>
          <w:rFonts w:ascii="Times New Roman" w:eastAsia="Times New Roman" w:hAnsi="Times New Roman" w:cs="Times New Roman"/>
          <w:sz w:val="28"/>
          <w:szCs w:val="28"/>
          <w:lang w:val="uk-UA" w:eastAsia="ru-RU"/>
        </w:rPr>
        <w:t>).</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zh-CN"/>
        </w:rPr>
      </w:pPr>
      <w:r w:rsidRPr="00D80DAC">
        <w:rPr>
          <w:rFonts w:ascii="Times New Roman" w:eastAsia="Times New Roman" w:hAnsi="Times New Roman" w:cs="Times New Roman"/>
          <w:sz w:val="28"/>
          <w:szCs w:val="28"/>
          <w:lang w:val="uk-UA" w:eastAsia="zh-CN"/>
        </w:rPr>
        <w:t>4.3. Моментом оплати є списання коштів з відповідного рахунка Замовника.</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zh-CN"/>
        </w:rPr>
      </w:pPr>
      <w:r w:rsidRPr="00D80DAC">
        <w:rPr>
          <w:rFonts w:ascii="Times New Roman" w:eastAsia="Times New Roman" w:hAnsi="Times New Roman" w:cs="Times New Roman"/>
          <w:sz w:val="28"/>
          <w:szCs w:val="28"/>
          <w:lang w:val="uk-UA" w:eastAsia="zh-CN"/>
        </w:rPr>
        <w:t>4.4. Платіжні документи за даним Договором оформлюються із дотриманням усіх вимог, що зазвичай ставляться до змісту і форми таких документів, у відповідності з вимогами чинного законодавства.</w:t>
      </w:r>
    </w:p>
    <w:p w:rsidR="00D80DAC" w:rsidRPr="00D80DAC" w:rsidRDefault="00D80DAC" w:rsidP="00B46739">
      <w:pPr>
        <w:suppressAutoHyphens/>
        <w:spacing w:after="0" w:line="240" w:lineRule="auto"/>
        <w:jc w:val="center"/>
        <w:rPr>
          <w:rFonts w:ascii="Times New Roman" w:eastAsia="Times New Roman" w:hAnsi="Times New Roman" w:cs="Times New Roman"/>
          <w:b/>
          <w:sz w:val="28"/>
          <w:szCs w:val="28"/>
          <w:lang w:val="uk-UA" w:eastAsia="ru-RU"/>
        </w:rPr>
      </w:pPr>
      <w:r w:rsidRPr="00D80DAC">
        <w:rPr>
          <w:rFonts w:ascii="Times New Roman" w:eastAsia="Times New Roman" w:hAnsi="Times New Roman" w:cs="Times New Roman"/>
          <w:b/>
          <w:sz w:val="28"/>
          <w:szCs w:val="28"/>
          <w:lang w:val="uk-UA" w:eastAsia="ru-RU"/>
        </w:rPr>
        <w:t>5. Надання послуг</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ru-RU"/>
        </w:rPr>
      </w:pPr>
      <w:r w:rsidRPr="00355324">
        <w:rPr>
          <w:rFonts w:ascii="Times New Roman" w:eastAsia="Times New Roman" w:hAnsi="Times New Roman" w:cs="Times New Roman"/>
          <w:sz w:val="28"/>
          <w:szCs w:val="28"/>
          <w:lang w:val="uk-UA" w:eastAsia="ru-RU"/>
        </w:rPr>
        <w:t>5.1</w:t>
      </w:r>
      <w:r w:rsidRPr="00D80DAC">
        <w:rPr>
          <w:rFonts w:ascii="Times New Roman" w:eastAsia="Times New Roman" w:hAnsi="Times New Roman" w:cs="Times New Roman"/>
          <w:sz w:val="28"/>
          <w:szCs w:val="28"/>
          <w:lang w:val="uk-UA" w:eastAsia="ru-RU"/>
        </w:rPr>
        <w:t xml:space="preserve">.Строк надання послуг: </w:t>
      </w:r>
      <w:r w:rsidR="00C3637D">
        <w:rPr>
          <w:rFonts w:ascii="Times New Roman" w:eastAsia="Times New Roman" w:hAnsi="Times New Roman" w:cs="Times New Roman"/>
          <w:sz w:val="28"/>
          <w:szCs w:val="28"/>
          <w:lang w:val="uk-UA" w:eastAsia="ru-RU"/>
        </w:rPr>
        <w:t>д</w:t>
      </w:r>
      <w:r w:rsidRPr="00D80DAC">
        <w:rPr>
          <w:rFonts w:ascii="Times New Roman" w:eastAsia="Times New Roman" w:hAnsi="Times New Roman" w:cs="Times New Roman"/>
          <w:sz w:val="28"/>
          <w:szCs w:val="28"/>
          <w:lang w:val="uk-UA" w:eastAsia="ru-RU"/>
        </w:rPr>
        <w:t>о 31 грудня 2024 року.</w:t>
      </w:r>
    </w:p>
    <w:p w:rsidR="00D80DAC" w:rsidRPr="00D80DAC" w:rsidRDefault="00D80DAC" w:rsidP="00B46739">
      <w:pPr>
        <w:widowControl w:val="0"/>
        <w:spacing w:after="0" w:line="240" w:lineRule="auto"/>
        <w:contextualSpacing/>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5.2.Місце надання послуг: </w:t>
      </w:r>
      <w:r w:rsidRPr="00D80DAC">
        <w:rPr>
          <w:rFonts w:ascii="Times New Roman" w:eastAsia="Times New Roman" w:hAnsi="Times New Roman" w:cs="Times New Roman"/>
          <w:b/>
          <w:i/>
          <w:sz w:val="28"/>
          <w:szCs w:val="28"/>
          <w:lang w:val="uk-UA" w:eastAsia="ru-RU"/>
        </w:rPr>
        <w:t xml:space="preserve">65000, Україна, м. Одеса, </w:t>
      </w:r>
      <w:proofErr w:type="spellStart"/>
      <w:r w:rsidRPr="00D80DAC">
        <w:rPr>
          <w:rFonts w:ascii="Times New Roman" w:eastAsia="Times New Roman" w:hAnsi="Times New Roman" w:cs="Times New Roman"/>
          <w:b/>
          <w:i/>
          <w:sz w:val="28"/>
          <w:szCs w:val="28"/>
          <w:lang w:val="uk-UA" w:eastAsia="ru-RU"/>
        </w:rPr>
        <w:t>пров</w:t>
      </w:r>
      <w:proofErr w:type="spellEnd"/>
      <w:r w:rsidRPr="00D80DAC">
        <w:rPr>
          <w:rFonts w:ascii="Times New Roman" w:eastAsia="Times New Roman" w:hAnsi="Times New Roman" w:cs="Times New Roman"/>
          <w:b/>
          <w:i/>
          <w:sz w:val="28"/>
          <w:szCs w:val="28"/>
          <w:lang w:val="uk-UA" w:eastAsia="ru-RU"/>
        </w:rPr>
        <w:t xml:space="preserve">. </w:t>
      </w:r>
      <w:proofErr w:type="spellStart"/>
      <w:r w:rsidRPr="00D80DAC">
        <w:rPr>
          <w:rFonts w:ascii="Times New Roman" w:eastAsia="Times New Roman" w:hAnsi="Times New Roman" w:cs="Times New Roman"/>
          <w:b/>
          <w:i/>
          <w:sz w:val="28"/>
          <w:szCs w:val="28"/>
          <w:lang w:val="uk-UA" w:eastAsia="ru-RU"/>
        </w:rPr>
        <w:t>Валіховський</w:t>
      </w:r>
      <w:proofErr w:type="spellEnd"/>
      <w:r w:rsidRPr="00D80DAC">
        <w:rPr>
          <w:rFonts w:ascii="Times New Roman" w:eastAsia="Times New Roman" w:hAnsi="Times New Roman" w:cs="Times New Roman"/>
          <w:b/>
          <w:i/>
          <w:sz w:val="28"/>
          <w:szCs w:val="28"/>
          <w:lang w:val="uk-UA" w:eastAsia="ru-RU"/>
        </w:rPr>
        <w:t xml:space="preserve">, 2; </w:t>
      </w:r>
      <w:r w:rsidRPr="00D80DAC">
        <w:rPr>
          <w:rFonts w:ascii="Times New Roman" w:eastAsia="Calibri" w:hAnsi="Times New Roman" w:cs="Times New Roman"/>
          <w:b/>
          <w:i/>
          <w:sz w:val="28"/>
          <w:szCs w:val="28"/>
          <w:lang w:val="uk-UA"/>
        </w:rPr>
        <w:t xml:space="preserve">вул. </w:t>
      </w:r>
      <w:proofErr w:type="spellStart"/>
      <w:r w:rsidRPr="00D80DAC">
        <w:rPr>
          <w:rFonts w:ascii="Times New Roman" w:eastAsia="Calibri" w:hAnsi="Times New Roman" w:cs="Times New Roman"/>
          <w:b/>
          <w:i/>
          <w:sz w:val="28"/>
          <w:szCs w:val="28"/>
          <w:lang w:val="uk-UA"/>
        </w:rPr>
        <w:t>Софіївська</w:t>
      </w:r>
      <w:proofErr w:type="spellEnd"/>
      <w:r w:rsidRPr="00D80DAC">
        <w:rPr>
          <w:rFonts w:ascii="Times New Roman" w:eastAsia="Calibri" w:hAnsi="Times New Roman" w:cs="Times New Roman"/>
          <w:b/>
          <w:i/>
          <w:sz w:val="28"/>
          <w:szCs w:val="28"/>
          <w:lang w:val="uk-UA"/>
        </w:rPr>
        <w:t xml:space="preserve">, 2; вул. Пастера, 11; вул. </w:t>
      </w:r>
      <w:proofErr w:type="spellStart"/>
      <w:r w:rsidRPr="00D80DAC">
        <w:rPr>
          <w:rFonts w:ascii="Times New Roman" w:eastAsia="Calibri" w:hAnsi="Times New Roman" w:cs="Times New Roman"/>
          <w:b/>
          <w:i/>
          <w:sz w:val="28"/>
          <w:szCs w:val="28"/>
          <w:lang w:val="uk-UA"/>
        </w:rPr>
        <w:t>Мечнікова</w:t>
      </w:r>
      <w:proofErr w:type="spellEnd"/>
      <w:r w:rsidRPr="00D80DAC">
        <w:rPr>
          <w:rFonts w:ascii="Times New Roman" w:eastAsia="Calibri" w:hAnsi="Times New Roman" w:cs="Times New Roman"/>
          <w:b/>
          <w:i/>
          <w:sz w:val="28"/>
          <w:szCs w:val="28"/>
          <w:lang w:val="uk-UA"/>
        </w:rPr>
        <w:t xml:space="preserve">, 2/1; </w:t>
      </w:r>
      <w:proofErr w:type="spellStart"/>
      <w:r w:rsidRPr="00D80DAC">
        <w:rPr>
          <w:rFonts w:ascii="Times New Roman" w:eastAsia="Calibri" w:hAnsi="Times New Roman" w:cs="Times New Roman"/>
          <w:b/>
          <w:i/>
          <w:sz w:val="28"/>
          <w:szCs w:val="28"/>
          <w:lang w:val="uk-UA"/>
        </w:rPr>
        <w:t>пров</w:t>
      </w:r>
      <w:proofErr w:type="spellEnd"/>
      <w:r w:rsidRPr="00D80DAC">
        <w:rPr>
          <w:rFonts w:ascii="Times New Roman" w:eastAsia="Calibri" w:hAnsi="Times New Roman" w:cs="Times New Roman"/>
          <w:b/>
          <w:i/>
          <w:sz w:val="28"/>
          <w:szCs w:val="28"/>
          <w:lang w:val="uk-UA"/>
        </w:rPr>
        <w:t xml:space="preserve">. </w:t>
      </w:r>
      <w:proofErr w:type="spellStart"/>
      <w:r w:rsidRPr="00D80DAC">
        <w:rPr>
          <w:rFonts w:ascii="Times New Roman" w:eastAsia="Calibri" w:hAnsi="Times New Roman" w:cs="Times New Roman"/>
          <w:b/>
          <w:i/>
          <w:sz w:val="28"/>
          <w:szCs w:val="28"/>
          <w:lang w:val="uk-UA"/>
        </w:rPr>
        <w:t>Валіховськ</w:t>
      </w:r>
      <w:r w:rsidR="00AB16BA">
        <w:rPr>
          <w:rFonts w:ascii="Times New Roman" w:eastAsia="Calibri" w:hAnsi="Times New Roman" w:cs="Times New Roman"/>
          <w:b/>
          <w:i/>
          <w:sz w:val="28"/>
          <w:szCs w:val="28"/>
          <w:lang w:val="uk-UA"/>
        </w:rPr>
        <w:t>ий</w:t>
      </w:r>
      <w:proofErr w:type="spellEnd"/>
      <w:r w:rsidR="00AB16BA">
        <w:rPr>
          <w:rFonts w:ascii="Times New Roman" w:eastAsia="Calibri" w:hAnsi="Times New Roman" w:cs="Times New Roman"/>
          <w:b/>
          <w:i/>
          <w:sz w:val="28"/>
          <w:szCs w:val="28"/>
          <w:lang w:val="uk-UA"/>
        </w:rPr>
        <w:t xml:space="preserve">, 3а; </w:t>
      </w:r>
      <w:r w:rsidRPr="00D80DAC">
        <w:rPr>
          <w:rFonts w:ascii="Times New Roman" w:eastAsia="Calibri" w:hAnsi="Times New Roman" w:cs="Times New Roman"/>
          <w:b/>
          <w:i/>
          <w:sz w:val="28"/>
          <w:szCs w:val="28"/>
          <w:lang w:val="uk-UA"/>
        </w:rPr>
        <w:t xml:space="preserve"> вул</w:t>
      </w:r>
      <w:r w:rsidR="00825A37">
        <w:rPr>
          <w:rFonts w:ascii="Times New Roman" w:eastAsia="Calibri" w:hAnsi="Times New Roman" w:cs="Times New Roman"/>
          <w:b/>
          <w:i/>
          <w:sz w:val="28"/>
          <w:szCs w:val="28"/>
          <w:lang w:val="uk-UA"/>
        </w:rPr>
        <w:t xml:space="preserve">. Пастера, 2 б; </w:t>
      </w:r>
      <w:r w:rsidRPr="00D80DAC">
        <w:rPr>
          <w:rFonts w:ascii="Times New Roman" w:eastAsia="Calibri" w:hAnsi="Times New Roman" w:cs="Times New Roman"/>
          <w:b/>
          <w:i/>
          <w:sz w:val="28"/>
          <w:szCs w:val="28"/>
          <w:lang w:val="uk-UA"/>
        </w:rPr>
        <w:t xml:space="preserve"> вул. Малино</w:t>
      </w:r>
      <w:r w:rsidR="00397939">
        <w:rPr>
          <w:rFonts w:ascii="Times New Roman" w:eastAsia="Calibri" w:hAnsi="Times New Roman" w:cs="Times New Roman"/>
          <w:b/>
          <w:i/>
          <w:sz w:val="28"/>
          <w:szCs w:val="28"/>
          <w:lang w:val="uk-UA"/>
        </w:rPr>
        <w:t>в</w:t>
      </w:r>
      <w:r w:rsidR="00AB16BA">
        <w:rPr>
          <w:rFonts w:ascii="Times New Roman" w:eastAsia="Calibri" w:hAnsi="Times New Roman" w:cs="Times New Roman"/>
          <w:b/>
          <w:i/>
          <w:sz w:val="28"/>
          <w:szCs w:val="28"/>
          <w:lang w:val="uk-UA"/>
        </w:rPr>
        <w:t xml:space="preserve">ського, 37; пр. </w:t>
      </w:r>
      <w:proofErr w:type="spellStart"/>
      <w:r w:rsidR="00AB16BA">
        <w:rPr>
          <w:rFonts w:ascii="Times New Roman" w:eastAsia="Calibri" w:hAnsi="Times New Roman" w:cs="Times New Roman"/>
          <w:b/>
          <w:i/>
          <w:sz w:val="28"/>
          <w:szCs w:val="28"/>
          <w:lang w:val="uk-UA"/>
        </w:rPr>
        <w:t>Валіховський</w:t>
      </w:r>
      <w:proofErr w:type="spellEnd"/>
      <w:r w:rsidR="00AB16BA">
        <w:rPr>
          <w:rFonts w:ascii="Times New Roman" w:eastAsia="Calibri" w:hAnsi="Times New Roman" w:cs="Times New Roman"/>
          <w:b/>
          <w:i/>
          <w:sz w:val="28"/>
          <w:szCs w:val="28"/>
          <w:lang w:val="uk-UA"/>
        </w:rPr>
        <w:t>, 3</w:t>
      </w:r>
      <w:r w:rsidRPr="00D80DAC">
        <w:rPr>
          <w:rFonts w:ascii="Times New Roman" w:eastAsia="Calibri" w:hAnsi="Times New Roman" w:cs="Times New Roman"/>
          <w:b/>
          <w:i/>
          <w:sz w:val="28"/>
          <w:szCs w:val="28"/>
          <w:lang w:val="uk-UA"/>
        </w:rPr>
        <w:t>; вул.</w:t>
      </w:r>
      <w:r w:rsidR="00825A37">
        <w:rPr>
          <w:rFonts w:ascii="Times New Roman" w:eastAsia="Calibri" w:hAnsi="Times New Roman" w:cs="Times New Roman"/>
          <w:b/>
          <w:i/>
          <w:sz w:val="28"/>
          <w:szCs w:val="28"/>
          <w:lang w:val="uk-UA"/>
        </w:rPr>
        <w:t xml:space="preserve"> Пастера, 9Е;</w:t>
      </w:r>
      <w:r w:rsidRPr="00D80DAC">
        <w:rPr>
          <w:rFonts w:ascii="Times New Roman" w:eastAsia="Calibri" w:hAnsi="Times New Roman" w:cs="Times New Roman"/>
          <w:b/>
          <w:i/>
          <w:sz w:val="28"/>
          <w:szCs w:val="28"/>
          <w:lang w:val="uk-UA"/>
        </w:rPr>
        <w:t xml:space="preserve"> вул. </w:t>
      </w:r>
      <w:proofErr w:type="spellStart"/>
      <w:r w:rsidRPr="00D80DAC">
        <w:rPr>
          <w:rFonts w:ascii="Times New Roman" w:eastAsia="Calibri" w:hAnsi="Times New Roman" w:cs="Times New Roman"/>
          <w:b/>
          <w:i/>
          <w:sz w:val="28"/>
          <w:szCs w:val="28"/>
          <w:lang w:val="uk-UA"/>
        </w:rPr>
        <w:t>Мечнікова</w:t>
      </w:r>
      <w:proofErr w:type="spellEnd"/>
      <w:r w:rsidRPr="00D80DAC">
        <w:rPr>
          <w:rFonts w:ascii="Times New Roman" w:eastAsia="Calibri" w:hAnsi="Times New Roman" w:cs="Times New Roman"/>
          <w:b/>
          <w:i/>
          <w:sz w:val="28"/>
          <w:szCs w:val="28"/>
          <w:lang w:val="uk-UA"/>
        </w:rPr>
        <w:t>, 32; вул. Малин</w:t>
      </w:r>
      <w:r w:rsidR="00825A37">
        <w:rPr>
          <w:rFonts w:ascii="Times New Roman" w:eastAsia="Calibri" w:hAnsi="Times New Roman" w:cs="Times New Roman"/>
          <w:b/>
          <w:i/>
          <w:sz w:val="28"/>
          <w:szCs w:val="28"/>
          <w:lang w:val="uk-UA"/>
        </w:rPr>
        <w:t>овського, 63;</w:t>
      </w:r>
      <w:r w:rsidRPr="00D80DAC">
        <w:rPr>
          <w:rFonts w:ascii="Times New Roman" w:eastAsia="Calibri" w:hAnsi="Times New Roman" w:cs="Times New Roman"/>
          <w:b/>
          <w:i/>
          <w:sz w:val="28"/>
          <w:szCs w:val="28"/>
          <w:lang w:val="uk-UA"/>
        </w:rPr>
        <w:t xml:space="preserve"> вул. </w:t>
      </w:r>
      <w:proofErr w:type="spellStart"/>
      <w:r w:rsidRPr="00D80DAC">
        <w:rPr>
          <w:rFonts w:ascii="Times New Roman" w:eastAsia="Calibri" w:hAnsi="Times New Roman" w:cs="Times New Roman"/>
          <w:b/>
          <w:i/>
          <w:sz w:val="28"/>
          <w:szCs w:val="28"/>
          <w:lang w:val="uk-UA"/>
        </w:rPr>
        <w:t>Пішонівська</w:t>
      </w:r>
      <w:proofErr w:type="spellEnd"/>
      <w:r w:rsidRPr="00D80DAC">
        <w:rPr>
          <w:rFonts w:ascii="Times New Roman" w:eastAsia="Calibri" w:hAnsi="Times New Roman" w:cs="Times New Roman"/>
          <w:b/>
          <w:i/>
          <w:sz w:val="28"/>
          <w:szCs w:val="28"/>
          <w:lang w:val="uk-UA"/>
        </w:rPr>
        <w:t xml:space="preserve"> (Ковале</w:t>
      </w:r>
      <w:r w:rsidR="00825A37">
        <w:rPr>
          <w:rFonts w:ascii="Times New Roman" w:eastAsia="Calibri" w:hAnsi="Times New Roman" w:cs="Times New Roman"/>
          <w:b/>
          <w:i/>
          <w:sz w:val="28"/>
          <w:szCs w:val="28"/>
          <w:lang w:val="uk-UA"/>
        </w:rPr>
        <w:t>вського)</w:t>
      </w:r>
      <w:r w:rsidR="00C3637D">
        <w:rPr>
          <w:rFonts w:ascii="Times New Roman" w:eastAsia="Calibri" w:hAnsi="Times New Roman" w:cs="Times New Roman"/>
          <w:b/>
          <w:i/>
          <w:sz w:val="28"/>
          <w:szCs w:val="28"/>
          <w:lang w:val="uk-UA"/>
        </w:rPr>
        <w:t>, 1;</w:t>
      </w:r>
      <w:r w:rsidR="00825A37">
        <w:rPr>
          <w:rFonts w:ascii="Times New Roman" w:eastAsia="Calibri" w:hAnsi="Times New Roman" w:cs="Times New Roman"/>
          <w:b/>
          <w:i/>
          <w:sz w:val="28"/>
          <w:szCs w:val="28"/>
          <w:lang w:val="uk-UA"/>
        </w:rPr>
        <w:t xml:space="preserve"> вул. Ольгіївська,13</w:t>
      </w:r>
      <w:r w:rsidR="00397939">
        <w:rPr>
          <w:rFonts w:ascii="Times New Roman" w:eastAsia="Calibri" w:hAnsi="Times New Roman" w:cs="Times New Roman"/>
          <w:b/>
          <w:i/>
          <w:sz w:val="28"/>
          <w:szCs w:val="28"/>
          <w:lang w:val="uk-UA"/>
        </w:rPr>
        <w:t xml:space="preserve"> </w:t>
      </w:r>
      <w:r w:rsidR="00825A37">
        <w:rPr>
          <w:rFonts w:ascii="Times New Roman" w:eastAsia="Calibri" w:hAnsi="Times New Roman" w:cs="Times New Roman"/>
          <w:b/>
          <w:i/>
          <w:sz w:val="28"/>
          <w:szCs w:val="28"/>
          <w:lang w:val="uk-UA"/>
        </w:rPr>
        <w:t>;</w:t>
      </w:r>
      <w:proofErr w:type="spellStart"/>
      <w:r w:rsidR="00825A37">
        <w:rPr>
          <w:rFonts w:ascii="Times New Roman" w:eastAsia="Calibri" w:hAnsi="Times New Roman" w:cs="Times New Roman"/>
          <w:b/>
          <w:i/>
          <w:sz w:val="28"/>
          <w:szCs w:val="28"/>
          <w:lang w:val="uk-UA"/>
        </w:rPr>
        <w:t>вул.Княжеська</w:t>
      </w:r>
      <w:proofErr w:type="spellEnd"/>
      <w:r w:rsidR="00825A37">
        <w:rPr>
          <w:rFonts w:ascii="Times New Roman" w:eastAsia="Calibri" w:hAnsi="Times New Roman" w:cs="Times New Roman"/>
          <w:b/>
          <w:i/>
          <w:sz w:val="28"/>
          <w:szCs w:val="28"/>
          <w:lang w:val="uk-UA"/>
        </w:rPr>
        <w:t>, 1;</w:t>
      </w:r>
      <w:r w:rsidRPr="00D80DAC">
        <w:rPr>
          <w:rFonts w:ascii="Times New Roman" w:eastAsia="Calibri" w:hAnsi="Times New Roman" w:cs="Times New Roman"/>
          <w:b/>
          <w:i/>
          <w:sz w:val="28"/>
          <w:szCs w:val="28"/>
          <w:lang w:val="uk-UA"/>
        </w:rPr>
        <w:t xml:space="preserve"> вул. Пастера, 2а; вул. </w:t>
      </w:r>
      <w:proofErr w:type="spellStart"/>
      <w:r w:rsidRPr="00D80DAC">
        <w:rPr>
          <w:rFonts w:ascii="Times New Roman" w:eastAsia="Calibri" w:hAnsi="Times New Roman" w:cs="Times New Roman"/>
          <w:b/>
          <w:i/>
          <w:sz w:val="28"/>
          <w:szCs w:val="28"/>
          <w:lang w:val="uk-UA"/>
        </w:rPr>
        <w:t>Мечнікова</w:t>
      </w:r>
      <w:proofErr w:type="spellEnd"/>
      <w:r w:rsidRPr="00D80DAC">
        <w:rPr>
          <w:rFonts w:ascii="Times New Roman" w:eastAsia="Calibri" w:hAnsi="Times New Roman" w:cs="Times New Roman"/>
          <w:b/>
          <w:i/>
          <w:sz w:val="28"/>
          <w:szCs w:val="28"/>
          <w:lang w:val="uk-UA"/>
        </w:rPr>
        <w:t>, 2б</w:t>
      </w:r>
      <w:r w:rsidR="00C3637D">
        <w:rPr>
          <w:rFonts w:ascii="Times New Roman" w:eastAsia="Calibri" w:hAnsi="Times New Roman" w:cs="Times New Roman"/>
          <w:b/>
          <w:i/>
          <w:sz w:val="28"/>
          <w:szCs w:val="28"/>
          <w:lang w:val="uk-UA"/>
        </w:rPr>
        <w:t xml:space="preserve">; вул. </w:t>
      </w:r>
      <w:proofErr w:type="spellStart"/>
      <w:r w:rsidR="00C3637D">
        <w:rPr>
          <w:rFonts w:ascii="Times New Roman" w:eastAsia="Calibri" w:hAnsi="Times New Roman" w:cs="Times New Roman"/>
          <w:b/>
          <w:i/>
          <w:sz w:val="28"/>
          <w:szCs w:val="28"/>
          <w:lang w:val="uk-UA"/>
        </w:rPr>
        <w:t>Ольгіївська</w:t>
      </w:r>
      <w:proofErr w:type="spellEnd"/>
      <w:r w:rsidR="00C3637D">
        <w:rPr>
          <w:rFonts w:ascii="Times New Roman" w:eastAsia="Calibri" w:hAnsi="Times New Roman" w:cs="Times New Roman"/>
          <w:b/>
          <w:i/>
          <w:sz w:val="28"/>
          <w:szCs w:val="28"/>
          <w:lang w:val="uk-UA"/>
        </w:rPr>
        <w:t>, 4</w:t>
      </w:r>
      <w:r w:rsidRPr="00D80DAC">
        <w:rPr>
          <w:rFonts w:ascii="Times New Roman" w:eastAsia="Times New Roman" w:hAnsi="Times New Roman" w:cs="Times New Roman"/>
          <w:b/>
          <w:i/>
          <w:sz w:val="28"/>
          <w:szCs w:val="28"/>
          <w:lang w:val="uk-UA" w:eastAsia="ru-RU"/>
        </w:rPr>
        <w:t>, згідно дислокації об’єктів</w:t>
      </w:r>
      <w:r w:rsidRPr="00D80DAC">
        <w:rPr>
          <w:rFonts w:ascii="Times New Roman" w:eastAsia="Times New Roman" w:hAnsi="Times New Roman" w:cs="Times New Roman"/>
          <w:sz w:val="28"/>
          <w:szCs w:val="28"/>
          <w:lang w:val="uk-UA" w:eastAsia="ru-RU"/>
        </w:rPr>
        <w:t xml:space="preserve"> (Додаток №1).</w:t>
      </w:r>
    </w:p>
    <w:p w:rsidR="00D80DAC" w:rsidRPr="00D80DAC" w:rsidRDefault="00D80DAC" w:rsidP="00B46739">
      <w:pPr>
        <w:tabs>
          <w:tab w:val="left" w:pos="540"/>
        </w:tabs>
        <w:suppressAutoHyphens/>
        <w:spacing w:after="0" w:line="240" w:lineRule="auto"/>
        <w:jc w:val="both"/>
        <w:rPr>
          <w:rFonts w:ascii="Times New Roman" w:eastAsia="Times New Roman" w:hAnsi="Times New Roman" w:cs="Times New Roman"/>
          <w:sz w:val="28"/>
          <w:szCs w:val="28"/>
          <w:lang w:val="uk-UA" w:eastAsia="ru-RU"/>
        </w:rPr>
      </w:pPr>
    </w:p>
    <w:p w:rsidR="00D80DAC" w:rsidRPr="00D80DAC" w:rsidRDefault="00D80DAC" w:rsidP="00B46739">
      <w:pPr>
        <w:widowControl w:val="0"/>
        <w:spacing w:after="0" w:line="240" w:lineRule="auto"/>
        <w:ind w:left="20"/>
        <w:jc w:val="center"/>
        <w:rPr>
          <w:rFonts w:ascii="Times New Roman" w:eastAsia="Times New Roman" w:hAnsi="Times New Roman" w:cs="Times New Roman"/>
          <w:b/>
          <w:bCs/>
          <w:sz w:val="28"/>
          <w:szCs w:val="28"/>
          <w:lang w:val="uk-UA" w:eastAsia="uk-UA"/>
        </w:rPr>
      </w:pPr>
      <w:r w:rsidRPr="00D80DAC">
        <w:rPr>
          <w:rFonts w:ascii="Times New Roman" w:eastAsia="Times New Roman" w:hAnsi="Times New Roman" w:cs="Times New Roman"/>
          <w:b/>
          <w:bCs/>
          <w:sz w:val="28"/>
          <w:szCs w:val="28"/>
          <w:lang w:val="uk-UA" w:eastAsia="uk-UA"/>
        </w:rPr>
        <w:lastRenderedPageBreak/>
        <w:t>6. Права та обов’язки сторін</w:t>
      </w:r>
    </w:p>
    <w:p w:rsidR="00D80DAC" w:rsidRPr="00D80DAC" w:rsidRDefault="00D80DAC" w:rsidP="00B46739">
      <w:pPr>
        <w:widowControl w:val="0"/>
        <w:numPr>
          <w:ilvl w:val="0"/>
          <w:numId w:val="3"/>
        </w:numPr>
        <w:tabs>
          <w:tab w:val="left" w:pos="471"/>
        </w:tabs>
        <w:spacing w:after="0" w:line="240" w:lineRule="auto"/>
        <w:jc w:val="both"/>
        <w:rPr>
          <w:rFonts w:ascii="Times New Roman" w:eastAsia="Times New Roman" w:hAnsi="Times New Roman" w:cs="Times New Roman"/>
          <w:b/>
          <w:sz w:val="28"/>
          <w:szCs w:val="28"/>
          <w:lang w:val="uk-UA" w:eastAsia="uk-UA"/>
        </w:rPr>
      </w:pPr>
      <w:r w:rsidRPr="00D80DAC">
        <w:rPr>
          <w:rFonts w:ascii="Times New Roman" w:eastAsia="Times New Roman" w:hAnsi="Times New Roman" w:cs="Times New Roman"/>
          <w:b/>
          <w:sz w:val="28"/>
          <w:szCs w:val="28"/>
          <w:lang w:val="uk-UA" w:eastAsia="uk-UA"/>
        </w:rPr>
        <w:t>Замовник зобов’язаний:</w:t>
      </w:r>
    </w:p>
    <w:p w:rsidR="00D80DAC" w:rsidRPr="00D80DAC" w:rsidRDefault="00D80DAC" w:rsidP="00B46739">
      <w:pPr>
        <w:widowControl w:val="0"/>
        <w:numPr>
          <w:ilvl w:val="0"/>
          <w:numId w:val="4"/>
        </w:numPr>
        <w:tabs>
          <w:tab w:val="left" w:pos="671"/>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Своєчасно та в повному обсязі сплачувати за надані послуги.</w:t>
      </w:r>
    </w:p>
    <w:p w:rsidR="00D80DAC" w:rsidRPr="00D80DAC" w:rsidRDefault="00D80DAC" w:rsidP="00B46739">
      <w:pPr>
        <w:widowControl w:val="0"/>
        <w:numPr>
          <w:ilvl w:val="0"/>
          <w:numId w:val="4"/>
        </w:numPr>
        <w:tabs>
          <w:tab w:val="left" w:pos="675"/>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Приймати надані послуги згідно актом виконаних робіт.</w:t>
      </w:r>
    </w:p>
    <w:p w:rsidR="00D80DAC" w:rsidRPr="00D80DAC" w:rsidRDefault="00D80DAC" w:rsidP="00B46739">
      <w:pPr>
        <w:widowControl w:val="0"/>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6.1.3. Здавати об’єкти та матеріальні цінності під охорону у стані відповідному діючим правилам протипожежної безпеки, при належному зачиненні дверей, вікон, в опечатаному або опломбованому вигляді, згідно з описом, з обов’язковим розписом у «Журналі прийому - здачі об’єкта під охорону».</w:t>
      </w:r>
    </w:p>
    <w:p w:rsidR="00D80DAC" w:rsidRPr="00D80DAC" w:rsidRDefault="00D80DAC" w:rsidP="00B46739">
      <w:pPr>
        <w:widowControl w:val="0"/>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6.1.4.  Здача матеріальних цінностей під охорону виконується особами уповноваженими Замовником.</w:t>
      </w:r>
    </w:p>
    <w:p w:rsidR="00D80DAC" w:rsidRPr="00D80DAC" w:rsidRDefault="00D80DAC" w:rsidP="00B46739">
      <w:pPr>
        <w:widowControl w:val="0"/>
        <w:numPr>
          <w:ilvl w:val="0"/>
          <w:numId w:val="5"/>
        </w:numPr>
        <w:tabs>
          <w:tab w:val="left" w:pos="671"/>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Надати Виконавцю список уповноважених осіб, які відповідають за передачу об’єкта під охорону, з номерами телефонів та домашніх адрес.</w:t>
      </w:r>
    </w:p>
    <w:p w:rsidR="00D80DAC" w:rsidRPr="00D80DAC" w:rsidRDefault="00D80DAC" w:rsidP="00B46739">
      <w:pPr>
        <w:widowControl w:val="0"/>
        <w:spacing w:after="0" w:line="240" w:lineRule="auto"/>
        <w:jc w:val="both"/>
        <w:rPr>
          <w:rFonts w:ascii="Times New Roman" w:eastAsia="Times New Roman" w:hAnsi="Times New Roman" w:cs="Times New Roman"/>
          <w:b/>
          <w:sz w:val="28"/>
          <w:szCs w:val="28"/>
          <w:lang w:val="uk-UA" w:eastAsia="uk-UA"/>
        </w:rPr>
      </w:pPr>
      <w:r w:rsidRPr="00D80DAC">
        <w:rPr>
          <w:rFonts w:ascii="Times New Roman" w:eastAsia="Times New Roman" w:hAnsi="Times New Roman" w:cs="Times New Roman"/>
          <w:b/>
          <w:sz w:val="28"/>
          <w:szCs w:val="28"/>
          <w:lang w:val="uk-UA" w:eastAsia="uk-UA"/>
        </w:rPr>
        <w:t>6.2.Замовник має право:</w:t>
      </w:r>
    </w:p>
    <w:p w:rsidR="00D80DAC" w:rsidRPr="00D80DAC" w:rsidRDefault="00D80DAC" w:rsidP="00B46739">
      <w:pPr>
        <w:widowControl w:val="0"/>
        <w:numPr>
          <w:ilvl w:val="0"/>
          <w:numId w:val="6"/>
        </w:numPr>
        <w:tabs>
          <w:tab w:val="left" w:pos="675"/>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Достроково розірвати цей договір з Виконавцем у разі невиконання зобов’язань визначених п</w:t>
      </w:r>
      <w:r w:rsidR="000B3D8C">
        <w:rPr>
          <w:rFonts w:ascii="Times New Roman" w:eastAsia="Times New Roman" w:hAnsi="Times New Roman" w:cs="Times New Roman"/>
          <w:sz w:val="28"/>
          <w:szCs w:val="28"/>
          <w:lang w:val="uk-UA" w:eastAsia="uk-UA"/>
        </w:rPr>
        <w:t>унктом 6.3. розділу 6</w:t>
      </w:r>
      <w:r w:rsidRPr="00D80DAC">
        <w:rPr>
          <w:rFonts w:ascii="Times New Roman" w:eastAsia="Times New Roman" w:hAnsi="Times New Roman" w:cs="Times New Roman"/>
          <w:sz w:val="28"/>
          <w:szCs w:val="28"/>
          <w:lang w:val="uk-UA" w:eastAsia="uk-UA"/>
        </w:rPr>
        <w:t xml:space="preserve"> цього Договору, повідомивши про це його у строк за 15 днів.</w:t>
      </w:r>
    </w:p>
    <w:p w:rsidR="00D80DAC" w:rsidRPr="00355324" w:rsidRDefault="00D80DAC" w:rsidP="00B46739">
      <w:pPr>
        <w:widowControl w:val="0"/>
        <w:numPr>
          <w:ilvl w:val="0"/>
          <w:numId w:val="6"/>
        </w:numPr>
        <w:tabs>
          <w:tab w:val="left" w:pos="675"/>
        </w:tabs>
        <w:spacing w:after="0" w:line="240" w:lineRule="auto"/>
        <w:jc w:val="both"/>
        <w:rPr>
          <w:rFonts w:ascii="Times New Roman" w:eastAsia="Times New Roman" w:hAnsi="Times New Roman" w:cs="Times New Roman"/>
          <w:sz w:val="28"/>
          <w:szCs w:val="28"/>
          <w:lang w:val="uk-UA" w:eastAsia="uk-UA"/>
        </w:rPr>
      </w:pPr>
      <w:r w:rsidRPr="00355324">
        <w:rPr>
          <w:rFonts w:ascii="Times New Roman" w:eastAsia="Times New Roman" w:hAnsi="Times New Roman" w:cs="Times New Roman"/>
          <w:sz w:val="28"/>
          <w:szCs w:val="28"/>
          <w:lang w:val="uk-UA" w:eastAsia="uk-UA"/>
        </w:rPr>
        <w:t>Контролювати надання послуг у строки встановлені цим Договором.</w:t>
      </w:r>
    </w:p>
    <w:p w:rsidR="00D80DAC" w:rsidRPr="00D80DAC" w:rsidRDefault="00D80DAC" w:rsidP="00B46739">
      <w:pPr>
        <w:widowControl w:val="0"/>
        <w:spacing w:after="0" w:line="240" w:lineRule="auto"/>
        <w:jc w:val="both"/>
        <w:rPr>
          <w:rFonts w:ascii="Times New Roman" w:eastAsia="Times New Roman" w:hAnsi="Times New Roman" w:cs="Times New Roman"/>
          <w:sz w:val="28"/>
          <w:szCs w:val="28"/>
          <w:lang w:val="uk-UA" w:eastAsia="uk-UA"/>
        </w:rPr>
      </w:pPr>
      <w:r w:rsidRPr="00355324">
        <w:rPr>
          <w:rFonts w:ascii="Times New Roman" w:eastAsia="Times New Roman" w:hAnsi="Times New Roman" w:cs="Times New Roman"/>
          <w:sz w:val="28"/>
          <w:szCs w:val="28"/>
          <w:lang w:val="uk-UA" w:eastAsia="uk-UA"/>
        </w:rPr>
        <w:t>6.2.3</w:t>
      </w:r>
      <w:r w:rsidRPr="00D80DAC">
        <w:rPr>
          <w:rFonts w:ascii="Times New Roman" w:eastAsia="Times New Roman" w:hAnsi="Times New Roman" w:cs="Times New Roman"/>
          <w:sz w:val="28"/>
          <w:szCs w:val="28"/>
          <w:lang w:val="uk-UA" w:eastAsia="uk-UA"/>
        </w:rPr>
        <w:t>.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80DAC" w:rsidRPr="00D80DAC" w:rsidRDefault="00D80DAC" w:rsidP="00B46739">
      <w:pPr>
        <w:widowControl w:val="0"/>
        <w:numPr>
          <w:ilvl w:val="0"/>
          <w:numId w:val="7"/>
        </w:numPr>
        <w:tabs>
          <w:tab w:val="left" w:pos="682"/>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Повернути рахунок Виконавцю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rsidR="00D80DAC" w:rsidRPr="00D80DAC" w:rsidRDefault="00D80DAC" w:rsidP="00B46739">
      <w:pPr>
        <w:widowControl w:val="0"/>
        <w:numPr>
          <w:ilvl w:val="0"/>
          <w:numId w:val="7"/>
        </w:numPr>
        <w:tabs>
          <w:tab w:val="left" w:pos="682"/>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 xml:space="preserve">Через уповноважених осіб (проректора з господарської роботи та безпеки, начальника відділу режиму та безпеки </w:t>
      </w:r>
      <w:proofErr w:type="spellStart"/>
      <w:r w:rsidRPr="00D80DAC">
        <w:rPr>
          <w:rFonts w:ascii="Times New Roman" w:eastAsia="Times New Roman" w:hAnsi="Times New Roman" w:cs="Times New Roman"/>
          <w:sz w:val="28"/>
          <w:szCs w:val="28"/>
          <w:lang w:val="uk-UA" w:eastAsia="uk-UA"/>
        </w:rPr>
        <w:t>ОНМедУ</w:t>
      </w:r>
      <w:proofErr w:type="spellEnd"/>
      <w:r w:rsidRPr="00D80DAC">
        <w:rPr>
          <w:rFonts w:ascii="Times New Roman" w:eastAsia="Times New Roman" w:hAnsi="Times New Roman" w:cs="Times New Roman"/>
          <w:sz w:val="28"/>
          <w:szCs w:val="28"/>
          <w:lang w:val="uk-UA" w:eastAsia="uk-UA"/>
        </w:rPr>
        <w:t>) надавати розпорядження працівникам Виконавця, що безпосередньо виконують або задіяні до виконання умов цього Договору, змінювати чи уточнювати умови замовлення, здійснювати нагляд (контроль) за якістю та обсягами виконаних робіт (наданих послуг) Виконавцем.</w:t>
      </w:r>
    </w:p>
    <w:p w:rsidR="00D80DAC" w:rsidRPr="00D80DAC" w:rsidRDefault="00D80DAC" w:rsidP="00B46739">
      <w:pPr>
        <w:widowControl w:val="0"/>
        <w:numPr>
          <w:ilvl w:val="0"/>
          <w:numId w:val="7"/>
        </w:numPr>
        <w:tabs>
          <w:tab w:val="left" w:pos="679"/>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 xml:space="preserve">Через уповноважених осіб (проректора з господарської роботи та безпеки, начальника відділу режиму та безпеки </w:t>
      </w:r>
      <w:proofErr w:type="spellStart"/>
      <w:r w:rsidRPr="00D80DAC">
        <w:rPr>
          <w:rFonts w:ascii="Times New Roman" w:eastAsia="Times New Roman" w:hAnsi="Times New Roman" w:cs="Times New Roman"/>
          <w:sz w:val="28"/>
          <w:szCs w:val="28"/>
          <w:lang w:val="uk-UA" w:eastAsia="uk-UA"/>
        </w:rPr>
        <w:t>ОНМедУ</w:t>
      </w:r>
      <w:proofErr w:type="spellEnd"/>
      <w:r w:rsidRPr="00D80DAC">
        <w:rPr>
          <w:rFonts w:ascii="Times New Roman" w:eastAsia="Times New Roman" w:hAnsi="Times New Roman" w:cs="Times New Roman"/>
          <w:sz w:val="28"/>
          <w:szCs w:val="28"/>
          <w:lang w:val="uk-UA" w:eastAsia="uk-UA"/>
        </w:rPr>
        <w:t xml:space="preserve">) зажадати звіту (пояснень і </w:t>
      </w:r>
      <w:proofErr w:type="spellStart"/>
      <w:r w:rsidRPr="00D80DAC">
        <w:rPr>
          <w:rFonts w:ascii="Times New Roman" w:eastAsia="Times New Roman" w:hAnsi="Times New Roman" w:cs="Times New Roman"/>
          <w:sz w:val="28"/>
          <w:szCs w:val="28"/>
          <w:lang w:val="uk-UA" w:eastAsia="uk-UA"/>
        </w:rPr>
        <w:t>т.д</w:t>
      </w:r>
      <w:proofErr w:type="spellEnd"/>
      <w:r w:rsidRPr="00D80DAC">
        <w:rPr>
          <w:rFonts w:ascii="Times New Roman" w:eastAsia="Times New Roman" w:hAnsi="Times New Roman" w:cs="Times New Roman"/>
          <w:sz w:val="28"/>
          <w:szCs w:val="28"/>
          <w:lang w:val="uk-UA" w:eastAsia="uk-UA"/>
        </w:rPr>
        <w:t>) від працівників Виконавця щодо якості та обсягу наданих послуг згідно з Договором.</w:t>
      </w:r>
    </w:p>
    <w:p w:rsidR="00D80DAC" w:rsidRPr="00D80DAC" w:rsidRDefault="00D80DAC" w:rsidP="00B46739">
      <w:pPr>
        <w:widowControl w:val="0"/>
        <w:numPr>
          <w:ilvl w:val="1"/>
          <w:numId w:val="7"/>
        </w:numPr>
        <w:spacing w:after="0" w:line="240" w:lineRule="auto"/>
        <w:jc w:val="both"/>
        <w:rPr>
          <w:rFonts w:ascii="Times New Roman" w:eastAsia="Times New Roman" w:hAnsi="Times New Roman" w:cs="Times New Roman"/>
          <w:b/>
          <w:sz w:val="28"/>
          <w:szCs w:val="28"/>
          <w:lang w:val="uk-UA" w:eastAsia="uk-UA"/>
        </w:rPr>
      </w:pPr>
      <w:r w:rsidRPr="00D80DAC">
        <w:rPr>
          <w:rFonts w:ascii="Times New Roman" w:eastAsia="Times New Roman" w:hAnsi="Times New Roman" w:cs="Times New Roman"/>
          <w:b/>
          <w:sz w:val="28"/>
          <w:szCs w:val="28"/>
          <w:lang w:val="uk-UA" w:eastAsia="uk-UA"/>
        </w:rPr>
        <w:t>Виконавець зобов’язаний:</w:t>
      </w:r>
    </w:p>
    <w:p w:rsidR="00D80DAC" w:rsidRPr="00D80DAC" w:rsidRDefault="00D80DAC" w:rsidP="00B46739">
      <w:pPr>
        <w:widowControl w:val="0"/>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6.3.1.  Забезпечити надання послуг у строки встановлені цим Договором.</w:t>
      </w:r>
    </w:p>
    <w:p w:rsidR="00D80DAC" w:rsidRPr="00D80DAC" w:rsidRDefault="00D80DAC" w:rsidP="00B46739">
      <w:pPr>
        <w:widowControl w:val="0"/>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6.3.2. Забезпечити надання послуг, якість яких відповідає умовам, установленим розділом 2 цього Договору.</w:t>
      </w:r>
    </w:p>
    <w:p w:rsidR="00D80DAC" w:rsidRPr="00D80DAC" w:rsidRDefault="00D80DAC" w:rsidP="00B46739">
      <w:pPr>
        <w:widowControl w:val="0"/>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6.3.3. 3дійснювати моніторинг Пультом централізованого спостереження об’єктів вказаних у дислокації Додаток №1, та реагування ГШР (групами швидкого реагування) на них, у випадку необхідності.</w:t>
      </w:r>
    </w:p>
    <w:p w:rsidR="00D80DAC" w:rsidRPr="00D80DAC" w:rsidRDefault="00D80DAC" w:rsidP="00B46739">
      <w:pPr>
        <w:widowControl w:val="0"/>
        <w:spacing w:after="0" w:line="240" w:lineRule="auto"/>
        <w:jc w:val="both"/>
        <w:rPr>
          <w:rFonts w:ascii="Times New Roman" w:eastAsia="Times New Roman" w:hAnsi="Times New Roman" w:cs="Times New Roman"/>
          <w:i/>
          <w:iCs/>
          <w:sz w:val="28"/>
          <w:szCs w:val="28"/>
          <w:lang w:val="uk-UA" w:eastAsia="uk-UA"/>
        </w:rPr>
      </w:pPr>
      <w:r w:rsidRPr="00D80DAC">
        <w:rPr>
          <w:rFonts w:ascii="Times New Roman" w:eastAsia="Times New Roman" w:hAnsi="Times New Roman" w:cs="Times New Roman"/>
          <w:color w:val="000000"/>
          <w:sz w:val="28"/>
          <w:szCs w:val="28"/>
          <w:shd w:val="clear" w:color="auto" w:fill="FFFFFF"/>
          <w:lang w:val="uk-UA" w:eastAsia="uk-UA" w:bidi="uk-UA"/>
        </w:rPr>
        <w:t xml:space="preserve">* </w:t>
      </w:r>
      <w:r w:rsidRPr="00D80DAC">
        <w:rPr>
          <w:rFonts w:ascii="Times New Roman" w:eastAsia="Times New Roman" w:hAnsi="Times New Roman" w:cs="Times New Roman"/>
          <w:i/>
          <w:iCs/>
          <w:sz w:val="28"/>
          <w:szCs w:val="28"/>
          <w:lang w:val="uk-UA" w:eastAsia="uk-UA"/>
        </w:rPr>
        <w:t>В проекті договору учасникам необхідно заповнити всі пункти договору</w:t>
      </w:r>
      <w:r w:rsidR="009842D2">
        <w:rPr>
          <w:rFonts w:ascii="Times New Roman" w:eastAsia="Times New Roman" w:hAnsi="Times New Roman" w:cs="Times New Roman"/>
          <w:i/>
          <w:iCs/>
          <w:sz w:val="28"/>
          <w:szCs w:val="28"/>
          <w:lang w:val="uk-UA" w:eastAsia="uk-UA"/>
        </w:rPr>
        <w:t>.</w:t>
      </w:r>
    </w:p>
    <w:p w:rsidR="00D80DAC" w:rsidRPr="00D80DAC" w:rsidRDefault="00D80DAC" w:rsidP="00B46739">
      <w:pPr>
        <w:widowControl w:val="0"/>
        <w:numPr>
          <w:ilvl w:val="2"/>
          <w:numId w:val="7"/>
        </w:numPr>
        <w:tabs>
          <w:tab w:val="left" w:pos="652"/>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Здійснювати щомісячне технічне обслуговування системи охоронної сигналізації (кнопка термінового виклику), системи охоронної сигналізації (дистанційна охорона приміщень).</w:t>
      </w:r>
    </w:p>
    <w:p w:rsidR="00D80DAC" w:rsidRPr="00D80DAC" w:rsidRDefault="00D80DAC" w:rsidP="00B46739">
      <w:pPr>
        <w:widowControl w:val="0"/>
        <w:numPr>
          <w:ilvl w:val="2"/>
          <w:numId w:val="7"/>
        </w:numPr>
        <w:tabs>
          <w:tab w:val="left" w:pos="641"/>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Невідкладно здійснювати одночасне сповіщення Замовника та відповідні органи про випадки надзвичайних ситуацій, займання пожеж або її ознаки: задимлення, запах горіння, тління різних матеріалів, тощо.</w:t>
      </w:r>
    </w:p>
    <w:p w:rsidR="00D80DAC" w:rsidRPr="00D80DAC" w:rsidRDefault="00D80DAC" w:rsidP="00B46739">
      <w:pPr>
        <w:widowControl w:val="0"/>
        <w:numPr>
          <w:ilvl w:val="2"/>
          <w:numId w:val="7"/>
        </w:numPr>
        <w:tabs>
          <w:tab w:val="left" w:pos="641"/>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lastRenderedPageBreak/>
        <w:t xml:space="preserve">У разі виявлення пожежі на об’єктах Замовника, негайно задіяти систему оповіщення людей та розпочати евакуацію, вжити заходів до гасіння пожежі наявними в установі засобами.   </w:t>
      </w:r>
    </w:p>
    <w:p w:rsidR="00D80DAC" w:rsidRPr="00D80DAC" w:rsidRDefault="00D80DAC" w:rsidP="00B46739">
      <w:pPr>
        <w:widowControl w:val="0"/>
        <w:numPr>
          <w:ilvl w:val="2"/>
          <w:numId w:val="7"/>
        </w:numPr>
        <w:tabs>
          <w:tab w:val="left" w:pos="652"/>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Зобов’язати працівників щодо виконання звітної (пояснювальної та іншої) роботи відповідно до Договору.</w:t>
      </w:r>
    </w:p>
    <w:p w:rsidR="00D80DAC" w:rsidRPr="00D80DAC" w:rsidRDefault="00D80DAC" w:rsidP="00B46739">
      <w:pPr>
        <w:widowControl w:val="0"/>
        <w:numPr>
          <w:ilvl w:val="2"/>
          <w:numId w:val="7"/>
        </w:numPr>
        <w:tabs>
          <w:tab w:val="left" w:pos="648"/>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Під час надання послуг згідно з Договором своїми діями (бездіяльністю) підтримувати позитивний імідж Замовника та запобігати поширенню неправдивої інформації та/або створенню ризиків порушення права на захист ділової репутації Замовника.</w:t>
      </w:r>
    </w:p>
    <w:p w:rsidR="00D80DAC" w:rsidRPr="00D80DAC" w:rsidRDefault="00D80DAC" w:rsidP="00B46739">
      <w:pPr>
        <w:widowControl w:val="0"/>
        <w:numPr>
          <w:ilvl w:val="1"/>
          <w:numId w:val="7"/>
        </w:numPr>
        <w:spacing w:after="0" w:line="240" w:lineRule="auto"/>
        <w:jc w:val="both"/>
        <w:rPr>
          <w:rFonts w:ascii="Times New Roman" w:eastAsia="Times New Roman" w:hAnsi="Times New Roman" w:cs="Times New Roman"/>
          <w:b/>
          <w:sz w:val="28"/>
          <w:szCs w:val="28"/>
          <w:lang w:val="uk-UA" w:eastAsia="uk-UA"/>
        </w:rPr>
      </w:pPr>
      <w:r w:rsidRPr="00D80DAC">
        <w:rPr>
          <w:rFonts w:ascii="Times New Roman" w:eastAsia="Times New Roman" w:hAnsi="Times New Roman" w:cs="Times New Roman"/>
          <w:b/>
          <w:sz w:val="28"/>
          <w:szCs w:val="28"/>
          <w:lang w:val="uk-UA" w:eastAsia="uk-UA"/>
        </w:rPr>
        <w:t>Виконавець має право:</w:t>
      </w:r>
    </w:p>
    <w:p w:rsidR="00D80DAC" w:rsidRPr="00D80DAC" w:rsidRDefault="00D80DAC" w:rsidP="00B46739">
      <w:pPr>
        <w:widowControl w:val="0"/>
        <w:numPr>
          <w:ilvl w:val="0"/>
          <w:numId w:val="8"/>
        </w:numPr>
        <w:tabs>
          <w:tab w:val="left" w:pos="641"/>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Своєчасно та в повному обсязі отримувати плату за надані послуги.</w:t>
      </w:r>
    </w:p>
    <w:p w:rsidR="00D80DAC" w:rsidRPr="00D80DAC" w:rsidRDefault="00D80DAC" w:rsidP="00B46739">
      <w:pPr>
        <w:widowControl w:val="0"/>
        <w:numPr>
          <w:ilvl w:val="0"/>
          <w:numId w:val="8"/>
        </w:numPr>
        <w:tabs>
          <w:tab w:val="left" w:pos="652"/>
        </w:tabs>
        <w:spacing w:after="0" w:line="240" w:lineRule="auto"/>
        <w:jc w:val="both"/>
        <w:rPr>
          <w:rFonts w:ascii="Times New Roman" w:eastAsia="Times New Roman" w:hAnsi="Times New Roman" w:cs="Times New Roman"/>
          <w:sz w:val="28"/>
          <w:szCs w:val="28"/>
          <w:lang w:val="uk-UA" w:eastAsia="uk-UA"/>
        </w:rPr>
      </w:pPr>
      <w:r w:rsidRPr="00D80DAC">
        <w:rPr>
          <w:rFonts w:ascii="Times New Roman" w:eastAsia="Times New Roman" w:hAnsi="Times New Roman" w:cs="Times New Roman"/>
          <w:sz w:val="28"/>
          <w:szCs w:val="28"/>
          <w:lang w:val="uk-UA" w:eastAsia="uk-UA"/>
        </w:rPr>
        <w:t>У разі невиконання зобов’язань Замовником Виконавець має право достроково розірвати цей Договір, повідомивши про це Замовника у строк 15 днів.</w:t>
      </w:r>
    </w:p>
    <w:p w:rsidR="00D80DAC" w:rsidRPr="00D80DAC" w:rsidRDefault="00D80DAC" w:rsidP="00B46739">
      <w:pPr>
        <w:widowControl w:val="0"/>
        <w:tabs>
          <w:tab w:val="left" w:pos="652"/>
        </w:tabs>
        <w:spacing w:after="0" w:line="240" w:lineRule="auto"/>
        <w:jc w:val="both"/>
        <w:rPr>
          <w:rFonts w:ascii="Times New Roman" w:eastAsia="Times New Roman" w:hAnsi="Times New Roman" w:cs="Times New Roman"/>
          <w:sz w:val="28"/>
          <w:szCs w:val="28"/>
          <w:lang w:val="uk-UA" w:eastAsia="uk-UA"/>
        </w:rPr>
      </w:pPr>
    </w:p>
    <w:p w:rsidR="00D80DAC" w:rsidRPr="00D80DAC" w:rsidRDefault="00D80DAC" w:rsidP="00B46739">
      <w:pPr>
        <w:numPr>
          <w:ilvl w:val="0"/>
          <w:numId w:val="2"/>
        </w:numPr>
        <w:tabs>
          <w:tab w:val="left" w:pos="567"/>
        </w:tabs>
        <w:suppressAutoHyphens/>
        <w:spacing w:after="0" w:line="240" w:lineRule="auto"/>
        <w:jc w:val="center"/>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b/>
          <w:sz w:val="28"/>
          <w:szCs w:val="28"/>
          <w:lang w:val="uk-UA" w:eastAsia="ru-RU"/>
        </w:rPr>
        <w:t>Відповідальність сторін</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7.1.За цим Договором Виконавець несе відповідальність за якість </w:t>
      </w:r>
      <w:r w:rsidRPr="00D80DAC">
        <w:rPr>
          <w:rFonts w:ascii="Times New Roman" w:eastAsia="Times New Roman" w:hAnsi="Times New Roman" w:cs="Times New Roman"/>
          <w:sz w:val="28"/>
          <w:szCs w:val="28"/>
          <w:lang w:eastAsia="ru-RU"/>
        </w:rPr>
        <w:t xml:space="preserve">та </w:t>
      </w:r>
      <w:proofErr w:type="spellStart"/>
      <w:r w:rsidRPr="00D80DAC">
        <w:rPr>
          <w:rFonts w:ascii="Times New Roman" w:eastAsia="Times New Roman" w:hAnsi="Times New Roman" w:cs="Times New Roman"/>
          <w:sz w:val="28"/>
          <w:szCs w:val="28"/>
          <w:lang w:eastAsia="ru-RU"/>
        </w:rPr>
        <w:t>обсяг</w:t>
      </w:r>
      <w:proofErr w:type="spellEnd"/>
      <w:r w:rsidRPr="00D80DAC">
        <w:rPr>
          <w:rFonts w:ascii="Times New Roman" w:eastAsia="Times New Roman" w:hAnsi="Times New Roman" w:cs="Times New Roman"/>
          <w:sz w:val="28"/>
          <w:szCs w:val="28"/>
          <w:lang w:eastAsia="ru-RU"/>
        </w:rPr>
        <w:t xml:space="preserve"> </w:t>
      </w:r>
      <w:r w:rsidRPr="00D80DAC">
        <w:rPr>
          <w:rFonts w:ascii="Times New Roman" w:eastAsia="Times New Roman" w:hAnsi="Times New Roman" w:cs="Times New Roman"/>
          <w:sz w:val="28"/>
          <w:szCs w:val="28"/>
          <w:lang w:val="uk-UA" w:eastAsia="ru-RU"/>
        </w:rPr>
        <w:t>наданих послуг. Якщо якість послуг не буде відповідати Договору, Виконавець сплачує штраф у розмірі 0,3% від вартості оплати, але не нижче облікової ставки НБУ, а також усуває дефекти своїми силами і за свій рахунок протягом 3-х днів з часу отримання повідомлення від Замовника.</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7.2.У разі не виконання або несвоєчасного виконання зобов’язань при наданні послуг з забезпечення охорони за бюджетні кошти Виконавець  </w:t>
      </w:r>
      <w:proofErr w:type="spellStart"/>
      <w:r w:rsidRPr="00D80DAC">
        <w:rPr>
          <w:rFonts w:ascii="Times New Roman" w:eastAsia="Times New Roman" w:hAnsi="Times New Roman" w:cs="Times New Roman"/>
          <w:sz w:val="28"/>
          <w:szCs w:val="28"/>
          <w:lang w:val="uk-UA" w:eastAsia="ru-RU"/>
        </w:rPr>
        <w:t>відшкодуває</w:t>
      </w:r>
      <w:proofErr w:type="spellEnd"/>
      <w:r w:rsidRPr="00D80DAC">
        <w:rPr>
          <w:rFonts w:ascii="Times New Roman" w:eastAsia="Times New Roman" w:hAnsi="Times New Roman" w:cs="Times New Roman"/>
          <w:sz w:val="28"/>
          <w:szCs w:val="28"/>
          <w:lang w:val="uk-UA" w:eastAsia="ru-RU"/>
        </w:rPr>
        <w:t xml:space="preserve"> Замовнику збитки, за рішенням спільно створеної комісії, якщо сума збитку не перевищує 30 000 гривень (Тридцять тисяч гривень 00 копійок). При сумі збитку більше 30 000 гривень Виконавець сплачує Замовнику відшкодування збитків, які повинні бути підтверджені відповідними документами і розрахунками вартості викрадених, пошкоджених та знищених матеріальних цінностей складеними за участю двох Сторін, які звірені з бухгалтерськими даними Сторін.</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7.3.У випадку невиконання Виконавцем зобов’язання викладеного в пункті 6.3 розділу 6 цього Договору він сплачує Замовнику штрафну санкцію в розмірі суми податку, не включеного до складу податкового кредиту за непідтвердженими зареєстрованими в Єдиному реєстрі податкових накладних податковими накладними або податковими накладними, оформленими з порушенням вимог податкового законодавства.</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7.4.У разі невиконання Замовником своїх зобов’язань, викладених в розділі 4 даного Договору, він сплачує Виконавцю  пеню в розмірі облікової ставки НБУ.</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ru-RU"/>
        </w:rPr>
      </w:pPr>
    </w:p>
    <w:p w:rsidR="00D80DAC" w:rsidRPr="00D80DAC" w:rsidRDefault="00D80DAC" w:rsidP="00B46739">
      <w:pPr>
        <w:numPr>
          <w:ilvl w:val="0"/>
          <w:numId w:val="2"/>
        </w:numPr>
        <w:tabs>
          <w:tab w:val="left" w:pos="567"/>
        </w:tabs>
        <w:suppressAutoHyphens/>
        <w:spacing w:after="0" w:line="240" w:lineRule="auto"/>
        <w:jc w:val="center"/>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b/>
          <w:sz w:val="28"/>
          <w:szCs w:val="28"/>
          <w:lang w:val="uk-UA" w:eastAsia="ru-RU"/>
        </w:rPr>
        <w:t>Обставини непереборної сили</w:t>
      </w:r>
    </w:p>
    <w:p w:rsidR="00D80DAC" w:rsidRPr="00D80DAC" w:rsidRDefault="00D80DAC" w:rsidP="00B46739">
      <w:pPr>
        <w:tabs>
          <w:tab w:val="left" w:pos="540"/>
        </w:tabs>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80DAC" w:rsidRPr="00D80DAC" w:rsidRDefault="00D80DAC" w:rsidP="00B46739">
      <w:pPr>
        <w:tabs>
          <w:tab w:val="left" w:pos="540"/>
        </w:tabs>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8.2.Сторона, що не може виконувати зобов’язання за цим Договором у 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D80DAC" w:rsidRPr="00D80DAC" w:rsidRDefault="00D80DAC" w:rsidP="00B46739">
      <w:pPr>
        <w:tabs>
          <w:tab w:val="left" w:pos="540"/>
        </w:tabs>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lastRenderedPageBreak/>
        <w:t>8.3.Доказом виникнення обставин непереборної сили та строку їх дії є відповідні документи, які видаються компетентними органами, уповноваженими видавати такі документи.</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8.4.У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D80DAC" w:rsidRDefault="00D80DAC" w:rsidP="00B46739">
      <w:pPr>
        <w:suppressAutoHyphens/>
        <w:spacing w:after="0" w:line="240" w:lineRule="auto"/>
        <w:jc w:val="both"/>
        <w:rPr>
          <w:rFonts w:ascii="Times New Roman" w:eastAsia="Times New Roman" w:hAnsi="Times New Roman" w:cs="Times New Roman"/>
          <w:sz w:val="28"/>
          <w:szCs w:val="28"/>
          <w:lang w:val="uk-UA" w:eastAsia="ru-RU"/>
        </w:rPr>
      </w:pPr>
    </w:p>
    <w:p w:rsidR="00011366" w:rsidRPr="00D80DAC" w:rsidRDefault="00011366" w:rsidP="00B46739">
      <w:pPr>
        <w:suppressAutoHyphens/>
        <w:spacing w:after="0" w:line="240" w:lineRule="auto"/>
        <w:jc w:val="both"/>
        <w:rPr>
          <w:rFonts w:ascii="Times New Roman" w:eastAsia="Times New Roman" w:hAnsi="Times New Roman" w:cs="Times New Roman"/>
          <w:sz w:val="28"/>
          <w:szCs w:val="28"/>
          <w:lang w:val="uk-UA" w:eastAsia="ru-RU"/>
        </w:rPr>
      </w:pP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ru-RU"/>
        </w:rPr>
      </w:pPr>
    </w:p>
    <w:p w:rsidR="00D80DAC" w:rsidRPr="00D80DAC" w:rsidRDefault="00D80DAC" w:rsidP="00B46739">
      <w:pPr>
        <w:numPr>
          <w:ilvl w:val="0"/>
          <w:numId w:val="2"/>
        </w:numPr>
        <w:tabs>
          <w:tab w:val="clear" w:pos="360"/>
        </w:tabs>
        <w:suppressAutoHyphens/>
        <w:spacing w:after="0" w:line="240" w:lineRule="auto"/>
        <w:jc w:val="center"/>
        <w:rPr>
          <w:rFonts w:ascii="Times New Roman" w:eastAsia="Times New Roman" w:hAnsi="Times New Roman" w:cs="Times New Roman"/>
          <w:b/>
          <w:sz w:val="28"/>
          <w:szCs w:val="28"/>
          <w:lang w:val="uk-UA" w:eastAsia="ru-RU"/>
        </w:rPr>
      </w:pPr>
      <w:r w:rsidRPr="00D80DAC">
        <w:rPr>
          <w:rFonts w:ascii="Times New Roman" w:eastAsia="Times New Roman" w:hAnsi="Times New Roman" w:cs="Times New Roman"/>
          <w:b/>
          <w:sz w:val="28"/>
          <w:szCs w:val="28"/>
          <w:lang w:val="uk-UA" w:eastAsia="ru-RU"/>
        </w:rPr>
        <w:t>Вирішення спорів</w:t>
      </w:r>
    </w:p>
    <w:p w:rsidR="00D80DAC" w:rsidRPr="00D80DAC" w:rsidRDefault="00D80DAC" w:rsidP="00B46739">
      <w:pPr>
        <w:tabs>
          <w:tab w:val="left" w:pos="567"/>
        </w:tabs>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D80DAC" w:rsidRPr="00D80DAC" w:rsidRDefault="00D80DAC" w:rsidP="00B46739">
      <w:pPr>
        <w:tabs>
          <w:tab w:val="left" w:pos="567"/>
        </w:tabs>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9.2.У разі недосягнення Сторонами згоди спори (розбіжності) вирішуються у судовому порядку.</w:t>
      </w:r>
    </w:p>
    <w:p w:rsidR="00D80DAC" w:rsidRPr="00D80DAC" w:rsidRDefault="00D80DAC" w:rsidP="00B46739">
      <w:pPr>
        <w:tabs>
          <w:tab w:val="left" w:pos="567"/>
        </w:tabs>
        <w:suppressAutoHyphens/>
        <w:spacing w:after="0" w:line="240" w:lineRule="auto"/>
        <w:jc w:val="both"/>
        <w:rPr>
          <w:rFonts w:ascii="Times New Roman" w:eastAsia="Times New Roman" w:hAnsi="Times New Roman" w:cs="Times New Roman"/>
          <w:sz w:val="28"/>
          <w:szCs w:val="28"/>
          <w:lang w:val="uk-UA" w:eastAsia="ru-RU"/>
        </w:rPr>
      </w:pPr>
    </w:p>
    <w:p w:rsidR="00D80DAC" w:rsidRPr="00D80DAC" w:rsidRDefault="00D80DAC" w:rsidP="00B46739">
      <w:pPr>
        <w:tabs>
          <w:tab w:val="left" w:pos="567"/>
        </w:tabs>
        <w:suppressAutoHyphens/>
        <w:spacing w:after="0" w:line="240" w:lineRule="auto"/>
        <w:jc w:val="both"/>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jc w:val="center"/>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b/>
          <w:sz w:val="28"/>
          <w:szCs w:val="28"/>
          <w:lang w:val="uk-UA" w:eastAsia="ru-RU"/>
        </w:rPr>
        <w:t>10.</w:t>
      </w:r>
      <w:r w:rsidRPr="00D80DAC">
        <w:rPr>
          <w:rFonts w:ascii="Times New Roman" w:eastAsia="Times New Roman" w:hAnsi="Times New Roman" w:cs="Times New Roman"/>
          <w:sz w:val="28"/>
          <w:szCs w:val="28"/>
          <w:lang w:val="uk-UA" w:eastAsia="ru-RU"/>
        </w:rPr>
        <w:tab/>
      </w:r>
      <w:r w:rsidRPr="00D80DAC">
        <w:rPr>
          <w:rFonts w:ascii="Times New Roman" w:eastAsia="Times New Roman" w:hAnsi="Times New Roman" w:cs="Times New Roman"/>
          <w:b/>
          <w:sz w:val="28"/>
          <w:szCs w:val="28"/>
          <w:lang w:val="uk-UA" w:eastAsia="ru-RU"/>
        </w:rPr>
        <w:t>Строк дії договору</w:t>
      </w:r>
    </w:p>
    <w:p w:rsidR="00D80DAC" w:rsidRPr="00D80DAC" w:rsidRDefault="00D80DAC" w:rsidP="00B46739">
      <w:pPr>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10.1.</w:t>
      </w:r>
      <w:r w:rsidRPr="00D80DAC">
        <w:rPr>
          <w:rFonts w:ascii="Times New Roman" w:eastAsia="Times New Roman" w:hAnsi="Times New Roman" w:cs="Times New Roman"/>
          <w:sz w:val="28"/>
          <w:szCs w:val="28"/>
          <w:lang w:val="uk-UA" w:eastAsia="ru-RU"/>
        </w:rPr>
        <w:tab/>
        <w:t>Цей договір набирає чинності з моменту його підписання та діє до 31 грудня 2024 року, але в будь якому випадку до повного виконання Сторонами своїх зобов’язань.</w:t>
      </w:r>
    </w:p>
    <w:p w:rsidR="00D80DAC" w:rsidRPr="00D80DAC" w:rsidRDefault="00D80DAC" w:rsidP="00B46739">
      <w:pPr>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10.2.</w:t>
      </w:r>
      <w:r w:rsidRPr="00D80DAC">
        <w:rPr>
          <w:rFonts w:ascii="Times New Roman" w:eastAsia="Times New Roman" w:hAnsi="Times New Roman" w:cs="Times New Roman"/>
          <w:sz w:val="28"/>
          <w:szCs w:val="28"/>
          <w:lang w:val="uk-UA" w:eastAsia="ru-RU"/>
        </w:rPr>
        <w:tab/>
        <w:t>Цей Договір укладається і підписується у двох примірниках, що мають однакову юридичну силу.</w:t>
      </w:r>
    </w:p>
    <w:p w:rsidR="00D80DAC" w:rsidRPr="00D80DAC" w:rsidRDefault="00D80DAC" w:rsidP="00B46739">
      <w:pPr>
        <w:spacing w:after="0" w:line="240" w:lineRule="auto"/>
        <w:jc w:val="both"/>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right="-5"/>
        <w:jc w:val="center"/>
        <w:rPr>
          <w:rFonts w:ascii="Times New Roman" w:eastAsia="Times New Roman" w:hAnsi="Times New Roman" w:cs="Times New Roman"/>
          <w:b/>
          <w:sz w:val="28"/>
          <w:szCs w:val="28"/>
          <w:lang w:val="uk-UA" w:eastAsia="ru-RU"/>
        </w:rPr>
      </w:pPr>
    </w:p>
    <w:p w:rsidR="00D80DAC" w:rsidRPr="00D80DAC" w:rsidRDefault="00D80DAC" w:rsidP="00B46739">
      <w:pPr>
        <w:spacing w:after="0" w:line="240" w:lineRule="auto"/>
        <w:ind w:right="-5"/>
        <w:jc w:val="center"/>
        <w:rPr>
          <w:rFonts w:ascii="Times New Roman" w:eastAsia="Times New Roman" w:hAnsi="Times New Roman" w:cs="Times New Roman"/>
          <w:b/>
          <w:sz w:val="28"/>
          <w:szCs w:val="28"/>
          <w:lang w:val="uk-UA" w:eastAsia="ru-RU"/>
        </w:rPr>
      </w:pPr>
      <w:r w:rsidRPr="00D80DAC">
        <w:rPr>
          <w:rFonts w:ascii="Times New Roman" w:eastAsia="Times New Roman" w:hAnsi="Times New Roman" w:cs="Times New Roman"/>
          <w:b/>
          <w:sz w:val="28"/>
          <w:szCs w:val="28"/>
          <w:lang w:val="uk-UA" w:eastAsia="ru-RU"/>
        </w:rPr>
        <w:t>11.  Антикорупційне застереження</w:t>
      </w:r>
    </w:p>
    <w:p w:rsidR="00D80DAC" w:rsidRPr="00D80DAC" w:rsidRDefault="00D80DAC" w:rsidP="00B46739">
      <w:pPr>
        <w:shd w:val="clear" w:color="auto" w:fill="FFFFFF"/>
        <w:spacing w:after="0" w:line="240" w:lineRule="auto"/>
        <w:ind w:right="-7"/>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11.1.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D80DAC" w:rsidRPr="00D80DAC" w:rsidRDefault="00D80DAC" w:rsidP="00B46739">
      <w:pPr>
        <w:shd w:val="clear" w:color="auto" w:fill="FFFFFF"/>
        <w:spacing w:after="0" w:line="240" w:lineRule="auto"/>
        <w:ind w:right="-7"/>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D80DAC" w:rsidRPr="00D80DAC" w:rsidRDefault="00D80DAC" w:rsidP="00B46739">
      <w:pPr>
        <w:shd w:val="clear" w:color="auto" w:fill="FFFFFF"/>
        <w:spacing w:after="0" w:line="240" w:lineRule="auto"/>
        <w:ind w:right="-7"/>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D80DAC" w:rsidRPr="00D80DAC" w:rsidRDefault="00D80DAC" w:rsidP="00B46739">
      <w:pPr>
        <w:shd w:val="clear" w:color="auto" w:fill="FFFFFF"/>
        <w:spacing w:after="0" w:line="240" w:lineRule="auto"/>
        <w:ind w:right="-7"/>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11.4.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D80DAC" w:rsidRPr="00D80DAC" w:rsidRDefault="00D80DAC" w:rsidP="00B46739">
      <w:pPr>
        <w:shd w:val="clear" w:color="auto" w:fill="FFFFFF"/>
        <w:spacing w:after="0" w:line="240" w:lineRule="auto"/>
        <w:ind w:right="-7"/>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lastRenderedPageBreak/>
        <w:t>11.5.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B46739" w:rsidRDefault="00D80DAC" w:rsidP="00B46739">
      <w:pPr>
        <w:shd w:val="clear" w:color="auto" w:fill="FFFFFF"/>
        <w:spacing w:after="0" w:line="240" w:lineRule="auto"/>
        <w:ind w:right="-7"/>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11.6. Сторони  зобов’язані терміново повідомити про корупційні або пов’язані з корупцією правопорушення (в </w:t>
      </w:r>
      <w:proofErr w:type="spellStart"/>
      <w:r w:rsidRPr="00D80DAC">
        <w:rPr>
          <w:rFonts w:ascii="Times New Roman" w:eastAsia="Times New Roman" w:hAnsi="Times New Roman" w:cs="Times New Roman"/>
          <w:sz w:val="28"/>
          <w:szCs w:val="28"/>
          <w:lang w:val="uk-UA" w:eastAsia="ru-RU"/>
        </w:rPr>
        <w:t>т.ч</w:t>
      </w:r>
      <w:proofErr w:type="spellEnd"/>
      <w:r w:rsidRPr="00D80DAC">
        <w:rPr>
          <w:rFonts w:ascii="Times New Roman" w:eastAsia="Times New Roman" w:hAnsi="Times New Roman" w:cs="Times New Roman"/>
          <w:sz w:val="28"/>
          <w:szCs w:val="28"/>
          <w:lang w:val="uk-UA" w:eastAsia="ru-RU"/>
        </w:rPr>
        <w:t xml:space="preserve">.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w:t>
      </w:r>
    </w:p>
    <w:p w:rsidR="00D80DAC" w:rsidRPr="00D80DAC" w:rsidRDefault="00D80DAC" w:rsidP="00B46739">
      <w:pPr>
        <w:shd w:val="clear" w:color="auto" w:fill="FFFFFF"/>
        <w:spacing w:after="0" w:line="240" w:lineRule="auto"/>
        <w:ind w:right="-7"/>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D80DAC" w:rsidRPr="00D80DAC" w:rsidRDefault="00D80DAC" w:rsidP="00B46739">
      <w:pPr>
        <w:shd w:val="clear" w:color="auto" w:fill="FFFFFF"/>
        <w:spacing w:after="0" w:line="240" w:lineRule="auto"/>
        <w:ind w:right="-7"/>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11.7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D80DAC" w:rsidRPr="00D80DAC" w:rsidRDefault="00D80DAC" w:rsidP="00B46739">
      <w:pPr>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11.8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D80DAC" w:rsidRPr="00D80DAC" w:rsidRDefault="00D80DAC" w:rsidP="00B46739">
      <w:pPr>
        <w:spacing w:after="0" w:line="240" w:lineRule="auto"/>
        <w:jc w:val="both"/>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right="-5"/>
        <w:jc w:val="center"/>
        <w:rPr>
          <w:rFonts w:ascii="Times New Roman" w:eastAsia="Times New Roman" w:hAnsi="Times New Roman" w:cs="Times New Roman"/>
          <w:b/>
          <w:sz w:val="28"/>
          <w:szCs w:val="28"/>
          <w:lang w:val="uk-UA" w:eastAsia="ru-RU"/>
        </w:rPr>
      </w:pPr>
      <w:r w:rsidRPr="00D80DAC">
        <w:rPr>
          <w:rFonts w:ascii="Times New Roman" w:eastAsia="Times New Roman" w:hAnsi="Times New Roman" w:cs="Times New Roman"/>
          <w:b/>
          <w:sz w:val="28"/>
          <w:szCs w:val="28"/>
          <w:lang w:val="uk-UA" w:eastAsia="ru-RU"/>
        </w:rPr>
        <w:t>12.  Інші умови</w:t>
      </w:r>
    </w:p>
    <w:p w:rsidR="00D80DAC" w:rsidRPr="00D80DAC" w:rsidRDefault="00D80DAC" w:rsidP="00B46739">
      <w:pPr>
        <w:spacing w:after="0" w:line="240" w:lineRule="auto"/>
        <w:ind w:right="120"/>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12.1. Умови цього Договору визначаються відповідно до положень Цивільного кодексу України та Господарського кодексу України. У випадках, не передбачених дійсним Договором, Сторони керуються чинним законодавством України.</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x-none"/>
        </w:rPr>
      </w:pPr>
      <w:r w:rsidRPr="00D80DAC">
        <w:rPr>
          <w:rFonts w:ascii="Times New Roman" w:eastAsia="Times New Roman" w:hAnsi="Times New Roman" w:cs="Times New Roman"/>
          <w:sz w:val="28"/>
          <w:szCs w:val="28"/>
          <w:lang w:val="uk-UA" w:eastAsia="x-none"/>
        </w:rPr>
        <w:t>12.2.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D80DAC" w:rsidRPr="00D80DAC" w:rsidRDefault="00D80DAC" w:rsidP="00B46739">
      <w:pPr>
        <w:spacing w:after="0" w:line="240" w:lineRule="auto"/>
        <w:ind w:right="120"/>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bCs/>
          <w:sz w:val="28"/>
          <w:szCs w:val="28"/>
          <w:lang w:val="uk-UA" w:eastAsia="ru-RU"/>
        </w:rPr>
        <w:t>1</w:t>
      </w:r>
      <w:r w:rsidRPr="00D80DAC">
        <w:rPr>
          <w:rFonts w:ascii="Times New Roman" w:eastAsia="Times New Roman" w:hAnsi="Times New Roman" w:cs="Times New Roman"/>
          <w:bCs/>
          <w:sz w:val="28"/>
          <w:szCs w:val="28"/>
          <w:lang w:eastAsia="ru-RU"/>
        </w:rPr>
        <w:t>2</w:t>
      </w:r>
      <w:r w:rsidRPr="00D80DAC">
        <w:rPr>
          <w:rFonts w:ascii="Times New Roman" w:eastAsia="Times New Roman" w:hAnsi="Times New Roman" w:cs="Times New Roman"/>
          <w:bCs/>
          <w:sz w:val="28"/>
          <w:szCs w:val="28"/>
          <w:lang w:val="uk-UA" w:eastAsia="ru-RU"/>
        </w:rPr>
        <w:t>.</w:t>
      </w:r>
      <w:r w:rsidRPr="00D80DAC">
        <w:rPr>
          <w:rFonts w:ascii="Times New Roman" w:eastAsia="Times New Roman" w:hAnsi="Times New Roman" w:cs="Times New Roman"/>
          <w:bCs/>
          <w:sz w:val="28"/>
          <w:szCs w:val="28"/>
          <w:lang w:eastAsia="ru-RU"/>
        </w:rPr>
        <w:t>3</w:t>
      </w:r>
      <w:r w:rsidRPr="00D80DAC">
        <w:rPr>
          <w:rFonts w:ascii="Times New Roman" w:eastAsia="Times New Roman" w:hAnsi="Times New Roman" w:cs="Times New Roman"/>
          <w:sz w:val="28"/>
          <w:szCs w:val="28"/>
          <w:lang w:val="uk-UA"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D80DAC">
        <w:rPr>
          <w:rFonts w:ascii="Times New Roman" w:eastAsia="Times New Roman" w:hAnsi="Times New Roman" w:cs="Times New Roman"/>
          <w:b/>
          <w:bCs/>
          <w:sz w:val="28"/>
          <w:szCs w:val="28"/>
          <w:lang w:val="uk-UA" w:eastAsia="ru-RU"/>
        </w:rPr>
        <w:t>.</w:t>
      </w:r>
      <w:r w:rsidRPr="00D80DAC">
        <w:rPr>
          <w:rFonts w:ascii="Times New Roman" w:eastAsia="Times New Roman" w:hAnsi="Times New Roman" w:cs="Times New Roman"/>
          <w:sz w:val="28"/>
          <w:szCs w:val="28"/>
          <w:lang w:val="uk-UA" w:eastAsia="ru-RU"/>
        </w:rPr>
        <w:t xml:space="preserve"> Пропозицію щодо внесення змін до Договору може зробити кожна із Сторін Договору.</w:t>
      </w:r>
      <w:r w:rsidRPr="00D80DAC">
        <w:rPr>
          <w:rFonts w:ascii="Times New Roman" w:eastAsia="Times New Roman" w:hAnsi="Times New Roman" w:cs="Times New Roman"/>
          <w:sz w:val="28"/>
          <w:szCs w:val="28"/>
          <w:lang w:eastAsia="ru-RU"/>
        </w:rPr>
        <w:t xml:space="preserve"> </w:t>
      </w:r>
      <w:r w:rsidRPr="00D80DAC">
        <w:rPr>
          <w:rFonts w:ascii="Times New Roman" w:eastAsia="Times New Roman" w:hAnsi="Times New Roman" w:cs="Times New Roman"/>
          <w:sz w:val="28"/>
          <w:szCs w:val="28"/>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80DAC" w:rsidRPr="00D80DAC" w:rsidRDefault="00D80DAC" w:rsidP="00B46739">
      <w:pPr>
        <w:spacing w:after="0" w:line="240" w:lineRule="auto"/>
        <w:ind w:right="120"/>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bCs/>
          <w:sz w:val="28"/>
          <w:szCs w:val="28"/>
          <w:lang w:val="uk-UA" w:eastAsia="ru-RU"/>
        </w:rPr>
        <w:t>1</w:t>
      </w:r>
      <w:r w:rsidRPr="00D80DAC">
        <w:rPr>
          <w:rFonts w:ascii="Times New Roman" w:eastAsia="Times New Roman" w:hAnsi="Times New Roman" w:cs="Times New Roman"/>
          <w:bCs/>
          <w:sz w:val="28"/>
          <w:szCs w:val="28"/>
          <w:lang w:eastAsia="ru-RU"/>
        </w:rPr>
        <w:t>2</w:t>
      </w:r>
      <w:r w:rsidRPr="00D80DAC">
        <w:rPr>
          <w:rFonts w:ascii="Times New Roman" w:eastAsia="Times New Roman" w:hAnsi="Times New Roman" w:cs="Times New Roman"/>
          <w:bCs/>
          <w:sz w:val="28"/>
          <w:szCs w:val="28"/>
          <w:lang w:val="uk-UA" w:eastAsia="ru-RU"/>
        </w:rPr>
        <w:t>.4.</w:t>
      </w:r>
      <w:r w:rsidRPr="00D80DAC">
        <w:rPr>
          <w:rFonts w:ascii="Times New Roman" w:eastAsia="Times New Roman" w:hAnsi="Times New Roman" w:cs="Times New Roman"/>
          <w:sz w:val="28"/>
          <w:szCs w:val="28"/>
          <w:lang w:val="uk-UA"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x-none"/>
        </w:rPr>
      </w:pPr>
      <w:r w:rsidRPr="00D80DAC">
        <w:rPr>
          <w:rFonts w:ascii="Times New Roman" w:eastAsia="Times New Roman" w:hAnsi="Times New Roman" w:cs="Times New Roman"/>
          <w:sz w:val="28"/>
          <w:szCs w:val="28"/>
          <w:lang w:val="uk-UA" w:eastAsia="x-none"/>
        </w:rPr>
        <w:t>12.</w:t>
      </w:r>
      <w:r w:rsidRPr="00D80DAC">
        <w:rPr>
          <w:rFonts w:ascii="Times New Roman" w:eastAsia="Times New Roman" w:hAnsi="Times New Roman" w:cs="Times New Roman"/>
          <w:sz w:val="28"/>
          <w:szCs w:val="28"/>
          <w:lang w:val="x-none" w:eastAsia="x-none"/>
        </w:rPr>
        <w:t>5</w:t>
      </w:r>
      <w:r w:rsidRPr="00D80DAC">
        <w:rPr>
          <w:rFonts w:ascii="Times New Roman" w:eastAsia="Times New Roman" w:hAnsi="Times New Roman" w:cs="Times New Roman"/>
          <w:sz w:val="28"/>
          <w:szCs w:val="28"/>
          <w:lang w:val="uk-UA" w:eastAsia="x-none"/>
        </w:rPr>
        <w:t xml:space="preserve">.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w:t>
      </w:r>
      <w:r w:rsidRPr="00D80DAC">
        <w:rPr>
          <w:rFonts w:ascii="Times New Roman" w:eastAsia="Times New Roman" w:hAnsi="Times New Roman" w:cs="Times New Roman"/>
          <w:sz w:val="28"/>
          <w:szCs w:val="28"/>
          <w:lang w:val="x-none" w:eastAsia="x-none"/>
        </w:rPr>
        <w:t xml:space="preserve"> </w:t>
      </w:r>
      <w:r w:rsidRPr="00D80DAC">
        <w:rPr>
          <w:rFonts w:ascii="Times New Roman" w:eastAsia="Times New Roman" w:hAnsi="Times New Roman" w:cs="Times New Roman"/>
          <w:sz w:val="28"/>
          <w:szCs w:val="28"/>
          <w:lang w:val="uk-UA" w:eastAsia="x-none"/>
        </w:rPr>
        <w:t xml:space="preserve">У разі, якщо </w:t>
      </w:r>
      <w:r w:rsidRPr="00D80DAC">
        <w:rPr>
          <w:rFonts w:ascii="Times New Roman" w:eastAsia="Times New Roman" w:hAnsi="Times New Roman" w:cs="Times New Roman"/>
          <w:sz w:val="28"/>
          <w:szCs w:val="28"/>
          <w:lang w:val="uk-UA" w:eastAsia="x-none"/>
        </w:rPr>
        <w:lastRenderedPageBreak/>
        <w:t>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x-none"/>
        </w:rPr>
      </w:pPr>
      <w:r w:rsidRPr="00D80DAC">
        <w:rPr>
          <w:rFonts w:ascii="Times New Roman" w:eastAsia="Times New Roman" w:hAnsi="Times New Roman" w:cs="Times New Roman"/>
          <w:sz w:val="28"/>
          <w:szCs w:val="28"/>
          <w:lang w:val="uk-UA" w:eastAsia="x-none"/>
        </w:rPr>
        <w:t>12.6.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46739" w:rsidRDefault="00D80DAC" w:rsidP="00B46739">
      <w:pPr>
        <w:suppressAutoHyphens/>
        <w:spacing w:after="0" w:line="240" w:lineRule="auto"/>
        <w:jc w:val="both"/>
        <w:rPr>
          <w:rFonts w:ascii="Times New Roman" w:eastAsia="Times New Roman" w:hAnsi="Times New Roman" w:cs="Times New Roman"/>
          <w:sz w:val="28"/>
          <w:szCs w:val="28"/>
          <w:lang w:val="uk-UA" w:eastAsia="x-none"/>
        </w:rPr>
      </w:pPr>
      <w:r w:rsidRPr="00D80DAC">
        <w:rPr>
          <w:rFonts w:ascii="Times New Roman" w:eastAsia="Times New Roman" w:hAnsi="Times New Roman" w:cs="Times New Roman"/>
          <w:sz w:val="28"/>
          <w:szCs w:val="28"/>
          <w:lang w:val="uk-UA" w:eastAsia="x-none"/>
        </w:rPr>
        <w:t xml:space="preserve">12.7. У разі зміни свого місцезнаходження Виконавець зобов'язаний протягом 1 (одного) календарного дня з дати такої зміни поінформувати про це Замовника </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x-none"/>
        </w:rPr>
      </w:pPr>
      <w:r w:rsidRPr="00D80DAC">
        <w:rPr>
          <w:rFonts w:ascii="Times New Roman" w:eastAsia="Times New Roman" w:hAnsi="Times New Roman" w:cs="Times New Roman"/>
          <w:sz w:val="28"/>
          <w:szCs w:val="28"/>
          <w:lang w:val="uk-UA" w:eastAsia="x-none"/>
        </w:rPr>
        <w:t>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x-none"/>
        </w:rPr>
      </w:pPr>
      <w:r w:rsidRPr="00D80DAC">
        <w:rPr>
          <w:rFonts w:ascii="Times New Roman" w:eastAsia="Times New Roman" w:hAnsi="Times New Roman" w:cs="Times New Roman"/>
          <w:sz w:val="28"/>
          <w:szCs w:val="28"/>
          <w:lang w:val="uk-UA" w:eastAsia="x-none"/>
        </w:rPr>
        <w:t>12.8. У випадку несвоєчасного повідомлення Виконавцем про зміну свого місця знаходження Замовником вважається, що всі листи (заявки, повідомлення тощо), надіслані до моменту належного повідомлення згідно з пункту 12.7 розділу 12 Договору відповідно до реквізитів, зазначених в розділі X</w:t>
      </w:r>
      <w:r w:rsidRPr="00D80DAC">
        <w:rPr>
          <w:rFonts w:ascii="Times New Roman" w:eastAsia="Times New Roman" w:hAnsi="Times New Roman" w:cs="Times New Roman"/>
          <w:sz w:val="28"/>
          <w:szCs w:val="28"/>
          <w:lang w:val="en-US" w:eastAsia="x-none"/>
        </w:rPr>
        <w:t>V</w:t>
      </w:r>
      <w:r w:rsidRPr="00D80DAC">
        <w:rPr>
          <w:rFonts w:ascii="Times New Roman" w:eastAsia="Times New Roman" w:hAnsi="Times New Roman" w:cs="Times New Roman"/>
          <w:sz w:val="28"/>
          <w:szCs w:val="28"/>
          <w:lang w:val="uk-UA" w:eastAsia="x-none"/>
        </w:rPr>
        <w:t xml:space="preserve">, вважаються такими, що надіслані за належною </w:t>
      </w:r>
      <w:proofErr w:type="spellStart"/>
      <w:r w:rsidRPr="00D80DAC">
        <w:rPr>
          <w:rFonts w:ascii="Times New Roman" w:eastAsia="Times New Roman" w:hAnsi="Times New Roman" w:cs="Times New Roman"/>
          <w:sz w:val="28"/>
          <w:szCs w:val="28"/>
          <w:lang w:val="uk-UA" w:eastAsia="x-none"/>
        </w:rPr>
        <w:t>адресою</w:t>
      </w:r>
      <w:proofErr w:type="spellEnd"/>
      <w:r w:rsidRPr="00D80DAC">
        <w:rPr>
          <w:rFonts w:ascii="Times New Roman" w:eastAsia="Times New Roman" w:hAnsi="Times New Roman" w:cs="Times New Roman"/>
          <w:sz w:val="28"/>
          <w:szCs w:val="28"/>
          <w:lang w:val="uk-UA" w:eastAsia="x-none"/>
        </w:rPr>
        <w:t xml:space="preserve"> місцезнаходження останнього.</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zh-CN"/>
        </w:rPr>
        <w:t>12.9. Виконавець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w:t>
      </w:r>
    </w:p>
    <w:p w:rsidR="00D80DAC" w:rsidRDefault="00D80DAC" w:rsidP="00B46739">
      <w:pPr>
        <w:suppressAutoHyphens/>
        <w:spacing w:after="0" w:line="240" w:lineRule="auto"/>
        <w:jc w:val="both"/>
        <w:rPr>
          <w:rFonts w:ascii="Times New Roman" w:eastAsia="Times New Roman" w:hAnsi="Times New Roman" w:cs="Times New Roman"/>
          <w:sz w:val="28"/>
          <w:szCs w:val="28"/>
          <w:lang w:val="uk-UA" w:eastAsia="x-none"/>
        </w:rPr>
      </w:pPr>
      <w:r w:rsidRPr="00D80DAC">
        <w:rPr>
          <w:rFonts w:ascii="Times New Roman" w:eastAsia="Times New Roman" w:hAnsi="Times New Roman" w:cs="Times New Roman"/>
          <w:sz w:val="28"/>
          <w:szCs w:val="28"/>
          <w:lang w:val="uk-UA" w:eastAsia="x-none"/>
        </w:rPr>
        <w:t>12.</w:t>
      </w:r>
      <w:r w:rsidRPr="00D80DAC">
        <w:rPr>
          <w:rFonts w:ascii="Times New Roman" w:eastAsia="Times New Roman" w:hAnsi="Times New Roman" w:cs="Times New Roman"/>
          <w:sz w:val="28"/>
          <w:szCs w:val="28"/>
          <w:lang w:val="x-none" w:eastAsia="x-none"/>
        </w:rPr>
        <w:t>10</w:t>
      </w:r>
      <w:r w:rsidR="000B3D8C">
        <w:rPr>
          <w:rFonts w:ascii="Times New Roman" w:eastAsia="Times New Roman" w:hAnsi="Times New Roman" w:cs="Times New Roman"/>
          <w:sz w:val="28"/>
          <w:szCs w:val="28"/>
          <w:lang w:val="uk-UA" w:eastAsia="x-none"/>
        </w:rPr>
        <w:t xml:space="preserve">. Виконавець підтверджує </w:t>
      </w:r>
      <w:r w:rsidRPr="00D80DAC">
        <w:rPr>
          <w:rFonts w:ascii="Times New Roman" w:eastAsia="Times New Roman" w:hAnsi="Times New Roman" w:cs="Times New Roman"/>
          <w:sz w:val="28"/>
          <w:szCs w:val="28"/>
          <w:lang w:val="uk-UA" w:eastAsia="x-none"/>
        </w:rPr>
        <w:t>що він має статус платника _________________________________________________</w:t>
      </w:r>
      <w:r w:rsidR="000B3D8C">
        <w:rPr>
          <w:rFonts w:ascii="Times New Roman" w:eastAsia="Times New Roman" w:hAnsi="Times New Roman" w:cs="Times New Roman"/>
          <w:sz w:val="28"/>
          <w:szCs w:val="28"/>
          <w:lang w:val="uk-UA" w:eastAsia="x-none"/>
        </w:rPr>
        <w:t>_______________________</w:t>
      </w:r>
    </w:p>
    <w:p w:rsidR="000B3D8C" w:rsidRPr="00D80DAC" w:rsidRDefault="000B3D8C" w:rsidP="00B46739">
      <w:pPr>
        <w:suppressAutoHyphens/>
        <w:spacing w:after="0" w:line="240" w:lineRule="auto"/>
        <w:jc w:val="both"/>
        <w:rPr>
          <w:rFonts w:ascii="Times New Roman" w:eastAsia="Times New Roman" w:hAnsi="Times New Roman" w:cs="Times New Roman"/>
          <w:sz w:val="28"/>
          <w:szCs w:val="28"/>
          <w:lang w:val="uk-UA" w:eastAsia="x-none"/>
        </w:rPr>
      </w:pPr>
    </w:p>
    <w:p w:rsidR="00D80DAC" w:rsidRPr="00D80DAC" w:rsidRDefault="00D80DAC" w:rsidP="00B46739">
      <w:pPr>
        <w:spacing w:after="0" w:line="240" w:lineRule="auto"/>
        <w:ind w:firstLine="700"/>
        <w:jc w:val="center"/>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b/>
          <w:bCs/>
          <w:sz w:val="28"/>
          <w:szCs w:val="28"/>
          <w:lang w:val="uk-UA" w:eastAsia="ru-RU"/>
        </w:rPr>
        <w:t xml:space="preserve">13.  </w:t>
      </w:r>
      <w:proofErr w:type="spellStart"/>
      <w:r w:rsidRPr="00D80DAC">
        <w:rPr>
          <w:rFonts w:ascii="Times New Roman" w:eastAsia="Times New Roman" w:hAnsi="Times New Roman" w:cs="Times New Roman"/>
          <w:b/>
          <w:bCs/>
          <w:sz w:val="28"/>
          <w:szCs w:val="28"/>
          <w:lang w:val="uk-UA" w:eastAsia="ru-RU"/>
        </w:rPr>
        <w:t>Оперативно</w:t>
      </w:r>
      <w:proofErr w:type="spellEnd"/>
      <w:r w:rsidRPr="00D80DAC">
        <w:rPr>
          <w:rFonts w:ascii="Times New Roman" w:eastAsia="Times New Roman" w:hAnsi="Times New Roman" w:cs="Times New Roman"/>
          <w:b/>
          <w:bCs/>
          <w:sz w:val="28"/>
          <w:szCs w:val="28"/>
          <w:lang w:val="uk-UA" w:eastAsia="ru-RU"/>
        </w:rPr>
        <w:t>-господарські санкції</w:t>
      </w:r>
    </w:p>
    <w:p w:rsidR="00D80DAC" w:rsidRPr="00D80DAC" w:rsidRDefault="00D80DAC" w:rsidP="00B46739">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13.1. Сторони прийшли до взаємної згоди щодо можливості застосування </w:t>
      </w:r>
      <w:proofErr w:type="spellStart"/>
      <w:r w:rsidRPr="00D80DAC">
        <w:rPr>
          <w:rFonts w:ascii="Times New Roman" w:eastAsia="Times New Roman" w:hAnsi="Times New Roman" w:cs="Times New Roman"/>
          <w:sz w:val="28"/>
          <w:szCs w:val="28"/>
          <w:lang w:val="uk-UA" w:eastAsia="ru-RU"/>
        </w:rPr>
        <w:t>оперативно</w:t>
      </w:r>
      <w:proofErr w:type="spellEnd"/>
      <w:r w:rsidRPr="00D80DAC">
        <w:rPr>
          <w:rFonts w:ascii="Times New Roman" w:eastAsia="Times New Roman" w:hAnsi="Times New Roman" w:cs="Times New Roman"/>
          <w:sz w:val="28"/>
          <w:szCs w:val="28"/>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80DAC" w:rsidRPr="00D80DAC" w:rsidRDefault="00D80DAC" w:rsidP="00B46739">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eastAsia="ru-RU"/>
        </w:rPr>
        <w:t xml:space="preserve">13.2. </w:t>
      </w:r>
      <w:r w:rsidRPr="00D80DAC">
        <w:rPr>
          <w:rFonts w:ascii="Times New Roman" w:eastAsia="Times New Roman" w:hAnsi="Times New Roman" w:cs="Times New Roman"/>
          <w:sz w:val="28"/>
          <w:szCs w:val="28"/>
          <w:lang w:val="uk-UA" w:eastAsia="ru-RU"/>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D80DAC" w:rsidRPr="00D80DAC" w:rsidRDefault="00D80DAC" w:rsidP="00B46739">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якості виконаних послуг;</w:t>
      </w:r>
    </w:p>
    <w:p w:rsidR="00D80DAC" w:rsidRPr="00D80DAC" w:rsidRDefault="00D80DAC" w:rsidP="00B46739">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розірвання аналогічного за своєю природою Договору з Замовником у разі прострочення строку виконання послуг;</w:t>
      </w:r>
    </w:p>
    <w:p w:rsidR="00D80DAC" w:rsidRPr="00D80DAC" w:rsidRDefault="00D80DAC" w:rsidP="00B46739">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 розірвання аналогічного за своєю природою Договору з Замовником у разі прострочення строку усунення недоліків </w:t>
      </w:r>
    </w:p>
    <w:p w:rsidR="00D80DAC" w:rsidRPr="00D80DAC" w:rsidRDefault="00D80DAC" w:rsidP="00B46739">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13.3.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D80DAC">
        <w:rPr>
          <w:rFonts w:ascii="Times New Roman" w:eastAsia="Times New Roman" w:hAnsi="Times New Roman" w:cs="Times New Roman"/>
          <w:sz w:val="28"/>
          <w:szCs w:val="28"/>
          <w:lang w:val="uk-UA" w:eastAsia="ru-RU"/>
        </w:rPr>
        <w:t>оперативно</w:t>
      </w:r>
      <w:proofErr w:type="spellEnd"/>
      <w:r w:rsidRPr="00D80DAC">
        <w:rPr>
          <w:rFonts w:ascii="Times New Roman" w:eastAsia="Times New Roman" w:hAnsi="Times New Roman" w:cs="Times New Roman"/>
          <w:sz w:val="28"/>
          <w:szCs w:val="28"/>
          <w:lang w:val="uk-UA" w:eastAsia="ru-RU"/>
        </w:rPr>
        <w:t xml:space="preserve">-господарську санкцію у формі відмови від встановлення на майбутнє господарських </w:t>
      </w:r>
      <w:proofErr w:type="spellStart"/>
      <w:r w:rsidRPr="00D80DAC">
        <w:rPr>
          <w:rFonts w:ascii="Times New Roman" w:eastAsia="Times New Roman" w:hAnsi="Times New Roman" w:cs="Times New Roman"/>
          <w:sz w:val="28"/>
          <w:szCs w:val="28"/>
          <w:lang w:val="uk-UA" w:eastAsia="ru-RU"/>
        </w:rPr>
        <w:t>зв’язків</w:t>
      </w:r>
      <w:proofErr w:type="spellEnd"/>
      <w:r w:rsidRPr="00D80DAC">
        <w:rPr>
          <w:rFonts w:ascii="Times New Roman" w:eastAsia="Times New Roman" w:hAnsi="Times New Roman" w:cs="Times New Roman"/>
          <w:sz w:val="28"/>
          <w:szCs w:val="28"/>
          <w:lang w:val="uk-UA" w:eastAsia="ru-RU"/>
        </w:rPr>
        <w:t xml:space="preserve"> (далі – Санкція).</w:t>
      </w:r>
    </w:p>
    <w:p w:rsidR="00D80DAC" w:rsidRPr="00D80DAC" w:rsidRDefault="00D80DAC" w:rsidP="00B46739">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val="uk-UA" w:eastAsia="ru-RU"/>
        </w:rPr>
      </w:pPr>
      <w:r w:rsidRPr="00D80DAC">
        <w:rPr>
          <w:rFonts w:ascii="Times New Roman" w:eastAsia="Times New Roman" w:hAnsi="Times New Roman" w:cs="Times New Roman"/>
          <w:sz w:val="28"/>
          <w:szCs w:val="28"/>
          <w:lang w:val="uk-UA" w:eastAsia="ru-RU"/>
        </w:rPr>
        <w:t xml:space="preserve">13.4.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w:t>
      </w:r>
      <w:r w:rsidRPr="00D80DAC">
        <w:rPr>
          <w:rFonts w:ascii="Times New Roman" w:eastAsia="Times New Roman" w:hAnsi="Times New Roman" w:cs="Times New Roman"/>
          <w:sz w:val="28"/>
          <w:szCs w:val="28"/>
          <w:lang w:val="uk-UA" w:eastAsia="ru-RU"/>
        </w:rPr>
        <w:lastRenderedPageBreak/>
        <w:t xml:space="preserve">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_____________________, з подальшим направленням цінним листом з описом вкладення та повідомленням на поштову адресу Виконавця  _____________________________________________), передбачений Договору. Всі документи (листи, повідомлення, інша кореспонденція та </w:t>
      </w:r>
      <w:proofErr w:type="spellStart"/>
      <w:r w:rsidRPr="00D80DAC">
        <w:rPr>
          <w:rFonts w:ascii="Times New Roman" w:eastAsia="Times New Roman" w:hAnsi="Times New Roman" w:cs="Times New Roman"/>
          <w:sz w:val="28"/>
          <w:szCs w:val="28"/>
          <w:lang w:val="uk-UA" w:eastAsia="ru-RU"/>
        </w:rPr>
        <w:t>т.і</w:t>
      </w:r>
      <w:proofErr w:type="spellEnd"/>
      <w:r w:rsidRPr="00D80DAC">
        <w:rPr>
          <w:rFonts w:ascii="Times New Roman" w:eastAsia="Times New Roman" w:hAnsi="Times New Roman" w:cs="Times New Roman"/>
          <w:sz w:val="28"/>
          <w:szCs w:val="28"/>
          <w:lang w:val="uk-UA" w:eastAsia="ru-RU"/>
        </w:rPr>
        <w:t>.),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D80DAC" w:rsidRPr="00D80DAC" w:rsidRDefault="00D80DAC" w:rsidP="00B46739">
      <w:pPr>
        <w:suppressAutoHyphens/>
        <w:spacing w:after="0" w:line="240" w:lineRule="auto"/>
        <w:jc w:val="center"/>
        <w:rPr>
          <w:rFonts w:ascii="Times New Roman" w:eastAsia="Times New Roman" w:hAnsi="Times New Roman" w:cs="Times New Roman"/>
          <w:b/>
          <w:sz w:val="28"/>
          <w:szCs w:val="28"/>
          <w:lang w:val="uk-UA" w:eastAsia="x-none"/>
        </w:rPr>
      </w:pPr>
    </w:p>
    <w:p w:rsidR="00D80DAC" w:rsidRPr="00D80DAC" w:rsidRDefault="00D80DAC" w:rsidP="00B46739">
      <w:pPr>
        <w:suppressAutoHyphens/>
        <w:spacing w:after="0" w:line="240" w:lineRule="auto"/>
        <w:jc w:val="center"/>
        <w:rPr>
          <w:rFonts w:ascii="Times New Roman" w:eastAsia="Times New Roman" w:hAnsi="Times New Roman" w:cs="Times New Roman"/>
          <w:b/>
          <w:sz w:val="28"/>
          <w:szCs w:val="28"/>
          <w:lang w:val="uk-UA" w:eastAsia="x-none"/>
        </w:rPr>
      </w:pPr>
      <w:r w:rsidRPr="00D80DAC">
        <w:rPr>
          <w:rFonts w:ascii="Times New Roman" w:eastAsia="Times New Roman" w:hAnsi="Times New Roman" w:cs="Times New Roman"/>
          <w:b/>
          <w:sz w:val="28"/>
          <w:szCs w:val="28"/>
          <w:lang w:val="uk-UA" w:eastAsia="x-none"/>
        </w:rPr>
        <w:t>14.  Додатки до договору</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shd w:val="clear" w:color="auto" w:fill="FFFFFF"/>
          <w:lang w:val="uk-UA" w:eastAsia="x-none"/>
        </w:rPr>
      </w:pPr>
      <w:r w:rsidRPr="00D80DAC">
        <w:rPr>
          <w:rFonts w:ascii="Times New Roman" w:eastAsia="Times New Roman" w:hAnsi="Times New Roman" w:cs="Times New Roman"/>
          <w:sz w:val="28"/>
          <w:szCs w:val="28"/>
          <w:lang w:val="uk-UA" w:eastAsia="x-none"/>
        </w:rPr>
        <w:t xml:space="preserve">14.1. </w:t>
      </w:r>
      <w:r w:rsidRPr="00D80DAC">
        <w:rPr>
          <w:rFonts w:ascii="Times New Roman" w:eastAsia="Times New Roman" w:hAnsi="Times New Roman" w:cs="Times New Roman"/>
          <w:sz w:val="28"/>
          <w:szCs w:val="28"/>
          <w:shd w:val="clear" w:color="auto" w:fill="FFFFFF"/>
          <w:lang w:val="uk-UA" w:eastAsia="x-none"/>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x-none"/>
        </w:rPr>
      </w:pPr>
    </w:p>
    <w:p w:rsidR="00D80DAC" w:rsidRPr="00D80DAC" w:rsidRDefault="00D80DAC" w:rsidP="00B46739">
      <w:pPr>
        <w:suppressAutoHyphens/>
        <w:spacing w:after="0" w:line="240" w:lineRule="auto"/>
        <w:jc w:val="both"/>
        <w:rPr>
          <w:rFonts w:ascii="Times New Roman" w:eastAsia="Times New Roman" w:hAnsi="Times New Roman" w:cs="Times New Roman"/>
          <w:sz w:val="28"/>
          <w:szCs w:val="28"/>
          <w:lang w:val="uk-UA" w:eastAsia="x-none"/>
        </w:rPr>
      </w:pPr>
    </w:p>
    <w:p w:rsidR="00D80DAC" w:rsidRPr="00D80DAC" w:rsidRDefault="00D80DAC" w:rsidP="00B46739">
      <w:pPr>
        <w:tabs>
          <w:tab w:val="left" w:pos="567"/>
        </w:tabs>
        <w:spacing w:after="0" w:line="240" w:lineRule="auto"/>
        <w:jc w:val="center"/>
        <w:rPr>
          <w:rFonts w:ascii="Times New Roman" w:eastAsia="Times New Roman" w:hAnsi="Times New Roman" w:cs="Times New Roman"/>
          <w:b/>
          <w:sz w:val="28"/>
          <w:szCs w:val="28"/>
          <w:lang w:val="uk-UA" w:eastAsia="ru-RU"/>
        </w:rPr>
      </w:pPr>
      <w:r w:rsidRPr="00D80DAC">
        <w:rPr>
          <w:rFonts w:ascii="Times New Roman" w:eastAsia="Times New Roman" w:hAnsi="Times New Roman" w:cs="Times New Roman"/>
          <w:b/>
          <w:sz w:val="28"/>
          <w:szCs w:val="28"/>
          <w:lang w:val="uk-UA" w:eastAsia="ru-RU"/>
        </w:rPr>
        <w:t>15.  Місцезнаходження та банківські реквізити сторін</w:t>
      </w:r>
    </w:p>
    <w:tbl>
      <w:tblPr>
        <w:tblW w:w="0" w:type="auto"/>
        <w:tblLayout w:type="fixed"/>
        <w:tblLook w:val="0000" w:firstRow="0" w:lastRow="0" w:firstColumn="0" w:lastColumn="0" w:noHBand="0" w:noVBand="0"/>
      </w:tblPr>
      <w:tblGrid>
        <w:gridCol w:w="4764"/>
        <w:gridCol w:w="4807"/>
      </w:tblGrid>
      <w:tr w:rsidR="00D80DAC" w:rsidRPr="00D80DAC" w:rsidTr="006F759E">
        <w:trPr>
          <w:trHeight w:val="68"/>
        </w:trPr>
        <w:tc>
          <w:tcPr>
            <w:tcW w:w="4764" w:type="dxa"/>
          </w:tcPr>
          <w:p w:rsidR="00D80DAC" w:rsidRPr="00D80DAC" w:rsidRDefault="00D80DAC" w:rsidP="00B46739">
            <w:pPr>
              <w:snapToGrid w:val="0"/>
              <w:spacing w:after="0" w:line="240" w:lineRule="auto"/>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              «Замовник»</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Одеський національний </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медичний університет</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smartTag w:uri="urn:schemas-microsoft-com:office:smarttags" w:element="metricconverter">
              <w:smartTagPr>
                <w:attr w:name="ProductID" w:val="65082, м"/>
              </w:smartTagPr>
              <w:r w:rsidRPr="00D80DAC">
                <w:rPr>
                  <w:rFonts w:ascii="Times New Roman" w:eastAsia="Times New Roman" w:hAnsi="Times New Roman" w:cs="Times New Roman"/>
                  <w:sz w:val="28"/>
                  <w:szCs w:val="28"/>
                  <w:lang w:val="uk-UA" w:eastAsia="ru-RU"/>
                </w:rPr>
                <w:t>65082, м</w:t>
              </w:r>
            </w:smartTag>
            <w:r w:rsidRPr="00D80DAC">
              <w:rPr>
                <w:rFonts w:ascii="Times New Roman" w:eastAsia="Times New Roman" w:hAnsi="Times New Roman" w:cs="Times New Roman"/>
                <w:sz w:val="28"/>
                <w:szCs w:val="28"/>
                <w:lang w:val="uk-UA" w:eastAsia="ru-RU"/>
              </w:rPr>
              <w:t xml:space="preserve">. Одеса, </w:t>
            </w:r>
            <w:proofErr w:type="spellStart"/>
            <w:r w:rsidRPr="00D80DAC">
              <w:rPr>
                <w:rFonts w:ascii="Times New Roman" w:eastAsia="Times New Roman" w:hAnsi="Times New Roman" w:cs="Times New Roman"/>
                <w:sz w:val="28"/>
                <w:szCs w:val="28"/>
                <w:lang w:val="uk-UA" w:eastAsia="ru-RU"/>
              </w:rPr>
              <w:t>Валіховський</w:t>
            </w:r>
            <w:proofErr w:type="spellEnd"/>
            <w:r w:rsidRPr="00D80DAC">
              <w:rPr>
                <w:rFonts w:ascii="Times New Roman" w:eastAsia="Times New Roman" w:hAnsi="Times New Roman" w:cs="Times New Roman"/>
                <w:sz w:val="28"/>
                <w:szCs w:val="28"/>
                <w:lang w:val="uk-UA" w:eastAsia="ru-RU"/>
              </w:rPr>
              <w:t xml:space="preserve"> провулок, 2</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ЄДРПОУ 02010801, </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р/р __________________________________</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__________________________________________________________________________</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в  ДКСУ м. Київ, </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МФО 820172</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ІПН 020108015536</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proofErr w:type="spellStart"/>
            <w:r w:rsidRPr="00D80DAC">
              <w:rPr>
                <w:rFonts w:ascii="Times New Roman" w:eastAsia="Times New Roman" w:hAnsi="Times New Roman" w:cs="Times New Roman"/>
                <w:sz w:val="28"/>
                <w:szCs w:val="28"/>
                <w:lang w:val="uk-UA" w:eastAsia="ru-RU"/>
              </w:rPr>
              <w:t>Св</w:t>
            </w:r>
            <w:proofErr w:type="spellEnd"/>
            <w:r w:rsidRPr="00D80DAC">
              <w:rPr>
                <w:rFonts w:ascii="Times New Roman" w:eastAsia="Times New Roman" w:hAnsi="Times New Roman" w:cs="Times New Roman"/>
                <w:sz w:val="28"/>
                <w:szCs w:val="28"/>
                <w:lang w:val="uk-UA" w:eastAsia="ru-RU"/>
              </w:rPr>
              <w:t xml:space="preserve">.-во </w:t>
            </w:r>
            <w:proofErr w:type="spellStart"/>
            <w:r w:rsidRPr="00D80DAC">
              <w:rPr>
                <w:rFonts w:ascii="Times New Roman" w:eastAsia="Times New Roman" w:hAnsi="Times New Roman" w:cs="Times New Roman"/>
                <w:sz w:val="28"/>
                <w:szCs w:val="28"/>
                <w:lang w:val="uk-UA" w:eastAsia="ru-RU"/>
              </w:rPr>
              <w:t>пл</w:t>
            </w:r>
            <w:proofErr w:type="spellEnd"/>
            <w:r w:rsidRPr="00D80DAC">
              <w:rPr>
                <w:rFonts w:ascii="Times New Roman" w:eastAsia="Times New Roman" w:hAnsi="Times New Roman" w:cs="Times New Roman"/>
                <w:sz w:val="28"/>
                <w:szCs w:val="28"/>
                <w:lang w:val="uk-UA" w:eastAsia="ru-RU"/>
              </w:rPr>
              <w:t>. ПДВ № 100307468</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Ел. адреса для </w:t>
            </w:r>
            <w:proofErr w:type="spellStart"/>
            <w:r w:rsidRPr="00D80DAC">
              <w:rPr>
                <w:rFonts w:ascii="Times New Roman" w:eastAsia="Times New Roman" w:hAnsi="Times New Roman" w:cs="Times New Roman"/>
                <w:sz w:val="28"/>
                <w:szCs w:val="28"/>
                <w:lang w:val="uk-UA" w:eastAsia="ru-RU"/>
              </w:rPr>
              <w:t>податк.накл</w:t>
            </w:r>
            <w:proofErr w:type="spellEnd"/>
            <w:r w:rsidRPr="00D80DAC">
              <w:rPr>
                <w:rFonts w:ascii="Times New Roman" w:eastAsia="Times New Roman" w:hAnsi="Times New Roman" w:cs="Times New Roman"/>
                <w:sz w:val="28"/>
                <w:szCs w:val="28"/>
                <w:lang w:val="uk-UA" w:eastAsia="ru-RU"/>
              </w:rPr>
              <w:t>.:</w:t>
            </w:r>
          </w:p>
          <w:p w:rsidR="00D80DAC" w:rsidRPr="00D80DAC" w:rsidRDefault="00BE6980" w:rsidP="00B46739">
            <w:pPr>
              <w:spacing w:after="0" w:line="240" w:lineRule="auto"/>
              <w:rPr>
                <w:rFonts w:ascii="Times New Roman" w:eastAsia="Times New Roman" w:hAnsi="Times New Roman" w:cs="Times New Roman"/>
                <w:sz w:val="28"/>
                <w:szCs w:val="28"/>
                <w:lang w:val="uk-UA" w:eastAsia="ru-RU"/>
              </w:rPr>
            </w:pPr>
            <w:hyperlink r:id="rId7" w:history="1">
              <w:r w:rsidR="00D80DAC" w:rsidRPr="00D80DAC">
                <w:rPr>
                  <w:rFonts w:ascii="Times New Roman" w:eastAsia="Times New Roman" w:hAnsi="Times New Roman" w:cs="Times New Roman"/>
                  <w:sz w:val="28"/>
                  <w:szCs w:val="28"/>
                  <w:u w:val="single"/>
                  <w:lang w:val="uk-UA" w:eastAsia="ru-RU"/>
                </w:rPr>
                <w:t>bestzvit@odmu.edu.ua</w:t>
              </w:r>
            </w:hyperlink>
            <w:r w:rsidR="00D80DAC" w:rsidRPr="00D80DAC">
              <w:rPr>
                <w:rFonts w:ascii="Times New Roman" w:eastAsia="Times New Roman" w:hAnsi="Times New Roman" w:cs="Times New Roman"/>
                <w:sz w:val="28"/>
                <w:szCs w:val="28"/>
                <w:lang w:val="uk-UA" w:eastAsia="ru-RU"/>
              </w:rPr>
              <w:t xml:space="preserve"> (M.E.Doc.IS) </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    ________________ </w:t>
            </w:r>
          </w:p>
        </w:tc>
        <w:tc>
          <w:tcPr>
            <w:tcW w:w="4807" w:type="dxa"/>
          </w:tcPr>
          <w:p w:rsidR="00D80DAC" w:rsidRPr="00D80DAC" w:rsidRDefault="00D80DAC" w:rsidP="00B46739">
            <w:pPr>
              <w:snapToGrid w:val="0"/>
              <w:spacing w:after="0" w:line="240" w:lineRule="auto"/>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                           «Виконавець»</w:t>
            </w:r>
          </w:p>
          <w:p w:rsidR="00D80DAC" w:rsidRPr="00D80DAC" w:rsidRDefault="00D80DAC" w:rsidP="00B46739">
            <w:pPr>
              <w:spacing w:after="0" w:line="240" w:lineRule="auto"/>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p>
          <w:p w:rsidR="00D80DAC" w:rsidRPr="00D80DAC" w:rsidRDefault="00D80DAC" w:rsidP="00B46739">
            <w:pPr>
              <w:spacing w:after="0" w:line="240" w:lineRule="auto"/>
              <w:ind w:left="601"/>
              <w:rPr>
                <w:rFonts w:ascii="Times New Roman" w:eastAsia="Times New Roman" w:hAnsi="Times New Roman" w:cs="Times New Roman"/>
                <w:sz w:val="28"/>
                <w:szCs w:val="28"/>
                <w:lang w:val="uk-UA" w:eastAsia="ru-RU"/>
              </w:rPr>
            </w:pPr>
            <w:r w:rsidRPr="00D80DAC">
              <w:rPr>
                <w:rFonts w:ascii="Times New Roman" w:eastAsia="Times New Roman" w:hAnsi="Times New Roman" w:cs="Times New Roman"/>
                <w:sz w:val="28"/>
                <w:szCs w:val="28"/>
                <w:lang w:val="uk-UA" w:eastAsia="ru-RU"/>
              </w:rPr>
              <w:t xml:space="preserve">_____________________ </w:t>
            </w:r>
          </w:p>
        </w:tc>
      </w:tr>
    </w:tbl>
    <w:p w:rsidR="00D80DAC" w:rsidRPr="00D80DAC" w:rsidRDefault="00D80DAC" w:rsidP="00D80DAC">
      <w:pPr>
        <w:spacing w:after="0" w:line="240" w:lineRule="auto"/>
        <w:ind w:firstLine="7740"/>
        <w:rPr>
          <w:rFonts w:ascii="Times New Roman" w:eastAsia="Times New Roman" w:hAnsi="Times New Roman" w:cs="Times New Roman"/>
          <w:b/>
          <w:bCs/>
          <w:sz w:val="28"/>
          <w:szCs w:val="28"/>
          <w:lang w:val="uk-UA" w:eastAsia="ru-RU"/>
        </w:rPr>
      </w:pPr>
    </w:p>
    <w:p w:rsidR="00D80DAC" w:rsidRPr="00D80DAC" w:rsidRDefault="00D80DAC" w:rsidP="00F945D5">
      <w:pPr>
        <w:spacing w:after="0" w:line="240" w:lineRule="auto"/>
        <w:rPr>
          <w:rFonts w:ascii="Times New Roman" w:eastAsia="Calibri" w:hAnsi="Times New Roman" w:cs="Times New Roman"/>
          <w:b/>
          <w:bCs/>
          <w:sz w:val="24"/>
          <w:szCs w:val="24"/>
          <w:u w:val="single"/>
          <w:lang w:val="uk-UA" w:eastAsia="uk-UA" w:bidi="uk-UA"/>
        </w:rPr>
      </w:pPr>
    </w:p>
    <w:p w:rsidR="00D80DAC" w:rsidRPr="00D80DAC" w:rsidRDefault="00D80DAC" w:rsidP="00D80DAC">
      <w:pPr>
        <w:widowControl w:val="0"/>
        <w:spacing w:after="0" w:line="240" w:lineRule="auto"/>
        <w:ind w:right="60"/>
        <w:jc w:val="center"/>
        <w:rPr>
          <w:rFonts w:ascii="Times New Roman" w:eastAsia="Calibri" w:hAnsi="Times New Roman" w:cs="Times New Roman"/>
          <w:b/>
          <w:bCs/>
          <w:sz w:val="24"/>
          <w:szCs w:val="24"/>
          <w:u w:val="single"/>
          <w:lang w:val="uk-UA" w:eastAsia="uk-UA" w:bidi="uk-UA"/>
        </w:rPr>
      </w:pPr>
    </w:p>
    <w:p w:rsidR="00D80DAC" w:rsidRPr="00D80DAC" w:rsidRDefault="00D80DAC" w:rsidP="00D80DAC">
      <w:pPr>
        <w:widowControl w:val="0"/>
        <w:spacing w:after="0" w:line="240" w:lineRule="auto"/>
        <w:ind w:right="60"/>
        <w:rPr>
          <w:rFonts w:ascii="Times New Roman" w:eastAsia="Calibri" w:hAnsi="Times New Roman" w:cs="Times New Roman"/>
          <w:b/>
          <w:bCs/>
          <w:u w:val="single"/>
          <w:lang w:val="uk-UA" w:eastAsia="uk-UA" w:bidi="uk-UA"/>
        </w:rPr>
      </w:pPr>
    </w:p>
    <w:p w:rsidR="00D80DAC" w:rsidRPr="00D80DAC" w:rsidRDefault="00D80DAC" w:rsidP="00D80DAC">
      <w:pPr>
        <w:widowControl w:val="0"/>
        <w:spacing w:after="0" w:line="240" w:lineRule="auto"/>
        <w:ind w:right="60"/>
        <w:jc w:val="center"/>
        <w:rPr>
          <w:rFonts w:ascii="Times New Roman" w:eastAsia="Calibri" w:hAnsi="Times New Roman" w:cs="Times New Roman"/>
          <w:b/>
          <w:bCs/>
          <w:u w:val="single"/>
          <w:lang w:val="uk-UA" w:eastAsia="uk-UA" w:bidi="uk-UA"/>
        </w:rPr>
      </w:pPr>
    </w:p>
    <w:p w:rsidR="00D80DAC" w:rsidRPr="00D80DAC" w:rsidRDefault="00D80DAC" w:rsidP="00D80DAC">
      <w:pPr>
        <w:widowControl w:val="0"/>
        <w:spacing w:after="0" w:line="240" w:lineRule="auto"/>
        <w:ind w:right="60"/>
        <w:jc w:val="center"/>
        <w:rPr>
          <w:rFonts w:ascii="Times New Roman" w:eastAsia="Calibri" w:hAnsi="Times New Roman" w:cs="Times New Roman"/>
          <w:b/>
          <w:bCs/>
          <w:sz w:val="24"/>
          <w:szCs w:val="24"/>
          <w:u w:val="single"/>
          <w:lang w:val="uk-UA" w:eastAsia="uk-UA" w:bidi="uk-UA"/>
        </w:rPr>
      </w:pPr>
    </w:p>
    <w:p w:rsidR="006933F6" w:rsidRPr="00D80DAC" w:rsidRDefault="006933F6" w:rsidP="006933F6">
      <w:pPr>
        <w:spacing w:after="0" w:line="240" w:lineRule="auto"/>
        <w:ind w:firstLine="7740"/>
        <w:rPr>
          <w:rFonts w:ascii="Times New Roman" w:eastAsia="Times New Roman" w:hAnsi="Times New Roman" w:cs="Times New Roman"/>
          <w:bCs/>
          <w:sz w:val="24"/>
          <w:szCs w:val="24"/>
          <w:lang w:val="uk-UA" w:eastAsia="ru-RU"/>
        </w:rPr>
      </w:pPr>
      <w:r w:rsidRPr="00D80DAC">
        <w:rPr>
          <w:rFonts w:ascii="Times New Roman" w:eastAsia="Times New Roman" w:hAnsi="Times New Roman" w:cs="Times New Roman"/>
          <w:bCs/>
          <w:sz w:val="24"/>
          <w:szCs w:val="24"/>
          <w:lang w:val="uk-UA" w:eastAsia="ru-RU"/>
        </w:rPr>
        <w:lastRenderedPageBreak/>
        <w:t>Додаток 1</w:t>
      </w:r>
    </w:p>
    <w:p w:rsidR="006933F6" w:rsidRPr="00D80DAC" w:rsidRDefault="006933F6" w:rsidP="006933F6">
      <w:pPr>
        <w:spacing w:after="0" w:line="240" w:lineRule="auto"/>
        <w:ind w:firstLine="7230"/>
        <w:rPr>
          <w:rFonts w:ascii="Times New Roman" w:eastAsia="Times New Roman" w:hAnsi="Times New Roman" w:cs="Times New Roman"/>
          <w:bCs/>
          <w:sz w:val="24"/>
          <w:szCs w:val="24"/>
          <w:lang w:val="uk-UA" w:eastAsia="ru-RU"/>
        </w:rPr>
      </w:pPr>
      <w:r w:rsidRPr="00D80DAC">
        <w:rPr>
          <w:rFonts w:ascii="Times New Roman" w:eastAsia="Times New Roman" w:hAnsi="Times New Roman" w:cs="Times New Roman"/>
          <w:bCs/>
          <w:sz w:val="24"/>
          <w:szCs w:val="24"/>
          <w:lang w:val="uk-UA" w:eastAsia="ru-RU"/>
        </w:rPr>
        <w:t xml:space="preserve">до Договору №____   </w:t>
      </w:r>
    </w:p>
    <w:p w:rsidR="006933F6" w:rsidRDefault="006933F6" w:rsidP="006933F6">
      <w:pPr>
        <w:spacing w:after="0" w:line="240" w:lineRule="auto"/>
        <w:ind w:firstLine="723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від _______________.2024</w:t>
      </w:r>
      <w:r w:rsidRPr="00D80DAC">
        <w:rPr>
          <w:rFonts w:ascii="Times New Roman" w:eastAsia="Times New Roman" w:hAnsi="Times New Roman" w:cs="Times New Roman"/>
          <w:bCs/>
          <w:sz w:val="24"/>
          <w:szCs w:val="24"/>
          <w:lang w:val="uk-UA" w:eastAsia="ru-RU"/>
        </w:rPr>
        <w:t>р.</w:t>
      </w:r>
    </w:p>
    <w:p w:rsidR="00D961A9" w:rsidRPr="00D80DAC" w:rsidRDefault="00D961A9" w:rsidP="006933F6">
      <w:pPr>
        <w:spacing w:after="0" w:line="240" w:lineRule="auto"/>
        <w:ind w:firstLine="7230"/>
        <w:rPr>
          <w:rFonts w:ascii="Times New Roman" w:eastAsia="Times New Roman" w:hAnsi="Times New Roman" w:cs="Times New Roman"/>
          <w:bCs/>
          <w:sz w:val="24"/>
          <w:szCs w:val="24"/>
          <w:lang w:val="uk-UA" w:eastAsia="ru-RU"/>
        </w:rPr>
      </w:pPr>
    </w:p>
    <w:p w:rsidR="006933F6" w:rsidRPr="00D961A9" w:rsidRDefault="006933F6" w:rsidP="006933F6">
      <w:pPr>
        <w:spacing w:after="0" w:line="240" w:lineRule="auto"/>
        <w:jc w:val="center"/>
        <w:rPr>
          <w:rFonts w:ascii="Times New Roman" w:eastAsia="Times New Roman" w:hAnsi="Times New Roman" w:cs="Times New Roman"/>
          <w:b/>
          <w:bCs/>
          <w:sz w:val="24"/>
          <w:szCs w:val="24"/>
          <w:lang w:val="uk-UA" w:eastAsia="ru-RU"/>
        </w:rPr>
      </w:pPr>
      <w:r w:rsidRPr="00D961A9">
        <w:rPr>
          <w:rFonts w:ascii="Times New Roman" w:eastAsia="Times New Roman" w:hAnsi="Times New Roman" w:cs="Times New Roman"/>
          <w:b/>
          <w:sz w:val="24"/>
          <w:szCs w:val="24"/>
          <w:u w:val="single"/>
          <w:lang w:val="uk-UA" w:eastAsia="ru-RU"/>
        </w:rPr>
        <w:t>Дислокація об’єктів з охорони за допомогою пульта</w:t>
      </w:r>
      <w:r w:rsidR="00D961A9" w:rsidRPr="00D961A9">
        <w:rPr>
          <w:rFonts w:ascii="Times New Roman" w:eastAsia="Times New Roman" w:hAnsi="Times New Roman" w:cs="Times New Roman"/>
          <w:b/>
          <w:sz w:val="24"/>
          <w:szCs w:val="24"/>
          <w:u w:val="single"/>
          <w:lang w:val="uk-UA" w:eastAsia="ru-RU"/>
        </w:rPr>
        <w:t xml:space="preserve"> централізованого спостереження; з охорони</w:t>
      </w:r>
      <w:r w:rsidR="00FB60A6" w:rsidRPr="00D961A9">
        <w:rPr>
          <w:rFonts w:ascii="Times New Roman" w:eastAsia="Times New Roman" w:hAnsi="Times New Roman" w:cs="Times New Roman"/>
          <w:b/>
          <w:sz w:val="24"/>
          <w:szCs w:val="24"/>
          <w:u w:val="single"/>
          <w:lang w:val="uk-UA" w:eastAsia="ru-RU"/>
        </w:rPr>
        <w:t xml:space="preserve"> за допомогою пульта централізовано</w:t>
      </w:r>
      <w:r w:rsidR="00D961A9" w:rsidRPr="00D961A9">
        <w:rPr>
          <w:rFonts w:ascii="Times New Roman" w:eastAsia="Times New Roman" w:hAnsi="Times New Roman" w:cs="Times New Roman"/>
          <w:b/>
          <w:sz w:val="24"/>
          <w:szCs w:val="24"/>
          <w:u w:val="single"/>
          <w:lang w:val="uk-UA" w:eastAsia="ru-RU"/>
        </w:rPr>
        <w:t>го спостереження, додатково КТВ;</w:t>
      </w:r>
      <w:r w:rsidR="00FB60A6" w:rsidRPr="00D961A9">
        <w:rPr>
          <w:rFonts w:ascii="Times New Roman" w:eastAsia="Times New Roman" w:hAnsi="Times New Roman" w:cs="Times New Roman"/>
          <w:b/>
          <w:sz w:val="24"/>
          <w:szCs w:val="24"/>
          <w:u w:val="single"/>
          <w:lang w:val="uk-UA" w:eastAsia="ru-RU"/>
        </w:rPr>
        <w:t xml:space="preserve"> </w:t>
      </w:r>
      <w:r w:rsidR="00D961A9" w:rsidRPr="00D961A9">
        <w:rPr>
          <w:rFonts w:ascii="Times New Roman" w:eastAsia="Times New Roman" w:hAnsi="Times New Roman" w:cs="Times New Roman"/>
          <w:b/>
          <w:sz w:val="24"/>
          <w:szCs w:val="24"/>
          <w:u w:val="single"/>
          <w:lang w:val="uk-UA" w:eastAsia="ru-RU"/>
        </w:rPr>
        <w:t xml:space="preserve">та з охорони </w:t>
      </w:r>
      <w:r w:rsidR="009F3C7E">
        <w:rPr>
          <w:rFonts w:ascii="Times New Roman" w:eastAsia="Times New Roman" w:hAnsi="Times New Roman" w:cs="Times New Roman"/>
          <w:b/>
          <w:sz w:val="24"/>
          <w:szCs w:val="24"/>
          <w:u w:val="single"/>
          <w:lang w:val="uk-UA" w:eastAsia="ru-RU"/>
        </w:rPr>
        <w:t xml:space="preserve"> реагування на с</w:t>
      </w:r>
      <w:r w:rsidR="00D961A9" w:rsidRPr="00D961A9">
        <w:rPr>
          <w:rFonts w:ascii="Times New Roman" w:eastAsia="Times New Roman" w:hAnsi="Times New Roman" w:cs="Times New Roman"/>
          <w:b/>
          <w:sz w:val="24"/>
          <w:szCs w:val="24"/>
          <w:u w:val="single"/>
          <w:lang w:val="uk-UA" w:eastAsia="ru-RU"/>
        </w:rPr>
        <w:t>игнал КТВ</w:t>
      </w:r>
    </w:p>
    <w:tbl>
      <w:tblPr>
        <w:tblpPr w:leftFromText="180" w:rightFromText="180" w:vertAnchor="text" w:tblpX="-180"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123"/>
        <w:gridCol w:w="1418"/>
        <w:gridCol w:w="1276"/>
        <w:gridCol w:w="1701"/>
        <w:gridCol w:w="2551"/>
      </w:tblGrid>
      <w:tr w:rsidR="00F30DA3" w:rsidRPr="00BE6980" w:rsidTr="00D961A9">
        <w:trPr>
          <w:trHeight w:val="2823"/>
        </w:trPr>
        <w:tc>
          <w:tcPr>
            <w:tcW w:w="846" w:type="dxa"/>
            <w:tcBorders>
              <w:top w:val="single" w:sz="4" w:space="0" w:color="auto"/>
              <w:left w:val="single" w:sz="4" w:space="0" w:color="auto"/>
              <w:bottom w:val="single" w:sz="4" w:space="0" w:color="auto"/>
              <w:right w:val="single" w:sz="4" w:space="0" w:color="auto"/>
            </w:tcBorders>
            <w:vAlign w:val="center"/>
            <w:hideMark/>
          </w:tcPr>
          <w:p w:rsidR="00F30DA3" w:rsidRPr="00BE6980" w:rsidRDefault="00F30DA3" w:rsidP="00BE6980">
            <w:pPr>
              <w:spacing w:after="0" w:line="240" w:lineRule="auto"/>
              <w:contextualSpacing/>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w:t>
            </w:r>
          </w:p>
          <w:p w:rsidR="00F30DA3" w:rsidRPr="00BE6980" w:rsidRDefault="00F30DA3" w:rsidP="00BE6980">
            <w:pPr>
              <w:spacing w:after="0" w:line="240" w:lineRule="auto"/>
              <w:contextualSpacing/>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п/п</w:t>
            </w:r>
          </w:p>
        </w:tc>
        <w:tc>
          <w:tcPr>
            <w:tcW w:w="3123" w:type="dxa"/>
            <w:tcBorders>
              <w:top w:val="single" w:sz="4" w:space="0" w:color="auto"/>
              <w:left w:val="single" w:sz="4" w:space="0" w:color="auto"/>
              <w:bottom w:val="single" w:sz="4" w:space="0" w:color="auto"/>
              <w:right w:val="single" w:sz="4" w:space="0" w:color="auto"/>
            </w:tcBorders>
            <w:vAlign w:val="center"/>
            <w:hideMark/>
          </w:tcPr>
          <w:p w:rsidR="00F30DA3" w:rsidRPr="00BE6980" w:rsidRDefault="00F30DA3" w:rsidP="00BE6980">
            <w:pPr>
              <w:spacing w:after="0" w:line="240" w:lineRule="auto"/>
              <w:contextualSpacing/>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Найменування об’єкту</w:t>
            </w:r>
          </w:p>
        </w:tc>
        <w:tc>
          <w:tcPr>
            <w:tcW w:w="1418" w:type="dxa"/>
            <w:tcBorders>
              <w:top w:val="single" w:sz="4" w:space="0" w:color="auto"/>
              <w:left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 xml:space="preserve">Послуга з охорони за допомогою пульта централізованого </w:t>
            </w:r>
            <w:proofErr w:type="spellStart"/>
            <w:r w:rsidRPr="00BE6980">
              <w:rPr>
                <w:rFonts w:ascii="Times New Roman" w:eastAsia="Times New Roman" w:hAnsi="Times New Roman" w:cs="Times New Roman"/>
                <w:b/>
                <w:sz w:val="20"/>
                <w:szCs w:val="20"/>
                <w:lang w:val="uk-UA" w:eastAsia="ru-RU"/>
              </w:rPr>
              <w:t>спостнреження</w:t>
            </w:r>
            <w:proofErr w:type="spellEnd"/>
            <w:r w:rsidRPr="00BE6980">
              <w:rPr>
                <w:rFonts w:ascii="Times New Roman" w:eastAsia="Times New Roman" w:hAnsi="Times New Roman" w:cs="Times New Roman"/>
                <w:b/>
                <w:sz w:val="20"/>
                <w:szCs w:val="20"/>
                <w:lang w:val="uk-UA" w:eastAsia="ru-RU"/>
              </w:rPr>
              <w:t xml:space="preserve">, </w:t>
            </w:r>
          </w:p>
        </w:tc>
        <w:tc>
          <w:tcPr>
            <w:tcW w:w="1276" w:type="dxa"/>
            <w:tcBorders>
              <w:top w:val="single" w:sz="4" w:space="0" w:color="auto"/>
              <w:left w:val="single" w:sz="4" w:space="0" w:color="auto"/>
              <w:right w:val="single" w:sz="4" w:space="0" w:color="auto"/>
            </w:tcBorders>
          </w:tcPr>
          <w:p w:rsidR="00F30DA3" w:rsidRPr="00BE6980" w:rsidRDefault="004F472C"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 xml:space="preserve">Послуга з охорони за допомогою пульта централізованого </w:t>
            </w:r>
            <w:proofErr w:type="spellStart"/>
            <w:r w:rsidRPr="00BE6980">
              <w:rPr>
                <w:rFonts w:ascii="Times New Roman" w:eastAsia="Times New Roman" w:hAnsi="Times New Roman" w:cs="Times New Roman"/>
                <w:b/>
                <w:sz w:val="20"/>
                <w:szCs w:val="20"/>
                <w:lang w:val="uk-UA" w:eastAsia="ru-RU"/>
              </w:rPr>
              <w:t>спостнреження</w:t>
            </w:r>
            <w:proofErr w:type="spellEnd"/>
            <w:r w:rsidRPr="00BE6980">
              <w:rPr>
                <w:rFonts w:ascii="Times New Roman" w:eastAsia="Times New Roman" w:hAnsi="Times New Roman" w:cs="Times New Roman"/>
                <w:b/>
                <w:sz w:val="20"/>
                <w:szCs w:val="20"/>
                <w:lang w:val="uk-UA" w:eastAsia="ru-RU"/>
              </w:rPr>
              <w:t>, додатково КТВ</w:t>
            </w:r>
          </w:p>
        </w:tc>
        <w:tc>
          <w:tcPr>
            <w:tcW w:w="1701" w:type="dxa"/>
            <w:tcBorders>
              <w:top w:val="single" w:sz="4" w:space="0" w:color="auto"/>
              <w:left w:val="single" w:sz="4" w:space="0" w:color="auto"/>
              <w:right w:val="single" w:sz="4" w:space="0" w:color="auto"/>
            </w:tcBorders>
          </w:tcPr>
          <w:p w:rsidR="004F472C" w:rsidRPr="00BE6980" w:rsidRDefault="004F472C" w:rsidP="00BE6980">
            <w:pPr>
              <w:widowControl w:val="0"/>
              <w:spacing w:after="0" w:line="240" w:lineRule="auto"/>
              <w:contextualSpacing/>
              <w:jc w:val="center"/>
              <w:rPr>
                <w:rFonts w:ascii="Times New Roman" w:eastAsia="Calibri" w:hAnsi="Times New Roman" w:cs="Times New Roman"/>
                <w:b/>
                <w:bCs/>
                <w:sz w:val="20"/>
                <w:szCs w:val="20"/>
                <w:u w:val="single"/>
                <w:lang w:val="uk-UA" w:eastAsia="uk-UA" w:bidi="uk-UA"/>
              </w:rPr>
            </w:pPr>
            <w:r w:rsidRPr="00BE6980">
              <w:rPr>
                <w:rFonts w:ascii="Times New Roman" w:eastAsia="Times New Roman" w:hAnsi="Times New Roman" w:cs="Times New Roman"/>
                <w:b/>
                <w:sz w:val="20"/>
                <w:szCs w:val="20"/>
                <w:lang w:val="uk-UA" w:eastAsia="ru-RU"/>
              </w:rPr>
              <w:t>Послуга з реагування на сигнал КТВ</w:t>
            </w:r>
          </w:p>
          <w:p w:rsidR="00F30DA3" w:rsidRPr="00BE6980" w:rsidRDefault="00F30DA3" w:rsidP="00BE6980">
            <w:pPr>
              <w:spacing w:after="0" w:line="240" w:lineRule="auto"/>
              <w:contextualSpacing/>
              <w:rPr>
                <w:rFonts w:ascii="Times New Roman" w:eastAsia="Times New Roman" w:hAnsi="Times New Roman" w:cs="Times New Roman"/>
                <w:b/>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30DA3" w:rsidRPr="00BE6980" w:rsidRDefault="00F30DA3" w:rsidP="00BE6980">
            <w:pPr>
              <w:spacing w:after="0" w:line="240" w:lineRule="auto"/>
              <w:contextualSpacing/>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 xml:space="preserve">                Адреса</w:t>
            </w:r>
          </w:p>
        </w:tc>
      </w:tr>
      <w:tr w:rsidR="004F472C" w:rsidRPr="00BE6980" w:rsidTr="00FB60A6">
        <w:trPr>
          <w:trHeight w:val="1052"/>
        </w:trPr>
        <w:tc>
          <w:tcPr>
            <w:tcW w:w="846" w:type="dxa"/>
            <w:tcBorders>
              <w:top w:val="single" w:sz="4" w:space="0" w:color="auto"/>
              <w:left w:val="single" w:sz="4" w:space="0" w:color="auto"/>
              <w:right w:val="single" w:sz="4" w:space="0" w:color="auto"/>
            </w:tcBorders>
            <w:vAlign w:val="center"/>
          </w:tcPr>
          <w:p w:rsidR="004F472C" w:rsidRPr="00BE6980" w:rsidRDefault="004F472C"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1</w:t>
            </w:r>
          </w:p>
        </w:tc>
        <w:tc>
          <w:tcPr>
            <w:tcW w:w="3123" w:type="dxa"/>
            <w:tcBorders>
              <w:top w:val="single" w:sz="4" w:space="0" w:color="auto"/>
              <w:left w:val="single" w:sz="4" w:space="0" w:color="auto"/>
              <w:right w:val="single" w:sz="4" w:space="0" w:color="auto"/>
            </w:tcBorders>
            <w:hideMark/>
          </w:tcPr>
          <w:p w:rsidR="004F472C"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 xml:space="preserve">Деканат та адміністративні приміщення </w:t>
            </w:r>
          </w:p>
        </w:tc>
        <w:tc>
          <w:tcPr>
            <w:tcW w:w="1418" w:type="dxa"/>
            <w:tcBorders>
              <w:top w:val="single" w:sz="4" w:space="0" w:color="auto"/>
              <w:left w:val="single" w:sz="4" w:space="0" w:color="auto"/>
              <w:right w:val="single" w:sz="4" w:space="0" w:color="auto"/>
            </w:tcBorders>
          </w:tcPr>
          <w:p w:rsidR="004F472C"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p>
          <w:p w:rsidR="004F472C"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p>
          <w:p w:rsidR="004F472C"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right w:val="single" w:sz="4" w:space="0" w:color="auto"/>
            </w:tcBorders>
          </w:tcPr>
          <w:p w:rsidR="004F472C"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p>
          <w:p w:rsidR="004F472C"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p>
          <w:p w:rsidR="004F472C"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right w:val="single" w:sz="4" w:space="0" w:color="auto"/>
            </w:tcBorders>
          </w:tcPr>
          <w:p w:rsidR="00FB60A6"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p>
          <w:p w:rsidR="00FB60A6"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p>
          <w:p w:rsidR="004F472C"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right w:val="single" w:sz="4" w:space="0" w:color="auto"/>
            </w:tcBorders>
            <w:vAlign w:val="center"/>
            <w:hideMark/>
          </w:tcPr>
          <w:p w:rsidR="004F472C"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 xml:space="preserve">вул. </w:t>
            </w:r>
            <w:proofErr w:type="spellStart"/>
            <w:r w:rsidRPr="00BE6980">
              <w:rPr>
                <w:rFonts w:ascii="Times New Roman" w:eastAsia="Times New Roman" w:hAnsi="Times New Roman" w:cs="Times New Roman"/>
                <w:sz w:val="20"/>
                <w:szCs w:val="20"/>
                <w:lang w:val="uk-UA" w:eastAsia="ru-RU"/>
              </w:rPr>
              <w:t>Софіївська</w:t>
            </w:r>
            <w:proofErr w:type="spellEnd"/>
            <w:r w:rsidRPr="00BE6980">
              <w:rPr>
                <w:rFonts w:ascii="Times New Roman" w:eastAsia="Times New Roman" w:hAnsi="Times New Roman" w:cs="Times New Roman"/>
                <w:sz w:val="20"/>
                <w:szCs w:val="20"/>
                <w:lang w:val="uk-UA" w:eastAsia="ru-RU"/>
              </w:rPr>
              <w:t>, 2</w:t>
            </w:r>
          </w:p>
          <w:p w:rsidR="004F472C"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p>
        </w:tc>
      </w:tr>
      <w:tr w:rsidR="00F30DA3" w:rsidRPr="00BE6980" w:rsidTr="004F472C">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2</w:t>
            </w:r>
          </w:p>
        </w:tc>
        <w:tc>
          <w:tcPr>
            <w:tcW w:w="3123" w:type="dxa"/>
            <w:tcBorders>
              <w:top w:val="single" w:sz="4" w:space="0" w:color="auto"/>
              <w:left w:val="single" w:sz="4" w:space="0" w:color="auto"/>
              <w:bottom w:val="single" w:sz="4" w:space="0" w:color="auto"/>
              <w:right w:val="single" w:sz="4" w:space="0" w:color="auto"/>
            </w:tcBorders>
            <w:hideMark/>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Приміщення складу</w:t>
            </w:r>
          </w:p>
        </w:tc>
        <w:tc>
          <w:tcPr>
            <w:tcW w:w="1418" w:type="dxa"/>
            <w:tcBorders>
              <w:top w:val="single" w:sz="4" w:space="0" w:color="auto"/>
              <w:left w:val="single" w:sz="4" w:space="0" w:color="auto"/>
              <w:bottom w:val="single" w:sz="4" w:space="0" w:color="auto"/>
              <w:right w:val="single" w:sz="4" w:space="0" w:color="auto"/>
            </w:tcBorders>
          </w:tcPr>
          <w:p w:rsidR="00F30DA3"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E507D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вул. Пастера, 11</w:t>
            </w:r>
          </w:p>
        </w:tc>
      </w:tr>
      <w:tr w:rsidR="00F30DA3" w:rsidRPr="00BE6980" w:rsidTr="004F472C">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3</w:t>
            </w:r>
          </w:p>
        </w:tc>
        <w:tc>
          <w:tcPr>
            <w:tcW w:w="3123" w:type="dxa"/>
            <w:tcBorders>
              <w:top w:val="single" w:sz="4" w:space="0" w:color="auto"/>
              <w:left w:val="single" w:sz="4" w:space="0" w:color="auto"/>
              <w:bottom w:val="single" w:sz="4" w:space="0" w:color="auto"/>
              <w:right w:val="single" w:sz="4" w:space="0" w:color="auto"/>
            </w:tcBorders>
            <w:hideMark/>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Бібліотека</w:t>
            </w:r>
          </w:p>
        </w:tc>
        <w:tc>
          <w:tcPr>
            <w:tcW w:w="1418" w:type="dxa"/>
            <w:tcBorders>
              <w:top w:val="single" w:sz="4" w:space="0" w:color="auto"/>
              <w:left w:val="single" w:sz="4" w:space="0" w:color="auto"/>
              <w:bottom w:val="single" w:sz="4" w:space="0" w:color="auto"/>
              <w:right w:val="single" w:sz="4" w:space="0" w:color="auto"/>
            </w:tcBorders>
          </w:tcPr>
          <w:p w:rsidR="00F30DA3" w:rsidRPr="00BE6980" w:rsidRDefault="00D961A9" w:rsidP="00BE6980">
            <w:pPr>
              <w:spacing w:after="0" w:line="240" w:lineRule="auto"/>
              <w:contextualSpacing/>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 xml:space="preserve">      </w:t>
            </w:r>
            <w:r w:rsidR="004F472C"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 xml:space="preserve">вул. </w:t>
            </w:r>
            <w:proofErr w:type="spellStart"/>
            <w:r w:rsidRPr="00BE6980">
              <w:rPr>
                <w:rFonts w:ascii="Times New Roman" w:eastAsia="Times New Roman" w:hAnsi="Times New Roman" w:cs="Times New Roman"/>
                <w:sz w:val="20"/>
                <w:szCs w:val="20"/>
                <w:lang w:val="uk-UA" w:eastAsia="ru-RU"/>
              </w:rPr>
              <w:t>Мечнікова</w:t>
            </w:r>
            <w:proofErr w:type="spellEnd"/>
            <w:r w:rsidRPr="00BE6980">
              <w:rPr>
                <w:rFonts w:ascii="Times New Roman" w:eastAsia="Times New Roman" w:hAnsi="Times New Roman" w:cs="Times New Roman"/>
                <w:sz w:val="20"/>
                <w:szCs w:val="20"/>
                <w:lang w:val="uk-UA" w:eastAsia="ru-RU"/>
              </w:rPr>
              <w:t>, 2/1</w:t>
            </w:r>
          </w:p>
        </w:tc>
      </w:tr>
      <w:tr w:rsidR="00F30DA3" w:rsidRPr="00BE6980" w:rsidTr="004F472C">
        <w:trPr>
          <w:trHeight w:val="196"/>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4</w:t>
            </w:r>
          </w:p>
        </w:tc>
        <w:tc>
          <w:tcPr>
            <w:tcW w:w="3123" w:type="dxa"/>
            <w:tcBorders>
              <w:top w:val="single" w:sz="4" w:space="0" w:color="auto"/>
              <w:left w:val="single" w:sz="4" w:space="0" w:color="auto"/>
              <w:bottom w:val="single" w:sz="4" w:space="0" w:color="auto"/>
              <w:right w:val="single" w:sz="4" w:space="0" w:color="auto"/>
            </w:tcBorders>
            <w:hideMark/>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Бібліотека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proofErr w:type="spellStart"/>
            <w:r w:rsidRPr="00BE6980">
              <w:rPr>
                <w:rFonts w:ascii="Times New Roman" w:eastAsia="Times New Roman" w:hAnsi="Times New Roman" w:cs="Times New Roman"/>
                <w:sz w:val="20"/>
                <w:szCs w:val="20"/>
                <w:lang w:val="uk-UA" w:eastAsia="ru-RU"/>
              </w:rPr>
              <w:t>пров</w:t>
            </w:r>
            <w:proofErr w:type="spellEnd"/>
            <w:r w:rsidRPr="00BE6980">
              <w:rPr>
                <w:rFonts w:ascii="Times New Roman" w:eastAsia="Times New Roman" w:hAnsi="Times New Roman" w:cs="Times New Roman"/>
                <w:sz w:val="20"/>
                <w:szCs w:val="20"/>
                <w:lang w:val="uk-UA" w:eastAsia="ru-RU"/>
              </w:rPr>
              <w:t xml:space="preserve">. </w:t>
            </w:r>
            <w:proofErr w:type="spellStart"/>
            <w:r w:rsidRPr="00BE6980">
              <w:rPr>
                <w:rFonts w:ascii="Times New Roman" w:eastAsia="Times New Roman" w:hAnsi="Times New Roman" w:cs="Times New Roman"/>
                <w:sz w:val="20"/>
                <w:szCs w:val="20"/>
                <w:lang w:val="uk-UA" w:eastAsia="ru-RU"/>
              </w:rPr>
              <w:t>Валіховський</w:t>
            </w:r>
            <w:proofErr w:type="spellEnd"/>
            <w:r w:rsidRPr="00BE6980">
              <w:rPr>
                <w:rFonts w:ascii="Times New Roman" w:eastAsia="Times New Roman" w:hAnsi="Times New Roman" w:cs="Times New Roman"/>
                <w:sz w:val="20"/>
                <w:szCs w:val="20"/>
                <w:lang w:val="uk-UA" w:eastAsia="ru-RU"/>
              </w:rPr>
              <w:t>, 3а</w:t>
            </w:r>
          </w:p>
        </w:tc>
      </w:tr>
      <w:tr w:rsidR="00F30DA3" w:rsidRPr="00BE6980" w:rsidTr="004F472C">
        <w:trPr>
          <w:trHeight w:val="279"/>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5</w:t>
            </w:r>
          </w:p>
        </w:tc>
        <w:tc>
          <w:tcPr>
            <w:tcW w:w="3123" w:type="dxa"/>
            <w:tcBorders>
              <w:top w:val="single" w:sz="4" w:space="0" w:color="auto"/>
              <w:left w:val="single" w:sz="4" w:space="0" w:color="auto"/>
              <w:bottom w:val="single" w:sz="4" w:space="0" w:color="auto"/>
              <w:right w:val="single" w:sz="4" w:space="0" w:color="auto"/>
            </w:tcBorders>
            <w:hideMark/>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Кафедра гігієни та медичної екології</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0DA3"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вул. Пастера,11</w:t>
            </w:r>
          </w:p>
        </w:tc>
      </w:tr>
      <w:tr w:rsidR="00F30DA3" w:rsidRPr="00BE6980" w:rsidTr="004F472C">
        <w:trPr>
          <w:trHeight w:val="446"/>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6</w:t>
            </w:r>
          </w:p>
        </w:tc>
        <w:tc>
          <w:tcPr>
            <w:tcW w:w="3123" w:type="dxa"/>
            <w:tcBorders>
              <w:top w:val="single" w:sz="4" w:space="0" w:color="auto"/>
              <w:left w:val="single" w:sz="4" w:space="0" w:color="auto"/>
              <w:bottom w:val="single" w:sz="4" w:space="0" w:color="auto"/>
              <w:right w:val="single" w:sz="4" w:space="0" w:color="auto"/>
            </w:tcBorders>
            <w:hideMark/>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Кафедра анатомії людини (музей анатомії людини)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пр. Валіховський,3</w:t>
            </w:r>
          </w:p>
        </w:tc>
      </w:tr>
      <w:tr w:rsidR="00F30DA3" w:rsidRPr="00BE6980" w:rsidTr="004F472C">
        <w:trPr>
          <w:trHeight w:val="255"/>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7</w:t>
            </w:r>
          </w:p>
        </w:tc>
        <w:tc>
          <w:tcPr>
            <w:tcW w:w="3123" w:type="dxa"/>
            <w:tcBorders>
              <w:top w:val="single" w:sz="4" w:space="0" w:color="auto"/>
              <w:left w:val="single" w:sz="4" w:space="0" w:color="auto"/>
              <w:bottom w:val="single" w:sz="4" w:space="0" w:color="auto"/>
              <w:right w:val="single" w:sz="4" w:space="0" w:color="auto"/>
            </w:tcBorders>
            <w:hideMark/>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Архів університету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0DA3"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E507D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вул. Софіївська,2</w:t>
            </w:r>
          </w:p>
        </w:tc>
      </w:tr>
      <w:tr w:rsidR="00F30DA3" w:rsidRPr="00BE6980" w:rsidTr="004F472C">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8</w:t>
            </w:r>
          </w:p>
        </w:tc>
        <w:tc>
          <w:tcPr>
            <w:tcW w:w="3123"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color w:val="FF0000"/>
                <w:sz w:val="20"/>
                <w:szCs w:val="20"/>
                <w:lang w:val="uk-UA" w:eastAsia="ru-RU"/>
              </w:rPr>
            </w:pPr>
            <w:r w:rsidRPr="00BE6980">
              <w:rPr>
                <w:rFonts w:ascii="Times New Roman" w:eastAsia="Times New Roman" w:hAnsi="Times New Roman" w:cs="Times New Roman"/>
                <w:sz w:val="20"/>
                <w:szCs w:val="20"/>
                <w:lang w:val="uk-UA" w:eastAsia="ru-RU"/>
              </w:rPr>
              <w:t>Кафедра фармакології та фармакогнозії</w:t>
            </w:r>
          </w:p>
        </w:tc>
        <w:tc>
          <w:tcPr>
            <w:tcW w:w="1418" w:type="dxa"/>
            <w:tcBorders>
              <w:top w:val="single" w:sz="4" w:space="0" w:color="auto"/>
              <w:left w:val="single" w:sz="4" w:space="0" w:color="auto"/>
              <w:bottom w:val="single" w:sz="4" w:space="0" w:color="auto"/>
              <w:right w:val="single" w:sz="4" w:space="0" w:color="auto"/>
            </w:tcBorders>
          </w:tcPr>
          <w:p w:rsidR="00F30DA3" w:rsidRPr="00BE6980" w:rsidRDefault="00D961A9" w:rsidP="00BE6980">
            <w:pPr>
              <w:spacing w:after="0" w:line="240" w:lineRule="auto"/>
              <w:contextualSpacing/>
              <w:rPr>
                <w:rFonts w:ascii="Times New Roman" w:eastAsia="Times New Roman" w:hAnsi="Times New Roman" w:cs="Times New Roman"/>
                <w:color w:val="FF0000"/>
                <w:sz w:val="20"/>
                <w:szCs w:val="20"/>
                <w:lang w:val="uk-UA" w:eastAsia="ru-RU"/>
              </w:rPr>
            </w:pPr>
            <w:r w:rsidRPr="00BE6980">
              <w:rPr>
                <w:rFonts w:ascii="Times New Roman" w:eastAsia="Times New Roman" w:hAnsi="Times New Roman" w:cs="Times New Roman"/>
                <w:sz w:val="20"/>
                <w:szCs w:val="20"/>
                <w:lang w:val="uk-UA" w:eastAsia="ru-RU"/>
              </w:rPr>
              <w:t xml:space="preserve">    </w:t>
            </w:r>
            <w:r w:rsidR="004F472C"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color w:val="FF0000"/>
                <w:sz w:val="20"/>
                <w:szCs w:val="20"/>
                <w:lang w:val="uk-UA" w:eastAsia="ru-RU"/>
              </w:rPr>
            </w:pPr>
            <w:r w:rsidRPr="00BE6980">
              <w:rPr>
                <w:rFonts w:ascii="Times New Roman" w:eastAsia="Times New Roman" w:hAnsi="Times New Roman" w:cs="Times New Roman"/>
                <w:sz w:val="20"/>
                <w:szCs w:val="20"/>
                <w:lang w:val="uk-UA" w:eastAsia="ru-RU"/>
              </w:rPr>
              <w:t>вул. Малиновського, 37</w:t>
            </w:r>
          </w:p>
        </w:tc>
      </w:tr>
      <w:tr w:rsidR="00F30DA3" w:rsidRPr="00BE6980" w:rsidTr="004F472C">
        <w:trPr>
          <w:trHeight w:val="268"/>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9</w:t>
            </w:r>
          </w:p>
        </w:tc>
        <w:tc>
          <w:tcPr>
            <w:tcW w:w="3123"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НВК ІТНІБО (ОСКІ)</w:t>
            </w:r>
          </w:p>
        </w:tc>
        <w:tc>
          <w:tcPr>
            <w:tcW w:w="1418" w:type="dxa"/>
            <w:tcBorders>
              <w:top w:val="single" w:sz="4" w:space="0" w:color="auto"/>
              <w:left w:val="single" w:sz="4" w:space="0" w:color="auto"/>
              <w:bottom w:val="single" w:sz="4" w:space="0" w:color="auto"/>
              <w:right w:val="single" w:sz="4" w:space="0" w:color="auto"/>
            </w:tcBorders>
            <w:vAlign w:val="center"/>
          </w:tcPr>
          <w:p w:rsidR="00F30DA3"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вул. Пастера, 9Е</w:t>
            </w:r>
          </w:p>
        </w:tc>
      </w:tr>
      <w:tr w:rsidR="00F30DA3" w:rsidRPr="00BE6980" w:rsidTr="004F472C">
        <w:trPr>
          <w:trHeight w:val="189"/>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10</w:t>
            </w:r>
          </w:p>
        </w:tc>
        <w:tc>
          <w:tcPr>
            <w:tcW w:w="3123"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Кафедра стоматології</w:t>
            </w:r>
          </w:p>
        </w:tc>
        <w:tc>
          <w:tcPr>
            <w:tcW w:w="1418" w:type="dxa"/>
            <w:tcBorders>
              <w:top w:val="single" w:sz="4" w:space="0" w:color="auto"/>
              <w:left w:val="single" w:sz="4" w:space="0" w:color="auto"/>
              <w:bottom w:val="single" w:sz="4" w:space="0" w:color="auto"/>
              <w:right w:val="single" w:sz="4" w:space="0" w:color="auto"/>
            </w:tcBorders>
            <w:vAlign w:val="center"/>
          </w:tcPr>
          <w:p w:rsidR="00F30DA3"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 xml:space="preserve">вул. </w:t>
            </w:r>
            <w:proofErr w:type="spellStart"/>
            <w:r w:rsidRPr="00BE6980">
              <w:rPr>
                <w:rFonts w:ascii="Times New Roman" w:eastAsia="Times New Roman" w:hAnsi="Times New Roman" w:cs="Times New Roman"/>
                <w:sz w:val="20"/>
                <w:szCs w:val="20"/>
                <w:lang w:val="uk-UA" w:eastAsia="ru-RU"/>
              </w:rPr>
              <w:t>Мечнікова</w:t>
            </w:r>
            <w:proofErr w:type="spellEnd"/>
            <w:r w:rsidRPr="00BE6980">
              <w:rPr>
                <w:rFonts w:ascii="Times New Roman" w:eastAsia="Times New Roman" w:hAnsi="Times New Roman" w:cs="Times New Roman"/>
                <w:sz w:val="20"/>
                <w:szCs w:val="20"/>
                <w:lang w:val="uk-UA" w:eastAsia="ru-RU"/>
              </w:rPr>
              <w:t>, 32</w:t>
            </w:r>
          </w:p>
        </w:tc>
      </w:tr>
      <w:tr w:rsidR="00F30DA3" w:rsidRPr="00BE6980" w:rsidTr="004F472C">
        <w:trPr>
          <w:trHeight w:val="200"/>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11</w:t>
            </w:r>
          </w:p>
        </w:tc>
        <w:tc>
          <w:tcPr>
            <w:tcW w:w="3123"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Учбовий корпус</w:t>
            </w:r>
          </w:p>
        </w:tc>
        <w:tc>
          <w:tcPr>
            <w:tcW w:w="1418" w:type="dxa"/>
            <w:tcBorders>
              <w:top w:val="single" w:sz="4" w:space="0" w:color="auto"/>
              <w:left w:val="single" w:sz="4" w:space="0" w:color="auto"/>
              <w:bottom w:val="single" w:sz="4" w:space="0" w:color="auto"/>
              <w:right w:val="single" w:sz="4" w:space="0" w:color="auto"/>
            </w:tcBorders>
            <w:vAlign w:val="center"/>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вул. Малиновського, 63</w:t>
            </w:r>
          </w:p>
        </w:tc>
      </w:tr>
      <w:tr w:rsidR="00F30DA3" w:rsidRPr="00BE6980" w:rsidTr="004F472C">
        <w:trPr>
          <w:trHeight w:val="378"/>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12</w:t>
            </w:r>
          </w:p>
        </w:tc>
        <w:tc>
          <w:tcPr>
            <w:tcW w:w="3123"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Учбовий корпус</w:t>
            </w:r>
          </w:p>
        </w:tc>
        <w:tc>
          <w:tcPr>
            <w:tcW w:w="1418" w:type="dxa"/>
            <w:tcBorders>
              <w:top w:val="single" w:sz="4" w:space="0" w:color="auto"/>
              <w:left w:val="single" w:sz="4" w:space="0" w:color="auto"/>
              <w:bottom w:val="single" w:sz="4" w:space="0" w:color="auto"/>
              <w:right w:val="single" w:sz="4" w:space="0" w:color="auto"/>
            </w:tcBorders>
            <w:vAlign w:val="center"/>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sz w:val="20"/>
                <w:szCs w:val="20"/>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 xml:space="preserve">вул. </w:t>
            </w:r>
            <w:proofErr w:type="spellStart"/>
            <w:r w:rsidRPr="00BE6980">
              <w:rPr>
                <w:rFonts w:ascii="Times New Roman" w:eastAsia="Times New Roman" w:hAnsi="Times New Roman" w:cs="Times New Roman"/>
                <w:sz w:val="20"/>
                <w:szCs w:val="20"/>
                <w:lang w:val="uk-UA" w:eastAsia="ru-RU"/>
              </w:rPr>
              <w:t>Пішонівська</w:t>
            </w:r>
            <w:proofErr w:type="spellEnd"/>
            <w:r w:rsidRPr="00BE6980">
              <w:rPr>
                <w:rFonts w:ascii="Times New Roman" w:eastAsia="Times New Roman" w:hAnsi="Times New Roman" w:cs="Times New Roman"/>
                <w:sz w:val="20"/>
                <w:szCs w:val="20"/>
                <w:lang w:val="uk-UA" w:eastAsia="ru-RU"/>
              </w:rPr>
              <w:t xml:space="preserve"> (Ковалевського),1</w:t>
            </w:r>
          </w:p>
        </w:tc>
      </w:tr>
      <w:tr w:rsidR="00F30DA3" w:rsidRPr="00BE6980" w:rsidTr="004F472C">
        <w:trPr>
          <w:trHeight w:val="322"/>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13</w:t>
            </w:r>
          </w:p>
        </w:tc>
        <w:tc>
          <w:tcPr>
            <w:tcW w:w="3123"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Головний навчальний корпус</w:t>
            </w:r>
          </w:p>
        </w:tc>
        <w:tc>
          <w:tcPr>
            <w:tcW w:w="1418" w:type="dxa"/>
            <w:tcBorders>
              <w:top w:val="single" w:sz="4" w:space="0" w:color="auto"/>
              <w:left w:val="single" w:sz="4" w:space="0" w:color="auto"/>
              <w:bottom w:val="single" w:sz="4" w:space="0" w:color="auto"/>
              <w:right w:val="single" w:sz="4" w:space="0" w:color="auto"/>
            </w:tcBorders>
            <w:vAlign w:val="center"/>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sz w:val="20"/>
                <w:szCs w:val="20"/>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 xml:space="preserve">вул. </w:t>
            </w:r>
            <w:proofErr w:type="spellStart"/>
            <w:r w:rsidRPr="00BE6980">
              <w:rPr>
                <w:rFonts w:ascii="Times New Roman" w:eastAsia="Times New Roman" w:hAnsi="Times New Roman" w:cs="Times New Roman"/>
                <w:sz w:val="20"/>
                <w:szCs w:val="20"/>
                <w:lang w:val="uk-UA" w:eastAsia="ru-RU"/>
              </w:rPr>
              <w:t>Ольгіївська</w:t>
            </w:r>
            <w:proofErr w:type="spellEnd"/>
            <w:r w:rsidRPr="00BE6980">
              <w:rPr>
                <w:rFonts w:ascii="Times New Roman" w:eastAsia="Times New Roman" w:hAnsi="Times New Roman" w:cs="Times New Roman"/>
                <w:sz w:val="20"/>
                <w:szCs w:val="20"/>
                <w:lang w:val="uk-UA" w:eastAsia="ru-RU"/>
              </w:rPr>
              <w:t>, 4</w:t>
            </w:r>
          </w:p>
        </w:tc>
      </w:tr>
      <w:tr w:rsidR="00F30DA3" w:rsidRPr="00BE6980" w:rsidTr="004F472C">
        <w:trPr>
          <w:trHeight w:val="372"/>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14</w:t>
            </w:r>
          </w:p>
        </w:tc>
        <w:tc>
          <w:tcPr>
            <w:tcW w:w="3123"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Ректорат (</w:t>
            </w:r>
            <w:proofErr w:type="spellStart"/>
            <w:r w:rsidRPr="00BE6980">
              <w:rPr>
                <w:rFonts w:ascii="Times New Roman" w:eastAsia="Times New Roman" w:hAnsi="Times New Roman" w:cs="Times New Roman"/>
                <w:sz w:val="20"/>
                <w:szCs w:val="20"/>
                <w:lang w:val="uk-UA" w:eastAsia="ru-RU"/>
              </w:rPr>
              <w:t>адмін</w:t>
            </w:r>
            <w:proofErr w:type="spellEnd"/>
            <w:r w:rsidRPr="00BE6980">
              <w:rPr>
                <w:rFonts w:ascii="Times New Roman" w:eastAsia="Times New Roman" w:hAnsi="Times New Roman" w:cs="Times New Roman"/>
                <w:sz w:val="20"/>
                <w:szCs w:val="20"/>
                <w:lang w:val="uk-UA" w:eastAsia="ru-RU"/>
              </w:rPr>
              <w:t>. корпус – приймальна ректора)</w:t>
            </w:r>
          </w:p>
        </w:tc>
        <w:tc>
          <w:tcPr>
            <w:tcW w:w="1418" w:type="dxa"/>
            <w:tcBorders>
              <w:top w:val="single" w:sz="4" w:space="0" w:color="auto"/>
              <w:left w:val="single" w:sz="4" w:space="0" w:color="auto"/>
              <w:bottom w:val="single" w:sz="4" w:space="0" w:color="auto"/>
              <w:right w:val="single" w:sz="4" w:space="0" w:color="auto"/>
            </w:tcBorders>
            <w:vAlign w:val="center"/>
          </w:tcPr>
          <w:p w:rsidR="00F30DA3"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sz w:val="20"/>
                <w:szCs w:val="20"/>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proofErr w:type="spellStart"/>
            <w:r w:rsidRPr="00BE6980">
              <w:rPr>
                <w:rFonts w:ascii="Times New Roman" w:eastAsia="Times New Roman" w:hAnsi="Times New Roman" w:cs="Times New Roman"/>
                <w:sz w:val="20"/>
                <w:szCs w:val="20"/>
                <w:lang w:val="uk-UA" w:eastAsia="ru-RU"/>
              </w:rPr>
              <w:t>пров</w:t>
            </w:r>
            <w:proofErr w:type="spellEnd"/>
            <w:r w:rsidRPr="00BE6980">
              <w:rPr>
                <w:rFonts w:ascii="Times New Roman" w:eastAsia="Times New Roman" w:hAnsi="Times New Roman" w:cs="Times New Roman"/>
                <w:sz w:val="20"/>
                <w:szCs w:val="20"/>
                <w:lang w:val="uk-UA" w:eastAsia="ru-RU"/>
              </w:rPr>
              <w:t xml:space="preserve">. </w:t>
            </w:r>
            <w:proofErr w:type="spellStart"/>
            <w:r w:rsidRPr="00BE6980">
              <w:rPr>
                <w:rFonts w:ascii="Times New Roman" w:eastAsia="Times New Roman" w:hAnsi="Times New Roman" w:cs="Times New Roman"/>
                <w:sz w:val="20"/>
                <w:szCs w:val="20"/>
                <w:lang w:val="uk-UA" w:eastAsia="ru-RU"/>
              </w:rPr>
              <w:t>Валіховський</w:t>
            </w:r>
            <w:proofErr w:type="spellEnd"/>
            <w:r w:rsidRPr="00BE6980">
              <w:rPr>
                <w:rFonts w:ascii="Times New Roman" w:eastAsia="Times New Roman" w:hAnsi="Times New Roman" w:cs="Times New Roman"/>
                <w:sz w:val="20"/>
                <w:szCs w:val="20"/>
                <w:lang w:val="uk-UA" w:eastAsia="ru-RU"/>
              </w:rPr>
              <w:t xml:space="preserve"> 2</w:t>
            </w:r>
          </w:p>
        </w:tc>
      </w:tr>
      <w:tr w:rsidR="00F30DA3" w:rsidRPr="00BE6980" w:rsidTr="004F472C">
        <w:trPr>
          <w:trHeight w:val="170"/>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15</w:t>
            </w:r>
          </w:p>
        </w:tc>
        <w:tc>
          <w:tcPr>
            <w:tcW w:w="3123"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Кафедра іноземних мов</w:t>
            </w:r>
          </w:p>
        </w:tc>
        <w:tc>
          <w:tcPr>
            <w:tcW w:w="1418" w:type="dxa"/>
            <w:tcBorders>
              <w:top w:val="single" w:sz="4" w:space="0" w:color="auto"/>
              <w:left w:val="single" w:sz="4" w:space="0" w:color="auto"/>
              <w:bottom w:val="single" w:sz="4" w:space="0" w:color="auto"/>
              <w:right w:val="single" w:sz="4" w:space="0" w:color="auto"/>
            </w:tcBorders>
            <w:vAlign w:val="center"/>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sz w:val="20"/>
                <w:szCs w:val="20"/>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вул. Пастера, 2а</w:t>
            </w:r>
          </w:p>
        </w:tc>
      </w:tr>
      <w:tr w:rsidR="00F30DA3" w:rsidRPr="00BE6980" w:rsidTr="004F472C">
        <w:trPr>
          <w:trHeight w:val="170"/>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16</w:t>
            </w:r>
          </w:p>
        </w:tc>
        <w:tc>
          <w:tcPr>
            <w:tcW w:w="3123"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Кафедра філософії</w:t>
            </w:r>
          </w:p>
        </w:tc>
        <w:tc>
          <w:tcPr>
            <w:tcW w:w="1418"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вул. Пастера, 2б</w:t>
            </w:r>
          </w:p>
        </w:tc>
      </w:tr>
      <w:tr w:rsidR="00F30DA3" w:rsidRPr="00BE6980" w:rsidTr="00D961A9">
        <w:trPr>
          <w:trHeight w:val="370"/>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17</w:t>
            </w:r>
          </w:p>
        </w:tc>
        <w:tc>
          <w:tcPr>
            <w:tcW w:w="3123"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 xml:space="preserve">Кафедра </w:t>
            </w:r>
            <w:proofErr w:type="spellStart"/>
            <w:r w:rsidRPr="00BE6980">
              <w:rPr>
                <w:rFonts w:ascii="Times New Roman" w:eastAsia="Times New Roman" w:hAnsi="Times New Roman" w:cs="Times New Roman"/>
                <w:sz w:val="20"/>
                <w:szCs w:val="20"/>
                <w:lang w:val="uk-UA" w:eastAsia="ru-RU"/>
              </w:rPr>
              <w:t>ортодонтії</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30DA3"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A40510" w:rsidP="00BE6980">
            <w:pPr>
              <w:spacing w:after="0" w:line="240" w:lineRule="auto"/>
              <w:contextualSpacing/>
              <w:jc w:val="center"/>
              <w:rPr>
                <w:sz w:val="20"/>
                <w:szCs w:val="20"/>
                <w:lang w:val="uk-UA"/>
              </w:rPr>
            </w:pPr>
            <w:r w:rsidRPr="00BE6980">
              <w:rPr>
                <w:sz w:val="20"/>
                <w:szCs w:val="20"/>
                <w:lang w:val="uk-UA"/>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 xml:space="preserve">вул. </w:t>
            </w:r>
            <w:proofErr w:type="spellStart"/>
            <w:r w:rsidRPr="00BE6980">
              <w:rPr>
                <w:rFonts w:ascii="Times New Roman" w:eastAsia="Times New Roman" w:hAnsi="Times New Roman" w:cs="Times New Roman"/>
                <w:sz w:val="20"/>
                <w:szCs w:val="20"/>
                <w:lang w:val="uk-UA" w:eastAsia="ru-RU"/>
              </w:rPr>
              <w:t>Мечнікова</w:t>
            </w:r>
            <w:proofErr w:type="spellEnd"/>
            <w:r w:rsidRPr="00BE6980">
              <w:rPr>
                <w:rFonts w:ascii="Times New Roman" w:eastAsia="Times New Roman" w:hAnsi="Times New Roman" w:cs="Times New Roman"/>
                <w:sz w:val="20"/>
                <w:szCs w:val="20"/>
                <w:lang w:val="uk-UA" w:eastAsia="ru-RU"/>
              </w:rPr>
              <w:t>, 2б</w:t>
            </w:r>
          </w:p>
        </w:tc>
      </w:tr>
      <w:tr w:rsidR="00F30DA3" w:rsidRPr="00BE6980" w:rsidTr="004F472C">
        <w:trPr>
          <w:trHeight w:val="292"/>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18</w:t>
            </w:r>
          </w:p>
        </w:tc>
        <w:tc>
          <w:tcPr>
            <w:tcW w:w="3123"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Міжнародний факультет</w:t>
            </w:r>
          </w:p>
        </w:tc>
        <w:tc>
          <w:tcPr>
            <w:tcW w:w="1418" w:type="dxa"/>
            <w:tcBorders>
              <w:top w:val="single" w:sz="4" w:space="0" w:color="auto"/>
              <w:left w:val="single" w:sz="4" w:space="0" w:color="auto"/>
              <w:bottom w:val="single" w:sz="4" w:space="0" w:color="auto"/>
              <w:right w:val="single" w:sz="4" w:space="0" w:color="auto"/>
            </w:tcBorders>
            <w:vAlign w:val="center"/>
          </w:tcPr>
          <w:p w:rsidR="00F30DA3"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hAnsi="Times New Roman" w:cs="Times New Roman"/>
                <w:sz w:val="20"/>
                <w:szCs w:val="20"/>
                <w:lang w:val="uk-UA"/>
              </w:rPr>
            </w:pPr>
            <w:r w:rsidRPr="00BE6980">
              <w:rPr>
                <w:rFonts w:ascii="Times New Roman" w:hAnsi="Times New Roman" w:cs="Times New Roman"/>
                <w:sz w:val="20"/>
                <w:szCs w:val="20"/>
                <w:lang w:val="uk-UA"/>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вул. Ольгієвська,13</w:t>
            </w:r>
          </w:p>
        </w:tc>
      </w:tr>
      <w:tr w:rsidR="00F30DA3" w:rsidRPr="00BE6980" w:rsidTr="004F472C">
        <w:trPr>
          <w:trHeight w:val="292"/>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19</w:t>
            </w:r>
          </w:p>
        </w:tc>
        <w:tc>
          <w:tcPr>
            <w:tcW w:w="3123"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Кафедра мікробіології та вірусології</w:t>
            </w:r>
          </w:p>
        </w:tc>
        <w:tc>
          <w:tcPr>
            <w:tcW w:w="1418" w:type="dxa"/>
            <w:tcBorders>
              <w:top w:val="single" w:sz="4" w:space="0" w:color="auto"/>
              <w:left w:val="single" w:sz="4" w:space="0" w:color="auto"/>
              <w:bottom w:val="single" w:sz="4" w:space="0" w:color="auto"/>
              <w:right w:val="single" w:sz="4" w:space="0" w:color="auto"/>
            </w:tcBorders>
            <w:vAlign w:val="center"/>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hAnsi="Times New Roman" w:cs="Times New Roman"/>
                <w:sz w:val="20"/>
                <w:szCs w:val="20"/>
                <w:lang w:val="uk-UA"/>
              </w:rPr>
            </w:pPr>
            <w:r w:rsidRPr="00BE6980">
              <w:rPr>
                <w:rFonts w:ascii="Times New Roman" w:hAnsi="Times New Roman" w:cs="Times New Roman"/>
                <w:sz w:val="20"/>
                <w:szCs w:val="20"/>
                <w:lang w:val="uk-UA"/>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вул. Княжеська,1</w:t>
            </w:r>
          </w:p>
        </w:tc>
      </w:tr>
      <w:tr w:rsidR="00F30DA3" w:rsidRPr="00BE6980" w:rsidTr="004F472C">
        <w:trPr>
          <w:trHeight w:val="292"/>
        </w:trPr>
        <w:tc>
          <w:tcPr>
            <w:tcW w:w="846" w:type="dxa"/>
            <w:tcBorders>
              <w:top w:val="single" w:sz="4" w:space="0" w:color="auto"/>
              <w:left w:val="single" w:sz="4" w:space="0" w:color="auto"/>
              <w:bottom w:val="single" w:sz="4" w:space="0" w:color="auto"/>
              <w:right w:val="single" w:sz="4" w:space="0" w:color="auto"/>
            </w:tcBorders>
            <w:vAlign w:val="center"/>
          </w:tcPr>
          <w:p w:rsidR="00F30DA3" w:rsidRPr="00BE6980" w:rsidRDefault="00F30DA3" w:rsidP="00BE6980">
            <w:pPr>
              <w:spacing w:after="0" w:line="240" w:lineRule="auto"/>
              <w:contextualSpacing/>
              <w:jc w:val="center"/>
              <w:rPr>
                <w:rFonts w:ascii="Times New Roman" w:eastAsia="Times New Roman" w:hAnsi="Times New Roman" w:cs="Times New Roman"/>
                <w:b/>
                <w:sz w:val="20"/>
                <w:szCs w:val="20"/>
                <w:lang w:val="uk-UA" w:eastAsia="ru-RU"/>
              </w:rPr>
            </w:pPr>
            <w:r w:rsidRPr="00BE6980">
              <w:rPr>
                <w:rFonts w:ascii="Times New Roman" w:eastAsia="Times New Roman" w:hAnsi="Times New Roman" w:cs="Times New Roman"/>
                <w:b/>
                <w:sz w:val="20"/>
                <w:szCs w:val="20"/>
                <w:lang w:val="uk-UA" w:eastAsia="ru-RU"/>
              </w:rPr>
              <w:t>20</w:t>
            </w:r>
          </w:p>
        </w:tc>
        <w:tc>
          <w:tcPr>
            <w:tcW w:w="3123"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Спорткомплекс</w:t>
            </w:r>
          </w:p>
        </w:tc>
        <w:tc>
          <w:tcPr>
            <w:tcW w:w="1418" w:type="dxa"/>
            <w:tcBorders>
              <w:top w:val="single" w:sz="4" w:space="0" w:color="auto"/>
              <w:left w:val="single" w:sz="4" w:space="0" w:color="auto"/>
              <w:bottom w:val="single" w:sz="4" w:space="0" w:color="auto"/>
              <w:right w:val="single" w:sz="4" w:space="0" w:color="auto"/>
            </w:tcBorders>
            <w:vAlign w:val="center"/>
          </w:tcPr>
          <w:p w:rsidR="00F30DA3" w:rsidRPr="00BE6980" w:rsidRDefault="004F472C"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ПЦС</w:t>
            </w:r>
          </w:p>
        </w:tc>
        <w:tc>
          <w:tcPr>
            <w:tcW w:w="1276" w:type="dxa"/>
            <w:tcBorders>
              <w:top w:val="single" w:sz="4" w:space="0" w:color="auto"/>
              <w:left w:val="single" w:sz="4" w:space="0" w:color="auto"/>
              <w:bottom w:val="single" w:sz="4" w:space="0" w:color="auto"/>
              <w:right w:val="single" w:sz="4" w:space="0" w:color="auto"/>
            </w:tcBorders>
          </w:tcPr>
          <w:p w:rsidR="00F30DA3" w:rsidRPr="00BE6980" w:rsidRDefault="00A40510" w:rsidP="00BE6980">
            <w:pPr>
              <w:spacing w:after="0" w:line="240" w:lineRule="auto"/>
              <w:contextualSpacing/>
              <w:jc w:val="center"/>
              <w:rPr>
                <w:rFonts w:ascii="Times New Roman" w:hAnsi="Times New Roman" w:cs="Times New Roman"/>
                <w:sz w:val="20"/>
                <w:szCs w:val="20"/>
                <w:lang w:val="uk-UA"/>
              </w:rPr>
            </w:pPr>
            <w:r w:rsidRPr="00BE6980">
              <w:rPr>
                <w:rFonts w:ascii="Times New Roman" w:hAnsi="Times New Roman" w:cs="Times New Roman"/>
                <w:sz w:val="20"/>
                <w:szCs w:val="20"/>
                <w:lang w:val="uk-UA"/>
              </w:rPr>
              <w:t>КТВ</w:t>
            </w:r>
          </w:p>
        </w:tc>
        <w:tc>
          <w:tcPr>
            <w:tcW w:w="1701" w:type="dxa"/>
            <w:tcBorders>
              <w:top w:val="single" w:sz="4" w:space="0" w:color="auto"/>
              <w:left w:val="single" w:sz="4" w:space="0" w:color="auto"/>
              <w:bottom w:val="single" w:sz="4" w:space="0" w:color="auto"/>
              <w:right w:val="single" w:sz="4" w:space="0" w:color="auto"/>
            </w:tcBorders>
          </w:tcPr>
          <w:p w:rsidR="00F30DA3" w:rsidRPr="00BE6980" w:rsidRDefault="00FB60A6"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w:t>
            </w:r>
          </w:p>
        </w:tc>
        <w:tc>
          <w:tcPr>
            <w:tcW w:w="2551" w:type="dxa"/>
            <w:tcBorders>
              <w:top w:val="single" w:sz="4" w:space="0" w:color="auto"/>
              <w:left w:val="single" w:sz="4" w:space="0" w:color="auto"/>
              <w:bottom w:val="single" w:sz="4" w:space="0" w:color="auto"/>
              <w:right w:val="single" w:sz="4" w:space="0" w:color="auto"/>
            </w:tcBorders>
          </w:tcPr>
          <w:p w:rsidR="00F30DA3" w:rsidRPr="00BE6980" w:rsidRDefault="00F30DA3" w:rsidP="00BE6980">
            <w:pPr>
              <w:spacing w:after="0" w:line="240" w:lineRule="auto"/>
              <w:contextualSpacing/>
              <w:jc w:val="center"/>
              <w:rPr>
                <w:rFonts w:ascii="Times New Roman" w:eastAsia="Times New Roman" w:hAnsi="Times New Roman" w:cs="Times New Roman"/>
                <w:sz w:val="20"/>
                <w:szCs w:val="20"/>
                <w:lang w:val="uk-UA" w:eastAsia="ru-RU"/>
              </w:rPr>
            </w:pPr>
            <w:r w:rsidRPr="00BE6980">
              <w:rPr>
                <w:rFonts w:ascii="Times New Roman" w:eastAsia="Times New Roman" w:hAnsi="Times New Roman" w:cs="Times New Roman"/>
                <w:sz w:val="20"/>
                <w:szCs w:val="20"/>
                <w:lang w:val="uk-UA" w:eastAsia="ru-RU"/>
              </w:rPr>
              <w:t>Вул. Валіховський,3</w:t>
            </w:r>
          </w:p>
        </w:tc>
      </w:tr>
    </w:tbl>
    <w:p w:rsidR="00BE6980" w:rsidRDefault="00BE6980" w:rsidP="00C3637D">
      <w:pPr>
        <w:spacing w:after="0" w:line="240" w:lineRule="auto"/>
        <w:ind w:firstLine="7740"/>
        <w:rPr>
          <w:rFonts w:ascii="Times New Roman" w:eastAsia="Times New Roman" w:hAnsi="Times New Roman" w:cs="Times New Roman"/>
          <w:bCs/>
          <w:sz w:val="24"/>
          <w:szCs w:val="24"/>
          <w:lang w:val="uk-UA" w:eastAsia="ru-RU"/>
        </w:rPr>
      </w:pPr>
    </w:p>
    <w:tbl>
      <w:tblPr>
        <w:tblW w:w="0" w:type="auto"/>
        <w:tblLayout w:type="fixed"/>
        <w:tblLook w:val="0000" w:firstRow="0" w:lastRow="0" w:firstColumn="0" w:lastColumn="0" w:noHBand="0" w:noVBand="0"/>
      </w:tblPr>
      <w:tblGrid>
        <w:gridCol w:w="4764"/>
        <w:gridCol w:w="4807"/>
      </w:tblGrid>
      <w:tr w:rsidR="00BE6980" w:rsidRPr="00173CD7" w:rsidTr="00BC541B">
        <w:trPr>
          <w:trHeight w:val="68"/>
        </w:trPr>
        <w:tc>
          <w:tcPr>
            <w:tcW w:w="4764" w:type="dxa"/>
          </w:tcPr>
          <w:p w:rsidR="00BE6980" w:rsidRPr="006A39BD" w:rsidRDefault="00BE6980" w:rsidP="00BC541B">
            <w:pPr>
              <w:snapToGrid w:val="0"/>
              <w:spacing w:after="0" w:line="240" w:lineRule="auto"/>
              <w:rPr>
                <w:rFonts w:ascii="Times New Roman" w:eastAsia="Times New Roman" w:hAnsi="Times New Roman" w:cs="Times New Roman"/>
                <w:b/>
                <w:sz w:val="24"/>
                <w:szCs w:val="24"/>
                <w:lang w:val="uk-UA" w:eastAsia="ru-RU"/>
              </w:rPr>
            </w:pPr>
            <w:r w:rsidRPr="006A39BD">
              <w:rPr>
                <w:rFonts w:ascii="Times New Roman" w:eastAsia="Times New Roman" w:hAnsi="Times New Roman" w:cs="Times New Roman"/>
                <w:b/>
                <w:sz w:val="24"/>
                <w:szCs w:val="24"/>
                <w:lang w:val="uk-UA" w:eastAsia="ru-RU"/>
              </w:rPr>
              <w:t xml:space="preserve">              «Замовник»</w:t>
            </w:r>
          </w:p>
          <w:p w:rsidR="00BE6980" w:rsidRDefault="00BE6980" w:rsidP="00BC541B">
            <w:pPr>
              <w:spacing w:after="0" w:line="240" w:lineRule="auto"/>
              <w:rPr>
                <w:rFonts w:ascii="Times New Roman" w:eastAsia="Times New Roman" w:hAnsi="Times New Roman" w:cs="Times New Roman"/>
                <w:sz w:val="24"/>
                <w:szCs w:val="24"/>
                <w:lang w:val="uk-UA" w:eastAsia="ru-RU"/>
              </w:rPr>
            </w:pPr>
          </w:p>
          <w:p w:rsidR="00BE6980" w:rsidRDefault="00BE6980" w:rsidP="00BC541B">
            <w:pPr>
              <w:spacing w:after="0" w:line="240" w:lineRule="auto"/>
              <w:rPr>
                <w:rFonts w:ascii="Times New Roman" w:eastAsia="Times New Roman" w:hAnsi="Times New Roman" w:cs="Times New Roman"/>
                <w:sz w:val="24"/>
                <w:szCs w:val="24"/>
                <w:lang w:val="uk-UA" w:eastAsia="ru-RU"/>
              </w:rPr>
            </w:pPr>
          </w:p>
          <w:p w:rsidR="00BE6980" w:rsidRPr="00173CD7" w:rsidRDefault="00BE6980" w:rsidP="00BC541B">
            <w:pPr>
              <w:spacing w:after="0" w:line="240" w:lineRule="auto"/>
              <w:rPr>
                <w:rFonts w:ascii="Times New Roman" w:eastAsia="Times New Roman" w:hAnsi="Times New Roman" w:cs="Times New Roman"/>
                <w:sz w:val="24"/>
                <w:szCs w:val="24"/>
                <w:lang w:val="uk-UA" w:eastAsia="ru-RU"/>
              </w:rPr>
            </w:pPr>
            <w:r w:rsidRPr="00173CD7">
              <w:rPr>
                <w:rFonts w:ascii="Times New Roman" w:eastAsia="Times New Roman" w:hAnsi="Times New Roman" w:cs="Times New Roman"/>
                <w:sz w:val="24"/>
                <w:szCs w:val="24"/>
                <w:lang w:val="uk-UA" w:eastAsia="ru-RU"/>
              </w:rPr>
              <w:t xml:space="preserve">    ________________ </w:t>
            </w:r>
          </w:p>
        </w:tc>
        <w:tc>
          <w:tcPr>
            <w:tcW w:w="4807" w:type="dxa"/>
          </w:tcPr>
          <w:p w:rsidR="00BE6980" w:rsidRPr="006A39BD" w:rsidRDefault="00BE6980" w:rsidP="00BC541B">
            <w:pPr>
              <w:snapToGrid w:val="0"/>
              <w:spacing w:after="0" w:line="240" w:lineRule="auto"/>
              <w:rPr>
                <w:rFonts w:ascii="Times New Roman" w:eastAsia="Times New Roman" w:hAnsi="Times New Roman" w:cs="Times New Roman"/>
                <w:b/>
                <w:sz w:val="24"/>
                <w:szCs w:val="24"/>
                <w:lang w:val="uk-UA" w:eastAsia="ru-RU"/>
              </w:rPr>
            </w:pPr>
            <w:r w:rsidRPr="006A39BD">
              <w:rPr>
                <w:rFonts w:ascii="Times New Roman" w:eastAsia="Times New Roman" w:hAnsi="Times New Roman" w:cs="Times New Roman"/>
                <w:b/>
                <w:sz w:val="24"/>
                <w:szCs w:val="24"/>
                <w:lang w:val="uk-UA" w:eastAsia="ru-RU"/>
              </w:rPr>
              <w:t xml:space="preserve">                           «Виконавець»</w:t>
            </w:r>
          </w:p>
          <w:p w:rsidR="00BE6980" w:rsidRPr="006A39BD" w:rsidRDefault="00BE6980" w:rsidP="00BC541B">
            <w:pPr>
              <w:spacing w:after="0" w:line="240" w:lineRule="auto"/>
              <w:rPr>
                <w:rFonts w:ascii="Times New Roman" w:eastAsia="Times New Roman" w:hAnsi="Times New Roman" w:cs="Times New Roman"/>
                <w:b/>
                <w:sz w:val="24"/>
                <w:szCs w:val="24"/>
                <w:lang w:val="uk-UA" w:eastAsia="ru-RU"/>
              </w:rPr>
            </w:pPr>
          </w:p>
          <w:p w:rsidR="00BE6980" w:rsidRPr="006A39BD" w:rsidRDefault="00BE6980" w:rsidP="00BC541B">
            <w:pPr>
              <w:spacing w:after="0" w:line="240" w:lineRule="auto"/>
              <w:ind w:left="601"/>
              <w:rPr>
                <w:rFonts w:ascii="Times New Roman" w:eastAsia="Times New Roman" w:hAnsi="Times New Roman" w:cs="Times New Roman"/>
                <w:b/>
                <w:sz w:val="24"/>
                <w:szCs w:val="24"/>
                <w:lang w:val="uk-UA" w:eastAsia="ru-RU"/>
              </w:rPr>
            </w:pPr>
          </w:p>
          <w:p w:rsidR="00BE6980" w:rsidRPr="006A39BD" w:rsidRDefault="00BE6980" w:rsidP="00BC541B">
            <w:pPr>
              <w:spacing w:after="0" w:line="240" w:lineRule="auto"/>
              <w:ind w:left="601"/>
              <w:rPr>
                <w:rFonts w:ascii="Times New Roman" w:eastAsia="Times New Roman" w:hAnsi="Times New Roman" w:cs="Times New Roman"/>
                <w:b/>
                <w:sz w:val="24"/>
                <w:szCs w:val="24"/>
                <w:lang w:val="uk-UA" w:eastAsia="ru-RU"/>
              </w:rPr>
            </w:pPr>
            <w:r w:rsidRPr="006A39BD">
              <w:rPr>
                <w:rFonts w:ascii="Times New Roman" w:eastAsia="Times New Roman" w:hAnsi="Times New Roman" w:cs="Times New Roman"/>
                <w:b/>
                <w:sz w:val="24"/>
                <w:szCs w:val="24"/>
                <w:lang w:val="uk-UA" w:eastAsia="ru-RU"/>
              </w:rPr>
              <w:t xml:space="preserve">_____________________ </w:t>
            </w:r>
          </w:p>
        </w:tc>
      </w:tr>
    </w:tbl>
    <w:p w:rsidR="00BE6980" w:rsidRPr="00D80DAC" w:rsidRDefault="00BE6980" w:rsidP="00BE6980">
      <w:pPr>
        <w:widowControl w:val="0"/>
        <w:spacing w:after="0" w:line="240" w:lineRule="auto"/>
        <w:ind w:right="60"/>
        <w:rPr>
          <w:rFonts w:ascii="Times New Roman" w:eastAsia="Calibri" w:hAnsi="Times New Roman" w:cs="Times New Roman"/>
          <w:b/>
          <w:bCs/>
          <w:sz w:val="24"/>
          <w:szCs w:val="24"/>
          <w:u w:val="single"/>
          <w:lang w:val="uk-UA" w:eastAsia="uk-UA" w:bidi="uk-UA"/>
        </w:rPr>
      </w:pPr>
    </w:p>
    <w:p w:rsidR="00BE6980" w:rsidRDefault="00BE6980" w:rsidP="00C3637D">
      <w:pPr>
        <w:spacing w:after="0" w:line="240" w:lineRule="auto"/>
        <w:ind w:firstLine="7740"/>
        <w:rPr>
          <w:rFonts w:ascii="Times New Roman" w:eastAsia="Times New Roman" w:hAnsi="Times New Roman" w:cs="Times New Roman"/>
          <w:bCs/>
          <w:sz w:val="24"/>
          <w:szCs w:val="24"/>
          <w:lang w:val="uk-UA" w:eastAsia="ru-RU"/>
        </w:rPr>
      </w:pPr>
    </w:p>
    <w:p w:rsidR="00BE6980" w:rsidRDefault="00BE6980" w:rsidP="00C3637D">
      <w:pPr>
        <w:spacing w:after="0" w:line="240" w:lineRule="auto"/>
        <w:ind w:firstLine="7740"/>
        <w:rPr>
          <w:rFonts w:ascii="Times New Roman" w:eastAsia="Times New Roman" w:hAnsi="Times New Roman" w:cs="Times New Roman"/>
          <w:bCs/>
          <w:sz w:val="24"/>
          <w:szCs w:val="24"/>
          <w:lang w:val="uk-UA" w:eastAsia="ru-RU"/>
        </w:rPr>
      </w:pPr>
    </w:p>
    <w:p w:rsidR="00BE6980" w:rsidRDefault="00BE6980" w:rsidP="00C3637D">
      <w:pPr>
        <w:spacing w:after="0" w:line="240" w:lineRule="auto"/>
        <w:ind w:firstLine="7740"/>
        <w:rPr>
          <w:rFonts w:ascii="Times New Roman" w:eastAsia="Times New Roman" w:hAnsi="Times New Roman" w:cs="Times New Roman"/>
          <w:bCs/>
          <w:sz w:val="24"/>
          <w:szCs w:val="24"/>
          <w:lang w:val="uk-UA" w:eastAsia="ru-RU"/>
        </w:rPr>
      </w:pPr>
    </w:p>
    <w:p w:rsidR="00C3637D" w:rsidRPr="00D80DAC" w:rsidRDefault="00C3637D" w:rsidP="00C3637D">
      <w:pPr>
        <w:spacing w:after="0" w:line="240" w:lineRule="auto"/>
        <w:ind w:firstLine="7740"/>
        <w:rPr>
          <w:rFonts w:ascii="Times New Roman" w:eastAsia="Times New Roman" w:hAnsi="Times New Roman" w:cs="Times New Roman"/>
          <w:bCs/>
          <w:sz w:val="24"/>
          <w:szCs w:val="24"/>
          <w:lang w:val="uk-UA" w:eastAsia="ru-RU"/>
        </w:rPr>
      </w:pPr>
      <w:r w:rsidRPr="00D80DAC">
        <w:rPr>
          <w:rFonts w:ascii="Times New Roman" w:eastAsia="Times New Roman" w:hAnsi="Times New Roman" w:cs="Times New Roman"/>
          <w:bCs/>
          <w:sz w:val="24"/>
          <w:szCs w:val="24"/>
          <w:lang w:val="uk-UA" w:eastAsia="ru-RU"/>
        </w:rPr>
        <w:lastRenderedPageBreak/>
        <w:t>Додаток 2</w:t>
      </w:r>
    </w:p>
    <w:p w:rsidR="00C3637D" w:rsidRPr="00D80DAC" w:rsidRDefault="00C3637D" w:rsidP="00C3637D">
      <w:pPr>
        <w:spacing w:after="0" w:line="240" w:lineRule="auto"/>
        <w:ind w:firstLine="7230"/>
        <w:rPr>
          <w:rFonts w:ascii="Times New Roman" w:eastAsia="Times New Roman" w:hAnsi="Times New Roman" w:cs="Times New Roman"/>
          <w:bCs/>
          <w:sz w:val="24"/>
          <w:szCs w:val="24"/>
          <w:lang w:val="uk-UA" w:eastAsia="ru-RU"/>
        </w:rPr>
      </w:pPr>
      <w:r w:rsidRPr="00D80DAC">
        <w:rPr>
          <w:rFonts w:ascii="Times New Roman" w:eastAsia="Times New Roman" w:hAnsi="Times New Roman" w:cs="Times New Roman"/>
          <w:bCs/>
          <w:sz w:val="24"/>
          <w:szCs w:val="24"/>
          <w:lang w:val="uk-UA" w:eastAsia="ru-RU"/>
        </w:rPr>
        <w:t xml:space="preserve">до Договору №____   </w:t>
      </w:r>
    </w:p>
    <w:p w:rsidR="00C3637D" w:rsidRPr="00D80DAC" w:rsidRDefault="00C3637D" w:rsidP="00C3637D">
      <w:pPr>
        <w:spacing w:after="0" w:line="240" w:lineRule="auto"/>
        <w:ind w:firstLine="723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від _______________.2024</w:t>
      </w:r>
      <w:r w:rsidRPr="00D80DAC">
        <w:rPr>
          <w:rFonts w:ascii="Times New Roman" w:eastAsia="Times New Roman" w:hAnsi="Times New Roman" w:cs="Times New Roman"/>
          <w:bCs/>
          <w:sz w:val="24"/>
          <w:szCs w:val="24"/>
          <w:lang w:val="uk-UA" w:eastAsia="ru-RU"/>
        </w:rPr>
        <w:t>р.</w:t>
      </w:r>
    </w:p>
    <w:p w:rsidR="00C3637D" w:rsidRPr="00D80DAC" w:rsidRDefault="00C3637D" w:rsidP="00C3637D">
      <w:pPr>
        <w:widowControl w:val="0"/>
        <w:spacing w:after="0" w:line="240" w:lineRule="auto"/>
        <w:ind w:right="60"/>
        <w:jc w:val="right"/>
        <w:rPr>
          <w:rFonts w:ascii="Times New Roman" w:eastAsia="Calibri" w:hAnsi="Times New Roman" w:cs="Times New Roman"/>
          <w:b/>
          <w:bCs/>
          <w:sz w:val="24"/>
          <w:szCs w:val="24"/>
          <w:u w:val="single"/>
          <w:lang w:val="uk-UA" w:eastAsia="uk-UA" w:bidi="uk-UA"/>
        </w:rPr>
      </w:pPr>
    </w:p>
    <w:p w:rsidR="00C3637D" w:rsidRPr="00D80DAC" w:rsidRDefault="00C3637D" w:rsidP="00C3637D">
      <w:pPr>
        <w:spacing w:after="0" w:line="240" w:lineRule="auto"/>
        <w:ind w:firstLine="567"/>
        <w:jc w:val="center"/>
        <w:rPr>
          <w:rFonts w:ascii="Times New Roman" w:eastAsia="Times New Roman" w:hAnsi="Times New Roman" w:cs="Times New Roman"/>
          <w:sz w:val="24"/>
          <w:szCs w:val="24"/>
          <w:u w:val="single"/>
          <w:lang w:val="uk-UA" w:eastAsia="ru-RU"/>
        </w:rPr>
      </w:pPr>
      <w:r w:rsidRPr="00D80DAC">
        <w:rPr>
          <w:rFonts w:ascii="Times New Roman" w:eastAsia="Times New Roman" w:hAnsi="Times New Roman" w:cs="Times New Roman"/>
          <w:sz w:val="24"/>
          <w:szCs w:val="24"/>
          <w:u w:val="single"/>
          <w:lang w:val="uk-UA" w:eastAsia="ru-RU"/>
        </w:rPr>
        <w:t>Додаток 2. Вид обладнання, яке встановлено на об’єктах Замовника та підлягає підключенню (виведенню) на ПЦС та центр відеоспостереження Учасника</w:t>
      </w:r>
    </w:p>
    <w:tbl>
      <w:tblPr>
        <w:tblW w:w="99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99"/>
        <w:gridCol w:w="3686"/>
      </w:tblGrid>
      <w:tr w:rsidR="00C3637D" w:rsidRPr="00D80DAC" w:rsidTr="00BC541B">
        <w:trPr>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b/>
                <w:sz w:val="24"/>
                <w:szCs w:val="24"/>
                <w:lang w:val="uk-UA" w:eastAsia="ru-RU"/>
              </w:rPr>
            </w:pPr>
            <w:r w:rsidRPr="00D80DAC">
              <w:rPr>
                <w:rFonts w:ascii="Times New Roman" w:eastAsia="Times New Roman" w:hAnsi="Times New Roman" w:cs="Times New Roman"/>
                <w:b/>
                <w:sz w:val="24"/>
                <w:szCs w:val="24"/>
                <w:lang w:val="uk-UA" w:eastAsia="ru-RU"/>
              </w:rPr>
              <w:t>№</w:t>
            </w:r>
          </w:p>
          <w:p w:rsidR="00C3637D" w:rsidRPr="00D80DAC" w:rsidRDefault="00C3637D" w:rsidP="00BC541B">
            <w:pPr>
              <w:spacing w:after="0" w:line="240" w:lineRule="auto"/>
              <w:rPr>
                <w:rFonts w:ascii="Times New Roman" w:eastAsia="Times New Roman" w:hAnsi="Times New Roman" w:cs="Times New Roman"/>
                <w:b/>
                <w:sz w:val="24"/>
                <w:szCs w:val="24"/>
                <w:lang w:val="uk-UA" w:eastAsia="ru-RU"/>
              </w:rPr>
            </w:pPr>
            <w:r w:rsidRPr="00D80DAC">
              <w:rPr>
                <w:rFonts w:ascii="Times New Roman" w:eastAsia="Times New Roman" w:hAnsi="Times New Roman" w:cs="Times New Roman"/>
                <w:b/>
                <w:sz w:val="24"/>
                <w:szCs w:val="24"/>
                <w:lang w:val="uk-UA" w:eastAsia="ru-RU"/>
              </w:rPr>
              <w:t>п/п</w:t>
            </w:r>
          </w:p>
        </w:tc>
        <w:tc>
          <w:tcPr>
            <w:tcW w:w="5699"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jc w:val="center"/>
              <w:rPr>
                <w:rFonts w:ascii="Times New Roman" w:eastAsia="Times New Roman" w:hAnsi="Times New Roman" w:cs="Times New Roman"/>
                <w:b/>
                <w:sz w:val="24"/>
                <w:szCs w:val="24"/>
                <w:lang w:val="uk-UA" w:eastAsia="ru-RU"/>
              </w:rPr>
            </w:pPr>
            <w:r w:rsidRPr="00D80DAC">
              <w:rPr>
                <w:rFonts w:ascii="Times New Roman" w:eastAsia="Times New Roman" w:hAnsi="Times New Roman" w:cs="Times New Roman"/>
                <w:b/>
                <w:sz w:val="24"/>
                <w:szCs w:val="24"/>
                <w:lang w:val="uk-UA" w:eastAsia="ru-RU"/>
              </w:rPr>
              <w:t>Вид обладнання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jc w:val="center"/>
              <w:rPr>
                <w:rFonts w:ascii="Times New Roman" w:eastAsia="Times New Roman" w:hAnsi="Times New Roman" w:cs="Times New Roman"/>
                <w:b/>
                <w:sz w:val="24"/>
                <w:szCs w:val="24"/>
                <w:lang w:val="uk-UA" w:eastAsia="ru-RU"/>
              </w:rPr>
            </w:pPr>
            <w:r w:rsidRPr="00D80DAC">
              <w:rPr>
                <w:rFonts w:ascii="Times New Roman" w:eastAsia="Times New Roman" w:hAnsi="Times New Roman" w:cs="Times New Roman"/>
                <w:b/>
                <w:sz w:val="24"/>
                <w:szCs w:val="24"/>
                <w:lang w:val="uk-UA" w:eastAsia="ru-RU"/>
              </w:rPr>
              <w:t>Модель</w:t>
            </w:r>
          </w:p>
        </w:tc>
      </w:tr>
      <w:tr w:rsidR="00C3637D" w:rsidRPr="00D80DAC" w:rsidTr="00BC541B">
        <w:trPr>
          <w:trHeight w:val="16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1</w:t>
            </w:r>
          </w:p>
        </w:tc>
        <w:tc>
          <w:tcPr>
            <w:tcW w:w="5699" w:type="dxa"/>
            <w:vMerge w:val="restart"/>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uk-UA"/>
              </w:rPr>
            </w:pPr>
            <w:r w:rsidRPr="00D80DAC">
              <w:rPr>
                <w:rFonts w:ascii="Times New Roman" w:eastAsia="Times New Roman" w:hAnsi="Times New Roman" w:cs="Times New Roman"/>
                <w:sz w:val="24"/>
                <w:szCs w:val="24"/>
                <w:lang w:val="uk-UA" w:eastAsia="uk-UA"/>
              </w:rPr>
              <w:t>Прилад приймально-контрольний охоронно-пожежний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«Лунь – 11» (модифікація № 3)</w:t>
            </w:r>
          </w:p>
        </w:tc>
      </w:tr>
      <w:tr w:rsidR="00C3637D" w:rsidRPr="00D80DAC" w:rsidTr="00BC541B">
        <w:tc>
          <w:tcPr>
            <w:tcW w:w="568"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uk-UA"/>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«Лунь – 23»</w:t>
            </w:r>
          </w:p>
        </w:tc>
      </w:tr>
      <w:tr w:rsidR="00C3637D" w:rsidRPr="00D80DAC" w:rsidTr="00BC541B">
        <w:trPr>
          <w:trHeight w:val="3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uk-UA"/>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«Лунь – 9Т»</w:t>
            </w:r>
          </w:p>
        </w:tc>
      </w:tr>
      <w:tr w:rsidR="00C3637D" w:rsidRPr="00D80DAC" w:rsidTr="00BC541B">
        <w:trPr>
          <w:trHeight w:val="13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uk-UA"/>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«Лунь – 11Е»</w:t>
            </w:r>
          </w:p>
        </w:tc>
      </w:tr>
      <w:tr w:rsidR="00C3637D" w:rsidRPr="00D80DAC" w:rsidTr="00BC541B">
        <w:trPr>
          <w:trHeight w:val="18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uk-UA"/>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«Лунь – 11Н»</w:t>
            </w:r>
          </w:p>
        </w:tc>
      </w:tr>
      <w:tr w:rsidR="00C3637D" w:rsidRPr="00D80DAC" w:rsidTr="00BC541B">
        <w:trPr>
          <w:trHeight w:val="182"/>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uk-UA"/>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«Лунь – 25»</w:t>
            </w:r>
          </w:p>
        </w:tc>
      </w:tr>
      <w:tr w:rsidR="00C3637D" w:rsidRPr="00D80DAC" w:rsidTr="00BC541B">
        <w:trPr>
          <w:trHeight w:val="18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uk-UA"/>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«Лунь – 7»</w:t>
            </w:r>
          </w:p>
        </w:tc>
      </w:tr>
      <w:tr w:rsidR="00C3637D" w:rsidRPr="00C3637D" w:rsidTr="00BC541B">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2</w:t>
            </w:r>
          </w:p>
        </w:tc>
        <w:tc>
          <w:tcPr>
            <w:tcW w:w="5699"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Комплект охоронної сигналізації</w:t>
            </w: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roofErr w:type="spellStart"/>
            <w:r w:rsidRPr="00D80DAC">
              <w:rPr>
                <w:rFonts w:ascii="Times New Roman" w:eastAsia="Times New Roman" w:hAnsi="Times New Roman" w:cs="Times New Roman"/>
                <w:sz w:val="24"/>
                <w:szCs w:val="24"/>
                <w:lang w:val="uk-UA" w:eastAsia="ru-RU"/>
              </w:rPr>
              <w:t>Jablotron</w:t>
            </w:r>
            <w:proofErr w:type="spellEnd"/>
            <w:r w:rsidRPr="00D80DAC">
              <w:rPr>
                <w:rFonts w:ascii="Times New Roman" w:eastAsia="Times New Roman" w:hAnsi="Times New Roman" w:cs="Times New Roman"/>
                <w:sz w:val="24"/>
                <w:szCs w:val="24"/>
                <w:lang w:val="uk-UA" w:eastAsia="ru-RU"/>
              </w:rPr>
              <w:t xml:space="preserve"> </w:t>
            </w:r>
            <w:proofErr w:type="spellStart"/>
            <w:r w:rsidRPr="00D80DAC">
              <w:rPr>
                <w:rFonts w:ascii="Times New Roman" w:eastAsia="Times New Roman" w:hAnsi="Times New Roman" w:cs="Times New Roman"/>
                <w:sz w:val="24"/>
                <w:szCs w:val="24"/>
                <w:lang w:val="uk-UA" w:eastAsia="ru-RU"/>
              </w:rPr>
              <w:t>Profi</w:t>
            </w:r>
            <w:proofErr w:type="spellEnd"/>
            <w:r w:rsidRPr="00D80DAC">
              <w:rPr>
                <w:rFonts w:ascii="Times New Roman" w:eastAsia="Times New Roman" w:hAnsi="Times New Roman" w:cs="Times New Roman"/>
                <w:sz w:val="24"/>
                <w:szCs w:val="24"/>
                <w:lang w:val="uk-UA" w:eastAsia="ru-RU"/>
              </w:rPr>
              <w:t xml:space="preserve"> JK-60+JA-62GSM</w:t>
            </w:r>
          </w:p>
        </w:tc>
      </w:tr>
      <w:tr w:rsidR="00C3637D" w:rsidRPr="00D80DAC" w:rsidTr="00BC541B">
        <w:trPr>
          <w:trHeight w:val="21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3</w:t>
            </w:r>
          </w:p>
        </w:tc>
        <w:tc>
          <w:tcPr>
            <w:tcW w:w="5699" w:type="dxa"/>
            <w:vMerge w:val="restart"/>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Пристрій індикації і управління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Лінд-11ТМ</w:t>
            </w:r>
          </w:p>
        </w:tc>
      </w:tr>
      <w:tr w:rsidR="00C3637D" w:rsidRPr="00D80DAC" w:rsidTr="00BC541B">
        <w:trPr>
          <w:trHeight w:val="2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Лінд-8</w:t>
            </w:r>
          </w:p>
        </w:tc>
      </w:tr>
      <w:tr w:rsidR="00C3637D" w:rsidRPr="00D80DAC" w:rsidTr="00BC541B">
        <w:trPr>
          <w:trHeight w:val="2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 xml:space="preserve">Лінд-9М, </w:t>
            </w:r>
          </w:p>
        </w:tc>
      </w:tr>
      <w:tr w:rsidR="00C3637D" w:rsidRPr="00D80DAC" w:rsidTr="00BC541B">
        <w:trPr>
          <w:trHeight w:val="2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Лінд ЕМ</w:t>
            </w:r>
          </w:p>
        </w:tc>
      </w:tr>
      <w:tr w:rsidR="00C3637D" w:rsidRPr="00D80DAC" w:rsidTr="00BC541B">
        <w:trPr>
          <w:trHeight w:val="2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Лінд-11LED</w:t>
            </w:r>
          </w:p>
        </w:tc>
      </w:tr>
      <w:tr w:rsidR="00C3637D" w:rsidRPr="00D80DAC" w:rsidTr="00BC541B">
        <w:trPr>
          <w:trHeight w:val="2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Лінд-9М2</w:t>
            </w:r>
          </w:p>
        </w:tc>
      </w:tr>
      <w:tr w:rsidR="00C3637D" w:rsidRPr="00D80DAC" w:rsidTr="00BC541B">
        <w:trPr>
          <w:trHeight w:val="215"/>
        </w:trPr>
        <w:tc>
          <w:tcPr>
            <w:tcW w:w="568"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4</w:t>
            </w:r>
          </w:p>
        </w:tc>
        <w:tc>
          <w:tcPr>
            <w:tcW w:w="5699"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Приймально-контрольний прилад</w:t>
            </w: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proofErr w:type="spellStart"/>
            <w:r w:rsidRPr="00D80DAC">
              <w:rPr>
                <w:rFonts w:ascii="Times New Roman" w:eastAsia="Times New Roman" w:hAnsi="Times New Roman" w:cs="Times New Roman"/>
                <w:sz w:val="24"/>
                <w:szCs w:val="24"/>
                <w:lang w:val="uk-UA" w:eastAsia="ru-RU"/>
              </w:rPr>
              <w:t>Satel</w:t>
            </w:r>
            <w:proofErr w:type="spellEnd"/>
            <w:r w:rsidRPr="00D80DAC">
              <w:rPr>
                <w:rFonts w:ascii="Times New Roman" w:eastAsia="Times New Roman" w:hAnsi="Times New Roman" w:cs="Times New Roman"/>
                <w:sz w:val="24"/>
                <w:szCs w:val="24"/>
                <w:lang w:val="uk-UA" w:eastAsia="ru-RU"/>
              </w:rPr>
              <w:t xml:space="preserve"> CA-64</w:t>
            </w:r>
          </w:p>
        </w:tc>
      </w:tr>
      <w:tr w:rsidR="00C3637D" w:rsidRPr="00D80DAC" w:rsidTr="00BC541B">
        <w:trPr>
          <w:trHeight w:val="268"/>
        </w:trPr>
        <w:tc>
          <w:tcPr>
            <w:tcW w:w="568"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5</w:t>
            </w:r>
          </w:p>
        </w:tc>
        <w:tc>
          <w:tcPr>
            <w:tcW w:w="5699"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Головна плата приймально-контрольного приладу</w:t>
            </w:r>
          </w:p>
        </w:tc>
        <w:tc>
          <w:tcPr>
            <w:tcW w:w="3686" w:type="dxa"/>
            <w:tcBorders>
              <w:top w:val="single" w:sz="4" w:space="0" w:color="auto"/>
              <w:left w:val="single" w:sz="4" w:space="0" w:color="auto"/>
              <w:bottom w:val="single" w:sz="4" w:space="0" w:color="auto"/>
              <w:right w:val="single" w:sz="4" w:space="0" w:color="auto"/>
            </w:tcBorders>
            <w:vAlign w:val="center"/>
            <w:hideMark/>
          </w:tcPr>
          <w:p w:rsidR="00C3637D" w:rsidRPr="00D80DAC" w:rsidRDefault="00C3637D" w:rsidP="00BC541B">
            <w:pPr>
              <w:spacing w:after="0" w:line="240" w:lineRule="auto"/>
              <w:rPr>
                <w:rFonts w:ascii="Times New Roman" w:eastAsia="Times New Roman" w:hAnsi="Times New Roman" w:cs="Times New Roman"/>
                <w:sz w:val="24"/>
                <w:szCs w:val="24"/>
                <w:lang w:val="uk-UA" w:eastAsia="ru-RU"/>
              </w:rPr>
            </w:pPr>
            <w:r w:rsidRPr="00D80DAC">
              <w:rPr>
                <w:rFonts w:ascii="Times New Roman" w:eastAsia="Times New Roman" w:hAnsi="Times New Roman" w:cs="Times New Roman"/>
                <w:sz w:val="24"/>
                <w:szCs w:val="24"/>
                <w:lang w:val="uk-UA" w:eastAsia="ru-RU"/>
              </w:rPr>
              <w:t>SATEL INTEGRA</w:t>
            </w:r>
          </w:p>
        </w:tc>
      </w:tr>
    </w:tbl>
    <w:p w:rsidR="00C3637D" w:rsidRPr="00D80DAC" w:rsidRDefault="00C3637D" w:rsidP="00C3637D">
      <w:pPr>
        <w:spacing w:after="0" w:line="240" w:lineRule="auto"/>
        <w:ind w:firstLine="7230"/>
        <w:rPr>
          <w:rFonts w:ascii="Times New Roman" w:eastAsia="Times New Roman" w:hAnsi="Times New Roman" w:cs="Times New Roman"/>
          <w:bCs/>
          <w:sz w:val="24"/>
          <w:szCs w:val="24"/>
          <w:lang w:eastAsia="ru-RU"/>
        </w:rPr>
      </w:pPr>
    </w:p>
    <w:p w:rsidR="00C3637D" w:rsidRPr="00D80DAC" w:rsidRDefault="00C3637D" w:rsidP="00C3637D">
      <w:pPr>
        <w:spacing w:after="0" w:line="240" w:lineRule="auto"/>
        <w:ind w:firstLine="7230"/>
        <w:rPr>
          <w:rFonts w:ascii="Times New Roman" w:eastAsia="Times New Roman" w:hAnsi="Times New Roman" w:cs="Times New Roman"/>
          <w:bCs/>
          <w:sz w:val="24"/>
          <w:szCs w:val="24"/>
          <w:lang w:eastAsia="ru-RU"/>
        </w:rPr>
      </w:pPr>
    </w:p>
    <w:tbl>
      <w:tblPr>
        <w:tblW w:w="0" w:type="auto"/>
        <w:tblLayout w:type="fixed"/>
        <w:tblLook w:val="0000" w:firstRow="0" w:lastRow="0" w:firstColumn="0" w:lastColumn="0" w:noHBand="0" w:noVBand="0"/>
      </w:tblPr>
      <w:tblGrid>
        <w:gridCol w:w="4764"/>
        <w:gridCol w:w="4807"/>
      </w:tblGrid>
      <w:tr w:rsidR="00BE6980" w:rsidRPr="00173CD7" w:rsidTr="00BC541B">
        <w:trPr>
          <w:trHeight w:val="68"/>
        </w:trPr>
        <w:tc>
          <w:tcPr>
            <w:tcW w:w="4764" w:type="dxa"/>
          </w:tcPr>
          <w:p w:rsidR="00BE6980" w:rsidRPr="006A39BD" w:rsidRDefault="00BE6980" w:rsidP="00BC541B">
            <w:pPr>
              <w:snapToGrid w:val="0"/>
              <w:spacing w:after="0" w:line="240" w:lineRule="auto"/>
              <w:rPr>
                <w:rFonts w:ascii="Times New Roman" w:eastAsia="Times New Roman" w:hAnsi="Times New Roman" w:cs="Times New Roman"/>
                <w:b/>
                <w:sz w:val="24"/>
                <w:szCs w:val="24"/>
                <w:lang w:val="uk-UA" w:eastAsia="ru-RU"/>
              </w:rPr>
            </w:pPr>
            <w:r w:rsidRPr="006A39BD">
              <w:rPr>
                <w:rFonts w:ascii="Times New Roman" w:eastAsia="Times New Roman" w:hAnsi="Times New Roman" w:cs="Times New Roman"/>
                <w:b/>
                <w:sz w:val="24"/>
                <w:szCs w:val="24"/>
                <w:lang w:val="uk-UA" w:eastAsia="ru-RU"/>
              </w:rPr>
              <w:t xml:space="preserve">              «Замовник»</w:t>
            </w:r>
          </w:p>
          <w:p w:rsidR="00BE6980" w:rsidRDefault="00BE6980" w:rsidP="00BC541B">
            <w:pPr>
              <w:spacing w:after="0" w:line="240" w:lineRule="auto"/>
              <w:rPr>
                <w:rFonts w:ascii="Times New Roman" w:eastAsia="Times New Roman" w:hAnsi="Times New Roman" w:cs="Times New Roman"/>
                <w:sz w:val="24"/>
                <w:szCs w:val="24"/>
                <w:lang w:val="uk-UA" w:eastAsia="ru-RU"/>
              </w:rPr>
            </w:pPr>
          </w:p>
          <w:p w:rsidR="00BE6980" w:rsidRDefault="00BE6980" w:rsidP="00BC541B">
            <w:pPr>
              <w:spacing w:after="0" w:line="240" w:lineRule="auto"/>
              <w:rPr>
                <w:rFonts w:ascii="Times New Roman" w:eastAsia="Times New Roman" w:hAnsi="Times New Roman" w:cs="Times New Roman"/>
                <w:sz w:val="24"/>
                <w:szCs w:val="24"/>
                <w:lang w:val="uk-UA" w:eastAsia="ru-RU"/>
              </w:rPr>
            </w:pPr>
          </w:p>
          <w:p w:rsidR="00BE6980" w:rsidRPr="00173CD7" w:rsidRDefault="00BE6980" w:rsidP="00BC541B">
            <w:pPr>
              <w:spacing w:after="0" w:line="240" w:lineRule="auto"/>
              <w:rPr>
                <w:rFonts w:ascii="Times New Roman" w:eastAsia="Times New Roman" w:hAnsi="Times New Roman" w:cs="Times New Roman"/>
                <w:sz w:val="24"/>
                <w:szCs w:val="24"/>
                <w:lang w:val="uk-UA" w:eastAsia="ru-RU"/>
              </w:rPr>
            </w:pPr>
            <w:r w:rsidRPr="00173CD7">
              <w:rPr>
                <w:rFonts w:ascii="Times New Roman" w:eastAsia="Times New Roman" w:hAnsi="Times New Roman" w:cs="Times New Roman"/>
                <w:sz w:val="24"/>
                <w:szCs w:val="24"/>
                <w:lang w:val="uk-UA" w:eastAsia="ru-RU"/>
              </w:rPr>
              <w:t xml:space="preserve">    ________________ </w:t>
            </w:r>
          </w:p>
        </w:tc>
        <w:tc>
          <w:tcPr>
            <w:tcW w:w="4807" w:type="dxa"/>
          </w:tcPr>
          <w:p w:rsidR="00BE6980" w:rsidRPr="006A39BD" w:rsidRDefault="00BE6980" w:rsidP="00BC541B">
            <w:pPr>
              <w:snapToGrid w:val="0"/>
              <w:spacing w:after="0" w:line="240" w:lineRule="auto"/>
              <w:rPr>
                <w:rFonts w:ascii="Times New Roman" w:eastAsia="Times New Roman" w:hAnsi="Times New Roman" w:cs="Times New Roman"/>
                <w:b/>
                <w:sz w:val="24"/>
                <w:szCs w:val="24"/>
                <w:lang w:val="uk-UA" w:eastAsia="ru-RU"/>
              </w:rPr>
            </w:pPr>
            <w:r w:rsidRPr="006A39BD">
              <w:rPr>
                <w:rFonts w:ascii="Times New Roman" w:eastAsia="Times New Roman" w:hAnsi="Times New Roman" w:cs="Times New Roman"/>
                <w:b/>
                <w:sz w:val="24"/>
                <w:szCs w:val="24"/>
                <w:lang w:val="uk-UA" w:eastAsia="ru-RU"/>
              </w:rPr>
              <w:t xml:space="preserve">                           «Виконавець»</w:t>
            </w:r>
          </w:p>
          <w:p w:rsidR="00BE6980" w:rsidRPr="006A39BD" w:rsidRDefault="00BE6980" w:rsidP="00BC541B">
            <w:pPr>
              <w:spacing w:after="0" w:line="240" w:lineRule="auto"/>
              <w:rPr>
                <w:rFonts w:ascii="Times New Roman" w:eastAsia="Times New Roman" w:hAnsi="Times New Roman" w:cs="Times New Roman"/>
                <w:b/>
                <w:sz w:val="24"/>
                <w:szCs w:val="24"/>
                <w:lang w:val="uk-UA" w:eastAsia="ru-RU"/>
              </w:rPr>
            </w:pPr>
          </w:p>
          <w:p w:rsidR="00BE6980" w:rsidRPr="006A39BD" w:rsidRDefault="00BE6980" w:rsidP="00BC541B">
            <w:pPr>
              <w:spacing w:after="0" w:line="240" w:lineRule="auto"/>
              <w:ind w:left="601"/>
              <w:rPr>
                <w:rFonts w:ascii="Times New Roman" w:eastAsia="Times New Roman" w:hAnsi="Times New Roman" w:cs="Times New Roman"/>
                <w:b/>
                <w:sz w:val="24"/>
                <w:szCs w:val="24"/>
                <w:lang w:val="uk-UA" w:eastAsia="ru-RU"/>
              </w:rPr>
            </w:pPr>
          </w:p>
          <w:p w:rsidR="00BE6980" w:rsidRPr="006A39BD" w:rsidRDefault="00BE6980" w:rsidP="00BC541B">
            <w:pPr>
              <w:spacing w:after="0" w:line="240" w:lineRule="auto"/>
              <w:ind w:left="601"/>
              <w:rPr>
                <w:rFonts w:ascii="Times New Roman" w:eastAsia="Times New Roman" w:hAnsi="Times New Roman" w:cs="Times New Roman"/>
                <w:b/>
                <w:sz w:val="24"/>
                <w:szCs w:val="24"/>
                <w:lang w:val="uk-UA" w:eastAsia="ru-RU"/>
              </w:rPr>
            </w:pPr>
            <w:r w:rsidRPr="006A39BD">
              <w:rPr>
                <w:rFonts w:ascii="Times New Roman" w:eastAsia="Times New Roman" w:hAnsi="Times New Roman" w:cs="Times New Roman"/>
                <w:b/>
                <w:sz w:val="24"/>
                <w:szCs w:val="24"/>
                <w:lang w:val="uk-UA" w:eastAsia="ru-RU"/>
              </w:rPr>
              <w:t xml:space="preserve">_____________________ </w:t>
            </w:r>
          </w:p>
        </w:tc>
      </w:tr>
    </w:tbl>
    <w:p w:rsidR="00BE6980" w:rsidRPr="00D80DAC" w:rsidRDefault="00BE6980" w:rsidP="00BE6980">
      <w:pPr>
        <w:widowControl w:val="0"/>
        <w:spacing w:after="0" w:line="240" w:lineRule="auto"/>
        <w:ind w:right="60"/>
        <w:rPr>
          <w:rFonts w:ascii="Times New Roman" w:eastAsia="Calibri" w:hAnsi="Times New Roman" w:cs="Times New Roman"/>
          <w:b/>
          <w:bCs/>
          <w:sz w:val="24"/>
          <w:szCs w:val="24"/>
          <w:u w:val="single"/>
          <w:lang w:val="uk-UA" w:eastAsia="uk-UA" w:bidi="uk-UA"/>
        </w:rPr>
      </w:pPr>
    </w:p>
    <w:p w:rsidR="00C3637D" w:rsidRDefault="00C3637D" w:rsidP="00C3637D">
      <w:pPr>
        <w:spacing w:after="0" w:line="240" w:lineRule="auto"/>
        <w:ind w:firstLine="7230"/>
        <w:rPr>
          <w:rFonts w:ascii="Times New Roman" w:eastAsia="Times New Roman" w:hAnsi="Times New Roman" w:cs="Times New Roman"/>
          <w:bCs/>
          <w:sz w:val="24"/>
          <w:szCs w:val="24"/>
          <w:lang w:eastAsia="ru-RU"/>
        </w:rPr>
      </w:pPr>
    </w:p>
    <w:p w:rsidR="00BE6980" w:rsidRPr="00D80DAC" w:rsidRDefault="00BE6980" w:rsidP="00C3637D">
      <w:pPr>
        <w:spacing w:after="0" w:line="240" w:lineRule="auto"/>
        <w:ind w:firstLine="7230"/>
        <w:rPr>
          <w:rFonts w:ascii="Times New Roman" w:eastAsia="Times New Roman" w:hAnsi="Times New Roman" w:cs="Times New Roman"/>
          <w:bCs/>
          <w:sz w:val="24"/>
          <w:szCs w:val="24"/>
          <w:lang w:eastAsia="ru-RU"/>
        </w:rPr>
      </w:pPr>
    </w:p>
    <w:p w:rsidR="00C3637D" w:rsidRPr="00D80DAC" w:rsidRDefault="00C3637D" w:rsidP="00C3637D">
      <w:pPr>
        <w:spacing w:after="0" w:line="240" w:lineRule="auto"/>
        <w:ind w:firstLine="7230"/>
        <w:rPr>
          <w:rFonts w:ascii="Times New Roman" w:eastAsia="Times New Roman" w:hAnsi="Times New Roman" w:cs="Times New Roman"/>
          <w:bCs/>
          <w:sz w:val="24"/>
          <w:szCs w:val="24"/>
          <w:lang w:eastAsia="ru-RU"/>
        </w:rPr>
      </w:pPr>
    </w:p>
    <w:p w:rsidR="00C3637D" w:rsidRPr="00D80DAC" w:rsidRDefault="00C3637D" w:rsidP="00C3637D">
      <w:pPr>
        <w:spacing w:after="0" w:line="240" w:lineRule="auto"/>
        <w:ind w:firstLine="7230"/>
        <w:rPr>
          <w:rFonts w:ascii="Times New Roman" w:eastAsia="Times New Roman" w:hAnsi="Times New Roman" w:cs="Times New Roman"/>
          <w:bCs/>
          <w:sz w:val="24"/>
          <w:szCs w:val="24"/>
          <w:lang w:eastAsia="ru-RU"/>
        </w:rPr>
      </w:pPr>
    </w:p>
    <w:p w:rsidR="00C3637D" w:rsidRPr="00D80DAC" w:rsidRDefault="00C3637D" w:rsidP="00C3637D">
      <w:pPr>
        <w:spacing w:after="0" w:line="240" w:lineRule="auto"/>
        <w:ind w:firstLine="7230"/>
        <w:rPr>
          <w:rFonts w:ascii="Times New Roman" w:eastAsia="Times New Roman" w:hAnsi="Times New Roman" w:cs="Times New Roman"/>
          <w:bCs/>
          <w:sz w:val="24"/>
          <w:szCs w:val="24"/>
          <w:lang w:eastAsia="ru-RU"/>
        </w:rPr>
      </w:pPr>
    </w:p>
    <w:p w:rsidR="00C3637D" w:rsidRPr="00D80DAC" w:rsidRDefault="00C3637D" w:rsidP="00C3637D">
      <w:pPr>
        <w:spacing w:after="0" w:line="240" w:lineRule="auto"/>
        <w:ind w:firstLine="7230"/>
        <w:rPr>
          <w:rFonts w:ascii="Times New Roman" w:eastAsia="Times New Roman" w:hAnsi="Times New Roman" w:cs="Times New Roman"/>
          <w:bCs/>
          <w:sz w:val="24"/>
          <w:szCs w:val="24"/>
          <w:lang w:eastAsia="ru-RU"/>
        </w:rPr>
      </w:pPr>
    </w:p>
    <w:p w:rsidR="00C3637D" w:rsidRDefault="00C3637D" w:rsidP="00C3637D">
      <w:pPr>
        <w:spacing w:after="0" w:line="240" w:lineRule="auto"/>
        <w:ind w:firstLine="7230"/>
        <w:rPr>
          <w:rFonts w:ascii="Times New Roman" w:eastAsia="Times New Roman" w:hAnsi="Times New Roman" w:cs="Times New Roman"/>
          <w:bCs/>
          <w:sz w:val="24"/>
          <w:szCs w:val="24"/>
          <w:lang w:eastAsia="ru-RU"/>
        </w:rPr>
      </w:pPr>
    </w:p>
    <w:p w:rsidR="00C3637D" w:rsidRDefault="00C3637D" w:rsidP="00C3637D">
      <w:pPr>
        <w:spacing w:after="0" w:line="240" w:lineRule="auto"/>
        <w:ind w:firstLine="7230"/>
        <w:rPr>
          <w:rFonts w:ascii="Times New Roman" w:eastAsia="Times New Roman" w:hAnsi="Times New Roman" w:cs="Times New Roman"/>
          <w:bCs/>
          <w:sz w:val="24"/>
          <w:szCs w:val="24"/>
          <w:lang w:eastAsia="ru-RU"/>
        </w:rPr>
      </w:pPr>
    </w:p>
    <w:p w:rsidR="00C3637D" w:rsidRDefault="00C3637D" w:rsidP="00C3637D"/>
    <w:p w:rsidR="00C3637D" w:rsidRDefault="00C3637D" w:rsidP="00C3637D"/>
    <w:p w:rsidR="00BE6980" w:rsidRDefault="00BE6980" w:rsidP="00C3637D"/>
    <w:p w:rsidR="00BE6980" w:rsidRDefault="00BE6980" w:rsidP="00C3637D"/>
    <w:p w:rsidR="00BE6980" w:rsidRDefault="00BE6980" w:rsidP="00C3637D"/>
    <w:p w:rsidR="00BE6980" w:rsidRDefault="00BE6980" w:rsidP="00C3637D"/>
    <w:p w:rsidR="00BE6980" w:rsidRDefault="00BE6980" w:rsidP="00C3637D"/>
    <w:p w:rsidR="00BE6980" w:rsidRDefault="00BE6980" w:rsidP="00C3637D"/>
    <w:p w:rsidR="00C3637D" w:rsidRPr="00173CD7" w:rsidRDefault="00C3637D" w:rsidP="00C3637D">
      <w:pPr>
        <w:spacing w:after="0" w:line="240" w:lineRule="auto"/>
        <w:ind w:firstLine="7740"/>
        <w:rPr>
          <w:rFonts w:ascii="Times New Roman" w:eastAsia="Times New Roman" w:hAnsi="Times New Roman" w:cs="Times New Roman"/>
          <w:bCs/>
          <w:sz w:val="20"/>
          <w:szCs w:val="20"/>
          <w:lang w:val="uk-UA" w:eastAsia="ru-RU"/>
        </w:rPr>
      </w:pPr>
      <w:r w:rsidRPr="00173CD7">
        <w:rPr>
          <w:rFonts w:ascii="Times New Roman" w:eastAsia="Times New Roman" w:hAnsi="Times New Roman" w:cs="Times New Roman"/>
          <w:bCs/>
          <w:sz w:val="20"/>
          <w:szCs w:val="20"/>
          <w:lang w:val="uk-UA" w:eastAsia="ru-RU"/>
        </w:rPr>
        <w:lastRenderedPageBreak/>
        <w:t>Додаток 3</w:t>
      </w:r>
    </w:p>
    <w:p w:rsidR="00C3637D" w:rsidRPr="00173CD7" w:rsidRDefault="00C3637D" w:rsidP="00C3637D">
      <w:pPr>
        <w:spacing w:after="0" w:line="240" w:lineRule="auto"/>
        <w:ind w:firstLine="7230"/>
        <w:rPr>
          <w:rFonts w:ascii="Times New Roman" w:eastAsia="Times New Roman" w:hAnsi="Times New Roman" w:cs="Times New Roman"/>
          <w:bCs/>
          <w:sz w:val="20"/>
          <w:szCs w:val="20"/>
          <w:lang w:val="uk-UA" w:eastAsia="ru-RU"/>
        </w:rPr>
      </w:pPr>
      <w:r w:rsidRPr="00173CD7">
        <w:rPr>
          <w:rFonts w:ascii="Times New Roman" w:eastAsia="Times New Roman" w:hAnsi="Times New Roman" w:cs="Times New Roman"/>
          <w:bCs/>
          <w:sz w:val="20"/>
          <w:szCs w:val="20"/>
          <w:lang w:val="uk-UA" w:eastAsia="ru-RU"/>
        </w:rPr>
        <w:t xml:space="preserve">до Договору №____   </w:t>
      </w:r>
    </w:p>
    <w:p w:rsidR="00C3637D" w:rsidRPr="00173CD7" w:rsidRDefault="00C3637D" w:rsidP="00C3637D">
      <w:pPr>
        <w:spacing w:after="0" w:line="240" w:lineRule="auto"/>
        <w:ind w:firstLine="7230"/>
        <w:rPr>
          <w:rFonts w:ascii="Times New Roman" w:eastAsia="Times New Roman" w:hAnsi="Times New Roman" w:cs="Times New Roman"/>
          <w:bCs/>
          <w:sz w:val="20"/>
          <w:szCs w:val="20"/>
          <w:lang w:val="uk-UA" w:eastAsia="ru-RU"/>
        </w:rPr>
      </w:pPr>
      <w:r w:rsidRPr="00173CD7">
        <w:rPr>
          <w:rFonts w:ascii="Times New Roman" w:eastAsia="Times New Roman" w:hAnsi="Times New Roman" w:cs="Times New Roman"/>
          <w:bCs/>
          <w:sz w:val="20"/>
          <w:szCs w:val="20"/>
          <w:lang w:val="uk-UA" w:eastAsia="ru-RU"/>
        </w:rPr>
        <w:t>від _______________202</w:t>
      </w:r>
      <w:r w:rsidR="00BE6980">
        <w:rPr>
          <w:rFonts w:ascii="Times New Roman" w:eastAsia="Times New Roman" w:hAnsi="Times New Roman" w:cs="Times New Roman"/>
          <w:bCs/>
          <w:sz w:val="20"/>
          <w:szCs w:val="20"/>
          <w:lang w:val="uk-UA" w:eastAsia="ru-RU"/>
        </w:rPr>
        <w:t>4</w:t>
      </w:r>
      <w:r w:rsidRPr="00173CD7">
        <w:rPr>
          <w:rFonts w:ascii="Times New Roman" w:eastAsia="Times New Roman" w:hAnsi="Times New Roman" w:cs="Times New Roman"/>
          <w:bCs/>
          <w:sz w:val="20"/>
          <w:szCs w:val="20"/>
          <w:lang w:val="uk-UA" w:eastAsia="ru-RU"/>
        </w:rPr>
        <w:t>р.</w:t>
      </w:r>
    </w:p>
    <w:p w:rsidR="00C3637D" w:rsidRPr="00173CD7" w:rsidRDefault="00C3637D" w:rsidP="00C3637D">
      <w:pPr>
        <w:spacing w:after="0" w:line="240" w:lineRule="auto"/>
        <w:ind w:firstLine="7230"/>
        <w:rPr>
          <w:rFonts w:ascii="Times New Roman" w:eastAsia="Times New Roman" w:hAnsi="Times New Roman" w:cs="Times New Roman"/>
          <w:bCs/>
          <w:sz w:val="20"/>
          <w:szCs w:val="20"/>
          <w:lang w:val="uk-UA" w:eastAsia="ru-RU"/>
        </w:rPr>
      </w:pPr>
    </w:p>
    <w:p w:rsidR="00C3637D" w:rsidRPr="00173CD7" w:rsidRDefault="00C3637D" w:rsidP="00C3637D">
      <w:pPr>
        <w:spacing w:after="0" w:line="240" w:lineRule="auto"/>
        <w:ind w:firstLine="7230"/>
        <w:rPr>
          <w:rFonts w:ascii="Times New Roman" w:eastAsia="Times New Roman" w:hAnsi="Times New Roman" w:cs="Times New Roman"/>
          <w:bCs/>
          <w:sz w:val="20"/>
          <w:szCs w:val="20"/>
          <w:lang w:eastAsia="ru-RU"/>
        </w:rPr>
      </w:pPr>
    </w:p>
    <w:p w:rsidR="00C3637D" w:rsidRPr="00173CD7" w:rsidRDefault="00C3637D" w:rsidP="00C3637D">
      <w:pPr>
        <w:spacing w:after="0" w:line="240" w:lineRule="auto"/>
        <w:ind w:firstLine="7230"/>
        <w:jc w:val="center"/>
        <w:rPr>
          <w:rFonts w:ascii="Times New Roman" w:eastAsia="Times New Roman" w:hAnsi="Times New Roman" w:cs="Times New Roman"/>
          <w:bCs/>
          <w:sz w:val="20"/>
          <w:szCs w:val="20"/>
          <w:lang w:eastAsia="ru-RU"/>
        </w:rPr>
      </w:pPr>
    </w:p>
    <w:p w:rsidR="00C3637D" w:rsidRPr="00173CD7" w:rsidRDefault="00C3637D" w:rsidP="00C3637D">
      <w:pPr>
        <w:spacing w:after="0" w:line="240" w:lineRule="auto"/>
        <w:ind w:firstLine="7230"/>
        <w:rPr>
          <w:rFonts w:ascii="Times New Roman" w:eastAsia="Times New Roman" w:hAnsi="Times New Roman" w:cs="Times New Roman"/>
          <w:bCs/>
          <w:sz w:val="20"/>
          <w:szCs w:val="20"/>
          <w:lang w:eastAsia="ru-RU"/>
        </w:rPr>
      </w:pPr>
    </w:p>
    <w:p w:rsidR="00C3637D" w:rsidRPr="00173CD7" w:rsidRDefault="00C3637D" w:rsidP="00C3637D">
      <w:pPr>
        <w:spacing w:after="0" w:line="240" w:lineRule="auto"/>
        <w:ind w:firstLine="7230"/>
        <w:rPr>
          <w:rFonts w:ascii="Times New Roman" w:eastAsia="Times New Roman" w:hAnsi="Times New Roman" w:cs="Times New Roman"/>
          <w:bCs/>
          <w:sz w:val="20"/>
          <w:szCs w:val="20"/>
          <w:lang w:eastAsia="ru-RU"/>
        </w:rPr>
      </w:pPr>
    </w:p>
    <w:p w:rsidR="00C3637D" w:rsidRPr="00173CD7" w:rsidRDefault="00C3637D" w:rsidP="00C3637D">
      <w:pPr>
        <w:spacing w:after="0" w:line="240" w:lineRule="auto"/>
        <w:jc w:val="center"/>
        <w:rPr>
          <w:rFonts w:ascii="Times New Roman" w:eastAsia="Times New Roman" w:hAnsi="Times New Roman" w:cs="Times New Roman"/>
          <w:bCs/>
          <w:sz w:val="20"/>
          <w:szCs w:val="20"/>
          <w:lang w:val="uk-UA" w:eastAsia="ru-RU"/>
        </w:rPr>
      </w:pPr>
      <w:r w:rsidRPr="00173CD7">
        <w:rPr>
          <w:rFonts w:ascii="Times New Roman" w:eastAsia="Times New Roman" w:hAnsi="Times New Roman" w:cs="Times New Roman"/>
          <w:bCs/>
          <w:sz w:val="20"/>
          <w:szCs w:val="20"/>
          <w:lang w:val="uk-UA" w:eastAsia="ru-RU"/>
        </w:rPr>
        <w:t>СПЕЦИФІКАЦІЯ</w:t>
      </w:r>
    </w:p>
    <w:tbl>
      <w:tblPr>
        <w:tblW w:w="107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1"/>
        <w:gridCol w:w="2369"/>
        <w:gridCol w:w="1276"/>
        <w:gridCol w:w="1293"/>
        <w:gridCol w:w="1140"/>
        <w:gridCol w:w="1252"/>
        <w:gridCol w:w="1134"/>
      </w:tblGrid>
      <w:tr w:rsidR="00C3637D" w:rsidRPr="00173CD7" w:rsidTr="00BC541B">
        <w:tc>
          <w:tcPr>
            <w:tcW w:w="2281"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
                <w:bCs/>
                <w:sz w:val="20"/>
                <w:szCs w:val="20"/>
              </w:rPr>
            </w:pPr>
            <w:r w:rsidRPr="00173CD7">
              <w:rPr>
                <w:rFonts w:ascii="Times New Roman" w:eastAsia="Calibri" w:hAnsi="Times New Roman" w:cs="Times New Roman"/>
                <w:b/>
                <w:sz w:val="20"/>
                <w:szCs w:val="20"/>
                <w:lang w:eastAsia="ru-RU"/>
              </w:rPr>
              <w:t>ДК</w:t>
            </w:r>
            <w:r w:rsidRPr="00173CD7">
              <w:rPr>
                <w:rFonts w:ascii="Times New Roman" w:eastAsia="Calibri" w:hAnsi="Times New Roman" w:cs="Times New Roman"/>
                <w:b/>
                <w:sz w:val="20"/>
                <w:szCs w:val="20"/>
                <w:lang w:val="en-US" w:eastAsia="ru-RU"/>
              </w:rPr>
              <w:t xml:space="preserve"> 021-2015</w:t>
            </w:r>
          </w:p>
        </w:tc>
        <w:tc>
          <w:tcPr>
            <w:tcW w:w="2369"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
                <w:bCs/>
                <w:sz w:val="20"/>
                <w:szCs w:val="20"/>
                <w:lang w:val="uk-UA"/>
              </w:rPr>
            </w:pPr>
            <w:r w:rsidRPr="00173CD7">
              <w:rPr>
                <w:rFonts w:ascii="Times New Roman" w:eastAsia="Calibri" w:hAnsi="Times New Roman" w:cs="Times New Roman"/>
                <w:b/>
                <w:bCs/>
                <w:sz w:val="20"/>
                <w:szCs w:val="20"/>
                <w:lang w:val="uk-UA"/>
              </w:rPr>
              <w:t xml:space="preserve">Найменування </w:t>
            </w:r>
          </w:p>
        </w:tc>
        <w:tc>
          <w:tcPr>
            <w:tcW w:w="1276" w:type="dxa"/>
            <w:shd w:val="clear" w:color="auto" w:fill="auto"/>
            <w:vAlign w:val="center"/>
          </w:tcPr>
          <w:p w:rsidR="00C3637D" w:rsidRPr="00173CD7" w:rsidRDefault="00C3637D" w:rsidP="00BC541B">
            <w:pPr>
              <w:spacing w:after="0" w:line="240" w:lineRule="auto"/>
              <w:jc w:val="center"/>
              <w:rPr>
                <w:rFonts w:ascii="Times New Roman" w:eastAsia="Times New Roman" w:hAnsi="Times New Roman" w:cs="Times New Roman"/>
                <w:b/>
                <w:color w:val="000000"/>
                <w:sz w:val="20"/>
                <w:szCs w:val="20"/>
                <w:lang w:eastAsia="ru-RU"/>
              </w:rPr>
            </w:pPr>
            <w:proofErr w:type="spellStart"/>
            <w:r w:rsidRPr="00173CD7">
              <w:rPr>
                <w:rFonts w:ascii="Times New Roman" w:eastAsia="Times New Roman" w:hAnsi="Times New Roman" w:cs="Times New Roman"/>
                <w:b/>
                <w:color w:val="000000"/>
                <w:sz w:val="20"/>
                <w:szCs w:val="20"/>
                <w:lang w:eastAsia="ru-RU"/>
              </w:rPr>
              <w:t>Одиниці</w:t>
            </w:r>
            <w:proofErr w:type="spellEnd"/>
            <w:r w:rsidRPr="00173CD7">
              <w:rPr>
                <w:rFonts w:ascii="Times New Roman" w:eastAsia="Times New Roman" w:hAnsi="Times New Roman" w:cs="Times New Roman"/>
                <w:b/>
                <w:color w:val="000000"/>
                <w:sz w:val="20"/>
                <w:szCs w:val="20"/>
                <w:lang w:eastAsia="ru-RU"/>
              </w:rPr>
              <w:t xml:space="preserve"> </w:t>
            </w:r>
            <w:proofErr w:type="spellStart"/>
            <w:r w:rsidRPr="00173CD7">
              <w:rPr>
                <w:rFonts w:ascii="Times New Roman" w:eastAsia="Times New Roman" w:hAnsi="Times New Roman" w:cs="Times New Roman"/>
                <w:b/>
                <w:color w:val="000000"/>
                <w:sz w:val="20"/>
                <w:szCs w:val="20"/>
                <w:lang w:eastAsia="ru-RU"/>
              </w:rPr>
              <w:t>виміру</w:t>
            </w:r>
            <w:proofErr w:type="spellEnd"/>
          </w:p>
        </w:tc>
        <w:tc>
          <w:tcPr>
            <w:tcW w:w="1293" w:type="dxa"/>
            <w:shd w:val="clear" w:color="auto" w:fill="auto"/>
            <w:vAlign w:val="center"/>
          </w:tcPr>
          <w:p w:rsidR="00C3637D" w:rsidRPr="00173CD7" w:rsidRDefault="00C3637D" w:rsidP="00BC541B">
            <w:pPr>
              <w:spacing w:after="0" w:line="240" w:lineRule="auto"/>
              <w:jc w:val="center"/>
              <w:rPr>
                <w:rFonts w:ascii="Times New Roman" w:eastAsia="Times New Roman" w:hAnsi="Times New Roman" w:cs="Times New Roman"/>
                <w:b/>
                <w:color w:val="000000"/>
                <w:sz w:val="20"/>
                <w:szCs w:val="20"/>
                <w:lang w:eastAsia="ru-RU"/>
              </w:rPr>
            </w:pPr>
            <w:proofErr w:type="spellStart"/>
            <w:r w:rsidRPr="00173CD7">
              <w:rPr>
                <w:rFonts w:ascii="Times New Roman" w:eastAsia="Times New Roman" w:hAnsi="Times New Roman" w:cs="Times New Roman"/>
                <w:b/>
                <w:color w:val="000000"/>
                <w:sz w:val="20"/>
                <w:szCs w:val="20"/>
                <w:lang w:eastAsia="ru-RU"/>
              </w:rPr>
              <w:t>Кількість</w:t>
            </w:r>
            <w:proofErr w:type="spellEnd"/>
          </w:p>
        </w:tc>
        <w:tc>
          <w:tcPr>
            <w:tcW w:w="1140" w:type="dxa"/>
            <w:shd w:val="clear" w:color="auto" w:fill="auto"/>
          </w:tcPr>
          <w:p w:rsidR="00C3637D" w:rsidRPr="00173CD7" w:rsidRDefault="00C3637D" w:rsidP="00BC541B">
            <w:pPr>
              <w:spacing w:after="0" w:line="240" w:lineRule="auto"/>
              <w:jc w:val="center"/>
              <w:rPr>
                <w:rFonts w:ascii="Calibri" w:eastAsia="Calibri" w:hAnsi="Calibri" w:cs="Times New Roman"/>
                <w:b/>
                <w:color w:val="000000"/>
                <w:sz w:val="20"/>
                <w:szCs w:val="20"/>
                <w:lang w:eastAsia="ru-RU"/>
              </w:rPr>
            </w:pPr>
            <w:proofErr w:type="spellStart"/>
            <w:r w:rsidRPr="00173CD7">
              <w:rPr>
                <w:rFonts w:ascii="Times New Roman" w:eastAsia="Times New Roman" w:hAnsi="Times New Roman" w:cs="Times New Roman"/>
                <w:b/>
                <w:color w:val="000000"/>
                <w:sz w:val="20"/>
                <w:szCs w:val="20"/>
                <w:lang w:eastAsia="ru-RU"/>
              </w:rPr>
              <w:t>Період</w:t>
            </w:r>
            <w:proofErr w:type="spellEnd"/>
            <w:r w:rsidRPr="00173CD7">
              <w:rPr>
                <w:rFonts w:ascii="Times New Roman" w:eastAsia="Times New Roman" w:hAnsi="Times New Roman" w:cs="Times New Roman"/>
                <w:b/>
                <w:color w:val="000000"/>
                <w:sz w:val="20"/>
                <w:szCs w:val="20"/>
                <w:lang w:eastAsia="ru-RU"/>
              </w:rPr>
              <w:t xml:space="preserve"> </w:t>
            </w:r>
            <w:proofErr w:type="spellStart"/>
            <w:r w:rsidRPr="00173CD7">
              <w:rPr>
                <w:rFonts w:ascii="Times New Roman" w:eastAsia="Times New Roman" w:hAnsi="Times New Roman" w:cs="Times New Roman"/>
                <w:b/>
                <w:color w:val="000000"/>
                <w:sz w:val="20"/>
                <w:szCs w:val="20"/>
                <w:lang w:eastAsia="ru-RU"/>
              </w:rPr>
              <w:t>надання</w:t>
            </w:r>
            <w:proofErr w:type="spellEnd"/>
            <w:r w:rsidRPr="00173CD7">
              <w:rPr>
                <w:rFonts w:ascii="Times New Roman" w:eastAsia="Times New Roman" w:hAnsi="Times New Roman" w:cs="Times New Roman"/>
                <w:b/>
                <w:color w:val="000000"/>
                <w:sz w:val="20"/>
                <w:szCs w:val="20"/>
                <w:lang w:eastAsia="ru-RU"/>
              </w:rPr>
              <w:t xml:space="preserve"> </w:t>
            </w:r>
            <w:proofErr w:type="spellStart"/>
            <w:r w:rsidRPr="00173CD7">
              <w:rPr>
                <w:rFonts w:ascii="Times New Roman" w:eastAsia="Times New Roman" w:hAnsi="Times New Roman" w:cs="Times New Roman"/>
                <w:b/>
                <w:color w:val="000000"/>
                <w:sz w:val="20"/>
                <w:szCs w:val="20"/>
                <w:lang w:eastAsia="ru-RU"/>
              </w:rPr>
              <w:t>послуг</w:t>
            </w:r>
            <w:proofErr w:type="spellEnd"/>
          </w:p>
        </w:tc>
        <w:tc>
          <w:tcPr>
            <w:tcW w:w="1252" w:type="dxa"/>
            <w:shd w:val="clear" w:color="auto" w:fill="auto"/>
          </w:tcPr>
          <w:p w:rsidR="00C3637D" w:rsidRPr="00173CD7" w:rsidRDefault="00C3637D" w:rsidP="00BC541B">
            <w:pPr>
              <w:spacing w:after="0" w:line="240" w:lineRule="auto"/>
              <w:jc w:val="center"/>
              <w:rPr>
                <w:rFonts w:ascii="Times New Roman" w:eastAsia="Times New Roman" w:hAnsi="Times New Roman" w:cs="Times New Roman"/>
                <w:b/>
                <w:color w:val="000000"/>
                <w:sz w:val="20"/>
                <w:szCs w:val="20"/>
                <w:lang w:eastAsia="ru-RU"/>
              </w:rPr>
            </w:pPr>
            <w:proofErr w:type="spellStart"/>
            <w:r w:rsidRPr="00173CD7">
              <w:rPr>
                <w:rFonts w:ascii="Times New Roman" w:eastAsia="Times New Roman" w:hAnsi="Times New Roman" w:cs="Times New Roman"/>
                <w:b/>
                <w:color w:val="000000"/>
                <w:sz w:val="20"/>
                <w:szCs w:val="20"/>
                <w:lang w:eastAsia="ru-RU"/>
              </w:rPr>
              <w:t>Вартість</w:t>
            </w:r>
            <w:proofErr w:type="spellEnd"/>
            <w:r w:rsidRPr="00173CD7">
              <w:rPr>
                <w:rFonts w:ascii="Times New Roman" w:eastAsia="Times New Roman" w:hAnsi="Times New Roman" w:cs="Times New Roman"/>
                <w:b/>
                <w:color w:val="000000"/>
                <w:sz w:val="20"/>
                <w:szCs w:val="20"/>
                <w:lang w:eastAsia="ru-RU"/>
              </w:rPr>
              <w:t xml:space="preserve"> </w:t>
            </w:r>
            <w:proofErr w:type="spellStart"/>
            <w:r w:rsidRPr="00173CD7">
              <w:rPr>
                <w:rFonts w:ascii="Times New Roman" w:eastAsia="Times New Roman" w:hAnsi="Times New Roman" w:cs="Times New Roman"/>
                <w:b/>
                <w:color w:val="000000"/>
                <w:sz w:val="20"/>
                <w:szCs w:val="20"/>
                <w:lang w:eastAsia="ru-RU"/>
              </w:rPr>
              <w:t>послуги</w:t>
            </w:r>
            <w:proofErr w:type="spellEnd"/>
            <w:r w:rsidRPr="00173CD7">
              <w:rPr>
                <w:rFonts w:ascii="Times New Roman" w:eastAsia="Times New Roman" w:hAnsi="Times New Roman" w:cs="Times New Roman"/>
                <w:b/>
                <w:color w:val="000000"/>
                <w:sz w:val="20"/>
                <w:szCs w:val="20"/>
                <w:lang w:eastAsia="ru-RU"/>
              </w:rPr>
              <w:t xml:space="preserve"> за 1 </w:t>
            </w:r>
            <w:proofErr w:type="spellStart"/>
            <w:r w:rsidRPr="00173CD7">
              <w:rPr>
                <w:rFonts w:ascii="Times New Roman" w:eastAsia="Times New Roman" w:hAnsi="Times New Roman" w:cs="Times New Roman"/>
                <w:b/>
                <w:color w:val="000000"/>
                <w:sz w:val="20"/>
                <w:szCs w:val="20"/>
                <w:lang w:eastAsia="ru-RU"/>
              </w:rPr>
              <w:t>місяць</w:t>
            </w:r>
            <w:proofErr w:type="spellEnd"/>
            <w:r w:rsidRPr="00173CD7">
              <w:rPr>
                <w:rFonts w:ascii="Times New Roman" w:eastAsia="Times New Roman" w:hAnsi="Times New Roman" w:cs="Times New Roman"/>
                <w:b/>
                <w:color w:val="000000"/>
                <w:sz w:val="20"/>
                <w:szCs w:val="20"/>
                <w:lang w:eastAsia="ru-RU"/>
              </w:rPr>
              <w:t>, грн. без ПДВ</w:t>
            </w:r>
          </w:p>
        </w:tc>
        <w:tc>
          <w:tcPr>
            <w:tcW w:w="1134" w:type="dxa"/>
            <w:shd w:val="clear" w:color="auto" w:fill="auto"/>
          </w:tcPr>
          <w:p w:rsidR="00C3637D" w:rsidRPr="00173CD7" w:rsidRDefault="00C3637D" w:rsidP="00BC541B">
            <w:pPr>
              <w:spacing w:after="0" w:line="240" w:lineRule="auto"/>
              <w:jc w:val="center"/>
              <w:rPr>
                <w:rFonts w:ascii="Times New Roman" w:eastAsia="Times New Roman" w:hAnsi="Times New Roman" w:cs="Times New Roman"/>
                <w:b/>
                <w:color w:val="000000"/>
                <w:sz w:val="20"/>
                <w:szCs w:val="20"/>
                <w:lang w:eastAsia="ru-RU"/>
              </w:rPr>
            </w:pPr>
            <w:proofErr w:type="spellStart"/>
            <w:r w:rsidRPr="00173CD7">
              <w:rPr>
                <w:rFonts w:ascii="Times New Roman" w:eastAsia="Times New Roman" w:hAnsi="Times New Roman" w:cs="Times New Roman"/>
                <w:b/>
                <w:color w:val="000000"/>
                <w:sz w:val="20"/>
                <w:szCs w:val="20"/>
                <w:lang w:eastAsia="ru-RU"/>
              </w:rPr>
              <w:t>Загальна</w:t>
            </w:r>
            <w:proofErr w:type="spellEnd"/>
            <w:r w:rsidRPr="00173CD7">
              <w:rPr>
                <w:rFonts w:ascii="Times New Roman" w:eastAsia="Times New Roman" w:hAnsi="Times New Roman" w:cs="Times New Roman"/>
                <w:b/>
                <w:color w:val="000000"/>
                <w:sz w:val="20"/>
                <w:szCs w:val="20"/>
                <w:lang w:eastAsia="ru-RU"/>
              </w:rPr>
              <w:t xml:space="preserve"> </w:t>
            </w:r>
            <w:proofErr w:type="spellStart"/>
            <w:r w:rsidRPr="00173CD7">
              <w:rPr>
                <w:rFonts w:ascii="Times New Roman" w:eastAsia="Times New Roman" w:hAnsi="Times New Roman" w:cs="Times New Roman"/>
                <w:b/>
                <w:color w:val="000000"/>
                <w:sz w:val="20"/>
                <w:szCs w:val="20"/>
                <w:lang w:eastAsia="ru-RU"/>
              </w:rPr>
              <w:t>вартість</w:t>
            </w:r>
            <w:proofErr w:type="spellEnd"/>
            <w:r w:rsidRPr="00173CD7">
              <w:rPr>
                <w:rFonts w:ascii="Times New Roman" w:eastAsia="Times New Roman" w:hAnsi="Times New Roman" w:cs="Times New Roman"/>
                <w:b/>
                <w:color w:val="000000"/>
                <w:sz w:val="20"/>
                <w:szCs w:val="20"/>
                <w:lang w:eastAsia="ru-RU"/>
              </w:rPr>
              <w:t xml:space="preserve"> </w:t>
            </w:r>
            <w:proofErr w:type="spellStart"/>
            <w:r w:rsidRPr="00173CD7">
              <w:rPr>
                <w:rFonts w:ascii="Times New Roman" w:eastAsia="Times New Roman" w:hAnsi="Times New Roman" w:cs="Times New Roman"/>
                <w:b/>
                <w:color w:val="000000"/>
                <w:sz w:val="20"/>
                <w:szCs w:val="20"/>
                <w:lang w:eastAsia="ru-RU"/>
              </w:rPr>
              <w:t>послуги</w:t>
            </w:r>
            <w:proofErr w:type="spellEnd"/>
            <w:r w:rsidRPr="00173CD7">
              <w:rPr>
                <w:rFonts w:ascii="Times New Roman" w:eastAsia="Times New Roman" w:hAnsi="Times New Roman" w:cs="Times New Roman"/>
                <w:b/>
                <w:color w:val="000000"/>
                <w:sz w:val="20"/>
                <w:szCs w:val="20"/>
                <w:lang w:eastAsia="ru-RU"/>
              </w:rPr>
              <w:t>, грн. без ПДВ</w:t>
            </w:r>
          </w:p>
        </w:tc>
      </w:tr>
      <w:tr w:rsidR="00C3637D" w:rsidRPr="00173CD7" w:rsidTr="00BC541B">
        <w:tc>
          <w:tcPr>
            <w:tcW w:w="2281"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
                <w:bCs/>
                <w:sz w:val="20"/>
                <w:szCs w:val="20"/>
                <w:lang w:val="uk-UA"/>
              </w:rPr>
            </w:pPr>
            <w:r w:rsidRPr="00173CD7">
              <w:rPr>
                <w:rFonts w:ascii="Times New Roman" w:eastAsia="Calibri" w:hAnsi="Times New Roman" w:cs="Times New Roman"/>
                <w:color w:val="242424"/>
                <w:sz w:val="20"/>
                <w:szCs w:val="20"/>
              </w:rPr>
              <w:t>79711000-1</w:t>
            </w:r>
            <w:r w:rsidRPr="00173CD7">
              <w:rPr>
                <w:rFonts w:ascii="Times New Roman" w:eastAsia="Calibri" w:hAnsi="Times New Roman" w:cs="Times New Roman"/>
                <w:color w:val="242424"/>
                <w:sz w:val="20"/>
                <w:szCs w:val="20"/>
                <w:lang w:val="uk-UA"/>
              </w:rPr>
              <w:t xml:space="preserve"> </w:t>
            </w:r>
            <w:proofErr w:type="spellStart"/>
            <w:r w:rsidRPr="00173CD7">
              <w:rPr>
                <w:rFonts w:ascii="Times New Roman" w:eastAsia="Calibri" w:hAnsi="Times New Roman" w:cs="Times New Roman"/>
                <w:color w:val="242424"/>
                <w:sz w:val="20"/>
                <w:szCs w:val="20"/>
              </w:rPr>
              <w:t>Послуги</w:t>
            </w:r>
            <w:proofErr w:type="spellEnd"/>
            <w:r w:rsidRPr="00173CD7">
              <w:rPr>
                <w:rFonts w:ascii="Times New Roman" w:eastAsia="Calibri" w:hAnsi="Times New Roman" w:cs="Times New Roman"/>
                <w:color w:val="242424"/>
                <w:sz w:val="20"/>
                <w:szCs w:val="20"/>
              </w:rPr>
              <w:t xml:space="preserve"> з </w:t>
            </w:r>
            <w:proofErr w:type="spellStart"/>
            <w:r w:rsidRPr="00173CD7">
              <w:rPr>
                <w:rFonts w:ascii="Times New Roman" w:eastAsia="Calibri" w:hAnsi="Times New Roman" w:cs="Times New Roman"/>
                <w:color w:val="242424"/>
                <w:sz w:val="20"/>
                <w:szCs w:val="20"/>
              </w:rPr>
              <w:t>моніторингу</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сигналів</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тривоги</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що</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надходять</w:t>
            </w:r>
            <w:proofErr w:type="spellEnd"/>
            <w:r w:rsidRPr="00173CD7">
              <w:rPr>
                <w:rFonts w:ascii="Times New Roman" w:eastAsia="Calibri" w:hAnsi="Times New Roman" w:cs="Times New Roman"/>
                <w:color w:val="242424"/>
                <w:sz w:val="20"/>
                <w:szCs w:val="20"/>
              </w:rPr>
              <w:t xml:space="preserve"> з </w:t>
            </w:r>
            <w:proofErr w:type="spellStart"/>
            <w:r w:rsidRPr="00173CD7">
              <w:rPr>
                <w:rFonts w:ascii="Times New Roman" w:eastAsia="Calibri" w:hAnsi="Times New Roman" w:cs="Times New Roman"/>
                <w:color w:val="242424"/>
                <w:sz w:val="20"/>
                <w:szCs w:val="20"/>
              </w:rPr>
              <w:t>пристроїв</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охоронної</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сигналізації</w:t>
            </w:r>
            <w:proofErr w:type="spellEnd"/>
          </w:p>
        </w:tc>
        <w:tc>
          <w:tcPr>
            <w:tcW w:w="2369"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
                <w:bCs/>
                <w:sz w:val="20"/>
                <w:szCs w:val="20"/>
              </w:rPr>
            </w:pPr>
            <w:proofErr w:type="spellStart"/>
            <w:r w:rsidRPr="00173CD7">
              <w:rPr>
                <w:rFonts w:ascii="Times New Roman" w:eastAsia="Calibri" w:hAnsi="Times New Roman" w:cs="Times New Roman"/>
                <w:b/>
                <w:i/>
                <w:color w:val="000000"/>
                <w:sz w:val="20"/>
                <w:szCs w:val="20"/>
                <w:u w:val="single"/>
              </w:rPr>
              <w:t>Послуги</w:t>
            </w:r>
            <w:proofErr w:type="spellEnd"/>
            <w:r w:rsidRPr="00173CD7">
              <w:rPr>
                <w:rFonts w:ascii="Times New Roman" w:eastAsia="Calibri" w:hAnsi="Times New Roman" w:cs="Times New Roman"/>
                <w:b/>
                <w:i/>
                <w:color w:val="000000"/>
                <w:sz w:val="20"/>
                <w:szCs w:val="20"/>
                <w:u w:val="single"/>
              </w:rPr>
              <w:t xml:space="preserve"> з </w:t>
            </w:r>
            <w:proofErr w:type="spellStart"/>
            <w:r w:rsidRPr="00173CD7">
              <w:rPr>
                <w:rFonts w:ascii="Times New Roman" w:eastAsia="Calibri" w:hAnsi="Times New Roman" w:cs="Times New Roman"/>
                <w:b/>
                <w:i/>
                <w:color w:val="000000"/>
                <w:sz w:val="20"/>
                <w:szCs w:val="20"/>
                <w:u w:val="single"/>
              </w:rPr>
              <w:t>охорони</w:t>
            </w:r>
            <w:proofErr w:type="spellEnd"/>
            <w:r w:rsidRPr="00173CD7">
              <w:rPr>
                <w:rFonts w:ascii="Times New Roman" w:eastAsia="Calibri" w:hAnsi="Times New Roman" w:cs="Times New Roman"/>
                <w:b/>
                <w:i/>
                <w:color w:val="000000"/>
                <w:sz w:val="20"/>
                <w:szCs w:val="20"/>
                <w:u w:val="single"/>
              </w:rPr>
              <w:t xml:space="preserve"> за </w:t>
            </w:r>
            <w:proofErr w:type="spellStart"/>
            <w:r w:rsidRPr="00173CD7">
              <w:rPr>
                <w:rFonts w:ascii="Times New Roman" w:eastAsia="Calibri" w:hAnsi="Times New Roman" w:cs="Times New Roman"/>
                <w:b/>
                <w:i/>
                <w:color w:val="000000"/>
                <w:sz w:val="20"/>
                <w:szCs w:val="20"/>
                <w:u w:val="single"/>
              </w:rPr>
              <w:t>допомогою</w:t>
            </w:r>
            <w:proofErr w:type="spellEnd"/>
            <w:r w:rsidRPr="00173CD7">
              <w:rPr>
                <w:rFonts w:ascii="Times New Roman" w:eastAsia="Calibri" w:hAnsi="Times New Roman" w:cs="Times New Roman"/>
                <w:b/>
                <w:i/>
                <w:color w:val="000000"/>
                <w:sz w:val="20"/>
                <w:szCs w:val="20"/>
                <w:u w:val="single"/>
              </w:rPr>
              <w:t xml:space="preserve"> пульта </w:t>
            </w:r>
            <w:proofErr w:type="spellStart"/>
            <w:r w:rsidRPr="00173CD7">
              <w:rPr>
                <w:rFonts w:ascii="Times New Roman" w:eastAsia="Calibri" w:hAnsi="Times New Roman" w:cs="Times New Roman"/>
                <w:b/>
                <w:i/>
                <w:color w:val="000000"/>
                <w:sz w:val="20"/>
                <w:szCs w:val="20"/>
                <w:u w:val="single"/>
              </w:rPr>
              <w:t>централізованого</w:t>
            </w:r>
            <w:proofErr w:type="spellEnd"/>
            <w:r w:rsidRPr="00173CD7">
              <w:rPr>
                <w:rFonts w:ascii="Times New Roman" w:eastAsia="Calibri" w:hAnsi="Times New Roman" w:cs="Times New Roman"/>
                <w:b/>
                <w:i/>
                <w:color w:val="000000"/>
                <w:sz w:val="20"/>
                <w:szCs w:val="20"/>
                <w:u w:val="single"/>
              </w:rPr>
              <w:t xml:space="preserve"> </w:t>
            </w:r>
            <w:proofErr w:type="spellStart"/>
            <w:r w:rsidRPr="00173CD7">
              <w:rPr>
                <w:rFonts w:ascii="Times New Roman" w:eastAsia="Calibri" w:hAnsi="Times New Roman" w:cs="Times New Roman"/>
                <w:b/>
                <w:i/>
                <w:color w:val="000000"/>
                <w:sz w:val="20"/>
                <w:szCs w:val="20"/>
                <w:u w:val="single"/>
              </w:rPr>
              <w:t>спостереження</w:t>
            </w:r>
            <w:proofErr w:type="spellEnd"/>
          </w:p>
        </w:tc>
        <w:tc>
          <w:tcPr>
            <w:tcW w:w="1276"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rPr>
            </w:pPr>
            <w:r w:rsidRPr="00173CD7">
              <w:rPr>
                <w:rFonts w:ascii="Times New Roman" w:eastAsia="Calibri" w:hAnsi="Times New Roman" w:cs="Times New Roman"/>
                <w:bCs/>
                <w:sz w:val="20"/>
                <w:szCs w:val="20"/>
                <w:lang w:val="uk-UA"/>
              </w:rPr>
              <w:t>послуга</w:t>
            </w:r>
          </w:p>
        </w:tc>
        <w:tc>
          <w:tcPr>
            <w:tcW w:w="1293"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r w:rsidRPr="00173CD7">
              <w:rPr>
                <w:rFonts w:ascii="Times New Roman" w:eastAsia="Calibri" w:hAnsi="Times New Roman" w:cs="Times New Roman"/>
                <w:bCs/>
                <w:sz w:val="20"/>
                <w:szCs w:val="20"/>
                <w:lang w:val="uk-UA"/>
              </w:rPr>
              <w:t>1</w:t>
            </w:r>
          </w:p>
        </w:tc>
        <w:tc>
          <w:tcPr>
            <w:tcW w:w="1140"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r w:rsidRPr="00173CD7">
              <w:rPr>
                <w:rFonts w:ascii="Times New Roman" w:eastAsia="Calibri" w:hAnsi="Times New Roman" w:cs="Times New Roman"/>
                <w:bCs/>
                <w:sz w:val="20"/>
                <w:szCs w:val="20"/>
                <w:lang w:val="uk-UA"/>
              </w:rPr>
              <w:t>10 місяців</w:t>
            </w:r>
          </w:p>
        </w:tc>
        <w:tc>
          <w:tcPr>
            <w:tcW w:w="1252"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p>
        </w:tc>
        <w:tc>
          <w:tcPr>
            <w:tcW w:w="1134"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p>
        </w:tc>
      </w:tr>
      <w:tr w:rsidR="00C3637D" w:rsidRPr="00173CD7" w:rsidTr="00BC541B">
        <w:tc>
          <w:tcPr>
            <w:tcW w:w="2281"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
                <w:bCs/>
                <w:sz w:val="20"/>
                <w:szCs w:val="20"/>
                <w:lang w:val="uk-UA"/>
              </w:rPr>
            </w:pPr>
            <w:r w:rsidRPr="00173CD7">
              <w:rPr>
                <w:rFonts w:ascii="Times New Roman" w:eastAsia="Calibri" w:hAnsi="Times New Roman" w:cs="Times New Roman"/>
                <w:color w:val="242424"/>
                <w:sz w:val="20"/>
                <w:szCs w:val="20"/>
              </w:rPr>
              <w:t>79711000-1</w:t>
            </w:r>
            <w:r w:rsidRPr="00173CD7">
              <w:rPr>
                <w:rFonts w:ascii="Times New Roman" w:eastAsia="Calibri" w:hAnsi="Times New Roman" w:cs="Times New Roman"/>
                <w:color w:val="242424"/>
                <w:sz w:val="20"/>
                <w:szCs w:val="20"/>
                <w:lang w:val="uk-UA"/>
              </w:rPr>
              <w:t xml:space="preserve"> </w:t>
            </w:r>
            <w:proofErr w:type="spellStart"/>
            <w:r w:rsidRPr="00173CD7">
              <w:rPr>
                <w:rFonts w:ascii="Times New Roman" w:eastAsia="Calibri" w:hAnsi="Times New Roman" w:cs="Times New Roman"/>
                <w:color w:val="242424"/>
                <w:sz w:val="20"/>
                <w:szCs w:val="20"/>
              </w:rPr>
              <w:t>Послуги</w:t>
            </w:r>
            <w:proofErr w:type="spellEnd"/>
            <w:r w:rsidRPr="00173CD7">
              <w:rPr>
                <w:rFonts w:ascii="Times New Roman" w:eastAsia="Calibri" w:hAnsi="Times New Roman" w:cs="Times New Roman"/>
                <w:color w:val="242424"/>
                <w:sz w:val="20"/>
                <w:szCs w:val="20"/>
              </w:rPr>
              <w:t xml:space="preserve"> з </w:t>
            </w:r>
            <w:proofErr w:type="spellStart"/>
            <w:r w:rsidRPr="00173CD7">
              <w:rPr>
                <w:rFonts w:ascii="Times New Roman" w:eastAsia="Calibri" w:hAnsi="Times New Roman" w:cs="Times New Roman"/>
                <w:color w:val="242424"/>
                <w:sz w:val="20"/>
                <w:szCs w:val="20"/>
              </w:rPr>
              <w:t>моніторингу</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сигналів</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тривоги</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що</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надходять</w:t>
            </w:r>
            <w:proofErr w:type="spellEnd"/>
            <w:r w:rsidRPr="00173CD7">
              <w:rPr>
                <w:rFonts w:ascii="Times New Roman" w:eastAsia="Calibri" w:hAnsi="Times New Roman" w:cs="Times New Roman"/>
                <w:color w:val="242424"/>
                <w:sz w:val="20"/>
                <w:szCs w:val="20"/>
              </w:rPr>
              <w:t xml:space="preserve"> з </w:t>
            </w:r>
            <w:proofErr w:type="spellStart"/>
            <w:r w:rsidRPr="00173CD7">
              <w:rPr>
                <w:rFonts w:ascii="Times New Roman" w:eastAsia="Calibri" w:hAnsi="Times New Roman" w:cs="Times New Roman"/>
                <w:color w:val="242424"/>
                <w:sz w:val="20"/>
                <w:szCs w:val="20"/>
              </w:rPr>
              <w:t>пристроїв</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охоронної</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сигналізації</w:t>
            </w:r>
            <w:proofErr w:type="spellEnd"/>
          </w:p>
        </w:tc>
        <w:tc>
          <w:tcPr>
            <w:tcW w:w="2369"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
                <w:bCs/>
                <w:sz w:val="20"/>
                <w:szCs w:val="20"/>
                <w:u w:val="single"/>
                <w:lang w:val="uk-UA"/>
              </w:rPr>
            </w:pPr>
            <w:proofErr w:type="spellStart"/>
            <w:r w:rsidRPr="00173CD7">
              <w:rPr>
                <w:rFonts w:ascii="Times New Roman" w:eastAsia="Calibri" w:hAnsi="Times New Roman" w:cs="Times New Roman"/>
                <w:b/>
                <w:i/>
                <w:color w:val="000000"/>
                <w:sz w:val="20"/>
                <w:szCs w:val="20"/>
                <w:u w:val="single"/>
              </w:rPr>
              <w:t>Послуги</w:t>
            </w:r>
            <w:proofErr w:type="spellEnd"/>
            <w:r w:rsidRPr="00173CD7">
              <w:rPr>
                <w:rFonts w:ascii="Times New Roman" w:eastAsia="Calibri" w:hAnsi="Times New Roman" w:cs="Times New Roman"/>
                <w:b/>
                <w:i/>
                <w:color w:val="000000"/>
                <w:sz w:val="20"/>
                <w:szCs w:val="20"/>
                <w:u w:val="single"/>
              </w:rPr>
              <w:t xml:space="preserve"> з </w:t>
            </w:r>
            <w:proofErr w:type="spellStart"/>
            <w:r w:rsidRPr="00173CD7">
              <w:rPr>
                <w:rFonts w:ascii="Times New Roman" w:eastAsia="Calibri" w:hAnsi="Times New Roman" w:cs="Times New Roman"/>
                <w:b/>
                <w:i/>
                <w:color w:val="000000"/>
                <w:sz w:val="20"/>
                <w:szCs w:val="20"/>
                <w:u w:val="single"/>
              </w:rPr>
              <w:t>охорони</w:t>
            </w:r>
            <w:proofErr w:type="spellEnd"/>
            <w:r w:rsidRPr="00173CD7">
              <w:rPr>
                <w:rFonts w:ascii="Times New Roman" w:eastAsia="Calibri" w:hAnsi="Times New Roman" w:cs="Times New Roman"/>
                <w:b/>
                <w:i/>
                <w:color w:val="000000"/>
                <w:sz w:val="20"/>
                <w:szCs w:val="20"/>
                <w:u w:val="single"/>
              </w:rPr>
              <w:t xml:space="preserve"> за </w:t>
            </w:r>
            <w:proofErr w:type="spellStart"/>
            <w:r w:rsidRPr="00173CD7">
              <w:rPr>
                <w:rFonts w:ascii="Times New Roman" w:eastAsia="Calibri" w:hAnsi="Times New Roman" w:cs="Times New Roman"/>
                <w:b/>
                <w:i/>
                <w:color w:val="000000"/>
                <w:sz w:val="20"/>
                <w:szCs w:val="20"/>
                <w:u w:val="single"/>
              </w:rPr>
              <w:t>допомогою</w:t>
            </w:r>
            <w:proofErr w:type="spellEnd"/>
            <w:r w:rsidRPr="00173CD7">
              <w:rPr>
                <w:rFonts w:ascii="Times New Roman" w:eastAsia="Calibri" w:hAnsi="Times New Roman" w:cs="Times New Roman"/>
                <w:b/>
                <w:i/>
                <w:color w:val="000000"/>
                <w:sz w:val="20"/>
                <w:szCs w:val="20"/>
                <w:u w:val="single"/>
              </w:rPr>
              <w:t xml:space="preserve"> пульта </w:t>
            </w:r>
            <w:proofErr w:type="spellStart"/>
            <w:r w:rsidRPr="00173CD7">
              <w:rPr>
                <w:rFonts w:ascii="Times New Roman" w:eastAsia="Calibri" w:hAnsi="Times New Roman" w:cs="Times New Roman"/>
                <w:b/>
                <w:i/>
                <w:color w:val="000000"/>
                <w:sz w:val="20"/>
                <w:szCs w:val="20"/>
                <w:u w:val="single"/>
              </w:rPr>
              <w:t>централізованого</w:t>
            </w:r>
            <w:proofErr w:type="spellEnd"/>
            <w:r w:rsidRPr="00173CD7">
              <w:rPr>
                <w:rFonts w:ascii="Times New Roman" w:eastAsia="Calibri" w:hAnsi="Times New Roman" w:cs="Times New Roman"/>
                <w:b/>
                <w:i/>
                <w:color w:val="000000"/>
                <w:sz w:val="20"/>
                <w:szCs w:val="20"/>
                <w:u w:val="single"/>
              </w:rPr>
              <w:t xml:space="preserve"> </w:t>
            </w:r>
            <w:proofErr w:type="spellStart"/>
            <w:r w:rsidRPr="00173CD7">
              <w:rPr>
                <w:rFonts w:ascii="Times New Roman" w:eastAsia="Calibri" w:hAnsi="Times New Roman" w:cs="Times New Roman"/>
                <w:b/>
                <w:i/>
                <w:color w:val="000000"/>
                <w:sz w:val="20"/>
                <w:szCs w:val="20"/>
                <w:u w:val="single"/>
              </w:rPr>
              <w:t>спостереження</w:t>
            </w:r>
            <w:proofErr w:type="spellEnd"/>
            <w:r w:rsidRPr="00173CD7">
              <w:rPr>
                <w:rFonts w:ascii="Times New Roman" w:eastAsia="Calibri" w:hAnsi="Times New Roman" w:cs="Times New Roman"/>
                <w:b/>
                <w:i/>
                <w:color w:val="000000"/>
                <w:sz w:val="20"/>
                <w:szCs w:val="20"/>
                <w:u w:val="single"/>
                <w:lang w:val="uk-UA"/>
              </w:rPr>
              <w:t>, додатково КТВ</w:t>
            </w:r>
          </w:p>
        </w:tc>
        <w:tc>
          <w:tcPr>
            <w:tcW w:w="1276"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rPr>
            </w:pPr>
            <w:r w:rsidRPr="00173CD7">
              <w:rPr>
                <w:rFonts w:ascii="Times New Roman" w:eastAsia="Calibri" w:hAnsi="Times New Roman" w:cs="Times New Roman"/>
                <w:bCs/>
                <w:sz w:val="20"/>
                <w:szCs w:val="20"/>
                <w:lang w:val="uk-UA"/>
              </w:rPr>
              <w:t>послуга</w:t>
            </w:r>
          </w:p>
        </w:tc>
        <w:tc>
          <w:tcPr>
            <w:tcW w:w="1293"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r w:rsidRPr="00173CD7">
              <w:rPr>
                <w:rFonts w:ascii="Times New Roman" w:eastAsia="Calibri" w:hAnsi="Times New Roman" w:cs="Times New Roman"/>
                <w:bCs/>
                <w:sz w:val="20"/>
                <w:szCs w:val="20"/>
                <w:lang w:val="uk-UA"/>
              </w:rPr>
              <w:t>1</w:t>
            </w:r>
          </w:p>
        </w:tc>
        <w:tc>
          <w:tcPr>
            <w:tcW w:w="1140"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r w:rsidRPr="00173CD7">
              <w:rPr>
                <w:rFonts w:ascii="Times New Roman" w:eastAsia="Calibri" w:hAnsi="Times New Roman" w:cs="Times New Roman"/>
                <w:bCs/>
                <w:sz w:val="20"/>
                <w:szCs w:val="20"/>
                <w:lang w:val="uk-UA"/>
              </w:rPr>
              <w:t>10 місяців</w:t>
            </w:r>
          </w:p>
        </w:tc>
        <w:tc>
          <w:tcPr>
            <w:tcW w:w="1252"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p>
        </w:tc>
        <w:tc>
          <w:tcPr>
            <w:tcW w:w="1134"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p>
        </w:tc>
      </w:tr>
      <w:tr w:rsidR="00C3637D" w:rsidRPr="00173CD7" w:rsidTr="00BC541B">
        <w:tc>
          <w:tcPr>
            <w:tcW w:w="2281"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
                <w:bCs/>
                <w:sz w:val="20"/>
                <w:szCs w:val="20"/>
              </w:rPr>
            </w:pPr>
            <w:r w:rsidRPr="00173CD7">
              <w:rPr>
                <w:rFonts w:ascii="Times New Roman" w:eastAsia="Calibri" w:hAnsi="Times New Roman" w:cs="Times New Roman"/>
                <w:color w:val="242424"/>
                <w:sz w:val="20"/>
                <w:szCs w:val="20"/>
              </w:rPr>
              <w:t>79711000-1</w:t>
            </w:r>
            <w:r w:rsidRPr="00173CD7">
              <w:rPr>
                <w:rFonts w:ascii="Times New Roman" w:eastAsia="Calibri" w:hAnsi="Times New Roman" w:cs="Times New Roman"/>
                <w:color w:val="242424"/>
                <w:sz w:val="20"/>
                <w:szCs w:val="20"/>
                <w:lang w:val="uk-UA"/>
              </w:rPr>
              <w:t xml:space="preserve"> </w:t>
            </w:r>
            <w:proofErr w:type="spellStart"/>
            <w:r w:rsidRPr="00173CD7">
              <w:rPr>
                <w:rFonts w:ascii="Times New Roman" w:eastAsia="Calibri" w:hAnsi="Times New Roman" w:cs="Times New Roman"/>
                <w:color w:val="242424"/>
                <w:sz w:val="20"/>
                <w:szCs w:val="20"/>
              </w:rPr>
              <w:t>Послуги</w:t>
            </w:r>
            <w:proofErr w:type="spellEnd"/>
            <w:r w:rsidRPr="00173CD7">
              <w:rPr>
                <w:rFonts w:ascii="Times New Roman" w:eastAsia="Calibri" w:hAnsi="Times New Roman" w:cs="Times New Roman"/>
                <w:color w:val="242424"/>
                <w:sz w:val="20"/>
                <w:szCs w:val="20"/>
              </w:rPr>
              <w:t xml:space="preserve"> з </w:t>
            </w:r>
            <w:proofErr w:type="spellStart"/>
            <w:r w:rsidRPr="00173CD7">
              <w:rPr>
                <w:rFonts w:ascii="Times New Roman" w:eastAsia="Calibri" w:hAnsi="Times New Roman" w:cs="Times New Roman"/>
                <w:color w:val="242424"/>
                <w:sz w:val="20"/>
                <w:szCs w:val="20"/>
              </w:rPr>
              <w:t>моніторингу</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сигналів</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тривоги</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що</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надходять</w:t>
            </w:r>
            <w:proofErr w:type="spellEnd"/>
            <w:r w:rsidRPr="00173CD7">
              <w:rPr>
                <w:rFonts w:ascii="Times New Roman" w:eastAsia="Calibri" w:hAnsi="Times New Roman" w:cs="Times New Roman"/>
                <w:color w:val="242424"/>
                <w:sz w:val="20"/>
                <w:szCs w:val="20"/>
              </w:rPr>
              <w:t xml:space="preserve"> з </w:t>
            </w:r>
            <w:proofErr w:type="spellStart"/>
            <w:r w:rsidRPr="00173CD7">
              <w:rPr>
                <w:rFonts w:ascii="Times New Roman" w:eastAsia="Calibri" w:hAnsi="Times New Roman" w:cs="Times New Roman"/>
                <w:color w:val="242424"/>
                <w:sz w:val="20"/>
                <w:szCs w:val="20"/>
              </w:rPr>
              <w:t>пристроїв</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охоронної</w:t>
            </w:r>
            <w:proofErr w:type="spellEnd"/>
            <w:r w:rsidRPr="00173CD7">
              <w:rPr>
                <w:rFonts w:ascii="Times New Roman" w:eastAsia="Calibri" w:hAnsi="Times New Roman" w:cs="Times New Roman"/>
                <w:color w:val="242424"/>
                <w:sz w:val="20"/>
                <w:szCs w:val="20"/>
              </w:rPr>
              <w:t xml:space="preserve"> </w:t>
            </w:r>
            <w:proofErr w:type="spellStart"/>
            <w:r w:rsidRPr="00173CD7">
              <w:rPr>
                <w:rFonts w:ascii="Times New Roman" w:eastAsia="Calibri" w:hAnsi="Times New Roman" w:cs="Times New Roman"/>
                <w:color w:val="242424"/>
                <w:sz w:val="20"/>
                <w:szCs w:val="20"/>
              </w:rPr>
              <w:t>сигналізації</w:t>
            </w:r>
            <w:proofErr w:type="spellEnd"/>
          </w:p>
        </w:tc>
        <w:tc>
          <w:tcPr>
            <w:tcW w:w="2369"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
                <w:bCs/>
                <w:sz w:val="20"/>
                <w:szCs w:val="20"/>
              </w:rPr>
            </w:pPr>
            <w:proofErr w:type="spellStart"/>
            <w:r w:rsidRPr="00173CD7">
              <w:rPr>
                <w:rFonts w:ascii="Times New Roman" w:eastAsia="Calibri" w:hAnsi="Times New Roman" w:cs="Times New Roman"/>
                <w:b/>
                <w:i/>
                <w:color w:val="000000"/>
                <w:sz w:val="20"/>
                <w:szCs w:val="20"/>
                <w:u w:val="single"/>
              </w:rPr>
              <w:t>Послуги</w:t>
            </w:r>
            <w:proofErr w:type="spellEnd"/>
            <w:r w:rsidRPr="00173CD7">
              <w:rPr>
                <w:rFonts w:ascii="Times New Roman" w:eastAsia="Calibri" w:hAnsi="Times New Roman" w:cs="Times New Roman"/>
                <w:b/>
                <w:i/>
                <w:color w:val="000000"/>
                <w:sz w:val="20"/>
                <w:szCs w:val="20"/>
                <w:u w:val="single"/>
              </w:rPr>
              <w:t xml:space="preserve"> з </w:t>
            </w:r>
            <w:proofErr w:type="spellStart"/>
            <w:r w:rsidRPr="00173CD7">
              <w:rPr>
                <w:rFonts w:ascii="Times New Roman" w:eastAsia="Calibri" w:hAnsi="Times New Roman" w:cs="Times New Roman"/>
                <w:b/>
                <w:i/>
                <w:color w:val="000000"/>
                <w:sz w:val="20"/>
                <w:szCs w:val="20"/>
                <w:u w:val="single"/>
              </w:rPr>
              <w:t>реагування</w:t>
            </w:r>
            <w:proofErr w:type="spellEnd"/>
            <w:r w:rsidRPr="00173CD7">
              <w:rPr>
                <w:rFonts w:ascii="Times New Roman" w:eastAsia="Calibri" w:hAnsi="Times New Roman" w:cs="Times New Roman"/>
                <w:b/>
                <w:i/>
                <w:color w:val="000000"/>
                <w:sz w:val="20"/>
                <w:szCs w:val="20"/>
                <w:u w:val="single"/>
              </w:rPr>
              <w:t xml:space="preserve"> на сигнал КТВ</w:t>
            </w:r>
          </w:p>
        </w:tc>
        <w:tc>
          <w:tcPr>
            <w:tcW w:w="1276"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rPr>
            </w:pPr>
            <w:r w:rsidRPr="00173CD7">
              <w:rPr>
                <w:rFonts w:ascii="Times New Roman" w:eastAsia="Calibri" w:hAnsi="Times New Roman" w:cs="Times New Roman"/>
                <w:bCs/>
                <w:sz w:val="20"/>
                <w:szCs w:val="20"/>
                <w:lang w:val="uk-UA"/>
              </w:rPr>
              <w:t>послуга</w:t>
            </w:r>
          </w:p>
        </w:tc>
        <w:tc>
          <w:tcPr>
            <w:tcW w:w="1293"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r w:rsidRPr="00173CD7">
              <w:rPr>
                <w:rFonts w:ascii="Times New Roman" w:eastAsia="Calibri" w:hAnsi="Times New Roman" w:cs="Times New Roman"/>
                <w:bCs/>
                <w:sz w:val="20"/>
                <w:szCs w:val="20"/>
                <w:lang w:val="uk-UA"/>
              </w:rPr>
              <w:t>1</w:t>
            </w:r>
          </w:p>
        </w:tc>
        <w:tc>
          <w:tcPr>
            <w:tcW w:w="1140"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r w:rsidRPr="00173CD7">
              <w:rPr>
                <w:rFonts w:ascii="Times New Roman" w:eastAsia="Calibri" w:hAnsi="Times New Roman" w:cs="Times New Roman"/>
                <w:bCs/>
                <w:sz w:val="20"/>
                <w:szCs w:val="20"/>
                <w:lang w:val="uk-UA"/>
              </w:rPr>
              <w:t>10 місяців</w:t>
            </w:r>
          </w:p>
        </w:tc>
        <w:tc>
          <w:tcPr>
            <w:tcW w:w="1252"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p>
        </w:tc>
        <w:tc>
          <w:tcPr>
            <w:tcW w:w="1134"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p>
        </w:tc>
      </w:tr>
      <w:tr w:rsidR="00C3637D" w:rsidRPr="00173CD7" w:rsidTr="00BC541B">
        <w:tc>
          <w:tcPr>
            <w:tcW w:w="9611" w:type="dxa"/>
            <w:gridSpan w:val="6"/>
            <w:shd w:val="clear" w:color="auto" w:fill="auto"/>
          </w:tcPr>
          <w:p w:rsidR="00C3637D" w:rsidRPr="00173CD7" w:rsidRDefault="00C3637D" w:rsidP="00BC541B">
            <w:pPr>
              <w:spacing w:after="0" w:line="240" w:lineRule="auto"/>
              <w:contextualSpacing/>
              <w:jc w:val="right"/>
              <w:rPr>
                <w:rFonts w:ascii="Times New Roman" w:eastAsia="Calibri" w:hAnsi="Times New Roman" w:cs="Times New Roman"/>
                <w:b/>
                <w:bCs/>
                <w:sz w:val="20"/>
                <w:szCs w:val="20"/>
                <w:lang w:val="uk-UA"/>
              </w:rPr>
            </w:pPr>
            <w:r w:rsidRPr="00173CD7">
              <w:rPr>
                <w:rFonts w:ascii="Times New Roman" w:eastAsia="Calibri" w:hAnsi="Times New Roman" w:cs="Times New Roman"/>
                <w:b/>
                <w:bCs/>
                <w:sz w:val="20"/>
                <w:szCs w:val="20"/>
                <w:lang w:val="uk-UA"/>
              </w:rPr>
              <w:t xml:space="preserve">Загальна вартість, грн. без ПДВ </w:t>
            </w:r>
          </w:p>
        </w:tc>
        <w:tc>
          <w:tcPr>
            <w:tcW w:w="1134"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p>
        </w:tc>
      </w:tr>
      <w:tr w:rsidR="00C3637D" w:rsidRPr="00173CD7" w:rsidTr="00BC541B">
        <w:tc>
          <w:tcPr>
            <w:tcW w:w="9611" w:type="dxa"/>
            <w:gridSpan w:val="6"/>
            <w:shd w:val="clear" w:color="auto" w:fill="auto"/>
          </w:tcPr>
          <w:p w:rsidR="00C3637D" w:rsidRPr="00173CD7" w:rsidRDefault="00C3637D" w:rsidP="00BC541B">
            <w:pPr>
              <w:spacing w:after="0" w:line="240" w:lineRule="auto"/>
              <w:contextualSpacing/>
              <w:jc w:val="right"/>
              <w:rPr>
                <w:rFonts w:ascii="Times New Roman" w:eastAsia="Calibri" w:hAnsi="Times New Roman" w:cs="Times New Roman"/>
                <w:b/>
                <w:bCs/>
                <w:sz w:val="20"/>
                <w:szCs w:val="20"/>
                <w:lang w:val="uk-UA"/>
              </w:rPr>
            </w:pPr>
            <w:r w:rsidRPr="00173CD7">
              <w:rPr>
                <w:rFonts w:ascii="Times New Roman" w:eastAsia="Calibri" w:hAnsi="Times New Roman" w:cs="Times New Roman"/>
                <w:b/>
                <w:bCs/>
                <w:sz w:val="20"/>
                <w:szCs w:val="20"/>
                <w:lang w:val="uk-UA"/>
              </w:rPr>
              <w:t>ПДВ, грн.</w:t>
            </w:r>
          </w:p>
        </w:tc>
        <w:tc>
          <w:tcPr>
            <w:tcW w:w="1134"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p>
        </w:tc>
      </w:tr>
      <w:tr w:rsidR="00C3637D" w:rsidRPr="00173CD7" w:rsidTr="00BC541B">
        <w:tc>
          <w:tcPr>
            <w:tcW w:w="9611" w:type="dxa"/>
            <w:gridSpan w:val="6"/>
            <w:shd w:val="clear" w:color="auto" w:fill="auto"/>
          </w:tcPr>
          <w:p w:rsidR="00C3637D" w:rsidRPr="00173CD7" w:rsidRDefault="00C3637D" w:rsidP="00BC541B">
            <w:pPr>
              <w:spacing w:after="0" w:line="240" w:lineRule="auto"/>
              <w:contextualSpacing/>
              <w:jc w:val="right"/>
              <w:rPr>
                <w:rFonts w:ascii="Times New Roman" w:eastAsia="Calibri" w:hAnsi="Times New Roman" w:cs="Times New Roman"/>
                <w:b/>
                <w:bCs/>
                <w:sz w:val="20"/>
                <w:szCs w:val="20"/>
                <w:lang w:val="uk-UA"/>
              </w:rPr>
            </w:pPr>
            <w:r w:rsidRPr="00173CD7">
              <w:rPr>
                <w:rFonts w:ascii="Times New Roman" w:eastAsia="Calibri" w:hAnsi="Times New Roman" w:cs="Times New Roman"/>
                <w:b/>
                <w:bCs/>
                <w:sz w:val="20"/>
                <w:szCs w:val="20"/>
                <w:lang w:val="uk-UA"/>
              </w:rPr>
              <w:t xml:space="preserve">Загальна вартість, грн. з ПДВ </w:t>
            </w:r>
          </w:p>
        </w:tc>
        <w:tc>
          <w:tcPr>
            <w:tcW w:w="1134" w:type="dxa"/>
            <w:shd w:val="clear" w:color="auto" w:fill="auto"/>
          </w:tcPr>
          <w:p w:rsidR="00C3637D" w:rsidRPr="00173CD7" w:rsidRDefault="00C3637D" w:rsidP="00BC541B">
            <w:pPr>
              <w:spacing w:after="0" w:line="240" w:lineRule="auto"/>
              <w:contextualSpacing/>
              <w:jc w:val="center"/>
              <w:rPr>
                <w:rFonts w:ascii="Times New Roman" w:eastAsia="Calibri" w:hAnsi="Times New Roman" w:cs="Times New Roman"/>
                <w:bCs/>
                <w:sz w:val="20"/>
                <w:szCs w:val="20"/>
                <w:lang w:val="uk-UA"/>
              </w:rPr>
            </w:pPr>
          </w:p>
        </w:tc>
      </w:tr>
    </w:tbl>
    <w:p w:rsidR="00C3637D" w:rsidRPr="00173CD7" w:rsidRDefault="00C3637D" w:rsidP="00C3637D">
      <w:pPr>
        <w:spacing w:after="0" w:line="240" w:lineRule="auto"/>
        <w:jc w:val="center"/>
        <w:rPr>
          <w:rFonts w:ascii="Times New Roman" w:eastAsia="Times New Roman" w:hAnsi="Times New Roman" w:cs="Times New Roman"/>
          <w:bCs/>
          <w:sz w:val="20"/>
          <w:szCs w:val="20"/>
          <w:lang w:val="uk-UA" w:eastAsia="ru-RU"/>
        </w:rPr>
      </w:pPr>
      <w:r w:rsidRPr="006A39BD">
        <w:rPr>
          <w:rFonts w:ascii="Times New Roman" w:eastAsia="Times New Roman" w:hAnsi="Times New Roman" w:cs="Times New Roman"/>
          <w:b/>
          <w:bCs/>
          <w:sz w:val="20"/>
          <w:szCs w:val="20"/>
          <w:lang w:val="uk-UA" w:eastAsia="ru-RU"/>
        </w:rPr>
        <w:t>АДРЕСА ТА РЕКВІЗИТИ СТОРІН</w:t>
      </w:r>
      <w:r>
        <w:rPr>
          <w:rFonts w:ascii="Times New Roman" w:eastAsia="Times New Roman" w:hAnsi="Times New Roman" w:cs="Times New Roman"/>
          <w:bCs/>
          <w:sz w:val="20"/>
          <w:szCs w:val="20"/>
          <w:lang w:val="uk-UA" w:eastAsia="ru-RU"/>
        </w:rPr>
        <w:t>:</w:t>
      </w:r>
    </w:p>
    <w:p w:rsidR="00C3637D" w:rsidRPr="00173CD7" w:rsidRDefault="00C3637D" w:rsidP="00C3637D">
      <w:pPr>
        <w:spacing w:after="0" w:line="240" w:lineRule="auto"/>
        <w:jc w:val="center"/>
        <w:rPr>
          <w:rFonts w:ascii="Times New Roman" w:eastAsia="Times New Roman" w:hAnsi="Times New Roman" w:cs="Times New Roman"/>
          <w:bCs/>
          <w:sz w:val="20"/>
          <w:szCs w:val="20"/>
          <w:lang w:val="uk-UA" w:eastAsia="ru-RU"/>
        </w:rPr>
      </w:pPr>
    </w:p>
    <w:tbl>
      <w:tblPr>
        <w:tblW w:w="0" w:type="auto"/>
        <w:tblLayout w:type="fixed"/>
        <w:tblLook w:val="0000" w:firstRow="0" w:lastRow="0" w:firstColumn="0" w:lastColumn="0" w:noHBand="0" w:noVBand="0"/>
      </w:tblPr>
      <w:tblGrid>
        <w:gridCol w:w="4764"/>
        <w:gridCol w:w="4807"/>
      </w:tblGrid>
      <w:tr w:rsidR="00C3637D" w:rsidRPr="00173CD7" w:rsidTr="00BC541B">
        <w:trPr>
          <w:trHeight w:val="68"/>
        </w:trPr>
        <w:tc>
          <w:tcPr>
            <w:tcW w:w="4764" w:type="dxa"/>
          </w:tcPr>
          <w:p w:rsidR="00C3637D" w:rsidRPr="006A39BD" w:rsidRDefault="00C3637D" w:rsidP="00BC541B">
            <w:pPr>
              <w:snapToGrid w:val="0"/>
              <w:spacing w:after="0" w:line="240" w:lineRule="auto"/>
              <w:rPr>
                <w:rFonts w:ascii="Times New Roman" w:eastAsia="Times New Roman" w:hAnsi="Times New Roman" w:cs="Times New Roman"/>
                <w:b/>
                <w:sz w:val="24"/>
                <w:szCs w:val="24"/>
                <w:lang w:val="uk-UA" w:eastAsia="ru-RU"/>
              </w:rPr>
            </w:pPr>
            <w:r w:rsidRPr="006A39BD">
              <w:rPr>
                <w:rFonts w:ascii="Times New Roman" w:eastAsia="Times New Roman" w:hAnsi="Times New Roman" w:cs="Times New Roman"/>
                <w:b/>
                <w:sz w:val="24"/>
                <w:szCs w:val="24"/>
                <w:lang w:val="uk-UA" w:eastAsia="ru-RU"/>
              </w:rPr>
              <w:t xml:space="preserve">              «Замовник»</w:t>
            </w:r>
          </w:p>
          <w:p w:rsidR="00BE6980" w:rsidRDefault="00BE6980" w:rsidP="00BC541B">
            <w:pPr>
              <w:spacing w:after="0" w:line="240" w:lineRule="auto"/>
              <w:rPr>
                <w:rFonts w:ascii="Times New Roman" w:eastAsia="Times New Roman" w:hAnsi="Times New Roman" w:cs="Times New Roman"/>
                <w:sz w:val="24"/>
                <w:szCs w:val="24"/>
                <w:lang w:val="uk-UA" w:eastAsia="ru-RU"/>
              </w:rPr>
            </w:pPr>
          </w:p>
          <w:p w:rsidR="00BE6980" w:rsidRDefault="00BE6980" w:rsidP="00BC541B">
            <w:pPr>
              <w:spacing w:after="0" w:line="240" w:lineRule="auto"/>
              <w:rPr>
                <w:rFonts w:ascii="Times New Roman" w:eastAsia="Times New Roman" w:hAnsi="Times New Roman" w:cs="Times New Roman"/>
                <w:sz w:val="24"/>
                <w:szCs w:val="24"/>
                <w:lang w:val="uk-UA" w:eastAsia="ru-RU"/>
              </w:rPr>
            </w:pPr>
          </w:p>
          <w:p w:rsidR="00C3637D" w:rsidRPr="00173CD7" w:rsidRDefault="00C3637D" w:rsidP="00BC541B">
            <w:pPr>
              <w:spacing w:after="0" w:line="240" w:lineRule="auto"/>
              <w:rPr>
                <w:rFonts w:ascii="Times New Roman" w:eastAsia="Times New Roman" w:hAnsi="Times New Roman" w:cs="Times New Roman"/>
                <w:sz w:val="24"/>
                <w:szCs w:val="24"/>
                <w:lang w:val="uk-UA" w:eastAsia="ru-RU"/>
              </w:rPr>
            </w:pPr>
            <w:r w:rsidRPr="00173CD7">
              <w:rPr>
                <w:rFonts w:ascii="Times New Roman" w:eastAsia="Times New Roman" w:hAnsi="Times New Roman" w:cs="Times New Roman"/>
                <w:sz w:val="24"/>
                <w:szCs w:val="24"/>
                <w:lang w:val="uk-UA" w:eastAsia="ru-RU"/>
              </w:rPr>
              <w:t xml:space="preserve">    ________________ </w:t>
            </w:r>
          </w:p>
        </w:tc>
        <w:tc>
          <w:tcPr>
            <w:tcW w:w="4807" w:type="dxa"/>
          </w:tcPr>
          <w:p w:rsidR="00C3637D" w:rsidRPr="006A39BD" w:rsidRDefault="00C3637D" w:rsidP="00BC541B">
            <w:pPr>
              <w:snapToGrid w:val="0"/>
              <w:spacing w:after="0" w:line="240" w:lineRule="auto"/>
              <w:rPr>
                <w:rFonts w:ascii="Times New Roman" w:eastAsia="Times New Roman" w:hAnsi="Times New Roman" w:cs="Times New Roman"/>
                <w:b/>
                <w:sz w:val="24"/>
                <w:szCs w:val="24"/>
                <w:lang w:val="uk-UA" w:eastAsia="ru-RU"/>
              </w:rPr>
            </w:pPr>
            <w:r w:rsidRPr="006A39BD">
              <w:rPr>
                <w:rFonts w:ascii="Times New Roman" w:eastAsia="Times New Roman" w:hAnsi="Times New Roman" w:cs="Times New Roman"/>
                <w:b/>
                <w:sz w:val="24"/>
                <w:szCs w:val="24"/>
                <w:lang w:val="uk-UA" w:eastAsia="ru-RU"/>
              </w:rPr>
              <w:t xml:space="preserve">                           «Виконавець»</w:t>
            </w:r>
          </w:p>
          <w:p w:rsidR="00C3637D" w:rsidRPr="006A39BD" w:rsidRDefault="00C3637D" w:rsidP="00BC541B">
            <w:pPr>
              <w:spacing w:after="0" w:line="240" w:lineRule="auto"/>
              <w:rPr>
                <w:rFonts w:ascii="Times New Roman" w:eastAsia="Times New Roman" w:hAnsi="Times New Roman" w:cs="Times New Roman"/>
                <w:b/>
                <w:sz w:val="24"/>
                <w:szCs w:val="24"/>
                <w:lang w:val="uk-UA" w:eastAsia="ru-RU"/>
              </w:rPr>
            </w:pPr>
          </w:p>
          <w:p w:rsidR="00C3637D" w:rsidRPr="006A39BD" w:rsidRDefault="00C3637D" w:rsidP="00BC541B">
            <w:pPr>
              <w:spacing w:after="0" w:line="240" w:lineRule="auto"/>
              <w:ind w:left="601"/>
              <w:rPr>
                <w:rFonts w:ascii="Times New Roman" w:eastAsia="Times New Roman" w:hAnsi="Times New Roman" w:cs="Times New Roman"/>
                <w:b/>
                <w:sz w:val="24"/>
                <w:szCs w:val="24"/>
                <w:lang w:val="uk-UA" w:eastAsia="ru-RU"/>
              </w:rPr>
            </w:pPr>
          </w:p>
          <w:p w:rsidR="00C3637D" w:rsidRPr="006A39BD" w:rsidRDefault="00C3637D" w:rsidP="00BC541B">
            <w:pPr>
              <w:spacing w:after="0" w:line="240" w:lineRule="auto"/>
              <w:ind w:left="601"/>
              <w:rPr>
                <w:rFonts w:ascii="Times New Roman" w:eastAsia="Times New Roman" w:hAnsi="Times New Roman" w:cs="Times New Roman"/>
                <w:b/>
                <w:sz w:val="24"/>
                <w:szCs w:val="24"/>
                <w:lang w:val="uk-UA" w:eastAsia="ru-RU"/>
              </w:rPr>
            </w:pPr>
            <w:r w:rsidRPr="006A39BD">
              <w:rPr>
                <w:rFonts w:ascii="Times New Roman" w:eastAsia="Times New Roman" w:hAnsi="Times New Roman" w:cs="Times New Roman"/>
                <w:b/>
                <w:sz w:val="24"/>
                <w:szCs w:val="24"/>
                <w:lang w:val="uk-UA" w:eastAsia="ru-RU"/>
              </w:rPr>
              <w:t xml:space="preserve">_____________________ </w:t>
            </w:r>
          </w:p>
        </w:tc>
      </w:tr>
    </w:tbl>
    <w:p w:rsidR="006933F6" w:rsidRPr="00D80DAC" w:rsidRDefault="006933F6" w:rsidP="00D961A9">
      <w:pPr>
        <w:widowControl w:val="0"/>
        <w:spacing w:after="0" w:line="240" w:lineRule="auto"/>
        <w:ind w:right="60"/>
        <w:rPr>
          <w:rFonts w:ascii="Times New Roman" w:eastAsia="Calibri" w:hAnsi="Times New Roman" w:cs="Times New Roman"/>
          <w:b/>
          <w:bCs/>
          <w:sz w:val="24"/>
          <w:szCs w:val="24"/>
          <w:u w:val="single"/>
          <w:lang w:val="uk-UA" w:eastAsia="uk-UA" w:bidi="uk-UA"/>
        </w:rPr>
      </w:pPr>
      <w:bookmarkStart w:id="0" w:name="_GoBack"/>
      <w:bookmarkEnd w:id="0"/>
    </w:p>
    <w:sectPr w:rsidR="006933F6" w:rsidRPr="00D80DAC" w:rsidSect="00D961A9">
      <w:pgSz w:w="12240" w:h="15840"/>
      <w:pgMar w:top="567" w:right="900"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1410"/>
        </w:tabs>
        <w:ind w:left="1410" w:hanging="870"/>
      </w:pPr>
    </w:lvl>
  </w:abstractNum>
  <w:abstractNum w:abstractNumId="1" w15:restartNumberingAfterBreak="0">
    <w:nsid w:val="00000004"/>
    <w:multiLevelType w:val="multilevel"/>
    <w:tmpl w:val="9A505DE4"/>
    <w:name w:val="WW8Num8"/>
    <w:lvl w:ilvl="0">
      <w:start w:val="7"/>
      <w:numFmt w:val="decimal"/>
      <w:lvlText w:val="%1."/>
      <w:lvlJc w:val="left"/>
      <w:pPr>
        <w:tabs>
          <w:tab w:val="num" w:pos="360"/>
        </w:tabs>
        <w:ind w:left="360" w:hanging="360"/>
      </w:pPr>
      <w:rPr>
        <w:b/>
        <w:sz w:val="24"/>
        <w:szCs w:val="24"/>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82365E"/>
    <w:multiLevelType w:val="multilevel"/>
    <w:tmpl w:val="D570D5C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A5AAB"/>
    <w:multiLevelType w:val="multilevel"/>
    <w:tmpl w:val="55B0B088"/>
    <w:lvl w:ilvl="0">
      <w:start w:val="4"/>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BF1869"/>
    <w:multiLevelType w:val="multilevel"/>
    <w:tmpl w:val="3196B8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8D3301"/>
    <w:multiLevelType w:val="multilevel"/>
    <w:tmpl w:val="33247540"/>
    <w:lvl w:ilvl="0">
      <w:start w:val="5"/>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9C0D9C"/>
    <w:multiLevelType w:val="multilevel"/>
    <w:tmpl w:val="4B0EB79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384D90"/>
    <w:multiLevelType w:val="multilevel"/>
    <w:tmpl w:val="2A28C2C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41"/>
    <w:rsid w:val="00011366"/>
    <w:rsid w:val="000B3D8C"/>
    <w:rsid w:val="00173CD7"/>
    <w:rsid w:val="00176792"/>
    <w:rsid w:val="001922D8"/>
    <w:rsid w:val="001D0A50"/>
    <w:rsid w:val="00355324"/>
    <w:rsid w:val="00397939"/>
    <w:rsid w:val="004551EF"/>
    <w:rsid w:val="004F472C"/>
    <w:rsid w:val="0064253D"/>
    <w:rsid w:val="006933F6"/>
    <w:rsid w:val="006A39BD"/>
    <w:rsid w:val="006F759E"/>
    <w:rsid w:val="0074237D"/>
    <w:rsid w:val="00750DB8"/>
    <w:rsid w:val="00751A87"/>
    <w:rsid w:val="00825A37"/>
    <w:rsid w:val="008D737B"/>
    <w:rsid w:val="00903FC2"/>
    <w:rsid w:val="00942F8E"/>
    <w:rsid w:val="009842D2"/>
    <w:rsid w:val="009F3C7E"/>
    <w:rsid w:val="00A40510"/>
    <w:rsid w:val="00A51641"/>
    <w:rsid w:val="00AB16BA"/>
    <w:rsid w:val="00AE0ADD"/>
    <w:rsid w:val="00AF44B2"/>
    <w:rsid w:val="00B46739"/>
    <w:rsid w:val="00B97EE6"/>
    <w:rsid w:val="00BE6980"/>
    <w:rsid w:val="00C3637D"/>
    <w:rsid w:val="00C97DC3"/>
    <w:rsid w:val="00CC2A93"/>
    <w:rsid w:val="00D80DAC"/>
    <w:rsid w:val="00D961A9"/>
    <w:rsid w:val="00DE08A7"/>
    <w:rsid w:val="00E507D6"/>
    <w:rsid w:val="00F30DA3"/>
    <w:rsid w:val="00F83582"/>
    <w:rsid w:val="00F945D5"/>
    <w:rsid w:val="00FB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9C527E"/>
  <w15:chartTrackingRefBased/>
  <w15:docId w15:val="{2B4CB00F-E857-4C09-A903-6385313E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D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8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stzvit@od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4-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7000A-A8D1-4521-A1D6-CAD9ADD0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15465</Words>
  <Characters>8816</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Бахтін Валерій Володимирович</dc:creator>
  <cp:keywords/>
  <dc:description/>
  <cp:lastModifiedBy>Часенко Вадим Васильович</cp:lastModifiedBy>
  <cp:revision>3</cp:revision>
  <cp:lastPrinted>2024-02-27T11:01:00Z</cp:lastPrinted>
  <dcterms:created xsi:type="dcterms:W3CDTF">2024-02-27T11:52:00Z</dcterms:created>
  <dcterms:modified xsi:type="dcterms:W3CDTF">2024-03-05T11:53:00Z</dcterms:modified>
</cp:coreProperties>
</file>