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82" w:rsidRDefault="00BA6682">
      <w:pPr>
        <w:rPr>
          <w:rFonts w:ascii="Times New Roman" w:hAnsi="Times New Roman" w:cs="Times New Roman"/>
          <w:b/>
          <w:sz w:val="48"/>
          <w:szCs w:val="48"/>
          <w:lang w:val="uk-UA"/>
        </w:rPr>
      </w:pPr>
      <w:r>
        <w:rPr>
          <w:rFonts w:ascii="Times New Roman" w:hAnsi="Times New Roman" w:cs="Times New Roman"/>
          <w:b/>
          <w:sz w:val="48"/>
          <w:szCs w:val="48"/>
          <w:lang w:val="uk-UA"/>
        </w:rPr>
        <w:t>Головне управління Національної поліції</w:t>
      </w:r>
    </w:p>
    <w:p w:rsidR="00BA6682" w:rsidRDefault="00BA6682">
      <w:pPr>
        <w:jc w:val="center"/>
        <w:rPr>
          <w:rFonts w:ascii="Times New Roman" w:hAnsi="Times New Roman" w:cs="Times New Roman"/>
          <w:sz w:val="48"/>
          <w:szCs w:val="48"/>
          <w:lang w:val="uk-UA"/>
        </w:rPr>
      </w:pPr>
      <w:r>
        <w:rPr>
          <w:rFonts w:ascii="Times New Roman" w:hAnsi="Times New Roman" w:cs="Times New Roman"/>
          <w:b/>
          <w:sz w:val="48"/>
          <w:szCs w:val="48"/>
          <w:lang w:val="uk-UA"/>
        </w:rPr>
        <w:t>в Чернігівській області</w:t>
      </w:r>
    </w:p>
    <w:p w:rsidR="00BA6682" w:rsidRDefault="00BA6682">
      <w:pPr>
        <w:jc w:val="center"/>
        <w:rPr>
          <w:rFonts w:ascii="Times New Roman" w:hAnsi="Times New Roman" w:cs="Times New Roman"/>
          <w:b/>
          <w:bCs/>
          <w:sz w:val="48"/>
          <w:szCs w:val="48"/>
          <w:lang w:val="uk-UA" w:eastAsia="ar-SA"/>
        </w:rPr>
      </w:pPr>
    </w:p>
    <w:p w:rsidR="00BA6682" w:rsidRDefault="00BA6682">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Pr>
          <w:rFonts w:ascii="Times New Roman" w:hAnsi="Times New Roman" w:cs="Times New Roman"/>
          <w:b/>
          <w:sz w:val="24"/>
          <w:szCs w:val="24"/>
        </w:rPr>
        <w:t>ЗАТВЕРДЖЕНО:</w:t>
      </w:r>
    </w:p>
    <w:p w:rsidR="00BA6682" w:rsidRDefault="00BA6682">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sidR="005B475F">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Протокол</w:t>
      </w:r>
      <w:r>
        <w:rPr>
          <w:rFonts w:ascii="Times New Roman" w:hAnsi="Times New Roman" w:cs="Times New Roman"/>
          <w:b/>
          <w:sz w:val="24"/>
          <w:szCs w:val="24"/>
        </w:rPr>
        <w:t xml:space="preserve">  №</w:t>
      </w:r>
      <w:r w:rsidR="00E90EA2">
        <w:rPr>
          <w:rFonts w:ascii="Times New Roman" w:hAnsi="Times New Roman" w:cs="Times New Roman"/>
          <w:b/>
          <w:sz w:val="24"/>
          <w:szCs w:val="24"/>
        </w:rPr>
        <w:t>5</w:t>
      </w:r>
      <w:r w:rsidR="005B475F">
        <w:rPr>
          <w:rFonts w:ascii="Times New Roman" w:hAnsi="Times New Roman" w:cs="Times New Roman"/>
          <w:b/>
          <w:sz w:val="24"/>
          <w:szCs w:val="24"/>
        </w:rPr>
        <w:t>5</w:t>
      </w:r>
      <w:r>
        <w:rPr>
          <w:rFonts w:ascii="Times New Roman" w:hAnsi="Times New Roman" w:cs="Times New Roman"/>
          <w:b/>
          <w:sz w:val="24"/>
          <w:szCs w:val="24"/>
        </w:rPr>
        <w:t xml:space="preserve"> </w:t>
      </w:r>
    </w:p>
    <w:p w:rsidR="00BA6682" w:rsidRDefault="008930E8" w:rsidP="008930E8">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5B475F">
        <w:rPr>
          <w:rFonts w:ascii="Times New Roman" w:hAnsi="Times New Roman" w:cs="Times New Roman"/>
          <w:b/>
          <w:sz w:val="24"/>
          <w:szCs w:val="24"/>
          <w:lang w:val="uk-UA"/>
        </w:rPr>
        <w:t xml:space="preserve">                               </w:t>
      </w:r>
      <w:r w:rsidR="00BA6682">
        <w:rPr>
          <w:rFonts w:ascii="Times New Roman" w:hAnsi="Times New Roman" w:cs="Times New Roman"/>
          <w:b/>
          <w:sz w:val="24"/>
          <w:szCs w:val="24"/>
          <w:lang w:val="uk-UA"/>
        </w:rPr>
        <w:t>від</w:t>
      </w:r>
      <w:r w:rsidR="0061513C">
        <w:rPr>
          <w:rFonts w:ascii="Times New Roman" w:hAnsi="Times New Roman" w:cs="Times New Roman"/>
          <w:b/>
          <w:sz w:val="24"/>
          <w:szCs w:val="24"/>
          <w:lang w:val="en-US"/>
        </w:rPr>
        <w:t xml:space="preserve"> </w:t>
      </w:r>
      <w:r w:rsidR="00E90EA2">
        <w:rPr>
          <w:rFonts w:ascii="Times New Roman" w:hAnsi="Times New Roman" w:cs="Times New Roman"/>
          <w:b/>
          <w:sz w:val="24"/>
          <w:szCs w:val="24"/>
          <w:lang w:val="uk-UA"/>
        </w:rPr>
        <w:t>12</w:t>
      </w:r>
      <w:r w:rsidR="00BA6682">
        <w:rPr>
          <w:rFonts w:ascii="Times New Roman" w:hAnsi="Times New Roman" w:cs="Times New Roman"/>
          <w:b/>
          <w:sz w:val="24"/>
          <w:szCs w:val="24"/>
          <w:lang w:val="uk-UA"/>
        </w:rPr>
        <w:t>.</w:t>
      </w:r>
      <w:r w:rsidR="00E90EA2">
        <w:rPr>
          <w:rFonts w:ascii="Times New Roman" w:hAnsi="Times New Roman" w:cs="Times New Roman"/>
          <w:b/>
          <w:sz w:val="24"/>
          <w:szCs w:val="24"/>
          <w:lang w:val="en-US"/>
        </w:rPr>
        <w:t>04</w:t>
      </w:r>
      <w:r w:rsidR="00BA6682">
        <w:rPr>
          <w:rFonts w:ascii="Times New Roman" w:hAnsi="Times New Roman" w:cs="Times New Roman"/>
          <w:b/>
          <w:sz w:val="24"/>
          <w:szCs w:val="24"/>
          <w:lang w:val="uk-UA"/>
        </w:rPr>
        <w:t>.2024 року</w:t>
      </w: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 xml:space="preserve">ТЕНДЕРНА ДОКУМЕНТАЦІЯ </w:t>
      </w:r>
    </w:p>
    <w:tbl>
      <w:tblPr>
        <w:tblW w:w="0" w:type="auto"/>
        <w:tblInd w:w="-108" w:type="dxa"/>
        <w:tblLayout w:type="fixed"/>
        <w:tblLook w:val="0000" w:firstRow="0" w:lastRow="0" w:firstColumn="0" w:lastColumn="0" w:noHBand="0" w:noVBand="0"/>
      </w:tblPr>
      <w:tblGrid>
        <w:gridCol w:w="9847"/>
      </w:tblGrid>
      <w:tr w:rsidR="00D4518E">
        <w:tc>
          <w:tcPr>
            <w:tcW w:w="9847" w:type="dxa"/>
          </w:tcPr>
          <w:p w:rsidR="00BA6682" w:rsidRDefault="00BA6682">
            <w:pPr>
              <w:snapToGrid w:val="0"/>
              <w:jc w:val="center"/>
              <w:rPr>
                <w:rFonts w:ascii="Times New Roman" w:hAnsi="Times New Roman" w:cs="Times New Roman"/>
                <w:b/>
                <w:bCs/>
                <w:strike/>
                <w:sz w:val="24"/>
                <w:szCs w:val="24"/>
                <w:lang w:val="uk-UA" w:eastAsia="ar-SA"/>
              </w:rPr>
            </w:pPr>
          </w:p>
        </w:tc>
      </w:tr>
    </w:tbl>
    <w:p w:rsidR="00BA6682" w:rsidRDefault="00BA6682">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Процедура закупівлі: відкриті торги (з особливостями)</w:t>
      </w: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Капітальний ремонт нежитлової будівлі ГУНП в Чернігівській області по вул. Івана Мазепи, 12 у м. Чернігові. Коригування 2 </w:t>
      </w:r>
    </w:p>
    <w:p w:rsidR="00BA6682" w:rsidRDefault="00BA6682">
      <w:pPr>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(ДК 021:2015-45450000-6 Інші завершальні будівельні роботи)</w:t>
      </w:r>
    </w:p>
    <w:p w:rsidR="00BA6682" w:rsidRDefault="00BA6682">
      <w:pPr>
        <w:jc w:val="center"/>
        <w:rPr>
          <w:rFonts w:ascii="Times New Roman" w:hAnsi="Times New Roman" w:cs="Times New Roman"/>
          <w:color w:val="auto"/>
          <w:sz w:val="28"/>
          <w:szCs w:val="28"/>
          <w:lang w:val="uk-UA"/>
        </w:rPr>
      </w:pPr>
    </w:p>
    <w:p w:rsidR="00BA6682" w:rsidRDefault="00BA6682">
      <w:pPr>
        <w:tabs>
          <w:tab w:val="left" w:pos="4820"/>
        </w:tabs>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jc w:val="center"/>
        <w:rPr>
          <w:rFonts w:ascii="Times New Roman" w:hAnsi="Times New Roman" w:cs="Times New Roman"/>
          <w:lang w:val="uk-UA"/>
        </w:rPr>
      </w:pPr>
    </w:p>
    <w:p w:rsidR="00BA6682" w:rsidRDefault="00BA6682">
      <w:pPr>
        <w:jc w:val="center"/>
        <w:rPr>
          <w:rFonts w:ascii="Times New Roman" w:hAnsi="Times New Roman" w:cs="Times New Roman"/>
          <w:lang w:val="uk-UA"/>
        </w:rPr>
      </w:pPr>
    </w:p>
    <w:p w:rsidR="00BA6682" w:rsidRDefault="00BA6682">
      <w:pPr>
        <w:jc w:val="center"/>
        <w:rPr>
          <w:rFonts w:ascii="Times New Roman" w:hAnsi="Times New Roman" w:cs="Times New Roman"/>
          <w:lang w:val="uk-UA"/>
        </w:rPr>
      </w:pPr>
    </w:p>
    <w:p w:rsidR="00BA6682" w:rsidRDefault="00BA6682">
      <w:pPr>
        <w:jc w:val="center"/>
        <w:rPr>
          <w:rFonts w:ascii="Times New Roman" w:hAnsi="Times New Roman" w:cs="Times New Roman"/>
          <w:lang w:val="uk-UA"/>
        </w:rPr>
      </w:pPr>
    </w:p>
    <w:p w:rsidR="00BA6682" w:rsidRDefault="00BA6682">
      <w:pPr>
        <w:jc w:val="center"/>
        <w:rPr>
          <w:rFonts w:ascii="Times New Roman" w:hAnsi="Times New Roman" w:cs="Times New Roman"/>
          <w:lang w:val="uk-UA"/>
        </w:rPr>
      </w:pP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892EF0" w:rsidRDefault="00892EF0">
      <w:pP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BA6682" w:rsidRDefault="0050625A">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Чернігів – 2024</w:t>
      </w: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pStyle w:val="af8"/>
        <w:rPr>
          <w:rFonts w:ascii="Times New Roman" w:hAnsi="Times New Roman"/>
          <w:b/>
          <w:sz w:val="32"/>
          <w:szCs w:val="32"/>
          <w:lang w:val="uk-UA"/>
        </w:rPr>
      </w:pPr>
      <w:r>
        <w:rPr>
          <w:rFonts w:ascii="Times New Roman" w:hAnsi="Times New Roman"/>
          <w:b/>
          <w:sz w:val="32"/>
          <w:szCs w:val="32"/>
          <w:lang w:val="uk-UA"/>
        </w:rPr>
        <w:lastRenderedPageBreak/>
        <w:t xml:space="preserve">                                                       Зміст</w:t>
      </w:r>
    </w:p>
    <w:p w:rsidR="00BA6682" w:rsidRDefault="00BA6682">
      <w:pPr>
        <w:pStyle w:val="af8"/>
        <w:jc w:val="both"/>
        <w:rPr>
          <w:rFonts w:ascii="Times New Roman" w:hAnsi="Times New Roman"/>
          <w:b/>
          <w:lang w:val="uk-UA"/>
        </w:rPr>
      </w:pPr>
      <w:r>
        <w:rPr>
          <w:rFonts w:ascii="Times New Roman" w:hAnsi="Times New Roman"/>
          <w:b/>
          <w:lang w:val="uk-UA"/>
        </w:rPr>
        <w:t>І. Загальні положення</w:t>
      </w:r>
    </w:p>
    <w:p w:rsidR="00BA6682" w:rsidRDefault="00BA6682">
      <w:pPr>
        <w:pStyle w:val="af8"/>
        <w:jc w:val="both"/>
        <w:rPr>
          <w:rFonts w:ascii="Times New Roman" w:hAnsi="Times New Roman"/>
          <w:lang w:val="uk-UA"/>
        </w:rPr>
      </w:pPr>
      <w:r>
        <w:rPr>
          <w:rFonts w:ascii="Times New Roman" w:hAnsi="Times New Roman"/>
          <w:lang w:val="uk-UA"/>
        </w:rPr>
        <w:t xml:space="preserve">1. Терміни, які вживаються в тендерній документації </w:t>
      </w:r>
    </w:p>
    <w:p w:rsidR="00BA6682" w:rsidRDefault="00BA6682">
      <w:pPr>
        <w:pStyle w:val="af8"/>
        <w:jc w:val="both"/>
        <w:rPr>
          <w:rFonts w:ascii="Times New Roman" w:hAnsi="Times New Roman"/>
          <w:lang w:val="uk-UA"/>
        </w:rPr>
      </w:pPr>
      <w:r>
        <w:rPr>
          <w:rFonts w:ascii="Times New Roman" w:hAnsi="Times New Roman"/>
          <w:lang w:val="uk-UA"/>
        </w:rPr>
        <w:t xml:space="preserve">2. Інформація про замовника торгів </w:t>
      </w:r>
    </w:p>
    <w:p w:rsidR="00BA6682" w:rsidRDefault="00BA6682">
      <w:pPr>
        <w:pStyle w:val="af8"/>
        <w:jc w:val="both"/>
        <w:rPr>
          <w:rFonts w:ascii="Times New Roman" w:hAnsi="Times New Roman"/>
          <w:lang w:val="uk-UA"/>
        </w:rPr>
      </w:pPr>
      <w:r>
        <w:rPr>
          <w:rFonts w:ascii="Times New Roman" w:hAnsi="Times New Roman"/>
          <w:lang w:val="uk-UA"/>
        </w:rPr>
        <w:t>3. Процедура закупівлі</w:t>
      </w:r>
    </w:p>
    <w:p w:rsidR="00BA6682" w:rsidRDefault="00BA6682">
      <w:pPr>
        <w:pStyle w:val="af8"/>
        <w:jc w:val="both"/>
        <w:rPr>
          <w:rFonts w:ascii="Times New Roman" w:hAnsi="Times New Roman"/>
          <w:lang w:val="uk-UA"/>
        </w:rPr>
      </w:pPr>
      <w:r>
        <w:rPr>
          <w:rFonts w:ascii="Times New Roman" w:hAnsi="Times New Roman"/>
          <w:lang w:val="uk-UA"/>
        </w:rPr>
        <w:t>4. Інформація про предмет закупівлі</w:t>
      </w:r>
    </w:p>
    <w:p w:rsidR="00BA6682" w:rsidRDefault="00BA6682">
      <w:pPr>
        <w:pStyle w:val="af8"/>
        <w:jc w:val="both"/>
        <w:rPr>
          <w:rFonts w:ascii="Times New Roman" w:hAnsi="Times New Roman"/>
          <w:lang w:val="uk-UA"/>
        </w:rPr>
      </w:pPr>
      <w:r>
        <w:rPr>
          <w:rFonts w:ascii="Times New Roman" w:hAnsi="Times New Roman"/>
          <w:lang w:val="uk-UA"/>
        </w:rPr>
        <w:t>5. Недискримінація учасників</w:t>
      </w:r>
    </w:p>
    <w:p w:rsidR="00BA6682" w:rsidRDefault="00BA6682">
      <w:pPr>
        <w:pStyle w:val="af8"/>
        <w:jc w:val="both"/>
        <w:rPr>
          <w:rFonts w:ascii="Times New Roman" w:hAnsi="Times New Roman"/>
          <w:lang w:val="uk-UA"/>
        </w:rPr>
      </w:pPr>
      <w:r>
        <w:rPr>
          <w:rFonts w:ascii="Times New Roman" w:hAnsi="Times New Roman"/>
          <w:lang w:val="uk-UA"/>
        </w:rPr>
        <w:t>6. Інформація про валюту, у якій повинно бути розраховано та зазначено ціну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7. Інформація про мову (мови), якою (якими) повинно бути складено тендерні пропозиції</w:t>
      </w:r>
    </w:p>
    <w:p w:rsidR="00BA6682" w:rsidRDefault="00BA6682">
      <w:pPr>
        <w:pStyle w:val="af8"/>
        <w:jc w:val="both"/>
        <w:rPr>
          <w:rFonts w:ascii="Times New Roman" w:hAnsi="Times New Roman"/>
          <w:lang w:val="uk-UA"/>
        </w:rPr>
      </w:pPr>
      <w:r>
        <w:rPr>
          <w:rFonts w:ascii="Times New Roman" w:hAnsi="Times New Roman"/>
          <w:b/>
          <w:lang w:val="uk-UA"/>
        </w:rPr>
        <w:t>ІІ Порядок унесення змін та надання роз’яснень до тендерної документації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Процедура надання роз’яснень щодо тендерної документації </w:t>
      </w:r>
    </w:p>
    <w:p w:rsidR="00BA6682" w:rsidRDefault="00BA6682">
      <w:pPr>
        <w:pStyle w:val="af8"/>
        <w:jc w:val="both"/>
        <w:rPr>
          <w:rFonts w:ascii="Times New Roman" w:hAnsi="Times New Roman"/>
          <w:b/>
          <w:lang w:val="uk-UA"/>
        </w:rPr>
      </w:pPr>
      <w:r>
        <w:rPr>
          <w:rFonts w:ascii="Times New Roman" w:hAnsi="Times New Roman"/>
          <w:lang w:val="uk-UA"/>
        </w:rPr>
        <w:t>2. Унесення змін до тендерної документації</w:t>
      </w:r>
      <w:r>
        <w:rPr>
          <w:rFonts w:ascii="Times New Roman" w:hAnsi="Times New Roman"/>
          <w:b/>
          <w:lang w:val="uk-UA"/>
        </w:rPr>
        <w:t xml:space="preserve"> </w:t>
      </w:r>
    </w:p>
    <w:p w:rsidR="00BA6682" w:rsidRDefault="00BA6682">
      <w:pPr>
        <w:pStyle w:val="af8"/>
        <w:jc w:val="both"/>
        <w:rPr>
          <w:rFonts w:ascii="Times New Roman" w:hAnsi="Times New Roman"/>
          <w:b/>
          <w:lang w:val="uk-UA"/>
        </w:rPr>
      </w:pPr>
      <w:r>
        <w:rPr>
          <w:rFonts w:ascii="Times New Roman" w:hAnsi="Times New Roman"/>
          <w:b/>
          <w:lang w:val="uk-UA"/>
        </w:rPr>
        <w:t>ІІІ</w:t>
      </w:r>
      <w:r>
        <w:rPr>
          <w:rFonts w:ascii="Times New Roman" w:hAnsi="Times New Roman"/>
          <w:b/>
          <w:u w:val="single"/>
          <w:lang w:val="uk-UA"/>
        </w:rPr>
        <w:t xml:space="preserve"> </w:t>
      </w:r>
      <w:r>
        <w:rPr>
          <w:rFonts w:ascii="Times New Roman" w:hAnsi="Times New Roman"/>
          <w:b/>
          <w:lang w:val="uk-UA"/>
        </w:rPr>
        <w:t xml:space="preserve">Інструкція з підготовки тендерної пропозиції </w:t>
      </w:r>
    </w:p>
    <w:p w:rsidR="00BA6682" w:rsidRDefault="00BA6682">
      <w:pPr>
        <w:pStyle w:val="af8"/>
        <w:jc w:val="both"/>
        <w:rPr>
          <w:rFonts w:ascii="Times New Roman" w:hAnsi="Times New Roman"/>
          <w:lang w:val="uk-UA"/>
        </w:rPr>
      </w:pPr>
      <w:r>
        <w:rPr>
          <w:rFonts w:ascii="Times New Roman" w:hAnsi="Times New Roman"/>
          <w:lang w:val="uk-UA"/>
        </w:rPr>
        <w:t>1. Зміст і спосіб подання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 xml:space="preserve">2. Забезпечення тендерної пропозиції </w:t>
      </w:r>
    </w:p>
    <w:p w:rsidR="00BA6682" w:rsidRDefault="00BA6682">
      <w:pPr>
        <w:pStyle w:val="af8"/>
        <w:jc w:val="both"/>
        <w:rPr>
          <w:rFonts w:ascii="Times New Roman" w:hAnsi="Times New Roman"/>
          <w:lang w:val="uk-UA"/>
        </w:rPr>
      </w:pPr>
      <w:r>
        <w:rPr>
          <w:rFonts w:ascii="Times New Roman" w:hAnsi="Times New Roman"/>
          <w:lang w:val="uk-UA"/>
        </w:rPr>
        <w:t>3. Умови повернення чи неповернення забезпечення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 xml:space="preserve">4. Строк, протягом якого тендерні пропозиції є дійсними </w:t>
      </w:r>
    </w:p>
    <w:p w:rsidR="00BA6682" w:rsidRDefault="00BA6682">
      <w:pPr>
        <w:pStyle w:val="af8"/>
        <w:jc w:val="both"/>
        <w:rPr>
          <w:rFonts w:ascii="Times New Roman" w:hAnsi="Times New Roman"/>
          <w:lang w:val="uk-UA"/>
        </w:rPr>
      </w:pPr>
      <w:r>
        <w:rPr>
          <w:rFonts w:ascii="Times New Roman" w:hAnsi="Times New Roman"/>
          <w:lang w:val="uk-UA"/>
        </w:rPr>
        <w:t>5. Кваліфікаційні критерії до учасників та вимоги, установлені п. 47 Особливостей</w:t>
      </w:r>
    </w:p>
    <w:p w:rsidR="00BA6682" w:rsidRDefault="00BA6682">
      <w:pPr>
        <w:pStyle w:val="af8"/>
        <w:jc w:val="both"/>
        <w:rPr>
          <w:rFonts w:ascii="Times New Roman" w:hAnsi="Times New Roman"/>
          <w:lang w:val="uk-UA"/>
        </w:rPr>
      </w:pPr>
      <w:r>
        <w:rPr>
          <w:rFonts w:ascii="Times New Roman" w:hAnsi="Times New Roman"/>
          <w:lang w:val="uk-UA"/>
        </w:rPr>
        <w:t xml:space="preserve">6. Інформація про технічні, якісні та кількісні характеристики предмета закупівлі </w:t>
      </w:r>
    </w:p>
    <w:p w:rsidR="00BA6682" w:rsidRDefault="00BA6682">
      <w:pPr>
        <w:pStyle w:val="af8"/>
        <w:jc w:val="both"/>
        <w:rPr>
          <w:rFonts w:ascii="Times New Roman" w:hAnsi="Times New Roman"/>
          <w:lang w:val="uk-UA"/>
        </w:rPr>
      </w:pPr>
      <w:r>
        <w:rPr>
          <w:rFonts w:ascii="Times New Roman" w:hAnsi="Times New Roman"/>
          <w:lang w:val="uk-UA"/>
        </w:rPr>
        <w:t>7. Унесення змін або відкликання тендерної пропозиції учасником</w:t>
      </w:r>
    </w:p>
    <w:p w:rsidR="00BA6682" w:rsidRDefault="00BA6682">
      <w:pPr>
        <w:pStyle w:val="af8"/>
        <w:jc w:val="both"/>
        <w:rPr>
          <w:rFonts w:ascii="Times New Roman" w:hAnsi="Times New Roman"/>
          <w:lang w:val="uk-UA"/>
        </w:rPr>
      </w:pPr>
      <w:r>
        <w:rPr>
          <w:rFonts w:ascii="Times New Roman" w:hAnsi="Times New Roman"/>
          <w:b/>
          <w:lang w:val="uk-UA"/>
        </w:rPr>
        <w:t>IV</w:t>
      </w:r>
      <w:r>
        <w:rPr>
          <w:rFonts w:ascii="Times New Roman" w:hAnsi="Times New Roman"/>
          <w:b/>
          <w:u w:val="single"/>
          <w:lang w:val="uk-UA"/>
        </w:rPr>
        <w:t xml:space="preserve"> </w:t>
      </w:r>
      <w:r>
        <w:rPr>
          <w:rFonts w:ascii="Times New Roman" w:hAnsi="Times New Roman"/>
          <w:b/>
          <w:lang w:val="uk-UA"/>
        </w:rPr>
        <w:t>Подання та розкриття тендерної пропозиції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1. Кінцевий строк подання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2. Дата та час розкриття тендерної пропозиції</w:t>
      </w:r>
    </w:p>
    <w:p w:rsidR="00BA6682" w:rsidRDefault="00BA6682">
      <w:pPr>
        <w:pStyle w:val="af8"/>
        <w:jc w:val="both"/>
        <w:rPr>
          <w:rFonts w:ascii="Times New Roman" w:hAnsi="Times New Roman"/>
          <w:lang w:val="uk-UA"/>
        </w:rPr>
      </w:pPr>
      <w:r>
        <w:rPr>
          <w:rFonts w:ascii="Times New Roman" w:hAnsi="Times New Roman"/>
          <w:b/>
          <w:lang w:val="uk-UA"/>
        </w:rPr>
        <w:t>V  Оцінка тендерної пропозиції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Перелік критеріїв та методика оцінки тендерної пропозиції із зазначенням питомої ваги критерію </w:t>
      </w:r>
    </w:p>
    <w:p w:rsidR="00BA6682" w:rsidRDefault="00BA6682">
      <w:pPr>
        <w:pStyle w:val="af8"/>
        <w:jc w:val="both"/>
        <w:rPr>
          <w:rFonts w:ascii="Times New Roman" w:hAnsi="Times New Roman"/>
          <w:lang w:val="uk-UA"/>
        </w:rPr>
      </w:pPr>
      <w:r>
        <w:rPr>
          <w:rFonts w:ascii="Times New Roman" w:hAnsi="Times New Roman"/>
          <w:lang w:val="uk-UA"/>
        </w:rPr>
        <w:t>2. Інша інформація</w:t>
      </w:r>
    </w:p>
    <w:p w:rsidR="00BA6682" w:rsidRDefault="00BA6682">
      <w:pPr>
        <w:pStyle w:val="af8"/>
        <w:jc w:val="both"/>
        <w:rPr>
          <w:rFonts w:ascii="Times New Roman" w:hAnsi="Times New Roman"/>
          <w:lang w:val="uk-UA"/>
        </w:rPr>
      </w:pPr>
      <w:r>
        <w:rPr>
          <w:rFonts w:ascii="Times New Roman" w:hAnsi="Times New Roman"/>
          <w:lang w:val="uk-UA"/>
        </w:rPr>
        <w:t>3. Відхилення тендерних пропозицій</w:t>
      </w:r>
    </w:p>
    <w:p w:rsidR="00BA6682" w:rsidRDefault="00BA6682">
      <w:pPr>
        <w:pStyle w:val="af8"/>
        <w:jc w:val="both"/>
        <w:rPr>
          <w:rFonts w:ascii="Times New Roman" w:hAnsi="Times New Roman"/>
          <w:lang w:val="uk-UA"/>
        </w:rPr>
      </w:pPr>
      <w:r>
        <w:rPr>
          <w:rFonts w:ascii="Times New Roman" w:hAnsi="Times New Roman"/>
          <w:b/>
          <w:lang w:val="uk-UA"/>
        </w:rPr>
        <w:t>VI</w:t>
      </w:r>
      <w:r>
        <w:rPr>
          <w:rFonts w:ascii="Times New Roman" w:hAnsi="Times New Roman"/>
          <w:b/>
          <w:u w:val="single"/>
          <w:lang w:val="uk-UA"/>
        </w:rPr>
        <w:t xml:space="preserve"> </w:t>
      </w:r>
      <w:r>
        <w:rPr>
          <w:rFonts w:ascii="Times New Roman" w:hAnsi="Times New Roman"/>
          <w:b/>
          <w:lang w:val="uk-UA"/>
        </w:rPr>
        <w:t>Результати торгів та укладання договору про закупівлю</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Відміна замовником торгів чи визнання їх такими, що не відбулися </w:t>
      </w:r>
    </w:p>
    <w:p w:rsidR="00BA6682" w:rsidRDefault="00BA6682">
      <w:pPr>
        <w:pStyle w:val="af8"/>
        <w:jc w:val="both"/>
        <w:rPr>
          <w:rFonts w:ascii="Times New Roman" w:hAnsi="Times New Roman"/>
          <w:lang w:val="uk-UA"/>
        </w:rPr>
      </w:pPr>
      <w:r>
        <w:rPr>
          <w:rFonts w:ascii="Times New Roman" w:hAnsi="Times New Roman"/>
          <w:lang w:val="uk-UA"/>
        </w:rPr>
        <w:t>2. Строк укладання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3. Проєкт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4. Істотні умови, що обов’язково включаються до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5. Забезпечення виконання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Додаток 1: Перелік документів, які вимагаються для підтвердження відповідності тендерної пропозиції учасника вимогам Замовника</w:t>
      </w:r>
    </w:p>
    <w:p w:rsidR="00BA6682" w:rsidRDefault="00BA6682">
      <w:pPr>
        <w:tabs>
          <w:tab w:val="left" w:pos="2160"/>
          <w:tab w:val="left" w:pos="3600"/>
        </w:tabs>
        <w:spacing w:line="240" w:lineRule="auto"/>
        <w:rPr>
          <w:rFonts w:ascii="Times New Roman" w:hAnsi="Times New Roman" w:cs="Times New Roman"/>
          <w:lang w:val="uk-UA"/>
        </w:rPr>
      </w:pPr>
      <w:r>
        <w:rPr>
          <w:rFonts w:ascii="Times New Roman" w:hAnsi="Times New Roman" w:cs="Times New Roman"/>
          <w:lang w:val="uk-UA"/>
        </w:rPr>
        <w:t xml:space="preserve">Додаток 2: </w:t>
      </w:r>
      <w:r>
        <w:rPr>
          <w:rFonts w:ascii="Times New Roman" w:hAnsi="Times New Roman" w:cs="Times New Roman"/>
          <w:bCs/>
          <w:lang w:val="uk-UA"/>
        </w:rPr>
        <w:t>Перелік документів, що вимагаються для підтвердження відповідності учасника вимогам, установленим п. 47 Особливостей</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3: Технічні, якісні та кількісні характеристики предмета закупівлі</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4: Форма тендерної пропозиції</w:t>
      </w:r>
    </w:p>
    <w:p w:rsidR="00BA6682" w:rsidRDefault="00BA6682">
      <w:pPr>
        <w:spacing w:line="240" w:lineRule="auto"/>
        <w:ind w:right="22"/>
        <w:rPr>
          <w:rFonts w:ascii="Times New Roman" w:hAnsi="Times New Roman" w:cs="Times New Roman"/>
          <w:lang w:val="uk-UA"/>
        </w:rPr>
      </w:pPr>
      <w:r>
        <w:rPr>
          <w:rFonts w:ascii="Times New Roman" w:hAnsi="Times New Roman" w:cs="Times New Roman"/>
          <w:lang w:val="uk-UA"/>
        </w:rPr>
        <w:t>Додаток 5: Загальні відомості про учасника торгів</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6: Лист – згода</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7: Проєкт договору про закупівлю</w:t>
      </w:r>
    </w:p>
    <w:p w:rsidR="00BB75B3" w:rsidRDefault="00BB75B3">
      <w:pPr>
        <w:spacing w:line="240" w:lineRule="auto"/>
        <w:rPr>
          <w:rFonts w:ascii="Times New Roman" w:hAnsi="Times New Roman" w:cs="Times New Roman"/>
          <w:lang w:val="uk-UA"/>
        </w:rPr>
      </w:pPr>
      <w:r>
        <w:rPr>
          <w:rFonts w:ascii="Times New Roman" w:hAnsi="Times New Roman" w:cs="Times New Roman"/>
          <w:lang w:val="uk-UA"/>
        </w:rPr>
        <w:t>Додаток 8: Договор</w:t>
      </w:r>
      <w:r w:rsidRPr="00BB75B3">
        <w:rPr>
          <w:rFonts w:ascii="Times New Roman" w:hAnsi="Times New Roman" w:cs="Times New Roman"/>
          <w:lang w:val="uk-UA"/>
        </w:rPr>
        <w:t xml:space="preserve"> про забезпечення виконання договору про закупівлю</w:t>
      </w:r>
    </w:p>
    <w:p w:rsidR="00BA6682" w:rsidRDefault="00BA6682">
      <w:pPr>
        <w:rPr>
          <w:rFonts w:ascii="Times New Roman" w:hAnsi="Times New Roman" w:cs="Times New Roman"/>
          <w:lang w:val="uk-UA"/>
        </w:rPr>
      </w:pPr>
    </w:p>
    <w:p w:rsidR="00BA6682" w:rsidRDefault="00BA6682">
      <w:pPr>
        <w:rPr>
          <w:rFonts w:ascii="Times New Roman" w:hAnsi="Times New Roman" w:cs="Times New Roman"/>
          <w:lang w:val="uk-UA"/>
        </w:rPr>
      </w:pPr>
    </w:p>
    <w:p w:rsidR="00BA6682" w:rsidRDefault="00BA6682">
      <w:pPr>
        <w:rPr>
          <w:rFonts w:ascii="Times New Roman" w:hAnsi="Times New Roman" w:cs="Times New Roman"/>
          <w:lang w:val="uk-UA"/>
        </w:rPr>
      </w:pPr>
      <w:r>
        <w:rPr>
          <w:rFonts w:ascii="Times New Roman" w:hAnsi="Times New Roman" w:cs="Times New Roman"/>
          <w:lang w:val="uk-UA"/>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1"/>
        <w:gridCol w:w="17"/>
        <w:gridCol w:w="6202"/>
      </w:tblGrid>
      <w:tr w:rsidR="00D4518E">
        <w:trPr>
          <w:trHeight w:val="520"/>
          <w:jc w:val="center"/>
        </w:trPr>
        <w:tc>
          <w:tcPr>
            <w:tcW w:w="576"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lastRenderedPageBreak/>
              <w:t>№</w:t>
            </w:r>
          </w:p>
        </w:tc>
        <w:tc>
          <w:tcPr>
            <w:tcW w:w="9420" w:type="dxa"/>
            <w:gridSpan w:val="3"/>
            <w:vAlign w:val="center"/>
          </w:tcPr>
          <w:p w:rsidR="00BA6682" w:rsidRDefault="00BA6682">
            <w:pPr>
              <w:pStyle w:val="11"/>
              <w:widowControl w:val="0"/>
              <w:spacing w:before="96" w:after="96" w:line="240" w:lineRule="auto"/>
              <w:jc w:val="center"/>
              <w:rPr>
                <w:b/>
                <w:u w:val="single"/>
                <w:lang w:val="uk-UA"/>
              </w:rPr>
            </w:pPr>
            <w:r>
              <w:rPr>
                <w:rFonts w:ascii="Times New Roman" w:eastAsia="Times New Roman" w:hAnsi="Times New Roman" w:cs="Times New Roman"/>
                <w:b/>
                <w:sz w:val="24"/>
                <w:szCs w:val="24"/>
                <w:lang w:val="uk-UA"/>
              </w:rPr>
              <w:t xml:space="preserve">І. </w:t>
            </w:r>
            <w:r>
              <w:rPr>
                <w:rFonts w:ascii="Times New Roman" w:eastAsia="Times New Roman" w:hAnsi="Times New Roman" w:cs="Times New Roman"/>
                <w:b/>
                <w:sz w:val="24"/>
                <w:szCs w:val="24"/>
                <w:u w:val="single"/>
                <w:lang w:val="uk-UA"/>
              </w:rPr>
              <w:t>Загальні положення</w:t>
            </w:r>
          </w:p>
        </w:tc>
      </w:tr>
      <w:tr w:rsidR="00D4518E">
        <w:trPr>
          <w:trHeight w:val="520"/>
          <w:jc w:val="center"/>
        </w:trPr>
        <w:tc>
          <w:tcPr>
            <w:tcW w:w="576"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18" w:type="dxa"/>
            <w:gridSpan w:val="2"/>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202"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D4518E">
        <w:trPr>
          <w:trHeight w:val="520"/>
          <w:jc w:val="center"/>
        </w:trPr>
        <w:tc>
          <w:tcPr>
            <w:tcW w:w="576" w:type="dxa"/>
          </w:tcPr>
          <w:p w:rsidR="00BA6682" w:rsidRDefault="00BA6682">
            <w:pPr>
              <w:pStyle w:val="11"/>
              <w:widowControl w:val="0"/>
              <w:spacing w:before="96" w:after="96" w:line="240" w:lineRule="auto"/>
              <w:rPr>
                <w:lang w:val="uk-UA"/>
              </w:rPr>
            </w:pPr>
            <w:r>
              <w:rPr>
                <w:rFonts w:ascii="Times New Roman" w:eastAsia="Times New Roman" w:hAnsi="Times New Roman" w:cs="Times New Roman"/>
                <w:sz w:val="24"/>
                <w:szCs w:val="24"/>
                <w:lang w:val="uk-UA"/>
              </w:rPr>
              <w:t xml:space="preserve">  1.</w:t>
            </w:r>
          </w:p>
        </w:tc>
        <w:tc>
          <w:tcPr>
            <w:tcW w:w="3218" w:type="dxa"/>
            <w:gridSpan w:val="2"/>
          </w:tcPr>
          <w:p w:rsidR="00BA6682" w:rsidRDefault="00BA6682">
            <w:pPr>
              <w:pStyle w:val="11"/>
              <w:widowControl w:val="0"/>
              <w:spacing w:before="96" w:after="96" w:line="240" w:lineRule="auto"/>
              <w:rPr>
                <w:b/>
                <w:lang w:val="uk-UA"/>
              </w:rPr>
            </w:pPr>
            <w:r>
              <w:rPr>
                <w:rFonts w:ascii="Times New Roman" w:eastAsia="Times New Roman" w:hAnsi="Times New Roman" w:cs="Times New Roman"/>
                <w:b/>
                <w:sz w:val="24"/>
                <w:szCs w:val="24"/>
                <w:lang w:val="uk-UA"/>
              </w:rPr>
              <w:t>Терміни, які вживаються в тендерній документації</w:t>
            </w:r>
          </w:p>
        </w:tc>
        <w:tc>
          <w:tcPr>
            <w:tcW w:w="6202" w:type="dxa"/>
            <w:vAlign w:val="center"/>
          </w:tcPr>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Документацію розроблено відповідно до вимог Закону України «Про публічні закупівлі» (далі — Закон) (зі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(зі змінами). </w:t>
            </w:r>
          </w:p>
          <w:p w:rsidR="00BA6682" w:rsidRDefault="00BA6682">
            <w:pPr>
              <w:pStyle w:val="11"/>
              <w:widowControl w:val="0"/>
              <w:spacing w:before="96" w:after="96" w:line="240" w:lineRule="auto"/>
              <w:jc w:val="both"/>
              <w:rPr>
                <w:rFonts w:ascii="Times New Roman" w:hAnsi="Times New Roman" w:cs="Times New Roman"/>
                <w:lang w:val="uk-UA"/>
              </w:rPr>
            </w:pPr>
            <w:r w:rsidRPr="008F3C0F">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Законі</w:t>
            </w:r>
            <w:r>
              <w:rPr>
                <w:rFonts w:ascii="Times New Roman" w:hAnsi="Times New Roman" w:cs="Times New Roman"/>
                <w:sz w:val="24"/>
                <w:szCs w:val="24"/>
              </w:rPr>
              <w:t xml:space="preserve"> та</w:t>
            </w:r>
            <w:r>
              <w:rPr>
                <w:rFonts w:ascii="Times New Roman" w:hAnsi="Times New Roman" w:cs="Times New Roman"/>
                <w:sz w:val="24"/>
                <w:szCs w:val="24"/>
                <w:lang w:val="uk-UA"/>
              </w:rPr>
              <w:t xml:space="preserve"> Особливостях</w:t>
            </w:r>
            <w:r>
              <w:rPr>
                <w:rFonts w:ascii="Times New Roman" w:hAnsi="Times New Roman" w:cs="Times New Roman"/>
                <w:sz w:val="24"/>
                <w:szCs w:val="24"/>
              </w:rPr>
              <w:t>.</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2.</w:t>
            </w:r>
          </w:p>
        </w:tc>
        <w:tc>
          <w:tcPr>
            <w:tcW w:w="3218" w:type="dxa"/>
            <w:gridSpan w:val="2"/>
          </w:tcPr>
          <w:p w:rsidR="00BA6682" w:rsidRDefault="00BA6682">
            <w:pPr>
              <w:pStyle w:val="11"/>
              <w:widowControl w:val="0"/>
              <w:spacing w:before="120" w:after="120" w:line="240" w:lineRule="auto"/>
              <w:jc w:val="both"/>
              <w:rPr>
                <w:b/>
                <w:lang w:val="uk-UA"/>
              </w:rPr>
            </w:pPr>
            <w:r>
              <w:rPr>
                <w:rFonts w:ascii="Times New Roman" w:eastAsia="Times New Roman" w:hAnsi="Times New Roman" w:cs="Times New Roman"/>
                <w:b/>
                <w:sz w:val="24"/>
                <w:szCs w:val="24"/>
                <w:lang w:val="uk-UA"/>
              </w:rPr>
              <w:t>Інформація про замовника торгів</w:t>
            </w:r>
          </w:p>
        </w:tc>
        <w:tc>
          <w:tcPr>
            <w:tcW w:w="6202" w:type="dxa"/>
          </w:tcPr>
          <w:p w:rsidR="00BA6682" w:rsidRDefault="00BA6682">
            <w:pPr>
              <w:pStyle w:val="11"/>
              <w:widowControl w:val="0"/>
              <w:spacing w:before="120" w:after="120" w:line="240" w:lineRule="auto"/>
              <w:jc w:val="both"/>
              <w:rPr>
                <w:lang w:val="uk-UA"/>
              </w:rPr>
            </w:pPr>
            <w:bookmarkStart w:id="0" w:name="n44"/>
            <w:bookmarkEnd w:id="0"/>
          </w:p>
        </w:tc>
      </w:tr>
      <w:tr w:rsidR="00D4518E">
        <w:trPr>
          <w:trHeight w:val="69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2.1.</w:t>
            </w:r>
          </w:p>
        </w:tc>
        <w:tc>
          <w:tcPr>
            <w:tcW w:w="3218" w:type="dxa"/>
            <w:gridSpan w:val="2"/>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Повне найменування</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uk-UA"/>
              </w:rPr>
              <w:t>Головне управління Національної поліції в Чернігівській  області</w:t>
            </w:r>
          </w:p>
        </w:tc>
      </w:tr>
      <w:tr w:rsidR="00D4518E">
        <w:trPr>
          <w:trHeight w:val="46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18" w:type="dxa"/>
            <w:gridSpan w:val="2"/>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 Чернігів</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18" w:type="dxa"/>
            <w:gridSpan w:val="2"/>
          </w:tcPr>
          <w:p w:rsidR="00BA6682" w:rsidRDefault="00BA6682">
            <w:pPr>
              <w:pStyle w:val="11"/>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Уповноважена особа – начальник відділу організації закупівель управління логістики та матеріально-технічного забезпечення ГУНП в Чернігівській області Мельник Альона Володимирівна, телефон: (0462) 619232,                                                           ел. адр.: </w:t>
            </w:r>
            <w:r>
              <w:rPr>
                <w:rFonts w:ascii="Times New Roman" w:hAnsi="Times New Roman" w:cs="Times New Roman"/>
                <w:sz w:val="24"/>
                <w:szCs w:val="24"/>
                <w:lang w:val="en-US"/>
              </w:rPr>
              <w:t>zakupivli</w:t>
            </w:r>
            <w:r>
              <w:rPr>
                <w:rFonts w:ascii="Times New Roman" w:hAnsi="Times New Roman" w:cs="Times New Roman"/>
                <w:sz w:val="24"/>
                <w:szCs w:val="24"/>
              </w:rPr>
              <w:t>@</w:t>
            </w:r>
            <w:r>
              <w:rPr>
                <w:rFonts w:ascii="Times New Roman" w:hAnsi="Times New Roman" w:cs="Times New Roman"/>
                <w:sz w:val="24"/>
                <w:szCs w:val="24"/>
                <w:lang w:val="en-US"/>
              </w:rPr>
              <w:t>cn</w:t>
            </w:r>
            <w:r>
              <w:rPr>
                <w:rFonts w:ascii="Times New Roman" w:hAnsi="Times New Roman" w:cs="Times New Roman"/>
                <w:sz w:val="24"/>
                <w:szCs w:val="24"/>
              </w:rPr>
              <w:t>.</w:t>
            </w:r>
            <w:r>
              <w:rPr>
                <w:rFonts w:ascii="Times New Roman" w:hAnsi="Times New Roman" w:cs="Times New Roman"/>
                <w:sz w:val="24"/>
                <w:szCs w:val="24"/>
                <w:lang w:val="en-US"/>
              </w:rPr>
              <w:t>police</w:t>
            </w:r>
            <w:r>
              <w:rPr>
                <w:rFonts w:ascii="Times New Roman" w:hAnsi="Times New Roman" w:cs="Times New Roman"/>
                <w:sz w:val="24"/>
                <w:szCs w:val="24"/>
              </w:rPr>
              <w:t>.</w:t>
            </w:r>
            <w:r>
              <w:rPr>
                <w:rFonts w:ascii="Times New Roman" w:hAnsi="Times New Roman" w:cs="Times New Roman"/>
                <w:sz w:val="24"/>
                <w:szCs w:val="24"/>
                <w:lang w:val="en-US"/>
              </w:rPr>
              <w:t>gov</w:t>
            </w:r>
            <w:r>
              <w:rPr>
                <w:rFonts w:ascii="Times New Roman" w:hAnsi="Times New Roman" w:cs="Times New Roman"/>
                <w:sz w:val="24"/>
                <w:szCs w:val="24"/>
              </w:rPr>
              <w:t>.</w:t>
            </w:r>
            <w:r>
              <w:rPr>
                <w:rFonts w:ascii="Times New Roman" w:hAnsi="Times New Roman" w:cs="Times New Roman"/>
                <w:sz w:val="24"/>
                <w:szCs w:val="24"/>
                <w:lang w:val="en-US"/>
              </w:rPr>
              <w:t>ua</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3.</w:t>
            </w:r>
          </w:p>
        </w:tc>
        <w:tc>
          <w:tcPr>
            <w:tcW w:w="3218" w:type="dxa"/>
            <w:gridSpan w:val="2"/>
          </w:tcPr>
          <w:p w:rsidR="00BA6682" w:rsidRDefault="00BA6682">
            <w:pPr>
              <w:pStyle w:val="11"/>
              <w:widowControl w:val="0"/>
              <w:spacing w:before="120" w:after="120" w:line="240" w:lineRule="auto"/>
              <w:jc w:val="both"/>
              <w:rPr>
                <w:b/>
                <w:lang w:val="uk-UA"/>
              </w:rPr>
            </w:pPr>
            <w:r>
              <w:rPr>
                <w:rFonts w:ascii="Times New Roman" w:eastAsia="Times New Roman" w:hAnsi="Times New Roman" w:cs="Times New Roman"/>
                <w:b/>
                <w:sz w:val="24"/>
                <w:szCs w:val="24"/>
                <w:lang w:val="uk-UA"/>
              </w:rPr>
              <w:t>Процедура закупівлі</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 з особливостями</w:t>
            </w:r>
          </w:p>
        </w:tc>
      </w:tr>
      <w:tr w:rsidR="00D4518E">
        <w:trPr>
          <w:trHeight w:val="61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4.</w:t>
            </w:r>
          </w:p>
        </w:tc>
        <w:tc>
          <w:tcPr>
            <w:tcW w:w="3218" w:type="dxa"/>
            <w:gridSpan w:val="2"/>
          </w:tcPr>
          <w:p w:rsidR="00BA6682" w:rsidRDefault="00BA6682">
            <w:pPr>
              <w:pStyle w:val="11"/>
              <w:widowControl w:val="0"/>
              <w:spacing w:before="120" w:after="120"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предмет закупівлі</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p>
        </w:tc>
      </w:tr>
      <w:tr w:rsidR="00D4518E" w:rsidRPr="007A5CF1">
        <w:trPr>
          <w:trHeight w:val="831"/>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18" w:type="dxa"/>
            <w:gridSpan w:val="2"/>
          </w:tcPr>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Назва предмета закупівлі</w:t>
            </w:r>
          </w:p>
        </w:tc>
        <w:tc>
          <w:tcPr>
            <w:tcW w:w="6202" w:type="dxa"/>
          </w:tcPr>
          <w:p w:rsidR="00BA6682" w:rsidRDefault="00BA6682">
            <w:pPr>
              <w:jc w:val="both"/>
              <w:rPr>
                <w:rFonts w:ascii="Times New Roman" w:hAnsi="Times New Roman" w:cs="Times New Roman"/>
                <w:color w:val="auto"/>
                <w:sz w:val="24"/>
                <w:szCs w:val="24"/>
                <w:lang w:val="uk-UA"/>
              </w:rPr>
            </w:pPr>
            <w:r>
              <w:rPr>
                <w:rFonts w:ascii="Times New Roman" w:hAnsi="Times New Roman"/>
                <w:b/>
                <w:sz w:val="24"/>
                <w:szCs w:val="24"/>
                <w:lang w:val="uk-UA"/>
              </w:rPr>
              <w:t>Предмет закупівлі:</w:t>
            </w:r>
            <w:r>
              <w:rPr>
                <w:rFonts w:ascii="Times New Roman" w:hAnsi="Times New Roman"/>
                <w:sz w:val="24"/>
                <w:szCs w:val="24"/>
                <w:lang w:val="uk-UA"/>
              </w:rPr>
              <w:t xml:space="preserve"> </w:t>
            </w:r>
            <w:r>
              <w:rPr>
                <w:rFonts w:ascii="Times New Roman" w:hAnsi="Times New Roman" w:cs="Times New Roman"/>
                <w:color w:val="auto"/>
                <w:sz w:val="24"/>
                <w:szCs w:val="24"/>
                <w:lang w:val="uk-UA"/>
              </w:rPr>
              <w:t>Капітальний ремонт нежитлової будівлі ГУНП в Чернігівській області по вул. Івана Мазепи, 12 у м. Чернігові. Коригування 2 (ДК 021:2015-45450000-6 Інші завершальні будівельні роботи)</w:t>
            </w:r>
          </w:p>
        </w:tc>
      </w:tr>
      <w:tr w:rsidR="00D4518E">
        <w:trPr>
          <w:trHeight w:val="136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18" w:type="dxa"/>
            <w:gridSpan w:val="2"/>
          </w:tcPr>
          <w:p w:rsidR="00BA6682" w:rsidRDefault="00BA6682">
            <w:pPr>
              <w:pStyle w:val="11"/>
              <w:widowControl w:val="0"/>
              <w:spacing w:before="120" w:after="120"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Закупівля з</w:t>
            </w:r>
            <w:r>
              <w:rPr>
                <w:rFonts w:ascii="Times New Roman" w:hAnsi="Times New Roman" w:cs="Times New Roman"/>
                <w:sz w:val="24"/>
                <w:szCs w:val="24"/>
              </w:rPr>
              <w:t>дійснюється щодо предмета закупівлі в цілому.</w:t>
            </w:r>
          </w:p>
          <w:p w:rsidR="00BA6682" w:rsidRDefault="00BA6682">
            <w:pPr>
              <w:tabs>
                <w:tab w:val="left" w:pos="4820"/>
              </w:tabs>
              <w:spacing w:line="240" w:lineRule="auto"/>
              <w:outlineLvl w:val="0"/>
              <w:rPr>
                <w:rStyle w:val="a7"/>
                <w:rFonts w:ascii="Times New Roman" w:hAnsi="Times New Roman" w:cs="Times New Roman"/>
                <w:sz w:val="24"/>
                <w:szCs w:val="24"/>
              </w:rPr>
            </w:pPr>
          </w:p>
        </w:tc>
      </w:tr>
      <w:tr w:rsidR="00D4518E">
        <w:trPr>
          <w:trHeight w:val="34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18" w:type="dxa"/>
            <w:gridSpan w:val="2"/>
          </w:tcPr>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Місце, кількість, обсяг надання послуг</w:t>
            </w:r>
          </w:p>
        </w:tc>
        <w:tc>
          <w:tcPr>
            <w:tcW w:w="6202" w:type="dxa"/>
          </w:tcPr>
          <w:p w:rsidR="00BA6682" w:rsidRPr="008F3C0F" w:rsidRDefault="00BA6682">
            <w:pPr>
              <w:widowControl w:val="0"/>
              <w:spacing w:line="240" w:lineRule="auto"/>
              <w:ind w:right="120"/>
              <w:jc w:val="both"/>
              <w:rPr>
                <w:rFonts w:ascii="Times New Roman" w:hAnsi="Times New Roman" w:cs="Times New Roman"/>
                <w:color w:val="auto"/>
                <w:sz w:val="24"/>
                <w:szCs w:val="24"/>
                <w:lang w:val="uk-UA"/>
              </w:rPr>
            </w:pPr>
            <w:r w:rsidRPr="008F3C0F">
              <w:rPr>
                <w:rFonts w:ascii="Times New Roman" w:hAnsi="Times New Roman" w:cs="Times New Roman"/>
                <w:color w:val="auto"/>
                <w:sz w:val="24"/>
                <w:szCs w:val="24"/>
                <w:lang w:val="uk-UA"/>
              </w:rPr>
              <w:t>Кількість: 1 робота</w:t>
            </w:r>
          </w:p>
          <w:p w:rsidR="00BA6682" w:rsidRDefault="00BA6682">
            <w:pPr>
              <w:widowControl w:val="0"/>
              <w:spacing w:line="240" w:lineRule="auto"/>
              <w:ind w:right="120"/>
              <w:jc w:val="both"/>
              <w:rPr>
                <w:rFonts w:ascii="Times New Roman" w:hAnsi="Times New Roman" w:cs="Times New Roman"/>
                <w:sz w:val="24"/>
                <w:szCs w:val="24"/>
                <w:lang w:val="uk-UA"/>
              </w:rPr>
            </w:pPr>
            <w:r w:rsidRPr="008F3C0F">
              <w:rPr>
                <w:rFonts w:ascii="Times New Roman" w:hAnsi="Times New Roman" w:cs="Times New Roman"/>
                <w:sz w:val="24"/>
                <w:szCs w:val="24"/>
                <w:lang w:val="uk-UA"/>
              </w:rPr>
              <w:t>Місце</w:t>
            </w:r>
            <w:r>
              <w:rPr>
                <w:rFonts w:ascii="Times New Roman" w:hAnsi="Times New Roman" w:cs="Times New Roman"/>
                <w:sz w:val="24"/>
                <w:szCs w:val="24"/>
                <w:lang w:val="uk-UA"/>
              </w:rPr>
              <w:t xml:space="preserve"> надання послуги</w:t>
            </w:r>
            <w:r>
              <w:rPr>
                <w:rFonts w:ascii="Times New Roman" w:hAnsi="Times New Roman" w:cs="Times New Roman"/>
                <w:sz w:val="24"/>
                <w:szCs w:val="24"/>
              </w:rPr>
              <w:t xml:space="preserve">: </w:t>
            </w:r>
            <w:r>
              <w:rPr>
                <w:rFonts w:ascii="Times New Roman" w:hAnsi="Times New Roman" w:cs="Times New Roman"/>
                <w:sz w:val="24"/>
                <w:szCs w:val="24"/>
                <w:lang w:val="uk-UA"/>
              </w:rPr>
              <w:t>м. Чернігів вул. І. Мазепи, 12</w:t>
            </w:r>
          </w:p>
        </w:tc>
      </w:tr>
      <w:tr w:rsidR="00D4518E">
        <w:trPr>
          <w:trHeight w:val="556"/>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18" w:type="dxa"/>
            <w:gridSpan w:val="2"/>
          </w:tcPr>
          <w:p w:rsidR="00BA6682" w:rsidRDefault="00BA6682">
            <w:pPr>
              <w:pStyle w:val="11"/>
              <w:widowControl w:val="0"/>
              <w:spacing w:before="120" w:after="120"/>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Строк надання послуг</w:t>
            </w:r>
          </w:p>
        </w:tc>
        <w:tc>
          <w:tcPr>
            <w:tcW w:w="6202" w:type="dxa"/>
          </w:tcPr>
          <w:p w:rsidR="00BA6682" w:rsidRDefault="00BA6682">
            <w:pPr>
              <w:pStyle w:val="11"/>
              <w:widowControl w:val="0"/>
              <w:spacing w:before="120" w:after="120"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 </w:t>
            </w:r>
            <w:r>
              <w:rPr>
                <w:rFonts w:ascii="Times New Roman" w:hAnsi="Times New Roman" w:cs="Times New Roman"/>
                <w:color w:val="auto"/>
                <w:sz w:val="24"/>
                <w:szCs w:val="24"/>
              </w:rPr>
              <w:t>20</w:t>
            </w:r>
            <w:r>
              <w:rPr>
                <w:rFonts w:ascii="Times New Roman" w:hAnsi="Times New Roman" w:cs="Times New Roman"/>
                <w:color w:val="auto"/>
                <w:sz w:val="24"/>
                <w:szCs w:val="24"/>
                <w:lang w:val="uk-UA"/>
              </w:rPr>
              <w:t>.</w:t>
            </w:r>
            <w:r>
              <w:rPr>
                <w:rFonts w:ascii="Times New Roman" w:hAnsi="Times New Roman" w:cs="Times New Roman"/>
                <w:color w:val="auto"/>
                <w:sz w:val="24"/>
                <w:szCs w:val="24"/>
                <w:lang w:val="en-US"/>
              </w:rPr>
              <w:t>08</w:t>
            </w:r>
            <w:r>
              <w:rPr>
                <w:rFonts w:ascii="Times New Roman" w:hAnsi="Times New Roman" w:cs="Times New Roman"/>
                <w:color w:val="auto"/>
                <w:sz w:val="24"/>
                <w:szCs w:val="24"/>
                <w:lang w:val="uk-UA"/>
              </w:rPr>
              <w:t>.2024 року</w:t>
            </w:r>
          </w:p>
        </w:tc>
      </w:tr>
      <w:tr w:rsidR="00D4518E">
        <w:trPr>
          <w:trHeight w:val="432"/>
          <w:jc w:val="center"/>
        </w:trPr>
        <w:tc>
          <w:tcPr>
            <w:tcW w:w="576" w:type="dxa"/>
          </w:tcPr>
          <w:p w:rsidR="00BA6682" w:rsidRDefault="00BA6682">
            <w:pPr>
              <w:pStyle w:val="11"/>
              <w:widowControl w:val="0"/>
              <w:spacing w:before="120" w:after="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3218" w:type="dxa"/>
            <w:gridSpan w:val="2"/>
          </w:tcPr>
          <w:p w:rsidR="00BA6682" w:rsidRDefault="00BA6682">
            <w:pPr>
              <w:pStyle w:val="11"/>
              <w:widowControl w:val="0"/>
              <w:spacing w:before="120" w:after="120"/>
              <w:ind w:right="113"/>
              <w:rPr>
                <w:rFonts w:ascii="Times New Roman" w:eastAsia="Times New Roman" w:hAnsi="Times New Roman" w:cs="Times New Roman"/>
                <w:sz w:val="24"/>
                <w:szCs w:val="24"/>
                <w:lang w:val="uk-UA"/>
              </w:rPr>
            </w:pPr>
            <w:r>
              <w:rPr>
                <w:rFonts w:ascii="Times New Roman" w:hAnsi="Times New Roman" w:cs="Times New Roman"/>
                <w:sz w:val="24"/>
                <w:szCs w:val="24"/>
                <w:lang w:val="uk-UA"/>
              </w:rPr>
              <w:t>Номенклатурні позиції</w:t>
            </w:r>
          </w:p>
        </w:tc>
        <w:tc>
          <w:tcPr>
            <w:tcW w:w="6202" w:type="dxa"/>
          </w:tcPr>
          <w:p w:rsidR="00BA6682" w:rsidRDefault="00BA6682">
            <w:pPr>
              <w:pStyle w:val="11"/>
              <w:widowControl w:val="0"/>
              <w:spacing w:before="120" w:after="120"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Капітальний ремонт нежитлової будівлі ГУНП в Чернігівській області по вул. Івана Мазепи, 12 у м. Чернігові .Коригування 2 </w:t>
            </w:r>
          </w:p>
        </w:tc>
      </w:tr>
      <w:tr w:rsidR="00D4518E">
        <w:trPr>
          <w:trHeight w:val="520"/>
          <w:jc w:val="center"/>
        </w:trPr>
        <w:tc>
          <w:tcPr>
            <w:tcW w:w="576" w:type="dxa"/>
          </w:tcPr>
          <w:p w:rsidR="00BA6682" w:rsidRDefault="00BA6682">
            <w:pPr>
              <w:widowControl w:val="0"/>
              <w:spacing w:before="120" w:after="120" w:line="240" w:lineRule="auto"/>
              <w:rPr>
                <w:lang w:val="uk-UA"/>
              </w:rPr>
            </w:pPr>
            <w:r>
              <w:rPr>
                <w:rFonts w:ascii="Times New Roman" w:eastAsia="Times New Roman" w:hAnsi="Times New Roman" w:cs="Times New Roman"/>
                <w:sz w:val="24"/>
                <w:szCs w:val="24"/>
                <w:lang w:val="uk-UA"/>
              </w:rPr>
              <w:lastRenderedPageBreak/>
              <w:t xml:space="preserve">  5.</w:t>
            </w:r>
          </w:p>
        </w:tc>
        <w:tc>
          <w:tcPr>
            <w:tcW w:w="3218" w:type="dxa"/>
            <w:gridSpan w:val="2"/>
          </w:tcPr>
          <w:p w:rsidR="00BA6682" w:rsidRDefault="00BA6682">
            <w:pPr>
              <w:widowControl w:val="0"/>
              <w:spacing w:before="120" w:after="120"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Недискримінація учасників</w:t>
            </w:r>
          </w:p>
        </w:tc>
        <w:tc>
          <w:tcPr>
            <w:tcW w:w="6202" w:type="dxa"/>
          </w:tcPr>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w:t>
            </w:r>
            <w:proofErr w:type="gramStart"/>
            <w:r>
              <w:rPr>
                <w:rFonts w:ascii="Times New Roman" w:eastAsia="Times New Roman" w:hAnsi="Times New Roman" w:cs="Times New Roman"/>
                <w:sz w:val="24"/>
                <w:szCs w:val="24"/>
              </w:rPr>
              <w:t>у процедурах</w:t>
            </w:r>
            <w:proofErr w:type="gramEnd"/>
            <w:r>
              <w:rPr>
                <w:rFonts w:ascii="Times New Roman" w:eastAsia="Times New Roman" w:hAnsi="Times New Roman" w:cs="Times New Roman"/>
                <w:sz w:val="24"/>
                <w:szCs w:val="24"/>
              </w:rPr>
              <w:t xml:space="preserve"> закупівель на рівних умовах.</w:t>
            </w:r>
          </w:p>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Замовник забезпечує вільний доступ усіх Учасників до інформації про закупівлю, передбаченої Законом та Особливостями.</w:t>
            </w:r>
          </w:p>
        </w:tc>
      </w:tr>
      <w:tr w:rsidR="00D4518E" w:rsidRPr="007A5CF1">
        <w:trPr>
          <w:trHeight w:val="520"/>
          <w:jc w:val="center"/>
        </w:trPr>
        <w:tc>
          <w:tcPr>
            <w:tcW w:w="576" w:type="dxa"/>
          </w:tcPr>
          <w:p w:rsidR="00BA6682" w:rsidRDefault="00BA6682">
            <w:pPr>
              <w:widowControl w:val="0"/>
              <w:spacing w:before="120" w:after="120" w:line="240" w:lineRule="auto"/>
              <w:rPr>
                <w:lang w:val="uk-UA"/>
              </w:rPr>
            </w:pPr>
            <w:r>
              <w:rPr>
                <w:rFonts w:ascii="Times New Roman" w:eastAsia="Times New Roman" w:hAnsi="Times New Roman" w:cs="Times New Roman"/>
                <w:sz w:val="24"/>
                <w:szCs w:val="24"/>
                <w:lang w:val="uk-UA"/>
              </w:rPr>
              <w:t xml:space="preserve">  6.</w:t>
            </w:r>
          </w:p>
        </w:tc>
        <w:tc>
          <w:tcPr>
            <w:tcW w:w="3218" w:type="dxa"/>
            <w:gridSpan w:val="2"/>
          </w:tcPr>
          <w:p w:rsidR="00BA6682" w:rsidRDefault="00BA6682">
            <w:pPr>
              <w:widowControl w:val="0"/>
              <w:spacing w:line="240" w:lineRule="auto"/>
              <w:rPr>
                <w:b/>
                <w:lang w:val="uk-UA"/>
              </w:rPr>
            </w:pPr>
            <w:r>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02" w:type="dxa"/>
          </w:tcPr>
          <w:p w:rsidR="00BA6682" w:rsidRPr="008F3C0F" w:rsidRDefault="00BA6682">
            <w:pPr>
              <w:widowControl w:val="0"/>
              <w:spacing w:line="240" w:lineRule="auto"/>
              <w:jc w:val="both"/>
              <w:rPr>
                <w:rFonts w:ascii="Times New Roman" w:eastAsia="Times New Roman" w:hAnsi="Times New Roman" w:cs="Times New Roman"/>
                <w:sz w:val="24"/>
                <w:szCs w:val="24"/>
                <w:lang w:val="uk-UA"/>
              </w:rPr>
            </w:pPr>
            <w:r w:rsidRPr="008F3C0F">
              <w:rPr>
                <w:rFonts w:ascii="Times New Roman" w:eastAsia="Times New Roman" w:hAnsi="Times New Roman" w:cs="Times New Roman"/>
                <w:sz w:val="24"/>
                <w:szCs w:val="24"/>
                <w:lang w:val="uk-UA"/>
              </w:rPr>
              <w:t xml:space="preserve">       Валютою тендерної пропозиції є національна валюта України - гривня.</w:t>
            </w:r>
          </w:p>
          <w:p w:rsidR="00BA6682" w:rsidRPr="008F3C0F" w:rsidRDefault="00BA6682">
            <w:pPr>
              <w:pStyle w:val="ae"/>
              <w:spacing w:before="0" w:after="0"/>
              <w:jc w:val="both"/>
              <w:rPr>
                <w:lang w:val="uk-UA"/>
              </w:rPr>
            </w:pPr>
            <w:r w:rsidRPr="008F3C0F">
              <w:rPr>
                <w:lang w:val="uk-UA"/>
              </w:rPr>
              <w:t xml:space="preserve">       Розрахунки здійснюватимуться у національній валюті України згідно з умовами укладеного договору про закупівлю.</w:t>
            </w:r>
          </w:p>
          <w:p w:rsidR="00BA6682" w:rsidRDefault="00BA6682">
            <w:pPr>
              <w:pStyle w:val="ae"/>
              <w:spacing w:before="0" w:after="0"/>
              <w:jc w:val="both"/>
              <w:rPr>
                <w:lang w:val="uk-UA"/>
              </w:rPr>
            </w:pPr>
            <w:r w:rsidRPr="008F3C0F">
              <w:rPr>
                <w:lang w:val="uk-UA"/>
              </w:rPr>
              <w:t>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тендерної пропозиції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w:t>
            </w:r>
            <w:r>
              <w:rPr>
                <w:lang w:val="uk-UA"/>
              </w:rPr>
              <w:t>.</w:t>
            </w:r>
          </w:p>
        </w:tc>
      </w:tr>
      <w:tr w:rsidR="00D4518E">
        <w:trPr>
          <w:trHeight w:val="520"/>
          <w:jc w:val="center"/>
        </w:trPr>
        <w:tc>
          <w:tcPr>
            <w:tcW w:w="576" w:type="dxa"/>
          </w:tcPr>
          <w:p w:rsidR="00BA6682" w:rsidRDefault="00BA6682">
            <w:pPr>
              <w:widowControl w:val="0"/>
              <w:spacing w:before="144" w:after="144" w:line="240" w:lineRule="auto"/>
              <w:rPr>
                <w:lang w:val="uk-UA"/>
              </w:rPr>
            </w:pPr>
            <w:r>
              <w:rPr>
                <w:rFonts w:ascii="Times New Roman" w:eastAsia="Times New Roman" w:hAnsi="Times New Roman" w:cs="Times New Roman"/>
                <w:sz w:val="24"/>
                <w:szCs w:val="24"/>
                <w:lang w:val="uk-UA"/>
              </w:rPr>
              <w:t xml:space="preserve">  7.</w:t>
            </w:r>
          </w:p>
        </w:tc>
        <w:tc>
          <w:tcPr>
            <w:tcW w:w="3218" w:type="dxa"/>
            <w:gridSpan w:val="2"/>
          </w:tcPr>
          <w:p w:rsidR="00BA6682" w:rsidRDefault="00BA6682">
            <w:pPr>
              <w:widowControl w:val="0"/>
              <w:spacing w:before="144" w:after="144" w:line="240" w:lineRule="auto"/>
              <w:ind w:right="113"/>
              <w:rPr>
                <w:b/>
                <w:lang w:val="uk-UA"/>
              </w:rPr>
            </w:pPr>
            <w:r>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02" w:type="dxa"/>
          </w:tcPr>
          <w:p w:rsidR="00BA6682" w:rsidRDefault="00BA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auto"/>
                <w:sz w:val="24"/>
                <w:szCs w:val="24"/>
                <w:lang w:val="uk-UA" w:eastAsia="ar-SA"/>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A6682" w:rsidRDefault="00BA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A6682" w:rsidRDefault="00BA6682">
            <w:pPr>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color w:val="auto"/>
                <w:sz w:val="24"/>
                <w:szCs w:val="24"/>
                <w:lang w:val="uk-UA" w:eastAsia="ar-S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Pr>
                <w:rFonts w:ascii="Times New Roman" w:eastAsia="Times New Roman" w:hAnsi="Times New Roman" w:cs="Times New Roman"/>
                <w:sz w:val="24"/>
                <w:szCs w:val="24"/>
              </w:rPr>
              <w:t xml:space="preserve">переклад (або справжність підпису перекладача) - засвідчений нотаріально або легалізований у встановленому законодавством України порядку. </w:t>
            </w:r>
            <w:r>
              <w:rPr>
                <w:rFonts w:ascii="Times New Roman" w:eastAsia="Times New Roman" w:hAnsi="Times New Roman" w:cs="Times New Roman"/>
                <w:color w:val="auto"/>
                <w:sz w:val="24"/>
                <w:szCs w:val="24"/>
                <w:lang w:val="uk-UA" w:eastAsia="ar-S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 xml:space="preserve">у тому числі якщо такі документи надані іноземною мовою без перекладу. </w:t>
            </w:r>
          </w:p>
        </w:tc>
      </w:tr>
      <w:tr w:rsidR="00D4518E">
        <w:trPr>
          <w:trHeight w:val="520"/>
          <w:jc w:val="center"/>
        </w:trPr>
        <w:tc>
          <w:tcPr>
            <w:tcW w:w="9996" w:type="dxa"/>
            <w:gridSpan w:val="4"/>
            <w:vAlign w:val="center"/>
          </w:tcPr>
          <w:p w:rsidR="00BA6682" w:rsidRDefault="00BA6682">
            <w:pPr>
              <w:pStyle w:val="11"/>
              <w:widowControl w:val="0"/>
              <w:spacing w:before="144" w:after="144" w:line="240" w:lineRule="auto"/>
              <w:jc w:val="center"/>
              <w:rPr>
                <w:b/>
                <w:u w:val="single"/>
                <w:lang w:val="uk-UA"/>
              </w:rPr>
            </w:pPr>
            <w:r>
              <w:rPr>
                <w:rFonts w:ascii="Times New Roman" w:eastAsia="Times New Roman" w:hAnsi="Times New Roman" w:cs="Times New Roman"/>
                <w:b/>
                <w:sz w:val="24"/>
                <w:szCs w:val="24"/>
                <w:lang w:val="uk-UA"/>
              </w:rPr>
              <w:t xml:space="preserve">ІІ. </w:t>
            </w:r>
            <w:r>
              <w:rPr>
                <w:rFonts w:ascii="Times New Roman" w:eastAsia="Times New Roman" w:hAnsi="Times New Roman" w:cs="Times New Roman"/>
                <w:b/>
                <w:sz w:val="24"/>
                <w:szCs w:val="24"/>
                <w:u w:val="single"/>
                <w:lang w:val="uk-UA"/>
              </w:rPr>
              <w:t>Порядок унесення змін та надання роз’яснень до тендерної документації</w:t>
            </w:r>
          </w:p>
        </w:tc>
      </w:tr>
      <w:tr w:rsidR="00D4518E">
        <w:trPr>
          <w:trHeight w:val="520"/>
          <w:jc w:val="center"/>
        </w:trPr>
        <w:tc>
          <w:tcPr>
            <w:tcW w:w="576" w:type="dxa"/>
          </w:tcPr>
          <w:p w:rsidR="00BA6682" w:rsidRDefault="00BA6682">
            <w:pPr>
              <w:pStyle w:val="11"/>
              <w:widowControl w:val="0"/>
              <w:spacing w:before="144" w:after="144" w:line="240" w:lineRule="auto"/>
              <w:rPr>
                <w:lang w:val="uk-UA"/>
              </w:rPr>
            </w:pPr>
            <w:r>
              <w:rPr>
                <w:rFonts w:ascii="Times New Roman" w:eastAsia="Times New Roman" w:hAnsi="Times New Roman" w:cs="Times New Roman"/>
                <w:sz w:val="24"/>
                <w:szCs w:val="24"/>
                <w:lang w:val="uk-UA"/>
              </w:rPr>
              <w:lastRenderedPageBreak/>
              <w:t xml:space="preserve">  1.</w:t>
            </w:r>
          </w:p>
        </w:tc>
        <w:tc>
          <w:tcPr>
            <w:tcW w:w="3218" w:type="dxa"/>
            <w:gridSpan w:val="2"/>
          </w:tcPr>
          <w:p w:rsidR="00BA6682" w:rsidRDefault="00BA6682">
            <w:pPr>
              <w:pStyle w:val="11"/>
              <w:widowControl w:val="0"/>
              <w:spacing w:before="144" w:after="144" w:line="240" w:lineRule="auto"/>
              <w:ind w:right="113"/>
              <w:rPr>
                <w:b/>
                <w:lang w:val="uk-UA"/>
              </w:rPr>
            </w:pPr>
            <w:r>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202" w:type="dxa"/>
          </w:tcPr>
          <w:p w:rsidR="002904A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2904A2" w:rsidRPr="002904A2">
              <w:rPr>
                <w:rFonts w:ascii="Times New Roman" w:eastAsia="Times New Roman" w:hAnsi="Times New Roman" w:cs="Times New Roman"/>
                <w:sz w:val="24"/>
                <w:szCs w:val="24"/>
                <w:lang w:val="uk-UA"/>
              </w:rPr>
              <w:t xml:space="preserve">Фізична/юридична особа має право </w:t>
            </w:r>
            <w:r w:rsidR="002904A2" w:rsidRPr="002904A2">
              <w:rPr>
                <w:rFonts w:ascii="Times New Roman" w:eastAsia="Times New Roman" w:hAnsi="Times New Roman" w:cs="Times New Roman"/>
                <w:b/>
                <w:sz w:val="24"/>
                <w:szCs w:val="24"/>
                <w:lang w:val="uk-UA"/>
              </w:rPr>
              <w:t xml:space="preserve">не пізніше ніж за три дні </w:t>
            </w:r>
            <w:r w:rsidR="002904A2" w:rsidRPr="002904A2">
              <w:rPr>
                <w:rFonts w:ascii="Times New Roman" w:eastAsia="Times New Roman" w:hAnsi="Times New Roman" w:cs="Times New Roman"/>
                <w:sz w:val="24"/>
                <w:szCs w:val="24"/>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002904A2" w:rsidRPr="002904A2">
              <w:rPr>
                <w:rFonts w:ascii="Times New Roman" w:eastAsia="Times New Roman" w:hAnsi="Times New Roman" w:cs="Times New Roman"/>
                <w:b/>
                <w:sz w:val="24"/>
                <w:szCs w:val="24"/>
                <w:lang w:val="uk-UA"/>
              </w:rPr>
              <w:t>протягом трьох днів з дня їх оприлюднення</w:t>
            </w:r>
            <w:r w:rsidR="002904A2" w:rsidRPr="002904A2">
              <w:rPr>
                <w:rFonts w:ascii="Times New Roman" w:eastAsia="Times New Roman" w:hAnsi="Times New Roman" w:cs="Times New Roman"/>
                <w:sz w:val="24"/>
                <w:szCs w:val="24"/>
                <w:lang w:val="uk-UA"/>
              </w:rPr>
              <w:t xml:space="preserve"> надати відповідь на звернення та оприлюднити його в електронній системі закупівель.</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У разі несвоєчасного надання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 xml:space="preserve">амовником роз’яснень щодо змісту тендерної документації електронна система закупівель автоматично призупиняє перебіг </w:t>
            </w:r>
            <w:r>
              <w:rPr>
                <w:rFonts w:ascii="Times New Roman" w:eastAsia="Times New Roman" w:hAnsi="Times New Roman" w:cs="Times New Roman"/>
                <w:sz w:val="24"/>
                <w:szCs w:val="24"/>
                <w:lang w:val="uk-UA"/>
              </w:rPr>
              <w:t>відкритих торгів</w:t>
            </w:r>
            <w:r>
              <w:rPr>
                <w:rFonts w:ascii="Times New Roman" w:eastAsia="Times New Roman" w:hAnsi="Times New Roman" w:cs="Times New Roman"/>
                <w:sz w:val="24"/>
                <w:szCs w:val="24"/>
              </w:rPr>
              <w:t>.</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Для поновлення перебігу відкритих торгів за</w:t>
            </w:r>
            <w:r w:rsidR="002904A2">
              <w:rPr>
                <w:rFonts w:ascii="Times New Roman" w:eastAsia="Times New Roman" w:hAnsi="Times New Roman" w:cs="Times New Roman"/>
                <w:sz w:val="24"/>
                <w:szCs w:val="24"/>
                <w:lang w:val="uk-UA"/>
              </w:rPr>
              <w:t>мовник повинен розмістити відповідь</w:t>
            </w:r>
            <w:r>
              <w:rPr>
                <w:rFonts w:ascii="Times New Roman" w:eastAsia="Times New Roman" w:hAnsi="Times New Roman" w:cs="Times New Roman"/>
                <w:sz w:val="24"/>
                <w:szCs w:val="24"/>
                <w:lang w:val="uk-UA"/>
              </w:rPr>
              <w:t xml:space="preserve"> в </w:t>
            </w:r>
            <w:r w:rsidR="002904A2">
              <w:rPr>
                <w:rFonts w:ascii="Times New Roman" w:eastAsia="Times New Roman" w:hAnsi="Times New Roman" w:cs="Times New Roman"/>
                <w:sz w:val="24"/>
                <w:szCs w:val="24"/>
                <w:lang w:val="uk-UA"/>
              </w:rPr>
              <w:t xml:space="preserve">електронній системі закупівель </w:t>
            </w:r>
            <w:r>
              <w:rPr>
                <w:rFonts w:ascii="Times New Roman" w:eastAsia="Times New Roman" w:hAnsi="Times New Roman" w:cs="Times New Roman"/>
                <w:sz w:val="24"/>
                <w:szCs w:val="24"/>
                <w:lang w:val="uk-UA"/>
              </w:rPr>
              <w:t xml:space="preserve">з одночасним </w:t>
            </w:r>
            <w:r>
              <w:rPr>
                <w:rFonts w:ascii="Times New Roman" w:eastAsia="Times New Roman" w:hAnsi="Times New Roman" w:cs="Times New Roman"/>
                <w:b/>
                <w:sz w:val="24"/>
                <w:szCs w:val="24"/>
                <w:lang w:val="uk-UA"/>
              </w:rPr>
              <w:t>продовженням строку подання тендерних пропозицій не менше як на чотири дні.</w:t>
            </w:r>
          </w:p>
          <w:p w:rsidR="00BA6682" w:rsidRDefault="00BA6682">
            <w:pPr>
              <w:pStyle w:val="11"/>
              <w:widowControl w:val="0"/>
              <w:spacing w:after="144" w:line="240" w:lineRule="auto"/>
              <w:ind w:right="113"/>
              <w:jc w:val="both"/>
              <w:rPr>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Зазначена у цій частині інформація оприлюднюється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амовником відповідно до</w:t>
            </w:r>
            <w:r>
              <w:rPr>
                <w:rFonts w:ascii="Times New Roman" w:eastAsia="Times New Roman" w:hAnsi="Times New Roman" w:cs="Times New Roman"/>
                <w:sz w:val="24"/>
                <w:szCs w:val="24"/>
                <w:lang w:val="uk-UA"/>
              </w:rPr>
              <w:t xml:space="preserve"> Особливостей</w:t>
            </w:r>
            <w:r>
              <w:rPr>
                <w:rFonts w:ascii="Times New Roman" w:eastAsia="Times New Roman" w:hAnsi="Times New Roman" w:cs="Times New Roman"/>
                <w:sz w:val="24"/>
                <w:szCs w:val="24"/>
              </w:rPr>
              <w:t>.</w:t>
            </w:r>
          </w:p>
        </w:tc>
      </w:tr>
      <w:tr w:rsidR="00D4518E">
        <w:trPr>
          <w:trHeight w:val="520"/>
          <w:jc w:val="center"/>
        </w:trPr>
        <w:tc>
          <w:tcPr>
            <w:tcW w:w="576" w:type="dxa"/>
          </w:tcPr>
          <w:p w:rsidR="00BA6682" w:rsidRDefault="00BA6682">
            <w:pPr>
              <w:pStyle w:val="11"/>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18" w:type="dxa"/>
            <w:gridSpan w:val="2"/>
          </w:tcPr>
          <w:p w:rsidR="00BA6682" w:rsidRDefault="00BA6682">
            <w:pPr>
              <w:pStyle w:val="11"/>
              <w:widowControl w:val="0"/>
              <w:spacing w:before="144" w:after="144" w:line="240" w:lineRule="auto"/>
              <w:ind w:right="113"/>
              <w:rPr>
                <w:b/>
                <w:lang w:val="uk-UA"/>
              </w:rPr>
            </w:pPr>
            <w:r>
              <w:rPr>
                <w:rFonts w:ascii="Times New Roman" w:eastAsia="Times New Roman" w:hAnsi="Times New Roman" w:cs="Times New Roman"/>
                <w:b/>
                <w:sz w:val="24"/>
                <w:szCs w:val="24"/>
                <w:lang w:val="uk-UA"/>
              </w:rPr>
              <w:t>Унесення змін до тендерної документації</w:t>
            </w:r>
          </w:p>
        </w:tc>
        <w:tc>
          <w:tcPr>
            <w:tcW w:w="6202" w:type="dxa"/>
          </w:tcPr>
          <w:p w:rsidR="002904A2" w:rsidRPr="002904A2" w:rsidRDefault="002904A2" w:rsidP="002904A2">
            <w:pPr>
              <w:widowControl w:val="0"/>
              <w:spacing w:line="240" w:lineRule="auto"/>
              <w:ind w:firstLine="354"/>
              <w:jc w:val="both"/>
              <w:rPr>
                <w:rFonts w:ascii="Times New Roman" w:eastAsia="Times New Roman" w:hAnsi="Times New Roman" w:cs="Times New Roman"/>
                <w:sz w:val="24"/>
                <w:szCs w:val="24"/>
              </w:rPr>
            </w:pPr>
            <w:r w:rsidRPr="002904A2">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2904A2" w:rsidRDefault="002904A2" w:rsidP="002904A2">
            <w:pPr>
              <w:widowControl w:val="0"/>
              <w:spacing w:line="240" w:lineRule="auto"/>
              <w:ind w:firstLine="354"/>
              <w:jc w:val="both"/>
              <w:rPr>
                <w:rFonts w:ascii="Times New Roman" w:eastAsia="Times New Roman" w:hAnsi="Times New Roman" w:cs="Times New Roman"/>
                <w:sz w:val="24"/>
                <w:szCs w:val="24"/>
              </w:rPr>
            </w:pPr>
            <w:r w:rsidRPr="002904A2">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BA6682" w:rsidRDefault="00BA6682" w:rsidP="002904A2">
            <w:pPr>
              <w:widowControl w:val="0"/>
              <w:spacing w:line="240" w:lineRule="auto"/>
              <w:ind w:firstLine="354"/>
              <w:jc w:val="both"/>
              <w:rPr>
                <w:rFonts w:ascii="Times New Roman" w:eastAsia="Times New Roman" w:hAnsi="Times New Roman" w:cs="Times New Roman"/>
                <w:b/>
                <w:sz w:val="24"/>
                <w:szCs w:val="24"/>
              </w:rPr>
            </w:pPr>
            <w:r>
              <w:rPr>
                <w:rFonts w:ascii="Times New Roman" w:hAnsi="Times New Roman" w:cs="Times New Roman"/>
                <w:sz w:val="24"/>
                <w:szCs w:val="24"/>
              </w:rPr>
              <w:t xml:space="preserve">Зазначена у цій частині інформація оприлюднюється </w:t>
            </w:r>
            <w:r>
              <w:rPr>
                <w:rFonts w:ascii="Times New Roman" w:hAnsi="Times New Roman" w:cs="Times New Roman"/>
                <w:sz w:val="24"/>
                <w:szCs w:val="24"/>
                <w:lang w:val="uk-UA"/>
              </w:rPr>
              <w:t>З</w:t>
            </w:r>
            <w:r>
              <w:rPr>
                <w:rFonts w:ascii="Times New Roman" w:hAnsi="Times New Roman" w:cs="Times New Roman"/>
                <w:sz w:val="24"/>
                <w:szCs w:val="24"/>
              </w:rPr>
              <w:t>амовником відповідно до</w:t>
            </w:r>
            <w:r>
              <w:rPr>
                <w:rFonts w:ascii="Times New Roman" w:hAnsi="Times New Roman" w:cs="Times New Roman"/>
                <w:sz w:val="24"/>
                <w:szCs w:val="24"/>
                <w:lang w:val="uk-UA"/>
              </w:rPr>
              <w:t xml:space="preserve"> Особливостей.</w:t>
            </w:r>
          </w:p>
        </w:tc>
      </w:tr>
      <w:tr w:rsidR="00D4518E">
        <w:trPr>
          <w:trHeight w:val="520"/>
          <w:jc w:val="center"/>
        </w:trPr>
        <w:tc>
          <w:tcPr>
            <w:tcW w:w="9996" w:type="dxa"/>
            <w:gridSpan w:val="4"/>
            <w:vAlign w:val="center"/>
          </w:tcPr>
          <w:p w:rsidR="00BA6682" w:rsidRDefault="00BA6682">
            <w:pPr>
              <w:pStyle w:val="11"/>
              <w:widowControl w:val="0"/>
              <w:spacing w:before="96" w:after="96" w:line="240" w:lineRule="auto"/>
              <w:jc w:val="center"/>
              <w:rPr>
                <w:b/>
                <w:u w:val="single"/>
                <w:lang w:val="uk-UA"/>
              </w:rPr>
            </w:pPr>
            <w:r>
              <w:rPr>
                <w:rFonts w:ascii="Times New Roman" w:eastAsia="Times New Roman" w:hAnsi="Times New Roman" w:cs="Times New Roman"/>
                <w:b/>
                <w:sz w:val="24"/>
                <w:szCs w:val="24"/>
                <w:lang w:val="uk-UA"/>
              </w:rPr>
              <w:lastRenderedPageBreak/>
              <w:t>ІІІ.</w:t>
            </w:r>
            <w:r>
              <w:rPr>
                <w:rFonts w:ascii="Times New Roman" w:eastAsia="Times New Roman" w:hAnsi="Times New Roman" w:cs="Times New Roman"/>
                <w:b/>
                <w:sz w:val="24"/>
                <w:szCs w:val="24"/>
                <w:u w:val="single"/>
                <w:lang w:val="uk-UA"/>
              </w:rPr>
              <w:t xml:space="preserve"> Інструкція з підготовки тендерної пропозиції </w:t>
            </w:r>
          </w:p>
        </w:tc>
      </w:tr>
      <w:tr w:rsidR="00D4518E" w:rsidRPr="00291504">
        <w:trPr>
          <w:trHeight w:val="520"/>
          <w:jc w:val="center"/>
        </w:trPr>
        <w:tc>
          <w:tcPr>
            <w:tcW w:w="576" w:type="dxa"/>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96" w:after="96" w:line="240" w:lineRule="auto"/>
              <w:ind w:right="113"/>
              <w:jc w:val="both"/>
              <w:rPr>
                <w:b/>
                <w:lang w:val="uk-UA"/>
              </w:rPr>
            </w:pPr>
            <w:r>
              <w:rPr>
                <w:rFonts w:ascii="Times New Roman" w:eastAsia="Times New Roman" w:hAnsi="Times New Roman" w:cs="Times New Roman"/>
                <w:b/>
                <w:sz w:val="24"/>
                <w:szCs w:val="24"/>
                <w:lang w:val="uk-UA"/>
              </w:rPr>
              <w:t>Зміст і спосіб подання тендерної пропозиції</w:t>
            </w:r>
          </w:p>
        </w:tc>
        <w:tc>
          <w:tcPr>
            <w:tcW w:w="6202" w:type="dxa"/>
          </w:tcPr>
          <w:p w:rsidR="00BA6682" w:rsidRDefault="00BA6682">
            <w:pPr>
              <w:widowControl w:val="0"/>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Тендерні пропозиції подаються відповідно </w:t>
            </w:r>
            <w:proofErr w:type="gramStart"/>
            <w:r>
              <w:rPr>
                <w:rFonts w:ascii="Times New Roman" w:hAnsi="Times New Roman" w:cs="Times New Roman"/>
                <w:i/>
                <w:sz w:val="24"/>
                <w:szCs w:val="24"/>
              </w:rPr>
              <w:t>до порядку</w:t>
            </w:r>
            <w:proofErr w:type="gramEnd"/>
            <w:r>
              <w:rPr>
                <w:rFonts w:ascii="Times New Roman" w:hAnsi="Times New Roman" w:cs="Times New Roman"/>
                <w:i/>
                <w:sz w:val="24"/>
                <w:szCs w:val="24"/>
              </w:rPr>
              <w:t xml:space="preserve">, визначеного статтею 26 Закону, крім положень частин четвертої, шостої та сьомої статті 26 Закону. </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у цій тендерній документації, а саме: </w:t>
            </w:r>
          </w:p>
          <w:p w:rsidR="00BA6682" w:rsidRDefault="00BA6682">
            <w:pPr>
              <w:pStyle w:val="11"/>
              <w:widowControl w:val="0"/>
              <w:spacing w:line="240" w:lineRule="auto"/>
              <w:ind w:right="113"/>
              <w:jc w:val="both"/>
              <w:rPr>
                <w:lang w:val="uk-UA"/>
              </w:rPr>
            </w:pPr>
            <w:r>
              <w:rPr>
                <w:rFonts w:ascii="Times New Roman" w:eastAsia="Times New Roman" w:hAnsi="Times New Roman" w:cs="Times New Roman"/>
                <w:sz w:val="24"/>
                <w:szCs w:val="24"/>
                <w:lang w:val="uk-UA"/>
              </w:rPr>
              <w:t>- інформації та документів, що підтверджують відповідність Учасника кваліфікаційним критеріям (Додаток № 1 до тендерної документації);</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інформації щодо відповідності Учасника вимогам, визначеним у пункту 47 Особливостей (Додаток № 2 тендерної документації);</w:t>
            </w:r>
          </w:p>
          <w:p w:rsidR="00291504" w:rsidRDefault="00291504">
            <w:pPr>
              <w:pStyle w:val="11"/>
              <w:widowControl w:val="0"/>
              <w:spacing w:line="240" w:lineRule="auto"/>
              <w:ind w:right="113"/>
              <w:jc w:val="both"/>
              <w:rPr>
                <w:lang w:val="uk-UA"/>
              </w:rPr>
            </w:pPr>
            <w:r>
              <w:rPr>
                <w:rFonts w:ascii="Times New Roman" w:eastAsia="Times New Roman" w:hAnsi="Times New Roman" w:cs="Times New Roman"/>
                <w:sz w:val="24"/>
                <w:szCs w:val="24"/>
                <w:lang w:val="uk-UA"/>
              </w:rPr>
              <w:t xml:space="preserve">- Документи передбачені Додатком 3 до Тендерної </w:t>
            </w:r>
          </w:p>
          <w:p w:rsidR="00BA6682" w:rsidRDefault="00BA6682">
            <w:pPr>
              <w:pStyle w:val="11"/>
              <w:widowControl w:val="0"/>
              <w:spacing w:line="240" w:lineRule="auto"/>
              <w:ind w:right="113"/>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згідно з Додатком № 1 до тендерної документації;</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Додатках № 1 та  Додатку № 3 до тендерної документації;</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тендерної пропозиції (згідно з Додатком № 4 до тендерної документації);</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загальних відомостей про Учасника торгів   (Додаток № 5 </w:t>
            </w:r>
            <w:r>
              <w:rPr>
                <w:rFonts w:ascii="Times New Roman" w:hAnsi="Times New Roman" w:cs="Times New Roman"/>
                <w:sz w:val="24"/>
                <w:szCs w:val="24"/>
                <w:shd w:val="clear" w:color="auto" w:fill="FFFFFF"/>
                <w:lang w:val="uk-UA"/>
              </w:rPr>
              <w:t>до тендерної документації</w:t>
            </w:r>
            <w:r>
              <w:rPr>
                <w:rFonts w:ascii="Times New Roman" w:eastAsia="Times New Roman" w:hAnsi="Times New Roman" w:cs="Times New Roman"/>
                <w:sz w:val="24"/>
                <w:szCs w:val="24"/>
                <w:lang w:val="uk-UA"/>
              </w:rPr>
              <w:t>);</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лист-згоду на обробку персональних даних (Додаток № 6 до тендерної документації);</w:t>
            </w:r>
          </w:p>
          <w:p w:rsidR="00BA6682" w:rsidRDefault="00BA6682">
            <w:pPr>
              <w:widowControl w:val="0"/>
              <w:tabs>
                <w:tab w:val="left" w:pos="-107"/>
              </w:tabs>
              <w:spacing w:before="60" w:after="60" w:line="240" w:lineRule="auto"/>
              <w:jc w:val="both"/>
              <w:rPr>
                <w:rStyle w:val="2a"/>
                <w:rFonts w:eastAsia="Arial"/>
              </w:rPr>
            </w:pPr>
            <w:r>
              <w:rPr>
                <w:rStyle w:val="2a"/>
                <w:rFonts w:eastAsia="Arial"/>
              </w:rPr>
              <w:t>- інших документів, передбачених Додатко</w:t>
            </w:r>
            <w:r w:rsidR="007A5CF1">
              <w:rPr>
                <w:rStyle w:val="2a"/>
                <w:rFonts w:eastAsia="Arial"/>
              </w:rPr>
              <w:t>м № 1 до тендерної документації та тендерною документацією.</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Кожен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 має право подати тільки одну тендерну пропозицію.</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Документи тендерної пропозиції Учасника завантажуються в електронну систему закупівель у вигляді скан-копій придатних для машинозчитування (файли з розширенням «..</w:t>
            </w:r>
            <w:r>
              <w:rPr>
                <w:rFonts w:ascii="Times New Roman" w:eastAsia="Times New Roman" w:hAnsi="Times New Roman" w:cs="Times New Roman"/>
                <w:sz w:val="24"/>
                <w:szCs w:val="24"/>
              </w:rPr>
              <w:t>pdf</w:t>
            </w:r>
            <w:r>
              <w:rPr>
                <w:rFonts w:ascii="Times New Roman" w:eastAsia="Times New Roman" w:hAnsi="Times New Roman" w:cs="Times New Roman"/>
                <w:sz w:val="24"/>
                <w:szCs w:val="24"/>
                <w:lang w:val="uk-UA"/>
              </w:rPr>
              <w:t xml:space="preserve">.», </w:t>
            </w:r>
            <w:proofErr w:type="gramStart"/>
            <w:r>
              <w:rPr>
                <w:rFonts w:ascii="Times New Roman" w:eastAsia="Times New Roman" w:hAnsi="Times New Roman" w:cs="Times New Roman"/>
                <w:sz w:val="24"/>
                <w:szCs w:val="24"/>
                <w:lang w:val="uk-UA"/>
              </w:rPr>
              <w:t>«..</w:t>
            </w:r>
            <w:proofErr w:type="gramEnd"/>
            <w:r>
              <w:rPr>
                <w:rFonts w:ascii="Times New Roman" w:eastAsia="Times New Roman" w:hAnsi="Times New Roman" w:cs="Times New Roman"/>
                <w:sz w:val="24"/>
                <w:szCs w:val="24"/>
              </w:rPr>
              <w:t>jpeg</w:t>
            </w:r>
            <w:r>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Pr>
                <w:rFonts w:ascii="Times New Roman" w:eastAsia="Times New Roman" w:hAnsi="Times New Roman" w:cs="Times New Roman"/>
                <w:sz w:val="24"/>
                <w:szCs w:val="24"/>
              </w:rPr>
              <w:t xml:space="preserve">Документи, що складаються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часника/уповноваженої особи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Вимога щодо засвідчення того чи іншого документу тендерної пропозиції власноручним підписом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часника/уповнова-</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же</w:t>
            </w:r>
            <w:r>
              <w:rPr>
                <w:rFonts w:ascii="Times New Roman" w:eastAsia="Times New Roman" w:hAnsi="Times New Roman" w:cs="Times New Roman"/>
                <w:sz w:val="24"/>
                <w:szCs w:val="24"/>
              </w:rPr>
              <w:t xml:space="preserve">ної не застосовується до документів (матеріалів та </w:t>
            </w:r>
            <w:r>
              <w:rPr>
                <w:rFonts w:ascii="Times New Roman" w:eastAsia="Times New Roman" w:hAnsi="Times New Roman" w:cs="Times New Roman"/>
                <w:sz w:val="24"/>
                <w:szCs w:val="24"/>
              </w:rPr>
              <w:lastRenderedPageBreak/>
              <w:t>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Pr>
                <w:rFonts w:ascii="Times New Roman" w:eastAsia="Times New Roman" w:hAnsi="Times New Roman" w:cs="Times New Roman"/>
                <w:sz w:val="24"/>
                <w:szCs w:val="24"/>
                <w:lang w:val="uk-UA"/>
              </w:rPr>
              <w:t>.</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Додатком № 1 до тендерної документації.</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w:t>
            </w:r>
            <w:r>
              <w:rPr>
                <w:rFonts w:ascii="Times New Roman" w:eastAsia="Times New Roman" w:hAnsi="Times New Roman" w:cs="Times New Roman"/>
                <w:sz w:val="24"/>
                <w:szCs w:val="24"/>
                <w:lang w:val="uk-UA"/>
              </w:rPr>
              <w:t xml:space="preserve">електронного підпису </w:t>
            </w:r>
            <w:r>
              <w:rPr>
                <w:rFonts w:ascii="Times New Roman" w:eastAsia="Times New Roman" w:hAnsi="Times New Roman" w:cs="Times New Roman"/>
                <w:sz w:val="24"/>
                <w:szCs w:val="24"/>
              </w:rPr>
              <w:t xml:space="preserve">відповідно до умов тендерної документації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 вважається таким, що не відповідає встановленим абзацом першим частини третьої статті 22 Закону вимогам до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відповідно до законодавства та його пропозицію буде відхилено на підставі </w:t>
            </w:r>
            <w:r>
              <w:rPr>
                <w:rFonts w:ascii="Times New Roman" w:eastAsia="Times New Roman" w:hAnsi="Times New Roman" w:cs="Times New Roman"/>
                <w:sz w:val="24"/>
                <w:szCs w:val="24"/>
                <w:lang w:val="uk-UA"/>
              </w:rPr>
              <w:t>абзацу 5 підпункту 2 пункту 44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У разі якщо тендерна пропозиція подається об'єднанням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до неї обов'язково включається документ про створення такого об'єднання.  </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Документи, що не передбачені законодавством для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 юридичних, фізичних осіб, у тому числі фізичних осіб - підприємців, у складі тендерної пропозиції, не може бути підставою для її відхилення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амовником.</w:t>
            </w:r>
          </w:p>
          <w:p w:rsidR="00BA6682" w:rsidRDefault="00BA6682">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rPr>
              <w:t xml:space="preserve">Ціною тендерної пропозиції вважається сума, зазначена </w:t>
            </w:r>
            <w:r>
              <w:rPr>
                <w:rFonts w:ascii="Times New Roman" w:eastAsia="Times New Roman" w:hAnsi="Times New Roman" w:cs="Times New Roman"/>
                <w:color w:val="auto"/>
                <w:sz w:val="24"/>
                <w:szCs w:val="24"/>
                <w:lang w:val="uk-UA"/>
              </w:rPr>
              <w:t>У</w:t>
            </w:r>
            <w:r>
              <w:rPr>
                <w:rFonts w:ascii="Times New Roman" w:eastAsia="Times New Roman" w:hAnsi="Times New Roman" w:cs="Times New Roman"/>
                <w:color w:val="auto"/>
                <w:sz w:val="24"/>
                <w:szCs w:val="24"/>
              </w:rPr>
              <w:t xml:space="preserve">часником у його тендерній пропозиції як загальна сума, </w:t>
            </w:r>
            <w:proofErr w:type="gramStart"/>
            <w:r>
              <w:rPr>
                <w:rFonts w:ascii="Times New Roman" w:eastAsia="Times New Roman" w:hAnsi="Times New Roman" w:cs="Times New Roman"/>
                <w:color w:val="auto"/>
                <w:sz w:val="24"/>
                <w:szCs w:val="24"/>
              </w:rPr>
              <w:t>за яку</w:t>
            </w:r>
            <w:proofErr w:type="gramEnd"/>
            <w:r>
              <w:rPr>
                <w:rFonts w:ascii="Times New Roman" w:eastAsia="Times New Roman" w:hAnsi="Times New Roman" w:cs="Times New Roman"/>
                <w:color w:val="auto"/>
                <w:sz w:val="24"/>
                <w:szCs w:val="24"/>
              </w:rPr>
              <w:t xml:space="preserve"> він погоджується виконати умови закупівлі згідно вимог </w:t>
            </w:r>
            <w:r>
              <w:rPr>
                <w:rFonts w:ascii="Times New Roman" w:eastAsia="Times New Roman" w:hAnsi="Times New Roman" w:cs="Times New Roman"/>
                <w:color w:val="auto"/>
                <w:sz w:val="24"/>
                <w:szCs w:val="24"/>
                <w:lang w:val="uk-UA"/>
              </w:rPr>
              <w:t>З</w:t>
            </w:r>
            <w:r>
              <w:rPr>
                <w:rFonts w:ascii="Times New Roman" w:eastAsia="Times New Roman" w:hAnsi="Times New Roman" w:cs="Times New Roman"/>
                <w:color w:val="auto"/>
                <w:sz w:val="24"/>
                <w:szCs w:val="24"/>
              </w:rPr>
              <w:t xml:space="preserve">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w:t>
            </w:r>
            <w:r>
              <w:rPr>
                <w:rFonts w:ascii="Times New Roman" w:eastAsia="Times New Roman" w:hAnsi="Times New Roman" w:cs="Times New Roman"/>
                <w:color w:val="auto"/>
                <w:sz w:val="24"/>
                <w:szCs w:val="24"/>
                <w:lang w:val="uk-UA"/>
              </w:rPr>
              <w:t>У</w:t>
            </w:r>
            <w:r>
              <w:rPr>
                <w:rFonts w:ascii="Times New Roman" w:eastAsia="Times New Roman" w:hAnsi="Times New Roman" w:cs="Times New Roman"/>
                <w:color w:val="auto"/>
                <w:sz w:val="24"/>
                <w:szCs w:val="24"/>
              </w:rPr>
              <w:t>часником</w:t>
            </w:r>
            <w:r>
              <w:rPr>
                <w:rFonts w:ascii="Times New Roman" w:eastAsia="Times New Roman" w:hAnsi="Times New Roman" w:cs="Times New Roman"/>
                <w:color w:val="auto"/>
                <w:sz w:val="24"/>
                <w:szCs w:val="24"/>
                <w:lang w:val="uk-UA"/>
              </w:rPr>
              <w:t xml:space="preserve"> та інших витрат Учасника. </w:t>
            </w:r>
          </w:p>
          <w:p w:rsidR="00853AF7" w:rsidRPr="00853AF7" w:rsidRDefault="00BA6682">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приймається до розгляду пропозиція Учасника, ціна якої є вищою, ніж очікувана вартість предмета закупівлі.</w:t>
            </w:r>
          </w:p>
          <w:p w:rsidR="00291504" w:rsidRPr="00291504" w:rsidRDefault="00853AF7" w:rsidP="00291504">
            <w:pPr>
              <w:spacing w:line="240" w:lineRule="auto"/>
              <w:jc w:val="both"/>
              <w:rPr>
                <w:rFonts w:ascii="Times New Roman" w:eastAsia="Times New Roman" w:hAnsi="Times New Roman" w:cs="Times New Roman"/>
                <w:b/>
                <w:i/>
                <w:color w:val="auto"/>
                <w:sz w:val="24"/>
                <w:szCs w:val="24"/>
                <w:u w:val="single"/>
                <w:lang w:eastAsia="uk-UA"/>
              </w:rPr>
            </w:pPr>
            <w:r w:rsidRPr="00853AF7">
              <w:rPr>
                <w:rFonts w:ascii="Times New Roman" w:eastAsia="Times New Roman" w:hAnsi="Times New Roman" w:cs="Times New Roman"/>
                <w:b/>
                <w:i/>
                <w:color w:val="auto"/>
                <w:sz w:val="24"/>
                <w:szCs w:val="24"/>
                <w:u w:val="single"/>
                <w:lang w:val="uk-UA" w:eastAsia="uk-UA"/>
              </w:rPr>
              <w:lastRenderedPageBreak/>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документи, встановлені в Додатку 2 до тендерної документації</w:t>
            </w:r>
            <w:r w:rsidRPr="00853AF7">
              <w:rPr>
                <w:b/>
                <w:i/>
                <w:u w:val="single"/>
                <w:lang w:val="uk-UA"/>
              </w:rPr>
              <w:t xml:space="preserve"> </w:t>
            </w:r>
            <w:r w:rsidRPr="00853AF7">
              <w:rPr>
                <w:rFonts w:ascii="Times New Roman" w:eastAsia="Times New Roman" w:hAnsi="Times New Roman" w:cs="Times New Roman"/>
                <w:b/>
                <w:i/>
                <w:color w:val="auto"/>
                <w:sz w:val="24"/>
                <w:szCs w:val="24"/>
                <w:u w:val="single"/>
                <w:lang w:val="uk-UA" w:eastAsia="uk-UA"/>
              </w:rPr>
              <w:t>наряду з тендерною пропозицією за формою встановленою у Додатку 4 до Тендерної документації, оформленою з урахуванням результатів проведеного електронного аукціону</w:t>
            </w:r>
            <w:r>
              <w:t xml:space="preserve"> </w:t>
            </w:r>
            <w:r w:rsidRPr="00853AF7">
              <w:rPr>
                <w:rFonts w:ascii="Times New Roman" w:eastAsia="Times New Roman" w:hAnsi="Times New Roman" w:cs="Times New Roman"/>
                <w:b/>
                <w:i/>
                <w:color w:val="auto"/>
                <w:sz w:val="24"/>
                <w:szCs w:val="24"/>
                <w:u w:val="single"/>
                <w:lang w:val="uk-UA" w:eastAsia="uk-UA"/>
              </w:rPr>
              <w:t>шляхом оприлюднення їх в  електронній системі закупівель.</w:t>
            </w:r>
          </w:p>
        </w:tc>
      </w:tr>
      <w:tr w:rsidR="00D4518E">
        <w:trPr>
          <w:trHeight w:val="400"/>
          <w:jc w:val="center"/>
        </w:trPr>
        <w:tc>
          <w:tcPr>
            <w:tcW w:w="576" w:type="dxa"/>
          </w:tcPr>
          <w:p w:rsidR="00BA6682" w:rsidRDefault="00BA6682">
            <w:pPr>
              <w:pStyle w:val="11"/>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96" w:after="96" w:line="240" w:lineRule="auto"/>
              <w:jc w:val="both"/>
              <w:rPr>
                <w:b/>
                <w:lang w:val="uk-UA"/>
              </w:rPr>
            </w:pPr>
            <w:r>
              <w:rPr>
                <w:rFonts w:ascii="Times New Roman" w:eastAsia="Times New Roman" w:hAnsi="Times New Roman" w:cs="Times New Roman"/>
                <w:b/>
                <w:sz w:val="24"/>
                <w:szCs w:val="24"/>
                <w:lang w:val="uk-UA"/>
              </w:rPr>
              <w:t>Забезпечення тендерної пропозиції</w:t>
            </w:r>
          </w:p>
        </w:tc>
        <w:tc>
          <w:tcPr>
            <w:tcW w:w="6202" w:type="dxa"/>
          </w:tcPr>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 xml:space="preserve">          Замовник вимагає надання учасниками забезпечення тендерної пропозиції у формі безвідкличної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w:t>
            </w:r>
            <w:r>
              <w:rPr>
                <w:rFonts w:ascii="Times New Roman" w:hAnsi="Times New Roman" w:cs="Times New Roman"/>
                <w:sz w:val="24"/>
                <w:szCs w:val="24"/>
              </w:rPr>
              <w:t>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Розмір забезпечення тендерної пропозиції </w:t>
            </w:r>
            <w:r>
              <w:rPr>
                <w:rFonts w:ascii="Times New Roman" w:hAnsi="Times New Roman" w:cs="Times New Roman"/>
                <w:sz w:val="24"/>
                <w:szCs w:val="24"/>
                <w:lang w:val="uk-UA"/>
              </w:rPr>
              <w:t>складає</w:t>
            </w:r>
            <w:r>
              <w:rPr>
                <w:rFonts w:ascii="Times New Roman" w:hAnsi="Times New Roman" w:cs="Times New Roman"/>
                <w:sz w:val="24"/>
                <w:szCs w:val="24"/>
              </w:rPr>
              <w:t xml:space="preserve"> 0,5% від очікуваної вартос</w:t>
            </w:r>
            <w:r w:rsidR="008930E8">
              <w:rPr>
                <w:rFonts w:ascii="Times New Roman" w:hAnsi="Times New Roman" w:cs="Times New Roman"/>
                <w:sz w:val="24"/>
                <w:szCs w:val="24"/>
              </w:rPr>
              <w:t>ті процедури закупівлі, а саме:</w:t>
            </w:r>
            <w:r>
              <w:rPr>
                <w:rFonts w:ascii="Times New Roman" w:hAnsi="Times New Roman" w:cs="Times New Roman"/>
                <w:sz w:val="24"/>
                <w:szCs w:val="24"/>
              </w:rPr>
              <w:t xml:space="preserve"> </w:t>
            </w:r>
            <w:r w:rsidR="0050625A">
              <w:rPr>
                <w:rFonts w:ascii="Times New Roman" w:hAnsi="Times New Roman" w:cs="Times New Roman"/>
                <w:sz w:val="24"/>
                <w:szCs w:val="24"/>
                <w:lang w:val="uk-UA"/>
              </w:rPr>
              <w:t>34000,00</w:t>
            </w:r>
            <w:r>
              <w:rPr>
                <w:rFonts w:ascii="Times New Roman" w:hAnsi="Times New Roman" w:cs="Times New Roman"/>
                <w:sz w:val="24"/>
                <w:szCs w:val="24"/>
              </w:rPr>
              <w:t xml:space="preserve"> грн.</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Строк дії забезпечення тендерної пропозиції становить не менше ніж 90 робочих днів з кінцевого строку подання тендерних пропозицій.</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Банківська гарантія не може містити додаткових умов щодо:</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вимог надання третіми особами листів або документів, що підтверджують факт настання гарантійного випадку;</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можливості часткової сплати суми гарантії.</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lastRenderedPageBreak/>
              <w:t xml:space="preserve">Банківські реквізити Замовника: </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ГУНП в Чернігівській області </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Адреса: 14000, м. Чернігів, </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проспект Перемоги, 74</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ЄДРПОУ: 40108651</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Р/р UA578201720343120001000092647</w:t>
            </w:r>
          </w:p>
          <w:p w:rsidR="00BA6682" w:rsidRDefault="00BA6682">
            <w:pPr>
              <w:pStyle w:val="11"/>
              <w:widowControl w:val="0"/>
              <w:spacing w:line="240" w:lineRule="auto"/>
              <w:ind w:right="113"/>
              <w:jc w:val="both"/>
            </w:pPr>
            <w:r>
              <w:rPr>
                <w:rFonts w:ascii="Times New Roman" w:hAnsi="Times New Roman" w:cs="Times New Roman"/>
                <w:sz w:val="24"/>
                <w:szCs w:val="24"/>
              </w:rPr>
              <w:t>в ДКСУ м. Київ</w:t>
            </w:r>
          </w:p>
        </w:tc>
      </w:tr>
      <w:tr w:rsidR="00D4518E" w:rsidRPr="007A5CF1">
        <w:trPr>
          <w:trHeight w:val="400"/>
          <w:jc w:val="center"/>
        </w:trPr>
        <w:tc>
          <w:tcPr>
            <w:tcW w:w="576" w:type="dxa"/>
          </w:tcPr>
          <w:p w:rsidR="00BA6682" w:rsidRDefault="00BA6682">
            <w:pPr>
              <w:pStyle w:val="11"/>
              <w:widowControl w:val="0"/>
              <w:spacing w:before="72" w:after="72" w:line="240" w:lineRule="auto"/>
              <w:rPr>
                <w:lang w:val="uk-UA"/>
              </w:rPr>
            </w:pPr>
            <w:r>
              <w:rPr>
                <w:rFonts w:ascii="Times New Roman" w:eastAsia="Times New Roman" w:hAnsi="Times New Roman" w:cs="Times New Roman"/>
                <w:sz w:val="24"/>
                <w:szCs w:val="24"/>
                <w:lang w:val="uk-UA"/>
              </w:rPr>
              <w:lastRenderedPageBreak/>
              <w:t>3</w:t>
            </w:r>
          </w:p>
        </w:tc>
        <w:tc>
          <w:tcPr>
            <w:tcW w:w="3218" w:type="dxa"/>
            <w:gridSpan w:val="2"/>
          </w:tcPr>
          <w:p w:rsidR="00BA6682" w:rsidRDefault="00BA6682">
            <w:pPr>
              <w:pStyle w:val="11"/>
              <w:widowControl w:val="0"/>
              <w:spacing w:before="72" w:after="72" w:line="240" w:lineRule="auto"/>
              <w:jc w:val="both"/>
              <w:rPr>
                <w:b/>
                <w:lang w:val="uk-UA"/>
              </w:rPr>
            </w:pPr>
            <w:r>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02" w:type="dxa"/>
          </w:tcPr>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закінчення строку дії тендерної пропозиції та забезпечення тендерної пропозиції, зазначеного в тендерній документації;</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укладення договору про закупівлю з учасником, який став переможцем процедури закупівлі;</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відкликання тендерної пропозиції до закінчення строку її подання;</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закінчення тендеру в разі неукладення договору про закупівлю з жодним з учасників, які подали тендерні пропозиції.</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Забезпечення тендерної пропозиції не повертається в разі:</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непідписання договору про закупівлю учасником, який став переможцем тендеру;</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p>
        </w:tc>
      </w:tr>
      <w:tr w:rsidR="00D4518E" w:rsidRPr="007A5CF1">
        <w:trPr>
          <w:trHeight w:val="520"/>
          <w:jc w:val="center"/>
        </w:trPr>
        <w:tc>
          <w:tcPr>
            <w:tcW w:w="576" w:type="dxa"/>
          </w:tcPr>
          <w:p w:rsidR="00BA6682" w:rsidRDefault="00BA6682">
            <w:pPr>
              <w:pStyle w:val="11"/>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18" w:type="dxa"/>
            <w:gridSpan w:val="2"/>
          </w:tcPr>
          <w:p w:rsidR="00BA6682" w:rsidRDefault="00BA6682">
            <w:pPr>
              <w:pStyle w:val="11"/>
              <w:widowControl w:val="0"/>
              <w:spacing w:before="72" w:after="72" w:line="240" w:lineRule="auto"/>
              <w:ind w:right="-37"/>
              <w:rPr>
                <w:b/>
                <w:lang w:val="uk-UA"/>
              </w:rPr>
            </w:pPr>
            <w:r>
              <w:rPr>
                <w:rFonts w:ascii="Times New Roman" w:eastAsia="Times New Roman" w:hAnsi="Times New Roman" w:cs="Times New Roman"/>
                <w:b/>
                <w:sz w:val="24"/>
                <w:szCs w:val="24"/>
                <w:lang w:val="uk-UA"/>
              </w:rPr>
              <w:t>Строк, протягом якого тендерні пропозиції є дійсними</w:t>
            </w:r>
          </w:p>
        </w:tc>
        <w:tc>
          <w:tcPr>
            <w:tcW w:w="6202" w:type="dxa"/>
          </w:tcPr>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Тендерні пропозиції </w:t>
            </w:r>
            <w:r>
              <w:rPr>
                <w:rFonts w:ascii="Times New Roman" w:eastAsia="Times New Roman" w:hAnsi="Times New Roman" w:cs="Times New Roman"/>
                <w:color w:val="auto"/>
                <w:sz w:val="24"/>
                <w:szCs w:val="24"/>
                <w:lang w:val="uk-UA" w:eastAsia="en-US"/>
              </w:rPr>
              <w:t xml:space="preserve">вважаються </w:t>
            </w:r>
            <w:r>
              <w:rPr>
                <w:rFonts w:ascii="Times New Roman" w:eastAsia="Times New Roman" w:hAnsi="Times New Roman" w:cs="Times New Roman"/>
                <w:color w:val="auto"/>
                <w:sz w:val="24"/>
                <w:szCs w:val="24"/>
                <w:lang w:val="uk-UA" w:eastAsia="ar-SA"/>
              </w:rPr>
              <w:t xml:space="preserve">дійсними протягом </w:t>
            </w:r>
            <w:r>
              <w:rPr>
                <w:rFonts w:ascii="Times New Roman" w:eastAsia="Times New Roman" w:hAnsi="Times New Roman" w:cs="Times New Roman"/>
                <w:b/>
                <w:color w:val="auto"/>
                <w:sz w:val="24"/>
                <w:szCs w:val="24"/>
                <w:lang w:val="uk-UA" w:eastAsia="ar-SA"/>
              </w:rPr>
              <w:t>90 днів</w:t>
            </w:r>
            <w:r>
              <w:rPr>
                <w:rFonts w:ascii="Times New Roman" w:eastAsia="Times New Roman" w:hAnsi="Times New Roman" w:cs="Times New Roman"/>
                <w:color w:val="auto"/>
                <w:sz w:val="24"/>
                <w:szCs w:val="24"/>
                <w:lang w:val="uk-UA" w:eastAsia="ar-SA"/>
              </w:rPr>
              <w:t xml:space="preserve"> з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Учасник має право:</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відхилити таку вимогу, не втрачаючи при цьому наданого ним забезпечення тендерної пропозиції;</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lastRenderedPageBreak/>
              <w:t>- погодитися з вимогою та продовжити строк дії поданої ним тендерної пропозиції та наданого забезпечення тендерної пропозиції.</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518E">
        <w:trPr>
          <w:trHeight w:val="520"/>
          <w:jc w:val="center"/>
        </w:trPr>
        <w:tc>
          <w:tcPr>
            <w:tcW w:w="576" w:type="dxa"/>
          </w:tcPr>
          <w:p w:rsidR="00BA6682" w:rsidRDefault="00BA6682">
            <w:pPr>
              <w:pStyle w:val="11"/>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18" w:type="dxa"/>
            <w:gridSpan w:val="2"/>
          </w:tcPr>
          <w:p w:rsidR="00BA6682" w:rsidRDefault="00BA6682">
            <w:pPr>
              <w:pStyle w:val="11"/>
              <w:widowControl w:val="0"/>
              <w:spacing w:before="48" w:line="240" w:lineRule="auto"/>
              <w:ind w:right="113"/>
              <w:rPr>
                <w:b/>
                <w:lang w:val="uk-UA"/>
              </w:rPr>
            </w:pPr>
            <w:r>
              <w:rPr>
                <w:rFonts w:ascii="Times New Roman" w:eastAsia="Times New Roman" w:hAnsi="Times New Roman" w:cs="Times New Roman"/>
                <w:b/>
                <w:sz w:val="24"/>
                <w:szCs w:val="24"/>
                <w:lang w:val="uk-UA"/>
              </w:rPr>
              <w:t>Кваліфікаційні критерії до учасників та вимоги, установлені пунктом 47 Особливостей</w:t>
            </w:r>
          </w:p>
        </w:tc>
        <w:tc>
          <w:tcPr>
            <w:tcW w:w="6202" w:type="dxa"/>
          </w:tcPr>
          <w:p w:rsidR="00BA6682" w:rsidRDefault="00BA6682">
            <w:pPr>
              <w:tabs>
                <w:tab w:val="left" w:pos="384"/>
              </w:tabs>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Вимоги до Учасника, </w:t>
            </w:r>
            <w:r>
              <w:rPr>
                <w:rFonts w:ascii="Times New Roman" w:eastAsia="Times New Roman" w:hAnsi="Times New Roman"/>
                <w:sz w:val="24"/>
                <w:szCs w:val="24"/>
              </w:rPr>
              <w:t xml:space="preserve">установлені </w:t>
            </w:r>
            <w:r>
              <w:rPr>
                <w:rFonts w:ascii="Times New Roman" w:eastAsia="Times New Roman" w:hAnsi="Times New Roman" w:cs="Times New Roman"/>
                <w:sz w:val="24"/>
                <w:szCs w:val="24"/>
                <w:lang w:val="uk-UA"/>
              </w:rPr>
              <w:t>пунктом 47 Особливостей</w:t>
            </w:r>
            <w:r>
              <w:rPr>
                <w:rFonts w:ascii="Times New Roman" w:eastAsia="Times New Roman" w:hAnsi="Times New Roman"/>
                <w:sz w:val="24"/>
                <w:szCs w:val="24"/>
                <w:lang w:val="uk-UA"/>
              </w:rPr>
              <w:t xml:space="preserve"> (відповідно до вимог зазначених у Додатку № 2).</w:t>
            </w:r>
          </w:p>
        </w:tc>
      </w:tr>
      <w:tr w:rsidR="00D4518E">
        <w:trPr>
          <w:trHeight w:val="520"/>
          <w:jc w:val="center"/>
        </w:trPr>
        <w:tc>
          <w:tcPr>
            <w:tcW w:w="576" w:type="dxa"/>
          </w:tcPr>
          <w:p w:rsidR="00BA6682" w:rsidRDefault="00BA6682">
            <w:pPr>
              <w:widowControl w:val="0"/>
              <w:spacing w:before="48" w:line="240" w:lineRule="auto"/>
              <w:rPr>
                <w:lang w:val="uk-UA"/>
              </w:rPr>
            </w:pPr>
            <w:r>
              <w:rPr>
                <w:rFonts w:ascii="Times New Roman" w:eastAsia="Times New Roman" w:hAnsi="Times New Roman" w:cs="Times New Roman"/>
                <w:sz w:val="24"/>
                <w:szCs w:val="24"/>
                <w:lang w:val="uk-UA"/>
              </w:rPr>
              <w:t>6</w:t>
            </w:r>
          </w:p>
        </w:tc>
        <w:tc>
          <w:tcPr>
            <w:tcW w:w="3218" w:type="dxa"/>
            <w:gridSpan w:val="2"/>
          </w:tcPr>
          <w:p w:rsidR="00BA6682" w:rsidRDefault="00BA6682">
            <w:pPr>
              <w:widowControl w:val="0"/>
              <w:spacing w:before="48" w:line="240" w:lineRule="auto"/>
              <w:ind w:right="-179"/>
              <w:rPr>
                <w:b/>
                <w:lang w:val="uk-UA"/>
              </w:rPr>
            </w:pPr>
            <w:r>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02" w:type="dxa"/>
          </w:tcPr>
          <w:p w:rsidR="00BA6682" w:rsidRDefault="00BA6682">
            <w:pPr>
              <w:pStyle w:val="11"/>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Інформація щодо технічних, якісних та кількісних характеристик предмета закупівлі вказана у                   Додатку № 3 до тендерної документації.</w:t>
            </w:r>
          </w:p>
          <w:p w:rsidR="00BA6682" w:rsidRDefault="00BA6682">
            <w:pPr>
              <w:pStyle w:val="11"/>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Додатках № 1 та № 3 до тендерної документації.</w:t>
            </w:r>
          </w:p>
          <w:p w:rsidR="00BA6682" w:rsidRDefault="00BA6682">
            <w:pPr>
              <w:pStyle w:val="21"/>
              <w:shd w:val="clear" w:color="auto" w:fill="auto"/>
              <w:spacing w:after="64" w:line="240" w:lineRule="auto"/>
              <w:ind w:firstLine="0"/>
              <w:jc w:val="both"/>
              <w:rPr>
                <w:sz w:val="24"/>
                <w:szCs w:val="24"/>
              </w:rPr>
            </w:pPr>
            <w:r>
              <w:rPr>
                <w:sz w:val="24"/>
                <w:szCs w:val="24"/>
              </w:rPr>
              <w:t xml:space="preserve">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надання послуг.</w:t>
            </w:r>
          </w:p>
        </w:tc>
      </w:tr>
      <w:tr w:rsidR="00D4518E" w:rsidRPr="007A5CF1">
        <w:trPr>
          <w:trHeight w:val="520"/>
          <w:jc w:val="center"/>
        </w:trPr>
        <w:tc>
          <w:tcPr>
            <w:tcW w:w="576" w:type="dxa"/>
          </w:tcPr>
          <w:p w:rsidR="00BA6682" w:rsidRDefault="00BA6682">
            <w:pPr>
              <w:widowControl w:val="0"/>
              <w:spacing w:before="48" w:line="240" w:lineRule="auto"/>
              <w:rPr>
                <w:lang w:val="uk-UA"/>
              </w:rPr>
            </w:pPr>
            <w:r>
              <w:rPr>
                <w:lang w:val="uk-UA"/>
              </w:rPr>
              <w:t>7</w:t>
            </w:r>
          </w:p>
        </w:tc>
        <w:tc>
          <w:tcPr>
            <w:tcW w:w="3218" w:type="dxa"/>
            <w:gridSpan w:val="2"/>
          </w:tcPr>
          <w:p w:rsidR="00BA6682" w:rsidRDefault="00BA6682">
            <w:pPr>
              <w:widowControl w:val="0"/>
              <w:spacing w:before="48" w:line="240" w:lineRule="auto"/>
              <w:ind w:right="113"/>
              <w:rPr>
                <w:b/>
                <w:lang w:val="uk-UA"/>
              </w:rPr>
            </w:pPr>
            <w:r>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202" w:type="dxa"/>
          </w:tcPr>
          <w:p w:rsidR="00BA6682" w:rsidRDefault="00BA6682">
            <w:pPr>
              <w:pStyle w:val="11"/>
              <w:widowControl w:val="0"/>
              <w:spacing w:before="48" w:line="240" w:lineRule="auto"/>
              <w:ind w:right="113"/>
              <w:jc w:val="both"/>
              <w:rPr>
                <w:lang w:val="uk-UA"/>
              </w:rPr>
            </w:pPr>
            <w:r>
              <w:rPr>
                <w:rFonts w:ascii="Times New Roman" w:eastAsia="Times New Roman" w:hAnsi="Times New Roman" w:cs="Times New Roman"/>
                <w:sz w:val="24"/>
                <w:szCs w:val="24"/>
                <w:lang w:val="uk-UA"/>
              </w:rPr>
              <w:t xml:space="preserve">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4518E">
        <w:trPr>
          <w:trHeight w:val="520"/>
          <w:jc w:val="center"/>
        </w:trPr>
        <w:tc>
          <w:tcPr>
            <w:tcW w:w="9996" w:type="dxa"/>
            <w:gridSpan w:val="4"/>
          </w:tcPr>
          <w:p w:rsidR="00BA6682" w:rsidRDefault="00BA6682">
            <w:pPr>
              <w:pStyle w:val="11"/>
              <w:widowControl w:val="0"/>
              <w:spacing w:before="48" w:line="240" w:lineRule="auto"/>
              <w:ind w:right="113"/>
              <w:jc w:val="center"/>
              <w:rPr>
                <w:b/>
                <w:u w:val="single"/>
                <w:lang w:val="uk-UA"/>
              </w:rPr>
            </w:pPr>
            <w:r>
              <w:rPr>
                <w:rFonts w:ascii="Times New Roman" w:eastAsia="Times New Roman" w:hAnsi="Times New Roman" w:cs="Times New Roman"/>
                <w:b/>
                <w:sz w:val="24"/>
                <w:szCs w:val="24"/>
                <w:lang w:val="uk-UA"/>
              </w:rPr>
              <w:t>IV.</w:t>
            </w:r>
            <w:r>
              <w:rPr>
                <w:rFonts w:ascii="Times New Roman" w:eastAsia="Times New Roman" w:hAnsi="Times New Roman" w:cs="Times New Roman"/>
                <w:b/>
                <w:sz w:val="24"/>
                <w:szCs w:val="24"/>
                <w:u w:val="single"/>
                <w:lang w:val="uk-UA"/>
              </w:rPr>
              <w:t xml:space="preserve"> Подання та розкриття тендерної пропозиції</w:t>
            </w:r>
          </w:p>
        </w:tc>
      </w:tr>
      <w:tr w:rsidR="00D4518E">
        <w:trPr>
          <w:trHeight w:val="520"/>
          <w:jc w:val="center"/>
        </w:trPr>
        <w:tc>
          <w:tcPr>
            <w:tcW w:w="576" w:type="dxa"/>
          </w:tcPr>
          <w:p w:rsidR="00BA6682" w:rsidRDefault="00BA6682">
            <w:pPr>
              <w:pStyle w:val="11"/>
              <w:widowControl w:val="0"/>
              <w:spacing w:before="48" w:line="240" w:lineRule="auto"/>
              <w:rPr>
                <w:lang w:val="uk-UA"/>
              </w:rPr>
            </w:pPr>
            <w:r>
              <w:rPr>
                <w:rFonts w:ascii="Times New Roman" w:eastAsia="Times New Roman" w:hAnsi="Times New Roman" w:cs="Times New Roman"/>
                <w:sz w:val="24"/>
                <w:szCs w:val="24"/>
                <w:lang w:val="uk-UA"/>
              </w:rPr>
              <w:t>1</w:t>
            </w:r>
          </w:p>
        </w:tc>
        <w:tc>
          <w:tcPr>
            <w:tcW w:w="3201" w:type="dxa"/>
          </w:tcPr>
          <w:p w:rsidR="00BA6682" w:rsidRDefault="00BA6682">
            <w:pPr>
              <w:pStyle w:val="11"/>
              <w:widowControl w:val="0"/>
              <w:spacing w:before="48" w:line="240" w:lineRule="auto"/>
              <w:ind w:right="113"/>
              <w:jc w:val="both"/>
              <w:rPr>
                <w:b/>
                <w:lang w:val="uk-UA"/>
              </w:rPr>
            </w:pPr>
            <w:r>
              <w:rPr>
                <w:rFonts w:ascii="Times New Roman" w:eastAsia="Times New Roman" w:hAnsi="Times New Roman" w:cs="Times New Roman"/>
                <w:b/>
                <w:sz w:val="24"/>
                <w:szCs w:val="24"/>
                <w:lang w:val="uk-UA"/>
              </w:rPr>
              <w:t>Кінцевий строк подання тендерної пропозиції</w:t>
            </w:r>
          </w:p>
        </w:tc>
        <w:tc>
          <w:tcPr>
            <w:tcW w:w="6219" w:type="dxa"/>
            <w:gridSpan w:val="2"/>
          </w:tcPr>
          <w:p w:rsidR="00BA6682" w:rsidRDefault="00BA6682">
            <w:pPr>
              <w:pStyle w:val="11"/>
              <w:widowControl w:val="0"/>
              <w:spacing w:before="48" w:line="240" w:lineRule="auto"/>
              <w:ind w:right="113"/>
              <w:jc w:val="both"/>
              <w:rPr>
                <w:rFonts w:ascii="Times New Roman" w:eastAsia="Times New Roman" w:hAnsi="Times New Roman" w:cs="Times New Roman"/>
                <w:b/>
                <w:color w:val="FF0000"/>
                <w:sz w:val="24"/>
                <w:szCs w:val="24"/>
                <w:lang w:val="uk-UA"/>
              </w:rPr>
            </w:pPr>
            <w:r>
              <w:rPr>
                <w:rFonts w:ascii="Times New Roman" w:eastAsia="Times New Roman" w:hAnsi="Times New Roman" w:cs="Times New Roman"/>
                <w:sz w:val="24"/>
                <w:szCs w:val="24"/>
                <w:lang w:val="uk-UA"/>
              </w:rPr>
              <w:t xml:space="preserve">       Кінцевий строк подання тендерних пропозицій          </w:t>
            </w:r>
            <w:r w:rsidR="00BE15D1">
              <w:rPr>
                <w:rFonts w:ascii="Times New Roman" w:eastAsia="Times New Roman" w:hAnsi="Times New Roman" w:cs="Times New Roman"/>
                <w:b/>
                <w:color w:val="auto"/>
                <w:sz w:val="24"/>
                <w:szCs w:val="24"/>
                <w:lang w:val="uk-UA"/>
              </w:rPr>
              <w:t>27</w:t>
            </w:r>
            <w:r>
              <w:rPr>
                <w:rFonts w:ascii="Times New Roman" w:eastAsia="Times New Roman" w:hAnsi="Times New Roman" w:cs="Times New Roman"/>
                <w:b/>
                <w:color w:val="auto"/>
                <w:sz w:val="24"/>
                <w:szCs w:val="24"/>
              </w:rPr>
              <w:t>.0</w:t>
            </w:r>
            <w:r w:rsidR="00E90EA2">
              <w:rPr>
                <w:rFonts w:ascii="Times New Roman" w:eastAsia="Times New Roman" w:hAnsi="Times New Roman" w:cs="Times New Roman"/>
                <w:b/>
                <w:color w:val="auto"/>
                <w:sz w:val="24"/>
                <w:szCs w:val="24"/>
                <w:lang w:val="uk-UA"/>
              </w:rPr>
              <w:t>4</w:t>
            </w:r>
            <w:r>
              <w:rPr>
                <w:rFonts w:ascii="Times New Roman" w:eastAsia="Times New Roman" w:hAnsi="Times New Roman" w:cs="Times New Roman"/>
                <w:b/>
                <w:color w:val="auto"/>
                <w:sz w:val="24"/>
                <w:szCs w:val="24"/>
                <w:lang w:val="uk-UA"/>
              </w:rPr>
              <w:t>.2024 р</w:t>
            </w:r>
            <w:r>
              <w:rPr>
                <w:rFonts w:ascii="Times New Roman" w:eastAsia="Times New Roman" w:hAnsi="Times New Roman" w:cs="Times New Roman"/>
                <w:b/>
                <w:color w:val="auto"/>
                <w:sz w:val="24"/>
                <w:szCs w:val="24"/>
              </w:rPr>
              <w:t>.</w:t>
            </w:r>
          </w:p>
          <w:p w:rsidR="00BA6682" w:rsidRDefault="00BA6682">
            <w:pPr>
              <w:widowControl w:val="0"/>
              <w:spacing w:line="240" w:lineRule="auto"/>
              <w:ind w:right="120"/>
              <w:jc w:val="both"/>
              <w:rPr>
                <w:rFonts w:ascii="Times New Roman" w:hAnsi="Times New Roman" w:cs="Times New Roman"/>
                <w:i/>
                <w:sz w:val="24"/>
                <w:szCs w:val="24"/>
                <w:highlight w:val="magenta"/>
                <w:lang w:val="uk-UA"/>
              </w:rPr>
            </w:pPr>
            <w:r>
              <w:rPr>
                <w:rFonts w:ascii="Times New Roman" w:hAnsi="Times New Roman" w:cs="Times New Roman"/>
                <w:i/>
                <w:sz w:val="24"/>
                <w:szCs w:val="24"/>
                <w:lang w:val="uk-UA"/>
              </w:rPr>
              <w:t>С</w:t>
            </w:r>
            <w:r>
              <w:rPr>
                <w:rFonts w:ascii="Times New Roman" w:hAnsi="Times New Roman" w:cs="Times New Roman"/>
                <w:i/>
                <w:sz w:val="24"/>
                <w:szCs w:val="24"/>
              </w:rPr>
              <w:t xml:space="preserve">трок для подання тендерних пропозицій не може бути менше </w:t>
            </w:r>
            <w:r w:rsidR="005D1F98">
              <w:rPr>
                <w:rFonts w:ascii="Times New Roman" w:hAnsi="Times New Roman" w:cs="Times New Roman"/>
                <w:i/>
                <w:sz w:val="24"/>
                <w:szCs w:val="24"/>
                <w:lang w:val="uk-UA"/>
              </w:rPr>
              <w:t xml:space="preserve">ніж </w:t>
            </w:r>
            <w:r w:rsidR="005D1F98" w:rsidRPr="005D1F98">
              <w:rPr>
                <w:rFonts w:ascii="Times New Roman" w:hAnsi="Times New Roman" w:cs="Times New Roman"/>
                <w:i/>
                <w:sz w:val="24"/>
                <w:szCs w:val="24"/>
              </w:rPr>
              <w:t>14 днів з дня оприлюднення в електронній системі закупівель оголошення про проведення відкритих торгів на закупівлю робіт.</w:t>
            </w:r>
            <w:r>
              <w:rPr>
                <w:rFonts w:ascii="Times New Roman" w:hAnsi="Times New Roman" w:cs="Times New Roman"/>
                <w:i/>
                <w:sz w:val="24"/>
                <w:szCs w:val="24"/>
                <w:lang w:val="uk-UA"/>
              </w:rPr>
              <w:t xml:space="preserve"> (згідно пункту 34 Особливостей).</w:t>
            </w:r>
          </w:p>
          <w:p w:rsidR="00BA6682" w:rsidRDefault="00BA6682">
            <w:pPr>
              <w:pStyle w:val="11"/>
              <w:widowControl w:val="0"/>
              <w:spacing w:before="48" w:line="240" w:lineRule="auto"/>
              <w:ind w:right="113"/>
              <w:jc w:val="both"/>
              <w:rPr>
                <w:rFonts w:ascii="Times New Roman" w:eastAsia="Times New Roman" w:hAnsi="Times New Roman"/>
                <w:sz w:val="24"/>
                <w:szCs w:val="24"/>
                <w:lang w:val="uk-UA"/>
              </w:rPr>
            </w:pPr>
            <w:r>
              <w:rPr>
                <w:rFonts w:ascii="Times New Roman" w:eastAsia="Times New Roman" w:hAnsi="Times New Roman" w:cs="Times New Roman"/>
                <w:b/>
                <w:color w:val="FF0000"/>
                <w:sz w:val="24"/>
                <w:szCs w:val="24"/>
                <w:lang w:val="uk-UA"/>
              </w:rPr>
              <w:t xml:space="preserve">      </w:t>
            </w:r>
            <w:r>
              <w:rPr>
                <w:rFonts w:ascii="Times New Roman" w:eastAsia="Times New Roman" w:hAnsi="Times New Roman"/>
                <w:sz w:val="24"/>
                <w:szCs w:val="24"/>
                <w:lang w:val="uk-UA"/>
              </w:rPr>
              <w:t xml:space="preserve"> О</w:t>
            </w:r>
            <w:r>
              <w:rPr>
                <w:rFonts w:ascii="Times New Roman" w:eastAsia="Times New Roman" w:hAnsi="Times New Roman"/>
                <w:sz w:val="24"/>
                <w:szCs w:val="24"/>
              </w:rPr>
              <w:t xml:space="preserve">тримана тендерна пропозиція </w:t>
            </w:r>
            <w:r>
              <w:rPr>
                <w:rFonts w:ascii="Times New Roman" w:eastAsia="Times New Roman" w:hAnsi="Times New Roman"/>
                <w:sz w:val="24"/>
                <w:szCs w:val="24"/>
                <w:lang w:val="uk-UA"/>
              </w:rPr>
              <w:t xml:space="preserve">Учасників </w:t>
            </w:r>
            <w:r>
              <w:rPr>
                <w:rFonts w:ascii="Times New Roman" w:eastAsia="Times New Roman" w:hAnsi="Times New Roman"/>
                <w:sz w:val="24"/>
                <w:szCs w:val="24"/>
              </w:rPr>
              <w:t>автоматично вноситься до реєстру</w:t>
            </w:r>
            <w:r>
              <w:rPr>
                <w:rFonts w:ascii="Times New Roman" w:eastAsia="Times New Roman" w:hAnsi="Times New Roman"/>
                <w:sz w:val="24"/>
                <w:szCs w:val="24"/>
                <w:lang w:val="uk-UA"/>
              </w:rPr>
              <w:t xml:space="preserve"> отриманих тендерних пропозицій.</w:t>
            </w:r>
          </w:p>
          <w:p w:rsidR="00BA6682" w:rsidRDefault="00BA6682">
            <w:pPr>
              <w:pStyle w:val="11"/>
              <w:widowControl w:val="0"/>
              <w:spacing w:before="48" w:line="240" w:lineRule="auto"/>
              <w:ind w:right="113"/>
              <w:jc w:val="both"/>
              <w:rPr>
                <w:b/>
                <w:color w:val="FF0000"/>
                <w:sz w:val="36"/>
                <w:szCs w:val="36"/>
              </w:rPr>
            </w:pPr>
            <w:r>
              <w:rPr>
                <w:rFonts w:ascii="Times New Roman" w:eastAsia="Times New Roman" w:hAnsi="Times New Roman"/>
                <w:sz w:val="24"/>
                <w:szCs w:val="24"/>
                <w:lang w:val="uk-UA"/>
              </w:rPr>
              <w:t xml:space="preserve">       </w:t>
            </w: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A6682" w:rsidRDefault="00BA6682">
            <w:pPr>
              <w:pStyle w:val="11"/>
              <w:widowControl w:val="0"/>
              <w:spacing w:line="240" w:lineRule="auto"/>
              <w:ind w:right="113"/>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Тендерні пропозиції після закінчення кінцевого строку їх подання не приймаються електронною системою закупівель. </w:t>
            </w:r>
          </w:p>
        </w:tc>
      </w:tr>
      <w:tr w:rsidR="00D4518E">
        <w:trPr>
          <w:trHeight w:val="1128"/>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120" w:after="120" w:line="240" w:lineRule="auto"/>
              <w:ind w:right="113"/>
              <w:jc w:val="both"/>
              <w:rPr>
                <w:b/>
                <w:lang w:val="uk-UA"/>
              </w:rPr>
            </w:pPr>
            <w:r>
              <w:rPr>
                <w:rFonts w:ascii="Times New Roman" w:eastAsia="Times New Roman" w:hAnsi="Times New Roman" w:cs="Times New Roman"/>
                <w:b/>
                <w:sz w:val="24"/>
                <w:szCs w:val="24"/>
                <w:lang w:val="uk-UA"/>
              </w:rPr>
              <w:t>Дата та час розкриття тендерної пропозиції</w:t>
            </w:r>
          </w:p>
        </w:tc>
        <w:tc>
          <w:tcPr>
            <w:tcW w:w="6202" w:type="dxa"/>
          </w:tcPr>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з особливостями проводяться із  застосуванням електронного аукціону. Електронний аукціон проводиться електронною системою закупівель відповідно до статті 30 Закону.</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D4518E">
        <w:trPr>
          <w:trHeight w:val="378"/>
          <w:jc w:val="center"/>
        </w:trPr>
        <w:tc>
          <w:tcPr>
            <w:tcW w:w="9996" w:type="dxa"/>
            <w:gridSpan w:val="4"/>
          </w:tcPr>
          <w:p w:rsidR="00BA6682" w:rsidRDefault="00BA6682">
            <w:pPr>
              <w:pStyle w:val="11"/>
              <w:widowControl w:val="0"/>
              <w:spacing w:before="120" w:after="120" w:line="240" w:lineRule="auto"/>
              <w:ind w:right="113"/>
              <w:jc w:val="center"/>
              <w:rPr>
                <w:b/>
                <w:u w:val="single"/>
                <w:lang w:val="uk-UA"/>
              </w:rPr>
            </w:pPr>
            <w:r>
              <w:rPr>
                <w:rFonts w:ascii="Times New Roman" w:eastAsia="Times New Roman" w:hAnsi="Times New Roman" w:cs="Times New Roman"/>
                <w:b/>
                <w:sz w:val="24"/>
                <w:szCs w:val="24"/>
                <w:lang w:val="uk-UA"/>
              </w:rPr>
              <w:t xml:space="preserve">V. </w:t>
            </w:r>
            <w:r>
              <w:rPr>
                <w:rFonts w:ascii="Times New Roman" w:eastAsia="Times New Roman" w:hAnsi="Times New Roman" w:cs="Times New Roman"/>
                <w:b/>
                <w:sz w:val="24"/>
                <w:szCs w:val="24"/>
                <w:u w:val="single"/>
                <w:lang w:val="uk-UA"/>
              </w:rPr>
              <w:t xml:space="preserve"> Оцінка тендерної пропозиції</w:t>
            </w:r>
          </w:p>
        </w:tc>
      </w:tr>
      <w:tr w:rsidR="00D4518E">
        <w:trPr>
          <w:trHeight w:val="39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120" w:after="120" w:line="240" w:lineRule="auto"/>
              <w:ind w:right="113"/>
              <w:jc w:val="both"/>
              <w:rPr>
                <w:b/>
                <w:lang w:val="uk-UA"/>
              </w:rPr>
            </w:pPr>
            <w:r>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02" w:type="dxa"/>
          </w:tcPr>
          <w:p w:rsidR="00BA6682" w:rsidRDefault="00BA6682">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A6682" w:rsidRDefault="00BA6682">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A6682" w:rsidRDefault="00BA6682">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Дата і час проведення електронного аукціону визначаються електронною системою закупівель автоматично.</w:t>
            </w:r>
          </w:p>
          <w:p w:rsidR="00BA6682" w:rsidRDefault="00BA6682">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hAnsi="Times New Roman" w:cs="Times New Roman"/>
                <w:color w:val="auto"/>
                <w:sz w:val="24"/>
                <w:szCs w:val="24"/>
              </w:rPr>
              <w:t>Критерії</w:t>
            </w:r>
            <w:r>
              <w:rPr>
                <w:rFonts w:ascii="Times New Roman" w:hAnsi="Times New Roman" w:cs="Times New Roman"/>
                <w:color w:val="auto"/>
                <w:sz w:val="24"/>
                <w:szCs w:val="24"/>
                <w:lang w:val="uk-UA"/>
              </w:rPr>
              <w:t xml:space="preserve"> оцінки є ціна</w:t>
            </w:r>
            <w:r>
              <w:rPr>
                <w:rFonts w:ascii="Times New Roman" w:hAnsi="Times New Roman" w:cs="Times New Roman"/>
                <w:color w:val="auto"/>
                <w:sz w:val="24"/>
                <w:szCs w:val="24"/>
              </w:rPr>
              <w:t>.</w:t>
            </w:r>
            <w:r>
              <w:rPr>
                <w:rFonts w:ascii="Times New Roman" w:eastAsia="Times New Roman" w:hAnsi="Times New Roman" w:cs="Times New Roman"/>
                <w:color w:val="auto"/>
                <w:sz w:val="24"/>
                <w:szCs w:val="24"/>
                <w:lang w:val="uk-UA"/>
              </w:rPr>
              <w:t xml:space="preserve"> Питома вага критерію оцінки «ціна» становить  100 %.</w:t>
            </w:r>
          </w:p>
          <w:p w:rsidR="00BA6682" w:rsidRDefault="00BA6682">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A6682" w:rsidRDefault="00BA6682">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A6682" w:rsidRDefault="00BA6682">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Інші критерії оцінки ніж ціна не застосовуються.</w:t>
            </w:r>
          </w:p>
          <w:p w:rsidR="00BA6682" w:rsidRDefault="00BA6682">
            <w:pPr>
              <w:pStyle w:val="ae"/>
              <w:spacing w:before="0" w:after="0"/>
              <w:ind w:right="113"/>
              <w:jc w:val="both"/>
              <w:rPr>
                <w:i/>
                <w:lang w:val="uk-UA" w:eastAsia="ru-RU"/>
              </w:rPr>
            </w:pPr>
            <w:r>
              <w:rPr>
                <w:color w:val="000000"/>
                <w:lang w:val="uk-UA" w:eastAsia="ru-RU"/>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Pr>
                <w:i/>
                <w:lang w:val="uk-UA" w:eastAsia="ru-RU"/>
              </w:rPr>
              <w:t xml:space="preserve"> </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Інша інформація</w:t>
            </w:r>
          </w:p>
        </w:tc>
        <w:tc>
          <w:tcPr>
            <w:tcW w:w="6202" w:type="dxa"/>
          </w:tcPr>
          <w:p w:rsidR="00BA6682" w:rsidRDefault="00BA6682">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textAlignment w:val="baseline"/>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textAlignment w:val="baseline"/>
              <w:rPr>
                <w:rFonts w:ascii="Times New Roman" w:eastAsia="Times New Roman" w:hAnsi="Times New Roman"/>
                <w:sz w:val="24"/>
                <w:szCs w:val="24"/>
              </w:rPr>
            </w:pPr>
            <w:r>
              <w:rPr>
                <w:rFonts w:ascii="Times New Roman" w:hAnsi="Times New Roman"/>
                <w:sz w:val="24"/>
                <w:szCs w:val="24"/>
              </w:rPr>
              <w:t>У випадку, якщо документи, які вимагаються згідно цієї тендерної документації, не передбачені законодавством для окремих Учасників процедури закупівлі, в такому випадку останні мають надати у складі тендерної пропозиції лист-пояснення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складення/отримання таких документів.</w:t>
            </w:r>
          </w:p>
          <w:p w:rsidR="00BA6682" w:rsidRDefault="00BA6682">
            <w:pPr>
              <w:spacing w:line="240" w:lineRule="auto"/>
              <w:ind w:right="13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Усі інші питання, які не передбачені цією тендерною документацією, регулюються чинним законодавством. </w:t>
            </w:r>
            <w:r>
              <w:rPr>
                <w:rFonts w:ascii="Times New Roman" w:hAnsi="Times New Roman" w:cs="Times New Roman"/>
                <w:color w:val="auto"/>
                <w:sz w:val="24"/>
                <w:szCs w:val="24"/>
                <w:lang w:val="uk-UA"/>
              </w:rPr>
              <w:lastRenderedPageBreak/>
              <w:t>Відповідальність за достовірність наданої інформації в своїй пропозиції несе Учасник.</w:t>
            </w:r>
          </w:p>
          <w:p w:rsidR="00BA6682" w:rsidRDefault="00BA6682">
            <w:pPr>
              <w:spacing w:line="240" w:lineRule="auto"/>
              <w:ind w:right="13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A6682" w:rsidRDefault="00BA6682">
            <w:pPr>
              <w:pStyle w:val="ae"/>
              <w:spacing w:before="0" w:after="0"/>
              <w:ind w:right="130"/>
              <w:jc w:val="both"/>
              <w:rPr>
                <w:lang w:val="uk-UA"/>
              </w:rPr>
            </w:pPr>
            <w:r>
              <w:t xml:space="preserve">У разі надання пропозиції </w:t>
            </w:r>
            <w:r>
              <w:rPr>
                <w:lang w:val="uk-UA"/>
              </w:rPr>
              <w:t>У</w:t>
            </w:r>
            <w:r>
              <w:t>часником, який не є платником ПДВ, такі пропозиції надаються без врахування ПДВ та відомості в тендерній пропозиції зазначаються без ПДВ.</w:t>
            </w:r>
          </w:p>
          <w:p w:rsidR="00BA6682" w:rsidRDefault="00BA6682">
            <w:pPr>
              <w:pStyle w:val="ae"/>
              <w:spacing w:before="0" w:after="0"/>
              <w:ind w:right="130"/>
              <w:jc w:val="both"/>
              <w:rPr>
                <w:lang w:val="uk-UA" w:eastAsia="ru-RU"/>
              </w:rPr>
            </w:pPr>
            <w: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w:t>
            </w:r>
            <w:r>
              <w:rPr>
                <w:lang w:val="uk-UA"/>
              </w:rPr>
              <w:t xml:space="preserve"> послуг</w:t>
            </w:r>
            <w:r>
              <w:t xml:space="preserve">. </w:t>
            </w:r>
          </w:p>
          <w:p w:rsidR="00BA6682" w:rsidRDefault="00BA6682">
            <w:pPr>
              <w:pStyle w:val="ae"/>
              <w:spacing w:before="0" w:after="0"/>
              <w:ind w:right="130"/>
              <w:jc w:val="both"/>
              <w:rPr>
                <w:lang w:val="uk-UA"/>
              </w:rPr>
            </w:pPr>
            <w:r w:rsidRPr="00291504">
              <w:rPr>
                <w:lang w:val="uk-UA"/>
              </w:rPr>
              <w:t xml:space="preserve">Замовник може відхилити аномально низьку тендерну пропозицію, у разі якщо </w:t>
            </w:r>
            <w:r>
              <w:rPr>
                <w:lang w:val="uk-UA"/>
              </w:rPr>
              <w:t>У</w:t>
            </w:r>
            <w:r w:rsidRPr="00291504">
              <w:rPr>
                <w:lang w:val="uk-UA"/>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BA6682" w:rsidRDefault="00BA6682">
            <w:pPr>
              <w:pStyle w:val="ae"/>
              <w:spacing w:before="0" w:after="0"/>
              <w:ind w:right="130"/>
              <w:jc w:val="both"/>
              <w:rPr>
                <w:lang w:val="uk-UA"/>
              </w:rPr>
            </w:pPr>
            <w:r w:rsidRPr="00291504">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6682" w:rsidRDefault="00BA6682">
            <w:pPr>
              <w:pStyle w:val="ae"/>
              <w:spacing w:before="0" w:after="0"/>
              <w:ind w:right="130"/>
              <w:jc w:val="both"/>
              <w:rPr>
                <w:lang w:val="uk-UA"/>
              </w:rPr>
            </w:pPr>
            <w:r w:rsidRPr="00291504">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6682" w:rsidRDefault="00BA6682">
            <w:pPr>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hAnsi="Times New Roman" w:cs="Times New Roman"/>
                <w:sz w:val="24"/>
                <w:szCs w:val="24"/>
                <w:lang w:val="uk-UA"/>
              </w:rPr>
              <w:lastRenderedPageBreak/>
              <w:t>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color w:val="FF0000"/>
                <w:sz w:val="24"/>
                <w:szCs w:val="24"/>
                <w:lang w:val="uk-UA"/>
              </w:rPr>
              <w:t xml:space="preserve"> </w:t>
            </w:r>
            <w:r>
              <w:rPr>
                <w:rFonts w:ascii="Times New Roman" w:eastAsia="Times New Roman" w:hAnsi="Times New Roman" w:cs="Times New Roman"/>
                <w:color w:val="auto"/>
                <w:sz w:val="24"/>
                <w:szCs w:val="24"/>
                <w:lang w:val="uk-UA"/>
              </w:rPr>
              <w:t xml:space="preserve"> </w:t>
            </w:r>
          </w:p>
          <w:p w:rsidR="00BA6682" w:rsidRDefault="00BA6682">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Змовником в електронній системі закупівель повідомлення з вимогою про усунення таких невідповідностей. </w:t>
            </w:r>
          </w:p>
          <w:p w:rsidR="00BA6682" w:rsidRDefault="00BA6682">
            <w:pPr>
              <w:pStyle w:val="ae"/>
              <w:spacing w:before="0" w:after="0"/>
              <w:ind w:right="130"/>
              <w:jc w:val="both"/>
              <w:rPr>
                <w:color w:val="000000"/>
              </w:rPr>
            </w:pPr>
            <w:r>
              <w:rPr>
                <w:color w:val="000000"/>
              </w:rPr>
              <w:t xml:space="preserve">Замовник розглядає подані тендерні пропозиції з урахуванням виправлення або невиправлення </w:t>
            </w:r>
            <w:r>
              <w:rPr>
                <w:color w:val="000000"/>
                <w:lang w:val="uk-UA"/>
              </w:rPr>
              <w:t>У</w:t>
            </w:r>
            <w:r>
              <w:rPr>
                <w:color w:val="000000"/>
              </w:rPr>
              <w:t>часниками виявлених невідповідностей.</w:t>
            </w:r>
          </w:p>
          <w:p w:rsidR="00BA6682" w:rsidRDefault="00BA6682">
            <w:pPr>
              <w:shd w:val="clear" w:color="auto" w:fill="FFFFFF"/>
              <w:spacing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 тендерній пропозиції Учасника можуть бути виявлені формальні (несуттєві) помилки, які не призведуть до відхилення пропозиції такого Уасника.</w:t>
            </w:r>
          </w:p>
          <w:p w:rsidR="00BA6682" w:rsidRDefault="00BA6682">
            <w:pPr>
              <w:pStyle w:val="rvps2"/>
              <w:shd w:val="clear" w:color="auto" w:fill="FFFFFF"/>
              <w:spacing w:before="0" w:beforeAutospacing="0" w:after="0" w:afterAutospacing="0"/>
              <w:jc w:val="both"/>
              <w:textAlignment w:val="baseline"/>
              <w:rPr>
                <w:color w:val="000000"/>
                <w:lang w:val="uk-UA"/>
              </w:rPr>
            </w:pPr>
            <w:bookmarkStart w:id="1" w:name="n815"/>
            <w:bookmarkEnd w:id="1"/>
            <w:r>
              <w:rPr>
                <w:color w:val="000000"/>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w:t>
            </w:r>
            <w:r>
              <w:rPr>
                <w:color w:val="000000"/>
                <w:shd w:val="clear" w:color="auto" w:fill="FFFFFF"/>
                <w:lang w:val="uk-UA"/>
              </w:rPr>
              <w:t>технічні помилки та описки</w:t>
            </w:r>
            <w:r>
              <w:rPr>
                <w:color w:val="000000"/>
                <w:lang w:val="uk-UA"/>
              </w:rPr>
              <w:t>.</w:t>
            </w:r>
          </w:p>
          <w:p w:rsidR="00BA6682" w:rsidRDefault="00BA6682">
            <w:pPr>
              <w:pStyle w:val="rvps2"/>
              <w:shd w:val="clear" w:color="auto" w:fill="FFFFFF"/>
              <w:spacing w:before="0" w:beforeAutospacing="0" w:after="0" w:afterAutospacing="0"/>
              <w:jc w:val="both"/>
              <w:textAlignment w:val="baseline"/>
              <w:rPr>
                <w:i/>
                <w:color w:val="000000"/>
                <w:lang w:val="uk-UA"/>
              </w:rPr>
            </w:pPr>
            <w:r>
              <w:rPr>
                <w:i/>
                <w:color w:val="000000"/>
                <w:lang w:val="uk-UA"/>
              </w:rPr>
              <w:t>До формальних (несуттєвих) помилок належать:</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Інформація/документ, подана учасником процедури закупівлі у складі тендерної пропозиції, містить помилку (помилки) у частині:</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rPr>
              <w:t>уживання великої літери;</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rPr>
              <w:t>уживання розділових знаків та відмінювання слів у реченні;</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w:t>
            </w:r>
            <w:r>
              <w:rPr>
                <w:rFonts w:ascii="Times New Roman" w:hAnsi="Times New Roman" w:cs="Times New Roman"/>
                <w:sz w:val="24"/>
                <w:szCs w:val="24"/>
                <w:highlight w:val="white"/>
              </w:rPr>
              <w:t>використання слова або мовного звороту, запозичених з іншої мови;</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w:t>
            </w:r>
            <w:r>
              <w:rPr>
                <w:rFonts w:ascii="Times New Roman" w:hAnsi="Times New Roman" w:cs="Times New Roman"/>
                <w:sz w:val="24"/>
                <w:szCs w:val="24"/>
                <w:highlight w:val="white"/>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 </w:t>
            </w:r>
            <w:r>
              <w:rPr>
                <w:rFonts w:ascii="Times New Roman" w:hAnsi="Times New Roman" w:cs="Times New Roman"/>
                <w:sz w:val="24"/>
                <w:szCs w:val="24"/>
                <w:highlight w:val="white"/>
              </w:rPr>
              <w:t>застосування правил переносу частини слова з рядка в рядок;</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 </w:t>
            </w:r>
            <w:r>
              <w:rPr>
                <w:rFonts w:ascii="Times New Roman" w:hAnsi="Times New Roman" w:cs="Times New Roman"/>
                <w:sz w:val="24"/>
                <w:szCs w:val="24"/>
                <w:highlight w:val="white"/>
              </w:rPr>
              <w:t>написання слів разом та/або окремо, та/або через дефіс (наприклад: «технічніхарактеристики»);</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w:t>
            </w:r>
            <w:r>
              <w:rPr>
                <w:rFonts w:ascii="Times New Roman" w:hAnsi="Times New Roman" w:cs="Times New Roman"/>
                <w:sz w:val="24"/>
                <w:szCs w:val="24"/>
                <w:highlight w:val="white"/>
                <w:lang w:val="uk-UA"/>
              </w:rPr>
              <w:pgNum/>
            </w:r>
            <w:r>
              <w:rPr>
                <w:rFonts w:ascii="Times New Roman" w:hAnsi="Times New Roman" w:cs="Times New Roman"/>
                <w:sz w:val="24"/>
                <w:szCs w:val="24"/>
                <w:highlight w:val="white"/>
                <w:lang w:val="uk-UA"/>
              </w:rPr>
              <w:t xml:space="preserve">коректура, заміна літери (літер) </w:t>
            </w:r>
            <w:r>
              <w:rPr>
                <w:rFonts w:ascii="Times New Roman" w:hAnsi="Times New Roman" w:cs="Times New Roman"/>
                <w:sz w:val="24"/>
                <w:szCs w:val="24"/>
                <w:highlight w:val="white"/>
                <w:lang w:val="uk-UA"/>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3. Невірна назва документа (документів), що подається Уасником процедури закупівлі у складі тендерної пропозиції, зміст якого відповідає вимогам, визначеним Змовником у тендерній документації (наприклад: «гарантійний лист» замість «довідка»).</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4. Окрема сторінка (сторінки) копії документа (документів) не завірена підписом та/або печаткою </w:t>
            </w:r>
            <w:r>
              <w:rPr>
                <w:rFonts w:ascii="Times New Roman" w:hAnsi="Times New Roman" w:cs="Times New Roman"/>
                <w:sz w:val="24"/>
                <w:szCs w:val="24"/>
                <w:highlight w:val="white"/>
                <w:lang w:val="uk-UA"/>
              </w:rPr>
              <w:t>У</w:t>
            </w:r>
            <w:r>
              <w:rPr>
                <w:rFonts w:ascii="Times New Roman" w:hAnsi="Times New Roman" w:cs="Times New Roman"/>
                <w:sz w:val="24"/>
                <w:szCs w:val="24"/>
                <w:highlight w:val="white"/>
              </w:rPr>
              <w:t>асника процедури закупівлі (у разі її використання).</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5. У складі тендерної пропозиції немає документа (документів), на який посилається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 процедури закупівлі у своїй тендерній пропозиції, при цьому </w:t>
            </w:r>
            <w:r>
              <w:rPr>
                <w:rFonts w:ascii="Times New Roman" w:hAnsi="Times New Roman" w:cs="Times New Roman"/>
                <w:sz w:val="24"/>
                <w:szCs w:val="24"/>
                <w:highlight w:val="white"/>
                <w:lang w:val="uk-UA"/>
              </w:rPr>
              <w:t>З</w:t>
            </w:r>
            <w:r>
              <w:rPr>
                <w:rFonts w:ascii="Times New Roman" w:hAnsi="Times New Roman" w:cs="Times New Roman"/>
                <w:sz w:val="24"/>
                <w:szCs w:val="24"/>
                <w:highlight w:val="white"/>
              </w:rPr>
              <w:t>мовником не вимагається подання такого документа в тендерній документації.</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6.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асником процедури закупівлі у складі тендерної пропозиції, що не містить власноручного підпису уповноваженої особи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асника процедури закупівлі, якщо на цей документ (документи) накладено її кваліфікований електронний підпис.</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7.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асником процедури закупівлі у складі тендерної пропозиції, що складений у довільній формі та не містить вихідного номера.</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8. Подання документа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асником процедури закупівлі у складі тендерної пропозиції, що є сканованою копією оригіналу документа/електронного документа.</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9. Подання документа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асником процедури закупівлі у складі тендерної пропозиції, який засвідчений підписом уповноваженої особи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асника процедури закупівлі та додатково містить підпис (візу) особи, повноваження якої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асником процедури закупівлі не підтверджені (наприклад, переклад документа завізований перекладачем тощо).</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10.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11.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асником процедури закупівлі у складі тендерної пропозиції, в якому позиція цифри (цифр) у сумі є </w:t>
            </w:r>
            <w:proofErr w:type="gramStart"/>
            <w:r>
              <w:rPr>
                <w:rFonts w:ascii="Times New Roman" w:hAnsi="Times New Roman" w:cs="Times New Roman"/>
                <w:sz w:val="24"/>
                <w:szCs w:val="24"/>
                <w:highlight w:val="white"/>
                <w:lang w:val="uk-UA"/>
              </w:rPr>
              <w:t>некоректною</w:t>
            </w:r>
            <w:r>
              <w:rPr>
                <w:rFonts w:ascii="Times New Roman" w:hAnsi="Times New Roman" w:cs="Times New Roman"/>
                <w:sz w:val="24"/>
                <w:szCs w:val="24"/>
                <w:highlight w:val="white"/>
              </w:rPr>
              <w:t>,</w:t>
            </w:r>
            <w:r>
              <w:rPr>
                <w:rFonts w:ascii="Times New Roman" w:hAnsi="Times New Roman" w:cs="Times New Roman"/>
                <w:sz w:val="24"/>
                <w:szCs w:val="24"/>
                <w:highlight w:val="white"/>
                <w:lang w:val="uk-UA"/>
              </w:rPr>
              <w:t>при</w:t>
            </w:r>
            <w:proofErr w:type="gramEnd"/>
            <w:r>
              <w:rPr>
                <w:rFonts w:ascii="Times New Roman" w:hAnsi="Times New Roman" w:cs="Times New Roman"/>
                <w:sz w:val="24"/>
                <w:szCs w:val="24"/>
                <w:highlight w:val="white"/>
                <w:lang w:val="uk-UA"/>
              </w:rPr>
              <w:t xml:space="preserve"> цьому сума,</w:t>
            </w:r>
            <w:r>
              <w:rPr>
                <w:rFonts w:ascii="Times New Roman" w:hAnsi="Times New Roman" w:cs="Times New Roman"/>
                <w:sz w:val="24"/>
                <w:szCs w:val="24"/>
                <w:highlight w:val="white"/>
              </w:rPr>
              <w:t xml:space="preserve"> що зазначена прописом, є правильною.</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rPr>
              <w:t xml:space="preserve">12.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асником процедури закупівлі у складі тендерної пропозиції в форматі, що відрізняється від формату, який вимагається </w:t>
            </w:r>
            <w:r>
              <w:rPr>
                <w:rFonts w:ascii="Times New Roman" w:hAnsi="Times New Roman" w:cs="Times New Roman"/>
                <w:sz w:val="24"/>
                <w:szCs w:val="24"/>
                <w:highlight w:val="white"/>
                <w:lang w:val="uk-UA"/>
              </w:rPr>
              <w:t>Замовн</w:t>
            </w:r>
            <w:r>
              <w:rPr>
                <w:rFonts w:ascii="Times New Roman" w:hAnsi="Times New Roman" w:cs="Times New Roman"/>
                <w:sz w:val="24"/>
                <w:szCs w:val="24"/>
                <w:highlight w:val="white"/>
              </w:rPr>
              <w:t>иком у тендерній документації, при цьому такий формат документа забезпечує можливість його перегляду.</w:t>
            </w:r>
          </w:p>
          <w:p w:rsidR="00BA6682" w:rsidRDefault="00BA6682">
            <w:pPr>
              <w:widowControl w:val="0"/>
              <w:tabs>
                <w:tab w:val="left" w:pos="150"/>
                <w:tab w:val="left" w:pos="284"/>
                <w:tab w:val="left" w:pos="851"/>
              </w:tabs>
              <w:suppressAutoHyphens/>
              <w:spacing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 xml:space="preserve">Замовник залишає за собою право не відхиляти тендерні пропозиції при виявлені формальних помилок незначного </w:t>
            </w:r>
            <w:r>
              <w:rPr>
                <w:rFonts w:ascii="Times New Roman" w:hAnsi="Times New Roman" w:cs="Times New Roman"/>
                <w:sz w:val="24"/>
                <w:szCs w:val="24"/>
                <w:lang w:val="uk-UA"/>
              </w:rPr>
              <w:lastRenderedPageBreak/>
              <w:t>характеру, що описані вище, при цьому Замовник гарантує дотримання всіх принципів здійснення  закупівель, визначених  Законом.</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3</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Відхилення тендерних пропозицій</w:t>
            </w:r>
          </w:p>
        </w:tc>
        <w:tc>
          <w:tcPr>
            <w:tcW w:w="6202" w:type="dxa"/>
          </w:tcPr>
          <w:p w:rsidR="00BA6682" w:rsidRDefault="00BA6682">
            <w:pPr>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Замовник відхиляє тендерну пропозицію із зазначенням аргументації в електронній системі закупівель у разі якщо (згідно до пункту 44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учасник процедури закупівлі: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підпадає під підстави, встановлені пунктом 47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w:t>
            </w:r>
            <w:r>
              <w:rPr>
                <w:rFonts w:ascii="Times New Roman" w:eastAsia="Times New Roman" w:hAnsi="Times New Roman" w:cs="Times New Roman"/>
                <w:sz w:val="24"/>
                <w:szCs w:val="24"/>
                <w:lang w:val="uk-UA"/>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тендерна пропозиція: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є такою, строк дії якої закінчився;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переможець процедури закупівлі: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sidR="0093486B">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lang w:val="uk-UA"/>
              </w:rPr>
              <w:t>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Учасник </w:t>
            </w:r>
            <w:r w:rsidR="0093486B" w:rsidRPr="0093486B">
              <w:rPr>
                <w:rFonts w:ascii="Times New Roman" w:eastAsia="Times New Roman" w:hAnsi="Times New Roman" w:cs="Times New Roman"/>
                <w:sz w:val="24"/>
                <w:szCs w:val="24"/>
                <w:lang w:val="uk-UA"/>
              </w:rPr>
              <w:t xml:space="preserve">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r w:rsidR="0093486B" w:rsidRPr="0093486B">
              <w:rPr>
                <w:rFonts w:ascii="Times New Roman" w:eastAsia="Times New Roman" w:hAnsi="Times New Roman" w:cs="Times New Roman"/>
                <w:sz w:val="24"/>
                <w:szCs w:val="24"/>
                <w:lang w:val="uk-UA"/>
              </w:rPr>
              <w:lastRenderedPageBreak/>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6682" w:rsidRDefault="00BA6682">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BA6682" w:rsidRDefault="00BA6682">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4518E">
        <w:trPr>
          <w:trHeight w:val="520"/>
          <w:jc w:val="center"/>
        </w:trPr>
        <w:tc>
          <w:tcPr>
            <w:tcW w:w="9996" w:type="dxa"/>
            <w:gridSpan w:val="4"/>
            <w:vAlign w:val="center"/>
          </w:tcPr>
          <w:p w:rsidR="00BA6682" w:rsidRDefault="00BA6682">
            <w:pPr>
              <w:pStyle w:val="11"/>
              <w:widowControl w:val="0"/>
              <w:spacing w:before="120" w:after="120" w:line="240" w:lineRule="auto"/>
              <w:jc w:val="center"/>
              <w:rPr>
                <w:b/>
                <w:u w:val="single"/>
                <w:lang w:val="uk-UA"/>
              </w:rPr>
            </w:pPr>
            <w:r>
              <w:rPr>
                <w:rFonts w:ascii="Times New Roman" w:eastAsia="Times New Roman" w:hAnsi="Times New Roman" w:cs="Times New Roman"/>
                <w:b/>
                <w:sz w:val="24"/>
                <w:szCs w:val="24"/>
                <w:lang w:val="uk-UA"/>
              </w:rPr>
              <w:lastRenderedPageBreak/>
              <w:t>VI.</w:t>
            </w:r>
            <w:r>
              <w:rPr>
                <w:rFonts w:ascii="Times New Roman" w:eastAsia="Times New Roman" w:hAnsi="Times New Roman" w:cs="Times New Roman"/>
                <w:b/>
                <w:sz w:val="24"/>
                <w:szCs w:val="24"/>
                <w:u w:val="single"/>
                <w:lang w:val="uk-UA"/>
              </w:rPr>
              <w:t xml:space="preserve"> Результати торгів та укладання договору про закупівлю</w:t>
            </w:r>
          </w:p>
        </w:tc>
      </w:tr>
      <w:tr w:rsidR="00D4518E">
        <w:trPr>
          <w:trHeight w:val="520"/>
          <w:jc w:val="center"/>
        </w:trPr>
        <w:tc>
          <w:tcPr>
            <w:tcW w:w="576" w:type="dxa"/>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lastRenderedPageBreak/>
              <w:t>1</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202" w:type="dxa"/>
          </w:tcPr>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Замовник відміняє відкриті торги у разі: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можуть бути відмінені частково (за лотом).</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2</w:t>
            </w:r>
          </w:p>
        </w:tc>
        <w:tc>
          <w:tcPr>
            <w:tcW w:w="3218" w:type="dxa"/>
            <w:gridSpan w:val="2"/>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 xml:space="preserve">Строк укладання договору про закупівлю </w:t>
            </w:r>
          </w:p>
        </w:tc>
        <w:tc>
          <w:tcPr>
            <w:tcW w:w="6202" w:type="dxa"/>
          </w:tcPr>
          <w:p w:rsidR="00BA6682" w:rsidRDefault="00BA6682">
            <w:pPr>
              <w:widowControl w:val="0"/>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highlight w:val="white"/>
                <w:lang w:val="uk-UA"/>
              </w:rPr>
              <w:t>не пізніше ніж через 15 днів</w:t>
            </w:r>
            <w:r>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hAnsi="Times New Roman" w:cs="Times New Roman"/>
                <w:b/>
                <w:sz w:val="24"/>
                <w:szCs w:val="24"/>
                <w:highlight w:val="white"/>
              </w:rPr>
              <w:t>може бути продовжений до 60 днів</w:t>
            </w:r>
            <w:r>
              <w:rPr>
                <w:rFonts w:ascii="Times New Roman" w:hAnsi="Times New Roman" w:cs="Times New Roman"/>
                <w:sz w:val="24"/>
                <w:szCs w:val="24"/>
                <w:highlight w:val="white"/>
              </w:rPr>
              <w:t xml:space="preserve">. </w:t>
            </w:r>
          </w:p>
          <w:p w:rsidR="00BA6682" w:rsidRDefault="005B475F">
            <w:pPr>
              <w:widowControl w:val="0"/>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подання скарги </w:t>
            </w:r>
            <w:proofErr w:type="gramStart"/>
            <w:r>
              <w:rPr>
                <w:rFonts w:ascii="Times New Roman" w:hAnsi="Times New Roman" w:cs="Times New Roman"/>
                <w:sz w:val="24"/>
                <w:szCs w:val="24"/>
                <w:highlight w:val="white"/>
              </w:rPr>
              <w:t xml:space="preserve">до </w:t>
            </w:r>
            <w:r w:rsidR="00BA6682">
              <w:rPr>
                <w:rFonts w:ascii="Times New Roman" w:hAnsi="Times New Roman" w:cs="Times New Roman"/>
                <w:sz w:val="24"/>
                <w:szCs w:val="24"/>
                <w:highlight w:val="white"/>
              </w:rPr>
              <w:t>органу</w:t>
            </w:r>
            <w:proofErr w:type="gramEnd"/>
            <w:r w:rsidR="00BA6682">
              <w:rPr>
                <w:rFonts w:ascii="Times New Roman" w:hAnsi="Times New Roman" w:cs="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A6682" w:rsidRDefault="00BA6682">
            <w:pPr>
              <w:pStyle w:val="11"/>
              <w:widowControl w:val="0"/>
              <w:spacing w:after="96" w:line="240" w:lineRule="auto"/>
              <w:ind w:right="113"/>
              <w:jc w:val="both"/>
              <w:rPr>
                <w:lang w:val="uk-UA"/>
              </w:rPr>
            </w:pPr>
            <w:r>
              <w:rPr>
                <w:rFonts w:ascii="Times New Roman" w:hAnsi="Times New Roman" w:cs="Times New Roman"/>
                <w:sz w:val="24"/>
                <w:szCs w:val="24"/>
                <w:highlight w:val="white"/>
              </w:rPr>
              <w:t xml:space="preserve">З метою забезпечення права на оскарження рішень </w:t>
            </w:r>
            <w:r>
              <w:rPr>
                <w:rFonts w:ascii="Times New Roman" w:hAnsi="Times New Roman" w:cs="Times New Roman"/>
                <w:sz w:val="24"/>
                <w:szCs w:val="24"/>
                <w:highlight w:val="white"/>
                <w:lang w:val="uk-UA"/>
              </w:rPr>
              <w:t>З</w:t>
            </w:r>
            <w:r>
              <w:rPr>
                <w:rFonts w:ascii="Times New Roman" w:hAnsi="Times New Roman" w:cs="Times New Roman"/>
                <w:sz w:val="24"/>
                <w:szCs w:val="24"/>
                <w:highlight w:val="white"/>
              </w:rPr>
              <w:t xml:space="preserve">амовника до органу оскарження договір про закупівлю </w:t>
            </w:r>
            <w:r>
              <w:rPr>
                <w:rFonts w:ascii="Times New Roman" w:hAnsi="Times New Roman" w:cs="Times New Roman"/>
                <w:b/>
                <w:sz w:val="24"/>
                <w:szCs w:val="24"/>
                <w:highlight w:val="white"/>
              </w:rPr>
              <w:t>не може бути укладено раніше ніж через 5 (п’ять) днів</w:t>
            </w:r>
            <w:r>
              <w:rPr>
                <w:rFonts w:ascii="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3</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 xml:space="preserve">Проєкт договору про закупівлю </w:t>
            </w:r>
          </w:p>
        </w:tc>
        <w:tc>
          <w:tcPr>
            <w:tcW w:w="6202" w:type="dxa"/>
          </w:tcPr>
          <w:p w:rsidR="00BA6682" w:rsidRDefault="00BA6682">
            <w:pPr>
              <w:pStyle w:val="11"/>
              <w:widowControl w:val="0"/>
              <w:spacing w:after="96"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Проєкт договору про закупівлю наведений в окремому файлі, Додаток № 7 до тендерної документації.  </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4</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 xml:space="preserve">Істотні умови, що обов’язково включаються </w:t>
            </w:r>
            <w:r>
              <w:rPr>
                <w:rFonts w:ascii="Times New Roman" w:eastAsia="Times New Roman" w:hAnsi="Times New Roman" w:cs="Times New Roman"/>
                <w:sz w:val="24"/>
                <w:szCs w:val="24"/>
                <w:lang w:val="uk-UA"/>
              </w:rPr>
              <w:lastRenderedPageBreak/>
              <w:t>до договору про закупівлю</w:t>
            </w:r>
          </w:p>
        </w:tc>
        <w:tc>
          <w:tcPr>
            <w:tcW w:w="6202" w:type="dxa"/>
          </w:tcPr>
          <w:p w:rsidR="00BA6682" w:rsidRDefault="00BA6682">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lastRenderedPageBreak/>
              <w:t xml:space="preserve">Договір про закупівлю укладається відповідно до норм </w:t>
            </w:r>
            <w:hyperlink r:id="rId8" w:history="1">
              <w:r>
                <w:rPr>
                  <w:rFonts w:ascii="Times New Roman" w:eastAsia="Times New Roman" w:hAnsi="Times New Roman" w:cs="Times New Roman"/>
                  <w:sz w:val="24"/>
                  <w:szCs w:val="24"/>
                  <w:lang w:val="uk-UA" w:eastAsia="uk-UA"/>
                </w:rPr>
                <w:t>Цивільного кодексу України</w:t>
              </w:r>
            </w:hyperlink>
            <w:r>
              <w:rPr>
                <w:rFonts w:ascii="Times New Roman" w:eastAsia="Times New Roman" w:hAnsi="Times New Roman" w:cs="Times New Roman"/>
                <w:sz w:val="24"/>
                <w:szCs w:val="24"/>
                <w:lang w:val="uk-UA" w:eastAsia="uk-UA"/>
              </w:rPr>
              <w:t xml:space="preserve"> та</w:t>
            </w:r>
            <w:hyperlink r:id="rId9" w:history="1">
              <w:r>
                <w:rPr>
                  <w:rFonts w:ascii="Times New Roman" w:eastAsia="Times New Roman" w:hAnsi="Times New Roman" w:cs="Times New Roman"/>
                  <w:sz w:val="24"/>
                  <w:szCs w:val="24"/>
                  <w:lang w:val="uk-UA" w:eastAsia="uk-UA"/>
                </w:rPr>
                <w:t xml:space="preserve"> Господарського кодексу України</w:t>
              </w:r>
            </w:hyperlink>
            <w:r>
              <w:rPr>
                <w:rFonts w:ascii="Times New Roman" w:eastAsia="Times New Roman" w:hAnsi="Times New Roman" w:cs="Times New Roman"/>
                <w:sz w:val="24"/>
                <w:szCs w:val="24"/>
                <w:lang w:val="uk-UA" w:eastAsia="uk-UA"/>
              </w:rPr>
              <w:t xml:space="preserve"> з урахуванням положень статті 41 </w:t>
            </w:r>
            <w:r>
              <w:rPr>
                <w:rFonts w:ascii="Times New Roman" w:hAnsi="Times New Roman" w:cs="Times New Roman"/>
                <w:sz w:val="24"/>
                <w:szCs w:val="24"/>
                <w:lang w:val="uk-UA"/>
              </w:rPr>
              <w:t xml:space="preserve">Закону, крім </w:t>
            </w:r>
            <w:r>
              <w:rPr>
                <w:rFonts w:ascii="Times New Roman" w:hAnsi="Times New Roman" w:cs="Times New Roman"/>
                <w:sz w:val="24"/>
                <w:szCs w:val="24"/>
                <w:lang w:val="uk-UA"/>
              </w:rPr>
              <w:lastRenderedPageBreak/>
              <w:t>частин другої - п’ятої, сьомої - дев’ятої статті 41 Закону</w:t>
            </w:r>
            <w:r w:rsidR="0093486B">
              <w:rPr>
                <w:rFonts w:ascii="Times New Roman" w:hAnsi="Times New Roman" w:cs="Times New Roman"/>
                <w:sz w:val="24"/>
                <w:szCs w:val="24"/>
                <w:lang w:val="uk-UA"/>
              </w:rPr>
              <w:t>,</w:t>
            </w:r>
            <w:r>
              <w:rPr>
                <w:rFonts w:ascii="Times New Roman" w:hAnsi="Times New Roman" w:cs="Times New Roman"/>
                <w:sz w:val="24"/>
                <w:szCs w:val="24"/>
                <w:lang w:val="uk-UA"/>
              </w:rPr>
              <w:t xml:space="preserve"> та Особливостей.</w:t>
            </w:r>
          </w:p>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BA6682" w:rsidRDefault="00BA6682">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Pr>
                <w:lang w:val="uk-UA"/>
              </w:rPr>
              <w:t xml:space="preserve"> </w:t>
            </w:r>
            <w:r>
              <w:rPr>
                <w:rFonts w:ascii="Times New Roman" w:eastAsia="Times New Roman" w:hAnsi="Times New Roman" w:cs="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BA6682" w:rsidRDefault="00BA6682">
            <w:pPr>
              <w:pStyle w:val="StyleZakonu"/>
              <w:spacing w:after="0" w:line="240" w:lineRule="auto"/>
              <w:ind w:firstLine="0"/>
              <w:rPr>
                <w:sz w:val="24"/>
                <w:szCs w:val="24"/>
              </w:rPr>
            </w:pPr>
            <w:r>
              <w:rPr>
                <w:sz w:val="24"/>
                <w:szCs w:val="24"/>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w:t>
            </w:r>
          </w:p>
          <w:p w:rsidR="00BA6682" w:rsidRDefault="00BA6682">
            <w:pPr>
              <w:pStyle w:val="StyleZakonu"/>
              <w:spacing w:line="240" w:lineRule="auto"/>
              <w:ind w:firstLine="0"/>
              <w:rPr>
                <w:sz w:val="24"/>
                <w:szCs w:val="24"/>
              </w:rPr>
            </w:pPr>
            <w:r>
              <w:rPr>
                <w:sz w:val="24"/>
                <w:szCs w:val="24"/>
              </w:rPr>
              <w:t>1) зменшення обсягів закупівлі, зокрема з урахуванням фактичного обсягу видатків Замовника;</w:t>
            </w:r>
          </w:p>
          <w:p w:rsidR="00BA6682" w:rsidRDefault="00BA6682">
            <w:pPr>
              <w:pStyle w:val="StyleZakonu"/>
              <w:spacing w:line="240" w:lineRule="auto"/>
              <w:ind w:firstLine="0"/>
              <w:rPr>
                <w:sz w:val="24"/>
                <w:szCs w:val="24"/>
              </w:rPr>
            </w:pPr>
            <w:r>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6682" w:rsidRDefault="00BA6682">
            <w:pPr>
              <w:pStyle w:val="StyleZakonu"/>
              <w:spacing w:line="240" w:lineRule="auto"/>
              <w:ind w:firstLine="0"/>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6682" w:rsidRDefault="00BA6682">
            <w:pPr>
              <w:pStyle w:val="StyleZakonu"/>
              <w:spacing w:line="240" w:lineRule="auto"/>
              <w:ind w:firstLine="0"/>
              <w:rPr>
                <w:sz w:val="24"/>
                <w:szCs w:val="24"/>
              </w:rPr>
            </w:pPr>
            <w:r>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6682" w:rsidRDefault="00BA6682">
            <w:pPr>
              <w:pStyle w:val="StyleZakonu"/>
              <w:spacing w:line="240" w:lineRule="auto"/>
              <w:ind w:firstLine="0"/>
              <w:rPr>
                <w:sz w:val="24"/>
                <w:szCs w:val="24"/>
              </w:rPr>
            </w:pPr>
            <w:r>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A6682" w:rsidRDefault="00BA6682">
            <w:pPr>
              <w:pStyle w:val="StyleZakonu"/>
              <w:spacing w:line="240" w:lineRule="auto"/>
              <w:ind w:firstLine="0"/>
              <w:rPr>
                <w:sz w:val="24"/>
                <w:szCs w:val="24"/>
              </w:rPr>
            </w:pPr>
            <w:r>
              <w:rPr>
                <w:sz w:val="24"/>
                <w:szCs w:val="24"/>
              </w:rPr>
              <w:t xml:space="preserve">6) зміни ціни в договорі про закупівлю у зв’язку з зміною ставок податків і зборів та/або зміною умов щодо надання </w:t>
            </w:r>
            <w:r>
              <w:rPr>
                <w:sz w:val="24"/>
                <w:szCs w:val="24"/>
              </w:rPr>
              <w:lastRenderedPageBreak/>
              <w:t>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A6682" w:rsidRDefault="00BA6682">
            <w:pPr>
              <w:pStyle w:val="StyleZakonu"/>
              <w:spacing w:line="240" w:lineRule="auto"/>
              <w:ind w:firstLine="0"/>
              <w:rPr>
                <w:sz w:val="24"/>
                <w:szCs w:val="24"/>
              </w:rPr>
            </w:pPr>
            <w:r>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6682" w:rsidRDefault="00BA6682">
            <w:pPr>
              <w:pStyle w:val="rvps2"/>
              <w:shd w:val="clear" w:color="auto" w:fill="FFFFFF"/>
              <w:spacing w:before="0" w:beforeAutospacing="0" w:after="150" w:afterAutospacing="0"/>
              <w:jc w:val="both"/>
              <w:textAlignment w:val="baseline"/>
              <w:rPr>
                <w:lang w:val="uk-UA"/>
              </w:rPr>
            </w:pPr>
            <w:r>
              <w:t>8) зміни умов у зв’язку із застосуванням положень частини шостої статті 41 Закону.</w:t>
            </w:r>
            <w:r>
              <w:rPr>
                <w:lang w:val="uk-UA"/>
              </w:rPr>
              <w:t xml:space="preserve">    </w:t>
            </w:r>
          </w:p>
          <w:p w:rsidR="00BA6682" w:rsidRDefault="00BA6682">
            <w:pPr>
              <w:pStyle w:val="rvps2"/>
              <w:shd w:val="clear" w:color="auto" w:fill="FFFFFF"/>
              <w:spacing w:before="0" w:beforeAutospacing="0" w:after="150" w:afterAutospacing="0"/>
              <w:jc w:val="both"/>
              <w:textAlignment w:val="baseline"/>
              <w:rPr>
                <w:lang w:val="uk-UA"/>
              </w:rPr>
            </w:pPr>
            <w:r>
              <w:rPr>
                <w:lang w:val="uk-UA"/>
              </w:rPr>
              <w:t>Договір про закупівлю є нікчемним у разі:</w:t>
            </w:r>
          </w:p>
          <w:p w:rsidR="00BA6682" w:rsidRDefault="00BA6682">
            <w:pPr>
              <w:shd w:val="clear" w:color="auto" w:fill="FFFFFF"/>
              <w:spacing w:line="240" w:lineRule="auto"/>
              <w:jc w:val="both"/>
              <w:rPr>
                <w:rFonts w:ascii="Times New Roman" w:eastAsia="Times New Roman" w:hAnsi="Times New Roman" w:cs="Times New Roman"/>
                <w:sz w:val="24"/>
                <w:szCs w:val="24"/>
                <w:lang w:val="uk-UA" w:eastAsia="uk-UA"/>
              </w:rPr>
            </w:pPr>
            <w:bookmarkStart w:id="2" w:name="n591"/>
            <w:bookmarkEnd w:id="2"/>
            <w:r>
              <w:rPr>
                <w:rFonts w:ascii="Times New Roman" w:eastAsia="Times New Roman" w:hAnsi="Times New Roman" w:cs="Times New Roman"/>
                <w:sz w:val="24"/>
                <w:szCs w:val="24"/>
                <w:lang w:val="uk-UA" w:eastAsia="uk-UA"/>
              </w:rPr>
              <w:t>1) коли замовник уклав договір про закупівлю з порушенням вимог, визначених пунктом 5  Особливостей;</w:t>
            </w:r>
          </w:p>
          <w:p w:rsidR="00BA6682" w:rsidRDefault="00BA668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укладення договору про закупівлю з порушенням вимог пункту 18 Особливостей;</w:t>
            </w:r>
          </w:p>
          <w:p w:rsidR="00BA6682" w:rsidRDefault="00BA668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укладення договору про закупівлю в період оскарження відкритих торгів відповідно до статті 18 Закону та Особливостей;</w:t>
            </w:r>
          </w:p>
          <w:p w:rsidR="00BA6682" w:rsidRDefault="00BA668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A6682" w:rsidRDefault="00BA6682">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D4518E" w:rsidRPr="007A5CF1">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lastRenderedPageBreak/>
              <w:t>5</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202" w:type="dxa"/>
          </w:tcPr>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2C43E2">
              <w:rPr>
                <w:rFonts w:ascii="Times New Roman" w:hAnsi="Times New Roman" w:cs="Times New Roman"/>
                <w:sz w:val="24"/>
                <w:szCs w:val="24"/>
                <w:lang w:val="uk-UA"/>
              </w:rPr>
              <w:t>амовником вимагається від переможця процедури закупівлі внесення ним не пізніше дати укладення договору про закупівлю забезпечення виконання такого договору.</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Розмір забезпечення виконання д</w:t>
            </w:r>
            <w:r>
              <w:rPr>
                <w:rFonts w:ascii="Times New Roman" w:hAnsi="Times New Roman" w:cs="Times New Roman"/>
                <w:sz w:val="24"/>
                <w:szCs w:val="24"/>
                <w:lang w:val="uk-UA"/>
              </w:rPr>
              <w:t>оговору про закупівлю складає  2 ( два</w:t>
            </w:r>
            <w:r w:rsidRPr="002C43E2">
              <w:rPr>
                <w:rFonts w:ascii="Times New Roman" w:hAnsi="Times New Roman" w:cs="Times New Roman"/>
                <w:sz w:val="24"/>
                <w:szCs w:val="24"/>
                <w:lang w:val="uk-UA"/>
              </w:rPr>
              <w:t>) відсотк</w:t>
            </w:r>
            <w:r>
              <w:rPr>
                <w:rFonts w:ascii="Times New Roman" w:hAnsi="Times New Roman" w:cs="Times New Roman"/>
                <w:sz w:val="24"/>
                <w:szCs w:val="24"/>
                <w:lang w:val="uk-UA"/>
              </w:rPr>
              <w:t>а</w:t>
            </w:r>
            <w:r w:rsidRPr="002C43E2">
              <w:rPr>
                <w:rFonts w:ascii="Times New Roman" w:hAnsi="Times New Roman" w:cs="Times New Roman"/>
                <w:sz w:val="24"/>
                <w:szCs w:val="24"/>
                <w:lang w:val="uk-UA"/>
              </w:rPr>
              <w:t xml:space="preserve"> вартості договору про закупівлю.</w:t>
            </w:r>
          </w:p>
          <w:p w:rsid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Забезпечення виконання договору про закупівлю вноситься переможцем процедури закупівлі шляхом перерахування грошових коштів (грошової застави) на поточний рахунок замовника:</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 xml:space="preserve">ГУНП в Чернігівській області </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 xml:space="preserve">Адреса: 14000, м. Чернігів, </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проспект Перемоги, 74</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ЄДРПОУ: 40108651</w:t>
            </w:r>
          </w:p>
          <w:p w:rsidR="002C43E2" w:rsidRPr="002C43E2" w:rsidRDefault="00141599" w:rsidP="002C43E2">
            <w:pPr>
              <w:pStyle w:val="11"/>
              <w:widowControl w:val="0"/>
              <w:spacing w:line="240" w:lineRule="auto"/>
              <w:ind w:right="113" w:firstLine="452"/>
              <w:jc w:val="both"/>
              <w:rPr>
                <w:rFonts w:ascii="Times New Roman" w:hAnsi="Times New Roman" w:cs="Times New Roman"/>
                <w:sz w:val="24"/>
                <w:szCs w:val="24"/>
                <w:lang w:val="uk-UA"/>
              </w:rPr>
            </w:pPr>
            <w:r w:rsidRPr="00141599">
              <w:rPr>
                <w:rFonts w:ascii="Times New Roman" w:hAnsi="Times New Roman" w:cs="Times New Roman"/>
                <w:sz w:val="24"/>
                <w:szCs w:val="24"/>
                <w:lang w:val="uk-UA"/>
              </w:rPr>
              <w:t>UA038201720355159002000092647</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в ДКСУ м. Київ</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 xml:space="preserve">       на підставі Договору про забезпечення виконання договору про закупівлю, який має бути укладено між замовником та переможцем процедури закупівлі не пізніше дати укладення договору про закупівлю. Підтвердженням надання переможцем закупівлі забезпечення виконання договору про </w:t>
            </w:r>
            <w:r w:rsidRPr="002C43E2">
              <w:rPr>
                <w:rFonts w:ascii="Times New Roman" w:hAnsi="Times New Roman" w:cs="Times New Roman"/>
                <w:sz w:val="24"/>
                <w:szCs w:val="24"/>
                <w:lang w:val="uk-UA"/>
              </w:rPr>
              <w:lastRenderedPageBreak/>
              <w:t>закупівлю є наявність у переможця закупівлі оригіналу платіжного доручення, яке завантажуються в електронну систему закупівель не пізніше дати укладення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Замовник повертає забезпечення виконання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1) після виконання переможцем процедури закупівлі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3) у випадках, передбачених статтею 43 Закону;</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Забезпечення виконання договору про закупівлю не повертається:</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1) у разі розірвання договору про закупівлю в односторонньому порядку переможцем процедури закупівлі у випадках, передбачених умовами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2) у разі невиконання переможцем процедури закупівлі договору про закупівлю у строки, які у ньому значаться, або у разі, якщо переможець процедури закупівлі відмовився від виконання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294F2A"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У разі ненадання або надання забезпечення виконання договору про закупівлю не у відповідності до вимог тендерної документації, замовник ві</w:t>
            </w:r>
            <w:r w:rsidR="00294F2A">
              <w:rPr>
                <w:rFonts w:ascii="Times New Roman" w:hAnsi="Times New Roman" w:cs="Times New Roman"/>
                <w:sz w:val="24"/>
                <w:szCs w:val="24"/>
                <w:lang w:val="uk-UA"/>
              </w:rPr>
              <w:t>дхиляє його на підставі абзацу 4</w:t>
            </w:r>
            <w:r w:rsidRPr="002C43E2">
              <w:rPr>
                <w:rFonts w:ascii="Times New Roman" w:hAnsi="Times New Roman" w:cs="Times New Roman"/>
                <w:sz w:val="24"/>
                <w:szCs w:val="24"/>
                <w:lang w:val="uk-UA"/>
              </w:rPr>
              <w:t xml:space="preserve"> </w:t>
            </w:r>
            <w:r w:rsidR="00294F2A">
              <w:rPr>
                <w:rFonts w:ascii="Times New Roman" w:hAnsi="Times New Roman" w:cs="Times New Roman"/>
                <w:sz w:val="24"/>
                <w:szCs w:val="24"/>
                <w:lang w:val="uk-UA"/>
              </w:rPr>
              <w:t>під</w:t>
            </w:r>
            <w:r w:rsidRPr="002C43E2">
              <w:rPr>
                <w:rFonts w:ascii="Times New Roman" w:hAnsi="Times New Roman" w:cs="Times New Roman"/>
                <w:sz w:val="24"/>
                <w:szCs w:val="24"/>
                <w:lang w:val="uk-UA"/>
              </w:rPr>
              <w:t xml:space="preserve">пункту 3 </w:t>
            </w:r>
            <w:r w:rsidR="00294F2A">
              <w:rPr>
                <w:rFonts w:ascii="Times New Roman" w:hAnsi="Times New Roman" w:cs="Times New Roman"/>
                <w:sz w:val="24"/>
                <w:szCs w:val="24"/>
                <w:lang w:val="uk-UA"/>
              </w:rPr>
              <w:t>пункту 44</w:t>
            </w:r>
            <w:r w:rsidRPr="002C43E2">
              <w:rPr>
                <w:rFonts w:ascii="Times New Roman" w:hAnsi="Times New Roman" w:cs="Times New Roman"/>
                <w:sz w:val="24"/>
                <w:szCs w:val="24"/>
                <w:lang w:val="uk-UA"/>
              </w:rPr>
              <w:t xml:space="preserve"> </w:t>
            </w:r>
            <w:r w:rsidR="00294F2A">
              <w:rPr>
                <w:rFonts w:ascii="Times New Roman" w:hAnsi="Times New Roman" w:cs="Times New Roman"/>
                <w:sz w:val="24"/>
                <w:szCs w:val="24"/>
                <w:lang w:val="uk-UA"/>
              </w:rPr>
              <w:t>Особливостей</w:t>
            </w:r>
            <w:r w:rsidRPr="002C43E2">
              <w:rPr>
                <w:rFonts w:ascii="Times New Roman" w:hAnsi="Times New Roman" w:cs="Times New Roman"/>
                <w:sz w:val="24"/>
                <w:szCs w:val="24"/>
                <w:lang w:val="uk-UA"/>
              </w:rPr>
              <w:t xml:space="preserve">, а саме: переможець процедури закупівлі </w:t>
            </w:r>
            <w:r w:rsidR="00294F2A" w:rsidRPr="00294F2A">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r w:rsidR="00294F2A">
              <w:rPr>
                <w:rFonts w:ascii="Times New Roman" w:hAnsi="Times New Roman" w:cs="Times New Roman"/>
                <w:sz w:val="24"/>
                <w:szCs w:val="24"/>
                <w:lang w:val="uk-UA"/>
              </w:rPr>
              <w:t>.</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 xml:space="preserve">Учасник надає у складі пропозиції  гарантійний лист щодо зобов’язання такого учасника на внесення коштів грошової застави в якості забезпечення виконання договору про закупівлю у порядку, передбаченому цією документацією та </w:t>
            </w:r>
            <w:r w:rsidR="00BB75B3">
              <w:rPr>
                <w:rFonts w:ascii="Times New Roman" w:hAnsi="Times New Roman" w:cs="Times New Roman"/>
                <w:sz w:val="24"/>
                <w:szCs w:val="24"/>
                <w:lang w:val="uk-UA"/>
              </w:rPr>
              <w:t>згоду з проє</w:t>
            </w:r>
            <w:r w:rsidRPr="002C43E2">
              <w:rPr>
                <w:rFonts w:ascii="Times New Roman" w:hAnsi="Times New Roman" w:cs="Times New Roman"/>
                <w:sz w:val="24"/>
                <w:szCs w:val="24"/>
                <w:lang w:val="uk-UA"/>
              </w:rPr>
              <w:t>кт</w:t>
            </w:r>
            <w:r w:rsidR="00BB75B3">
              <w:rPr>
                <w:rFonts w:ascii="Times New Roman" w:hAnsi="Times New Roman" w:cs="Times New Roman"/>
                <w:sz w:val="24"/>
                <w:szCs w:val="24"/>
                <w:lang w:val="uk-UA"/>
              </w:rPr>
              <w:t>ом</w:t>
            </w:r>
            <w:r w:rsidRPr="002C43E2">
              <w:rPr>
                <w:rFonts w:ascii="Times New Roman" w:hAnsi="Times New Roman" w:cs="Times New Roman"/>
                <w:sz w:val="24"/>
                <w:szCs w:val="24"/>
                <w:lang w:val="uk-UA"/>
              </w:rPr>
              <w:t xml:space="preserve"> договору про забезпечення виконання </w:t>
            </w:r>
            <w:r w:rsidR="00BB75B3">
              <w:rPr>
                <w:rFonts w:ascii="Times New Roman" w:hAnsi="Times New Roman" w:cs="Times New Roman"/>
                <w:sz w:val="24"/>
                <w:szCs w:val="24"/>
                <w:lang w:val="uk-UA"/>
              </w:rPr>
              <w:t xml:space="preserve">договору про закупівлю </w:t>
            </w:r>
            <w:r w:rsidR="00294F2A">
              <w:rPr>
                <w:rFonts w:ascii="Times New Roman" w:hAnsi="Times New Roman" w:cs="Times New Roman"/>
                <w:sz w:val="24"/>
                <w:szCs w:val="24"/>
                <w:lang w:val="uk-UA"/>
              </w:rPr>
              <w:t>(</w:t>
            </w:r>
            <w:r w:rsidR="00BB75B3">
              <w:rPr>
                <w:rFonts w:ascii="Times New Roman" w:hAnsi="Times New Roman" w:cs="Times New Roman"/>
                <w:sz w:val="24"/>
                <w:szCs w:val="24"/>
                <w:lang w:val="uk-UA"/>
              </w:rPr>
              <w:t>Додаток 8</w:t>
            </w:r>
            <w:r w:rsidRPr="002C43E2">
              <w:rPr>
                <w:rFonts w:ascii="Times New Roman" w:hAnsi="Times New Roman" w:cs="Times New Roman"/>
                <w:sz w:val="24"/>
                <w:szCs w:val="24"/>
                <w:lang w:val="uk-UA"/>
              </w:rPr>
              <w:t xml:space="preserve"> до тендерної документації</w:t>
            </w:r>
            <w:r w:rsidR="00294F2A">
              <w:rPr>
                <w:rFonts w:ascii="Times New Roman" w:hAnsi="Times New Roman" w:cs="Times New Roman"/>
                <w:sz w:val="24"/>
                <w:szCs w:val="24"/>
                <w:lang w:val="uk-UA"/>
              </w:rPr>
              <w:t>)</w:t>
            </w:r>
            <w:r w:rsidRPr="002C43E2">
              <w:rPr>
                <w:rFonts w:ascii="Times New Roman" w:hAnsi="Times New Roman" w:cs="Times New Roman"/>
                <w:sz w:val="24"/>
                <w:szCs w:val="24"/>
                <w:lang w:val="uk-UA"/>
              </w:rPr>
              <w:t>, яким у відповідності до вимог чинного законодавства регулюються відносини подібного характеру, зміст якого включає умови внесення забезпечення виконання договору про закупівлю згідно цієї документації, та відповідає вимогам чинного законодавства України.</w:t>
            </w:r>
          </w:p>
          <w:p w:rsidR="00BA6682" w:rsidRPr="00BB75B3" w:rsidRDefault="002C43E2" w:rsidP="00BB75B3">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 xml:space="preserve">Підтвердженням надання переможцем закупівлі забезпечення виконання договору про закупівлю є наявність у переможця закупівлі оригіналу платіжного доручення, яке завантажуються в електронну систему </w:t>
            </w:r>
            <w:r w:rsidRPr="002C43E2">
              <w:rPr>
                <w:rFonts w:ascii="Times New Roman" w:hAnsi="Times New Roman" w:cs="Times New Roman"/>
                <w:sz w:val="24"/>
                <w:szCs w:val="24"/>
                <w:lang w:val="uk-UA"/>
              </w:rPr>
              <w:lastRenderedPageBreak/>
              <w:t>закупівель не пізніше дати укладення договору про закупівлю.</w:t>
            </w:r>
            <w:r w:rsidR="00BA6682">
              <w:rPr>
                <w:rFonts w:ascii="Times New Roman" w:hAnsi="Times New Roman" w:cs="Times New Roman"/>
                <w:sz w:val="24"/>
                <w:szCs w:val="24"/>
                <w:lang w:val="uk-UA"/>
              </w:rPr>
              <w:t xml:space="preserve"> </w:t>
            </w:r>
          </w:p>
        </w:tc>
      </w:tr>
    </w:tbl>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5B475F" w:rsidRDefault="005B475F">
      <w:pPr>
        <w:rPr>
          <w:rFonts w:ascii="Times New Roman" w:hAnsi="Times New Roman" w:cs="Times New Roman"/>
          <w:b/>
          <w:sz w:val="24"/>
          <w:szCs w:val="24"/>
          <w:lang w:val="uk-UA"/>
        </w:rPr>
      </w:pPr>
    </w:p>
    <w:p w:rsidR="005B475F" w:rsidRDefault="005B475F">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5B475F" w:rsidRDefault="005B475F">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Додаток 1</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pPr>
        <w:framePr w:hSpace="180" w:wrap="around" w:vAnchor="text" w:hAnchor="text" w:x="-72" w:y="1"/>
        <w:spacing w:line="240" w:lineRule="auto"/>
        <w:suppressOverlap/>
        <w:jc w:val="center"/>
        <w:rPr>
          <w:rFonts w:ascii="Times New Roman" w:hAnsi="Times New Roman"/>
          <w:b/>
          <w:sz w:val="24"/>
          <w:szCs w:val="24"/>
          <w:lang w:val="uk-UA"/>
        </w:rPr>
      </w:pPr>
      <w:r>
        <w:rPr>
          <w:rFonts w:ascii="Times New Roman" w:hAnsi="Times New Roman"/>
          <w:b/>
          <w:sz w:val="24"/>
          <w:szCs w:val="24"/>
          <w:lang w:val="uk-UA"/>
        </w:rPr>
        <w:t xml:space="preserve">Перелік документів, </w:t>
      </w:r>
    </w:p>
    <w:p w:rsidR="00BA6682" w:rsidRDefault="00BA6682">
      <w:pPr>
        <w:framePr w:hSpace="180" w:wrap="around" w:vAnchor="text" w:hAnchor="text" w:x="-72" w:y="1"/>
        <w:spacing w:line="240" w:lineRule="auto"/>
        <w:suppressOverlap/>
        <w:jc w:val="center"/>
        <w:rPr>
          <w:rFonts w:ascii="Times New Roman" w:hAnsi="Times New Roman"/>
          <w:b/>
          <w:sz w:val="24"/>
          <w:szCs w:val="24"/>
          <w:lang w:val="uk-UA"/>
        </w:rPr>
      </w:pPr>
      <w:r>
        <w:rPr>
          <w:rFonts w:ascii="Times New Roman" w:hAnsi="Times New Roman"/>
          <w:b/>
          <w:sz w:val="24"/>
          <w:szCs w:val="24"/>
          <w:lang w:val="uk-UA"/>
        </w:rPr>
        <w:t xml:space="preserve">які вимагаються для підтвердження </w:t>
      </w:r>
    </w:p>
    <w:p w:rsidR="00BA6682" w:rsidRDefault="00BA6682">
      <w:pPr>
        <w:jc w:val="center"/>
        <w:rPr>
          <w:rFonts w:ascii="Times New Roman" w:hAnsi="Times New Roman"/>
          <w:b/>
          <w:sz w:val="24"/>
          <w:szCs w:val="24"/>
          <w:lang w:val="uk-UA"/>
        </w:rPr>
      </w:pPr>
      <w:r>
        <w:rPr>
          <w:rFonts w:ascii="Times New Roman" w:hAnsi="Times New Roman"/>
          <w:b/>
          <w:sz w:val="24"/>
          <w:szCs w:val="24"/>
          <w:lang w:val="uk-UA"/>
        </w:rPr>
        <w:t>відповідності тендерної пропозиції учасника вимогам Замовника</w:t>
      </w:r>
    </w:p>
    <w:p w:rsidR="00BA6682" w:rsidRDefault="00BA6682">
      <w:pPr>
        <w:jc w:val="right"/>
        <w:rPr>
          <w:rFonts w:ascii="Times New Roman" w:hAnsi="Times New Roman" w:cs="Times New Roman"/>
          <w:b/>
          <w:bCs/>
          <w:sz w:val="24"/>
          <w:szCs w:val="24"/>
          <w:u w:val="single"/>
          <w:lang w:val="uk-UA"/>
        </w:rPr>
      </w:pPr>
    </w:p>
    <w:p w:rsidR="00BA6682" w:rsidRDefault="00BA6682">
      <w:pPr>
        <w:jc w:val="right"/>
        <w:rPr>
          <w:rFonts w:ascii="Times New Roman" w:hAnsi="Times New Roman" w:cs="Times New Roman"/>
          <w:b/>
          <w:bCs/>
          <w:sz w:val="24"/>
          <w:szCs w:val="24"/>
          <w:u w:val="single"/>
          <w:lang w:val="uk-UA"/>
        </w:rPr>
      </w:pPr>
    </w:p>
    <w:tbl>
      <w:tblPr>
        <w:tblpPr w:leftFromText="180" w:rightFromText="180" w:vertAnchor="text" w:tblpX="-7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8082"/>
      </w:tblGrid>
      <w:tr w:rsidR="00D4518E">
        <w:trPr>
          <w:trHeight w:val="827"/>
        </w:trPr>
        <w:tc>
          <w:tcPr>
            <w:tcW w:w="10173" w:type="dxa"/>
            <w:gridSpan w:val="2"/>
          </w:tcPr>
          <w:p w:rsidR="00BA6682" w:rsidRDefault="00BA6682">
            <w:pPr>
              <w:tabs>
                <w:tab w:val="left" w:pos="284"/>
              </w:tabs>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І. Інформація та документи, що підтверджують відповідність учасника кваліфікаційним критеріям</w:t>
            </w:r>
          </w:p>
        </w:tc>
      </w:tr>
      <w:tr w:rsidR="00D4518E">
        <w:tc>
          <w:tcPr>
            <w:tcW w:w="2010" w:type="dxa"/>
          </w:tcPr>
          <w:p w:rsidR="00BA6682" w:rsidRDefault="00BA6682">
            <w:pPr>
              <w:widowControl w:val="0"/>
              <w:tabs>
                <w:tab w:val="left" w:pos="0"/>
              </w:tabs>
              <w:autoSpaceDE w:val="0"/>
              <w:snapToGrid w:val="0"/>
              <w:ind w:right="-81"/>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Кваліфікаційний критерій</w:t>
            </w:r>
          </w:p>
          <w:p w:rsidR="00BA6682" w:rsidRDefault="00BA6682">
            <w:pPr>
              <w:rPr>
                <w:rFonts w:ascii="Times New Roman" w:hAnsi="Times New Roman" w:cs="Times New Roman"/>
                <w:sz w:val="24"/>
                <w:szCs w:val="24"/>
                <w:lang w:val="uk-UA"/>
              </w:rPr>
            </w:pPr>
          </w:p>
        </w:tc>
        <w:tc>
          <w:tcPr>
            <w:tcW w:w="8163" w:type="dxa"/>
          </w:tcPr>
          <w:p w:rsidR="00BA6682" w:rsidRDefault="00BA6682">
            <w:pPr>
              <w:jc w:val="center"/>
              <w:rPr>
                <w:rFonts w:ascii="Times New Roman" w:hAnsi="Times New Roman" w:cs="Times New Roman"/>
                <w:sz w:val="24"/>
                <w:szCs w:val="24"/>
                <w:lang w:val="uk-UA"/>
              </w:rPr>
            </w:pPr>
            <w:r>
              <w:rPr>
                <w:rFonts w:ascii="Times New Roman" w:hAnsi="Times New Roman" w:cs="Times New Roman"/>
                <w:b/>
                <w:sz w:val="24"/>
                <w:szCs w:val="24"/>
                <w:lang w:val="uk-UA"/>
              </w:rPr>
              <w:t>Перелік документів, що підтверджують інформацію про відповідність учасників таким критеріям</w:t>
            </w:r>
            <w:r>
              <w:rPr>
                <w:rFonts w:ascii="Times New Roman" w:hAnsi="Times New Roman" w:cs="Times New Roman"/>
                <w:b/>
                <w:bCs/>
                <w:sz w:val="24"/>
                <w:szCs w:val="24"/>
                <w:lang w:val="uk-UA"/>
              </w:rPr>
              <w:t>.</w:t>
            </w:r>
          </w:p>
        </w:tc>
      </w:tr>
      <w:tr w:rsidR="00D4518E" w:rsidTr="0021519F">
        <w:trPr>
          <w:trHeight w:val="4031"/>
        </w:trPr>
        <w:tc>
          <w:tcPr>
            <w:tcW w:w="2010" w:type="dxa"/>
            <w:tcBorders>
              <w:bottom w:val="single" w:sz="4" w:space="0" w:color="auto"/>
            </w:tcBorders>
            <w:vAlign w:val="center"/>
          </w:tcPr>
          <w:p w:rsidR="00BA6682" w:rsidRDefault="00BA6682">
            <w:pPr>
              <w:snapToGrid w:val="0"/>
              <w:jc w:val="center"/>
              <w:rPr>
                <w:rFonts w:ascii="Times New Roman" w:eastAsia="Times New Roman" w:hAnsi="Times New Roman" w:cs="Times New Roman"/>
                <w:color w:val="auto"/>
                <w:sz w:val="24"/>
                <w:szCs w:val="24"/>
                <w:lang w:val="uk-UA" w:eastAsia="uk-UA"/>
              </w:rPr>
            </w:pPr>
            <w:r>
              <w:rPr>
                <w:rFonts w:ascii="Times New Roman" w:hAnsi="Times New Roman" w:cs="Times New Roman"/>
                <w:bCs/>
                <w:sz w:val="24"/>
                <w:szCs w:val="24"/>
                <w:lang w:val="uk-UA"/>
              </w:rPr>
              <w:t xml:space="preserve">      1</w:t>
            </w:r>
            <w:r>
              <w:rPr>
                <w:rFonts w:ascii="Times New Roman" w:hAnsi="Times New Roman" w:cs="Times New Roman"/>
                <w:bCs/>
                <w:color w:val="auto"/>
                <w:sz w:val="24"/>
                <w:szCs w:val="24"/>
                <w:lang w:val="uk-UA"/>
              </w:rPr>
              <w:t xml:space="preserve">. </w:t>
            </w:r>
            <w:r>
              <w:rPr>
                <w:rFonts w:ascii="Times New Roman" w:eastAsia="Times New Roman" w:hAnsi="Times New Roman" w:cs="Times New Roman"/>
                <w:color w:val="auto"/>
                <w:sz w:val="24"/>
                <w:szCs w:val="24"/>
                <w:lang w:val="uk-UA" w:eastAsia="uk-UA"/>
              </w:rPr>
              <w:t xml:space="preserve"> Довідка про наявність досвіду виконання аналогічного договору за предметом закупівлі (відповідно до форми довідки).</w:t>
            </w:r>
          </w:p>
          <w:p w:rsidR="00BA6682" w:rsidRDefault="00BA6682">
            <w:pPr>
              <w:spacing w:line="240" w:lineRule="auto"/>
              <w:jc w:val="both"/>
              <w:rPr>
                <w:rFonts w:ascii="Times New Roman" w:eastAsia="Times New Roman" w:hAnsi="Times New Roman" w:cs="Times New Roman"/>
                <w:sz w:val="24"/>
                <w:lang w:val="uk-UA" w:eastAsia="en-US"/>
              </w:rPr>
            </w:pPr>
          </w:p>
          <w:p w:rsidR="00BA6682" w:rsidRDefault="00BA6682">
            <w:pPr>
              <w:snapToGrid w:val="0"/>
              <w:jc w:val="center"/>
              <w:rPr>
                <w:rFonts w:ascii="Times New Roman" w:eastAsia="Times New Roman" w:hAnsi="Times New Roman" w:cs="Times New Roman"/>
                <w:color w:val="auto"/>
                <w:sz w:val="24"/>
                <w:szCs w:val="24"/>
                <w:lang w:val="uk-UA" w:eastAsia="uk-UA"/>
              </w:rPr>
            </w:pPr>
          </w:p>
          <w:p w:rsidR="00BA6682" w:rsidRDefault="00BA6682">
            <w:pPr>
              <w:rPr>
                <w:rFonts w:ascii="Times New Roman" w:hAnsi="Times New Roman" w:cs="Times New Roman"/>
                <w:sz w:val="24"/>
                <w:szCs w:val="24"/>
                <w:lang w:val="uk-UA"/>
              </w:rPr>
            </w:pPr>
          </w:p>
          <w:p w:rsidR="00BA6682" w:rsidRDefault="00BA6682">
            <w:pPr>
              <w:rPr>
                <w:rFonts w:ascii="Times New Roman" w:hAnsi="Times New Roman" w:cs="Times New Roman"/>
                <w:sz w:val="24"/>
                <w:szCs w:val="24"/>
                <w:lang w:val="uk-UA"/>
              </w:rPr>
            </w:pPr>
          </w:p>
        </w:tc>
        <w:tc>
          <w:tcPr>
            <w:tcW w:w="8163" w:type="dxa"/>
            <w:tcBorders>
              <w:bottom w:val="single" w:sz="4" w:space="0" w:color="auto"/>
            </w:tcBorders>
          </w:tcPr>
          <w:p w:rsidR="00BA6682" w:rsidRDefault="00BA6682">
            <w:pPr>
              <w:snapToGrid w:val="0"/>
              <w:jc w:val="center"/>
              <w:rPr>
                <w:rFonts w:ascii="Times New Roman" w:hAnsi="Times New Roman" w:cs="Times New Roman"/>
                <w:b/>
                <w:bCs/>
                <w:sz w:val="20"/>
                <w:szCs w:val="20"/>
              </w:rPr>
            </w:pPr>
            <w:r>
              <w:rPr>
                <w:rFonts w:ascii="Times New Roman" w:hAnsi="Times New Roman" w:cs="Times New Roman"/>
                <w:b/>
                <w:bCs/>
                <w:sz w:val="20"/>
                <w:szCs w:val="20"/>
              </w:rPr>
              <w:t>Форма довідки про виконання аналогічних договорів</w:t>
            </w:r>
          </w:p>
          <w:tbl>
            <w:tblPr>
              <w:tblW w:w="7289"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1083"/>
              <w:gridCol w:w="954"/>
              <w:gridCol w:w="954"/>
              <w:gridCol w:w="1118"/>
              <w:gridCol w:w="1025"/>
            </w:tblGrid>
            <w:tr w:rsidR="006A2899" w:rsidTr="006A2899">
              <w:trPr>
                <w:trHeight w:val="1693"/>
              </w:trPr>
              <w:tc>
                <w:tcPr>
                  <w:tcW w:w="2185" w:type="dxa"/>
                  <w:tcBorders>
                    <w:top w:val="single" w:sz="4" w:space="0" w:color="auto"/>
                    <w:left w:val="single" w:sz="4" w:space="0" w:color="auto"/>
                    <w:bottom w:val="single" w:sz="4" w:space="0" w:color="auto"/>
                    <w:right w:val="single" w:sz="4" w:space="0" w:color="auto"/>
                  </w:tcBorders>
                  <w:vAlign w:val="center"/>
                </w:tcPr>
                <w:p w:rsidR="006A2899" w:rsidRDefault="006A2899" w:rsidP="007A5CF1">
                  <w:pPr>
                    <w:framePr w:hSpace="180" w:wrap="around" w:vAnchor="text" w:hAnchor="text" w:x="-72" w:y="1"/>
                    <w:suppressOverlap/>
                    <w:jc w:val="center"/>
                    <w:rPr>
                      <w:rFonts w:ascii="Times New Roman" w:hAnsi="Times New Roman" w:cs="Times New Roman"/>
                      <w:b/>
                      <w:sz w:val="16"/>
                      <w:szCs w:val="16"/>
                      <w:lang w:val="uk-UA"/>
                    </w:rPr>
                  </w:pPr>
                  <w:r>
                    <w:rPr>
                      <w:rFonts w:ascii="Times New Roman" w:hAnsi="Times New Roman" w:cs="Times New Roman"/>
                      <w:b/>
                      <w:sz w:val="16"/>
                      <w:szCs w:val="16"/>
                    </w:rPr>
                    <w:t>Назва підприємства/установи</w:t>
                  </w:r>
                  <w:r>
                    <w:rPr>
                      <w:rFonts w:ascii="Times New Roman" w:hAnsi="Times New Roman" w:cs="Times New Roman"/>
                      <w:b/>
                      <w:sz w:val="16"/>
                      <w:szCs w:val="16"/>
                      <w:lang w:val="uk-UA"/>
                    </w:rPr>
                    <w:t>/ організації, код ЄДРПОУ</w:t>
                  </w:r>
                </w:p>
              </w:tc>
              <w:tc>
                <w:tcPr>
                  <w:tcW w:w="1098" w:type="dxa"/>
                  <w:tcBorders>
                    <w:top w:val="single" w:sz="4" w:space="0" w:color="auto"/>
                    <w:left w:val="single" w:sz="4" w:space="0" w:color="auto"/>
                    <w:bottom w:val="single" w:sz="4" w:space="0" w:color="auto"/>
                    <w:right w:val="single" w:sz="4" w:space="0" w:color="auto"/>
                  </w:tcBorders>
                  <w:vAlign w:val="center"/>
                </w:tcPr>
                <w:p w:rsidR="006A2899" w:rsidRDefault="006A2899" w:rsidP="007A5CF1">
                  <w:pPr>
                    <w:framePr w:hSpace="180" w:wrap="around" w:vAnchor="text" w:hAnchor="text" w:x="-72" w:y="1"/>
                    <w:suppressOverlap/>
                    <w:jc w:val="center"/>
                    <w:rPr>
                      <w:rFonts w:ascii="Times New Roman" w:hAnsi="Times New Roman" w:cs="Times New Roman"/>
                      <w:b/>
                      <w:sz w:val="16"/>
                      <w:szCs w:val="16"/>
                    </w:rPr>
                  </w:pPr>
                  <w:r>
                    <w:rPr>
                      <w:rFonts w:ascii="Times New Roman" w:hAnsi="Times New Roman" w:cs="Times New Roman"/>
                      <w:b/>
                      <w:sz w:val="16"/>
                      <w:szCs w:val="16"/>
                    </w:rPr>
                    <w:t xml:space="preserve">Дата </w:t>
                  </w:r>
                  <w:r>
                    <w:rPr>
                      <w:rFonts w:ascii="Times New Roman" w:hAnsi="Times New Roman" w:cs="Times New Roman"/>
                      <w:b/>
                      <w:sz w:val="16"/>
                      <w:szCs w:val="16"/>
                      <w:lang w:val="uk-UA"/>
                    </w:rPr>
                    <w:t xml:space="preserve">та № </w:t>
                  </w:r>
                  <w:r>
                    <w:rPr>
                      <w:rFonts w:ascii="Times New Roman" w:hAnsi="Times New Roman" w:cs="Times New Roman"/>
                      <w:b/>
                      <w:sz w:val="16"/>
                      <w:szCs w:val="16"/>
                    </w:rPr>
                    <w:t>укладення договору</w:t>
                  </w:r>
                </w:p>
                <w:p w:rsidR="006A2899" w:rsidRDefault="006A2899" w:rsidP="007A5CF1">
                  <w:pPr>
                    <w:framePr w:hSpace="180" w:wrap="around" w:vAnchor="text" w:hAnchor="text" w:x="-72" w:y="1"/>
                    <w:suppressOverlap/>
                    <w:jc w:val="center"/>
                    <w:rPr>
                      <w:rFonts w:ascii="Times New Roman" w:hAnsi="Times New Roman" w:cs="Times New Roman"/>
                      <w:b/>
                      <w:sz w:val="16"/>
                      <w:szCs w:val="16"/>
                    </w:rPr>
                  </w:pPr>
                </w:p>
              </w:tc>
              <w:tc>
                <w:tcPr>
                  <w:tcW w:w="968" w:type="dxa"/>
                  <w:tcBorders>
                    <w:top w:val="single" w:sz="4" w:space="0" w:color="auto"/>
                    <w:left w:val="single" w:sz="4" w:space="0" w:color="auto"/>
                    <w:bottom w:val="single" w:sz="4" w:space="0" w:color="auto"/>
                    <w:right w:val="single" w:sz="4" w:space="0" w:color="auto"/>
                  </w:tcBorders>
                  <w:vAlign w:val="center"/>
                </w:tcPr>
                <w:p w:rsidR="006A2899" w:rsidRDefault="006A2899" w:rsidP="007A5CF1">
                  <w:pPr>
                    <w:framePr w:hSpace="180" w:wrap="around" w:vAnchor="text" w:hAnchor="text" w:x="-72" w:y="1"/>
                    <w:suppressOverlap/>
                    <w:jc w:val="center"/>
                    <w:rPr>
                      <w:rFonts w:ascii="Times New Roman" w:hAnsi="Times New Roman" w:cs="Times New Roman"/>
                      <w:b/>
                      <w:sz w:val="16"/>
                      <w:szCs w:val="16"/>
                    </w:rPr>
                  </w:pPr>
                  <w:r>
                    <w:rPr>
                      <w:rFonts w:ascii="Times New Roman" w:hAnsi="Times New Roman" w:cs="Times New Roman"/>
                      <w:b/>
                      <w:sz w:val="16"/>
                      <w:szCs w:val="16"/>
                    </w:rPr>
                    <w:t>Предмет договору</w:t>
                  </w:r>
                </w:p>
              </w:tc>
              <w:tc>
                <w:tcPr>
                  <w:tcW w:w="968" w:type="dxa"/>
                  <w:tcBorders>
                    <w:top w:val="single" w:sz="4" w:space="0" w:color="auto"/>
                    <w:left w:val="single" w:sz="4" w:space="0" w:color="auto"/>
                    <w:bottom w:val="single" w:sz="4" w:space="0" w:color="auto"/>
                    <w:right w:val="single" w:sz="4" w:space="0" w:color="auto"/>
                  </w:tcBorders>
                  <w:vAlign w:val="center"/>
                </w:tcPr>
                <w:p w:rsidR="006A2899" w:rsidRDefault="006A2899" w:rsidP="007A5CF1">
                  <w:pPr>
                    <w:framePr w:hSpace="180" w:wrap="around" w:vAnchor="text" w:hAnchor="text" w:x="-72" w:y="1"/>
                    <w:suppressOverlap/>
                    <w:jc w:val="center"/>
                    <w:rPr>
                      <w:rFonts w:ascii="Times New Roman" w:hAnsi="Times New Roman" w:cs="Times New Roman"/>
                      <w:b/>
                      <w:sz w:val="16"/>
                      <w:szCs w:val="16"/>
                    </w:rPr>
                  </w:pPr>
                  <w:r>
                    <w:rPr>
                      <w:rFonts w:ascii="Times New Roman" w:hAnsi="Times New Roman" w:cs="Times New Roman"/>
                      <w:b/>
                      <w:sz w:val="16"/>
                      <w:szCs w:val="16"/>
                    </w:rPr>
                    <w:t xml:space="preserve">Сума договору з/без ПДВ </w:t>
                  </w:r>
                </w:p>
                <w:p w:rsidR="006A2899" w:rsidRDefault="006A2899" w:rsidP="007A5CF1">
                  <w:pPr>
                    <w:framePr w:hSpace="180" w:wrap="around" w:vAnchor="text" w:hAnchor="text" w:x="-72" w:y="1"/>
                    <w:suppressOverlap/>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A2899" w:rsidRDefault="006A2899" w:rsidP="007A5CF1">
                  <w:pPr>
                    <w:framePr w:hSpace="180" w:wrap="around" w:vAnchor="text" w:hAnchor="text" w:x="-72" w:y="1"/>
                    <w:suppressOverlap/>
                    <w:jc w:val="center"/>
                    <w:rPr>
                      <w:rFonts w:ascii="Times New Roman" w:hAnsi="Times New Roman" w:cs="Times New Roman"/>
                      <w:b/>
                      <w:sz w:val="16"/>
                      <w:szCs w:val="16"/>
                    </w:rPr>
                  </w:pPr>
                  <w:r>
                    <w:rPr>
                      <w:rFonts w:ascii="Times New Roman" w:hAnsi="Times New Roman" w:cs="Times New Roman"/>
                      <w:b/>
                      <w:sz w:val="16"/>
                      <w:szCs w:val="16"/>
                    </w:rPr>
                    <w:t>Юридична адреса</w:t>
                  </w:r>
                </w:p>
                <w:p w:rsidR="006A2899" w:rsidRDefault="006A2899" w:rsidP="007A5CF1">
                  <w:pPr>
                    <w:framePr w:hSpace="180" w:wrap="around" w:vAnchor="text" w:hAnchor="text" w:x="-72" w:y="1"/>
                    <w:suppressOverlap/>
                    <w:jc w:val="center"/>
                    <w:rPr>
                      <w:rFonts w:ascii="Times New Roman" w:hAnsi="Times New Roman" w:cs="Times New Roman"/>
                      <w:b/>
                      <w:sz w:val="16"/>
                      <w:szCs w:val="16"/>
                      <w:lang w:val="uk-UA"/>
                    </w:rPr>
                  </w:pPr>
                </w:p>
              </w:tc>
              <w:tc>
                <w:tcPr>
                  <w:tcW w:w="936" w:type="dxa"/>
                  <w:shd w:val="clear" w:color="auto" w:fill="auto"/>
                </w:tcPr>
                <w:p w:rsidR="006A2899" w:rsidRPr="006A2899" w:rsidRDefault="006A2899" w:rsidP="007A5CF1">
                  <w:pPr>
                    <w:framePr w:hSpace="180" w:wrap="around" w:vAnchor="text" w:hAnchor="text" w:x="-72" w:y="1"/>
                    <w:spacing w:line="240" w:lineRule="auto"/>
                    <w:suppressOverlap/>
                    <w:rPr>
                      <w:rFonts w:ascii="Times New Roman" w:hAnsi="Times New Roman" w:cs="Times New Roman"/>
                      <w:b/>
                      <w:sz w:val="16"/>
                      <w:szCs w:val="16"/>
                      <w:highlight w:val="yellow"/>
                      <w:lang w:val="uk-UA"/>
                    </w:rPr>
                  </w:pPr>
                </w:p>
                <w:p w:rsidR="006A2899" w:rsidRPr="006A2899" w:rsidRDefault="006A2899" w:rsidP="007A5CF1">
                  <w:pPr>
                    <w:framePr w:hSpace="180" w:wrap="around" w:vAnchor="text" w:hAnchor="text" w:x="-72" w:y="1"/>
                    <w:spacing w:line="240" w:lineRule="auto"/>
                    <w:suppressOverlap/>
                    <w:rPr>
                      <w:rFonts w:ascii="Times New Roman" w:hAnsi="Times New Roman" w:cs="Times New Roman"/>
                      <w:b/>
                      <w:sz w:val="16"/>
                      <w:szCs w:val="16"/>
                      <w:highlight w:val="yellow"/>
                      <w:lang w:val="uk-UA"/>
                    </w:rPr>
                  </w:pPr>
                </w:p>
                <w:p w:rsidR="006A2899" w:rsidRPr="006A2899" w:rsidRDefault="006A2899" w:rsidP="007A5CF1">
                  <w:pPr>
                    <w:framePr w:hSpace="180" w:wrap="around" w:vAnchor="text" w:hAnchor="text" w:x="-72" w:y="1"/>
                    <w:spacing w:line="240" w:lineRule="auto"/>
                    <w:suppressOverlap/>
                    <w:jc w:val="center"/>
                    <w:rPr>
                      <w:highlight w:val="yellow"/>
                    </w:rPr>
                  </w:pPr>
                  <w:r w:rsidRPr="003C336F">
                    <w:rPr>
                      <w:rFonts w:ascii="Times New Roman" w:hAnsi="Times New Roman" w:cs="Times New Roman"/>
                      <w:b/>
                      <w:sz w:val="16"/>
                      <w:szCs w:val="16"/>
                    </w:rPr>
                    <w:t>Посилання на закупівлю в системі Prozorro</w:t>
                  </w:r>
                </w:p>
              </w:tc>
            </w:tr>
            <w:tr w:rsidR="006A2899" w:rsidTr="006A2899">
              <w:trPr>
                <w:trHeight w:val="229"/>
              </w:trPr>
              <w:tc>
                <w:tcPr>
                  <w:tcW w:w="2185" w:type="dxa"/>
                  <w:tcBorders>
                    <w:top w:val="single" w:sz="4" w:space="0" w:color="auto"/>
                    <w:left w:val="single" w:sz="4" w:space="0" w:color="auto"/>
                    <w:bottom w:val="single" w:sz="4" w:space="0" w:color="auto"/>
                    <w:right w:val="single" w:sz="4" w:space="0" w:color="auto"/>
                  </w:tcBorders>
                </w:tcPr>
                <w:p w:rsidR="006A2899" w:rsidRDefault="006A2899" w:rsidP="007A5CF1">
                  <w:pPr>
                    <w:framePr w:hSpace="180" w:wrap="around" w:vAnchor="text" w:hAnchor="text" w:x="-72" w:y="1"/>
                    <w:suppressOverlap/>
                    <w:jc w:val="center"/>
                    <w:rPr>
                      <w:rFonts w:ascii="Times New Roman" w:hAnsi="Times New Roman" w:cs="Times New Roman"/>
                      <w:sz w:val="18"/>
                      <w:szCs w:val="18"/>
                    </w:rPr>
                  </w:pPr>
                  <w:r>
                    <w:rPr>
                      <w:rFonts w:ascii="Times New Roman" w:hAnsi="Times New Roman" w:cs="Times New Roman"/>
                      <w:sz w:val="18"/>
                      <w:szCs w:val="18"/>
                    </w:rPr>
                    <w:t>1</w:t>
                  </w:r>
                </w:p>
              </w:tc>
              <w:tc>
                <w:tcPr>
                  <w:tcW w:w="1098" w:type="dxa"/>
                  <w:tcBorders>
                    <w:top w:val="single" w:sz="4" w:space="0" w:color="auto"/>
                    <w:left w:val="single" w:sz="4" w:space="0" w:color="auto"/>
                    <w:bottom w:val="single" w:sz="4" w:space="0" w:color="auto"/>
                    <w:right w:val="single" w:sz="4" w:space="0" w:color="auto"/>
                  </w:tcBorders>
                </w:tcPr>
                <w:p w:rsidR="006A2899" w:rsidRDefault="006A2899" w:rsidP="007A5CF1">
                  <w:pPr>
                    <w:framePr w:hSpace="180" w:wrap="around" w:vAnchor="text" w:hAnchor="text" w:x="-72" w:y="1"/>
                    <w:suppressOverlap/>
                    <w:jc w:val="center"/>
                    <w:rPr>
                      <w:rFonts w:ascii="Times New Roman" w:hAnsi="Times New Roman" w:cs="Times New Roman"/>
                      <w:sz w:val="18"/>
                      <w:szCs w:val="18"/>
                      <w:lang w:val="uk-UA"/>
                    </w:rPr>
                  </w:pPr>
                  <w:r>
                    <w:rPr>
                      <w:rFonts w:ascii="Times New Roman" w:hAnsi="Times New Roman" w:cs="Times New Roman"/>
                      <w:sz w:val="18"/>
                      <w:szCs w:val="18"/>
                      <w:lang w:val="uk-UA"/>
                    </w:rPr>
                    <w:t>2</w:t>
                  </w:r>
                </w:p>
              </w:tc>
              <w:tc>
                <w:tcPr>
                  <w:tcW w:w="968" w:type="dxa"/>
                  <w:tcBorders>
                    <w:top w:val="single" w:sz="4" w:space="0" w:color="auto"/>
                    <w:left w:val="single" w:sz="4" w:space="0" w:color="auto"/>
                    <w:bottom w:val="single" w:sz="4" w:space="0" w:color="auto"/>
                    <w:right w:val="single" w:sz="4" w:space="0" w:color="auto"/>
                  </w:tcBorders>
                </w:tcPr>
                <w:p w:rsidR="006A2899" w:rsidRDefault="006A2899" w:rsidP="007A5CF1">
                  <w:pPr>
                    <w:framePr w:hSpace="180" w:wrap="around" w:vAnchor="text" w:hAnchor="text" w:x="-72" w:y="1"/>
                    <w:suppressOverlap/>
                    <w:jc w:val="center"/>
                    <w:rPr>
                      <w:rFonts w:ascii="Times New Roman" w:hAnsi="Times New Roman" w:cs="Times New Roman"/>
                      <w:sz w:val="18"/>
                      <w:szCs w:val="18"/>
                      <w:lang w:val="uk-UA"/>
                    </w:rPr>
                  </w:pPr>
                  <w:r>
                    <w:rPr>
                      <w:rFonts w:ascii="Times New Roman" w:hAnsi="Times New Roman" w:cs="Times New Roman"/>
                      <w:sz w:val="18"/>
                      <w:szCs w:val="18"/>
                      <w:lang w:val="uk-UA"/>
                    </w:rPr>
                    <w:t>3</w:t>
                  </w:r>
                </w:p>
              </w:tc>
              <w:tc>
                <w:tcPr>
                  <w:tcW w:w="968" w:type="dxa"/>
                  <w:tcBorders>
                    <w:top w:val="single" w:sz="4" w:space="0" w:color="auto"/>
                    <w:left w:val="single" w:sz="4" w:space="0" w:color="auto"/>
                    <w:bottom w:val="single" w:sz="4" w:space="0" w:color="auto"/>
                    <w:right w:val="single" w:sz="4" w:space="0" w:color="auto"/>
                  </w:tcBorders>
                </w:tcPr>
                <w:p w:rsidR="006A2899" w:rsidRDefault="006A2899" w:rsidP="007A5CF1">
                  <w:pPr>
                    <w:framePr w:hSpace="180" w:wrap="around" w:vAnchor="text" w:hAnchor="text" w:x="-72" w:y="1"/>
                    <w:suppressOverlap/>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c>
                <w:tcPr>
                  <w:tcW w:w="1134" w:type="dxa"/>
                  <w:tcBorders>
                    <w:top w:val="single" w:sz="4" w:space="0" w:color="auto"/>
                    <w:left w:val="single" w:sz="4" w:space="0" w:color="auto"/>
                    <w:bottom w:val="single" w:sz="4" w:space="0" w:color="auto"/>
                    <w:right w:val="single" w:sz="4" w:space="0" w:color="auto"/>
                  </w:tcBorders>
                </w:tcPr>
                <w:p w:rsidR="006A2899" w:rsidRDefault="006A2899" w:rsidP="007A5CF1">
                  <w:pPr>
                    <w:framePr w:hSpace="180" w:wrap="around" w:vAnchor="text" w:hAnchor="text" w:x="-72" w:y="1"/>
                    <w:suppressOverlap/>
                    <w:jc w:val="center"/>
                    <w:rPr>
                      <w:rFonts w:ascii="Times New Roman" w:hAnsi="Times New Roman" w:cs="Times New Roman"/>
                      <w:sz w:val="18"/>
                      <w:szCs w:val="18"/>
                      <w:lang w:val="uk-UA"/>
                    </w:rPr>
                  </w:pPr>
                  <w:r>
                    <w:rPr>
                      <w:rFonts w:ascii="Times New Roman" w:hAnsi="Times New Roman" w:cs="Times New Roman"/>
                      <w:sz w:val="18"/>
                      <w:szCs w:val="18"/>
                      <w:lang w:val="uk-UA"/>
                    </w:rPr>
                    <w:t>5</w:t>
                  </w:r>
                </w:p>
              </w:tc>
              <w:tc>
                <w:tcPr>
                  <w:tcW w:w="936" w:type="dxa"/>
                  <w:shd w:val="clear" w:color="auto" w:fill="auto"/>
                </w:tcPr>
                <w:p w:rsidR="006A2899" w:rsidRPr="006A2899" w:rsidRDefault="006A2899" w:rsidP="007A5CF1">
                  <w:pPr>
                    <w:framePr w:hSpace="180" w:wrap="around" w:vAnchor="text" w:hAnchor="text" w:x="-72" w:y="1"/>
                    <w:spacing w:line="240" w:lineRule="auto"/>
                    <w:suppressOverlap/>
                    <w:jc w:val="center"/>
                    <w:rPr>
                      <w:highlight w:val="yellow"/>
                      <w:lang w:val="uk-UA"/>
                    </w:rPr>
                  </w:pPr>
                  <w:r w:rsidRPr="008F3C0F">
                    <w:rPr>
                      <w:rFonts w:ascii="Times New Roman" w:hAnsi="Times New Roman" w:cs="Times New Roman"/>
                      <w:sz w:val="18"/>
                      <w:szCs w:val="18"/>
                      <w:lang w:val="uk-UA"/>
                    </w:rPr>
                    <w:t>6</w:t>
                  </w:r>
                </w:p>
              </w:tc>
            </w:tr>
            <w:tr w:rsidR="006A2899" w:rsidTr="006A2899">
              <w:trPr>
                <w:trHeight w:val="282"/>
              </w:trPr>
              <w:tc>
                <w:tcPr>
                  <w:tcW w:w="2185" w:type="dxa"/>
                  <w:tcBorders>
                    <w:top w:val="single" w:sz="4" w:space="0" w:color="auto"/>
                    <w:left w:val="single" w:sz="4" w:space="0" w:color="auto"/>
                    <w:bottom w:val="single" w:sz="4" w:space="0" w:color="auto"/>
                    <w:right w:val="single" w:sz="4" w:space="0" w:color="auto"/>
                  </w:tcBorders>
                </w:tcPr>
                <w:p w:rsidR="006A2899" w:rsidRDefault="006A2899" w:rsidP="007A5CF1">
                  <w:pPr>
                    <w:framePr w:hSpace="180" w:wrap="around" w:vAnchor="text" w:hAnchor="text" w:x="-72" w:y="1"/>
                    <w:suppressOverlap/>
                    <w:jc w:val="both"/>
                    <w:rPr>
                      <w:rFonts w:ascii="Times New Roman" w:hAnsi="Times New Roman" w:cs="Times New Roman"/>
                    </w:rPr>
                  </w:pPr>
                </w:p>
              </w:tc>
              <w:tc>
                <w:tcPr>
                  <w:tcW w:w="1098" w:type="dxa"/>
                  <w:tcBorders>
                    <w:top w:val="single" w:sz="4" w:space="0" w:color="auto"/>
                    <w:left w:val="single" w:sz="4" w:space="0" w:color="auto"/>
                    <w:bottom w:val="single" w:sz="4" w:space="0" w:color="auto"/>
                    <w:right w:val="single" w:sz="4" w:space="0" w:color="auto"/>
                  </w:tcBorders>
                </w:tcPr>
                <w:p w:rsidR="006A2899" w:rsidRDefault="006A2899" w:rsidP="007A5CF1">
                  <w:pPr>
                    <w:framePr w:hSpace="180" w:wrap="around" w:vAnchor="text" w:hAnchor="text" w:x="-72" w:y="1"/>
                    <w:suppressOverlap/>
                    <w:jc w:val="both"/>
                    <w:rPr>
                      <w:rFonts w:ascii="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6A2899" w:rsidRDefault="006A2899" w:rsidP="007A5CF1">
                  <w:pPr>
                    <w:framePr w:hSpace="180" w:wrap="around" w:vAnchor="text" w:hAnchor="text" w:x="-72" w:y="1"/>
                    <w:suppressOverlap/>
                    <w:jc w:val="both"/>
                    <w:rPr>
                      <w:rFonts w:ascii="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6A2899" w:rsidRDefault="006A2899" w:rsidP="007A5CF1">
                  <w:pPr>
                    <w:framePr w:hSpace="180" w:wrap="around" w:vAnchor="text" w:hAnchor="text" w:x="-72" w:y="1"/>
                    <w:suppressOverlap/>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2899" w:rsidRDefault="006A2899" w:rsidP="007A5CF1">
                  <w:pPr>
                    <w:framePr w:hSpace="180" w:wrap="around" w:vAnchor="text" w:hAnchor="text" w:x="-72" w:y="1"/>
                    <w:suppressOverlap/>
                    <w:jc w:val="both"/>
                    <w:rPr>
                      <w:rFonts w:ascii="Times New Roman" w:hAnsi="Times New Roman" w:cs="Times New Roman"/>
                    </w:rPr>
                  </w:pPr>
                </w:p>
              </w:tc>
              <w:tc>
                <w:tcPr>
                  <w:tcW w:w="936" w:type="dxa"/>
                  <w:shd w:val="clear" w:color="auto" w:fill="auto"/>
                </w:tcPr>
                <w:p w:rsidR="006A2899" w:rsidRDefault="006A2899" w:rsidP="007A5CF1">
                  <w:pPr>
                    <w:framePr w:hSpace="180" w:wrap="around" w:vAnchor="text" w:hAnchor="text" w:x="-72" w:y="1"/>
                    <w:spacing w:line="240" w:lineRule="auto"/>
                    <w:suppressOverlap/>
                  </w:pPr>
                </w:p>
              </w:tc>
            </w:tr>
          </w:tbl>
          <w:p w:rsidR="00BA6682" w:rsidRPr="003C336F" w:rsidRDefault="00BA6682">
            <w:pPr>
              <w:pStyle w:val="21"/>
              <w:shd w:val="clear" w:color="auto" w:fill="auto"/>
              <w:tabs>
                <w:tab w:val="left" w:pos="432"/>
              </w:tabs>
              <w:spacing w:line="240" w:lineRule="auto"/>
              <w:ind w:firstLine="0"/>
              <w:jc w:val="both"/>
              <w:rPr>
                <w:rStyle w:val="23"/>
                <w:rFonts w:eastAsia="Courier New"/>
                <w:lang w:val="ru-RU"/>
              </w:rPr>
            </w:pPr>
            <w:r>
              <w:rPr>
                <w:rStyle w:val="23"/>
                <w:rFonts w:eastAsia="Courier New"/>
                <w:lang w:val="ru-RU"/>
              </w:rPr>
              <w:t xml:space="preserve">     </w:t>
            </w:r>
            <w:r>
              <w:rPr>
                <w:sz w:val="24"/>
                <w:lang w:eastAsia="en-US"/>
              </w:rPr>
              <w:t xml:space="preserve"> </w:t>
            </w:r>
            <w:r w:rsidRPr="003C336F">
              <w:rPr>
                <w:sz w:val="24"/>
                <w:lang w:eastAsia="en-US"/>
              </w:rPr>
              <w:t>Аналогічним вважається договір</w:t>
            </w:r>
            <w:r w:rsidR="003328ED">
              <w:rPr>
                <w:sz w:val="24"/>
                <w:lang w:eastAsia="en-US"/>
              </w:rPr>
              <w:t xml:space="preserve"> за </w:t>
            </w:r>
            <w:r w:rsidR="003328ED" w:rsidRPr="00B31E01">
              <w:rPr>
                <w:sz w:val="24"/>
                <w:lang w:eastAsia="en-US"/>
              </w:rPr>
              <w:t>ДК 021:2015-45450000-6 Інші завершальні будівельні роботи</w:t>
            </w:r>
            <w:r w:rsidRPr="003C336F">
              <w:rPr>
                <w:sz w:val="24"/>
                <w:lang w:eastAsia="en-US"/>
              </w:rPr>
              <w:t>, предметом якого є виконання робіт з будівництва, реконструкції, капітального ремонту чи реставрації будівель.</w:t>
            </w:r>
          </w:p>
          <w:p w:rsidR="00BA6682" w:rsidRDefault="00BA6682" w:rsidP="003C336F">
            <w:pPr>
              <w:pStyle w:val="21"/>
              <w:shd w:val="clear" w:color="auto" w:fill="auto"/>
              <w:tabs>
                <w:tab w:val="left" w:pos="432"/>
              </w:tabs>
              <w:spacing w:line="240" w:lineRule="auto"/>
              <w:ind w:firstLine="250"/>
              <w:jc w:val="both"/>
              <w:rPr>
                <w:sz w:val="24"/>
                <w:szCs w:val="24"/>
              </w:rPr>
            </w:pPr>
            <w:r w:rsidRPr="003C336F">
              <w:rPr>
                <w:rStyle w:val="23"/>
                <w:rFonts w:eastAsia="Courier New"/>
                <w:lang w:val="ru-RU"/>
              </w:rPr>
              <w:t xml:space="preserve"> </w:t>
            </w:r>
            <w:r w:rsidRPr="003C336F">
              <w:rPr>
                <w:rStyle w:val="23"/>
                <w:rFonts w:eastAsia="Courier New"/>
              </w:rPr>
              <w:t xml:space="preserve">На підтвердження інформації, вказаній у довідці, Учасник має надати </w:t>
            </w:r>
            <w:r w:rsidRPr="003C336F">
              <w:rPr>
                <w:rStyle w:val="23"/>
                <w:color w:val="auto"/>
              </w:rPr>
              <w:t xml:space="preserve">копію </w:t>
            </w:r>
            <w:r w:rsidRPr="003C336F">
              <w:rPr>
                <w:rStyle w:val="23"/>
                <w:b/>
                <w:i/>
                <w:color w:val="auto"/>
              </w:rPr>
              <w:t>виконаного</w:t>
            </w:r>
            <w:r w:rsidRPr="003C336F">
              <w:rPr>
                <w:rStyle w:val="23"/>
                <w:color w:val="auto"/>
              </w:rPr>
              <w:t xml:space="preserve"> договору</w:t>
            </w:r>
            <w:r w:rsidRPr="003C336F">
              <w:rPr>
                <w:rStyle w:val="23"/>
                <w:color w:val="auto"/>
                <w:lang w:val="ru-RU"/>
              </w:rPr>
              <w:t xml:space="preserve"> (</w:t>
            </w:r>
            <w:r w:rsidR="006A2899" w:rsidRPr="003C336F">
              <w:rPr>
                <w:rStyle w:val="23"/>
                <w:color w:val="auto"/>
                <w:lang w:val="ru-RU"/>
              </w:rPr>
              <w:t>договорів</w:t>
            </w:r>
            <w:r w:rsidRPr="003C336F">
              <w:rPr>
                <w:rStyle w:val="23"/>
                <w:color w:val="auto"/>
                <w:lang w:val="ru-RU"/>
              </w:rPr>
              <w:t>)</w:t>
            </w:r>
            <w:r w:rsidR="006A2899" w:rsidRPr="003C336F">
              <w:rPr>
                <w:rStyle w:val="23"/>
                <w:color w:val="auto"/>
                <w:lang w:val="ru-RU"/>
              </w:rPr>
              <w:t xml:space="preserve"> </w:t>
            </w:r>
            <w:r w:rsidR="006A2899" w:rsidRPr="003C336F">
              <w:rPr>
                <w:rStyle w:val="23"/>
                <w:color w:val="auto"/>
              </w:rPr>
              <w:t>з додатками</w:t>
            </w:r>
            <w:r w:rsidRPr="003C336F">
              <w:rPr>
                <w:rStyle w:val="23"/>
                <w:color w:val="auto"/>
              </w:rPr>
              <w:t xml:space="preserve">, на який є посилання у довідці </w:t>
            </w:r>
            <w:r w:rsidRPr="003C336F">
              <w:t xml:space="preserve"> </w:t>
            </w:r>
            <w:r w:rsidRPr="003C336F">
              <w:rPr>
                <w:rStyle w:val="23"/>
                <w:color w:val="auto"/>
              </w:rPr>
              <w:t>та</w:t>
            </w:r>
            <w:r w:rsidR="006A2899" w:rsidRPr="003C336F">
              <w:rPr>
                <w:rStyle w:val="23"/>
                <w:color w:val="auto"/>
              </w:rPr>
              <w:t xml:space="preserve"> копії</w:t>
            </w:r>
            <w:r w:rsidRPr="003C336F">
              <w:rPr>
                <w:rStyle w:val="23"/>
                <w:color w:val="auto"/>
              </w:rPr>
              <w:t xml:space="preserve"> </w:t>
            </w:r>
            <w:r w:rsidR="006A2899" w:rsidRPr="003C336F">
              <w:t xml:space="preserve"> </w:t>
            </w:r>
            <w:r w:rsidR="006A2899" w:rsidRPr="003C336F">
              <w:rPr>
                <w:rStyle w:val="23"/>
                <w:color w:val="auto"/>
              </w:rPr>
              <w:t>довідок про вартість виконаних будівельних робіт та витрат (форми КБ-3), що підтве</w:t>
            </w:r>
            <w:r w:rsidR="008930E8" w:rsidRPr="003C336F">
              <w:rPr>
                <w:rStyle w:val="23"/>
                <w:color w:val="auto"/>
              </w:rPr>
              <w:t>рджує приймання виконаних робіт</w:t>
            </w:r>
            <w:r w:rsidRPr="003C336F">
              <w:rPr>
                <w:rStyle w:val="23"/>
                <w:color w:val="auto"/>
              </w:rPr>
              <w:t>.</w:t>
            </w:r>
            <w:r w:rsidR="006A2899" w:rsidRPr="003C336F">
              <w:t xml:space="preserve"> </w:t>
            </w:r>
          </w:p>
        </w:tc>
      </w:tr>
      <w:tr w:rsidR="00D4518E" w:rsidTr="0021519F">
        <w:trPr>
          <w:trHeight w:val="4031"/>
        </w:trPr>
        <w:tc>
          <w:tcPr>
            <w:tcW w:w="2010" w:type="dxa"/>
            <w:tcBorders>
              <w:top w:val="single" w:sz="4" w:space="0" w:color="auto"/>
              <w:left w:val="single" w:sz="4" w:space="0" w:color="auto"/>
              <w:bottom w:val="single" w:sz="4" w:space="0" w:color="auto"/>
              <w:right w:val="single" w:sz="4" w:space="0" w:color="auto"/>
            </w:tcBorders>
            <w:vAlign w:val="center"/>
          </w:tcPr>
          <w:p w:rsidR="00BA6682" w:rsidRDefault="00BA6682">
            <w:pPr>
              <w:snapToGrid w:val="0"/>
              <w:jc w:val="center"/>
              <w:rPr>
                <w:rFonts w:ascii="Times New Roman" w:hAnsi="Times New Roman" w:cs="Times New Roman"/>
                <w:bCs/>
                <w:sz w:val="24"/>
                <w:szCs w:val="24"/>
                <w:lang w:val="uk-UA"/>
              </w:rPr>
            </w:pPr>
            <w:r>
              <w:rPr>
                <w:rFonts w:ascii="Times New Roman" w:hAnsi="Times New Roman" w:cs="Times New Roman"/>
                <w:bCs/>
                <w:sz w:val="24"/>
                <w:szCs w:val="24"/>
                <w:lang w:val="uk-UA"/>
              </w:rPr>
              <w:t>2.Наявність працівників відповідної кваліфікації, які мають необхідні знання та досвід.</w:t>
            </w:r>
          </w:p>
        </w:tc>
        <w:tc>
          <w:tcPr>
            <w:tcW w:w="8163" w:type="dxa"/>
            <w:tcBorders>
              <w:top w:val="single" w:sz="4" w:space="0" w:color="auto"/>
              <w:left w:val="single" w:sz="4" w:space="0" w:color="auto"/>
              <w:bottom w:val="single" w:sz="4" w:space="0" w:color="auto"/>
              <w:right w:val="single" w:sz="4" w:space="0" w:color="auto"/>
            </w:tcBorders>
          </w:tcPr>
          <w:p w:rsidR="00BA6682" w:rsidRDefault="00BA6682">
            <w:pPr>
              <w:spacing w:line="240" w:lineRule="auto"/>
              <w:ind w:firstLine="252"/>
              <w:jc w:val="center"/>
              <w:rPr>
                <w:rFonts w:ascii="Times New Roman" w:eastAsia="Times New Roman" w:hAnsi="Times New Roman"/>
                <w:b/>
                <w:sz w:val="16"/>
                <w:szCs w:val="16"/>
                <w:lang w:val="uk-UA"/>
              </w:rPr>
            </w:pPr>
            <w:r>
              <w:rPr>
                <w:rFonts w:ascii="Times New Roman" w:eastAsia="Times New Roman" w:hAnsi="Times New Roman"/>
                <w:b/>
                <w:sz w:val="20"/>
                <w:szCs w:val="20"/>
                <w:lang w:val="uk-UA"/>
              </w:rPr>
              <w:t xml:space="preserve">Довідка про наявність </w:t>
            </w:r>
            <w:r>
              <w:rPr>
                <w:rFonts w:ascii="Times New Roman" w:eastAsia="Times New Roman" w:hAnsi="Times New Roman"/>
                <w:b/>
                <w:sz w:val="20"/>
                <w:szCs w:val="20"/>
                <w:lang w:val="uk-UA" w:eastAsia="uk-UA"/>
              </w:rPr>
              <w:t>працівників відповідної кваліфікації, які мають необхідні знання та досвід</w:t>
            </w:r>
            <w:r>
              <w:rPr>
                <w:rFonts w:ascii="Times New Roman" w:eastAsia="Times New Roman" w:hAnsi="Times New Roman"/>
                <w:b/>
                <w:sz w:val="20"/>
                <w:szCs w:val="20"/>
                <w:lang w:val="uk-UA"/>
              </w:rPr>
              <w:t>у за встановленою формою</w:t>
            </w:r>
          </w:p>
          <w:tbl>
            <w:tblPr>
              <w:tblW w:w="743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100"/>
              <w:gridCol w:w="852"/>
              <w:gridCol w:w="1096"/>
              <w:gridCol w:w="1304"/>
              <w:gridCol w:w="1407"/>
            </w:tblGrid>
            <w:tr w:rsidR="00D4518E">
              <w:tc>
                <w:tcPr>
                  <w:tcW w:w="676" w:type="dxa"/>
                  <w:tcBorders>
                    <w:top w:val="single" w:sz="4" w:space="0" w:color="auto"/>
                    <w:left w:val="single" w:sz="4" w:space="0" w:color="auto"/>
                    <w:bottom w:val="single" w:sz="4" w:space="0" w:color="auto"/>
                    <w:right w:val="single" w:sz="4" w:space="0" w:color="auto"/>
                  </w:tcBorders>
                </w:tcPr>
                <w:p w:rsidR="00BA6682" w:rsidRDefault="00BA6682" w:rsidP="007A5CF1">
                  <w:pPr>
                    <w:framePr w:hSpace="180" w:wrap="around" w:vAnchor="text" w:hAnchor="text" w:x="-72" w:y="1"/>
                    <w:tabs>
                      <w:tab w:val="left" w:pos="10381"/>
                    </w:tabs>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 з/п</w:t>
                  </w:r>
                </w:p>
              </w:tc>
              <w:tc>
                <w:tcPr>
                  <w:tcW w:w="2109" w:type="dxa"/>
                  <w:tcBorders>
                    <w:top w:val="single" w:sz="4" w:space="0" w:color="auto"/>
                    <w:left w:val="single" w:sz="4" w:space="0" w:color="auto"/>
                    <w:bottom w:val="single" w:sz="4" w:space="0" w:color="auto"/>
                    <w:right w:val="single" w:sz="4" w:space="0" w:color="auto"/>
                  </w:tcBorders>
                </w:tcPr>
                <w:p w:rsidR="00BA6682" w:rsidRDefault="00BA6682" w:rsidP="007A5CF1">
                  <w:pPr>
                    <w:framePr w:hSpace="180" w:wrap="around" w:vAnchor="text" w:hAnchor="text" w:x="-72" w:y="1"/>
                    <w:spacing w:line="240" w:lineRule="auto"/>
                    <w:ind w:firstLine="17"/>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ПІБ</w:t>
                  </w:r>
                </w:p>
                <w:p w:rsidR="00BA6682" w:rsidRDefault="00BA6682" w:rsidP="007A5CF1">
                  <w:pPr>
                    <w:framePr w:hSpace="180" w:wrap="around" w:vAnchor="text" w:hAnchor="text" w:x="-72" w:y="1"/>
                    <w:tabs>
                      <w:tab w:val="left" w:pos="10381"/>
                    </w:tabs>
                    <w:spacing w:line="240" w:lineRule="auto"/>
                    <w:suppressOverlap/>
                    <w:jc w:val="center"/>
                    <w:rPr>
                      <w:rFonts w:ascii="Times New Roman" w:eastAsia="Times New Roman" w:hAnsi="Times New Roman"/>
                      <w:sz w:val="20"/>
                      <w:szCs w:val="20"/>
                      <w:lang w:val="uk-UA"/>
                    </w:rPr>
                  </w:pPr>
                </w:p>
              </w:tc>
              <w:tc>
                <w:tcPr>
                  <w:tcW w:w="852" w:type="dxa"/>
                  <w:tcBorders>
                    <w:top w:val="single" w:sz="4" w:space="0" w:color="auto"/>
                    <w:left w:val="single" w:sz="4" w:space="0" w:color="auto"/>
                    <w:bottom w:val="single" w:sz="4" w:space="0" w:color="auto"/>
                    <w:right w:val="single" w:sz="4" w:space="0" w:color="auto"/>
                  </w:tcBorders>
                </w:tcPr>
                <w:p w:rsidR="00BA6682" w:rsidRDefault="00BA6682" w:rsidP="007A5CF1">
                  <w:pPr>
                    <w:framePr w:hSpace="180" w:wrap="around" w:vAnchor="text" w:hAnchor="text" w:x="-72" w:y="1"/>
                    <w:tabs>
                      <w:tab w:val="left" w:pos="1080"/>
                      <w:tab w:val="left" w:pos="10381"/>
                    </w:tabs>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Посада</w:t>
                  </w:r>
                </w:p>
              </w:tc>
              <w:tc>
                <w:tcPr>
                  <w:tcW w:w="1098" w:type="dxa"/>
                  <w:tcBorders>
                    <w:top w:val="single" w:sz="4" w:space="0" w:color="auto"/>
                    <w:left w:val="single" w:sz="4" w:space="0" w:color="auto"/>
                    <w:bottom w:val="single" w:sz="4" w:space="0" w:color="auto"/>
                    <w:right w:val="single" w:sz="4" w:space="0" w:color="auto"/>
                  </w:tcBorders>
                </w:tcPr>
                <w:p w:rsidR="00BA6682" w:rsidRDefault="00BA6682" w:rsidP="007A5CF1">
                  <w:pPr>
                    <w:framePr w:hSpace="180" w:wrap="around" w:vAnchor="text" w:hAnchor="text" w:x="-72" w:y="1"/>
                    <w:tabs>
                      <w:tab w:val="left" w:pos="1080"/>
                      <w:tab w:val="left" w:pos="10381"/>
                    </w:tabs>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Освіта</w:t>
                  </w:r>
                </w:p>
              </w:tc>
              <w:tc>
                <w:tcPr>
                  <w:tcW w:w="1290" w:type="dxa"/>
                  <w:tcBorders>
                    <w:top w:val="single" w:sz="4" w:space="0" w:color="auto"/>
                    <w:left w:val="single" w:sz="4" w:space="0" w:color="auto"/>
                    <w:bottom w:val="single" w:sz="4" w:space="0" w:color="auto"/>
                    <w:right w:val="single" w:sz="4" w:space="0" w:color="auto"/>
                  </w:tcBorders>
                </w:tcPr>
                <w:p w:rsidR="00BA6682" w:rsidRDefault="00BA6682" w:rsidP="007A5CF1">
                  <w:pPr>
                    <w:framePr w:hSpace="180" w:wrap="around" w:vAnchor="text" w:hAnchor="text" w:x="-72" w:y="1"/>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Назва</w:t>
                  </w:r>
                </w:p>
                <w:p w:rsidR="00BA6682" w:rsidRDefault="00BA6682" w:rsidP="007A5CF1">
                  <w:pPr>
                    <w:framePr w:hSpace="180" w:wrap="around" w:vAnchor="text" w:hAnchor="text" w:x="-72" w:y="1"/>
                    <w:spacing w:line="240" w:lineRule="auto"/>
                    <w:ind w:left="-258" w:right="-108" w:firstLine="180"/>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спеціальності</w:t>
                  </w:r>
                </w:p>
              </w:tc>
              <w:tc>
                <w:tcPr>
                  <w:tcW w:w="1408" w:type="dxa"/>
                  <w:tcBorders>
                    <w:top w:val="single" w:sz="4" w:space="0" w:color="auto"/>
                    <w:left w:val="single" w:sz="4" w:space="0" w:color="auto"/>
                    <w:bottom w:val="single" w:sz="4" w:space="0" w:color="auto"/>
                    <w:right w:val="single" w:sz="4" w:space="0" w:color="auto"/>
                  </w:tcBorders>
                </w:tcPr>
                <w:p w:rsidR="00BA6682" w:rsidRDefault="00BA6682" w:rsidP="007A5CF1">
                  <w:pPr>
                    <w:framePr w:hSpace="180" w:wrap="around" w:vAnchor="text" w:hAnchor="text" w:x="-72" w:y="1"/>
                    <w:tabs>
                      <w:tab w:val="left" w:pos="1080"/>
                      <w:tab w:val="left" w:pos="10381"/>
                    </w:tabs>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Досвід роботи на аналогічній посаді, років</w:t>
                  </w:r>
                </w:p>
              </w:tc>
            </w:tr>
            <w:tr w:rsidR="00D4518E">
              <w:trPr>
                <w:trHeight w:val="70"/>
              </w:trPr>
              <w:tc>
                <w:tcPr>
                  <w:tcW w:w="676" w:type="dxa"/>
                  <w:tcBorders>
                    <w:top w:val="single" w:sz="4" w:space="0" w:color="auto"/>
                    <w:left w:val="single" w:sz="4" w:space="0" w:color="auto"/>
                    <w:bottom w:val="single" w:sz="4" w:space="0" w:color="auto"/>
                    <w:right w:val="single" w:sz="4" w:space="0" w:color="auto"/>
                  </w:tcBorders>
                </w:tcPr>
                <w:p w:rsidR="00BA6682" w:rsidRDefault="00BA6682" w:rsidP="007A5CF1">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2109" w:type="dxa"/>
                  <w:tcBorders>
                    <w:top w:val="single" w:sz="4" w:space="0" w:color="auto"/>
                    <w:left w:val="single" w:sz="4" w:space="0" w:color="auto"/>
                    <w:bottom w:val="single" w:sz="4" w:space="0" w:color="auto"/>
                    <w:right w:val="single" w:sz="4" w:space="0" w:color="auto"/>
                  </w:tcBorders>
                </w:tcPr>
                <w:p w:rsidR="00BA6682" w:rsidRDefault="00BA6682" w:rsidP="007A5CF1">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852" w:type="dxa"/>
                  <w:tcBorders>
                    <w:top w:val="single" w:sz="4" w:space="0" w:color="auto"/>
                    <w:left w:val="single" w:sz="4" w:space="0" w:color="auto"/>
                    <w:bottom w:val="single" w:sz="4" w:space="0" w:color="auto"/>
                    <w:right w:val="single" w:sz="4" w:space="0" w:color="auto"/>
                  </w:tcBorders>
                </w:tcPr>
                <w:p w:rsidR="00BA6682" w:rsidRDefault="00BA6682" w:rsidP="007A5CF1">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1098" w:type="dxa"/>
                  <w:tcBorders>
                    <w:top w:val="single" w:sz="4" w:space="0" w:color="auto"/>
                    <w:left w:val="single" w:sz="4" w:space="0" w:color="auto"/>
                    <w:bottom w:val="single" w:sz="4" w:space="0" w:color="auto"/>
                    <w:right w:val="single" w:sz="4" w:space="0" w:color="auto"/>
                  </w:tcBorders>
                </w:tcPr>
                <w:p w:rsidR="00BA6682" w:rsidRDefault="00BA6682" w:rsidP="007A5CF1">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1290" w:type="dxa"/>
                  <w:tcBorders>
                    <w:top w:val="single" w:sz="4" w:space="0" w:color="auto"/>
                    <w:left w:val="single" w:sz="4" w:space="0" w:color="auto"/>
                    <w:bottom w:val="single" w:sz="4" w:space="0" w:color="auto"/>
                    <w:right w:val="single" w:sz="4" w:space="0" w:color="auto"/>
                  </w:tcBorders>
                </w:tcPr>
                <w:p w:rsidR="00BA6682" w:rsidRDefault="00BA6682" w:rsidP="007A5CF1">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1408" w:type="dxa"/>
                  <w:tcBorders>
                    <w:top w:val="single" w:sz="4" w:space="0" w:color="auto"/>
                    <w:left w:val="single" w:sz="4" w:space="0" w:color="auto"/>
                    <w:bottom w:val="single" w:sz="4" w:space="0" w:color="auto"/>
                    <w:right w:val="single" w:sz="4" w:space="0" w:color="auto"/>
                  </w:tcBorders>
                </w:tcPr>
                <w:p w:rsidR="00BA6682" w:rsidRDefault="00BA6682" w:rsidP="007A5CF1">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r>
          </w:tbl>
          <w:p w:rsidR="00BA6682" w:rsidRDefault="00BA6682">
            <w:pPr>
              <w:snapToGrid w:val="0"/>
              <w:ind w:right="170" w:firstLineChars="150" w:firstLine="360"/>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sz w:val="24"/>
                <w:szCs w:val="24"/>
                <w:lang w:val="uk-UA"/>
              </w:rPr>
              <w:t>Для підтвердження інформації про наявність працівників, зазначеної у довідці, учасник повинен надати копії трудових угод працівників або копії трудових книжок з відповідними відмітками, або інші документи, які підтверджують наявність правовідносин учасника з працівниками.</w:t>
            </w:r>
          </w:p>
        </w:tc>
      </w:tr>
      <w:tr w:rsidR="00D4518E" w:rsidRPr="007A5CF1" w:rsidTr="0021519F">
        <w:trPr>
          <w:trHeight w:val="3820"/>
        </w:trPr>
        <w:tc>
          <w:tcPr>
            <w:tcW w:w="2010" w:type="dxa"/>
            <w:tcBorders>
              <w:top w:val="single" w:sz="4" w:space="0" w:color="auto"/>
            </w:tcBorders>
            <w:vAlign w:val="center"/>
          </w:tcPr>
          <w:p w:rsidR="00BA6682" w:rsidRDefault="00BA6682">
            <w:pPr>
              <w:numPr>
                <w:ilvl w:val="0"/>
                <w:numId w:val="1"/>
              </w:numPr>
              <w:snapToGrid w:val="0"/>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Довідка про наявність обладнання та матеріально-технічної бази</w:t>
            </w:r>
          </w:p>
        </w:tc>
        <w:tc>
          <w:tcPr>
            <w:tcW w:w="8163" w:type="dxa"/>
            <w:tcBorders>
              <w:top w:val="single" w:sz="4" w:space="0" w:color="auto"/>
            </w:tcBorders>
          </w:tcPr>
          <w:tbl>
            <w:tblPr>
              <w:tblpPr w:leftFromText="180" w:rightFromText="180" w:horzAnchor="margin" w:tblpY="735"/>
              <w:tblOverlap w:val="never"/>
              <w:tblW w:w="7505" w:type="dxa"/>
              <w:tblCellMar>
                <w:left w:w="56" w:type="dxa"/>
                <w:right w:w="56" w:type="dxa"/>
              </w:tblCellMar>
              <w:tblLook w:val="0000" w:firstRow="0" w:lastRow="0" w:firstColumn="0" w:lastColumn="0" w:noHBand="0" w:noVBand="0"/>
            </w:tblPr>
            <w:tblGrid>
              <w:gridCol w:w="425"/>
              <w:gridCol w:w="2119"/>
              <w:gridCol w:w="1417"/>
              <w:gridCol w:w="1276"/>
              <w:gridCol w:w="2268"/>
            </w:tblGrid>
            <w:tr w:rsidR="00D4518E">
              <w:tc>
                <w:tcPr>
                  <w:tcW w:w="425" w:type="dxa"/>
                  <w:tcBorders>
                    <w:top w:val="single" w:sz="6" w:space="0" w:color="auto"/>
                    <w:left w:val="single" w:sz="6" w:space="0" w:color="auto"/>
                    <w:bottom w:val="single" w:sz="6" w:space="0" w:color="auto"/>
                    <w:right w:val="single" w:sz="6" w:space="0" w:color="auto"/>
                  </w:tcBorders>
                  <w:vAlign w:val="center"/>
                </w:tcPr>
                <w:p w:rsidR="00BA6682" w:rsidRDefault="00BA6682">
                  <w:pPr>
                    <w:spacing w:before="40"/>
                    <w:jc w:val="center"/>
                    <w:rPr>
                      <w:rFonts w:ascii="Times New Roman" w:hAnsi="Times New Roman" w:cs="Times New Roman"/>
                      <w:b/>
                      <w:sz w:val="16"/>
                      <w:szCs w:val="16"/>
                    </w:rPr>
                  </w:pPr>
                  <w:r>
                    <w:rPr>
                      <w:rFonts w:ascii="Times New Roman" w:hAnsi="Times New Roman" w:cs="Times New Roman"/>
                      <w:b/>
                      <w:sz w:val="16"/>
                      <w:szCs w:val="16"/>
                    </w:rPr>
                    <w:t>№</w:t>
                  </w:r>
                </w:p>
              </w:tc>
              <w:tc>
                <w:tcPr>
                  <w:tcW w:w="2119" w:type="dxa"/>
                  <w:tcBorders>
                    <w:top w:val="single" w:sz="6" w:space="0" w:color="auto"/>
                    <w:left w:val="single" w:sz="6" w:space="0" w:color="auto"/>
                    <w:bottom w:val="single" w:sz="6" w:space="0" w:color="auto"/>
                    <w:right w:val="single" w:sz="6" w:space="0" w:color="auto"/>
                  </w:tcBorders>
                  <w:vAlign w:val="center"/>
                </w:tcPr>
                <w:p w:rsidR="00BA6682" w:rsidRDefault="00BA6682">
                  <w:pPr>
                    <w:jc w:val="center"/>
                    <w:rPr>
                      <w:rFonts w:ascii="Times New Roman" w:hAnsi="Times New Roman" w:cs="Times New Roman"/>
                      <w:b/>
                      <w:sz w:val="16"/>
                      <w:szCs w:val="16"/>
                      <w:lang w:val="uk-UA"/>
                    </w:rPr>
                  </w:pPr>
                  <w:r>
                    <w:rPr>
                      <w:rFonts w:ascii="Times New Roman" w:hAnsi="Times New Roman" w:cs="Times New Roman"/>
                      <w:b/>
                      <w:sz w:val="16"/>
                      <w:szCs w:val="16"/>
                    </w:rPr>
                    <w:t>Назва</w:t>
                  </w:r>
                  <w:r>
                    <w:rPr>
                      <w:rFonts w:ascii="Times New Roman" w:hAnsi="Times New Roman" w:cs="Times New Roman"/>
                      <w:b/>
                      <w:sz w:val="16"/>
                      <w:szCs w:val="16"/>
                      <w:lang w:val="uk-UA"/>
                    </w:rPr>
                    <w:t xml:space="preserve"> матеріально- </w:t>
                  </w:r>
                </w:p>
                <w:p w:rsidR="00BA6682" w:rsidRDefault="00BA6682">
                  <w:pPr>
                    <w:jc w:val="center"/>
                    <w:rPr>
                      <w:rFonts w:ascii="Times New Roman" w:hAnsi="Times New Roman" w:cs="Times New Roman"/>
                      <w:b/>
                      <w:sz w:val="16"/>
                      <w:szCs w:val="16"/>
                      <w:lang w:val="uk-UA"/>
                    </w:rPr>
                  </w:pPr>
                  <w:r>
                    <w:rPr>
                      <w:rFonts w:ascii="Times New Roman" w:hAnsi="Times New Roman" w:cs="Times New Roman"/>
                      <w:b/>
                      <w:sz w:val="16"/>
                      <w:szCs w:val="16"/>
                      <w:lang w:val="uk-UA"/>
                    </w:rPr>
                    <w:t xml:space="preserve">технічної бази,  машин, </w:t>
                  </w:r>
                </w:p>
                <w:p w:rsidR="00BA6682" w:rsidRDefault="00BA6682">
                  <w:pPr>
                    <w:jc w:val="center"/>
                    <w:rPr>
                      <w:rFonts w:ascii="Times New Roman" w:hAnsi="Times New Roman" w:cs="Times New Roman"/>
                      <w:b/>
                      <w:sz w:val="16"/>
                      <w:szCs w:val="16"/>
                      <w:lang w:val="uk-UA"/>
                    </w:rPr>
                  </w:pPr>
                  <w:r>
                    <w:rPr>
                      <w:rFonts w:ascii="Times New Roman" w:hAnsi="Times New Roman" w:cs="Times New Roman"/>
                      <w:b/>
                      <w:sz w:val="16"/>
                      <w:szCs w:val="16"/>
                      <w:lang w:val="uk-UA"/>
                    </w:rPr>
                    <w:t xml:space="preserve">механізмів, обладнання </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lang w:val="uk-UA"/>
                    </w:rPr>
                    <w:t>тощо</w:t>
                  </w:r>
                </w:p>
              </w:tc>
              <w:tc>
                <w:tcPr>
                  <w:tcW w:w="1417" w:type="dxa"/>
                  <w:tcBorders>
                    <w:top w:val="single" w:sz="6" w:space="0" w:color="auto"/>
                    <w:left w:val="single" w:sz="6" w:space="0" w:color="auto"/>
                    <w:bottom w:val="single" w:sz="6" w:space="0" w:color="auto"/>
                    <w:right w:val="single" w:sz="6" w:space="0" w:color="auto"/>
                  </w:tcBorders>
                  <w:vAlign w:val="center"/>
                </w:tcPr>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 xml:space="preserve">Марка </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(у разі наявності)</w:t>
                  </w:r>
                </w:p>
              </w:tc>
              <w:tc>
                <w:tcPr>
                  <w:tcW w:w="1276" w:type="dxa"/>
                  <w:tcBorders>
                    <w:top w:val="single" w:sz="6" w:space="0" w:color="auto"/>
                    <w:left w:val="single" w:sz="6" w:space="0" w:color="auto"/>
                    <w:bottom w:val="single" w:sz="6" w:space="0" w:color="auto"/>
                    <w:right w:val="single" w:sz="6" w:space="0" w:color="auto"/>
                  </w:tcBorders>
                  <w:vAlign w:val="center"/>
                </w:tcPr>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 xml:space="preserve">Стан </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 xml:space="preserve">(нове, справне, погане), </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а також наявна</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кількість</w:t>
                  </w:r>
                </w:p>
              </w:tc>
              <w:tc>
                <w:tcPr>
                  <w:tcW w:w="2268" w:type="dxa"/>
                  <w:tcBorders>
                    <w:top w:val="single" w:sz="6" w:space="0" w:color="auto"/>
                    <w:left w:val="single" w:sz="6" w:space="0" w:color="auto"/>
                    <w:bottom w:val="single" w:sz="6" w:space="0" w:color="auto"/>
                    <w:right w:val="single" w:sz="6" w:space="0" w:color="auto"/>
                  </w:tcBorders>
                  <w:vAlign w:val="center"/>
                </w:tcPr>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Власна, орендується чи лізинг (у кого) або надається (ким)</w:t>
                  </w:r>
                </w:p>
              </w:tc>
            </w:tr>
            <w:tr w:rsidR="00D4518E">
              <w:tc>
                <w:tcPr>
                  <w:tcW w:w="425"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c>
                <w:tcPr>
                  <w:tcW w:w="2119"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c>
                <w:tcPr>
                  <w:tcW w:w="1417"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c>
                <w:tcPr>
                  <w:tcW w:w="1276"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c>
                <w:tcPr>
                  <w:tcW w:w="2268"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r>
          </w:tbl>
          <w:p w:rsidR="00BA6682" w:rsidRDefault="00BA6682">
            <w:pPr>
              <w:rPr>
                <w:rFonts w:ascii="Times New Roman" w:eastAsia="Times New Roman" w:hAnsi="Times New Roman"/>
                <w:sz w:val="20"/>
                <w:szCs w:val="20"/>
              </w:rPr>
            </w:pPr>
          </w:p>
          <w:p w:rsidR="00BA6682" w:rsidRDefault="00BA6682">
            <w:pPr>
              <w:spacing w:line="240" w:lineRule="auto"/>
              <w:jc w:val="both"/>
              <w:rPr>
                <w:rFonts w:ascii="Times New Roman" w:eastAsia="Times New Roman" w:hAnsi="Times New Roman" w:cs="Times New Roman"/>
                <w:szCs w:val="24"/>
                <w:lang w:eastAsia="uk-UA"/>
              </w:rPr>
            </w:pPr>
          </w:p>
          <w:p w:rsidR="00BA6682" w:rsidRPr="006A2899" w:rsidRDefault="00BA6682" w:rsidP="006A2899">
            <w:pPr>
              <w:spacing w:line="240" w:lineRule="auto"/>
              <w:ind w:firstLine="259"/>
              <w:jc w:val="both"/>
              <w:rPr>
                <w:rFonts w:ascii="Times New Roman" w:eastAsia="Times New Roman" w:hAnsi="Times New Roman" w:cs="Times New Roman"/>
                <w:szCs w:val="24"/>
                <w:lang w:val="uk-UA" w:eastAsia="uk-UA"/>
              </w:rPr>
            </w:pPr>
            <w:r w:rsidRPr="003C336F">
              <w:rPr>
                <w:rFonts w:ascii="Times New Roman" w:eastAsia="Times New Roman" w:hAnsi="Times New Roman" w:cs="Times New Roman"/>
                <w:szCs w:val="24"/>
                <w:lang w:eastAsia="uk-UA"/>
              </w:rPr>
              <w:t>У довідці відображається належність обладнання</w:t>
            </w:r>
            <w:r w:rsidR="006A2899" w:rsidRPr="003C336F">
              <w:rPr>
                <w:rFonts w:ascii="Times New Roman" w:eastAsia="Times New Roman" w:hAnsi="Times New Roman" w:cs="Times New Roman"/>
                <w:szCs w:val="24"/>
                <w:lang w:val="uk-UA" w:eastAsia="uk-UA"/>
              </w:rPr>
              <w:t>, машини та мехінізми</w:t>
            </w:r>
            <w:r w:rsidRPr="003C336F">
              <w:rPr>
                <w:rFonts w:ascii="Times New Roman" w:eastAsia="Times New Roman" w:hAnsi="Times New Roman" w:cs="Times New Roman"/>
                <w:szCs w:val="24"/>
                <w:lang w:eastAsia="uk-UA"/>
              </w:rPr>
              <w:t xml:space="preserve"> (власного, залученого </w:t>
            </w:r>
            <w:r w:rsidRPr="003C336F">
              <w:rPr>
                <w:rFonts w:ascii="Times New Roman" w:eastAsia="Times New Roman" w:hAnsi="Times New Roman" w:cs="Times New Roman"/>
                <w:szCs w:val="24"/>
                <w:lang w:val="uk-UA" w:eastAsia="uk-UA"/>
              </w:rPr>
              <w:t xml:space="preserve">тощо), </w:t>
            </w:r>
            <w:r w:rsidRPr="003C336F">
              <w:rPr>
                <w:rFonts w:ascii="Times New Roman" w:eastAsia="Times New Roman" w:hAnsi="Times New Roman" w:cs="Times New Roman"/>
                <w:szCs w:val="24"/>
                <w:lang w:eastAsia="uk-UA"/>
              </w:rPr>
              <w:t>яке залучається до виконання робіт</w:t>
            </w:r>
            <w:r w:rsidR="006A2899" w:rsidRPr="003C336F">
              <w:rPr>
                <w:rFonts w:ascii="Times New Roman" w:eastAsia="Times New Roman" w:hAnsi="Times New Roman" w:cs="Times New Roman"/>
                <w:szCs w:val="24"/>
                <w:lang w:val="uk-UA" w:eastAsia="uk-UA"/>
              </w:rPr>
              <w:t>,</w:t>
            </w:r>
            <w:r w:rsidRPr="003C336F">
              <w:rPr>
                <w:rFonts w:ascii="Times New Roman" w:eastAsia="Times New Roman" w:hAnsi="Times New Roman" w:cs="Times New Roman"/>
                <w:szCs w:val="24"/>
                <w:lang w:eastAsia="uk-UA"/>
              </w:rPr>
              <w:t xml:space="preserve"> </w:t>
            </w:r>
            <w:bookmarkStart w:id="3" w:name="_Hlk141429817"/>
            <w:r w:rsidR="006A2899" w:rsidRPr="003C336F">
              <w:t xml:space="preserve"> </w:t>
            </w:r>
            <w:r w:rsidR="006A2899" w:rsidRPr="003C336F">
              <w:rPr>
                <w:rFonts w:ascii="Times New Roman" w:eastAsia="Times New Roman" w:hAnsi="Times New Roman" w:cs="Times New Roman"/>
                <w:szCs w:val="24"/>
                <w:lang w:eastAsia="uk-UA"/>
              </w:rPr>
              <w:t>що визначається відповідно до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w:t>
            </w:r>
            <w:r w:rsidR="006A2899" w:rsidRPr="003C336F">
              <w:rPr>
                <w:rFonts w:ascii="Times New Roman" w:eastAsia="Times New Roman" w:hAnsi="Times New Roman" w:cs="Times New Roman"/>
                <w:szCs w:val="24"/>
                <w:lang w:val="uk-UA" w:eastAsia="uk-UA"/>
              </w:rPr>
              <w:t xml:space="preserve">. </w:t>
            </w:r>
            <w:r w:rsidRPr="003C336F">
              <w:rPr>
                <w:rFonts w:ascii="Times New Roman" w:eastAsia="Times New Roman" w:hAnsi="Times New Roman" w:cs="Times New Roman"/>
                <w:szCs w:val="24"/>
                <w:lang w:val="uk-UA" w:eastAsia="uk-UA"/>
              </w:rPr>
              <w:t>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bookmarkEnd w:id="3"/>
          </w:p>
        </w:tc>
      </w:tr>
      <w:tr w:rsidR="00D4518E">
        <w:trPr>
          <w:trHeight w:val="3820"/>
        </w:trPr>
        <w:tc>
          <w:tcPr>
            <w:tcW w:w="2010" w:type="dxa"/>
            <w:vAlign w:val="center"/>
          </w:tcPr>
          <w:p w:rsidR="00BA6682" w:rsidRDefault="00BA6682">
            <w:pPr>
              <w:numPr>
                <w:ilvl w:val="0"/>
                <w:numId w:val="1"/>
              </w:numPr>
              <w:snapToGrid w:val="0"/>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Наявність фінансової спроможності </w:t>
            </w:r>
          </w:p>
        </w:tc>
        <w:tc>
          <w:tcPr>
            <w:tcW w:w="8163" w:type="dxa"/>
          </w:tcPr>
          <w:p w:rsidR="00BA6682" w:rsidRDefault="00BA6682">
            <w:pPr>
              <w:spacing w:before="40"/>
              <w:jc w:val="both"/>
              <w:rPr>
                <w:rFonts w:ascii="Times New Roman" w:hAnsi="Times New Roman" w:cs="Times New Roman"/>
                <w:lang w:val="uk-UA"/>
              </w:rPr>
            </w:pPr>
            <w:r>
              <w:rPr>
                <w:rFonts w:ascii="Times New Roman" w:hAnsi="Times New Roman" w:cs="Times New Roman"/>
                <w:lang w:val="uk-UA"/>
              </w:rPr>
              <w:t>Для підтвердження кваліфікаційного критерію учасник у складі тендерної пропозиції надає:</w:t>
            </w:r>
          </w:p>
          <w:p w:rsidR="00BA6682" w:rsidRDefault="00BA6682">
            <w:pPr>
              <w:spacing w:before="40"/>
              <w:jc w:val="both"/>
              <w:rPr>
                <w:rFonts w:ascii="Times New Roman" w:hAnsi="Times New Roman" w:cs="Times New Roman"/>
                <w:lang w:val="uk-UA"/>
              </w:rPr>
            </w:pPr>
            <w:r>
              <w:rPr>
                <w:rFonts w:ascii="Times New Roman" w:hAnsi="Times New Roman" w:cs="Times New Roman"/>
                <w:lang w:val="uk-UA"/>
              </w:rPr>
              <w:t>- Для  юридичних осіб — копії звіту про фінансові результати Учасника (форма № 2) за 2023 рік.</w:t>
            </w:r>
          </w:p>
          <w:p w:rsidR="00BA6682" w:rsidRDefault="00BA6682">
            <w:pPr>
              <w:spacing w:before="40"/>
              <w:jc w:val="both"/>
              <w:rPr>
                <w:rFonts w:ascii="Times New Roman" w:hAnsi="Times New Roman" w:cs="Times New Roman"/>
                <w:lang w:val="uk-UA"/>
              </w:rPr>
            </w:pPr>
            <w:r>
              <w:rPr>
                <w:rFonts w:ascii="Times New Roman" w:hAnsi="Times New Roman" w:cs="Times New Roman"/>
                <w:lang w:val="uk-UA"/>
              </w:rPr>
              <w:t>- Для суб’єктів малого підприємництва – копії фінансового звіту Учасника-суб’єкта малого підприємництва (форма № 2-м) за 2023 рік.</w:t>
            </w:r>
          </w:p>
          <w:p w:rsidR="00BA6682" w:rsidRPr="0085048F" w:rsidRDefault="00BA6682">
            <w:pPr>
              <w:spacing w:before="40"/>
              <w:jc w:val="both"/>
              <w:rPr>
                <w:rFonts w:ascii="Times New Roman" w:hAnsi="Times New Roman" w:cs="Times New Roman"/>
                <w:color w:val="auto"/>
                <w:lang w:val="uk-UA"/>
              </w:rPr>
            </w:pPr>
            <w:r>
              <w:rPr>
                <w:rFonts w:ascii="Times New Roman" w:hAnsi="Times New Roman" w:cs="Times New Roman"/>
                <w:lang w:val="uk-UA"/>
              </w:rPr>
              <w:t xml:space="preserve">Фінансова звітність учасника має підтвердити обсяг річного доходу (виручки) (рядок звітності 2000) Учасника </w:t>
            </w:r>
            <w:r w:rsidRPr="0085048F">
              <w:rPr>
                <w:rFonts w:ascii="Times New Roman" w:hAnsi="Times New Roman" w:cs="Times New Roman"/>
                <w:color w:val="auto"/>
                <w:lang w:val="uk-UA"/>
              </w:rPr>
              <w:t>у розмірі не менше 80 % від очікуваної вартості предмета закупівлі.</w:t>
            </w:r>
          </w:p>
          <w:p w:rsidR="00BA6682" w:rsidRDefault="00BA6682">
            <w:pPr>
              <w:spacing w:before="40"/>
              <w:jc w:val="both"/>
              <w:rPr>
                <w:rFonts w:ascii="Times New Roman" w:hAnsi="Times New Roman" w:cs="Times New Roman"/>
                <w:b/>
                <w:sz w:val="20"/>
                <w:szCs w:val="20"/>
                <w:lang w:val="uk-UA"/>
              </w:rPr>
            </w:pPr>
            <w:r>
              <w:rPr>
                <w:rFonts w:ascii="Times New Roman" w:hAnsi="Times New Roman" w:cs="Times New Roman"/>
                <w:lang w:val="uk-UA"/>
              </w:rPr>
              <w:t>Фінансова звітність повинна бути надана з підтвердженням (відміткою, квитанцією тощо) про прийняття відповідними органами, до яких вона мала бути подана (Квитанція №2).</w:t>
            </w:r>
          </w:p>
        </w:tc>
      </w:tr>
    </w:tbl>
    <w:p w:rsidR="00BA6682" w:rsidRDefault="00BA6682">
      <w:pPr>
        <w:rPr>
          <w:vanish/>
          <w:color w:val="auto"/>
          <w:lang w:val="uk-UA"/>
        </w:rPr>
      </w:pPr>
    </w:p>
    <w:tbl>
      <w:tblPr>
        <w:tblW w:w="10196" w:type="dxa"/>
        <w:tblCellSpacing w:w="0" w:type="dxa"/>
        <w:tblInd w:w="-187"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0196"/>
      </w:tblGrid>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tbl>
            <w:tblPr>
              <w:tblW w:w="10080" w:type="dxa"/>
              <w:tblCellSpacing w:w="0" w:type="dxa"/>
              <w:tblInd w:w="1"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0080"/>
            </w:tblGrid>
            <w:tr w:rsidR="00D4518E">
              <w:trPr>
                <w:tblCellSpacing w:w="0" w:type="dxa"/>
              </w:trPr>
              <w:tc>
                <w:tcPr>
                  <w:tcW w:w="10080"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ІІ. Документ, що підтверджує повноваження посадової особи або представника Учасника процедури закупівлі на підписання документів тендерної пропозиції та договору про закупівлю: </w:t>
                  </w:r>
                  <w:r>
                    <w:rPr>
                      <w:rFonts w:ascii="Times New Roman" w:eastAsia="Times New Roman" w:hAnsi="Times New Roman" w:cs="Times New Roman"/>
                      <w:sz w:val="24"/>
                      <w:szCs w:val="24"/>
                    </w:rPr>
                    <w:t xml:space="preserve">для посадових (службових) осіб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які уповноважені підписувати документи пропозиції та вчиняти інші юридично значущі дії від імені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під час проведення процедури закупівлі, та які не входять до кола осіб, які представляють інтереси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що підписала від імені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часника вказану довіреність.</w:t>
                  </w:r>
                </w:p>
              </w:tc>
            </w:tr>
          </w:tbl>
          <w:p w:rsidR="00BA6682" w:rsidRDefault="00BA6682"/>
        </w:tc>
      </w:tr>
      <w:tr w:rsidR="00294F2A">
        <w:trPr>
          <w:tblCellSpacing w:w="0" w:type="dxa"/>
        </w:trPr>
        <w:tc>
          <w:tcPr>
            <w:tcW w:w="10196" w:type="dxa"/>
            <w:tcBorders>
              <w:top w:val="outset" w:sz="6" w:space="0" w:color="auto"/>
              <w:left w:val="outset" w:sz="6" w:space="0" w:color="auto"/>
              <w:bottom w:val="outset" w:sz="6" w:space="0" w:color="auto"/>
              <w:right w:val="outset" w:sz="6" w:space="0" w:color="auto"/>
            </w:tcBorders>
          </w:tcPr>
          <w:p w:rsidR="00294F2A" w:rsidRDefault="00294F2A" w:rsidP="00294F2A">
            <w:pPr>
              <w:tabs>
                <w:tab w:val="left" w:pos="516"/>
              </w:tabs>
              <w:spacing w:line="240" w:lineRule="auto"/>
              <w:ind w:firstLine="657"/>
              <w:jc w:val="both"/>
              <w:rPr>
                <w:rFonts w:ascii="Times New Roman" w:hAnsi="Times New Roman" w:cs="Times New Roman"/>
                <w:color w:val="auto"/>
                <w:sz w:val="24"/>
                <w:szCs w:val="24"/>
                <w:lang w:val="uk-UA"/>
              </w:rPr>
            </w:pPr>
            <w:r w:rsidRPr="00294F2A">
              <w:rPr>
                <w:rFonts w:ascii="Times New Roman" w:hAnsi="Times New Roman" w:cs="Times New Roman"/>
                <w:color w:val="auto"/>
                <w:sz w:val="24"/>
                <w:szCs w:val="24"/>
                <w:lang w:val="uk-UA"/>
              </w:rPr>
              <w:t>ІІІ. Документи, що підтверджують відповідність пропозиції учасника технічним, якісним, кількісним та іншим вимогам тендерної документації:</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1. Довідка, яка містить загальні відомості про Учасника торгів (Додаток № 5 до тендерної документації);</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2. Тендерна пропозиція (Додаток № 4 до тендерної документації);</w:t>
            </w:r>
          </w:p>
        </w:tc>
      </w:tr>
      <w:tr w:rsidR="00D4518E" w:rsidRPr="007A5CF1">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3. Копія статуту (або іншого установчого документа, який його замінює) з останніми змінами (у разі їх наявності) </w:t>
            </w:r>
            <w:r>
              <w:rPr>
                <w:rFonts w:ascii="Times New Roman" w:hAnsi="Times New Roman"/>
                <w:color w:val="auto"/>
                <w:sz w:val="24"/>
                <w:szCs w:val="24"/>
                <w:lang w:val="uk-UA"/>
              </w:rPr>
              <w:t xml:space="preserve">з відміткою державного реєстратора. У випадку відсутності відмітки державного реєстратора, в Довідці «Загальні відомості про Учасника торгів»          (Додаток № 5), </w:t>
            </w:r>
            <w:r>
              <w:rPr>
                <w:rFonts w:ascii="Times New Roman" w:hAnsi="Times New Roman"/>
                <w:color w:val="auto"/>
                <w:sz w:val="24"/>
                <w:szCs w:val="24"/>
                <w:lang w:val="uk-UA"/>
              </w:rPr>
              <w:lastRenderedPageBreak/>
              <w:t>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4. Копія довідки про присвоєння ідентифікаційного коду (для фізичних осіб);</w:t>
            </w:r>
          </w:p>
        </w:tc>
      </w:tr>
      <w:tr w:rsidR="00D4518E" w:rsidRPr="007A5CF1">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5. </w:t>
            </w:r>
            <w:r>
              <w:rPr>
                <w:rFonts w:ascii="Times New Roman" w:hAnsi="Times New Roman" w:cs="Times New Roman"/>
                <w:sz w:val="24"/>
                <w:szCs w:val="24"/>
                <w:lang w:val="uk-UA"/>
              </w:rPr>
              <w:t xml:space="preserve">Копія паспорту (всі сторінки) або </w:t>
            </w:r>
            <w:r>
              <w:rPr>
                <w:rFonts w:ascii="Times New Roman" w:hAnsi="Times New Roman" w:cs="Times New Roman"/>
                <w:sz w:val="24"/>
                <w:szCs w:val="24"/>
                <w:lang w:val="en-US"/>
              </w:rPr>
              <w:t>ID</w:t>
            </w:r>
            <w:r>
              <w:rPr>
                <w:rFonts w:ascii="Times New Roman" w:hAnsi="Times New Roman" w:cs="Times New Roman"/>
                <w:sz w:val="24"/>
                <w:szCs w:val="24"/>
                <w:lang w:val="uk-UA"/>
              </w:rPr>
              <w:t xml:space="preserve"> картки з наданням витягу з Єдиного державного демографічного реєстру щодо реєстрації місця проживання</w:t>
            </w:r>
            <w:r>
              <w:rPr>
                <w:rFonts w:ascii="Times New Roman" w:hAnsi="Times New Roman" w:cs="Times New Roman"/>
                <w:color w:val="auto"/>
                <w:sz w:val="24"/>
                <w:szCs w:val="24"/>
                <w:lang w:val="uk-UA"/>
              </w:rPr>
              <w:t xml:space="preserve"> (для фізичних осіб);</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6. </w:t>
            </w:r>
            <w:r>
              <w:rPr>
                <w:rFonts w:ascii="Times New Roman" w:hAnsi="Times New Roman" w:cs="Times New Roman"/>
                <w:sz w:val="24"/>
                <w:szCs w:val="24"/>
              </w:rPr>
              <w:t>Копію свідоцтва про реєстрацію платника податку на додану вартість</w:t>
            </w:r>
            <w:r>
              <w:rPr>
                <w:rFonts w:ascii="Times New Roman" w:hAnsi="Times New Roman" w:cs="Times New Roman"/>
                <w:sz w:val="24"/>
                <w:szCs w:val="24"/>
                <w:lang w:val="uk-UA"/>
              </w:rPr>
              <w:t xml:space="preserve"> або</w:t>
            </w:r>
            <w:r>
              <w:rPr>
                <w:rFonts w:ascii="Times New Roman" w:hAnsi="Times New Roman" w:cs="Times New Roman"/>
                <w:sz w:val="24"/>
                <w:szCs w:val="24"/>
              </w:rPr>
              <w:t xml:space="preserve"> копію витягу із реєстру платників податку на додану вартість – для Учасника, який є платником податку на додану вартість; копію свідоцтва </w:t>
            </w:r>
            <w:r>
              <w:rPr>
                <w:rFonts w:ascii="Times New Roman" w:hAnsi="Times New Roman" w:cs="Times New Roman"/>
                <w:sz w:val="24"/>
                <w:szCs w:val="24"/>
                <w:lang w:val="uk-UA"/>
              </w:rPr>
              <w:t xml:space="preserve">(або витягу) </w:t>
            </w:r>
            <w:r>
              <w:rPr>
                <w:rFonts w:ascii="Times New Roman" w:hAnsi="Times New Roman" w:cs="Times New Roman"/>
                <w:sz w:val="24"/>
                <w:szCs w:val="24"/>
              </w:rPr>
              <w:t>про сплату єдиного податку – для Учасника, який є платником єдиного податку.</w:t>
            </w:r>
          </w:p>
        </w:tc>
      </w:tr>
      <w:tr w:rsidR="00D4518E" w:rsidRPr="007A5CF1">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7.</w:t>
            </w:r>
            <w:r>
              <w:rPr>
                <w:rFonts w:ascii="Times New Roman" w:hAnsi="Times New Roman" w:cs="Times New Roman"/>
                <w:sz w:val="24"/>
                <w:szCs w:val="24"/>
                <w:lang w:val="uk-UA"/>
              </w:rPr>
              <w:t xml:space="preserve"> Копію витягу (виписки) з Єдиного державного реєстру юридичних осіб, фізичних осіб – підприємців та громадських формувань (у разі наявності).</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 Лист – згоду на обробку, використання, поширення та доступ до персональних  даних за формою згідно з Додатком № 6</w:t>
            </w:r>
            <w:r>
              <w:rPr>
                <w:rFonts w:ascii="Times New Roman" w:hAnsi="Times New Roman" w:cs="Times New Roman"/>
                <w:color w:val="auto"/>
                <w:sz w:val="24"/>
                <w:szCs w:val="24"/>
                <w:lang w:val="uk-UA"/>
              </w:rPr>
              <w:t xml:space="preserve"> до тендерної документації</w:t>
            </w:r>
            <w:r>
              <w:rPr>
                <w:rFonts w:ascii="Times New Roman" w:hAnsi="Times New Roman" w:cs="Times New Roman"/>
                <w:sz w:val="24"/>
                <w:szCs w:val="24"/>
                <w:lang w:val="uk-UA"/>
              </w:rPr>
              <w:t>, уповноваженої особи Учасника, яку уповноважено Учасником представляти його інтереси під час проведення процедури закупівлі.</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 Лист щодо дотримання технічних, якісних та кількісних характеристик предмета закупівлі згідно форми Додатку № 3</w:t>
            </w:r>
            <w:r>
              <w:rPr>
                <w:rFonts w:ascii="Times New Roman" w:hAnsi="Times New Roman" w:cs="Times New Roman"/>
                <w:color w:val="auto"/>
                <w:sz w:val="24"/>
                <w:szCs w:val="24"/>
                <w:lang w:val="uk-UA"/>
              </w:rPr>
              <w:t xml:space="preserve"> до тендерної документації</w:t>
            </w:r>
            <w:r>
              <w:rPr>
                <w:rFonts w:ascii="Times New Roman" w:hAnsi="Times New Roman" w:cs="Times New Roman"/>
                <w:sz w:val="24"/>
                <w:szCs w:val="24"/>
                <w:lang w:val="uk-UA"/>
              </w:rPr>
              <w:t>.</w:t>
            </w:r>
          </w:p>
        </w:tc>
      </w:tr>
      <w:tr w:rsidR="00D4518E">
        <w:trPr>
          <w:trHeight w:val="329"/>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pStyle w:val="11"/>
              <w:widowControl w:val="0"/>
              <w:spacing w:line="240" w:lineRule="auto"/>
              <w:ind w:right="113"/>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eastAsia="uk-UA"/>
              </w:rPr>
              <w:t xml:space="preserve">      </w:t>
            </w:r>
            <w:r>
              <w:rPr>
                <w:rFonts w:ascii="Times New Roman" w:hAnsi="Times New Roman" w:cs="Times New Roman"/>
                <w:sz w:val="24"/>
                <w:szCs w:val="24"/>
                <w:lang w:val="uk-UA" w:eastAsia="uk-UA"/>
              </w:rPr>
              <w:t>10. Погодження з проєктом договору про закупівлю за підписом у</w:t>
            </w:r>
            <w:r>
              <w:rPr>
                <w:rFonts w:ascii="Times New Roman" w:hAnsi="Times New Roman" w:cs="Times New Roman"/>
                <w:color w:val="auto"/>
                <w:sz w:val="24"/>
                <w:szCs w:val="24"/>
                <w:lang w:val="uk-UA"/>
              </w:rPr>
              <w:t>повноваженої посадової особи Учасника процедури закупівлі</w:t>
            </w: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rPr>
              <w:t>(Додаток № 7</w:t>
            </w:r>
            <w:r>
              <w:rPr>
                <w:rFonts w:ascii="Times New Roman" w:hAnsi="Times New Roman" w:cs="Times New Roman"/>
                <w:color w:val="auto"/>
                <w:sz w:val="24"/>
                <w:szCs w:val="24"/>
                <w:lang w:val="uk-UA"/>
              </w:rPr>
              <w:t xml:space="preserve"> до тендерної документації</w:t>
            </w:r>
            <w:r>
              <w:rPr>
                <w:rFonts w:ascii="Times New Roman" w:hAnsi="Times New Roman" w:cs="Times New Roman"/>
                <w:sz w:val="24"/>
                <w:szCs w:val="24"/>
                <w:lang w:val="uk-UA"/>
              </w:rPr>
              <w:t>).</w:t>
            </w:r>
          </w:p>
        </w:tc>
      </w:tr>
      <w:tr w:rsidR="00D4518E" w:rsidRPr="007A5CF1">
        <w:trPr>
          <w:trHeight w:val="329"/>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2904A2">
            <w:pPr>
              <w:pStyle w:val="11"/>
              <w:widowControl w:val="0"/>
              <w:spacing w:line="240" w:lineRule="atLeast"/>
              <w:ind w:right="113"/>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11</w:t>
            </w:r>
            <w:r w:rsidR="00BA6682">
              <w:rPr>
                <w:rFonts w:ascii="Times New Roman" w:hAnsi="Times New Roman" w:cs="Times New Roman"/>
                <w:color w:val="auto"/>
                <w:sz w:val="24"/>
                <w:szCs w:val="24"/>
                <w:lang w:val="uk-UA" w:eastAsia="uk-UA"/>
              </w:rPr>
              <w:t xml:space="preserve">. Учасник процедури закупівлі надає у складі тендерної пропозиції інформацію у вигляді довідки в довільній формі про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із зазначенням: повного найменування та місцезнаходження, найменування послуг, які буде виконувати субпідрядник/ співвиконавець, орієнтовна вартість послуг субпідрядника, сумою (грн.) та у відсотках (%) до ціни тендерної пропозиції учасника). </w:t>
            </w:r>
          </w:p>
          <w:p w:rsidR="00BA6682" w:rsidRDefault="00BA6682">
            <w:pPr>
              <w:pStyle w:val="11"/>
              <w:widowControl w:val="0"/>
              <w:spacing w:line="240" w:lineRule="atLeast"/>
              <w:ind w:right="113" w:firstLine="516"/>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Якщо учасник не планує залучати субпідрядників або планує залучати субпідрядника в обсязі менше 20 відсотків від вартості договору про закупівлю – такий учасник повинен надати у складі тендерної пропозиції відповідний інформаційний лист у довільній формі.</w:t>
            </w:r>
          </w:p>
        </w:tc>
      </w:tr>
      <w:tr w:rsidR="00D4518E" w:rsidTr="00747466">
        <w:trPr>
          <w:trHeight w:val="883"/>
          <w:tblCellSpacing w:w="0" w:type="dxa"/>
        </w:trPr>
        <w:tc>
          <w:tcPr>
            <w:tcW w:w="10196" w:type="dxa"/>
            <w:tcBorders>
              <w:top w:val="outset" w:sz="6" w:space="0" w:color="auto"/>
              <w:left w:val="outset" w:sz="6" w:space="0" w:color="auto"/>
              <w:bottom w:val="outset" w:sz="6" w:space="0" w:color="auto"/>
              <w:right w:val="outset" w:sz="6" w:space="0" w:color="auto"/>
            </w:tcBorders>
            <w:shd w:val="clear" w:color="auto" w:fill="auto"/>
            <w:vAlign w:val="center"/>
          </w:tcPr>
          <w:p w:rsidR="00BA6682" w:rsidRPr="00A71E1A" w:rsidRDefault="00BA6682">
            <w:pPr>
              <w:spacing w:line="240" w:lineRule="auto"/>
              <w:jc w:val="both"/>
              <w:textAlignment w:val="baseline"/>
              <w:rPr>
                <w:rFonts w:ascii="Times New Roman" w:hAnsi="Times New Roman" w:cs="Times New Roman"/>
                <w:color w:val="auto"/>
                <w:sz w:val="24"/>
                <w:szCs w:val="24"/>
                <w:lang w:val="uk-UA" w:eastAsia="uk-UA"/>
              </w:rPr>
            </w:pPr>
            <w:r w:rsidRPr="00A71E1A">
              <w:rPr>
                <w:rFonts w:ascii="Times New Roman" w:eastAsia="Times New Roman" w:hAnsi="Times New Roman" w:cs="Times New Roman"/>
                <w:szCs w:val="24"/>
                <w:lang w:val="uk-UA" w:eastAsia="uk-UA"/>
              </w:rPr>
              <w:t xml:space="preserve">   </w:t>
            </w:r>
            <w:r w:rsidR="00B50EDE" w:rsidRPr="00A71E1A">
              <w:rPr>
                <w:rFonts w:ascii="Times New Roman" w:eastAsia="Times New Roman" w:hAnsi="Times New Roman" w:cs="Times New Roman"/>
                <w:szCs w:val="24"/>
                <w:lang w:val="uk-UA" w:eastAsia="uk-UA"/>
              </w:rPr>
              <w:t xml:space="preserve"> </w:t>
            </w:r>
            <w:r w:rsidR="002904A2">
              <w:rPr>
                <w:rFonts w:ascii="Times New Roman" w:eastAsia="Times New Roman" w:hAnsi="Times New Roman" w:cs="Times New Roman"/>
                <w:sz w:val="24"/>
                <w:szCs w:val="24"/>
                <w:lang w:eastAsia="uk-UA"/>
              </w:rPr>
              <w:t>12</w:t>
            </w:r>
            <w:r w:rsidRPr="00A71E1A">
              <w:rPr>
                <w:rFonts w:ascii="Times New Roman" w:eastAsia="Times New Roman" w:hAnsi="Times New Roman" w:cs="Times New Roman"/>
                <w:sz w:val="24"/>
                <w:szCs w:val="24"/>
                <w:lang w:eastAsia="uk-UA"/>
              </w:rPr>
              <w:t xml:space="preserve">. </w:t>
            </w:r>
            <w:r w:rsidR="00B50EDE" w:rsidRPr="00A71E1A">
              <w:rPr>
                <w:rFonts w:ascii="Times New Roman" w:eastAsia="Times New Roman" w:hAnsi="Times New Roman" w:cs="Times New Roman"/>
                <w:sz w:val="24"/>
                <w:szCs w:val="24"/>
                <w:lang w:val="uk-UA" w:eastAsia="uk-UA"/>
              </w:rPr>
              <w:t>С</w:t>
            </w:r>
            <w:r w:rsidR="00B50EDE" w:rsidRPr="00A71E1A">
              <w:rPr>
                <w:rFonts w:ascii="Times New Roman" w:eastAsia="Times New Roman" w:hAnsi="Times New Roman" w:cs="Times New Roman"/>
                <w:sz w:val="24"/>
                <w:szCs w:val="24"/>
                <w:lang w:eastAsia="uk-UA"/>
              </w:rPr>
              <w:t>кан-копію або копію, завіреного належним чином, чинного сертифікату ДСТУ ISO  9001:2015 Системи управління якістю, в тому числі ст</w:t>
            </w:r>
            <w:r w:rsidR="003C336F" w:rsidRPr="00A71E1A">
              <w:rPr>
                <w:rFonts w:ascii="Times New Roman" w:eastAsia="Times New Roman" w:hAnsi="Times New Roman" w:cs="Times New Roman"/>
                <w:sz w:val="24"/>
                <w:szCs w:val="24"/>
                <w:lang w:eastAsia="uk-UA"/>
              </w:rPr>
              <w:t>осовно електромонтажних робіт</w:t>
            </w:r>
            <w:r w:rsidR="00B50EDE" w:rsidRPr="00A71E1A">
              <w:rPr>
                <w:rFonts w:ascii="Times New Roman" w:eastAsia="Times New Roman" w:hAnsi="Times New Roman" w:cs="Times New Roman"/>
                <w:sz w:val="24"/>
                <w:szCs w:val="24"/>
                <w:lang w:val="uk-UA" w:eastAsia="uk-UA"/>
              </w:rPr>
              <w:t>,</w:t>
            </w:r>
            <w:r w:rsidR="00B50EDE" w:rsidRPr="00A71E1A">
              <w:rPr>
                <w:rFonts w:ascii="Times New Roman" w:eastAsia="Times New Roman" w:hAnsi="Times New Roman" w:cs="Times New Roman"/>
                <w:sz w:val="24"/>
                <w:szCs w:val="24"/>
                <w:lang w:eastAsia="uk-UA"/>
              </w:rPr>
              <w:t xml:space="preserve"> виданого на ім’я учасника.</w:t>
            </w:r>
          </w:p>
        </w:tc>
      </w:tr>
      <w:tr w:rsidR="00B50EDE" w:rsidRPr="007A5CF1" w:rsidTr="00747466">
        <w:trPr>
          <w:trHeight w:val="1176"/>
          <w:tblCellSpacing w:w="0" w:type="dxa"/>
        </w:trPr>
        <w:tc>
          <w:tcPr>
            <w:tcW w:w="10196" w:type="dxa"/>
            <w:tcBorders>
              <w:top w:val="outset" w:sz="6" w:space="0" w:color="auto"/>
              <w:left w:val="outset" w:sz="6" w:space="0" w:color="auto"/>
              <w:bottom w:val="outset" w:sz="6" w:space="0" w:color="auto"/>
              <w:right w:val="outset" w:sz="6" w:space="0" w:color="auto"/>
            </w:tcBorders>
            <w:shd w:val="clear" w:color="auto" w:fill="auto"/>
            <w:vAlign w:val="center"/>
          </w:tcPr>
          <w:p w:rsidR="00B50EDE" w:rsidRPr="00A71E1A" w:rsidRDefault="00B50EDE" w:rsidP="00747466">
            <w:pPr>
              <w:spacing w:line="240" w:lineRule="auto"/>
              <w:jc w:val="both"/>
              <w:textAlignment w:val="baseline"/>
              <w:rPr>
                <w:rFonts w:ascii="Times New Roman" w:eastAsia="Times New Roman" w:hAnsi="Times New Roman" w:cs="Times New Roman"/>
                <w:szCs w:val="24"/>
                <w:lang w:val="uk-UA" w:eastAsia="uk-UA"/>
              </w:rPr>
            </w:pPr>
            <w:r w:rsidRPr="00A71E1A">
              <w:rPr>
                <w:rFonts w:ascii="Times New Roman" w:eastAsia="Times New Roman" w:hAnsi="Times New Roman" w:cs="Times New Roman"/>
                <w:szCs w:val="24"/>
                <w:lang w:val="uk-UA" w:eastAsia="uk-UA"/>
              </w:rPr>
              <w:t xml:space="preserve">    </w:t>
            </w:r>
            <w:r w:rsidR="002904A2">
              <w:rPr>
                <w:rFonts w:ascii="Times New Roman" w:eastAsia="Times New Roman" w:hAnsi="Times New Roman" w:cs="Times New Roman"/>
                <w:sz w:val="24"/>
                <w:szCs w:val="24"/>
                <w:lang w:val="uk-UA" w:eastAsia="uk-UA"/>
              </w:rPr>
              <w:t>13</w:t>
            </w:r>
            <w:r w:rsidRPr="00A71E1A">
              <w:rPr>
                <w:rFonts w:ascii="Times New Roman" w:eastAsia="Times New Roman" w:hAnsi="Times New Roman" w:cs="Times New Roman"/>
                <w:sz w:val="24"/>
                <w:szCs w:val="24"/>
                <w:lang w:val="uk-UA" w:eastAsia="uk-UA"/>
              </w:rPr>
              <w:t>. Скан-копію або копію чинної ліцензії виданої уповноваженим органом з додатками на виконання зазначених видів будівельних робіт, в тому числі на право виконання робіт з електропостачання і електроосвітлення, систем венти</w:t>
            </w:r>
            <w:r w:rsidR="00747466" w:rsidRPr="00A71E1A">
              <w:rPr>
                <w:rFonts w:ascii="Times New Roman" w:eastAsia="Times New Roman" w:hAnsi="Times New Roman" w:cs="Times New Roman"/>
                <w:sz w:val="24"/>
                <w:szCs w:val="24"/>
                <w:lang w:val="uk-UA" w:eastAsia="uk-UA"/>
              </w:rPr>
              <w:t>ляції та кондиціювання повітря</w:t>
            </w:r>
            <w:r w:rsidRPr="00A71E1A">
              <w:rPr>
                <w:rFonts w:ascii="Times New Roman" w:eastAsia="Times New Roman" w:hAnsi="Times New Roman" w:cs="Times New Roman"/>
                <w:sz w:val="24"/>
                <w:szCs w:val="24"/>
                <w:lang w:val="uk-UA" w:eastAsia="uk-UA"/>
              </w:rPr>
              <w:t>, пусконалагоджувальних робіт.</w:t>
            </w:r>
          </w:p>
        </w:tc>
      </w:tr>
      <w:tr w:rsidR="00B50EDE" w:rsidRPr="00B50EDE" w:rsidTr="00747466">
        <w:trPr>
          <w:trHeight w:val="72"/>
          <w:tblCellSpacing w:w="0" w:type="dxa"/>
        </w:trPr>
        <w:tc>
          <w:tcPr>
            <w:tcW w:w="10196" w:type="dxa"/>
            <w:tcBorders>
              <w:top w:val="outset" w:sz="6" w:space="0" w:color="auto"/>
              <w:left w:val="outset" w:sz="6" w:space="0" w:color="auto"/>
              <w:bottom w:val="outset" w:sz="6" w:space="0" w:color="auto"/>
              <w:right w:val="outset" w:sz="6" w:space="0" w:color="auto"/>
            </w:tcBorders>
            <w:shd w:val="clear" w:color="auto" w:fill="auto"/>
            <w:vAlign w:val="center"/>
          </w:tcPr>
          <w:p w:rsidR="00B50EDE" w:rsidRPr="00A71E1A" w:rsidRDefault="002904A2" w:rsidP="00B50EDE">
            <w:pPr>
              <w:spacing w:line="240" w:lineRule="auto"/>
              <w:jc w:val="both"/>
              <w:textAlignment w:val="baseline"/>
              <w:rPr>
                <w:rFonts w:ascii="Times New Roman" w:eastAsia="Times New Roman" w:hAnsi="Times New Roman" w:cs="Times New Roman"/>
                <w:szCs w:val="24"/>
                <w:lang w:val="uk-UA" w:eastAsia="uk-UA"/>
              </w:rPr>
            </w:pPr>
            <w:r>
              <w:rPr>
                <w:rFonts w:ascii="Times New Roman" w:eastAsia="Times New Roman" w:hAnsi="Times New Roman" w:cs="Times New Roman"/>
                <w:sz w:val="24"/>
                <w:szCs w:val="24"/>
                <w:lang w:val="uk-UA" w:eastAsia="uk-UA"/>
              </w:rPr>
              <w:t xml:space="preserve">    14</w:t>
            </w:r>
            <w:r w:rsidR="00B50EDE" w:rsidRPr="00A71E1A">
              <w:rPr>
                <w:rFonts w:ascii="Times New Roman" w:eastAsia="Times New Roman" w:hAnsi="Times New Roman" w:cs="Times New Roman"/>
                <w:sz w:val="24"/>
                <w:szCs w:val="24"/>
                <w:lang w:val="uk-UA" w:eastAsia="uk-UA"/>
              </w:rPr>
              <w:t>. Розроблений та затверджений Учасником П</w:t>
            </w:r>
            <w:r w:rsidR="008F3C0F" w:rsidRPr="00A71E1A">
              <w:rPr>
                <w:rFonts w:ascii="Times New Roman" w:eastAsia="Times New Roman" w:hAnsi="Times New Roman" w:cs="Times New Roman"/>
                <w:sz w:val="24"/>
                <w:szCs w:val="24"/>
                <w:lang w:val="uk-UA" w:eastAsia="uk-UA"/>
              </w:rPr>
              <w:t>роє</w:t>
            </w:r>
            <w:r w:rsidR="00B50EDE" w:rsidRPr="00A71E1A">
              <w:rPr>
                <w:rFonts w:ascii="Times New Roman" w:eastAsia="Times New Roman" w:hAnsi="Times New Roman" w:cs="Times New Roman"/>
                <w:sz w:val="24"/>
                <w:szCs w:val="24"/>
                <w:lang w:val="uk-UA" w:eastAsia="uk-UA"/>
              </w:rPr>
              <w:t>кт виконання робіт (подається окремим файлом) з відображенням етапів та технологічного процесу.</w:t>
            </w:r>
          </w:p>
        </w:tc>
      </w:tr>
    </w:tbl>
    <w:p w:rsidR="00BA6682" w:rsidRDefault="00BA6682">
      <w:pPr>
        <w:spacing w:line="240" w:lineRule="auto"/>
        <w:jc w:val="both"/>
        <w:rPr>
          <w:rFonts w:ascii="Times New Roman" w:hAnsi="Times New Roman" w:cs="Times New Roman"/>
          <w:sz w:val="24"/>
          <w:szCs w:val="24"/>
          <w:lang w:val="uk-UA"/>
        </w:rPr>
      </w:pPr>
    </w:p>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Довідки, які видані Учасником у довільній формі, повинні бути підписані уповноваженою на це особою. </w:t>
      </w: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
        <w:jc w:val="both"/>
        <w:textAlignment w:val="baseline"/>
        <w:rPr>
          <w:rFonts w:ascii="Times New Roman" w:hAnsi="Times New Roman"/>
          <w:sz w:val="24"/>
          <w:szCs w:val="24"/>
        </w:rPr>
      </w:pPr>
      <w:r>
        <w:rPr>
          <w:rFonts w:ascii="Times New Roman" w:hAnsi="Times New Roman"/>
          <w:color w:val="000000"/>
          <w:sz w:val="24"/>
          <w:szCs w:val="24"/>
        </w:rPr>
        <w:t xml:space="preserve">         Якщо документи, які вимагаються тендерною документацією, не передбачені законодавством для окремих Учасників процедури закупівлі, Учасник має право надати у складі тендерної пропозиції лист-пояснення із зазначенням документів, які не будуть надані у складі тендерної пропозиції, та посиланнями на норми</w:t>
      </w:r>
      <w:r>
        <w:rPr>
          <w:rFonts w:ascii="Times New Roman" w:hAnsi="Times New Roman"/>
          <w:sz w:val="24"/>
          <w:szCs w:val="24"/>
        </w:rPr>
        <w:t xml:space="preserve"> чинного законодавства, що звільняють від складення/отримання таких документів.              </w:t>
      </w:r>
      <w:r>
        <w:rPr>
          <w:rFonts w:ascii="Times New Roman" w:hAnsi="Times New Roman"/>
          <w:sz w:val="22"/>
          <w:szCs w:val="22"/>
        </w:rPr>
        <w:t xml:space="preserve"> </w:t>
      </w:r>
      <w:r>
        <w:rPr>
          <w:rFonts w:ascii="Times New Roman" w:hAnsi="Times New Roman"/>
          <w:b/>
          <w:i/>
          <w:sz w:val="22"/>
          <w:szCs w:val="22"/>
        </w:rPr>
        <w:t xml:space="preserve"> </w:t>
      </w:r>
    </w:p>
    <w:p w:rsidR="00BA6682" w:rsidRPr="00B2362B" w:rsidRDefault="00BA6682">
      <w:pPr>
        <w:jc w:val="both"/>
        <w:rPr>
          <w:rFonts w:ascii="Times New Roman" w:hAnsi="Times New Roman" w:cs="Times New Roman"/>
          <w:b/>
          <w:i/>
          <w:sz w:val="24"/>
          <w:szCs w:val="24"/>
          <w:lang w:val="uk-UA"/>
        </w:rPr>
      </w:pPr>
      <w:r w:rsidRPr="00B2362B">
        <w:rPr>
          <w:rFonts w:ascii="Times New Roman" w:hAnsi="Times New Roman" w:cs="Times New Roman"/>
          <w:b/>
          <w:i/>
          <w:sz w:val="24"/>
          <w:szCs w:val="24"/>
          <w:lang w:val="uk-UA"/>
        </w:rPr>
        <w:t xml:space="preserve">З метою з’ясування факту достовірності/недостовірності інформації, що є суттєвою при визначенні результатів процедури закупівлі  Замовник може звернутися за підтвердженням інформації, наданої Учасником до органів державної влади, </w:t>
      </w:r>
    </w:p>
    <w:p w:rsidR="00BA6682" w:rsidRPr="00B2362B" w:rsidRDefault="00BA6682">
      <w:pPr>
        <w:jc w:val="both"/>
        <w:rPr>
          <w:rFonts w:ascii="Times New Roman" w:hAnsi="Times New Roman"/>
          <w:sz w:val="24"/>
          <w:szCs w:val="24"/>
          <w:lang w:val="uk-UA"/>
        </w:rPr>
      </w:pPr>
      <w:r w:rsidRPr="00B2362B">
        <w:rPr>
          <w:rFonts w:ascii="Times New Roman" w:hAnsi="Times New Roman" w:cs="Times New Roman"/>
          <w:b/>
          <w:i/>
          <w:sz w:val="24"/>
          <w:szCs w:val="24"/>
          <w:lang w:val="uk-UA"/>
        </w:rPr>
        <w:lastRenderedPageBreak/>
        <w:t>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A6682" w:rsidRPr="00B2362B"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sz w:val="24"/>
          <w:szCs w:val="24"/>
        </w:rPr>
      </w:pPr>
    </w:p>
    <w:p w:rsidR="00BA6682" w:rsidRPr="00B2362B"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r w:rsidRPr="00B2362B">
        <w:rPr>
          <w:rFonts w:ascii="Times New Roman" w:hAnsi="Times New Roman"/>
          <w:b/>
          <w:sz w:val="24"/>
          <w:szCs w:val="24"/>
        </w:rPr>
        <w:t xml:space="preserve">  </w:t>
      </w:r>
    </w:p>
    <w:p w:rsidR="001578FB" w:rsidRPr="00B2362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7A5CF1" w:rsidRDefault="007A5CF1">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7A5CF1" w:rsidRDefault="007A5CF1">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7A5CF1" w:rsidRDefault="007A5CF1">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7A5CF1" w:rsidRDefault="007A5CF1">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7A5CF1" w:rsidRDefault="007A5CF1">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7A5CF1" w:rsidRDefault="007A5CF1">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7A5CF1" w:rsidRDefault="007A5CF1">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7A5CF1" w:rsidRDefault="007A5CF1">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7A5CF1" w:rsidRDefault="007A5CF1">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7A5CF1" w:rsidRDefault="007A5CF1">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7A5CF1" w:rsidRDefault="007A5CF1">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7A5CF1" w:rsidRDefault="007A5CF1">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7A5CF1" w:rsidRDefault="007A5CF1">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7A5CF1" w:rsidRDefault="007A5CF1">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7A5CF1" w:rsidRDefault="007A5CF1">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7A5CF1" w:rsidRDefault="007A5CF1">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7A5CF1" w:rsidRDefault="007A5CF1">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7A5CF1" w:rsidRDefault="007A5CF1">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7A5CF1" w:rsidRDefault="007A5CF1">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1578FB" w:rsidRDefault="001578FB">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5B475F" w:rsidRDefault="005B475F">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5B475F" w:rsidRDefault="005B475F">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BA6682" w:rsidRDefault="00BA6682"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r>
        <w:rPr>
          <w:rFonts w:ascii="Times New Roman" w:hAnsi="Times New Roman"/>
          <w:b/>
          <w:sz w:val="24"/>
          <w:szCs w:val="24"/>
        </w:rPr>
        <w:lastRenderedPageBreak/>
        <w:t xml:space="preserve"> </w:t>
      </w: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right"/>
        <w:textAlignment w:val="baseline"/>
        <w:rPr>
          <w:rFonts w:ascii="Times New Roman" w:hAnsi="Times New Roman"/>
          <w:b/>
          <w:sz w:val="24"/>
          <w:szCs w:val="24"/>
        </w:rPr>
      </w:pPr>
      <w:r>
        <w:rPr>
          <w:rFonts w:ascii="Times New Roman" w:hAnsi="Times New Roman"/>
          <w:b/>
          <w:sz w:val="24"/>
          <w:szCs w:val="24"/>
        </w:rPr>
        <w:t xml:space="preserve"> Додаток № 2 </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rsidP="00853AF7">
      <w:pPr>
        <w:tabs>
          <w:tab w:val="left" w:pos="3665"/>
          <w:tab w:val="center" w:pos="5202"/>
        </w:tabs>
        <w:spacing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t xml:space="preserve">ПЕРЕЛІК ДОКУМЕНТІВ,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ЩО ВИМАГАЮТЬСЯ ДЛЯ ПІДТВЕРДЖЕННЯ ВІДПОВІДНОСТІ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УЧАСНИКА ВИМОГАМ, УСТАНОВЛЕНИМ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ПУНКТОМ 47  ОСОБЛИВОСТЕЙ</w:t>
      </w:r>
    </w:p>
    <w:p w:rsidR="00BA6682" w:rsidRDefault="00BA6682">
      <w:pPr>
        <w:spacing w:line="240" w:lineRule="auto"/>
        <w:jc w:val="center"/>
        <w:rPr>
          <w:rFonts w:ascii="Times New Roman" w:hAnsi="Times New Roman" w:cs="Times New Roman"/>
          <w:b/>
          <w:bCs/>
          <w:sz w:val="24"/>
          <w:szCs w:val="24"/>
          <w:lang w:val="uk-UA"/>
        </w:rPr>
      </w:pPr>
    </w:p>
    <w:p w:rsidR="00BA6682" w:rsidRDefault="00BA6682" w:rsidP="00853AF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Pr>
          <w:rFonts w:ascii="Times New Roman" w:hAnsi="Times New Roman" w:cs="Times New Roman"/>
          <w:sz w:val="24"/>
          <w:szCs w:val="24"/>
          <w:highlight w:val="white"/>
          <w:lang w:val="uk-UA"/>
        </w:rPr>
        <w:t xml:space="preserve">, коли наявні </w:t>
      </w:r>
      <w:r>
        <w:rPr>
          <w:rFonts w:ascii="Times New Roman" w:hAnsi="Times New Roman" w:cs="Times New Roman"/>
          <w:sz w:val="24"/>
          <w:szCs w:val="24"/>
          <w:lang w:val="uk-UA"/>
        </w:rPr>
        <w:t>підстави, визначені підпунктами 1-12 п. 47 Особливостей.</w:t>
      </w:r>
    </w:p>
    <w:p w:rsidR="0093486B" w:rsidRDefault="00BA6682" w:rsidP="00853AF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w:t>
      </w:r>
      <w:r w:rsidR="0093486B" w:rsidRPr="0093486B">
        <w:rPr>
          <w:rFonts w:ascii="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p>
    <w:p w:rsidR="00BA6682" w:rsidRDefault="0093486B" w:rsidP="00853AF7">
      <w:pPr>
        <w:spacing w:line="240" w:lineRule="auto"/>
        <w:ind w:firstLine="567"/>
        <w:jc w:val="both"/>
        <w:rPr>
          <w:rFonts w:ascii="Times New Roman" w:hAnsi="Times New Roman" w:cs="Times New Roman"/>
          <w:sz w:val="24"/>
          <w:szCs w:val="24"/>
          <w:lang w:val="uk-UA"/>
        </w:rPr>
      </w:pPr>
      <w:r w:rsidRPr="0093486B">
        <w:rPr>
          <w:rFonts w:ascii="Times New Roman" w:hAnsi="Times New Roman" w:cs="Times New Roman"/>
          <w:sz w:val="24"/>
          <w:szCs w:val="24"/>
          <w:lang w:val="uk-UA"/>
        </w:rPr>
        <w:t>Якщо замовник вважає таке підтвердження достатнім, тендерна пропозиція такого учасника не може бути відхилена.</w:t>
      </w:r>
      <w:r w:rsidR="00BA6682">
        <w:rPr>
          <w:rFonts w:ascii="Times New Roman" w:hAnsi="Times New Roman" w:cs="Times New Roman"/>
          <w:sz w:val="24"/>
          <w:szCs w:val="24"/>
          <w:lang w:val="uk-UA"/>
        </w:rPr>
        <w:t xml:space="preserve"> </w:t>
      </w:r>
    </w:p>
    <w:p w:rsidR="00BE15D1" w:rsidRDefault="00BA6682" w:rsidP="00BE15D1">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 47 Особливостей</w:t>
      </w:r>
      <w:r w:rsidR="0093486B">
        <w:rPr>
          <w:rFonts w:ascii="Times New Roman" w:hAnsi="Times New Roman" w:cs="Times New Roman"/>
          <w:sz w:val="24"/>
          <w:szCs w:val="24"/>
          <w:lang w:val="uk-UA"/>
        </w:rPr>
        <w:t>,</w:t>
      </w:r>
      <w:r>
        <w:rPr>
          <w:rFonts w:ascii="Times New Roman" w:hAnsi="Times New Roman" w:cs="Times New Roman"/>
          <w:sz w:val="24"/>
          <w:szCs w:val="24"/>
          <w:lang w:val="uk-UA"/>
        </w:rPr>
        <w:t xml:space="preserve"> крім самостійного декларування відсутності таких підстав учасником процедури закупівлі відповідно до абзацу 16 пункту 47 Особливостей. </w:t>
      </w:r>
    </w:p>
    <w:p w:rsidR="00BA6682"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E15D1" w:rsidRPr="00BE15D1"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E15D1"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53AF7" w:rsidRPr="00853AF7" w:rsidRDefault="00853AF7" w:rsidP="00BE15D1">
      <w:pPr>
        <w:spacing w:line="240" w:lineRule="auto"/>
        <w:ind w:firstLine="567"/>
        <w:jc w:val="both"/>
        <w:rPr>
          <w:rFonts w:ascii="Times New Roman" w:hAnsi="Times New Roman" w:cs="Times New Roman"/>
          <w:b/>
          <w:i/>
          <w:sz w:val="24"/>
          <w:szCs w:val="24"/>
          <w:lang w:val="uk-UA"/>
        </w:rPr>
      </w:pPr>
      <w:r w:rsidRPr="00853AF7">
        <w:rPr>
          <w:rFonts w:ascii="Times New Roman" w:hAnsi="Times New Roman" w:cs="Times New Roman"/>
          <w:b/>
          <w:i/>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зазначених у підпунктах 3, 5, 6 і 12 пункту 47 Особливостей наряду з тендерною пропозицією за формою встановленою у Додатку 4 до Тендерної документації, оформленою з урахуванням результатів проведеного електронного аукціону</w:t>
      </w:r>
      <w:r>
        <w:rPr>
          <w:rFonts w:ascii="Times New Roman" w:hAnsi="Times New Roman" w:cs="Times New Roman"/>
          <w:b/>
          <w:i/>
          <w:sz w:val="24"/>
          <w:szCs w:val="24"/>
          <w:lang w:val="uk-UA"/>
        </w:rPr>
        <w:t>.</w:t>
      </w:r>
    </w:p>
    <w:p w:rsidR="00BA6682" w:rsidRDefault="00BA6682" w:rsidP="00853AF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A6682" w:rsidRDefault="00BA6682">
      <w:pPr>
        <w:spacing w:line="240" w:lineRule="auto"/>
        <w:jc w:val="both"/>
        <w:rPr>
          <w:rFonts w:ascii="Times New Roman" w:eastAsia="Times New Roman" w:hAnsi="Times New Roman" w:cs="Times New Roman"/>
          <w:b/>
          <w:bCs/>
          <w:color w:val="auto"/>
          <w:sz w:val="24"/>
          <w:szCs w:val="24"/>
          <w:lang w:val="uk-UA" w:eastAsia="uk-UA"/>
        </w:rPr>
      </w:pPr>
    </w:p>
    <w:p w:rsidR="0021519F" w:rsidRDefault="0021519F">
      <w:pPr>
        <w:spacing w:line="240" w:lineRule="auto"/>
        <w:jc w:val="both"/>
        <w:rPr>
          <w:rFonts w:ascii="Times New Roman" w:eastAsia="Times New Roman" w:hAnsi="Times New Roman" w:cs="Times New Roman"/>
          <w:b/>
          <w:bCs/>
          <w:color w:val="auto"/>
          <w:sz w:val="24"/>
          <w:szCs w:val="24"/>
          <w:lang w:val="uk-UA" w:eastAsia="uk-UA"/>
        </w:rPr>
      </w:pPr>
    </w:p>
    <w:p w:rsidR="00B50EDE" w:rsidRPr="005B475F" w:rsidRDefault="00B50EDE">
      <w:pPr>
        <w:spacing w:line="240" w:lineRule="auto"/>
        <w:jc w:val="both"/>
        <w:rPr>
          <w:rFonts w:ascii="Times New Roman" w:eastAsia="Times New Roman" w:hAnsi="Times New Roman" w:cs="Times New Roman"/>
          <w:b/>
          <w:bCs/>
          <w:color w:val="auto"/>
          <w:sz w:val="24"/>
          <w:szCs w:val="24"/>
          <w:lang w:val="uk-UA" w:eastAsia="uk-UA"/>
        </w:rPr>
      </w:pPr>
    </w:p>
    <w:p w:rsidR="001578FB" w:rsidRDefault="001578FB">
      <w:pPr>
        <w:spacing w:line="240" w:lineRule="auto"/>
        <w:jc w:val="both"/>
        <w:rPr>
          <w:rFonts w:ascii="Times New Roman" w:eastAsia="Times New Roman" w:hAnsi="Times New Roman" w:cs="Times New Roman"/>
          <w:b/>
          <w:bCs/>
          <w:color w:val="auto"/>
          <w:sz w:val="24"/>
          <w:szCs w:val="24"/>
          <w:lang w:val="uk-UA" w:eastAsia="uk-UA"/>
        </w:rPr>
      </w:pPr>
    </w:p>
    <w:p w:rsidR="00BA6682" w:rsidRDefault="00BA6682">
      <w:pPr>
        <w:spacing w:line="240" w:lineRule="auto"/>
        <w:jc w:val="center"/>
        <w:rPr>
          <w:rFonts w:ascii="Times New Roman" w:eastAsia="Times New Roman" w:hAnsi="Times New Roman" w:cs="Times New Roman"/>
          <w:b/>
          <w:bCs/>
          <w:color w:val="auto"/>
          <w:sz w:val="24"/>
          <w:szCs w:val="24"/>
          <w:lang w:val="uk-UA" w:eastAsia="uk-UA"/>
        </w:rPr>
      </w:pPr>
      <w:r>
        <w:rPr>
          <w:rFonts w:ascii="Times New Roman" w:eastAsia="Times New Roman" w:hAnsi="Times New Roman" w:cs="Times New Roman"/>
          <w:b/>
          <w:bCs/>
          <w:color w:val="auto"/>
          <w:sz w:val="28"/>
          <w:szCs w:val="28"/>
          <w:lang w:val="uk-UA" w:eastAsia="uk-UA"/>
        </w:rPr>
        <w:lastRenderedPageBreak/>
        <w:t xml:space="preserve">                                                                     </w:t>
      </w:r>
      <w:r>
        <w:rPr>
          <w:rFonts w:ascii="Times New Roman" w:eastAsia="Times New Roman" w:hAnsi="Times New Roman" w:cs="Times New Roman"/>
          <w:b/>
          <w:bCs/>
          <w:color w:val="auto"/>
          <w:sz w:val="24"/>
          <w:szCs w:val="24"/>
          <w:lang w:val="uk-UA" w:eastAsia="uk-UA"/>
        </w:rPr>
        <w:t>Додаток 3</w:t>
      </w:r>
    </w:p>
    <w:p w:rsidR="00BA6682" w:rsidRDefault="00BA6682">
      <w:pPr>
        <w:spacing w:line="240" w:lineRule="auto"/>
        <w:jc w:val="center"/>
        <w:rPr>
          <w:rFonts w:ascii="Times New Roman" w:eastAsia="Times New Roman" w:hAnsi="Times New Roman" w:cs="Times New Roman"/>
          <w:b/>
          <w:bCs/>
          <w:color w:val="auto"/>
          <w:sz w:val="24"/>
          <w:szCs w:val="24"/>
          <w:lang w:val="uk-UA" w:eastAsia="uk-UA"/>
        </w:rPr>
      </w:pPr>
      <w:r>
        <w:rPr>
          <w:rFonts w:ascii="Times New Roman" w:eastAsia="Times New Roman" w:hAnsi="Times New Roman" w:cs="Times New Roman"/>
          <w:b/>
          <w:bCs/>
          <w:color w:val="auto"/>
          <w:sz w:val="24"/>
          <w:szCs w:val="24"/>
          <w:lang w:val="uk-UA" w:eastAsia="uk-UA"/>
        </w:rPr>
        <w:t xml:space="preserve">                                                                                                           до тендерної документації</w:t>
      </w:r>
    </w:p>
    <w:p w:rsidR="00BA6682" w:rsidRDefault="00BA6682">
      <w:pPr>
        <w:spacing w:line="240" w:lineRule="auto"/>
        <w:jc w:val="both"/>
        <w:rPr>
          <w:rFonts w:ascii="Times New Roman" w:eastAsia="Calibri" w:hAnsi="Times New Roman" w:cs="Times New Roman"/>
          <w:color w:val="FF0000"/>
          <w:sz w:val="20"/>
          <w:szCs w:val="20"/>
          <w:lang w:val="uk-UA" w:eastAsia="en-US"/>
        </w:rPr>
      </w:pPr>
    </w:p>
    <w:p w:rsidR="00BA6682" w:rsidRDefault="00BA6682">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Технічні, якісні та кількісні характеристики предмета закупівлі</w:t>
      </w:r>
    </w:p>
    <w:p w:rsidR="00BA6682" w:rsidRDefault="00BA6682">
      <w:pPr>
        <w:jc w:val="center"/>
        <w:rPr>
          <w:rFonts w:ascii="Times New Roman" w:hAnsi="Times New Roman" w:cs="Times New Roman"/>
          <w:b/>
          <w:sz w:val="24"/>
          <w:szCs w:val="24"/>
          <w:lang w:val="uk-UA"/>
        </w:rPr>
      </w:pPr>
    </w:p>
    <w:p w:rsidR="00BA6682" w:rsidRDefault="00BA6682">
      <w:pPr>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Капітальний ремонт нежитлової будівлі ГУНП в Чернігівській області </w:t>
      </w:r>
    </w:p>
    <w:p w:rsidR="00BA6682" w:rsidRDefault="00BA6682">
      <w:pPr>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по вул. Івана Мазепи, 12 у м. Чернігові.</w:t>
      </w:r>
      <w:r>
        <w:t xml:space="preserve"> </w:t>
      </w:r>
      <w:r>
        <w:rPr>
          <w:rFonts w:ascii="Times New Roman" w:hAnsi="Times New Roman" w:cs="Times New Roman"/>
          <w:b/>
          <w:color w:val="auto"/>
          <w:sz w:val="24"/>
          <w:szCs w:val="24"/>
          <w:lang w:val="uk-UA"/>
        </w:rPr>
        <w:t xml:space="preserve">Коригування 2     </w:t>
      </w:r>
    </w:p>
    <w:p w:rsidR="00BA6682" w:rsidRDefault="00BA6682">
      <w:pPr>
        <w:jc w:val="center"/>
        <w:rPr>
          <w:rFonts w:ascii="Times New Roman" w:hAnsi="Times New Roman" w:cs="Times New Roman"/>
          <w:b/>
          <w:lang w:val="uk-UA"/>
        </w:rPr>
      </w:pPr>
      <w:r>
        <w:rPr>
          <w:rFonts w:ascii="Times New Roman" w:hAnsi="Times New Roman" w:cs="Times New Roman"/>
          <w:b/>
          <w:color w:val="auto"/>
          <w:lang w:val="uk-UA"/>
        </w:rPr>
        <w:t xml:space="preserve">   (ДК 021:2015-45450000-6 Інші завершальні будівельні роботи)</w:t>
      </w:r>
    </w:p>
    <w:p w:rsidR="0021519F" w:rsidRDefault="0021519F" w:rsidP="0021519F">
      <w:pPr>
        <w:keepLines/>
        <w:autoSpaceDE w:val="0"/>
        <w:autoSpaceDN w:val="0"/>
        <w:ind w:firstLine="567"/>
        <w:jc w:val="both"/>
        <w:rPr>
          <w:rFonts w:ascii="Times New Roman" w:eastAsia="Times New Roman" w:hAnsi="Times New Roman" w:cs="Times New Roman"/>
          <w:bCs/>
          <w:color w:val="auto"/>
          <w:spacing w:val="-3"/>
          <w:lang w:val="uk-UA"/>
        </w:rPr>
      </w:pPr>
      <w:r w:rsidRPr="00E90EA2">
        <w:rPr>
          <w:rFonts w:ascii="Times New Roman" w:eastAsia="Times New Roman" w:hAnsi="Times New Roman" w:cs="Times New Roman"/>
          <w:color w:val="auto"/>
          <w:lang w:val="uk-UA" w:eastAsia="uk-UA"/>
        </w:rPr>
        <w:t>Даний об’єкт відноситься до класу наслідків (відповідальності) СС2</w:t>
      </w:r>
      <w:r>
        <w:rPr>
          <w:rFonts w:ascii="Times New Roman" w:eastAsia="Times New Roman" w:hAnsi="Times New Roman" w:cs="Times New Roman"/>
          <w:color w:val="auto"/>
          <w:lang w:val="uk-UA" w:eastAsia="uk-UA"/>
        </w:rPr>
        <w:t>.</w:t>
      </w:r>
    </w:p>
    <w:p w:rsidR="00B31E01" w:rsidRDefault="0021519F" w:rsidP="0021519F">
      <w:pPr>
        <w:keepLines/>
        <w:autoSpaceDE w:val="0"/>
        <w:autoSpaceDN w:val="0"/>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rPr>
        <w:t xml:space="preserve">          </w:t>
      </w:r>
      <w:r w:rsidR="00BA6682">
        <w:rPr>
          <w:rFonts w:ascii="Times New Roman" w:eastAsia="Times New Roman" w:hAnsi="Times New Roman" w:cs="Times New Roman"/>
          <w:color w:val="auto"/>
          <w:lang w:val="uk-UA"/>
        </w:rPr>
        <w:t xml:space="preserve">Учасник визначає ціни (із змінами та доповненнями) з урахуванням </w:t>
      </w:r>
      <w:r w:rsidR="00BA6682">
        <w:rPr>
          <w:rFonts w:ascii="Times New Roman" w:eastAsia="Times New Roman" w:hAnsi="Times New Roman" w:cs="Times New Roman"/>
          <w:bCs/>
          <w:color w:val="auto"/>
          <w:lang w:val="uk-UA"/>
        </w:rPr>
        <w:t>всіх видів та обсягів робіт</w:t>
      </w:r>
      <w:r w:rsidR="00BA6682">
        <w:rPr>
          <w:rFonts w:ascii="Times New Roman" w:eastAsia="Times New Roman" w:hAnsi="Times New Roman" w:cs="Times New Roman"/>
          <w:color w:val="auto"/>
          <w:lang w:val="uk-UA"/>
        </w:rPr>
        <w:t xml:space="preserve">, що повинні бути виконані. Ціна пропозиції повинна включати </w:t>
      </w:r>
      <w:r w:rsidR="00BA6682">
        <w:rPr>
          <w:rFonts w:ascii="Times New Roman" w:eastAsia="Times New Roman" w:hAnsi="Times New Roman" w:cs="Times New Roman"/>
          <w:bCs/>
          <w:color w:val="auto"/>
          <w:lang w:val="uk-UA"/>
        </w:rPr>
        <w:t>всі</w:t>
      </w:r>
      <w:r w:rsidR="00BA6682">
        <w:rPr>
          <w:rFonts w:ascii="Times New Roman" w:eastAsia="Times New Roman" w:hAnsi="Times New Roman" w:cs="Times New Roman"/>
          <w:color w:val="auto"/>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r w:rsidR="00B31E01" w:rsidRPr="00B31E01">
        <w:rPr>
          <w:rFonts w:ascii="Times New Roman" w:eastAsia="Times New Roman" w:hAnsi="Times New Roman" w:cs="Times New Roman"/>
          <w:color w:val="auto"/>
          <w:lang w:val="uk-UA" w:eastAsia="uk-UA"/>
        </w:rPr>
        <w:t xml:space="preserve"> </w:t>
      </w:r>
    </w:p>
    <w:p w:rsidR="00BA6682" w:rsidRDefault="00BA6682" w:rsidP="00892EF0">
      <w:pPr>
        <w:spacing w:line="240" w:lineRule="auto"/>
        <w:ind w:firstLine="567"/>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Виконання робіт здійснюється з матеріалів Виконавця.</w:t>
      </w:r>
      <w:r w:rsidR="00E90EA2" w:rsidRPr="00E90EA2">
        <w:rPr>
          <w:lang w:val="uk-UA"/>
        </w:rPr>
        <w:t xml:space="preserve"> </w:t>
      </w:r>
    </w:p>
    <w:p w:rsidR="00BA6682" w:rsidRPr="00892EF0" w:rsidRDefault="00BA6682" w:rsidP="00892EF0">
      <w:pPr>
        <w:spacing w:line="240" w:lineRule="auto"/>
        <w:ind w:firstLine="567"/>
        <w:jc w:val="both"/>
        <w:rPr>
          <w:rFonts w:ascii="Times New Roman" w:eastAsia="Times New Roman" w:hAnsi="Times New Roman" w:cs="Times New Roman"/>
          <w:color w:val="auto"/>
          <w:lang w:val="uk-UA"/>
        </w:rPr>
      </w:pPr>
      <w:r w:rsidRPr="00892EF0">
        <w:rPr>
          <w:rFonts w:ascii="Times New Roman" w:eastAsia="Times New Roman" w:hAnsi="Times New Roman" w:cs="Times New Roman"/>
          <w:color w:val="auto"/>
          <w:lang w:val="uk-UA"/>
        </w:rPr>
        <w:t>Використовувані матеріали і обладнання повинні відповідати кошторисній документації, державним стандартам і технічним умовам.</w:t>
      </w:r>
    </w:p>
    <w:p w:rsidR="00BA6682" w:rsidRDefault="00BA6682" w:rsidP="00892EF0">
      <w:pPr>
        <w:ind w:firstLine="567"/>
        <w:jc w:val="both"/>
        <w:rPr>
          <w:rFonts w:ascii="Times New Roman" w:eastAsia="Times New Roman" w:hAnsi="Times New Roman" w:cs="Times New Roman"/>
          <w:b/>
          <w:i/>
          <w:color w:val="auto"/>
          <w:lang w:val="uk-UA"/>
        </w:rPr>
      </w:pPr>
      <w:r>
        <w:rPr>
          <w:rFonts w:ascii="Times New Roman" w:eastAsia="Times New Roman" w:hAnsi="Times New Roman" w:cs="Times New Roman"/>
          <w:b/>
          <w:i/>
          <w:color w:val="auto"/>
          <w:lang w:val="uk-UA"/>
        </w:rPr>
        <w:t>Підрядник виконує усі види робіт згідно технічних вимог та відповідно до вимог Кошторисних норм України "Настанови з визначення вартості будівництва" затвердженої Наказом Міністерства розвитку громад та територій України 01 листопада 2021 року № 281</w:t>
      </w:r>
      <w:r w:rsidR="00747466">
        <w:rPr>
          <w:rFonts w:ascii="Times New Roman" w:eastAsia="Times New Roman" w:hAnsi="Times New Roman" w:cs="Times New Roman"/>
          <w:b/>
          <w:i/>
          <w:color w:val="auto"/>
          <w:lang w:val="uk-UA"/>
        </w:rPr>
        <w:t xml:space="preserve"> (далі Настанова</w:t>
      </w:r>
      <w:r w:rsidR="00B2362B" w:rsidRPr="00B2362B">
        <w:rPr>
          <w:lang w:val="uk-UA"/>
        </w:rPr>
        <w:t xml:space="preserve"> </w:t>
      </w:r>
      <w:r w:rsidR="00B2362B" w:rsidRPr="00B2362B">
        <w:rPr>
          <w:rFonts w:ascii="Times New Roman" w:eastAsia="Times New Roman" w:hAnsi="Times New Roman" w:cs="Times New Roman"/>
          <w:b/>
          <w:i/>
          <w:color w:val="auto"/>
          <w:lang w:val="uk-UA"/>
        </w:rPr>
        <w:t>з визначення вартості будівництва</w:t>
      </w:r>
      <w:r w:rsidR="00747466">
        <w:rPr>
          <w:rFonts w:ascii="Times New Roman" w:eastAsia="Times New Roman" w:hAnsi="Times New Roman" w:cs="Times New Roman"/>
          <w:b/>
          <w:i/>
          <w:color w:val="auto"/>
          <w:lang w:val="uk-UA"/>
        </w:rPr>
        <w:t>)</w:t>
      </w:r>
      <w:r>
        <w:rPr>
          <w:rFonts w:ascii="Times New Roman" w:eastAsia="Times New Roman" w:hAnsi="Times New Roman" w:cs="Times New Roman"/>
          <w:b/>
          <w:i/>
          <w:color w:val="auto"/>
          <w:lang w:val="uk-UA"/>
        </w:rPr>
        <w:t>.</w:t>
      </w:r>
    </w:p>
    <w:p w:rsidR="00BA6682" w:rsidRDefault="00BA6682" w:rsidP="00853AF7">
      <w:pPr>
        <w:ind w:firstLine="567"/>
        <w:jc w:val="both"/>
        <w:rPr>
          <w:rFonts w:ascii="Times New Roman" w:eastAsia="Times New Roman" w:hAnsi="Times New Roman" w:cs="Times New Roman"/>
          <w:b/>
          <w:bCs/>
          <w:i/>
          <w:color w:val="auto"/>
          <w:lang w:val="uk-UA"/>
        </w:rPr>
      </w:pPr>
      <w:r>
        <w:rPr>
          <w:rFonts w:ascii="Times New Roman" w:eastAsia="Times New Roman" w:hAnsi="Times New Roman" w:cs="Times New Roman"/>
          <w:b/>
          <w:bCs/>
          <w:i/>
          <w:color w:val="auto"/>
          <w:lang w:val="uk-UA"/>
        </w:rPr>
        <w:t xml:space="preserve">При складанні цінової пропозиції Учасник керується розділом </w:t>
      </w:r>
      <w:r>
        <w:rPr>
          <w:rFonts w:ascii="Times New Roman" w:eastAsia="Times New Roman" w:hAnsi="Times New Roman" w:cs="Times New Roman"/>
          <w:b/>
          <w:bCs/>
          <w:i/>
          <w:color w:val="auto"/>
          <w:lang w:val="en-US"/>
        </w:rPr>
        <w:t>V</w:t>
      </w:r>
      <w:r>
        <w:rPr>
          <w:rFonts w:ascii="Times New Roman" w:eastAsia="Times New Roman" w:hAnsi="Times New Roman" w:cs="Times New Roman"/>
          <w:b/>
          <w:bCs/>
          <w:i/>
          <w:color w:val="auto"/>
          <w:lang w:val="uk-UA"/>
        </w:rPr>
        <w:t xml:space="preserve"> «Визначення вартості об’єкта будівництва при складанні ціни пропозиції учасника процедури закупівлі (договірної ціни)»</w:t>
      </w:r>
      <w:r>
        <w:rPr>
          <w:b/>
          <w:i/>
          <w:lang w:val="uk-UA"/>
        </w:rPr>
        <w:t xml:space="preserve"> </w:t>
      </w:r>
      <w:r>
        <w:rPr>
          <w:rFonts w:ascii="Times New Roman" w:eastAsia="Times New Roman" w:hAnsi="Times New Roman" w:cs="Times New Roman"/>
          <w:b/>
          <w:bCs/>
          <w:i/>
          <w:color w:val="auto"/>
          <w:lang w:val="uk-UA"/>
        </w:rPr>
        <w:t>Настанови з визначення вартості будівництва затвердженої Наказом Міністерства розвитку громад та територій України 01 листопада 2021 року № 281.</w:t>
      </w:r>
    </w:p>
    <w:p w:rsidR="00BA6682" w:rsidRDefault="00BA6682" w:rsidP="003328ED">
      <w:pPr>
        <w:ind w:firstLineChars="300" w:firstLine="660"/>
        <w:jc w:val="both"/>
        <w:rPr>
          <w:rFonts w:ascii="Times New Roman" w:eastAsia="Times New Roman" w:hAnsi="Times New Roman" w:cs="Times New Roman"/>
          <w:b/>
          <w:i/>
          <w:color w:val="auto"/>
          <w:lang w:val="uk-UA"/>
        </w:rPr>
      </w:pPr>
      <w:r>
        <w:rPr>
          <w:rFonts w:ascii="Times New Roman" w:eastAsia="Times New Roman" w:hAnsi="Times New Roman" w:cs="Times New Roman"/>
          <w:b/>
          <w:i/>
          <w:color w:val="auto"/>
          <w:lang w:val="uk-UA"/>
        </w:rPr>
        <w:t>Розмір кошторисної заробітної плати, який враховується при формуванні цінової пропозиції повинен бути не нижче ніж середньомісячна заробітна плата у будівництві, розрахована відповідно до  Порядку розрахунку розміру кошторисної заробітної плати, який враховується при визначенні вартості будівництва об’єкті,</w:t>
      </w:r>
      <w:r>
        <w:rPr>
          <w:lang w:val="uk-UA"/>
        </w:rPr>
        <w:t xml:space="preserve"> </w:t>
      </w:r>
      <w:r>
        <w:rPr>
          <w:rFonts w:ascii="Times New Roman" w:eastAsia="Times New Roman" w:hAnsi="Times New Roman" w:cs="Times New Roman"/>
          <w:b/>
          <w:i/>
          <w:color w:val="auto"/>
          <w:lang w:val="uk-UA"/>
        </w:rPr>
        <w:t>затвердженого наказом Мінрегіону від 20.10.2016 № 281.</w:t>
      </w:r>
    </w:p>
    <w:p w:rsidR="00BA6682" w:rsidRDefault="00BA6682" w:rsidP="00892EF0">
      <w:pPr>
        <w:ind w:firstLine="567"/>
        <w:jc w:val="both"/>
        <w:rPr>
          <w:rFonts w:ascii="Times New Roman" w:eastAsia="Times New Roman" w:hAnsi="Times New Roman" w:cs="Times New Roman"/>
          <w:color w:val="auto"/>
          <w:lang w:val="uk-UA"/>
        </w:rPr>
      </w:pPr>
      <w:r>
        <w:rPr>
          <w:rFonts w:ascii="Times New Roman" w:eastAsia="Times New Roman" w:hAnsi="Times New Roman" w:cs="Times New Roman"/>
          <w:color w:val="auto"/>
        </w:rPr>
        <w:t xml:space="preserve">При виконанні </w:t>
      </w:r>
      <w:r>
        <w:rPr>
          <w:rFonts w:ascii="Times New Roman" w:eastAsia="Times New Roman" w:hAnsi="Times New Roman" w:cs="Times New Roman"/>
          <w:color w:val="auto"/>
          <w:lang w:val="uk-UA"/>
        </w:rPr>
        <w:t xml:space="preserve">робіт </w:t>
      </w:r>
      <w:r>
        <w:rPr>
          <w:rFonts w:ascii="Times New Roman" w:eastAsia="Times New Roman" w:hAnsi="Times New Roman" w:cs="Times New Roman"/>
          <w:color w:val="auto"/>
        </w:rPr>
        <w:t>обов’язково погоджувати з замовником зразки матеріалів</w:t>
      </w:r>
      <w:r>
        <w:rPr>
          <w:rFonts w:ascii="Times New Roman" w:eastAsia="Times New Roman" w:hAnsi="Times New Roman" w:cs="Times New Roman"/>
          <w:color w:val="auto"/>
          <w:lang w:val="uk-UA"/>
        </w:rPr>
        <w:t xml:space="preserve"> та</w:t>
      </w:r>
      <w:r>
        <w:rPr>
          <w:rFonts w:ascii="Times New Roman" w:eastAsia="Times New Roman" w:hAnsi="Times New Roman" w:cs="Times New Roman"/>
          <w:color w:val="auto"/>
        </w:rPr>
        <w:t xml:space="preserve"> виробів</w:t>
      </w:r>
      <w:r>
        <w:rPr>
          <w:rFonts w:ascii="Times New Roman" w:eastAsia="Times New Roman" w:hAnsi="Times New Roman" w:cs="Times New Roman"/>
          <w:color w:val="auto"/>
          <w:lang w:val="uk-UA"/>
        </w:rPr>
        <w:t>.</w:t>
      </w:r>
    </w:p>
    <w:p w:rsidR="00BA6682" w:rsidRDefault="00BA6682" w:rsidP="00892EF0">
      <w:pPr>
        <w:widowControl w:val="0"/>
        <w:ind w:right="113" w:firstLine="567"/>
        <w:jc w:val="both"/>
        <w:rPr>
          <w:rFonts w:ascii="Times New Roman" w:eastAsia="Times New Roman" w:hAnsi="Times New Roman" w:cs="Times New Roman"/>
          <w:color w:val="auto"/>
          <w:lang w:val="uk-UA"/>
        </w:rPr>
      </w:pPr>
      <w:r>
        <w:rPr>
          <w:rFonts w:ascii="Times New Roman" w:eastAsia="Times New Roman" w:hAnsi="Times New Roman" w:cs="Times New Roman"/>
          <w:color w:val="auto"/>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w:t>
      </w:r>
    </w:p>
    <w:p w:rsidR="00BA6682" w:rsidRDefault="00BA6682" w:rsidP="00892EF0">
      <w:pPr>
        <w:spacing w:line="240" w:lineRule="auto"/>
        <w:ind w:firstLine="567"/>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У роботі використовувати тільки сертифіковані матеріали та вироби, погоджені із Замовником.</w:t>
      </w:r>
    </w:p>
    <w:p w:rsidR="00BA6682" w:rsidRPr="00747466" w:rsidRDefault="0020586F" w:rsidP="00892EF0">
      <w:pPr>
        <w:autoSpaceDE w:val="0"/>
        <w:autoSpaceDN w:val="0"/>
        <w:adjustRightInd w:val="0"/>
        <w:spacing w:line="240" w:lineRule="auto"/>
        <w:ind w:firstLine="567"/>
        <w:contextualSpacing/>
        <w:jc w:val="both"/>
        <w:rPr>
          <w:rFonts w:ascii="Times New Roman" w:eastAsia="Times New Roman" w:hAnsi="Times New Roman" w:cs="Times New Roman"/>
          <w:b/>
          <w:color w:val="auto"/>
          <w:lang w:val="uk-UA" w:eastAsia="zh-CN"/>
        </w:rPr>
      </w:pPr>
      <w:r w:rsidRPr="00B2362B">
        <w:rPr>
          <w:rFonts w:ascii="Times New Roman" w:eastAsia="Times New Roman" w:hAnsi="Times New Roman" w:cs="Times New Roman"/>
          <w:b/>
          <w:color w:val="auto"/>
          <w:lang w:val="uk-UA" w:eastAsia="zh-CN"/>
        </w:rPr>
        <w:t>Учасник повинен надати</w:t>
      </w:r>
      <w:r w:rsidRPr="00B2362B">
        <w:rPr>
          <w:lang w:val="uk-UA"/>
        </w:rPr>
        <w:t xml:space="preserve"> </w:t>
      </w:r>
      <w:r w:rsidRPr="00B2362B">
        <w:rPr>
          <w:rFonts w:ascii="Times New Roman" w:eastAsia="Times New Roman" w:hAnsi="Times New Roman" w:cs="Times New Roman"/>
          <w:b/>
          <w:color w:val="auto"/>
          <w:lang w:val="uk-UA" w:eastAsia="zh-CN"/>
        </w:rPr>
        <w:t xml:space="preserve">розрахунок договірної ціни </w:t>
      </w:r>
      <w:r w:rsidR="00501FB5" w:rsidRPr="00B2362B">
        <w:rPr>
          <w:rFonts w:ascii="Times New Roman" w:eastAsia="Times New Roman" w:hAnsi="Times New Roman" w:cs="Times New Roman"/>
          <w:b/>
          <w:color w:val="auto"/>
          <w:lang w:val="uk-UA" w:eastAsia="zh-CN"/>
        </w:rPr>
        <w:t>визначеної згід</w:t>
      </w:r>
      <w:r w:rsidR="00B2362B" w:rsidRPr="00B2362B">
        <w:rPr>
          <w:rFonts w:ascii="Times New Roman" w:eastAsia="Times New Roman" w:hAnsi="Times New Roman" w:cs="Times New Roman"/>
          <w:b/>
          <w:color w:val="auto"/>
          <w:lang w:val="uk-UA" w:eastAsia="zh-CN"/>
        </w:rPr>
        <w:t xml:space="preserve">но з  Кошторисні норми України </w:t>
      </w:r>
      <w:r w:rsidR="00501FB5" w:rsidRPr="00B2362B">
        <w:rPr>
          <w:rFonts w:ascii="Times New Roman" w:eastAsia="Times New Roman" w:hAnsi="Times New Roman" w:cs="Times New Roman"/>
          <w:b/>
          <w:color w:val="auto"/>
          <w:lang w:val="uk-UA" w:eastAsia="zh-CN"/>
        </w:rPr>
        <w:t>Настанова з визначення в</w:t>
      </w:r>
      <w:r w:rsidR="00B2362B" w:rsidRPr="00B2362B">
        <w:rPr>
          <w:rFonts w:ascii="Times New Roman" w:eastAsia="Times New Roman" w:hAnsi="Times New Roman" w:cs="Times New Roman"/>
          <w:b/>
          <w:color w:val="auto"/>
          <w:lang w:val="uk-UA" w:eastAsia="zh-CN"/>
        </w:rPr>
        <w:t>артості будівництва, зі змінами</w:t>
      </w:r>
      <w:r w:rsidR="00501FB5" w:rsidRPr="00B2362B">
        <w:rPr>
          <w:rFonts w:ascii="Times New Roman" w:eastAsia="Times New Roman" w:hAnsi="Times New Roman" w:cs="Times New Roman"/>
          <w:b/>
          <w:color w:val="auto"/>
          <w:lang w:val="uk-UA" w:eastAsia="zh-CN"/>
        </w:rPr>
        <w:t xml:space="preserve">, </w:t>
      </w:r>
      <w:r w:rsidRPr="00B2362B">
        <w:rPr>
          <w:rFonts w:ascii="Times New Roman" w:eastAsia="Times New Roman" w:hAnsi="Times New Roman" w:cs="Times New Roman"/>
          <w:b/>
          <w:color w:val="auto"/>
          <w:lang w:val="uk-UA" w:eastAsia="zh-CN"/>
        </w:rPr>
        <w:t>розроблений в програмному комплексі  для формування кошторисів, у форматі PDF та у форматі сумісному з АВК (imd, ibs, тощо), у складі:</w:t>
      </w:r>
      <w:r w:rsidRPr="00747466">
        <w:rPr>
          <w:rFonts w:ascii="Times New Roman" w:eastAsia="Times New Roman" w:hAnsi="Times New Roman" w:cs="Times New Roman"/>
          <w:b/>
          <w:color w:val="auto"/>
          <w:lang w:val="uk-UA" w:eastAsia="zh-CN"/>
        </w:rPr>
        <w:t xml:space="preserve"> </w:t>
      </w:r>
    </w:p>
    <w:p w:rsidR="008A5BDF" w:rsidRPr="00747466" w:rsidRDefault="008A5BDF" w:rsidP="008A5BD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lang w:val="uk-UA"/>
        </w:rPr>
        <w:t xml:space="preserve">- договірна ціна (вид договірної ціни - тверда); </w:t>
      </w:r>
    </w:p>
    <w:p w:rsidR="008A5BDF" w:rsidRPr="00747466" w:rsidRDefault="008A5BDF" w:rsidP="008A5BD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пояснювальн</w:t>
      </w:r>
      <w:r w:rsidRPr="00747466">
        <w:rPr>
          <w:rFonts w:ascii="Times New Roman" w:eastAsia="Times New Roman" w:hAnsi="Times New Roman" w:cs="Times New Roman"/>
          <w:szCs w:val="24"/>
          <w:lang w:val="uk-UA"/>
        </w:rPr>
        <w:t>а</w:t>
      </w:r>
      <w:r w:rsidRPr="00747466">
        <w:rPr>
          <w:rFonts w:ascii="Times New Roman" w:eastAsia="Times New Roman" w:hAnsi="Times New Roman" w:cs="Times New Roman"/>
          <w:szCs w:val="24"/>
        </w:rPr>
        <w:t xml:space="preserve"> записк</w:t>
      </w:r>
      <w:r w:rsidRPr="00747466">
        <w:rPr>
          <w:rFonts w:ascii="Times New Roman" w:eastAsia="Times New Roman" w:hAnsi="Times New Roman" w:cs="Times New Roman"/>
          <w:szCs w:val="24"/>
          <w:lang w:val="uk-UA"/>
        </w:rPr>
        <w:t>а</w:t>
      </w:r>
      <w:r w:rsidRPr="00747466">
        <w:rPr>
          <w:rFonts w:ascii="Times New Roman" w:eastAsia="Times New Roman" w:hAnsi="Times New Roman" w:cs="Times New Roman"/>
          <w:szCs w:val="24"/>
        </w:rPr>
        <w:t xml:space="preserve">; </w:t>
      </w:r>
    </w:p>
    <w:p w:rsidR="008A5BDF" w:rsidRPr="00747466" w:rsidRDefault="008A5BDF" w:rsidP="008A5BD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локальн</w:t>
      </w:r>
      <w:r w:rsidRPr="00747466">
        <w:rPr>
          <w:rFonts w:ascii="Times New Roman" w:eastAsia="Times New Roman" w:hAnsi="Times New Roman" w:cs="Times New Roman"/>
          <w:szCs w:val="24"/>
          <w:lang w:val="uk-UA"/>
        </w:rPr>
        <w:t>і</w:t>
      </w:r>
      <w:r w:rsidRPr="00747466">
        <w:rPr>
          <w:rFonts w:ascii="Times New Roman" w:eastAsia="Times New Roman" w:hAnsi="Times New Roman" w:cs="Times New Roman"/>
          <w:szCs w:val="24"/>
        </w:rPr>
        <w:t xml:space="preserve"> кошторис</w:t>
      </w:r>
      <w:r w:rsidRPr="00747466">
        <w:rPr>
          <w:rFonts w:ascii="Times New Roman" w:eastAsia="Times New Roman" w:hAnsi="Times New Roman" w:cs="Times New Roman"/>
          <w:szCs w:val="24"/>
          <w:lang w:val="uk-UA"/>
        </w:rPr>
        <w:t>и</w:t>
      </w:r>
      <w:r w:rsidRPr="00747466">
        <w:rPr>
          <w:rFonts w:ascii="Times New Roman" w:eastAsia="Times New Roman" w:hAnsi="Times New Roman" w:cs="Times New Roman"/>
          <w:szCs w:val="24"/>
        </w:rPr>
        <w:t xml:space="preserve"> (мають бути складені відповідно до технічної специфікації з урахуванням технологічного процесу); </w:t>
      </w:r>
    </w:p>
    <w:p w:rsidR="008A5BDF" w:rsidRPr="00747466" w:rsidRDefault="008A5BDF" w:rsidP="008A5BD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підсумков</w:t>
      </w:r>
      <w:r w:rsidRPr="00747466">
        <w:rPr>
          <w:rFonts w:ascii="Times New Roman" w:eastAsia="Times New Roman" w:hAnsi="Times New Roman" w:cs="Times New Roman"/>
          <w:szCs w:val="24"/>
          <w:lang w:val="uk-UA"/>
        </w:rPr>
        <w:t>і</w:t>
      </w:r>
      <w:r w:rsidRPr="00747466">
        <w:rPr>
          <w:rFonts w:ascii="Times New Roman" w:eastAsia="Times New Roman" w:hAnsi="Times New Roman" w:cs="Times New Roman"/>
          <w:szCs w:val="24"/>
        </w:rPr>
        <w:t xml:space="preserve"> відомості ресурсів; </w:t>
      </w:r>
    </w:p>
    <w:p w:rsidR="008A5BDF" w:rsidRPr="00747466" w:rsidRDefault="008A5BDF" w:rsidP="008A5BD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розрахунк</w:t>
      </w:r>
      <w:r w:rsidRPr="00747466">
        <w:rPr>
          <w:rFonts w:ascii="Times New Roman" w:eastAsia="Times New Roman" w:hAnsi="Times New Roman" w:cs="Times New Roman"/>
          <w:szCs w:val="24"/>
          <w:lang w:val="uk-UA"/>
        </w:rPr>
        <w:t xml:space="preserve">и </w:t>
      </w:r>
      <w:r w:rsidRPr="00747466">
        <w:rPr>
          <w:rFonts w:ascii="Times New Roman" w:eastAsia="Times New Roman" w:hAnsi="Times New Roman" w:cs="Times New Roman"/>
          <w:szCs w:val="24"/>
        </w:rPr>
        <w:t xml:space="preserve">загально-виробничих витрат; </w:t>
      </w:r>
    </w:p>
    <w:p w:rsidR="008A5BDF" w:rsidRPr="00747466" w:rsidRDefault="008A5BDF" w:rsidP="008A5BD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розрахунк</w:t>
      </w:r>
      <w:r w:rsidRPr="00747466">
        <w:rPr>
          <w:rFonts w:ascii="Times New Roman" w:eastAsia="Times New Roman" w:hAnsi="Times New Roman" w:cs="Times New Roman"/>
          <w:szCs w:val="24"/>
          <w:lang w:val="uk-UA"/>
        </w:rPr>
        <w:t>и</w:t>
      </w:r>
      <w:r w:rsidRPr="00747466">
        <w:rPr>
          <w:rFonts w:ascii="Times New Roman" w:eastAsia="Times New Roman" w:hAnsi="Times New Roman" w:cs="Times New Roman"/>
          <w:szCs w:val="24"/>
        </w:rPr>
        <w:t xml:space="preserve"> коштів на покриття адміністративних витрат; </w:t>
      </w:r>
    </w:p>
    <w:p w:rsidR="008A5BDF" w:rsidRPr="00E90EA2" w:rsidRDefault="008A5BDF" w:rsidP="00E90EA2">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інш</w:t>
      </w:r>
      <w:r w:rsidRPr="00747466">
        <w:rPr>
          <w:rFonts w:ascii="Times New Roman" w:eastAsia="Times New Roman" w:hAnsi="Times New Roman" w:cs="Times New Roman"/>
          <w:szCs w:val="24"/>
          <w:lang w:val="uk-UA"/>
        </w:rPr>
        <w:t>і</w:t>
      </w:r>
      <w:r w:rsidRPr="00747466">
        <w:rPr>
          <w:rFonts w:ascii="Times New Roman" w:eastAsia="Times New Roman" w:hAnsi="Times New Roman" w:cs="Times New Roman"/>
          <w:szCs w:val="24"/>
        </w:rPr>
        <w:t xml:space="preserve"> підтверджуючих розрахунків за статтями витрат договірної ціни відповідно до «Настанов з визначення вартості будівництва», затверджені наказом Мінрегіону від 01.11.2021 № 281 «Про затвердження кошторисних норм у будівництві", за наявністю.</w:t>
      </w:r>
    </w:p>
    <w:p w:rsidR="00501FB5" w:rsidRDefault="0020586F" w:rsidP="0020586F">
      <w:pPr>
        <w:spacing w:line="240" w:lineRule="auto"/>
        <w:ind w:left="142"/>
        <w:jc w:val="both"/>
        <w:rPr>
          <w:rFonts w:ascii="Times New Roman" w:eastAsia="Times New Roman" w:hAnsi="Times New Roman" w:cs="Times New Roman"/>
          <w:b/>
          <w:szCs w:val="24"/>
          <w:lang w:val="uk-UA"/>
        </w:rPr>
      </w:pPr>
      <w:r w:rsidRPr="00747466">
        <w:rPr>
          <w:rFonts w:ascii="Times New Roman" w:eastAsia="Times New Roman" w:hAnsi="Times New Roman" w:cs="Times New Roman"/>
          <w:b/>
          <w:szCs w:val="24"/>
          <w:lang w:val="uk-UA"/>
        </w:rPr>
        <w:t xml:space="preserve">        </w:t>
      </w:r>
      <w:r w:rsidR="008A5BDF" w:rsidRPr="00B2362B">
        <w:rPr>
          <w:rFonts w:ascii="Times New Roman" w:eastAsia="Times New Roman" w:hAnsi="Times New Roman" w:cs="Times New Roman"/>
          <w:b/>
          <w:szCs w:val="24"/>
          <w:lang w:val="uk-UA"/>
        </w:rPr>
        <w:t xml:space="preserve">До моменту підписання договору, </w:t>
      </w:r>
      <w:r w:rsidRPr="00B2362B">
        <w:rPr>
          <w:rFonts w:ascii="Times New Roman" w:eastAsia="Times New Roman" w:hAnsi="Times New Roman" w:cs="Times New Roman"/>
          <w:b/>
          <w:szCs w:val="24"/>
          <w:lang w:val="uk-UA"/>
        </w:rPr>
        <w:t xml:space="preserve">Переможець повинен надати на погодження Замовнику розрахунок договірної ціни за результатами аукціону </w:t>
      </w:r>
      <w:r w:rsidR="00501FB5" w:rsidRPr="00B2362B">
        <w:rPr>
          <w:rFonts w:ascii="Times New Roman" w:eastAsia="Times New Roman" w:hAnsi="Times New Roman" w:cs="Times New Roman"/>
          <w:b/>
          <w:szCs w:val="24"/>
          <w:lang w:val="uk-UA"/>
        </w:rPr>
        <w:t>визначеної згід</w:t>
      </w:r>
      <w:r w:rsidR="00B2362B" w:rsidRPr="00B2362B">
        <w:rPr>
          <w:rFonts w:ascii="Times New Roman" w:eastAsia="Times New Roman" w:hAnsi="Times New Roman" w:cs="Times New Roman"/>
          <w:b/>
          <w:szCs w:val="24"/>
          <w:lang w:val="uk-UA"/>
        </w:rPr>
        <w:t xml:space="preserve">но з  Кошторисні норми України </w:t>
      </w:r>
      <w:r w:rsidR="00501FB5" w:rsidRPr="00B2362B">
        <w:rPr>
          <w:rFonts w:ascii="Times New Roman" w:eastAsia="Times New Roman" w:hAnsi="Times New Roman" w:cs="Times New Roman"/>
          <w:b/>
          <w:szCs w:val="24"/>
          <w:lang w:val="uk-UA"/>
        </w:rPr>
        <w:t>Настанова з визначення вартості будівництва, зі змінами, розроблений в програмному комплексі  для формування кошторисів, у форматі PDF та у форматі сумісному з АВК (imd, ibs, тощо), у складі:</w:t>
      </w:r>
    </w:p>
    <w:p w:rsidR="0020586F" w:rsidRPr="00747466" w:rsidRDefault="00501FB5" w:rsidP="0020586F">
      <w:pPr>
        <w:spacing w:line="240" w:lineRule="auto"/>
        <w:ind w:left="142"/>
        <w:jc w:val="both"/>
        <w:rPr>
          <w:rFonts w:ascii="Times New Roman" w:eastAsia="Times New Roman" w:hAnsi="Times New Roman" w:cs="Times New Roman"/>
          <w:szCs w:val="24"/>
          <w:lang w:val="uk-UA"/>
        </w:rPr>
      </w:pPr>
      <w:r w:rsidRPr="00501FB5">
        <w:rPr>
          <w:rFonts w:ascii="Times New Roman" w:eastAsia="Times New Roman" w:hAnsi="Times New Roman" w:cs="Times New Roman"/>
          <w:b/>
          <w:szCs w:val="24"/>
          <w:lang w:val="uk-UA"/>
        </w:rPr>
        <w:t xml:space="preserve"> </w:t>
      </w:r>
      <w:r w:rsidR="0020586F" w:rsidRPr="00747466">
        <w:rPr>
          <w:rFonts w:ascii="Times New Roman" w:eastAsia="Times New Roman" w:hAnsi="Times New Roman" w:cs="Times New Roman"/>
          <w:szCs w:val="24"/>
          <w:lang w:val="uk-UA"/>
        </w:rPr>
        <w:t xml:space="preserve">- договірна ціна (вид договірної ціни - тверда); </w:t>
      </w:r>
    </w:p>
    <w:p w:rsidR="0020586F" w:rsidRPr="00747466" w:rsidRDefault="0020586F" w:rsidP="0020586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пояснювальн</w:t>
      </w:r>
      <w:r w:rsidRPr="00747466">
        <w:rPr>
          <w:rFonts w:ascii="Times New Roman" w:eastAsia="Times New Roman" w:hAnsi="Times New Roman" w:cs="Times New Roman"/>
          <w:szCs w:val="24"/>
          <w:lang w:val="uk-UA"/>
        </w:rPr>
        <w:t>а</w:t>
      </w:r>
      <w:r w:rsidRPr="00747466">
        <w:rPr>
          <w:rFonts w:ascii="Times New Roman" w:eastAsia="Times New Roman" w:hAnsi="Times New Roman" w:cs="Times New Roman"/>
          <w:szCs w:val="24"/>
        </w:rPr>
        <w:t xml:space="preserve"> записк</w:t>
      </w:r>
      <w:r w:rsidRPr="00747466">
        <w:rPr>
          <w:rFonts w:ascii="Times New Roman" w:eastAsia="Times New Roman" w:hAnsi="Times New Roman" w:cs="Times New Roman"/>
          <w:szCs w:val="24"/>
          <w:lang w:val="uk-UA"/>
        </w:rPr>
        <w:t>а</w:t>
      </w:r>
      <w:r w:rsidRPr="00747466">
        <w:rPr>
          <w:rFonts w:ascii="Times New Roman" w:eastAsia="Times New Roman" w:hAnsi="Times New Roman" w:cs="Times New Roman"/>
          <w:szCs w:val="24"/>
        </w:rPr>
        <w:t xml:space="preserve">; </w:t>
      </w:r>
    </w:p>
    <w:p w:rsidR="0020586F" w:rsidRPr="00747466" w:rsidRDefault="0020586F" w:rsidP="0020586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локальн</w:t>
      </w:r>
      <w:r w:rsidRPr="00747466">
        <w:rPr>
          <w:rFonts w:ascii="Times New Roman" w:eastAsia="Times New Roman" w:hAnsi="Times New Roman" w:cs="Times New Roman"/>
          <w:szCs w:val="24"/>
          <w:lang w:val="uk-UA"/>
        </w:rPr>
        <w:t>і</w:t>
      </w:r>
      <w:r w:rsidRPr="00747466">
        <w:rPr>
          <w:rFonts w:ascii="Times New Roman" w:eastAsia="Times New Roman" w:hAnsi="Times New Roman" w:cs="Times New Roman"/>
          <w:szCs w:val="24"/>
        </w:rPr>
        <w:t xml:space="preserve"> кошторис</w:t>
      </w:r>
      <w:r w:rsidRPr="00747466">
        <w:rPr>
          <w:rFonts w:ascii="Times New Roman" w:eastAsia="Times New Roman" w:hAnsi="Times New Roman" w:cs="Times New Roman"/>
          <w:szCs w:val="24"/>
          <w:lang w:val="uk-UA"/>
        </w:rPr>
        <w:t>и</w:t>
      </w:r>
      <w:r w:rsidRPr="00747466">
        <w:rPr>
          <w:rFonts w:ascii="Times New Roman" w:eastAsia="Times New Roman" w:hAnsi="Times New Roman" w:cs="Times New Roman"/>
          <w:szCs w:val="24"/>
        </w:rPr>
        <w:t xml:space="preserve"> (мають бути складені відповідно до технічної специфікації з урахуванням технологічного процесу); </w:t>
      </w:r>
    </w:p>
    <w:p w:rsidR="0020586F" w:rsidRPr="00747466" w:rsidRDefault="0020586F" w:rsidP="0020586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lastRenderedPageBreak/>
        <w:t>- підсумков</w:t>
      </w:r>
      <w:r w:rsidRPr="00747466">
        <w:rPr>
          <w:rFonts w:ascii="Times New Roman" w:eastAsia="Times New Roman" w:hAnsi="Times New Roman" w:cs="Times New Roman"/>
          <w:szCs w:val="24"/>
          <w:lang w:val="uk-UA"/>
        </w:rPr>
        <w:t>і</w:t>
      </w:r>
      <w:r w:rsidRPr="00747466">
        <w:rPr>
          <w:rFonts w:ascii="Times New Roman" w:eastAsia="Times New Roman" w:hAnsi="Times New Roman" w:cs="Times New Roman"/>
          <w:szCs w:val="24"/>
        </w:rPr>
        <w:t xml:space="preserve"> відомості ресурсів</w:t>
      </w:r>
      <w:r w:rsidRPr="00747466">
        <w:rPr>
          <w:rFonts w:ascii="Times New Roman" w:eastAsia="Times New Roman" w:hAnsi="Times New Roman" w:cs="Times New Roman"/>
          <w:szCs w:val="24"/>
          <w:lang w:val="uk-UA"/>
        </w:rPr>
        <w:t xml:space="preserve"> до локальних кошторисів</w:t>
      </w:r>
      <w:r w:rsidRPr="00747466">
        <w:rPr>
          <w:rFonts w:ascii="Times New Roman" w:eastAsia="Times New Roman" w:hAnsi="Times New Roman" w:cs="Times New Roman"/>
          <w:szCs w:val="24"/>
        </w:rPr>
        <w:t xml:space="preserve">; </w:t>
      </w:r>
    </w:p>
    <w:p w:rsidR="0020586F" w:rsidRPr="00747466" w:rsidRDefault="0020586F"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rPr>
        <w:t>- розрахунк</w:t>
      </w:r>
      <w:r w:rsidRPr="00747466">
        <w:rPr>
          <w:rFonts w:ascii="Times New Roman" w:eastAsia="Times New Roman" w:hAnsi="Times New Roman" w:cs="Times New Roman"/>
          <w:szCs w:val="24"/>
          <w:lang w:val="uk-UA"/>
        </w:rPr>
        <w:t xml:space="preserve">и </w:t>
      </w:r>
      <w:r w:rsidRPr="00747466">
        <w:rPr>
          <w:rFonts w:ascii="Times New Roman" w:eastAsia="Times New Roman" w:hAnsi="Times New Roman" w:cs="Times New Roman"/>
          <w:szCs w:val="24"/>
        </w:rPr>
        <w:t xml:space="preserve">загально-виробничих витрат; </w:t>
      </w:r>
    </w:p>
    <w:p w:rsidR="0020586F" w:rsidRPr="00747466" w:rsidRDefault="0020586F"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lang w:val="uk-UA"/>
        </w:rPr>
        <w:t xml:space="preserve">- </w:t>
      </w:r>
      <w:r w:rsidR="00B468C0" w:rsidRPr="00747466">
        <w:rPr>
          <w:rFonts w:ascii="Times New Roman" w:eastAsia="Times New Roman" w:hAnsi="Times New Roman" w:cs="Times New Roman"/>
          <w:szCs w:val="24"/>
          <w:lang w:val="uk-UA"/>
        </w:rPr>
        <w:t xml:space="preserve">підтвердження до </w:t>
      </w:r>
      <w:r w:rsidRPr="00747466">
        <w:rPr>
          <w:rFonts w:ascii="Times New Roman" w:eastAsia="Times New Roman" w:hAnsi="Times New Roman" w:cs="Times New Roman"/>
          <w:szCs w:val="24"/>
        </w:rPr>
        <w:t>розрахунк</w:t>
      </w:r>
      <w:r w:rsidR="00B468C0" w:rsidRPr="00747466">
        <w:rPr>
          <w:rFonts w:ascii="Times New Roman" w:eastAsia="Times New Roman" w:hAnsi="Times New Roman" w:cs="Times New Roman"/>
          <w:szCs w:val="24"/>
          <w:lang w:val="uk-UA"/>
        </w:rPr>
        <w:t>у</w:t>
      </w:r>
      <w:r w:rsidRPr="00747466">
        <w:rPr>
          <w:rFonts w:ascii="Times New Roman" w:eastAsia="Times New Roman" w:hAnsi="Times New Roman" w:cs="Times New Roman"/>
          <w:szCs w:val="24"/>
          <w:lang w:val="uk-UA"/>
        </w:rPr>
        <w:t xml:space="preserve"> </w:t>
      </w:r>
      <w:r w:rsidRPr="00747466">
        <w:rPr>
          <w:rFonts w:ascii="Times New Roman" w:eastAsia="Times New Roman" w:hAnsi="Times New Roman" w:cs="Times New Roman"/>
          <w:szCs w:val="24"/>
        </w:rPr>
        <w:t>загально-виробничих витрат</w:t>
      </w:r>
      <w:r w:rsidRPr="00747466">
        <w:rPr>
          <w:rFonts w:ascii="Times New Roman" w:eastAsia="Times New Roman" w:hAnsi="Times New Roman" w:cs="Times New Roman"/>
          <w:szCs w:val="24"/>
          <w:lang w:val="uk-UA"/>
        </w:rPr>
        <w:t xml:space="preserve"> </w:t>
      </w:r>
      <w:r w:rsidR="00B468C0" w:rsidRPr="00747466">
        <w:rPr>
          <w:rFonts w:ascii="Times New Roman" w:eastAsia="Times New Roman" w:hAnsi="Times New Roman" w:cs="Times New Roman"/>
          <w:szCs w:val="24"/>
          <w:lang w:val="uk-UA"/>
        </w:rPr>
        <w:t xml:space="preserve">складеному на </w:t>
      </w:r>
      <w:r w:rsidRPr="00747466">
        <w:rPr>
          <w:rFonts w:ascii="Times New Roman" w:eastAsia="Times New Roman" w:hAnsi="Times New Roman" w:cs="Times New Roman"/>
          <w:szCs w:val="24"/>
          <w:lang w:val="uk-UA"/>
        </w:rPr>
        <w:t>підставі обґрунтованих розрахунків</w:t>
      </w:r>
      <w:r w:rsidR="00B468C0" w:rsidRPr="00747466">
        <w:rPr>
          <w:rFonts w:ascii="Times New Roman" w:eastAsia="Times New Roman" w:hAnsi="Times New Roman" w:cs="Times New Roman"/>
          <w:szCs w:val="24"/>
          <w:lang w:val="uk-UA"/>
        </w:rPr>
        <w:t xml:space="preserve"> та дан</w:t>
      </w:r>
      <w:r w:rsidRPr="00747466">
        <w:rPr>
          <w:rFonts w:ascii="Times New Roman" w:eastAsia="Times New Roman" w:hAnsi="Times New Roman" w:cs="Times New Roman"/>
          <w:szCs w:val="24"/>
          <w:lang w:val="uk-UA"/>
        </w:rPr>
        <w:t>их підрядника</w:t>
      </w:r>
      <w:r w:rsidR="00B468C0" w:rsidRPr="00747466">
        <w:rPr>
          <w:rFonts w:ascii="Times New Roman" w:eastAsia="Times New Roman" w:hAnsi="Times New Roman" w:cs="Times New Roman"/>
          <w:szCs w:val="24"/>
          <w:lang w:val="uk-UA"/>
        </w:rPr>
        <w:t>;</w:t>
      </w:r>
    </w:p>
    <w:p w:rsidR="0020586F" w:rsidRPr="00747466" w:rsidRDefault="0020586F"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rPr>
        <w:t>- розрахунк</w:t>
      </w:r>
      <w:r w:rsidRPr="00747466">
        <w:rPr>
          <w:rFonts w:ascii="Times New Roman" w:eastAsia="Times New Roman" w:hAnsi="Times New Roman" w:cs="Times New Roman"/>
          <w:szCs w:val="24"/>
          <w:lang w:val="uk-UA"/>
        </w:rPr>
        <w:t>и</w:t>
      </w:r>
      <w:r w:rsidRPr="00747466">
        <w:rPr>
          <w:rFonts w:ascii="Times New Roman" w:eastAsia="Times New Roman" w:hAnsi="Times New Roman" w:cs="Times New Roman"/>
          <w:szCs w:val="24"/>
        </w:rPr>
        <w:t xml:space="preserve"> коштів на покриття адміністративних витрат; </w:t>
      </w:r>
    </w:p>
    <w:p w:rsidR="00B468C0" w:rsidRPr="00747466" w:rsidRDefault="00B468C0"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lang w:val="uk-UA"/>
        </w:rPr>
        <w:t xml:space="preserve">-підтвердження до розрахунку </w:t>
      </w:r>
      <w:r w:rsidRPr="00747466">
        <w:rPr>
          <w:rFonts w:ascii="Times New Roman" w:eastAsia="Times New Roman" w:hAnsi="Times New Roman" w:cs="Times New Roman"/>
          <w:szCs w:val="24"/>
        </w:rPr>
        <w:t>коштів на покриття адміністративних витрат</w:t>
      </w:r>
      <w:r w:rsidRPr="00747466">
        <w:rPr>
          <w:rFonts w:ascii="Times New Roman" w:eastAsia="Times New Roman" w:hAnsi="Times New Roman" w:cs="Times New Roman"/>
          <w:szCs w:val="24"/>
          <w:lang w:val="uk-UA"/>
        </w:rPr>
        <w:t xml:space="preserve"> складеному на підставі обґрунтованих розрахунків та даних підрядника;</w:t>
      </w:r>
    </w:p>
    <w:p w:rsidR="00B468C0" w:rsidRPr="00747466" w:rsidRDefault="00B468C0"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lang w:val="uk-UA"/>
        </w:rPr>
        <w:t>-розрахунок економічно обґрунтованого прибутку;</w:t>
      </w:r>
    </w:p>
    <w:p w:rsidR="00B468C0" w:rsidRPr="00747466" w:rsidRDefault="00B468C0"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lang w:val="uk-UA"/>
        </w:rPr>
        <w:t>-розрахунок вартості експлуатації будівельних машин і механізмів, бухгалтерська довідка, або інший документ, для власної техніки вартості та оренди машино-години орендованої будівельної техніки;</w:t>
      </w:r>
    </w:p>
    <w:p w:rsidR="00B468C0" w:rsidRPr="00747466" w:rsidRDefault="00B468C0" w:rsidP="00B468C0">
      <w:pPr>
        <w:spacing w:line="240" w:lineRule="auto"/>
        <w:ind w:left="142"/>
        <w:jc w:val="both"/>
        <w:rPr>
          <w:rFonts w:ascii="Times New Roman" w:eastAsia="Times New Roman" w:hAnsi="Times New Roman" w:cs="Times New Roman"/>
          <w:szCs w:val="24"/>
          <w:lang w:val="uk-UA" w:eastAsia="uk-UA"/>
        </w:rPr>
      </w:pPr>
      <w:r w:rsidRPr="00747466">
        <w:rPr>
          <w:rFonts w:ascii="Times New Roman" w:eastAsia="Times New Roman" w:hAnsi="Times New Roman" w:cs="Times New Roman"/>
          <w:szCs w:val="24"/>
          <w:lang w:eastAsia="uk-UA"/>
        </w:rPr>
        <w:t>- розрахунок перевезення матеріалів (калькуляція, для власного транспорту або договір надання послуг, для найманого)</w:t>
      </w:r>
      <w:r w:rsidRPr="00747466">
        <w:rPr>
          <w:rFonts w:ascii="Times New Roman" w:eastAsia="Times New Roman" w:hAnsi="Times New Roman" w:cs="Times New Roman"/>
          <w:szCs w:val="24"/>
          <w:lang w:val="uk-UA" w:eastAsia="uk-UA"/>
        </w:rPr>
        <w:t>;</w:t>
      </w:r>
    </w:p>
    <w:p w:rsidR="00D13CA7" w:rsidRPr="00747466" w:rsidRDefault="00D13CA7" w:rsidP="00B468C0">
      <w:pPr>
        <w:spacing w:line="240" w:lineRule="auto"/>
        <w:ind w:left="142"/>
        <w:jc w:val="both"/>
        <w:rPr>
          <w:rFonts w:ascii="Times New Roman" w:eastAsia="Times New Roman" w:hAnsi="Times New Roman" w:cs="Times New Roman"/>
          <w:szCs w:val="24"/>
          <w:lang w:val="uk-UA" w:eastAsia="uk-UA"/>
        </w:rPr>
      </w:pPr>
      <w:r w:rsidRPr="00747466">
        <w:rPr>
          <w:rFonts w:ascii="Times New Roman" w:eastAsia="Times New Roman" w:hAnsi="Times New Roman" w:cs="Times New Roman"/>
          <w:szCs w:val="24"/>
          <w:lang w:val="uk-UA" w:eastAsia="uk-UA"/>
        </w:rPr>
        <w:t>- перелік поточних цін на основні матеріальні ресурси, на підставі проведеного та наданого Переможцем аналізу цін (при рівних якісних характеристиках), за обґрунтованою ціною матеріальних ресурсів, що склалася на поточну дату пропозиці</w:t>
      </w:r>
      <w:r w:rsidR="00747466">
        <w:rPr>
          <w:rFonts w:ascii="Times New Roman" w:eastAsia="Times New Roman" w:hAnsi="Times New Roman" w:cs="Times New Roman"/>
          <w:szCs w:val="24"/>
          <w:lang w:val="uk-UA" w:eastAsia="uk-UA"/>
        </w:rPr>
        <w:t>ї з підтверджуючими документами;</w:t>
      </w:r>
    </w:p>
    <w:p w:rsidR="0020586F" w:rsidRPr="00747466" w:rsidRDefault="0020586F"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lang w:val="uk-UA"/>
        </w:rPr>
        <w:t>- інші підтверджуюч</w:t>
      </w:r>
      <w:r w:rsidR="00892EF0">
        <w:rPr>
          <w:rFonts w:ascii="Times New Roman" w:eastAsia="Times New Roman" w:hAnsi="Times New Roman" w:cs="Times New Roman"/>
          <w:szCs w:val="24"/>
          <w:lang w:val="uk-UA"/>
        </w:rPr>
        <w:t>і розрахунки</w:t>
      </w:r>
      <w:r w:rsidRPr="00747466">
        <w:rPr>
          <w:rFonts w:ascii="Times New Roman" w:eastAsia="Times New Roman" w:hAnsi="Times New Roman" w:cs="Times New Roman"/>
          <w:szCs w:val="24"/>
          <w:lang w:val="uk-UA"/>
        </w:rPr>
        <w:t xml:space="preserve"> за статтями витрат</w:t>
      </w:r>
      <w:r w:rsidR="00892EF0">
        <w:rPr>
          <w:rFonts w:ascii="Times New Roman" w:eastAsia="Times New Roman" w:hAnsi="Times New Roman" w:cs="Times New Roman"/>
          <w:szCs w:val="24"/>
          <w:lang w:val="uk-UA"/>
        </w:rPr>
        <w:t xml:space="preserve"> договірної ціни відповідно до </w:t>
      </w:r>
      <w:r w:rsidRPr="00747466">
        <w:rPr>
          <w:rFonts w:ascii="Times New Roman" w:eastAsia="Times New Roman" w:hAnsi="Times New Roman" w:cs="Times New Roman"/>
          <w:szCs w:val="24"/>
          <w:lang w:val="uk-UA"/>
        </w:rPr>
        <w:t>Настанов</w:t>
      </w:r>
      <w:r w:rsidR="00892EF0">
        <w:rPr>
          <w:rFonts w:ascii="Times New Roman" w:eastAsia="Times New Roman" w:hAnsi="Times New Roman" w:cs="Times New Roman"/>
          <w:szCs w:val="24"/>
          <w:lang w:val="uk-UA"/>
        </w:rPr>
        <w:t>и</w:t>
      </w:r>
      <w:r w:rsidR="00B2362B" w:rsidRPr="00B2362B">
        <w:t xml:space="preserve"> </w:t>
      </w:r>
      <w:r w:rsidR="00B2362B" w:rsidRPr="00B2362B">
        <w:rPr>
          <w:rFonts w:ascii="Times New Roman" w:eastAsia="Times New Roman" w:hAnsi="Times New Roman" w:cs="Times New Roman"/>
          <w:szCs w:val="24"/>
          <w:lang w:val="uk-UA"/>
        </w:rPr>
        <w:t>з визначення вартості будівництва</w:t>
      </w:r>
      <w:r w:rsidR="00B2362B">
        <w:rPr>
          <w:rFonts w:ascii="Times New Roman" w:eastAsia="Times New Roman" w:hAnsi="Times New Roman" w:cs="Times New Roman"/>
          <w:szCs w:val="24"/>
          <w:lang w:val="uk-UA"/>
        </w:rPr>
        <w:t xml:space="preserve"> </w:t>
      </w:r>
      <w:r w:rsidR="00892EF0">
        <w:rPr>
          <w:rFonts w:ascii="Times New Roman" w:eastAsia="Times New Roman" w:hAnsi="Times New Roman" w:cs="Times New Roman"/>
          <w:szCs w:val="24"/>
          <w:lang w:val="uk-UA"/>
        </w:rPr>
        <w:t>.</w:t>
      </w:r>
    </w:p>
    <w:p w:rsidR="006D22A2" w:rsidRDefault="006D22A2" w:rsidP="00D13CA7">
      <w:pPr>
        <w:spacing w:line="240" w:lineRule="auto"/>
        <w:jc w:val="both"/>
        <w:rPr>
          <w:rFonts w:ascii="Times New Roman" w:eastAsia="Times New Roman" w:hAnsi="Times New Roman" w:cs="Times New Roman"/>
          <w:b/>
          <w:szCs w:val="24"/>
          <w:highlight w:val="yellow"/>
          <w:lang w:val="uk-UA"/>
        </w:rPr>
      </w:pPr>
    </w:p>
    <w:p w:rsidR="008A5BDF" w:rsidRPr="00853AF7" w:rsidRDefault="008A5BDF" w:rsidP="008A5BDF">
      <w:pPr>
        <w:spacing w:line="240" w:lineRule="auto"/>
        <w:ind w:left="142"/>
        <w:jc w:val="both"/>
        <w:rPr>
          <w:rFonts w:ascii="Times New Roman" w:eastAsia="Times New Roman" w:hAnsi="Times New Roman" w:cs="Times New Roman"/>
          <w:b/>
          <w:szCs w:val="24"/>
          <w:lang w:val="uk-UA"/>
        </w:rPr>
      </w:pPr>
      <w:r w:rsidRPr="00892EF0">
        <w:rPr>
          <w:rFonts w:ascii="Times New Roman" w:eastAsia="Times New Roman" w:hAnsi="Times New Roman" w:cs="Times New Roman"/>
          <w:b/>
          <w:szCs w:val="24"/>
        </w:rPr>
        <w:t xml:space="preserve">Порядок </w:t>
      </w:r>
      <w:r w:rsidRPr="00853AF7">
        <w:rPr>
          <w:rFonts w:ascii="Times New Roman" w:eastAsia="Times New Roman" w:hAnsi="Times New Roman" w:cs="Times New Roman"/>
          <w:b/>
          <w:szCs w:val="24"/>
          <w:lang w:val="uk-UA"/>
        </w:rPr>
        <w:t>погодження договірної ціни:</w:t>
      </w:r>
    </w:p>
    <w:p w:rsidR="008A5BDF" w:rsidRPr="00892EF0" w:rsidRDefault="008A5BDF" w:rsidP="008A5BDF">
      <w:pPr>
        <w:spacing w:line="240" w:lineRule="auto"/>
        <w:ind w:left="142"/>
        <w:jc w:val="both"/>
        <w:rPr>
          <w:rFonts w:ascii="Times New Roman" w:eastAsia="Times New Roman" w:hAnsi="Times New Roman" w:cs="Times New Roman"/>
          <w:szCs w:val="24"/>
          <w:lang w:val="uk-UA"/>
        </w:rPr>
      </w:pPr>
      <w:r w:rsidRPr="00892EF0">
        <w:rPr>
          <w:rFonts w:ascii="Times New Roman" w:eastAsia="Times New Roman" w:hAnsi="Times New Roman" w:cs="Times New Roman"/>
          <w:szCs w:val="24"/>
          <w:lang w:val="uk-UA"/>
        </w:rPr>
        <w:t>1. Переможець процедури закупівлі у строк що не перевищує 4 дні з моменту оприл</w:t>
      </w:r>
      <w:r w:rsidR="00892EF0" w:rsidRPr="00892EF0">
        <w:rPr>
          <w:rFonts w:ascii="Times New Roman" w:eastAsia="Times New Roman" w:hAnsi="Times New Roman" w:cs="Times New Roman"/>
          <w:szCs w:val="24"/>
          <w:lang w:val="uk-UA"/>
        </w:rPr>
        <w:t xml:space="preserve">юднення повідомлення про намір </w:t>
      </w:r>
      <w:r w:rsidRPr="00892EF0">
        <w:rPr>
          <w:rFonts w:ascii="Times New Roman" w:eastAsia="Times New Roman" w:hAnsi="Times New Roman" w:cs="Times New Roman"/>
          <w:szCs w:val="24"/>
          <w:lang w:val="uk-UA"/>
        </w:rPr>
        <w:t xml:space="preserve">повинен завантажити на веб-портал уповноваженого органу  договірну ціну згідно вимог зазначених у </w:t>
      </w:r>
      <w:r w:rsidR="00B468C0" w:rsidRPr="00892EF0">
        <w:rPr>
          <w:rFonts w:ascii="Times New Roman" w:eastAsia="Times New Roman" w:hAnsi="Times New Roman" w:cs="Times New Roman"/>
          <w:szCs w:val="24"/>
          <w:lang w:val="uk-UA"/>
        </w:rPr>
        <w:t>цьому додатку</w:t>
      </w:r>
      <w:r w:rsidRPr="00892EF0">
        <w:rPr>
          <w:rFonts w:ascii="Times New Roman" w:eastAsia="Times New Roman" w:hAnsi="Times New Roman" w:cs="Times New Roman"/>
          <w:szCs w:val="24"/>
          <w:lang w:val="uk-UA"/>
        </w:rPr>
        <w:t>.</w:t>
      </w:r>
    </w:p>
    <w:p w:rsidR="008A5BDF" w:rsidRPr="00892EF0" w:rsidRDefault="008A5BDF" w:rsidP="008A5BDF">
      <w:pPr>
        <w:spacing w:line="240" w:lineRule="auto"/>
        <w:ind w:left="142"/>
        <w:jc w:val="both"/>
        <w:rPr>
          <w:rFonts w:ascii="Times New Roman" w:eastAsia="Times New Roman" w:hAnsi="Times New Roman" w:cs="Times New Roman"/>
          <w:szCs w:val="24"/>
          <w:lang w:val="uk-UA"/>
        </w:rPr>
      </w:pPr>
      <w:r w:rsidRPr="00892EF0">
        <w:rPr>
          <w:rFonts w:ascii="Times New Roman" w:eastAsia="Times New Roman" w:hAnsi="Times New Roman" w:cs="Times New Roman"/>
          <w:szCs w:val="24"/>
          <w:lang w:val="uk-UA"/>
        </w:rPr>
        <w:t>2. Замовник повинен протягом 5 робочих днів перевірити надану Переможцем кошторисну документацію на в</w:t>
      </w:r>
      <w:r w:rsidR="00B468C0" w:rsidRPr="00892EF0">
        <w:rPr>
          <w:rFonts w:ascii="Times New Roman" w:eastAsia="Times New Roman" w:hAnsi="Times New Roman" w:cs="Times New Roman"/>
          <w:szCs w:val="24"/>
          <w:lang w:val="uk-UA"/>
        </w:rPr>
        <w:t xml:space="preserve">ідповідність вимог визначених у цьому додатку </w:t>
      </w:r>
      <w:r w:rsidRPr="00892EF0">
        <w:rPr>
          <w:rFonts w:ascii="Times New Roman" w:eastAsia="Times New Roman" w:hAnsi="Times New Roman" w:cs="Times New Roman"/>
          <w:szCs w:val="24"/>
          <w:lang w:val="uk-UA"/>
        </w:rPr>
        <w:t>та у разі наявності невідповідностей заз</w:t>
      </w:r>
      <w:r w:rsidR="00892EF0" w:rsidRPr="00892EF0">
        <w:rPr>
          <w:rFonts w:ascii="Times New Roman" w:eastAsia="Times New Roman" w:hAnsi="Times New Roman" w:cs="Times New Roman"/>
          <w:szCs w:val="24"/>
          <w:lang w:val="uk-UA"/>
        </w:rPr>
        <w:t xml:space="preserve">начених вимог повинен викласти </w:t>
      </w:r>
      <w:r w:rsidRPr="00892EF0">
        <w:rPr>
          <w:rFonts w:ascii="Times New Roman" w:eastAsia="Times New Roman" w:hAnsi="Times New Roman" w:cs="Times New Roman"/>
          <w:szCs w:val="24"/>
          <w:lang w:val="uk-UA"/>
        </w:rPr>
        <w:t xml:space="preserve">їх письмово Переможцю та надати час на усунення невідповідностей. </w:t>
      </w:r>
    </w:p>
    <w:p w:rsidR="008A5BDF" w:rsidRPr="00892EF0" w:rsidRDefault="008A5BDF" w:rsidP="008A5BDF">
      <w:pPr>
        <w:spacing w:line="240" w:lineRule="auto"/>
        <w:ind w:left="142"/>
        <w:jc w:val="both"/>
        <w:rPr>
          <w:rFonts w:ascii="Times New Roman" w:eastAsia="Times New Roman" w:hAnsi="Times New Roman" w:cs="Times New Roman"/>
          <w:szCs w:val="24"/>
          <w:lang w:val="uk-UA"/>
        </w:rPr>
      </w:pPr>
      <w:r w:rsidRPr="00892EF0">
        <w:rPr>
          <w:rFonts w:ascii="Times New Roman" w:eastAsia="Times New Roman" w:hAnsi="Times New Roman" w:cs="Times New Roman"/>
          <w:szCs w:val="24"/>
          <w:lang w:val="uk-UA"/>
        </w:rPr>
        <w:t xml:space="preserve">3. Переможець протягом </w:t>
      </w:r>
      <w:r w:rsidR="00B468C0" w:rsidRPr="00892EF0">
        <w:rPr>
          <w:rFonts w:ascii="Times New Roman" w:eastAsia="Times New Roman" w:hAnsi="Times New Roman" w:cs="Times New Roman"/>
          <w:szCs w:val="24"/>
          <w:lang w:val="uk-UA"/>
        </w:rPr>
        <w:t>1</w:t>
      </w:r>
      <w:r w:rsidRPr="00892EF0">
        <w:rPr>
          <w:rFonts w:ascii="Times New Roman" w:eastAsia="Times New Roman" w:hAnsi="Times New Roman" w:cs="Times New Roman"/>
          <w:szCs w:val="24"/>
          <w:lang w:val="uk-UA"/>
        </w:rPr>
        <w:t xml:space="preserve"> робоч</w:t>
      </w:r>
      <w:r w:rsidR="00B468C0" w:rsidRPr="00892EF0">
        <w:rPr>
          <w:rFonts w:ascii="Times New Roman" w:eastAsia="Times New Roman" w:hAnsi="Times New Roman" w:cs="Times New Roman"/>
          <w:szCs w:val="24"/>
          <w:lang w:val="uk-UA"/>
        </w:rPr>
        <w:t>ого</w:t>
      </w:r>
      <w:r w:rsidRPr="00892EF0">
        <w:rPr>
          <w:rFonts w:ascii="Times New Roman" w:eastAsia="Times New Roman" w:hAnsi="Times New Roman" w:cs="Times New Roman"/>
          <w:szCs w:val="24"/>
          <w:lang w:val="uk-UA"/>
        </w:rPr>
        <w:t xml:space="preserve"> дн</w:t>
      </w:r>
      <w:r w:rsidR="00B468C0" w:rsidRPr="00892EF0">
        <w:rPr>
          <w:rFonts w:ascii="Times New Roman" w:eastAsia="Times New Roman" w:hAnsi="Times New Roman" w:cs="Times New Roman"/>
          <w:szCs w:val="24"/>
          <w:lang w:val="uk-UA"/>
        </w:rPr>
        <w:t>я</w:t>
      </w:r>
      <w:r w:rsidRPr="00892EF0">
        <w:rPr>
          <w:rFonts w:ascii="Times New Roman" w:eastAsia="Times New Roman" w:hAnsi="Times New Roman" w:cs="Times New Roman"/>
          <w:szCs w:val="24"/>
          <w:lang w:val="uk-UA"/>
        </w:rPr>
        <w:t xml:space="preserve"> з моменту отримання зауважень від Замовника повинен усунути невідповідності у договірній ціні.</w:t>
      </w:r>
    </w:p>
    <w:p w:rsidR="008A5BDF" w:rsidRPr="00892EF0" w:rsidRDefault="008A5BDF" w:rsidP="008A5BDF">
      <w:pPr>
        <w:spacing w:line="240" w:lineRule="auto"/>
        <w:ind w:left="142"/>
        <w:jc w:val="both"/>
        <w:rPr>
          <w:rFonts w:ascii="Times New Roman" w:eastAsia="Times New Roman" w:hAnsi="Times New Roman" w:cs="Times New Roman"/>
          <w:szCs w:val="24"/>
          <w:lang w:val="uk-UA"/>
        </w:rPr>
      </w:pPr>
      <w:r w:rsidRPr="00892EF0">
        <w:rPr>
          <w:rFonts w:ascii="Times New Roman" w:eastAsia="Times New Roman" w:hAnsi="Times New Roman" w:cs="Times New Roman"/>
          <w:szCs w:val="24"/>
          <w:lang w:val="uk-UA"/>
        </w:rPr>
        <w:t>4. Якщо Переможець не усуне повідомлені йому Замовником невідповідності у розрахунку договірної ціни чи не надасть вчасно розрахунок, який відповідає вимогам Настанови та Тендерної документації, то він буде вважатись таким, що відмовився від підписання договору (підпункт 3 пункту 44 Особливостей).</w:t>
      </w:r>
    </w:p>
    <w:p w:rsidR="006D22A2" w:rsidRDefault="006D22A2" w:rsidP="008A5BDF">
      <w:pPr>
        <w:spacing w:line="240" w:lineRule="auto"/>
        <w:ind w:left="142"/>
        <w:jc w:val="both"/>
        <w:rPr>
          <w:rFonts w:ascii="Times New Roman" w:eastAsia="Times New Roman" w:hAnsi="Times New Roman" w:cs="Times New Roman"/>
          <w:szCs w:val="24"/>
          <w:highlight w:val="yellow"/>
          <w:lang w:val="uk-UA"/>
        </w:rPr>
      </w:pP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21519F" w:rsidRPr="007A5CF1" w:rsidTr="00141599">
        <w:trPr>
          <w:gridAfter w:val="1"/>
          <w:wAfter w:w="59" w:type="dxa"/>
          <w:jc w:val="center"/>
        </w:trPr>
        <w:tc>
          <w:tcPr>
            <w:tcW w:w="5330" w:type="dxa"/>
            <w:gridSpan w:val="4"/>
            <w:tcBorders>
              <w:top w:val="nil"/>
              <w:left w:val="nil"/>
              <w:bottom w:val="nil"/>
              <w:right w:val="nil"/>
            </w:tcBorders>
          </w:tcPr>
          <w:p w:rsidR="0021519F" w:rsidRPr="00141599" w:rsidRDefault="0021519F" w:rsidP="00141599">
            <w:pPr>
              <w:autoSpaceDE w:val="0"/>
              <w:autoSpaceDN w:val="0"/>
              <w:adjustRightInd w:val="0"/>
              <w:spacing w:line="240" w:lineRule="auto"/>
              <w:rPr>
                <w:sz w:val="16"/>
                <w:szCs w:val="16"/>
                <w:lang w:val="uk-UA"/>
              </w:rPr>
            </w:pPr>
          </w:p>
        </w:tc>
        <w:tc>
          <w:tcPr>
            <w:tcW w:w="4876" w:type="dxa"/>
            <w:gridSpan w:val="4"/>
            <w:tcBorders>
              <w:top w:val="nil"/>
              <w:left w:val="nil"/>
              <w:bottom w:val="nil"/>
              <w:right w:val="nil"/>
            </w:tcBorders>
          </w:tcPr>
          <w:p w:rsidR="0021519F" w:rsidRPr="00141599" w:rsidRDefault="0021519F" w:rsidP="00141599">
            <w:pPr>
              <w:autoSpaceDE w:val="0"/>
              <w:autoSpaceDN w:val="0"/>
              <w:adjustRightInd w:val="0"/>
              <w:spacing w:line="240" w:lineRule="auto"/>
              <w:rPr>
                <w:sz w:val="16"/>
                <w:szCs w:val="16"/>
                <w:lang w:val="uk-UA"/>
              </w:rPr>
            </w:pPr>
            <w:r w:rsidRPr="00141599">
              <w:rPr>
                <w:sz w:val="16"/>
                <w:szCs w:val="16"/>
                <w:lang w:val="uk-UA"/>
              </w:rPr>
              <w:t xml:space="preserve"> </w:t>
            </w:r>
          </w:p>
        </w:tc>
      </w:tr>
      <w:tr w:rsidR="0021519F" w:rsidTr="00141599">
        <w:trPr>
          <w:gridAfter w:val="1"/>
          <w:wAfter w:w="59" w:type="dxa"/>
          <w:jc w:val="center"/>
        </w:trPr>
        <w:tc>
          <w:tcPr>
            <w:tcW w:w="10206" w:type="dxa"/>
            <w:gridSpan w:val="8"/>
            <w:tcBorders>
              <w:top w:val="nil"/>
              <w:left w:val="nil"/>
              <w:bottom w:val="nil"/>
              <w:right w:val="nil"/>
            </w:tcBorders>
          </w:tcPr>
          <w:p w:rsidR="0021519F" w:rsidRDefault="0021519F" w:rsidP="00141599">
            <w:pPr>
              <w:keepLines/>
              <w:autoSpaceDE w:val="0"/>
              <w:autoSpaceDN w:val="0"/>
              <w:spacing w:line="240" w:lineRule="auto"/>
              <w:jc w:val="center"/>
              <w:rPr>
                <w:sz w:val="20"/>
                <w:szCs w:val="20"/>
              </w:rPr>
            </w:pPr>
            <w:r>
              <w:rPr>
                <w:b/>
                <w:bCs/>
                <w:spacing w:val="-5"/>
                <w:sz w:val="24"/>
                <w:szCs w:val="24"/>
              </w:rPr>
              <w:t>Відомість обсягів робіт</w:t>
            </w:r>
          </w:p>
        </w:tc>
      </w:tr>
      <w:tr w:rsidR="0021519F" w:rsidTr="00141599">
        <w:trPr>
          <w:gridAfter w:val="1"/>
          <w:wAfter w:w="59" w:type="dxa"/>
          <w:jc w:val="center"/>
        </w:trPr>
        <w:tc>
          <w:tcPr>
            <w:tcW w:w="5330" w:type="dxa"/>
            <w:gridSpan w:val="4"/>
            <w:tcBorders>
              <w:top w:val="nil"/>
              <w:left w:val="nil"/>
              <w:bottom w:val="nil"/>
              <w:right w:val="nil"/>
            </w:tcBorders>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4876" w:type="dxa"/>
            <w:gridSpan w:val="4"/>
            <w:tcBorders>
              <w:top w:val="nil"/>
              <w:left w:val="nil"/>
              <w:bottom w:val="nil"/>
              <w:right w:val="nil"/>
            </w:tcBorders>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After w:val="1"/>
          <w:wAfter w:w="59" w:type="dxa"/>
          <w:jc w:val="center"/>
        </w:trPr>
        <w:tc>
          <w:tcPr>
            <w:tcW w:w="10206" w:type="dxa"/>
            <w:gridSpan w:val="8"/>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Капітальний ремонт нежитлової будівлі ГУНП в Чернігівській області по вул. Івана Мазепи, 12 у м. Чернігові</w:t>
            </w:r>
            <w:r w:rsidR="007A5CF1">
              <w:rPr>
                <w:spacing w:val="-5"/>
                <w:sz w:val="20"/>
                <w:szCs w:val="20"/>
                <w:lang w:val="uk-UA"/>
              </w:rPr>
              <w:t>.</w:t>
            </w:r>
            <w:r w:rsidR="007A5CF1">
              <w:rPr>
                <w:spacing w:val="-5"/>
                <w:sz w:val="20"/>
                <w:szCs w:val="20"/>
              </w:rPr>
              <w:t xml:space="preserve"> </w:t>
            </w:r>
          </w:p>
          <w:p w:rsidR="0021519F" w:rsidRDefault="0021519F" w:rsidP="00141599">
            <w:pPr>
              <w:keepLines/>
              <w:autoSpaceDE w:val="0"/>
              <w:autoSpaceDN w:val="0"/>
              <w:spacing w:line="240" w:lineRule="auto"/>
              <w:rPr>
                <w:sz w:val="20"/>
                <w:szCs w:val="20"/>
              </w:rPr>
            </w:pPr>
            <w:r>
              <w:rPr>
                <w:spacing w:val="-5"/>
                <w:sz w:val="20"/>
                <w:szCs w:val="20"/>
              </w:rPr>
              <w:t>Коригування 2</w:t>
            </w:r>
          </w:p>
        </w:tc>
      </w:tr>
      <w:tr w:rsidR="0021519F" w:rsidTr="00141599">
        <w:trPr>
          <w:gridBefore w:val="1"/>
          <w:wBefore w:w="30" w:type="dxa"/>
          <w:jc w:val="center"/>
        </w:trPr>
        <w:tc>
          <w:tcPr>
            <w:tcW w:w="10235" w:type="dxa"/>
            <w:gridSpan w:val="8"/>
            <w:tcBorders>
              <w:top w:val="nil"/>
              <w:left w:val="nil"/>
              <w:bottom w:val="nil"/>
              <w:right w:val="nil"/>
            </w:tcBorders>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21519F" w:rsidRDefault="0021519F" w:rsidP="00141599">
            <w:pPr>
              <w:keepLines/>
              <w:autoSpaceDE w:val="0"/>
              <w:autoSpaceDN w:val="0"/>
              <w:spacing w:line="240" w:lineRule="auto"/>
              <w:jc w:val="center"/>
              <w:rPr>
                <w:spacing w:val="-5"/>
                <w:sz w:val="20"/>
                <w:szCs w:val="20"/>
              </w:rPr>
            </w:pPr>
            <w:r>
              <w:rPr>
                <w:spacing w:val="-5"/>
                <w:sz w:val="20"/>
                <w:szCs w:val="20"/>
              </w:rPr>
              <w:t>№</w:t>
            </w:r>
          </w:p>
          <w:p w:rsidR="0021519F" w:rsidRDefault="0021519F" w:rsidP="00141599">
            <w:pPr>
              <w:keepLines/>
              <w:autoSpaceDE w:val="0"/>
              <w:autoSpaceDN w:val="0"/>
              <w:spacing w:line="240" w:lineRule="auto"/>
              <w:jc w:val="center"/>
              <w:rPr>
                <w:sz w:val="20"/>
                <w:szCs w:val="20"/>
              </w:rPr>
            </w:pPr>
            <w:r>
              <w:rPr>
                <w:spacing w:val="-5"/>
                <w:sz w:val="20"/>
                <w:szCs w:val="20"/>
              </w:rPr>
              <w:t>п/п</w:t>
            </w:r>
          </w:p>
        </w:tc>
        <w:tc>
          <w:tcPr>
            <w:tcW w:w="5387" w:type="dxa"/>
            <w:gridSpan w:val="2"/>
            <w:tcBorders>
              <w:top w:val="single" w:sz="12" w:space="0" w:color="auto"/>
              <w:left w:val="nil"/>
              <w:bottom w:val="nil"/>
              <w:right w:val="nil"/>
            </w:tcBorders>
            <w:vAlign w:val="center"/>
          </w:tcPr>
          <w:p w:rsidR="0021519F" w:rsidRDefault="0021519F" w:rsidP="00141599">
            <w:pPr>
              <w:keepLines/>
              <w:autoSpaceDE w:val="0"/>
              <w:autoSpaceDN w:val="0"/>
              <w:spacing w:line="240" w:lineRule="auto"/>
              <w:jc w:val="center"/>
              <w:rPr>
                <w:spacing w:val="-5"/>
                <w:sz w:val="20"/>
                <w:szCs w:val="20"/>
              </w:rPr>
            </w:pPr>
          </w:p>
          <w:p w:rsidR="0021519F" w:rsidRDefault="0021519F" w:rsidP="00141599">
            <w:pPr>
              <w:keepLines/>
              <w:autoSpaceDE w:val="0"/>
              <w:autoSpaceDN w:val="0"/>
              <w:spacing w:line="240" w:lineRule="auto"/>
              <w:jc w:val="center"/>
              <w:rPr>
                <w:spacing w:val="-5"/>
                <w:sz w:val="20"/>
                <w:szCs w:val="20"/>
              </w:rPr>
            </w:pPr>
            <w:r>
              <w:rPr>
                <w:spacing w:val="-5"/>
                <w:sz w:val="20"/>
                <w:szCs w:val="20"/>
              </w:rPr>
              <w:t>Найменування робіт та витрат</w:t>
            </w:r>
          </w:p>
          <w:p w:rsidR="0021519F" w:rsidRDefault="0021519F" w:rsidP="00141599">
            <w:pPr>
              <w:keepLines/>
              <w:autoSpaceDE w:val="0"/>
              <w:autoSpaceDN w:val="0"/>
              <w:spacing w:line="240" w:lineRule="auto"/>
              <w:jc w:val="center"/>
              <w:rPr>
                <w:sz w:val="20"/>
                <w:szCs w:val="20"/>
              </w:rPr>
            </w:pPr>
          </w:p>
        </w:tc>
        <w:tc>
          <w:tcPr>
            <w:tcW w:w="1418" w:type="dxa"/>
            <w:tcBorders>
              <w:top w:val="single" w:sz="12" w:space="0" w:color="auto"/>
              <w:left w:val="single" w:sz="4" w:space="0" w:color="auto"/>
              <w:bottom w:val="nil"/>
              <w:right w:val="nil"/>
            </w:tcBorders>
            <w:vAlign w:val="center"/>
          </w:tcPr>
          <w:p w:rsidR="0021519F" w:rsidRDefault="0021519F" w:rsidP="00141599">
            <w:pPr>
              <w:keepLines/>
              <w:autoSpaceDE w:val="0"/>
              <w:autoSpaceDN w:val="0"/>
              <w:spacing w:line="240" w:lineRule="auto"/>
              <w:jc w:val="center"/>
              <w:rPr>
                <w:spacing w:val="-5"/>
                <w:sz w:val="20"/>
                <w:szCs w:val="20"/>
              </w:rPr>
            </w:pPr>
            <w:r>
              <w:rPr>
                <w:spacing w:val="-5"/>
                <w:sz w:val="20"/>
                <w:szCs w:val="20"/>
              </w:rPr>
              <w:t>Одиниця</w:t>
            </w:r>
          </w:p>
          <w:p w:rsidR="0021519F" w:rsidRDefault="0021519F" w:rsidP="00141599">
            <w:pPr>
              <w:keepLines/>
              <w:autoSpaceDE w:val="0"/>
              <w:autoSpaceDN w:val="0"/>
              <w:spacing w:line="240" w:lineRule="auto"/>
              <w:jc w:val="center"/>
              <w:rPr>
                <w:sz w:val="20"/>
                <w:szCs w:val="20"/>
              </w:rPr>
            </w:pPr>
            <w:r>
              <w:rPr>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21519F" w:rsidRDefault="0021519F" w:rsidP="00141599">
            <w:pPr>
              <w:keepLines/>
              <w:autoSpaceDE w:val="0"/>
              <w:autoSpaceDN w:val="0"/>
              <w:spacing w:line="240" w:lineRule="auto"/>
              <w:jc w:val="center"/>
              <w:rPr>
                <w:sz w:val="20"/>
                <w:szCs w:val="20"/>
              </w:rPr>
            </w:pPr>
            <w:r>
              <w:rPr>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21519F" w:rsidRDefault="0021519F" w:rsidP="00141599">
            <w:pPr>
              <w:keepLines/>
              <w:autoSpaceDE w:val="0"/>
              <w:autoSpaceDN w:val="0"/>
              <w:spacing w:line="240" w:lineRule="auto"/>
              <w:jc w:val="center"/>
              <w:rPr>
                <w:sz w:val="20"/>
                <w:szCs w:val="20"/>
              </w:rPr>
            </w:pPr>
            <w:r>
              <w:rPr>
                <w:spacing w:val="-5"/>
                <w:sz w:val="20"/>
                <w:szCs w:val="20"/>
              </w:rPr>
              <w:t>Примітка</w:t>
            </w:r>
          </w:p>
        </w:tc>
      </w:tr>
      <w:tr w:rsidR="0021519F" w:rsidTr="00141599">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21519F" w:rsidRDefault="0021519F" w:rsidP="00141599">
            <w:pPr>
              <w:keepLines/>
              <w:autoSpaceDE w:val="0"/>
              <w:autoSpaceDN w:val="0"/>
              <w:spacing w:line="240" w:lineRule="auto"/>
              <w:jc w:val="center"/>
              <w:rPr>
                <w:sz w:val="20"/>
                <w:szCs w:val="20"/>
              </w:rPr>
            </w:pPr>
            <w:r>
              <w:rPr>
                <w:spacing w:val="-5"/>
                <w:sz w:val="20"/>
                <w:szCs w:val="20"/>
              </w:rPr>
              <w:t>1</w:t>
            </w:r>
          </w:p>
        </w:tc>
        <w:tc>
          <w:tcPr>
            <w:tcW w:w="5387" w:type="dxa"/>
            <w:gridSpan w:val="2"/>
            <w:tcBorders>
              <w:top w:val="single" w:sz="4" w:space="0" w:color="auto"/>
              <w:left w:val="nil"/>
              <w:bottom w:val="single" w:sz="4" w:space="0" w:color="auto"/>
              <w:right w:val="nil"/>
            </w:tcBorders>
            <w:vAlign w:val="center"/>
          </w:tcPr>
          <w:p w:rsidR="0021519F" w:rsidRDefault="0021519F" w:rsidP="00141599">
            <w:pPr>
              <w:keepLines/>
              <w:autoSpaceDE w:val="0"/>
              <w:autoSpaceDN w:val="0"/>
              <w:spacing w:line="240" w:lineRule="auto"/>
              <w:jc w:val="center"/>
              <w:rPr>
                <w:sz w:val="20"/>
                <w:szCs w:val="20"/>
              </w:rPr>
            </w:pPr>
            <w:r>
              <w:rPr>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21519F" w:rsidRDefault="0021519F" w:rsidP="00141599">
            <w:pPr>
              <w:keepLines/>
              <w:autoSpaceDE w:val="0"/>
              <w:autoSpaceDN w:val="0"/>
              <w:spacing w:line="240" w:lineRule="auto"/>
              <w:jc w:val="center"/>
              <w:rPr>
                <w:sz w:val="20"/>
                <w:szCs w:val="20"/>
              </w:rPr>
            </w:pPr>
            <w:r>
              <w:rPr>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21519F" w:rsidRDefault="0021519F" w:rsidP="00141599">
            <w:pPr>
              <w:keepLines/>
              <w:autoSpaceDE w:val="0"/>
              <w:autoSpaceDN w:val="0"/>
              <w:spacing w:line="240" w:lineRule="auto"/>
              <w:jc w:val="center"/>
              <w:rPr>
                <w:sz w:val="20"/>
                <w:szCs w:val="20"/>
              </w:rPr>
            </w:pPr>
            <w:r>
              <w:rPr>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21519F" w:rsidRDefault="0021519F" w:rsidP="00141599">
            <w:pPr>
              <w:keepLines/>
              <w:autoSpaceDE w:val="0"/>
              <w:autoSpaceDN w:val="0"/>
              <w:spacing w:line="240" w:lineRule="auto"/>
              <w:jc w:val="center"/>
              <w:rPr>
                <w:sz w:val="20"/>
                <w:szCs w:val="20"/>
              </w:rPr>
            </w:pPr>
            <w:r>
              <w:rPr>
                <w:spacing w:val="-5"/>
                <w:sz w:val="20"/>
                <w:szCs w:val="20"/>
              </w:rPr>
              <w:t>5</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21519F" w:rsidRDefault="0021519F" w:rsidP="00141599">
            <w:pPr>
              <w:keepLines/>
              <w:autoSpaceDE w:val="0"/>
              <w:autoSpaceDN w:val="0"/>
              <w:spacing w:line="240" w:lineRule="auto"/>
              <w:jc w:val="center"/>
              <w:rPr>
                <w:spacing w:val="-5"/>
                <w:sz w:val="20"/>
                <w:szCs w:val="20"/>
                <w:u w:val="single"/>
              </w:rPr>
            </w:pPr>
            <w:r>
              <w:rPr>
                <w:spacing w:val="-5"/>
                <w:sz w:val="20"/>
                <w:szCs w:val="20"/>
                <w:u w:val="single"/>
              </w:rPr>
              <w:t>Локальний кошторис 02-01-01 на Загальнобудівельні</w:t>
            </w:r>
          </w:p>
          <w:p w:rsidR="0021519F" w:rsidRDefault="0021519F" w:rsidP="00141599">
            <w:pPr>
              <w:keepLines/>
              <w:autoSpaceDE w:val="0"/>
              <w:autoSpaceDN w:val="0"/>
              <w:spacing w:line="240" w:lineRule="auto"/>
              <w:jc w:val="center"/>
              <w:rPr>
                <w:sz w:val="20"/>
                <w:szCs w:val="20"/>
              </w:rPr>
            </w:pPr>
            <w:r>
              <w:rPr>
                <w:spacing w:val="-5"/>
                <w:sz w:val="20"/>
                <w:szCs w:val="20"/>
                <w:u w:val="single"/>
              </w:rPr>
              <w:t>роботи</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21519F" w:rsidRDefault="0021519F" w:rsidP="00141599">
            <w:pPr>
              <w:keepLines/>
              <w:autoSpaceDE w:val="0"/>
              <w:autoSpaceDN w:val="0"/>
              <w:spacing w:line="240" w:lineRule="auto"/>
              <w:jc w:val="center"/>
              <w:rPr>
                <w:sz w:val="20"/>
                <w:szCs w:val="20"/>
              </w:rPr>
            </w:pPr>
            <w:r>
              <w:rPr>
                <w:spacing w:val="-5"/>
                <w:sz w:val="20"/>
                <w:szCs w:val="20"/>
                <w:u w:val="single"/>
              </w:rPr>
              <w:t>Роздiл 1. Прорізи  4-5 поверхів</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tcPr>
          <w:p w:rsidR="0021519F" w:rsidRDefault="0021519F" w:rsidP="00141599">
            <w:pPr>
              <w:keepLines/>
              <w:autoSpaceDE w:val="0"/>
              <w:autoSpaceDN w:val="0"/>
              <w:spacing w:line="240" w:lineRule="auto"/>
              <w:jc w:val="center"/>
              <w:rPr>
                <w:sz w:val="20"/>
                <w:szCs w:val="20"/>
              </w:rPr>
            </w:pPr>
            <w:r>
              <w:rPr>
                <w:spacing w:val="-5"/>
                <w:sz w:val="20"/>
                <w:szCs w:val="20"/>
              </w:rPr>
              <w:t>1</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Демонтаж дверних коробок в кам'яних стінах з</w:t>
            </w:r>
          </w:p>
          <w:p w:rsidR="0021519F" w:rsidRDefault="0021519F" w:rsidP="00141599">
            <w:pPr>
              <w:keepLines/>
              <w:autoSpaceDE w:val="0"/>
              <w:autoSpaceDN w:val="0"/>
              <w:spacing w:line="240" w:lineRule="auto"/>
              <w:rPr>
                <w:sz w:val="20"/>
                <w:szCs w:val="20"/>
              </w:rPr>
            </w:pPr>
            <w:r>
              <w:rPr>
                <w:spacing w:val="-5"/>
                <w:sz w:val="20"/>
                <w:szCs w:val="20"/>
              </w:rPr>
              <w:t>відбиванням штукатурки в укосах</w:t>
            </w:r>
          </w:p>
        </w:tc>
        <w:tc>
          <w:tcPr>
            <w:tcW w:w="1418" w:type="dxa"/>
            <w:tcBorders>
              <w:top w:val="nil"/>
              <w:left w:val="single" w:sz="4" w:space="0" w:color="auto"/>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21519F" w:rsidRDefault="0021519F" w:rsidP="00141599">
            <w:pPr>
              <w:keepLines/>
              <w:autoSpaceDE w:val="0"/>
              <w:autoSpaceDN w:val="0"/>
              <w:spacing w:line="240" w:lineRule="auto"/>
              <w:jc w:val="right"/>
              <w:rPr>
                <w:sz w:val="20"/>
                <w:szCs w:val="20"/>
              </w:rPr>
            </w:pPr>
            <w:r>
              <w:rPr>
                <w:spacing w:val="-5"/>
                <w:sz w:val="20"/>
                <w:szCs w:val="20"/>
              </w:rPr>
              <w:t>40</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tcPr>
          <w:p w:rsidR="0021519F" w:rsidRDefault="0021519F" w:rsidP="00141599">
            <w:pPr>
              <w:keepLines/>
              <w:autoSpaceDE w:val="0"/>
              <w:autoSpaceDN w:val="0"/>
              <w:spacing w:line="240" w:lineRule="auto"/>
              <w:jc w:val="center"/>
              <w:rPr>
                <w:sz w:val="20"/>
                <w:szCs w:val="20"/>
              </w:rPr>
            </w:pPr>
            <w:r>
              <w:rPr>
                <w:spacing w:val="-5"/>
                <w:sz w:val="20"/>
                <w:szCs w:val="20"/>
              </w:rPr>
              <w:t>2</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Знімання дверних полотен</w:t>
            </w:r>
          </w:p>
        </w:tc>
        <w:tc>
          <w:tcPr>
            <w:tcW w:w="1418" w:type="dxa"/>
            <w:tcBorders>
              <w:top w:val="nil"/>
              <w:left w:val="single" w:sz="4" w:space="0" w:color="auto"/>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Default="0021519F" w:rsidP="00141599">
            <w:pPr>
              <w:keepLines/>
              <w:autoSpaceDE w:val="0"/>
              <w:autoSpaceDN w:val="0"/>
              <w:spacing w:line="240" w:lineRule="auto"/>
              <w:jc w:val="right"/>
              <w:rPr>
                <w:sz w:val="20"/>
                <w:szCs w:val="20"/>
              </w:rPr>
            </w:pPr>
            <w:r>
              <w:rPr>
                <w:spacing w:val="-5"/>
                <w:sz w:val="20"/>
                <w:szCs w:val="20"/>
              </w:rPr>
              <w:t>68,4</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tcPr>
          <w:p w:rsidR="0021519F" w:rsidRDefault="0021519F" w:rsidP="00141599">
            <w:pPr>
              <w:keepLines/>
              <w:autoSpaceDE w:val="0"/>
              <w:autoSpaceDN w:val="0"/>
              <w:spacing w:line="240" w:lineRule="auto"/>
              <w:jc w:val="center"/>
              <w:rPr>
                <w:sz w:val="20"/>
                <w:szCs w:val="20"/>
              </w:rPr>
            </w:pPr>
            <w:r>
              <w:rPr>
                <w:spacing w:val="-5"/>
                <w:sz w:val="20"/>
                <w:szCs w:val="20"/>
              </w:rPr>
              <w:t>3</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Заповнення дверних прорізів ламінованими дверними</w:t>
            </w:r>
          </w:p>
          <w:p w:rsidR="0021519F" w:rsidRDefault="0021519F" w:rsidP="00141599">
            <w:pPr>
              <w:keepLines/>
              <w:autoSpaceDE w:val="0"/>
              <w:autoSpaceDN w:val="0"/>
              <w:spacing w:line="240" w:lineRule="auto"/>
              <w:rPr>
                <w:spacing w:val="-5"/>
                <w:sz w:val="20"/>
                <w:szCs w:val="20"/>
              </w:rPr>
            </w:pPr>
            <w:r>
              <w:rPr>
                <w:spacing w:val="-5"/>
                <w:sz w:val="20"/>
                <w:szCs w:val="20"/>
              </w:rPr>
              <w:t>блоками із застосуванням анкерів і монтажної піни, серія</w:t>
            </w:r>
          </w:p>
          <w:p w:rsidR="0021519F" w:rsidRDefault="0021519F" w:rsidP="00141599">
            <w:pPr>
              <w:keepLines/>
              <w:autoSpaceDE w:val="0"/>
              <w:autoSpaceDN w:val="0"/>
              <w:spacing w:line="240" w:lineRule="auto"/>
              <w:rPr>
                <w:sz w:val="20"/>
                <w:szCs w:val="20"/>
              </w:rPr>
            </w:pPr>
            <w:r>
              <w:rPr>
                <w:spacing w:val="-5"/>
                <w:sz w:val="20"/>
                <w:szCs w:val="20"/>
              </w:rPr>
              <w:t>блоку ДГ-21-9</w:t>
            </w:r>
          </w:p>
        </w:tc>
        <w:tc>
          <w:tcPr>
            <w:tcW w:w="1418" w:type="dxa"/>
            <w:tcBorders>
              <w:top w:val="nil"/>
              <w:left w:val="single" w:sz="4" w:space="0" w:color="auto"/>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 xml:space="preserve">  блок</w:t>
            </w:r>
          </w:p>
        </w:tc>
        <w:tc>
          <w:tcPr>
            <w:tcW w:w="1418" w:type="dxa"/>
            <w:tcBorders>
              <w:top w:val="nil"/>
              <w:left w:val="single" w:sz="4" w:space="0" w:color="auto"/>
              <w:bottom w:val="nil"/>
              <w:right w:val="single" w:sz="4" w:space="0" w:color="auto"/>
            </w:tcBorders>
          </w:tcPr>
          <w:p w:rsidR="0021519F" w:rsidRDefault="0021519F" w:rsidP="00141599">
            <w:pPr>
              <w:keepLines/>
              <w:autoSpaceDE w:val="0"/>
              <w:autoSpaceDN w:val="0"/>
              <w:spacing w:line="240" w:lineRule="auto"/>
              <w:jc w:val="right"/>
              <w:rPr>
                <w:sz w:val="20"/>
                <w:szCs w:val="20"/>
              </w:rPr>
            </w:pPr>
            <w:r>
              <w:rPr>
                <w:spacing w:val="-5"/>
                <w:sz w:val="20"/>
                <w:szCs w:val="20"/>
              </w:rPr>
              <w:t>39</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tcPr>
          <w:p w:rsidR="0021519F" w:rsidRDefault="0021519F" w:rsidP="00141599">
            <w:pPr>
              <w:keepLines/>
              <w:autoSpaceDE w:val="0"/>
              <w:autoSpaceDN w:val="0"/>
              <w:spacing w:line="240" w:lineRule="auto"/>
              <w:jc w:val="center"/>
              <w:rPr>
                <w:sz w:val="20"/>
                <w:szCs w:val="20"/>
              </w:rPr>
            </w:pPr>
            <w:r>
              <w:rPr>
                <w:spacing w:val="-5"/>
                <w:sz w:val="20"/>
                <w:szCs w:val="20"/>
              </w:rPr>
              <w:t>4</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Заповнення дверних прорізів ламінованими дверними</w:t>
            </w:r>
          </w:p>
          <w:p w:rsidR="0021519F" w:rsidRDefault="0021519F" w:rsidP="00141599">
            <w:pPr>
              <w:keepLines/>
              <w:autoSpaceDE w:val="0"/>
              <w:autoSpaceDN w:val="0"/>
              <w:spacing w:line="240" w:lineRule="auto"/>
              <w:rPr>
                <w:spacing w:val="-5"/>
                <w:sz w:val="20"/>
                <w:szCs w:val="20"/>
              </w:rPr>
            </w:pPr>
            <w:r>
              <w:rPr>
                <w:spacing w:val="-5"/>
                <w:sz w:val="20"/>
                <w:szCs w:val="20"/>
              </w:rPr>
              <w:t>блоками із застосуванням анкерів і монтажної піни, серія</w:t>
            </w:r>
          </w:p>
          <w:p w:rsidR="0021519F" w:rsidRDefault="0021519F" w:rsidP="00141599">
            <w:pPr>
              <w:keepLines/>
              <w:autoSpaceDE w:val="0"/>
              <w:autoSpaceDN w:val="0"/>
              <w:spacing w:line="240" w:lineRule="auto"/>
              <w:rPr>
                <w:sz w:val="20"/>
                <w:szCs w:val="20"/>
              </w:rPr>
            </w:pPr>
            <w:r>
              <w:rPr>
                <w:spacing w:val="-5"/>
                <w:sz w:val="20"/>
                <w:szCs w:val="20"/>
              </w:rPr>
              <w:t>блоку ДГ-21-8</w:t>
            </w:r>
          </w:p>
        </w:tc>
        <w:tc>
          <w:tcPr>
            <w:tcW w:w="1418" w:type="dxa"/>
            <w:tcBorders>
              <w:top w:val="nil"/>
              <w:left w:val="single" w:sz="4" w:space="0" w:color="auto"/>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 xml:space="preserve">  блок</w:t>
            </w:r>
          </w:p>
        </w:tc>
        <w:tc>
          <w:tcPr>
            <w:tcW w:w="1418" w:type="dxa"/>
            <w:tcBorders>
              <w:top w:val="nil"/>
              <w:left w:val="single" w:sz="4" w:space="0" w:color="auto"/>
              <w:bottom w:val="nil"/>
              <w:right w:val="single" w:sz="4" w:space="0" w:color="auto"/>
            </w:tcBorders>
          </w:tcPr>
          <w:p w:rsidR="0021519F" w:rsidRDefault="0021519F" w:rsidP="00141599">
            <w:pPr>
              <w:keepLines/>
              <w:autoSpaceDE w:val="0"/>
              <w:autoSpaceDN w:val="0"/>
              <w:spacing w:line="240" w:lineRule="auto"/>
              <w:jc w:val="right"/>
              <w:rPr>
                <w:sz w:val="20"/>
                <w:szCs w:val="20"/>
              </w:rPr>
            </w:pPr>
            <w:r>
              <w:rPr>
                <w:spacing w:val="-5"/>
                <w:sz w:val="20"/>
                <w:szCs w:val="20"/>
              </w:rPr>
              <w:t>8</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21519F" w:rsidRDefault="0021519F" w:rsidP="00141599">
            <w:pPr>
              <w:keepLines/>
              <w:autoSpaceDE w:val="0"/>
              <w:autoSpaceDN w:val="0"/>
              <w:spacing w:line="240" w:lineRule="auto"/>
              <w:jc w:val="center"/>
              <w:rPr>
                <w:sz w:val="20"/>
                <w:szCs w:val="20"/>
              </w:rPr>
            </w:pPr>
            <w:r>
              <w:rPr>
                <w:spacing w:val="-5"/>
                <w:sz w:val="20"/>
                <w:szCs w:val="20"/>
                <w:u w:val="single"/>
              </w:rPr>
              <w:t>Роздiл 2. Стіни та перегородки 4-5 Поверхів</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tcPr>
          <w:p w:rsidR="0021519F" w:rsidRDefault="0021519F" w:rsidP="00141599">
            <w:pPr>
              <w:keepLines/>
              <w:autoSpaceDE w:val="0"/>
              <w:autoSpaceDN w:val="0"/>
              <w:spacing w:line="240" w:lineRule="auto"/>
              <w:jc w:val="center"/>
              <w:rPr>
                <w:sz w:val="20"/>
                <w:szCs w:val="20"/>
              </w:rPr>
            </w:pPr>
            <w:r>
              <w:rPr>
                <w:spacing w:val="-5"/>
                <w:sz w:val="20"/>
                <w:szCs w:val="20"/>
              </w:rPr>
              <w:t>5</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Улаштування каркасно-фільончастих перегородок у</w:t>
            </w:r>
          </w:p>
          <w:p w:rsidR="0021519F" w:rsidRDefault="0021519F" w:rsidP="00141599">
            <w:pPr>
              <w:keepLines/>
              <w:autoSpaceDE w:val="0"/>
              <w:autoSpaceDN w:val="0"/>
              <w:spacing w:line="240" w:lineRule="auto"/>
              <w:rPr>
                <w:sz w:val="20"/>
                <w:szCs w:val="20"/>
              </w:rPr>
            </w:pPr>
            <w:r>
              <w:rPr>
                <w:spacing w:val="-5"/>
                <w:sz w:val="20"/>
                <w:szCs w:val="20"/>
              </w:rPr>
              <w:t>санвузлах</w:t>
            </w:r>
          </w:p>
        </w:tc>
        <w:tc>
          <w:tcPr>
            <w:tcW w:w="1418" w:type="dxa"/>
            <w:tcBorders>
              <w:top w:val="nil"/>
              <w:left w:val="single" w:sz="4" w:space="0" w:color="auto"/>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Default="0021519F" w:rsidP="00141599">
            <w:pPr>
              <w:keepLines/>
              <w:autoSpaceDE w:val="0"/>
              <w:autoSpaceDN w:val="0"/>
              <w:spacing w:line="240" w:lineRule="auto"/>
              <w:jc w:val="right"/>
              <w:rPr>
                <w:sz w:val="20"/>
                <w:szCs w:val="20"/>
              </w:rPr>
            </w:pPr>
            <w:r>
              <w:rPr>
                <w:spacing w:val="-5"/>
                <w:sz w:val="20"/>
                <w:szCs w:val="20"/>
              </w:rPr>
              <w:t>11,9</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21519F" w:rsidRDefault="0021519F" w:rsidP="00141599">
            <w:pPr>
              <w:keepLines/>
              <w:autoSpaceDE w:val="0"/>
              <w:autoSpaceDN w:val="0"/>
              <w:spacing w:line="240" w:lineRule="auto"/>
              <w:jc w:val="center"/>
              <w:rPr>
                <w:sz w:val="20"/>
                <w:szCs w:val="20"/>
              </w:rPr>
            </w:pPr>
            <w:r>
              <w:rPr>
                <w:spacing w:val="-5"/>
                <w:sz w:val="20"/>
                <w:szCs w:val="20"/>
                <w:u w:val="single"/>
              </w:rPr>
              <w:t>Роздiл 3. Демонтаж оздоблення</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tcPr>
          <w:p w:rsidR="0021519F" w:rsidRDefault="0021519F" w:rsidP="00141599">
            <w:pPr>
              <w:keepLines/>
              <w:autoSpaceDE w:val="0"/>
              <w:autoSpaceDN w:val="0"/>
              <w:spacing w:line="240" w:lineRule="auto"/>
              <w:jc w:val="center"/>
              <w:rPr>
                <w:sz w:val="20"/>
                <w:szCs w:val="20"/>
              </w:rPr>
            </w:pPr>
            <w:r>
              <w:rPr>
                <w:spacing w:val="-5"/>
                <w:sz w:val="20"/>
                <w:szCs w:val="20"/>
              </w:rPr>
              <w:t>6</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Default="0021519F" w:rsidP="00141599">
            <w:pPr>
              <w:keepLines/>
              <w:autoSpaceDE w:val="0"/>
              <w:autoSpaceDN w:val="0"/>
              <w:spacing w:line="240" w:lineRule="auto"/>
              <w:jc w:val="right"/>
              <w:rPr>
                <w:sz w:val="20"/>
                <w:szCs w:val="20"/>
              </w:rPr>
            </w:pPr>
            <w:r>
              <w:rPr>
                <w:spacing w:val="-5"/>
                <w:sz w:val="20"/>
                <w:szCs w:val="20"/>
              </w:rPr>
              <w:t>35,89</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tcPr>
          <w:p w:rsidR="0021519F" w:rsidRDefault="0021519F" w:rsidP="00141599">
            <w:pPr>
              <w:keepLines/>
              <w:autoSpaceDE w:val="0"/>
              <w:autoSpaceDN w:val="0"/>
              <w:spacing w:line="240" w:lineRule="auto"/>
              <w:jc w:val="center"/>
              <w:rPr>
                <w:sz w:val="20"/>
                <w:szCs w:val="20"/>
              </w:rPr>
            </w:pPr>
            <w:r>
              <w:rPr>
                <w:spacing w:val="-5"/>
                <w:sz w:val="20"/>
                <w:szCs w:val="20"/>
              </w:rPr>
              <w:t>7</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Розбирання покриттів підлог з лінолеуму та реліну</w:t>
            </w:r>
          </w:p>
        </w:tc>
        <w:tc>
          <w:tcPr>
            <w:tcW w:w="1418" w:type="dxa"/>
            <w:tcBorders>
              <w:top w:val="nil"/>
              <w:left w:val="single" w:sz="4" w:space="0" w:color="auto"/>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Default="0021519F" w:rsidP="00141599">
            <w:pPr>
              <w:keepLines/>
              <w:autoSpaceDE w:val="0"/>
              <w:autoSpaceDN w:val="0"/>
              <w:spacing w:line="240" w:lineRule="auto"/>
              <w:jc w:val="right"/>
              <w:rPr>
                <w:sz w:val="20"/>
                <w:szCs w:val="20"/>
              </w:rPr>
            </w:pPr>
            <w:r>
              <w:rPr>
                <w:spacing w:val="-5"/>
                <w:sz w:val="20"/>
                <w:szCs w:val="20"/>
              </w:rPr>
              <w:t>120</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tcPr>
          <w:p w:rsidR="0021519F" w:rsidRDefault="0021519F" w:rsidP="00141599">
            <w:pPr>
              <w:keepLines/>
              <w:autoSpaceDE w:val="0"/>
              <w:autoSpaceDN w:val="0"/>
              <w:spacing w:line="240" w:lineRule="auto"/>
              <w:jc w:val="center"/>
              <w:rPr>
                <w:sz w:val="20"/>
                <w:szCs w:val="20"/>
              </w:rPr>
            </w:pPr>
            <w:r>
              <w:rPr>
                <w:spacing w:val="-5"/>
                <w:sz w:val="20"/>
                <w:szCs w:val="20"/>
              </w:rPr>
              <w:lastRenderedPageBreak/>
              <w:t>8</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Default="0021519F" w:rsidP="00141599">
            <w:pPr>
              <w:keepLines/>
              <w:autoSpaceDE w:val="0"/>
              <w:autoSpaceDN w:val="0"/>
              <w:spacing w:line="240" w:lineRule="auto"/>
              <w:jc w:val="right"/>
              <w:rPr>
                <w:sz w:val="20"/>
                <w:szCs w:val="20"/>
              </w:rPr>
            </w:pPr>
            <w:r>
              <w:rPr>
                <w:spacing w:val="-5"/>
                <w:sz w:val="20"/>
                <w:szCs w:val="20"/>
              </w:rPr>
              <w:t>35,89</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tcPr>
          <w:p w:rsidR="0021519F" w:rsidRDefault="0021519F" w:rsidP="00141599">
            <w:pPr>
              <w:keepLines/>
              <w:autoSpaceDE w:val="0"/>
              <w:autoSpaceDN w:val="0"/>
              <w:spacing w:line="240" w:lineRule="auto"/>
              <w:jc w:val="center"/>
              <w:rPr>
                <w:sz w:val="20"/>
                <w:szCs w:val="20"/>
              </w:rPr>
            </w:pPr>
            <w:r>
              <w:rPr>
                <w:spacing w:val="-5"/>
                <w:sz w:val="20"/>
                <w:szCs w:val="20"/>
              </w:rPr>
              <w:t>9</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Розбирання покриттів підлог з лінолеуму та реліну</w:t>
            </w:r>
          </w:p>
        </w:tc>
        <w:tc>
          <w:tcPr>
            <w:tcW w:w="1418" w:type="dxa"/>
            <w:tcBorders>
              <w:top w:val="nil"/>
              <w:left w:val="single" w:sz="4" w:space="0" w:color="auto"/>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Default="0021519F" w:rsidP="00141599">
            <w:pPr>
              <w:keepLines/>
              <w:autoSpaceDE w:val="0"/>
              <w:autoSpaceDN w:val="0"/>
              <w:spacing w:line="240" w:lineRule="auto"/>
              <w:jc w:val="right"/>
              <w:rPr>
                <w:sz w:val="20"/>
                <w:szCs w:val="20"/>
              </w:rPr>
            </w:pPr>
            <w:r>
              <w:rPr>
                <w:spacing w:val="-5"/>
                <w:sz w:val="20"/>
                <w:szCs w:val="20"/>
              </w:rPr>
              <w:t>120</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21519F" w:rsidRDefault="0021519F" w:rsidP="00141599">
            <w:pPr>
              <w:keepLines/>
              <w:autoSpaceDE w:val="0"/>
              <w:autoSpaceDN w:val="0"/>
              <w:spacing w:line="240" w:lineRule="auto"/>
              <w:jc w:val="center"/>
              <w:rPr>
                <w:sz w:val="20"/>
                <w:szCs w:val="20"/>
              </w:rPr>
            </w:pPr>
            <w:r>
              <w:rPr>
                <w:spacing w:val="-5"/>
                <w:sz w:val="20"/>
                <w:szCs w:val="20"/>
                <w:u w:val="single"/>
              </w:rPr>
              <w:t>Роздiл 4. Оздоблення укосів 4-5 поверх</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tcPr>
          <w:p w:rsidR="0021519F" w:rsidRDefault="0021519F" w:rsidP="00141599">
            <w:pPr>
              <w:keepLines/>
              <w:autoSpaceDE w:val="0"/>
              <w:autoSpaceDN w:val="0"/>
              <w:spacing w:line="240" w:lineRule="auto"/>
              <w:jc w:val="center"/>
              <w:rPr>
                <w:sz w:val="20"/>
                <w:szCs w:val="20"/>
              </w:rPr>
            </w:pPr>
            <w:r>
              <w:rPr>
                <w:spacing w:val="-5"/>
                <w:sz w:val="20"/>
                <w:szCs w:val="20"/>
              </w:rPr>
              <w:t>10</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Улаштування обшивки укосів гіпсокартонними і</w:t>
            </w:r>
          </w:p>
          <w:p w:rsidR="0021519F" w:rsidRDefault="0021519F" w:rsidP="00141599">
            <w:pPr>
              <w:keepLines/>
              <w:autoSpaceDE w:val="0"/>
              <w:autoSpaceDN w:val="0"/>
              <w:spacing w:line="240" w:lineRule="auto"/>
              <w:rPr>
                <w:spacing w:val="-5"/>
                <w:sz w:val="20"/>
                <w:szCs w:val="20"/>
              </w:rPr>
            </w:pPr>
            <w:r>
              <w:rPr>
                <w:spacing w:val="-5"/>
                <w:sz w:val="20"/>
                <w:szCs w:val="20"/>
              </w:rPr>
              <w:t>гіпсоволокнистими листами з кріпленням шурупами з</w:t>
            </w:r>
          </w:p>
          <w:p w:rsidR="0021519F" w:rsidRDefault="0021519F" w:rsidP="00141599">
            <w:pPr>
              <w:keepLines/>
              <w:autoSpaceDE w:val="0"/>
              <w:autoSpaceDN w:val="0"/>
              <w:spacing w:line="240" w:lineRule="auto"/>
              <w:rPr>
                <w:sz w:val="20"/>
                <w:szCs w:val="20"/>
              </w:rPr>
            </w:pPr>
            <w:r>
              <w:rPr>
                <w:spacing w:val="-5"/>
                <w:sz w:val="20"/>
                <w:szCs w:val="20"/>
              </w:rPr>
              <w:t>улаштуванням металевого каркасу без утеплення</w:t>
            </w:r>
          </w:p>
        </w:tc>
        <w:tc>
          <w:tcPr>
            <w:tcW w:w="1418" w:type="dxa"/>
            <w:tcBorders>
              <w:top w:val="nil"/>
              <w:left w:val="single" w:sz="4" w:space="0" w:color="auto"/>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Default="0021519F" w:rsidP="00141599">
            <w:pPr>
              <w:keepLines/>
              <w:autoSpaceDE w:val="0"/>
              <w:autoSpaceDN w:val="0"/>
              <w:spacing w:line="240" w:lineRule="auto"/>
              <w:jc w:val="right"/>
              <w:rPr>
                <w:sz w:val="20"/>
                <w:szCs w:val="20"/>
              </w:rPr>
            </w:pPr>
            <w:r>
              <w:rPr>
                <w:spacing w:val="-5"/>
                <w:sz w:val="20"/>
                <w:szCs w:val="20"/>
              </w:rPr>
              <w:t>100</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tcPr>
          <w:p w:rsidR="0021519F" w:rsidRDefault="0021519F" w:rsidP="00141599">
            <w:pPr>
              <w:keepLines/>
              <w:autoSpaceDE w:val="0"/>
              <w:autoSpaceDN w:val="0"/>
              <w:spacing w:line="240" w:lineRule="auto"/>
              <w:jc w:val="center"/>
              <w:rPr>
                <w:sz w:val="20"/>
                <w:szCs w:val="20"/>
              </w:rPr>
            </w:pPr>
            <w:r>
              <w:rPr>
                <w:spacing w:val="-5"/>
                <w:sz w:val="20"/>
                <w:szCs w:val="20"/>
              </w:rPr>
              <w:t>11</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Безпіщане накриття поверхонь укосів розчином із</w:t>
            </w:r>
          </w:p>
          <w:p w:rsidR="0021519F" w:rsidRDefault="0021519F" w:rsidP="00141599">
            <w:pPr>
              <w:keepLines/>
              <w:autoSpaceDE w:val="0"/>
              <w:autoSpaceDN w:val="0"/>
              <w:spacing w:line="240" w:lineRule="auto"/>
              <w:rPr>
                <w:spacing w:val="-5"/>
                <w:sz w:val="20"/>
                <w:szCs w:val="20"/>
              </w:rPr>
            </w:pPr>
            <w:r>
              <w:rPr>
                <w:spacing w:val="-5"/>
                <w:sz w:val="20"/>
                <w:szCs w:val="20"/>
              </w:rPr>
              <w:t>клейового гіпсу [типу "сатенгіпс"] товщиною шару 1 мм</w:t>
            </w:r>
          </w:p>
          <w:p w:rsidR="0021519F" w:rsidRDefault="0021519F" w:rsidP="00141599">
            <w:pPr>
              <w:keepLines/>
              <w:autoSpaceDE w:val="0"/>
              <w:autoSpaceDN w:val="0"/>
              <w:spacing w:line="240" w:lineRule="auto"/>
              <w:rPr>
                <w:sz w:val="20"/>
                <w:szCs w:val="20"/>
              </w:rPr>
            </w:pPr>
            <w:r>
              <w:rPr>
                <w:spacing w:val="-5"/>
                <w:sz w:val="20"/>
                <w:szCs w:val="20"/>
              </w:rPr>
              <w:t>при нанесенні за 2 рази</w:t>
            </w:r>
          </w:p>
        </w:tc>
        <w:tc>
          <w:tcPr>
            <w:tcW w:w="1418" w:type="dxa"/>
            <w:tcBorders>
              <w:top w:val="nil"/>
              <w:left w:val="single" w:sz="4" w:space="0" w:color="auto"/>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Default="0021519F" w:rsidP="00141599">
            <w:pPr>
              <w:keepLines/>
              <w:autoSpaceDE w:val="0"/>
              <w:autoSpaceDN w:val="0"/>
              <w:spacing w:line="240" w:lineRule="auto"/>
              <w:jc w:val="right"/>
              <w:rPr>
                <w:sz w:val="20"/>
                <w:szCs w:val="20"/>
              </w:rPr>
            </w:pPr>
            <w:r>
              <w:rPr>
                <w:spacing w:val="-5"/>
                <w:sz w:val="20"/>
                <w:szCs w:val="20"/>
              </w:rPr>
              <w:t>100</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tcPr>
          <w:p w:rsidR="0021519F" w:rsidRDefault="0021519F" w:rsidP="00141599">
            <w:pPr>
              <w:keepLines/>
              <w:autoSpaceDE w:val="0"/>
              <w:autoSpaceDN w:val="0"/>
              <w:spacing w:line="240" w:lineRule="auto"/>
              <w:jc w:val="center"/>
              <w:rPr>
                <w:sz w:val="20"/>
                <w:szCs w:val="20"/>
              </w:rPr>
            </w:pPr>
            <w:r>
              <w:rPr>
                <w:spacing w:val="-5"/>
                <w:sz w:val="20"/>
                <w:szCs w:val="20"/>
              </w:rPr>
              <w:t>12</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Безпіщане накриття поверхонь укосів розчином із</w:t>
            </w:r>
          </w:p>
          <w:p w:rsidR="0021519F" w:rsidRDefault="0021519F" w:rsidP="00141599">
            <w:pPr>
              <w:keepLines/>
              <w:autoSpaceDE w:val="0"/>
              <w:autoSpaceDN w:val="0"/>
              <w:spacing w:line="240" w:lineRule="auto"/>
              <w:rPr>
                <w:spacing w:val="-5"/>
                <w:sz w:val="20"/>
                <w:szCs w:val="20"/>
              </w:rPr>
            </w:pPr>
            <w:r>
              <w:rPr>
                <w:spacing w:val="-5"/>
                <w:sz w:val="20"/>
                <w:szCs w:val="20"/>
              </w:rPr>
              <w:t>клейового гіпсу [типу "сатенгіпс"], на кожний шар</w:t>
            </w:r>
          </w:p>
          <w:p w:rsidR="0021519F" w:rsidRDefault="0021519F" w:rsidP="00141599">
            <w:pPr>
              <w:keepLines/>
              <w:autoSpaceDE w:val="0"/>
              <w:autoSpaceDN w:val="0"/>
              <w:spacing w:line="240" w:lineRule="auto"/>
              <w:rPr>
                <w:sz w:val="20"/>
                <w:szCs w:val="20"/>
              </w:rPr>
            </w:pPr>
            <w:r>
              <w:rPr>
                <w:spacing w:val="-5"/>
                <w:sz w:val="20"/>
                <w:szCs w:val="20"/>
              </w:rPr>
              <w:t>товщиною 0,5 мм додавати або вилучати</w:t>
            </w:r>
          </w:p>
        </w:tc>
        <w:tc>
          <w:tcPr>
            <w:tcW w:w="1418" w:type="dxa"/>
            <w:tcBorders>
              <w:top w:val="nil"/>
              <w:left w:val="single" w:sz="4" w:space="0" w:color="auto"/>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Default="0021519F" w:rsidP="00141599">
            <w:pPr>
              <w:keepLines/>
              <w:autoSpaceDE w:val="0"/>
              <w:autoSpaceDN w:val="0"/>
              <w:spacing w:line="240" w:lineRule="auto"/>
              <w:jc w:val="right"/>
              <w:rPr>
                <w:sz w:val="20"/>
                <w:szCs w:val="20"/>
              </w:rPr>
            </w:pPr>
            <w:r>
              <w:rPr>
                <w:spacing w:val="-5"/>
                <w:sz w:val="20"/>
                <w:szCs w:val="20"/>
              </w:rPr>
              <w:t>100</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21519F" w:rsidRDefault="0021519F" w:rsidP="00141599">
            <w:pPr>
              <w:keepLines/>
              <w:autoSpaceDE w:val="0"/>
              <w:autoSpaceDN w:val="0"/>
              <w:spacing w:line="240" w:lineRule="auto"/>
              <w:jc w:val="center"/>
              <w:rPr>
                <w:sz w:val="20"/>
                <w:szCs w:val="20"/>
              </w:rPr>
            </w:pPr>
            <w:r>
              <w:rPr>
                <w:spacing w:val="-5"/>
                <w:sz w:val="20"/>
                <w:szCs w:val="20"/>
                <w:u w:val="single"/>
              </w:rPr>
              <w:t>Роздiл 5. Оздоблення приміщень 4 Поверх</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tcPr>
          <w:p w:rsidR="0021519F" w:rsidRDefault="0021519F" w:rsidP="00141599">
            <w:pPr>
              <w:keepLines/>
              <w:autoSpaceDE w:val="0"/>
              <w:autoSpaceDN w:val="0"/>
              <w:spacing w:line="240" w:lineRule="auto"/>
              <w:jc w:val="center"/>
              <w:rPr>
                <w:sz w:val="20"/>
                <w:szCs w:val="20"/>
              </w:rPr>
            </w:pPr>
            <w:r>
              <w:rPr>
                <w:spacing w:val="-5"/>
                <w:sz w:val="20"/>
                <w:szCs w:val="20"/>
              </w:rPr>
              <w:t>13</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Улаштування каркасу підвісних стель</w:t>
            </w:r>
          </w:p>
        </w:tc>
        <w:tc>
          <w:tcPr>
            <w:tcW w:w="1418" w:type="dxa"/>
            <w:tcBorders>
              <w:top w:val="nil"/>
              <w:left w:val="single" w:sz="4" w:space="0" w:color="auto"/>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Default="0021519F" w:rsidP="00141599">
            <w:pPr>
              <w:keepLines/>
              <w:autoSpaceDE w:val="0"/>
              <w:autoSpaceDN w:val="0"/>
              <w:spacing w:line="240" w:lineRule="auto"/>
              <w:jc w:val="right"/>
              <w:rPr>
                <w:sz w:val="20"/>
                <w:szCs w:val="20"/>
              </w:rPr>
            </w:pPr>
            <w:r>
              <w:rPr>
                <w:spacing w:val="-5"/>
                <w:sz w:val="20"/>
                <w:szCs w:val="20"/>
              </w:rPr>
              <w:t>506,11</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tcPr>
          <w:p w:rsidR="0021519F" w:rsidRDefault="0021519F" w:rsidP="00141599">
            <w:pPr>
              <w:keepLines/>
              <w:autoSpaceDE w:val="0"/>
              <w:autoSpaceDN w:val="0"/>
              <w:spacing w:line="240" w:lineRule="auto"/>
              <w:jc w:val="center"/>
              <w:rPr>
                <w:sz w:val="20"/>
                <w:szCs w:val="20"/>
              </w:rPr>
            </w:pPr>
            <w:r>
              <w:rPr>
                <w:spacing w:val="-5"/>
                <w:sz w:val="20"/>
                <w:szCs w:val="20"/>
              </w:rPr>
              <w:t>14</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Укладання плит стельових в каркас стелі</w:t>
            </w:r>
          </w:p>
        </w:tc>
        <w:tc>
          <w:tcPr>
            <w:tcW w:w="1418" w:type="dxa"/>
            <w:tcBorders>
              <w:top w:val="nil"/>
              <w:left w:val="single" w:sz="4" w:space="0" w:color="auto"/>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Default="0021519F" w:rsidP="00141599">
            <w:pPr>
              <w:keepLines/>
              <w:autoSpaceDE w:val="0"/>
              <w:autoSpaceDN w:val="0"/>
              <w:spacing w:line="240" w:lineRule="auto"/>
              <w:jc w:val="right"/>
              <w:rPr>
                <w:sz w:val="20"/>
                <w:szCs w:val="20"/>
              </w:rPr>
            </w:pPr>
            <w:r>
              <w:rPr>
                <w:spacing w:val="-5"/>
                <w:sz w:val="20"/>
                <w:szCs w:val="20"/>
              </w:rPr>
              <w:t>486,31</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141599">
        <w:trPr>
          <w:gridBefore w:val="2"/>
          <w:wBefore w:w="57" w:type="dxa"/>
          <w:jc w:val="center"/>
        </w:trPr>
        <w:tc>
          <w:tcPr>
            <w:tcW w:w="567" w:type="dxa"/>
            <w:tcBorders>
              <w:top w:val="nil"/>
              <w:left w:val="single" w:sz="12" w:space="0" w:color="auto"/>
              <w:bottom w:val="nil"/>
              <w:right w:val="single" w:sz="4" w:space="0" w:color="auto"/>
            </w:tcBorders>
          </w:tcPr>
          <w:p w:rsidR="0021519F" w:rsidRDefault="0021519F" w:rsidP="00141599">
            <w:pPr>
              <w:keepLines/>
              <w:autoSpaceDE w:val="0"/>
              <w:autoSpaceDN w:val="0"/>
              <w:spacing w:line="240" w:lineRule="auto"/>
              <w:jc w:val="center"/>
              <w:rPr>
                <w:sz w:val="20"/>
                <w:szCs w:val="20"/>
              </w:rPr>
            </w:pPr>
            <w:r>
              <w:rPr>
                <w:spacing w:val="-5"/>
                <w:sz w:val="20"/>
                <w:szCs w:val="20"/>
              </w:rPr>
              <w:t>15</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Улаштування обшивки стін гіпсокартонними і</w:t>
            </w:r>
          </w:p>
          <w:p w:rsidR="0021519F" w:rsidRDefault="0021519F" w:rsidP="00141599">
            <w:pPr>
              <w:keepLines/>
              <w:autoSpaceDE w:val="0"/>
              <w:autoSpaceDN w:val="0"/>
              <w:spacing w:line="240" w:lineRule="auto"/>
              <w:rPr>
                <w:spacing w:val="-5"/>
                <w:sz w:val="20"/>
                <w:szCs w:val="20"/>
              </w:rPr>
            </w:pPr>
            <w:r>
              <w:rPr>
                <w:spacing w:val="-5"/>
                <w:sz w:val="20"/>
                <w:szCs w:val="20"/>
              </w:rPr>
              <w:t>гіпсоволокнистими листами з кріпленням шурупами з</w:t>
            </w:r>
          </w:p>
          <w:p w:rsidR="0021519F" w:rsidRDefault="0021519F" w:rsidP="00141599">
            <w:pPr>
              <w:keepLines/>
              <w:autoSpaceDE w:val="0"/>
              <w:autoSpaceDN w:val="0"/>
              <w:spacing w:line="240" w:lineRule="auto"/>
              <w:rPr>
                <w:sz w:val="20"/>
                <w:szCs w:val="20"/>
              </w:rPr>
            </w:pPr>
            <w:r>
              <w:rPr>
                <w:spacing w:val="-5"/>
                <w:sz w:val="20"/>
                <w:szCs w:val="20"/>
              </w:rPr>
              <w:t>улаштуванням металевого каркасу без утеплення</w:t>
            </w:r>
          </w:p>
        </w:tc>
        <w:tc>
          <w:tcPr>
            <w:tcW w:w="1418" w:type="dxa"/>
            <w:tcBorders>
              <w:top w:val="nil"/>
              <w:left w:val="single" w:sz="4" w:space="0" w:color="auto"/>
              <w:bottom w:val="nil"/>
              <w:right w:val="nil"/>
            </w:tcBorders>
          </w:tcPr>
          <w:p w:rsidR="0021519F" w:rsidRDefault="0021519F" w:rsidP="00141599">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Default="0021519F" w:rsidP="00141599">
            <w:pPr>
              <w:keepLines/>
              <w:autoSpaceDE w:val="0"/>
              <w:autoSpaceDN w:val="0"/>
              <w:spacing w:line="240" w:lineRule="auto"/>
              <w:jc w:val="right"/>
              <w:rPr>
                <w:sz w:val="20"/>
                <w:szCs w:val="20"/>
              </w:rPr>
            </w:pPr>
            <w:r>
              <w:rPr>
                <w:spacing w:val="-5"/>
                <w:sz w:val="20"/>
                <w:szCs w:val="20"/>
              </w:rPr>
              <w:t>1344,72</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16</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Улаштування обшивки стін вологостійкими</w:t>
            </w:r>
          </w:p>
          <w:p w:rsidR="0021519F" w:rsidRDefault="0021519F" w:rsidP="00141599">
            <w:pPr>
              <w:keepLines/>
              <w:autoSpaceDE w:val="0"/>
              <w:autoSpaceDN w:val="0"/>
              <w:spacing w:line="240" w:lineRule="auto"/>
              <w:rPr>
                <w:spacing w:val="-5"/>
                <w:sz w:val="20"/>
                <w:szCs w:val="20"/>
              </w:rPr>
            </w:pPr>
            <w:r>
              <w:rPr>
                <w:spacing w:val="-5"/>
                <w:sz w:val="20"/>
                <w:szCs w:val="20"/>
              </w:rPr>
              <w:t>гіпсокартонними і гіпсоволокнистими листами з</w:t>
            </w:r>
          </w:p>
          <w:p w:rsidR="0021519F" w:rsidRDefault="0021519F" w:rsidP="00141599">
            <w:pPr>
              <w:keepLines/>
              <w:autoSpaceDE w:val="0"/>
              <w:autoSpaceDN w:val="0"/>
              <w:spacing w:line="240" w:lineRule="auto"/>
              <w:rPr>
                <w:spacing w:val="-5"/>
                <w:sz w:val="20"/>
                <w:szCs w:val="20"/>
              </w:rPr>
            </w:pPr>
            <w:r>
              <w:rPr>
                <w:spacing w:val="-5"/>
                <w:sz w:val="20"/>
                <w:szCs w:val="20"/>
              </w:rPr>
              <w:t>кріпленням шурупами з улаштуванням металевого</w:t>
            </w:r>
          </w:p>
          <w:p w:rsidR="0021519F" w:rsidRPr="0021519F" w:rsidRDefault="0021519F" w:rsidP="00141599">
            <w:pPr>
              <w:keepLines/>
              <w:autoSpaceDE w:val="0"/>
              <w:autoSpaceDN w:val="0"/>
              <w:spacing w:line="240" w:lineRule="auto"/>
              <w:rPr>
                <w:spacing w:val="-5"/>
                <w:sz w:val="20"/>
                <w:szCs w:val="20"/>
              </w:rPr>
            </w:pPr>
            <w:r>
              <w:rPr>
                <w:spacing w:val="-5"/>
                <w:sz w:val="20"/>
                <w:szCs w:val="20"/>
              </w:rPr>
              <w:t>каркасу без утеплення</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113,44</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17</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Облицювання поверхонь стін керамічними плитками на</w:t>
            </w:r>
          </w:p>
          <w:p w:rsidR="0021519F" w:rsidRDefault="0021519F" w:rsidP="00141599">
            <w:pPr>
              <w:keepLines/>
              <w:autoSpaceDE w:val="0"/>
              <w:autoSpaceDN w:val="0"/>
              <w:spacing w:line="240" w:lineRule="auto"/>
              <w:rPr>
                <w:spacing w:val="-5"/>
                <w:sz w:val="20"/>
                <w:szCs w:val="20"/>
              </w:rPr>
            </w:pPr>
            <w:r>
              <w:rPr>
                <w:spacing w:val="-5"/>
                <w:sz w:val="20"/>
                <w:szCs w:val="20"/>
              </w:rPr>
              <w:t>розчині із сухої клеючої суміші, число плиток в 1 м2 до 7</w:t>
            </w:r>
          </w:p>
          <w:p w:rsidR="0021519F" w:rsidRPr="0021519F" w:rsidRDefault="0021519F" w:rsidP="00141599">
            <w:pPr>
              <w:keepLines/>
              <w:autoSpaceDE w:val="0"/>
              <w:autoSpaceDN w:val="0"/>
              <w:spacing w:line="240" w:lineRule="auto"/>
              <w:rPr>
                <w:spacing w:val="-5"/>
                <w:sz w:val="20"/>
                <w:szCs w:val="20"/>
              </w:rPr>
            </w:pPr>
            <w:r>
              <w:rPr>
                <w:spacing w:val="-5"/>
                <w:sz w:val="20"/>
                <w:szCs w:val="20"/>
              </w:rPr>
              <w:t>шт</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113,44</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18</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Безпіщане накриття поверхонь стін розчином із</w:t>
            </w:r>
          </w:p>
          <w:p w:rsidR="0021519F" w:rsidRDefault="0021519F" w:rsidP="00141599">
            <w:pPr>
              <w:keepLines/>
              <w:autoSpaceDE w:val="0"/>
              <w:autoSpaceDN w:val="0"/>
              <w:spacing w:line="240" w:lineRule="auto"/>
              <w:rPr>
                <w:spacing w:val="-5"/>
                <w:sz w:val="20"/>
                <w:szCs w:val="20"/>
              </w:rPr>
            </w:pPr>
            <w:r>
              <w:rPr>
                <w:spacing w:val="-5"/>
                <w:sz w:val="20"/>
                <w:szCs w:val="20"/>
              </w:rPr>
              <w:t>клейового гіпсу [типу "сатенгіпс"] товщиною шару 1 мм</w:t>
            </w:r>
          </w:p>
          <w:p w:rsidR="0021519F" w:rsidRPr="0021519F" w:rsidRDefault="0021519F" w:rsidP="00141599">
            <w:pPr>
              <w:keepLines/>
              <w:autoSpaceDE w:val="0"/>
              <w:autoSpaceDN w:val="0"/>
              <w:spacing w:line="240" w:lineRule="auto"/>
              <w:rPr>
                <w:spacing w:val="-5"/>
                <w:sz w:val="20"/>
                <w:szCs w:val="20"/>
              </w:rPr>
            </w:pPr>
            <w:r>
              <w:rPr>
                <w:spacing w:val="-5"/>
                <w:sz w:val="20"/>
                <w:szCs w:val="20"/>
              </w:rPr>
              <w:t>при нанесенні за 2 рази</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1328,02</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19</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Безпіщане накриття поверхонь стін розчином із</w:t>
            </w:r>
          </w:p>
          <w:p w:rsidR="0021519F" w:rsidRDefault="0021519F" w:rsidP="00141599">
            <w:pPr>
              <w:keepLines/>
              <w:autoSpaceDE w:val="0"/>
              <w:autoSpaceDN w:val="0"/>
              <w:spacing w:line="240" w:lineRule="auto"/>
              <w:rPr>
                <w:spacing w:val="-5"/>
                <w:sz w:val="20"/>
                <w:szCs w:val="20"/>
              </w:rPr>
            </w:pPr>
            <w:r>
              <w:rPr>
                <w:spacing w:val="-5"/>
                <w:sz w:val="20"/>
                <w:szCs w:val="20"/>
              </w:rPr>
              <w:t>клейового гіпсу [типу "сатенгіпс"], на кожний шар</w:t>
            </w:r>
          </w:p>
          <w:p w:rsidR="0021519F" w:rsidRPr="0021519F" w:rsidRDefault="0021519F" w:rsidP="00141599">
            <w:pPr>
              <w:keepLines/>
              <w:autoSpaceDE w:val="0"/>
              <w:autoSpaceDN w:val="0"/>
              <w:spacing w:line="240" w:lineRule="auto"/>
              <w:rPr>
                <w:spacing w:val="-5"/>
                <w:sz w:val="20"/>
                <w:szCs w:val="20"/>
              </w:rPr>
            </w:pPr>
            <w:r>
              <w:rPr>
                <w:spacing w:val="-5"/>
                <w:sz w:val="20"/>
                <w:szCs w:val="20"/>
              </w:rPr>
              <w:t>товщиною 0,5 мм додавати або вилучати</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1328,02</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20</w:t>
            </w:r>
          </w:p>
        </w:tc>
        <w:tc>
          <w:tcPr>
            <w:tcW w:w="5387" w:type="dxa"/>
            <w:gridSpan w:val="2"/>
            <w:tcBorders>
              <w:top w:val="nil"/>
              <w:left w:val="nil"/>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Опорядження входів в ліфт ламінованим МДФ</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20,5</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21</w:t>
            </w:r>
          </w:p>
        </w:tc>
        <w:tc>
          <w:tcPr>
            <w:tcW w:w="5387" w:type="dxa"/>
            <w:gridSpan w:val="2"/>
            <w:tcBorders>
              <w:top w:val="nil"/>
              <w:left w:val="nil"/>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Нанесення грунтовки бетон-контакт</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153,44</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22</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Улаштування цементної стяжки товщиною 20 мм по</w:t>
            </w:r>
          </w:p>
          <w:p w:rsidR="0021519F" w:rsidRPr="0021519F" w:rsidRDefault="0021519F" w:rsidP="00141599">
            <w:pPr>
              <w:keepLines/>
              <w:autoSpaceDE w:val="0"/>
              <w:autoSpaceDN w:val="0"/>
              <w:spacing w:line="240" w:lineRule="auto"/>
              <w:rPr>
                <w:spacing w:val="-5"/>
                <w:sz w:val="20"/>
                <w:szCs w:val="20"/>
              </w:rPr>
            </w:pPr>
            <w:r>
              <w:rPr>
                <w:spacing w:val="-5"/>
                <w:sz w:val="20"/>
                <w:szCs w:val="20"/>
              </w:rPr>
              <w:t>бетонній основі площею понад 20 м2</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138,42</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23</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На кожні 5 мм зміни товщини шару цементної стяжки</w:t>
            </w:r>
          </w:p>
          <w:p w:rsidR="0021519F" w:rsidRPr="0021519F" w:rsidRDefault="0021519F" w:rsidP="00141599">
            <w:pPr>
              <w:keepLines/>
              <w:autoSpaceDE w:val="0"/>
              <w:autoSpaceDN w:val="0"/>
              <w:spacing w:line="240" w:lineRule="auto"/>
              <w:rPr>
                <w:spacing w:val="-5"/>
                <w:sz w:val="20"/>
                <w:szCs w:val="20"/>
              </w:rPr>
            </w:pPr>
            <w:r>
              <w:rPr>
                <w:spacing w:val="-5"/>
                <w:sz w:val="20"/>
                <w:szCs w:val="20"/>
              </w:rPr>
              <w:t>додавати або виключати</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138,42</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24</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Улаштування полімерцементної гідроізоляції із</w:t>
            </w:r>
          </w:p>
          <w:p w:rsidR="0021519F" w:rsidRDefault="0021519F" w:rsidP="00141599">
            <w:pPr>
              <w:keepLines/>
              <w:autoSpaceDE w:val="0"/>
              <w:autoSpaceDN w:val="0"/>
              <w:spacing w:line="240" w:lineRule="auto"/>
              <w:rPr>
                <w:spacing w:val="-5"/>
                <w:sz w:val="20"/>
                <w:szCs w:val="20"/>
              </w:rPr>
            </w:pPr>
            <w:r>
              <w:rPr>
                <w:spacing w:val="-5"/>
                <w:sz w:val="20"/>
                <w:szCs w:val="20"/>
              </w:rPr>
              <w:t>застосуванням матеріалів TM "Ceresit": горизонтальна</w:t>
            </w:r>
          </w:p>
          <w:p w:rsidR="0021519F" w:rsidRDefault="0021519F" w:rsidP="00141599">
            <w:pPr>
              <w:keepLines/>
              <w:autoSpaceDE w:val="0"/>
              <w:autoSpaceDN w:val="0"/>
              <w:spacing w:line="240" w:lineRule="auto"/>
              <w:rPr>
                <w:spacing w:val="-5"/>
                <w:sz w:val="20"/>
                <w:szCs w:val="20"/>
              </w:rPr>
            </w:pPr>
            <w:r>
              <w:rPr>
                <w:spacing w:val="-5"/>
                <w:sz w:val="20"/>
                <w:szCs w:val="20"/>
              </w:rPr>
              <w:t>гідроізоляція в два шари товщиною 2 мм для захисту</w:t>
            </w:r>
          </w:p>
          <w:p w:rsidR="0021519F" w:rsidRPr="0021519F" w:rsidRDefault="0021519F" w:rsidP="00141599">
            <w:pPr>
              <w:keepLines/>
              <w:autoSpaceDE w:val="0"/>
              <w:autoSpaceDN w:val="0"/>
              <w:spacing w:line="240" w:lineRule="auto"/>
              <w:rPr>
                <w:spacing w:val="-5"/>
                <w:sz w:val="20"/>
                <w:szCs w:val="20"/>
              </w:rPr>
            </w:pPr>
            <w:r>
              <w:rPr>
                <w:spacing w:val="-5"/>
                <w:sz w:val="20"/>
                <w:szCs w:val="20"/>
              </w:rPr>
              <w:t>конструкцій від періодичного/постійного зволоження</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35,81</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25</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Улаштування покриттів з керамогранітних плиток на</w:t>
            </w:r>
          </w:p>
          <w:p w:rsidR="0021519F" w:rsidRDefault="0021519F" w:rsidP="00141599">
            <w:pPr>
              <w:keepLines/>
              <w:autoSpaceDE w:val="0"/>
              <w:autoSpaceDN w:val="0"/>
              <w:spacing w:line="240" w:lineRule="auto"/>
              <w:rPr>
                <w:spacing w:val="-5"/>
                <w:sz w:val="20"/>
                <w:szCs w:val="20"/>
              </w:rPr>
            </w:pPr>
            <w:r>
              <w:rPr>
                <w:spacing w:val="-5"/>
                <w:sz w:val="20"/>
                <w:szCs w:val="20"/>
              </w:rPr>
              <w:t>розчині із сухої клеючої суміші, кількість плиток в 1 м2 до</w:t>
            </w:r>
          </w:p>
          <w:p w:rsidR="0021519F" w:rsidRPr="0021519F" w:rsidRDefault="0021519F" w:rsidP="00141599">
            <w:pPr>
              <w:keepLines/>
              <w:autoSpaceDE w:val="0"/>
              <w:autoSpaceDN w:val="0"/>
              <w:spacing w:line="240" w:lineRule="auto"/>
              <w:rPr>
                <w:spacing w:val="-5"/>
                <w:sz w:val="20"/>
                <w:szCs w:val="20"/>
              </w:rPr>
            </w:pPr>
            <w:r>
              <w:rPr>
                <w:spacing w:val="-5"/>
                <w:sz w:val="20"/>
                <w:szCs w:val="20"/>
              </w:rPr>
              <w:t>7 шт</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189,33</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26</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Улаштування стяжок самовирівнювальних з суміші</w:t>
            </w:r>
          </w:p>
          <w:p w:rsidR="0021519F" w:rsidRPr="0021519F" w:rsidRDefault="0021519F" w:rsidP="00141599">
            <w:pPr>
              <w:keepLines/>
              <w:autoSpaceDE w:val="0"/>
              <w:autoSpaceDN w:val="0"/>
              <w:spacing w:line="240" w:lineRule="auto"/>
              <w:rPr>
                <w:spacing w:val="-5"/>
                <w:sz w:val="20"/>
                <w:szCs w:val="20"/>
              </w:rPr>
            </w:pPr>
            <w:r>
              <w:rPr>
                <w:spacing w:val="-5"/>
                <w:sz w:val="20"/>
                <w:szCs w:val="20"/>
              </w:rPr>
              <w:t>цементної для недеформівниїх основ товщиною 5 мм</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341,75</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Роздiл 6. Оздоблення приміщень 5 Поверх</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27</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Улаштування обшивки стін гіпсокартонними і</w:t>
            </w:r>
          </w:p>
          <w:p w:rsidR="0021519F" w:rsidRDefault="0021519F" w:rsidP="00141599">
            <w:pPr>
              <w:keepLines/>
              <w:autoSpaceDE w:val="0"/>
              <w:autoSpaceDN w:val="0"/>
              <w:spacing w:line="240" w:lineRule="auto"/>
              <w:rPr>
                <w:spacing w:val="-5"/>
                <w:sz w:val="20"/>
                <w:szCs w:val="20"/>
              </w:rPr>
            </w:pPr>
            <w:r>
              <w:rPr>
                <w:spacing w:val="-5"/>
                <w:sz w:val="20"/>
                <w:szCs w:val="20"/>
              </w:rPr>
              <w:t>гіпсоволокнистими листами з кріпленням шурупами з</w:t>
            </w:r>
          </w:p>
          <w:p w:rsidR="0021519F" w:rsidRPr="0021519F" w:rsidRDefault="0021519F" w:rsidP="00141599">
            <w:pPr>
              <w:keepLines/>
              <w:autoSpaceDE w:val="0"/>
              <w:autoSpaceDN w:val="0"/>
              <w:spacing w:line="240" w:lineRule="auto"/>
              <w:rPr>
                <w:spacing w:val="-5"/>
                <w:sz w:val="20"/>
                <w:szCs w:val="20"/>
              </w:rPr>
            </w:pPr>
            <w:r>
              <w:rPr>
                <w:spacing w:val="-5"/>
                <w:sz w:val="20"/>
                <w:szCs w:val="20"/>
              </w:rPr>
              <w:t>улаштуванням металевого каркасу без утеплення</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1179,7</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28</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Улаштування обшивки стін вологостійкими</w:t>
            </w:r>
          </w:p>
          <w:p w:rsidR="0021519F" w:rsidRDefault="0021519F" w:rsidP="00141599">
            <w:pPr>
              <w:keepLines/>
              <w:autoSpaceDE w:val="0"/>
              <w:autoSpaceDN w:val="0"/>
              <w:spacing w:line="240" w:lineRule="auto"/>
              <w:rPr>
                <w:spacing w:val="-5"/>
                <w:sz w:val="20"/>
                <w:szCs w:val="20"/>
              </w:rPr>
            </w:pPr>
            <w:r>
              <w:rPr>
                <w:spacing w:val="-5"/>
                <w:sz w:val="20"/>
                <w:szCs w:val="20"/>
              </w:rPr>
              <w:t>гіпсокартонними і гіпсоволокнистими листами з</w:t>
            </w:r>
          </w:p>
          <w:p w:rsidR="0021519F" w:rsidRDefault="0021519F" w:rsidP="00141599">
            <w:pPr>
              <w:keepLines/>
              <w:autoSpaceDE w:val="0"/>
              <w:autoSpaceDN w:val="0"/>
              <w:spacing w:line="240" w:lineRule="auto"/>
              <w:rPr>
                <w:spacing w:val="-5"/>
                <w:sz w:val="20"/>
                <w:szCs w:val="20"/>
              </w:rPr>
            </w:pPr>
            <w:r>
              <w:rPr>
                <w:spacing w:val="-5"/>
                <w:sz w:val="20"/>
                <w:szCs w:val="20"/>
              </w:rPr>
              <w:t>кріпленням шурупами з улаштуванням металевого</w:t>
            </w:r>
          </w:p>
          <w:p w:rsidR="0021519F" w:rsidRPr="0021519F" w:rsidRDefault="0021519F" w:rsidP="00141599">
            <w:pPr>
              <w:keepLines/>
              <w:autoSpaceDE w:val="0"/>
              <w:autoSpaceDN w:val="0"/>
              <w:spacing w:line="240" w:lineRule="auto"/>
              <w:rPr>
                <w:spacing w:val="-5"/>
                <w:sz w:val="20"/>
                <w:szCs w:val="20"/>
              </w:rPr>
            </w:pPr>
            <w:r>
              <w:rPr>
                <w:spacing w:val="-5"/>
                <w:sz w:val="20"/>
                <w:szCs w:val="20"/>
              </w:rPr>
              <w:t>каркасу без утеплення</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113,4</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29</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Безпіщане накриття поверхонь стін розчином із</w:t>
            </w:r>
          </w:p>
          <w:p w:rsidR="0021519F" w:rsidRDefault="0021519F" w:rsidP="00141599">
            <w:pPr>
              <w:keepLines/>
              <w:autoSpaceDE w:val="0"/>
              <w:autoSpaceDN w:val="0"/>
              <w:spacing w:line="240" w:lineRule="auto"/>
              <w:rPr>
                <w:spacing w:val="-5"/>
                <w:sz w:val="20"/>
                <w:szCs w:val="20"/>
              </w:rPr>
            </w:pPr>
            <w:r>
              <w:rPr>
                <w:spacing w:val="-5"/>
                <w:sz w:val="20"/>
                <w:szCs w:val="20"/>
              </w:rPr>
              <w:t>клейового гіпсу [типу "сатенгіпс"] товщиною шару 1 мм</w:t>
            </w:r>
          </w:p>
          <w:p w:rsidR="0021519F" w:rsidRPr="0021519F" w:rsidRDefault="0021519F" w:rsidP="00141599">
            <w:pPr>
              <w:keepLines/>
              <w:autoSpaceDE w:val="0"/>
              <w:autoSpaceDN w:val="0"/>
              <w:spacing w:line="240" w:lineRule="auto"/>
              <w:rPr>
                <w:spacing w:val="-5"/>
                <w:sz w:val="20"/>
                <w:szCs w:val="20"/>
              </w:rPr>
            </w:pPr>
            <w:r>
              <w:rPr>
                <w:spacing w:val="-5"/>
                <w:sz w:val="20"/>
                <w:szCs w:val="20"/>
              </w:rPr>
              <w:t>при нанесенні за 2 рази</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1206,1</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30</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Безпіщане накриття поверхонь стін розчином із</w:t>
            </w:r>
          </w:p>
          <w:p w:rsidR="0021519F" w:rsidRDefault="0021519F" w:rsidP="00141599">
            <w:pPr>
              <w:keepLines/>
              <w:autoSpaceDE w:val="0"/>
              <w:autoSpaceDN w:val="0"/>
              <w:spacing w:line="240" w:lineRule="auto"/>
              <w:rPr>
                <w:spacing w:val="-5"/>
                <w:sz w:val="20"/>
                <w:szCs w:val="20"/>
              </w:rPr>
            </w:pPr>
            <w:r>
              <w:rPr>
                <w:spacing w:val="-5"/>
                <w:sz w:val="20"/>
                <w:szCs w:val="20"/>
              </w:rPr>
              <w:t>клейового гіпсу [типу "сатенгіпс"], на кожний шар</w:t>
            </w:r>
          </w:p>
          <w:p w:rsidR="0021519F" w:rsidRPr="0021519F" w:rsidRDefault="0021519F" w:rsidP="00141599">
            <w:pPr>
              <w:keepLines/>
              <w:autoSpaceDE w:val="0"/>
              <w:autoSpaceDN w:val="0"/>
              <w:spacing w:line="240" w:lineRule="auto"/>
              <w:rPr>
                <w:spacing w:val="-5"/>
                <w:sz w:val="20"/>
                <w:szCs w:val="20"/>
              </w:rPr>
            </w:pPr>
            <w:r>
              <w:rPr>
                <w:spacing w:val="-5"/>
                <w:sz w:val="20"/>
                <w:szCs w:val="20"/>
              </w:rPr>
              <w:t>товщиною 0,5 мм додавати або вилучати</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1206,1</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31</w:t>
            </w:r>
          </w:p>
        </w:tc>
        <w:tc>
          <w:tcPr>
            <w:tcW w:w="5387" w:type="dxa"/>
            <w:gridSpan w:val="2"/>
            <w:tcBorders>
              <w:top w:val="nil"/>
              <w:left w:val="nil"/>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Нанесення грунтовки бетон-контакт</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119,09</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32</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Улаштування цементної стяжки товщиною 20 мм по</w:t>
            </w:r>
          </w:p>
          <w:p w:rsidR="0021519F" w:rsidRPr="0021519F" w:rsidRDefault="0021519F" w:rsidP="00141599">
            <w:pPr>
              <w:keepLines/>
              <w:autoSpaceDE w:val="0"/>
              <w:autoSpaceDN w:val="0"/>
              <w:spacing w:line="240" w:lineRule="auto"/>
              <w:rPr>
                <w:spacing w:val="-5"/>
                <w:sz w:val="20"/>
                <w:szCs w:val="20"/>
              </w:rPr>
            </w:pPr>
            <w:r>
              <w:rPr>
                <w:spacing w:val="-5"/>
                <w:sz w:val="20"/>
                <w:szCs w:val="20"/>
              </w:rPr>
              <w:t>бетонній основі площею понад 20 м2</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143,1</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33</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На кожні 5 мм зміни товщини шару цементної стяжки</w:t>
            </w:r>
          </w:p>
          <w:p w:rsidR="0021519F" w:rsidRPr="0021519F" w:rsidRDefault="0021519F" w:rsidP="00141599">
            <w:pPr>
              <w:keepLines/>
              <w:autoSpaceDE w:val="0"/>
              <w:autoSpaceDN w:val="0"/>
              <w:spacing w:line="240" w:lineRule="auto"/>
              <w:rPr>
                <w:spacing w:val="-5"/>
                <w:sz w:val="20"/>
                <w:szCs w:val="20"/>
              </w:rPr>
            </w:pPr>
            <w:r>
              <w:rPr>
                <w:spacing w:val="-5"/>
                <w:sz w:val="20"/>
                <w:szCs w:val="20"/>
              </w:rPr>
              <w:t>додавати або виключати</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143,1</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lastRenderedPageBreak/>
              <w:t>34</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Улаштування полімерцементної гідроізоляції із</w:t>
            </w:r>
          </w:p>
          <w:p w:rsidR="0021519F" w:rsidRDefault="0021519F" w:rsidP="00141599">
            <w:pPr>
              <w:keepLines/>
              <w:autoSpaceDE w:val="0"/>
              <w:autoSpaceDN w:val="0"/>
              <w:spacing w:line="240" w:lineRule="auto"/>
              <w:rPr>
                <w:spacing w:val="-5"/>
                <w:sz w:val="20"/>
                <w:szCs w:val="20"/>
              </w:rPr>
            </w:pPr>
            <w:r>
              <w:rPr>
                <w:spacing w:val="-5"/>
                <w:sz w:val="20"/>
                <w:szCs w:val="20"/>
              </w:rPr>
              <w:t>застосуванням матеріалів TM "Ceresit": горизонтальна</w:t>
            </w:r>
          </w:p>
          <w:p w:rsidR="0021519F" w:rsidRDefault="0021519F" w:rsidP="00141599">
            <w:pPr>
              <w:keepLines/>
              <w:autoSpaceDE w:val="0"/>
              <w:autoSpaceDN w:val="0"/>
              <w:spacing w:line="240" w:lineRule="auto"/>
              <w:rPr>
                <w:spacing w:val="-5"/>
                <w:sz w:val="20"/>
                <w:szCs w:val="20"/>
              </w:rPr>
            </w:pPr>
            <w:r>
              <w:rPr>
                <w:spacing w:val="-5"/>
                <w:sz w:val="20"/>
                <w:szCs w:val="20"/>
              </w:rPr>
              <w:t>гідроізоляція в два шари товщиною 2 мм для захисту</w:t>
            </w:r>
          </w:p>
          <w:p w:rsidR="0021519F" w:rsidRPr="0021519F" w:rsidRDefault="0021519F" w:rsidP="00141599">
            <w:pPr>
              <w:keepLines/>
              <w:autoSpaceDE w:val="0"/>
              <w:autoSpaceDN w:val="0"/>
              <w:spacing w:line="240" w:lineRule="auto"/>
              <w:rPr>
                <w:spacing w:val="-5"/>
                <w:sz w:val="20"/>
                <w:szCs w:val="20"/>
              </w:rPr>
            </w:pPr>
            <w:r>
              <w:rPr>
                <w:spacing w:val="-5"/>
                <w:sz w:val="20"/>
                <w:szCs w:val="20"/>
              </w:rPr>
              <w:t>конструкцій від періодичного/постійного зволоження</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35,81</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35</w:t>
            </w:r>
          </w:p>
        </w:tc>
        <w:tc>
          <w:tcPr>
            <w:tcW w:w="5387" w:type="dxa"/>
            <w:gridSpan w:val="2"/>
            <w:tcBorders>
              <w:top w:val="nil"/>
              <w:left w:val="nil"/>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Улаштування плінтусів МДФ</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302,6</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36</w:t>
            </w:r>
          </w:p>
        </w:tc>
        <w:tc>
          <w:tcPr>
            <w:tcW w:w="5387" w:type="dxa"/>
            <w:gridSpan w:val="2"/>
            <w:tcBorders>
              <w:top w:val="nil"/>
              <w:left w:val="nil"/>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Навантаження сміття вручну</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7,97</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37</w:t>
            </w:r>
          </w:p>
        </w:tc>
        <w:tc>
          <w:tcPr>
            <w:tcW w:w="5387" w:type="dxa"/>
            <w:gridSpan w:val="2"/>
            <w:tcBorders>
              <w:top w:val="nil"/>
              <w:left w:val="nil"/>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Перевезення сміття до 15 км</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7,97</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Локальний кошторис 02-01-02 на Опалення та</w:t>
            </w:r>
          </w:p>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вентиляція</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Роздiл 1. Вентиляція</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38</w:t>
            </w:r>
          </w:p>
        </w:tc>
        <w:tc>
          <w:tcPr>
            <w:tcW w:w="5387" w:type="dxa"/>
            <w:gridSpan w:val="2"/>
            <w:tcBorders>
              <w:top w:val="nil"/>
              <w:left w:val="nil"/>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Установлення вентиляторiв</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2</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39</w:t>
            </w:r>
          </w:p>
        </w:tc>
        <w:tc>
          <w:tcPr>
            <w:tcW w:w="5387" w:type="dxa"/>
            <w:gridSpan w:val="2"/>
            <w:tcBorders>
              <w:top w:val="nil"/>
              <w:left w:val="nil"/>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Установлення клапанів зворотних діаметром до 150 мм</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2</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40</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Прокладання повітроводів діаметром до 200 мм з</w:t>
            </w:r>
          </w:p>
          <w:p w:rsidR="0021519F" w:rsidRPr="0021519F" w:rsidRDefault="0021519F" w:rsidP="00141599">
            <w:pPr>
              <w:keepLines/>
              <w:autoSpaceDE w:val="0"/>
              <w:autoSpaceDN w:val="0"/>
              <w:spacing w:line="240" w:lineRule="auto"/>
              <w:rPr>
                <w:spacing w:val="-5"/>
                <w:sz w:val="20"/>
                <w:szCs w:val="20"/>
              </w:rPr>
            </w:pPr>
            <w:r>
              <w:rPr>
                <w:spacing w:val="-5"/>
                <w:sz w:val="20"/>
                <w:szCs w:val="20"/>
              </w:rPr>
              <w:t>оцинкованої сталі класу Н [нормальна] товщиною 0,5 мм</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15</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41</w:t>
            </w:r>
          </w:p>
        </w:tc>
        <w:tc>
          <w:tcPr>
            <w:tcW w:w="5387" w:type="dxa"/>
            <w:gridSpan w:val="2"/>
            <w:tcBorders>
              <w:top w:val="nil"/>
              <w:left w:val="nil"/>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Установлення грат</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грати</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4</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Локальний кошторис 02-01-03 на Електротехнічні</w:t>
            </w:r>
          </w:p>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рішення</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Роздiл 1. Демонтажні роботи</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42</w:t>
            </w:r>
          </w:p>
        </w:tc>
        <w:tc>
          <w:tcPr>
            <w:tcW w:w="5387" w:type="dxa"/>
            <w:gridSpan w:val="2"/>
            <w:tcBorders>
              <w:top w:val="nil"/>
              <w:left w:val="nil"/>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Демонтаж групових щитків</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2</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43</w:t>
            </w:r>
          </w:p>
        </w:tc>
        <w:tc>
          <w:tcPr>
            <w:tcW w:w="5387" w:type="dxa"/>
            <w:gridSpan w:val="2"/>
            <w:tcBorders>
              <w:top w:val="nil"/>
              <w:left w:val="nil"/>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Демонтаж світильників для люмінесцентних ламп</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50</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Роздiл 2. Щит силовий ЩС1-9</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44</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Установлення щитків освітлювальних групових масою</w:t>
            </w:r>
          </w:p>
          <w:p w:rsidR="0021519F" w:rsidRPr="0021519F" w:rsidRDefault="0021519F" w:rsidP="00141599">
            <w:pPr>
              <w:keepLines/>
              <w:autoSpaceDE w:val="0"/>
              <w:autoSpaceDN w:val="0"/>
              <w:spacing w:line="240" w:lineRule="auto"/>
              <w:rPr>
                <w:spacing w:val="-5"/>
                <w:sz w:val="20"/>
                <w:szCs w:val="20"/>
              </w:rPr>
            </w:pPr>
            <w:r>
              <w:rPr>
                <w:spacing w:val="-5"/>
                <w:sz w:val="20"/>
                <w:szCs w:val="20"/>
              </w:rPr>
              <w:t>понад 3 кг до 6 кг у готовій ніші або на стіні</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2</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45</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21519F" w:rsidRDefault="0021519F" w:rsidP="00141599">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21519F" w:rsidRPr="0021519F" w:rsidRDefault="0021519F" w:rsidP="00141599">
            <w:pPr>
              <w:keepLines/>
              <w:autoSpaceDE w:val="0"/>
              <w:autoSpaceDN w:val="0"/>
              <w:spacing w:line="240" w:lineRule="auto"/>
              <w:rPr>
                <w:spacing w:val="-5"/>
                <w:sz w:val="20"/>
                <w:szCs w:val="20"/>
              </w:rPr>
            </w:pPr>
            <w:r>
              <w:rPr>
                <w:spacing w:val="-5"/>
                <w:sz w:val="20"/>
                <w:szCs w:val="20"/>
              </w:rPr>
              <w:t>або колоні, струм до 100 А</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10</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46</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21519F" w:rsidRDefault="0021519F" w:rsidP="00141599">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21519F" w:rsidRPr="0021519F" w:rsidRDefault="0021519F" w:rsidP="00141599">
            <w:pPr>
              <w:keepLines/>
              <w:autoSpaceDE w:val="0"/>
              <w:autoSpaceDN w:val="0"/>
              <w:spacing w:line="240" w:lineRule="auto"/>
              <w:rPr>
                <w:spacing w:val="-5"/>
                <w:sz w:val="20"/>
                <w:szCs w:val="20"/>
              </w:rPr>
            </w:pPr>
            <w:r>
              <w:rPr>
                <w:spacing w:val="-5"/>
                <w:sz w:val="20"/>
                <w:szCs w:val="20"/>
              </w:rPr>
              <w:t>або колоні, струм до 25 А</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56</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Роздiл 3. Щит аварійного освітлення ЩАО1-9</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47</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Установлення щитків освітлювальних групових масою</w:t>
            </w:r>
          </w:p>
          <w:p w:rsidR="0021519F" w:rsidRPr="0021519F" w:rsidRDefault="0021519F" w:rsidP="00141599">
            <w:pPr>
              <w:keepLines/>
              <w:autoSpaceDE w:val="0"/>
              <w:autoSpaceDN w:val="0"/>
              <w:spacing w:line="240" w:lineRule="auto"/>
              <w:rPr>
                <w:spacing w:val="-5"/>
                <w:sz w:val="20"/>
                <w:szCs w:val="20"/>
              </w:rPr>
            </w:pPr>
            <w:r>
              <w:rPr>
                <w:spacing w:val="-5"/>
                <w:sz w:val="20"/>
                <w:szCs w:val="20"/>
              </w:rPr>
              <w:t>понад 3 кг до 6 кг у готовій ніші або на стіні</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2</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48</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21519F" w:rsidRDefault="0021519F" w:rsidP="00141599">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21519F" w:rsidRPr="0021519F" w:rsidRDefault="0021519F" w:rsidP="00141599">
            <w:pPr>
              <w:keepLines/>
              <w:autoSpaceDE w:val="0"/>
              <w:autoSpaceDN w:val="0"/>
              <w:spacing w:line="240" w:lineRule="auto"/>
              <w:rPr>
                <w:spacing w:val="-5"/>
                <w:sz w:val="20"/>
                <w:szCs w:val="20"/>
              </w:rPr>
            </w:pPr>
            <w:r>
              <w:rPr>
                <w:spacing w:val="-5"/>
                <w:sz w:val="20"/>
                <w:szCs w:val="20"/>
              </w:rPr>
              <w:t>або колоні, струм до 25 А</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10</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49</w:t>
            </w:r>
          </w:p>
        </w:tc>
        <w:tc>
          <w:tcPr>
            <w:tcW w:w="5387" w:type="dxa"/>
            <w:gridSpan w:val="2"/>
            <w:tcBorders>
              <w:top w:val="nil"/>
              <w:left w:val="nil"/>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Установлення регулятора швидкості вентилятора</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2</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Роздiл 4. Електроосвітлювальна продукція</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50</w:t>
            </w:r>
          </w:p>
        </w:tc>
        <w:tc>
          <w:tcPr>
            <w:tcW w:w="5387" w:type="dxa"/>
            <w:gridSpan w:val="2"/>
            <w:tcBorders>
              <w:top w:val="nil"/>
              <w:left w:val="nil"/>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Монтаж ліхтаря "Вихід"</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4</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51</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Монтаж світильників для люмінесцентних ламп, які</w:t>
            </w:r>
          </w:p>
          <w:p w:rsidR="0021519F" w:rsidRDefault="0021519F" w:rsidP="00141599">
            <w:pPr>
              <w:keepLines/>
              <w:autoSpaceDE w:val="0"/>
              <w:autoSpaceDN w:val="0"/>
              <w:spacing w:line="240" w:lineRule="auto"/>
              <w:rPr>
                <w:spacing w:val="-5"/>
                <w:sz w:val="20"/>
                <w:szCs w:val="20"/>
              </w:rPr>
            </w:pPr>
            <w:r>
              <w:rPr>
                <w:spacing w:val="-5"/>
                <w:sz w:val="20"/>
                <w:szCs w:val="20"/>
              </w:rPr>
              <w:t>встановлюються в підвісних стелях, кількість ламп понад</w:t>
            </w:r>
          </w:p>
          <w:p w:rsidR="0021519F" w:rsidRPr="0021519F" w:rsidRDefault="0021519F" w:rsidP="00141599">
            <w:pPr>
              <w:keepLines/>
              <w:autoSpaceDE w:val="0"/>
              <w:autoSpaceDN w:val="0"/>
              <w:spacing w:line="240" w:lineRule="auto"/>
              <w:rPr>
                <w:spacing w:val="-5"/>
                <w:sz w:val="20"/>
                <w:szCs w:val="20"/>
              </w:rPr>
            </w:pPr>
            <w:r>
              <w:rPr>
                <w:spacing w:val="-5"/>
                <w:sz w:val="20"/>
                <w:szCs w:val="20"/>
              </w:rPr>
              <w:t>2 до 4 шт</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53</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52</w:t>
            </w:r>
          </w:p>
        </w:tc>
        <w:tc>
          <w:tcPr>
            <w:tcW w:w="5387" w:type="dxa"/>
            <w:gridSpan w:val="2"/>
            <w:tcBorders>
              <w:top w:val="nil"/>
              <w:left w:val="nil"/>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Монтаж світильників накладних</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8</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Роздiл 5. Електроустановчі вироби</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53</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Установлення штепсельних розеток утопленого типу при</w:t>
            </w:r>
          </w:p>
          <w:p w:rsidR="0021519F" w:rsidRPr="0021519F" w:rsidRDefault="0021519F" w:rsidP="00141599">
            <w:pPr>
              <w:keepLines/>
              <w:autoSpaceDE w:val="0"/>
              <w:autoSpaceDN w:val="0"/>
              <w:spacing w:line="240" w:lineRule="auto"/>
              <w:rPr>
                <w:spacing w:val="-5"/>
                <w:sz w:val="20"/>
                <w:szCs w:val="20"/>
              </w:rPr>
            </w:pPr>
            <w:r>
              <w:rPr>
                <w:spacing w:val="-5"/>
                <w:sz w:val="20"/>
                <w:szCs w:val="20"/>
              </w:rPr>
              <w:t>схованій проводці</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68</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54</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Установлення блоків з кількістю установлюваних</w:t>
            </w:r>
          </w:p>
          <w:p w:rsidR="0021519F" w:rsidRPr="0021519F" w:rsidRDefault="0021519F" w:rsidP="00141599">
            <w:pPr>
              <w:keepLines/>
              <w:autoSpaceDE w:val="0"/>
              <w:autoSpaceDN w:val="0"/>
              <w:spacing w:line="240" w:lineRule="auto"/>
              <w:rPr>
                <w:spacing w:val="-5"/>
                <w:sz w:val="20"/>
                <w:szCs w:val="20"/>
              </w:rPr>
            </w:pPr>
            <w:r>
              <w:rPr>
                <w:spacing w:val="-5"/>
                <w:sz w:val="20"/>
                <w:szCs w:val="20"/>
              </w:rPr>
              <w:t>апаратів [вимикачів і штепсельних розеток] до 3</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372</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55</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Установлення вимикачів утопленого типу при схованій</w:t>
            </w:r>
          </w:p>
          <w:p w:rsidR="0021519F" w:rsidRPr="0021519F" w:rsidRDefault="0021519F" w:rsidP="00141599">
            <w:pPr>
              <w:keepLines/>
              <w:autoSpaceDE w:val="0"/>
              <w:autoSpaceDN w:val="0"/>
              <w:spacing w:line="240" w:lineRule="auto"/>
              <w:rPr>
                <w:spacing w:val="-5"/>
                <w:sz w:val="20"/>
                <w:szCs w:val="20"/>
              </w:rPr>
            </w:pPr>
            <w:r>
              <w:rPr>
                <w:spacing w:val="-5"/>
                <w:sz w:val="20"/>
                <w:szCs w:val="20"/>
              </w:rPr>
              <w:t>проводці, 1-клавішних</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40</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56</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Установлення вимикачiв утопленого типу при схованiй</w:t>
            </w:r>
          </w:p>
          <w:p w:rsidR="0021519F" w:rsidRPr="0021519F" w:rsidRDefault="0021519F" w:rsidP="00141599">
            <w:pPr>
              <w:keepLines/>
              <w:autoSpaceDE w:val="0"/>
              <w:autoSpaceDN w:val="0"/>
              <w:spacing w:line="240" w:lineRule="auto"/>
              <w:rPr>
                <w:spacing w:val="-5"/>
                <w:sz w:val="20"/>
                <w:szCs w:val="20"/>
              </w:rPr>
            </w:pPr>
            <w:r>
              <w:rPr>
                <w:spacing w:val="-5"/>
                <w:sz w:val="20"/>
                <w:szCs w:val="20"/>
              </w:rPr>
              <w:t>проводцi, 2 клавiшних</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16</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57</w:t>
            </w:r>
          </w:p>
        </w:tc>
        <w:tc>
          <w:tcPr>
            <w:tcW w:w="5387" w:type="dxa"/>
            <w:gridSpan w:val="2"/>
            <w:tcBorders>
              <w:top w:val="nil"/>
              <w:left w:val="nil"/>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Монтаж коробки монтажної та розподільчої</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50</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Роздiл 6. Кабельно-провідна продукція</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21519F">
            <w:pPr>
              <w:keepLines/>
              <w:autoSpaceDE w:val="0"/>
              <w:autoSpaceDN w:val="0"/>
              <w:spacing w:line="240" w:lineRule="auto"/>
              <w:jc w:val="center"/>
              <w:rPr>
                <w:spacing w:val="-5"/>
                <w:sz w:val="20"/>
                <w:szCs w:val="20"/>
              </w:rPr>
            </w:pPr>
            <w:r w:rsidRPr="0021519F">
              <w:rPr>
                <w:spacing w:val="-5"/>
                <w:sz w:val="20"/>
                <w:szCs w:val="20"/>
              </w:rPr>
              <w:t xml:space="preserve"> </w:t>
            </w:r>
          </w:p>
        </w:tc>
        <w:tc>
          <w:tcPr>
            <w:tcW w:w="5387" w:type="dxa"/>
            <w:gridSpan w:val="2"/>
            <w:tcBorders>
              <w:top w:val="nil"/>
              <w:left w:val="nil"/>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nil"/>
            </w:tcBorders>
          </w:tcPr>
          <w:p w:rsidR="0021519F" w:rsidRPr="0021519F" w:rsidRDefault="0021519F" w:rsidP="0021519F">
            <w:pPr>
              <w:keepLines/>
              <w:autoSpaceDE w:val="0"/>
              <w:autoSpaceDN w:val="0"/>
              <w:spacing w:line="240" w:lineRule="auto"/>
              <w:rPr>
                <w:spacing w:val="-5"/>
                <w:sz w:val="20"/>
                <w:szCs w:val="20"/>
              </w:rPr>
            </w:pPr>
            <w:r w:rsidRPr="0021519F">
              <w:rPr>
                <w:spacing w:val="-5"/>
                <w:sz w:val="20"/>
                <w:szCs w:val="20"/>
              </w:rPr>
              <w:t xml:space="preserve"> </w:t>
            </w:r>
          </w:p>
        </w:tc>
        <w:tc>
          <w:tcPr>
            <w:tcW w:w="1418" w:type="dxa"/>
            <w:tcBorders>
              <w:top w:val="nil"/>
              <w:left w:val="single" w:sz="4" w:space="0" w:color="auto"/>
              <w:bottom w:val="nil"/>
              <w:right w:val="single" w:sz="4" w:space="0" w:color="auto"/>
            </w:tcBorders>
          </w:tcPr>
          <w:p w:rsidR="0021519F" w:rsidRPr="0021519F" w:rsidRDefault="0021519F" w:rsidP="0021519F">
            <w:pPr>
              <w:keepLines/>
              <w:autoSpaceDE w:val="0"/>
              <w:autoSpaceDN w:val="0"/>
              <w:spacing w:line="240" w:lineRule="auto"/>
              <w:jc w:val="right"/>
              <w:rPr>
                <w:spacing w:val="-5"/>
                <w:sz w:val="20"/>
                <w:szCs w:val="20"/>
              </w:rPr>
            </w:pPr>
            <w:r w:rsidRPr="0021519F">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58</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Монтаж полiетиленових труб для електропроводки</w:t>
            </w:r>
          </w:p>
          <w:p w:rsidR="0021519F" w:rsidRPr="0021519F" w:rsidRDefault="0021519F" w:rsidP="00141599">
            <w:pPr>
              <w:keepLines/>
              <w:autoSpaceDE w:val="0"/>
              <w:autoSpaceDN w:val="0"/>
              <w:spacing w:line="240" w:lineRule="auto"/>
              <w:rPr>
                <w:spacing w:val="-5"/>
                <w:sz w:val="20"/>
                <w:szCs w:val="20"/>
              </w:rPr>
            </w:pPr>
            <w:r>
              <w:rPr>
                <w:spacing w:val="-5"/>
                <w:sz w:val="20"/>
                <w:szCs w:val="20"/>
              </w:rPr>
              <w:t>дiаметром до 25 мм</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1896</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nil"/>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59</w:t>
            </w:r>
          </w:p>
        </w:tc>
        <w:tc>
          <w:tcPr>
            <w:tcW w:w="5387" w:type="dxa"/>
            <w:gridSpan w:val="2"/>
            <w:tcBorders>
              <w:top w:val="nil"/>
              <w:left w:val="nil"/>
              <w:bottom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Монтаж сталевих труб для електропроводки діаметром</w:t>
            </w:r>
          </w:p>
          <w:p w:rsidR="0021519F" w:rsidRPr="0021519F" w:rsidRDefault="0021519F" w:rsidP="00141599">
            <w:pPr>
              <w:keepLines/>
              <w:autoSpaceDE w:val="0"/>
              <w:autoSpaceDN w:val="0"/>
              <w:spacing w:line="240" w:lineRule="auto"/>
              <w:rPr>
                <w:spacing w:val="-5"/>
                <w:sz w:val="20"/>
                <w:szCs w:val="20"/>
              </w:rPr>
            </w:pPr>
            <w:r>
              <w:rPr>
                <w:spacing w:val="-5"/>
                <w:sz w:val="20"/>
                <w:szCs w:val="20"/>
              </w:rPr>
              <w:t>до 25 мм, укладених по конструкціях (гільзи)</w:t>
            </w:r>
          </w:p>
        </w:tc>
        <w:tc>
          <w:tcPr>
            <w:tcW w:w="1418" w:type="dxa"/>
            <w:tcBorders>
              <w:top w:val="nil"/>
              <w:left w:val="single" w:sz="4" w:space="0" w:color="auto"/>
              <w:bottom w:val="nil"/>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3</w:t>
            </w:r>
          </w:p>
        </w:tc>
        <w:tc>
          <w:tcPr>
            <w:tcW w:w="1418" w:type="dxa"/>
            <w:gridSpan w:val="2"/>
            <w:tcBorders>
              <w:top w:val="nil"/>
              <w:left w:val="single" w:sz="4" w:space="0" w:color="auto"/>
              <w:bottom w:val="nil"/>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t>60</w:t>
            </w:r>
          </w:p>
        </w:tc>
        <w:tc>
          <w:tcPr>
            <w:tcW w:w="5387" w:type="dxa"/>
            <w:gridSpan w:val="2"/>
            <w:tcBorders>
              <w:top w:val="nil"/>
              <w:left w:val="nil"/>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Затягування першого проводу перерізом до 2,5 мм2 в</w:t>
            </w:r>
          </w:p>
          <w:p w:rsidR="0021519F" w:rsidRPr="0021519F" w:rsidRDefault="0021519F" w:rsidP="00141599">
            <w:pPr>
              <w:keepLines/>
              <w:autoSpaceDE w:val="0"/>
              <w:autoSpaceDN w:val="0"/>
              <w:spacing w:line="240" w:lineRule="auto"/>
              <w:rPr>
                <w:spacing w:val="-5"/>
                <w:sz w:val="20"/>
                <w:szCs w:val="20"/>
              </w:rPr>
            </w:pPr>
            <w:r>
              <w:rPr>
                <w:spacing w:val="-5"/>
                <w:sz w:val="20"/>
                <w:szCs w:val="20"/>
              </w:rPr>
              <w:lastRenderedPageBreak/>
              <w:t>труби</w:t>
            </w:r>
          </w:p>
        </w:tc>
        <w:tc>
          <w:tcPr>
            <w:tcW w:w="1418" w:type="dxa"/>
            <w:tcBorders>
              <w:top w:val="nil"/>
              <w:left w:val="single" w:sz="4" w:space="0" w:color="auto"/>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lastRenderedPageBreak/>
              <w:t xml:space="preserve">  м</w:t>
            </w:r>
          </w:p>
        </w:tc>
        <w:tc>
          <w:tcPr>
            <w:tcW w:w="1418" w:type="dxa"/>
            <w:tcBorders>
              <w:top w:val="nil"/>
              <w:left w:val="single" w:sz="4" w:space="0" w:color="auto"/>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44</w:t>
            </w:r>
          </w:p>
        </w:tc>
        <w:tc>
          <w:tcPr>
            <w:tcW w:w="1418" w:type="dxa"/>
            <w:gridSpan w:val="2"/>
            <w:tcBorders>
              <w:top w:val="nil"/>
              <w:left w:val="single" w:sz="4" w:space="0" w:color="auto"/>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r w:rsidR="0021519F" w:rsidTr="0021519F">
        <w:trPr>
          <w:gridBefore w:val="2"/>
          <w:wBefore w:w="57" w:type="dxa"/>
          <w:jc w:val="center"/>
        </w:trPr>
        <w:tc>
          <w:tcPr>
            <w:tcW w:w="567" w:type="dxa"/>
            <w:tcBorders>
              <w:top w:val="nil"/>
              <w:left w:val="single" w:sz="12" w:space="0" w:color="auto"/>
              <w:bottom w:val="single" w:sz="4" w:space="0" w:color="auto"/>
              <w:right w:val="single" w:sz="4" w:space="0" w:color="auto"/>
            </w:tcBorders>
          </w:tcPr>
          <w:p w:rsidR="0021519F" w:rsidRPr="0021519F" w:rsidRDefault="0021519F" w:rsidP="00141599">
            <w:pPr>
              <w:keepLines/>
              <w:autoSpaceDE w:val="0"/>
              <w:autoSpaceDN w:val="0"/>
              <w:spacing w:line="240" w:lineRule="auto"/>
              <w:jc w:val="center"/>
              <w:rPr>
                <w:spacing w:val="-5"/>
                <w:sz w:val="20"/>
                <w:szCs w:val="20"/>
              </w:rPr>
            </w:pPr>
            <w:r>
              <w:rPr>
                <w:spacing w:val="-5"/>
                <w:sz w:val="20"/>
                <w:szCs w:val="20"/>
              </w:rPr>
              <w:lastRenderedPageBreak/>
              <w:t>61</w:t>
            </w:r>
          </w:p>
        </w:tc>
        <w:tc>
          <w:tcPr>
            <w:tcW w:w="5387" w:type="dxa"/>
            <w:gridSpan w:val="2"/>
            <w:tcBorders>
              <w:top w:val="nil"/>
              <w:left w:val="nil"/>
              <w:bottom w:val="single" w:sz="4" w:space="0" w:color="auto"/>
              <w:right w:val="nil"/>
            </w:tcBorders>
          </w:tcPr>
          <w:p w:rsidR="0021519F" w:rsidRDefault="0021519F" w:rsidP="00141599">
            <w:pPr>
              <w:keepLines/>
              <w:autoSpaceDE w:val="0"/>
              <w:autoSpaceDN w:val="0"/>
              <w:spacing w:line="240" w:lineRule="auto"/>
              <w:rPr>
                <w:spacing w:val="-5"/>
                <w:sz w:val="20"/>
                <w:szCs w:val="20"/>
              </w:rPr>
            </w:pPr>
            <w:r>
              <w:rPr>
                <w:spacing w:val="-5"/>
                <w:sz w:val="20"/>
                <w:szCs w:val="20"/>
              </w:rPr>
              <w:t>Затягування першого проводу перерізом понад 2,5 мм2</w:t>
            </w:r>
          </w:p>
          <w:p w:rsidR="0021519F" w:rsidRPr="0021519F" w:rsidRDefault="0021519F" w:rsidP="00141599">
            <w:pPr>
              <w:keepLines/>
              <w:autoSpaceDE w:val="0"/>
              <w:autoSpaceDN w:val="0"/>
              <w:spacing w:line="240" w:lineRule="auto"/>
              <w:rPr>
                <w:spacing w:val="-5"/>
                <w:sz w:val="20"/>
                <w:szCs w:val="20"/>
              </w:rPr>
            </w:pPr>
            <w:r>
              <w:rPr>
                <w:spacing w:val="-5"/>
                <w:sz w:val="20"/>
                <w:szCs w:val="20"/>
              </w:rPr>
              <w:t>до 6 мм2 в труби</w:t>
            </w:r>
          </w:p>
        </w:tc>
        <w:tc>
          <w:tcPr>
            <w:tcW w:w="1418" w:type="dxa"/>
            <w:tcBorders>
              <w:top w:val="nil"/>
              <w:left w:val="single" w:sz="4" w:space="0" w:color="auto"/>
              <w:bottom w:val="single" w:sz="4" w:space="0" w:color="auto"/>
              <w:right w:val="nil"/>
            </w:tcBorders>
          </w:tcPr>
          <w:p w:rsidR="0021519F" w:rsidRPr="0021519F" w:rsidRDefault="0021519F" w:rsidP="00141599">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single" w:sz="4" w:space="0" w:color="auto"/>
              <w:right w:val="single" w:sz="4" w:space="0" w:color="auto"/>
            </w:tcBorders>
          </w:tcPr>
          <w:p w:rsidR="0021519F" w:rsidRPr="0021519F" w:rsidRDefault="0021519F" w:rsidP="00141599">
            <w:pPr>
              <w:keepLines/>
              <w:autoSpaceDE w:val="0"/>
              <w:autoSpaceDN w:val="0"/>
              <w:spacing w:line="240" w:lineRule="auto"/>
              <w:jc w:val="right"/>
              <w:rPr>
                <w:spacing w:val="-5"/>
                <w:sz w:val="20"/>
                <w:szCs w:val="20"/>
              </w:rPr>
            </w:pPr>
            <w:r>
              <w:rPr>
                <w:spacing w:val="-5"/>
                <w:sz w:val="20"/>
                <w:szCs w:val="20"/>
              </w:rPr>
              <w:t>4110</w:t>
            </w:r>
          </w:p>
        </w:tc>
        <w:tc>
          <w:tcPr>
            <w:tcW w:w="1418" w:type="dxa"/>
            <w:gridSpan w:val="2"/>
            <w:tcBorders>
              <w:top w:val="nil"/>
              <w:left w:val="single" w:sz="4" w:space="0" w:color="auto"/>
              <w:bottom w:val="single" w:sz="4" w:space="0" w:color="auto"/>
              <w:right w:val="single" w:sz="12" w:space="0" w:color="auto"/>
            </w:tcBorders>
            <w:vAlign w:val="center"/>
          </w:tcPr>
          <w:p w:rsidR="0021519F" w:rsidRDefault="0021519F" w:rsidP="00141599">
            <w:pPr>
              <w:autoSpaceDE w:val="0"/>
              <w:autoSpaceDN w:val="0"/>
              <w:adjustRightInd w:val="0"/>
              <w:spacing w:line="240" w:lineRule="auto"/>
              <w:rPr>
                <w:sz w:val="16"/>
                <w:szCs w:val="16"/>
              </w:rPr>
            </w:pPr>
            <w:r>
              <w:rPr>
                <w:sz w:val="16"/>
                <w:szCs w:val="16"/>
              </w:rPr>
              <w:t xml:space="preserve"> </w:t>
            </w:r>
          </w:p>
        </w:tc>
      </w:tr>
    </w:tbl>
    <w:p w:rsidR="006D22A2" w:rsidRPr="00D13CA7" w:rsidRDefault="006D22A2" w:rsidP="0021519F">
      <w:pPr>
        <w:autoSpaceDE w:val="0"/>
        <w:autoSpaceDN w:val="0"/>
        <w:spacing w:line="240" w:lineRule="auto"/>
        <w:rPr>
          <w:sz w:val="2"/>
          <w:szCs w:val="2"/>
          <w:highlight w:val="yellow"/>
        </w:rPr>
        <w:sectPr w:rsidR="006D22A2" w:rsidRPr="00D13CA7" w:rsidSect="006D22A2">
          <w:headerReference w:type="default" r:id="rId10"/>
          <w:type w:val="continuous"/>
          <w:pgSz w:w="11907" w:h="16840"/>
          <w:pgMar w:top="650" w:right="850" w:bottom="367" w:left="1134" w:header="709" w:footer="709" w:gutter="0"/>
          <w:cols w:space="709"/>
        </w:sectPr>
      </w:pPr>
    </w:p>
    <w:tbl>
      <w:tblPr>
        <w:tblW w:w="14798" w:type="dxa"/>
        <w:jc w:val="center"/>
        <w:tblLayout w:type="fixed"/>
        <w:tblCellMar>
          <w:left w:w="28" w:type="dxa"/>
          <w:right w:w="28" w:type="dxa"/>
        </w:tblCellMar>
        <w:tblLook w:val="0000" w:firstRow="0" w:lastRow="0" w:firstColumn="0" w:lastColumn="0" w:noHBand="0" w:noVBand="0"/>
      </w:tblPr>
      <w:tblGrid>
        <w:gridCol w:w="563"/>
        <w:gridCol w:w="1419"/>
        <w:gridCol w:w="5669"/>
        <w:gridCol w:w="1136"/>
        <w:gridCol w:w="1247"/>
        <w:gridCol w:w="51"/>
        <w:gridCol w:w="1083"/>
        <w:gridCol w:w="51"/>
        <w:gridCol w:w="1083"/>
        <w:gridCol w:w="51"/>
        <w:gridCol w:w="1196"/>
        <w:gridCol w:w="51"/>
        <w:gridCol w:w="1077"/>
        <w:gridCol w:w="57"/>
        <w:gridCol w:w="8"/>
        <w:gridCol w:w="56"/>
      </w:tblGrid>
      <w:tr w:rsidR="00726976" w:rsidRPr="0021519F" w:rsidTr="0021519F">
        <w:trPr>
          <w:gridAfter w:val="3"/>
          <w:wAfter w:w="121" w:type="dxa"/>
          <w:jc w:val="center"/>
        </w:trPr>
        <w:tc>
          <w:tcPr>
            <w:tcW w:w="14677" w:type="dxa"/>
            <w:gridSpan w:val="13"/>
            <w:tcBorders>
              <w:top w:val="nil"/>
              <w:left w:val="nil"/>
              <w:bottom w:val="nil"/>
              <w:right w:val="nil"/>
            </w:tcBorders>
          </w:tcPr>
          <w:p w:rsidR="00726976" w:rsidRPr="0021519F" w:rsidRDefault="00726976" w:rsidP="00726976">
            <w:pPr>
              <w:autoSpaceDE w:val="0"/>
              <w:autoSpaceDN w:val="0"/>
              <w:adjustRightInd w:val="0"/>
              <w:spacing w:line="240" w:lineRule="auto"/>
              <w:rPr>
                <w:sz w:val="16"/>
                <w:szCs w:val="16"/>
                <w:lang w:val="uk-UA"/>
              </w:rPr>
            </w:pPr>
          </w:p>
        </w:tc>
      </w:tr>
      <w:tr w:rsidR="00726976" w:rsidTr="0021519F">
        <w:trPr>
          <w:gridAfter w:val="2"/>
          <w:wAfter w:w="64" w:type="dxa"/>
          <w:jc w:val="center"/>
        </w:trPr>
        <w:tc>
          <w:tcPr>
            <w:tcW w:w="14734" w:type="dxa"/>
            <w:gridSpan w:val="14"/>
            <w:tcBorders>
              <w:top w:val="nil"/>
              <w:left w:val="nil"/>
              <w:bottom w:val="nil"/>
              <w:right w:val="nil"/>
            </w:tcBorders>
          </w:tcPr>
          <w:p w:rsidR="00726976" w:rsidRDefault="00726976" w:rsidP="00726976">
            <w:pPr>
              <w:keepLines/>
              <w:autoSpaceDE w:val="0"/>
              <w:autoSpaceDN w:val="0"/>
              <w:spacing w:line="240" w:lineRule="auto"/>
              <w:jc w:val="center"/>
              <w:rPr>
                <w:b/>
                <w:bCs/>
                <w:spacing w:val="-5"/>
                <w:sz w:val="24"/>
                <w:szCs w:val="24"/>
              </w:rPr>
            </w:pPr>
            <w:r>
              <w:rPr>
                <w:b/>
                <w:bCs/>
                <w:spacing w:val="-5"/>
                <w:sz w:val="24"/>
                <w:szCs w:val="24"/>
              </w:rPr>
              <w:t>Відомість ресурсів до локального кошторису № 02-01-01</w:t>
            </w:r>
          </w:p>
          <w:p w:rsidR="00726976" w:rsidRDefault="00726976" w:rsidP="00726976">
            <w:pPr>
              <w:keepLines/>
              <w:autoSpaceDE w:val="0"/>
              <w:autoSpaceDN w:val="0"/>
              <w:spacing w:line="240" w:lineRule="auto"/>
              <w:jc w:val="center"/>
              <w:rPr>
                <w:spacing w:val="-5"/>
                <w:sz w:val="24"/>
                <w:szCs w:val="24"/>
              </w:rPr>
            </w:pPr>
            <w:r>
              <w:rPr>
                <w:spacing w:val="-5"/>
                <w:sz w:val="24"/>
                <w:szCs w:val="24"/>
              </w:rPr>
              <w:t>на Загальнобудівельні роботи</w:t>
            </w:r>
          </w:p>
          <w:p w:rsidR="00726976" w:rsidRDefault="00726976" w:rsidP="00726976">
            <w:pPr>
              <w:keepLines/>
              <w:autoSpaceDE w:val="0"/>
              <w:autoSpaceDN w:val="0"/>
              <w:spacing w:line="240" w:lineRule="auto"/>
              <w:jc w:val="center"/>
              <w:rPr>
                <w:sz w:val="20"/>
                <w:szCs w:val="20"/>
              </w:rPr>
            </w:pPr>
          </w:p>
        </w:tc>
      </w:tr>
      <w:tr w:rsidR="00726976" w:rsidTr="0021519F">
        <w:trPr>
          <w:jc w:val="center"/>
        </w:trPr>
        <w:tc>
          <w:tcPr>
            <w:tcW w:w="563" w:type="dxa"/>
            <w:tcBorders>
              <w:top w:val="single" w:sz="12" w:space="0" w:color="auto"/>
              <w:left w:val="single" w:sz="12" w:space="0" w:color="auto"/>
              <w:bottom w:val="nil"/>
              <w:right w:val="nil"/>
            </w:tcBorders>
            <w:vAlign w:val="center"/>
          </w:tcPr>
          <w:p w:rsidR="00726976" w:rsidRDefault="00726976" w:rsidP="00726976">
            <w:pPr>
              <w:keepLines/>
              <w:autoSpaceDE w:val="0"/>
              <w:autoSpaceDN w:val="0"/>
              <w:spacing w:line="240" w:lineRule="auto"/>
              <w:jc w:val="center"/>
              <w:rPr>
                <w:spacing w:val="-5"/>
                <w:sz w:val="20"/>
                <w:szCs w:val="20"/>
              </w:rPr>
            </w:pPr>
            <w:r>
              <w:rPr>
                <w:spacing w:val="-5"/>
                <w:sz w:val="20"/>
                <w:szCs w:val="20"/>
              </w:rPr>
              <w:t>№</w:t>
            </w:r>
          </w:p>
          <w:p w:rsidR="00726976" w:rsidRDefault="00726976" w:rsidP="00726976">
            <w:pPr>
              <w:keepLines/>
              <w:autoSpaceDE w:val="0"/>
              <w:autoSpaceDN w:val="0"/>
              <w:spacing w:line="240" w:lineRule="auto"/>
              <w:jc w:val="center"/>
              <w:rPr>
                <w:sz w:val="20"/>
                <w:szCs w:val="20"/>
              </w:rPr>
            </w:pPr>
            <w:r>
              <w:rPr>
                <w:spacing w:val="-5"/>
                <w:sz w:val="20"/>
                <w:szCs w:val="20"/>
              </w:rPr>
              <w:t>Ч.ч.</w:t>
            </w:r>
          </w:p>
        </w:tc>
        <w:tc>
          <w:tcPr>
            <w:tcW w:w="1419" w:type="dxa"/>
            <w:tcBorders>
              <w:top w:val="single" w:sz="12" w:space="0" w:color="auto"/>
              <w:left w:val="single" w:sz="4" w:space="0" w:color="auto"/>
              <w:bottom w:val="nil"/>
              <w:right w:val="single" w:sz="4" w:space="0" w:color="auto"/>
            </w:tcBorders>
            <w:vAlign w:val="center"/>
          </w:tcPr>
          <w:p w:rsidR="00726976" w:rsidRDefault="00726976" w:rsidP="00726976">
            <w:pPr>
              <w:keepLines/>
              <w:autoSpaceDE w:val="0"/>
              <w:autoSpaceDN w:val="0"/>
              <w:spacing w:line="240" w:lineRule="auto"/>
              <w:jc w:val="center"/>
              <w:rPr>
                <w:sz w:val="20"/>
                <w:szCs w:val="20"/>
              </w:rPr>
            </w:pPr>
            <w:r>
              <w:rPr>
                <w:spacing w:val="-5"/>
                <w:sz w:val="20"/>
                <w:szCs w:val="20"/>
              </w:rPr>
              <w:t>Шифр ресурсу</w:t>
            </w:r>
          </w:p>
        </w:tc>
        <w:tc>
          <w:tcPr>
            <w:tcW w:w="5669" w:type="dxa"/>
            <w:tcBorders>
              <w:top w:val="single" w:sz="12" w:space="0" w:color="auto"/>
              <w:left w:val="nil"/>
              <w:bottom w:val="nil"/>
              <w:right w:val="nil"/>
            </w:tcBorders>
            <w:vAlign w:val="center"/>
          </w:tcPr>
          <w:p w:rsidR="00726976" w:rsidRDefault="00726976" w:rsidP="00726976">
            <w:pPr>
              <w:keepLines/>
              <w:autoSpaceDE w:val="0"/>
              <w:autoSpaceDN w:val="0"/>
              <w:spacing w:line="240" w:lineRule="auto"/>
              <w:jc w:val="center"/>
              <w:rPr>
                <w:sz w:val="20"/>
                <w:szCs w:val="20"/>
              </w:rPr>
            </w:pPr>
            <w:r>
              <w:rPr>
                <w:spacing w:val="-5"/>
                <w:sz w:val="20"/>
                <w:szCs w:val="20"/>
              </w:rPr>
              <w:t xml:space="preserve">Найменування </w:t>
            </w:r>
          </w:p>
        </w:tc>
        <w:tc>
          <w:tcPr>
            <w:tcW w:w="1136" w:type="dxa"/>
            <w:tcBorders>
              <w:top w:val="single" w:sz="12" w:space="0" w:color="auto"/>
              <w:left w:val="single" w:sz="4" w:space="0" w:color="auto"/>
              <w:bottom w:val="nil"/>
              <w:right w:val="single" w:sz="4" w:space="0" w:color="auto"/>
            </w:tcBorders>
            <w:vAlign w:val="center"/>
          </w:tcPr>
          <w:p w:rsidR="00726976" w:rsidRDefault="00726976" w:rsidP="00726976">
            <w:pPr>
              <w:keepLines/>
              <w:autoSpaceDE w:val="0"/>
              <w:autoSpaceDN w:val="0"/>
              <w:spacing w:line="240" w:lineRule="auto"/>
              <w:jc w:val="center"/>
              <w:rPr>
                <w:spacing w:val="-5"/>
                <w:sz w:val="20"/>
                <w:szCs w:val="20"/>
              </w:rPr>
            </w:pPr>
            <w:r>
              <w:rPr>
                <w:spacing w:val="-5"/>
                <w:sz w:val="20"/>
                <w:szCs w:val="20"/>
              </w:rPr>
              <w:t xml:space="preserve">Одиниця </w:t>
            </w:r>
          </w:p>
          <w:p w:rsidR="00726976" w:rsidRDefault="00726976" w:rsidP="00726976">
            <w:pPr>
              <w:keepLines/>
              <w:autoSpaceDE w:val="0"/>
              <w:autoSpaceDN w:val="0"/>
              <w:spacing w:line="240" w:lineRule="auto"/>
              <w:jc w:val="center"/>
              <w:rPr>
                <w:sz w:val="20"/>
                <w:szCs w:val="20"/>
              </w:rPr>
            </w:pPr>
            <w:r>
              <w:rPr>
                <w:spacing w:val="-5"/>
                <w:sz w:val="20"/>
                <w:szCs w:val="20"/>
              </w:rPr>
              <w:t>виміру</w:t>
            </w:r>
          </w:p>
        </w:tc>
        <w:tc>
          <w:tcPr>
            <w:tcW w:w="1247" w:type="dxa"/>
            <w:tcBorders>
              <w:top w:val="single" w:sz="12" w:space="0" w:color="auto"/>
              <w:left w:val="single" w:sz="4" w:space="0" w:color="auto"/>
              <w:bottom w:val="nil"/>
              <w:right w:val="single" w:sz="4" w:space="0" w:color="auto"/>
            </w:tcBorders>
            <w:vAlign w:val="center"/>
          </w:tcPr>
          <w:p w:rsidR="00726976" w:rsidRDefault="00726976" w:rsidP="00726976">
            <w:pPr>
              <w:keepLines/>
              <w:autoSpaceDE w:val="0"/>
              <w:autoSpaceDN w:val="0"/>
              <w:spacing w:line="240" w:lineRule="auto"/>
              <w:jc w:val="center"/>
              <w:rPr>
                <w:sz w:val="20"/>
                <w:szCs w:val="20"/>
              </w:rPr>
            </w:pPr>
            <w:r>
              <w:rPr>
                <w:spacing w:val="-5"/>
                <w:sz w:val="20"/>
                <w:szCs w:val="20"/>
              </w:rPr>
              <w:t>Кількість</w:t>
            </w:r>
          </w:p>
        </w:tc>
        <w:tc>
          <w:tcPr>
            <w:tcW w:w="1134" w:type="dxa"/>
            <w:gridSpan w:val="2"/>
            <w:tcBorders>
              <w:top w:val="single" w:sz="12" w:space="0" w:color="auto"/>
              <w:left w:val="single" w:sz="4" w:space="0" w:color="auto"/>
              <w:bottom w:val="nil"/>
              <w:right w:val="single" w:sz="4" w:space="0" w:color="auto"/>
            </w:tcBorders>
            <w:vAlign w:val="center"/>
          </w:tcPr>
          <w:p w:rsidR="00726976" w:rsidRDefault="00726976" w:rsidP="00726976">
            <w:pPr>
              <w:keepLines/>
              <w:autoSpaceDE w:val="0"/>
              <w:autoSpaceDN w:val="0"/>
              <w:spacing w:line="240" w:lineRule="auto"/>
              <w:jc w:val="center"/>
              <w:rPr>
                <w:spacing w:val="-5"/>
                <w:sz w:val="20"/>
                <w:szCs w:val="20"/>
              </w:rPr>
            </w:pPr>
            <w:r>
              <w:rPr>
                <w:spacing w:val="-5"/>
                <w:sz w:val="20"/>
                <w:szCs w:val="20"/>
              </w:rPr>
              <w:t xml:space="preserve">Поточна </w:t>
            </w:r>
          </w:p>
          <w:p w:rsidR="00726976" w:rsidRDefault="00726976" w:rsidP="00726976">
            <w:pPr>
              <w:keepLines/>
              <w:autoSpaceDE w:val="0"/>
              <w:autoSpaceDN w:val="0"/>
              <w:spacing w:line="240" w:lineRule="auto"/>
              <w:jc w:val="center"/>
              <w:rPr>
                <w:spacing w:val="-5"/>
                <w:sz w:val="20"/>
                <w:szCs w:val="20"/>
              </w:rPr>
            </w:pPr>
            <w:r>
              <w:rPr>
                <w:spacing w:val="-5"/>
                <w:sz w:val="20"/>
                <w:szCs w:val="20"/>
              </w:rPr>
              <w:t>ціна за</w:t>
            </w:r>
          </w:p>
          <w:p w:rsidR="00726976" w:rsidRDefault="00726976" w:rsidP="00726976">
            <w:pPr>
              <w:keepLines/>
              <w:autoSpaceDE w:val="0"/>
              <w:autoSpaceDN w:val="0"/>
              <w:spacing w:line="240" w:lineRule="auto"/>
              <w:jc w:val="center"/>
              <w:rPr>
                <w:spacing w:val="-5"/>
                <w:sz w:val="20"/>
                <w:szCs w:val="20"/>
              </w:rPr>
            </w:pPr>
            <w:r>
              <w:rPr>
                <w:spacing w:val="-5"/>
                <w:sz w:val="20"/>
                <w:szCs w:val="20"/>
              </w:rPr>
              <w:t>одиницю,</w:t>
            </w:r>
          </w:p>
          <w:p w:rsidR="00726976" w:rsidRDefault="00726976" w:rsidP="00726976">
            <w:pPr>
              <w:keepLines/>
              <w:autoSpaceDE w:val="0"/>
              <w:autoSpaceDN w:val="0"/>
              <w:spacing w:line="240" w:lineRule="auto"/>
              <w:jc w:val="center"/>
              <w:rPr>
                <w:spacing w:val="-5"/>
                <w:sz w:val="20"/>
                <w:szCs w:val="20"/>
              </w:rPr>
            </w:pPr>
          </w:p>
          <w:p w:rsidR="00726976" w:rsidRDefault="00726976" w:rsidP="00726976">
            <w:pPr>
              <w:keepLines/>
              <w:autoSpaceDE w:val="0"/>
              <w:autoSpaceDN w:val="0"/>
              <w:spacing w:line="240" w:lineRule="auto"/>
              <w:jc w:val="center"/>
              <w:rPr>
                <w:sz w:val="20"/>
                <w:szCs w:val="20"/>
              </w:rPr>
            </w:pPr>
            <w:r>
              <w:rPr>
                <w:spacing w:val="-5"/>
                <w:sz w:val="20"/>
                <w:szCs w:val="20"/>
              </w:rPr>
              <w:t xml:space="preserve"> грн.</w:t>
            </w:r>
          </w:p>
        </w:tc>
        <w:tc>
          <w:tcPr>
            <w:tcW w:w="3630" w:type="dxa"/>
            <w:gridSpan w:val="9"/>
            <w:tcBorders>
              <w:top w:val="single" w:sz="12" w:space="0" w:color="auto"/>
              <w:left w:val="single" w:sz="4" w:space="0" w:color="auto"/>
              <w:bottom w:val="single" w:sz="4" w:space="0" w:color="auto"/>
              <w:right w:val="single" w:sz="12" w:space="0" w:color="auto"/>
            </w:tcBorders>
            <w:vAlign w:val="center"/>
          </w:tcPr>
          <w:p w:rsidR="00726976" w:rsidRDefault="00726976" w:rsidP="00726976">
            <w:pPr>
              <w:keepLines/>
              <w:autoSpaceDE w:val="0"/>
              <w:autoSpaceDN w:val="0"/>
              <w:spacing w:line="240" w:lineRule="auto"/>
              <w:jc w:val="center"/>
              <w:rPr>
                <w:sz w:val="20"/>
                <w:szCs w:val="20"/>
              </w:rPr>
            </w:pPr>
            <w:r>
              <w:rPr>
                <w:spacing w:val="-5"/>
                <w:sz w:val="20"/>
                <w:szCs w:val="20"/>
              </w:rPr>
              <w:t>у тому числі:</w:t>
            </w:r>
          </w:p>
        </w:tc>
      </w:tr>
      <w:tr w:rsidR="00726976" w:rsidTr="0021519F">
        <w:trPr>
          <w:jc w:val="center"/>
        </w:trPr>
        <w:tc>
          <w:tcPr>
            <w:tcW w:w="563" w:type="dxa"/>
            <w:tcBorders>
              <w:top w:val="nil"/>
              <w:left w:val="single" w:sz="12" w:space="0" w:color="auto"/>
              <w:bottom w:val="nil"/>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419"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5669" w:type="dxa"/>
            <w:tcBorders>
              <w:top w:val="nil"/>
              <w:left w:val="nil"/>
              <w:bottom w:val="nil"/>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6"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726976" w:rsidRDefault="00726976" w:rsidP="00726976">
            <w:pPr>
              <w:keepLines/>
              <w:autoSpaceDE w:val="0"/>
              <w:autoSpaceDN w:val="0"/>
              <w:spacing w:line="240" w:lineRule="auto"/>
              <w:jc w:val="center"/>
              <w:rPr>
                <w:spacing w:val="-5"/>
                <w:sz w:val="20"/>
                <w:szCs w:val="20"/>
              </w:rPr>
            </w:pPr>
            <w:r>
              <w:rPr>
                <w:spacing w:val="-5"/>
                <w:sz w:val="20"/>
                <w:szCs w:val="20"/>
              </w:rPr>
              <w:t>відпускна</w:t>
            </w:r>
          </w:p>
          <w:p w:rsidR="00726976" w:rsidRDefault="00726976" w:rsidP="00726976">
            <w:pPr>
              <w:keepLines/>
              <w:autoSpaceDE w:val="0"/>
              <w:autoSpaceDN w:val="0"/>
              <w:spacing w:line="240" w:lineRule="auto"/>
              <w:jc w:val="center"/>
              <w:rPr>
                <w:spacing w:val="-5"/>
                <w:sz w:val="20"/>
                <w:szCs w:val="20"/>
              </w:rPr>
            </w:pPr>
            <w:r>
              <w:rPr>
                <w:spacing w:val="-5"/>
                <w:sz w:val="20"/>
                <w:szCs w:val="20"/>
              </w:rPr>
              <w:t xml:space="preserve">ціна, </w:t>
            </w:r>
          </w:p>
          <w:p w:rsidR="00726976" w:rsidRDefault="00726976" w:rsidP="00726976">
            <w:pPr>
              <w:keepLines/>
              <w:autoSpaceDE w:val="0"/>
              <w:autoSpaceDN w:val="0"/>
              <w:spacing w:line="240" w:lineRule="auto"/>
              <w:jc w:val="center"/>
              <w:rPr>
                <w:spacing w:val="-5"/>
                <w:sz w:val="20"/>
                <w:szCs w:val="20"/>
              </w:rPr>
            </w:pPr>
          </w:p>
          <w:p w:rsidR="00726976" w:rsidRDefault="00726976" w:rsidP="00726976">
            <w:pPr>
              <w:keepLines/>
              <w:autoSpaceDE w:val="0"/>
              <w:autoSpaceDN w:val="0"/>
              <w:spacing w:line="240" w:lineRule="auto"/>
              <w:jc w:val="center"/>
              <w:rPr>
                <w:sz w:val="20"/>
                <w:szCs w:val="20"/>
              </w:rPr>
            </w:pPr>
            <w:r>
              <w:rPr>
                <w:spacing w:val="-5"/>
                <w:sz w:val="20"/>
                <w:szCs w:val="20"/>
              </w:rPr>
              <w:t>грн.</w:t>
            </w:r>
          </w:p>
        </w:tc>
        <w:tc>
          <w:tcPr>
            <w:tcW w:w="1247" w:type="dxa"/>
            <w:gridSpan w:val="2"/>
            <w:tcBorders>
              <w:top w:val="nil"/>
              <w:left w:val="single" w:sz="4" w:space="0" w:color="auto"/>
              <w:bottom w:val="nil"/>
              <w:right w:val="single" w:sz="4" w:space="0" w:color="auto"/>
            </w:tcBorders>
            <w:vAlign w:val="center"/>
          </w:tcPr>
          <w:p w:rsidR="00726976" w:rsidRDefault="00726976" w:rsidP="00726976">
            <w:pPr>
              <w:keepLines/>
              <w:autoSpaceDE w:val="0"/>
              <w:autoSpaceDN w:val="0"/>
              <w:spacing w:line="240" w:lineRule="auto"/>
              <w:jc w:val="center"/>
              <w:rPr>
                <w:spacing w:val="-5"/>
                <w:sz w:val="20"/>
                <w:szCs w:val="20"/>
              </w:rPr>
            </w:pPr>
            <w:r>
              <w:rPr>
                <w:spacing w:val="-5"/>
                <w:sz w:val="20"/>
                <w:szCs w:val="20"/>
              </w:rPr>
              <w:t>транспортна</w:t>
            </w:r>
          </w:p>
          <w:p w:rsidR="00726976" w:rsidRDefault="00726976" w:rsidP="00726976">
            <w:pPr>
              <w:keepLines/>
              <w:autoSpaceDE w:val="0"/>
              <w:autoSpaceDN w:val="0"/>
              <w:spacing w:line="240" w:lineRule="auto"/>
              <w:jc w:val="center"/>
              <w:rPr>
                <w:spacing w:val="-5"/>
                <w:sz w:val="20"/>
                <w:szCs w:val="20"/>
              </w:rPr>
            </w:pPr>
            <w:r>
              <w:rPr>
                <w:spacing w:val="-5"/>
                <w:sz w:val="20"/>
                <w:szCs w:val="20"/>
              </w:rPr>
              <w:t>складова,</w:t>
            </w:r>
          </w:p>
          <w:p w:rsidR="00726976" w:rsidRDefault="00726976" w:rsidP="00726976">
            <w:pPr>
              <w:keepLines/>
              <w:autoSpaceDE w:val="0"/>
              <w:autoSpaceDN w:val="0"/>
              <w:spacing w:line="240" w:lineRule="auto"/>
              <w:jc w:val="center"/>
              <w:rPr>
                <w:spacing w:val="-5"/>
                <w:sz w:val="20"/>
                <w:szCs w:val="20"/>
              </w:rPr>
            </w:pPr>
          </w:p>
          <w:p w:rsidR="00726976" w:rsidRDefault="00726976" w:rsidP="00726976">
            <w:pPr>
              <w:keepLines/>
              <w:autoSpaceDE w:val="0"/>
              <w:autoSpaceDN w:val="0"/>
              <w:spacing w:line="240" w:lineRule="auto"/>
              <w:jc w:val="center"/>
              <w:rPr>
                <w:sz w:val="20"/>
                <w:szCs w:val="20"/>
              </w:rPr>
            </w:pPr>
            <w:r>
              <w:rPr>
                <w:spacing w:val="-5"/>
                <w:sz w:val="20"/>
                <w:szCs w:val="20"/>
              </w:rPr>
              <w:t xml:space="preserve"> грн.</w:t>
            </w:r>
          </w:p>
        </w:tc>
        <w:tc>
          <w:tcPr>
            <w:tcW w:w="1249" w:type="dxa"/>
            <w:gridSpan w:val="5"/>
            <w:tcBorders>
              <w:top w:val="nil"/>
              <w:left w:val="single" w:sz="4" w:space="0" w:color="auto"/>
              <w:bottom w:val="single" w:sz="4" w:space="0" w:color="auto"/>
              <w:right w:val="single" w:sz="12" w:space="0" w:color="auto"/>
            </w:tcBorders>
            <w:vAlign w:val="center"/>
          </w:tcPr>
          <w:p w:rsidR="00726976" w:rsidRDefault="00726976" w:rsidP="00726976">
            <w:pPr>
              <w:keepLines/>
              <w:autoSpaceDE w:val="0"/>
              <w:autoSpaceDN w:val="0"/>
              <w:spacing w:line="240" w:lineRule="auto"/>
              <w:jc w:val="center"/>
              <w:rPr>
                <w:spacing w:val="-5"/>
                <w:sz w:val="20"/>
                <w:szCs w:val="20"/>
              </w:rPr>
            </w:pPr>
            <w:r>
              <w:rPr>
                <w:spacing w:val="-5"/>
                <w:sz w:val="20"/>
                <w:szCs w:val="20"/>
              </w:rPr>
              <w:t>заготівель-</w:t>
            </w:r>
          </w:p>
          <w:p w:rsidR="00726976" w:rsidRDefault="00726976" w:rsidP="00726976">
            <w:pPr>
              <w:keepLines/>
              <w:autoSpaceDE w:val="0"/>
              <w:autoSpaceDN w:val="0"/>
              <w:spacing w:line="240" w:lineRule="auto"/>
              <w:jc w:val="center"/>
              <w:rPr>
                <w:spacing w:val="-5"/>
                <w:sz w:val="20"/>
                <w:szCs w:val="20"/>
              </w:rPr>
            </w:pPr>
            <w:r>
              <w:rPr>
                <w:spacing w:val="-5"/>
                <w:sz w:val="20"/>
                <w:szCs w:val="20"/>
              </w:rPr>
              <w:t>но-склад-</w:t>
            </w:r>
          </w:p>
          <w:p w:rsidR="00726976" w:rsidRDefault="00726976" w:rsidP="00726976">
            <w:pPr>
              <w:keepLines/>
              <w:autoSpaceDE w:val="0"/>
              <w:autoSpaceDN w:val="0"/>
              <w:spacing w:line="240" w:lineRule="auto"/>
              <w:jc w:val="center"/>
              <w:rPr>
                <w:spacing w:val="-5"/>
                <w:sz w:val="20"/>
                <w:szCs w:val="20"/>
              </w:rPr>
            </w:pPr>
            <w:r>
              <w:rPr>
                <w:spacing w:val="-5"/>
                <w:sz w:val="20"/>
                <w:szCs w:val="20"/>
              </w:rPr>
              <w:t>ські вит-</w:t>
            </w:r>
          </w:p>
          <w:p w:rsidR="00726976" w:rsidRDefault="00726976" w:rsidP="00726976">
            <w:pPr>
              <w:keepLines/>
              <w:autoSpaceDE w:val="0"/>
              <w:autoSpaceDN w:val="0"/>
              <w:spacing w:line="240" w:lineRule="auto"/>
              <w:jc w:val="center"/>
              <w:rPr>
                <w:sz w:val="20"/>
                <w:szCs w:val="20"/>
              </w:rPr>
            </w:pPr>
            <w:r>
              <w:rPr>
                <w:spacing w:val="-5"/>
                <w:sz w:val="20"/>
                <w:szCs w:val="20"/>
              </w:rPr>
              <w:t>рати, грн.</w:t>
            </w:r>
          </w:p>
        </w:tc>
      </w:tr>
      <w:tr w:rsidR="00726976" w:rsidTr="0021519F">
        <w:trPr>
          <w:gridAfter w:val="1"/>
          <w:wAfter w:w="56" w:type="dxa"/>
          <w:jc w:val="center"/>
        </w:trPr>
        <w:tc>
          <w:tcPr>
            <w:tcW w:w="563" w:type="dxa"/>
            <w:tcBorders>
              <w:top w:val="single" w:sz="4" w:space="0" w:color="auto"/>
              <w:left w:val="single" w:sz="12" w:space="0" w:color="auto"/>
              <w:bottom w:val="single" w:sz="4" w:space="0" w:color="auto"/>
              <w:right w:val="single" w:sz="4" w:space="0" w:color="auto"/>
            </w:tcBorders>
            <w:vAlign w:val="center"/>
          </w:tcPr>
          <w:p w:rsidR="00726976" w:rsidRDefault="00726976" w:rsidP="00726976">
            <w:pPr>
              <w:keepLines/>
              <w:autoSpaceDE w:val="0"/>
              <w:autoSpaceDN w:val="0"/>
              <w:spacing w:line="240" w:lineRule="auto"/>
              <w:jc w:val="center"/>
              <w:rPr>
                <w:sz w:val="20"/>
                <w:szCs w:val="20"/>
              </w:rPr>
            </w:pPr>
            <w:r>
              <w:rPr>
                <w:spacing w:val="-5"/>
                <w:sz w:val="20"/>
                <w:szCs w:val="20"/>
              </w:rPr>
              <w:t>1</w:t>
            </w:r>
          </w:p>
        </w:tc>
        <w:tc>
          <w:tcPr>
            <w:tcW w:w="1419" w:type="dxa"/>
            <w:tcBorders>
              <w:top w:val="single" w:sz="4" w:space="0" w:color="auto"/>
              <w:left w:val="single" w:sz="4" w:space="0" w:color="auto"/>
              <w:bottom w:val="single" w:sz="4" w:space="0" w:color="auto"/>
              <w:right w:val="single" w:sz="4" w:space="0" w:color="auto"/>
            </w:tcBorders>
            <w:vAlign w:val="center"/>
          </w:tcPr>
          <w:p w:rsidR="00726976" w:rsidRDefault="00726976" w:rsidP="00726976">
            <w:pPr>
              <w:keepLines/>
              <w:autoSpaceDE w:val="0"/>
              <w:autoSpaceDN w:val="0"/>
              <w:spacing w:line="240" w:lineRule="auto"/>
              <w:jc w:val="center"/>
              <w:rPr>
                <w:sz w:val="20"/>
                <w:szCs w:val="20"/>
              </w:rPr>
            </w:pPr>
            <w:r>
              <w:rPr>
                <w:spacing w:val="-5"/>
                <w:sz w:val="20"/>
                <w:szCs w:val="20"/>
              </w:rPr>
              <w:t>2</w:t>
            </w:r>
          </w:p>
        </w:tc>
        <w:tc>
          <w:tcPr>
            <w:tcW w:w="5669" w:type="dxa"/>
            <w:tcBorders>
              <w:top w:val="single" w:sz="4" w:space="0" w:color="auto"/>
              <w:left w:val="single" w:sz="4" w:space="0" w:color="auto"/>
              <w:bottom w:val="single" w:sz="4" w:space="0" w:color="auto"/>
              <w:right w:val="single" w:sz="4" w:space="0" w:color="auto"/>
            </w:tcBorders>
            <w:vAlign w:val="center"/>
          </w:tcPr>
          <w:p w:rsidR="00726976" w:rsidRDefault="00726976" w:rsidP="00726976">
            <w:pPr>
              <w:keepLines/>
              <w:autoSpaceDE w:val="0"/>
              <w:autoSpaceDN w:val="0"/>
              <w:spacing w:line="240" w:lineRule="auto"/>
              <w:jc w:val="center"/>
              <w:rPr>
                <w:sz w:val="20"/>
                <w:szCs w:val="20"/>
              </w:rPr>
            </w:pPr>
            <w:r>
              <w:rPr>
                <w:spacing w:val="-5"/>
                <w:sz w:val="20"/>
                <w:szCs w:val="20"/>
              </w:rPr>
              <w:t>3</w:t>
            </w:r>
          </w:p>
        </w:tc>
        <w:tc>
          <w:tcPr>
            <w:tcW w:w="1136" w:type="dxa"/>
            <w:tcBorders>
              <w:top w:val="single" w:sz="4" w:space="0" w:color="auto"/>
              <w:left w:val="single" w:sz="4" w:space="0" w:color="auto"/>
              <w:bottom w:val="single" w:sz="4" w:space="0" w:color="auto"/>
              <w:right w:val="single" w:sz="4" w:space="0" w:color="auto"/>
            </w:tcBorders>
            <w:vAlign w:val="center"/>
          </w:tcPr>
          <w:p w:rsidR="00726976" w:rsidRDefault="00726976" w:rsidP="00726976">
            <w:pPr>
              <w:keepLines/>
              <w:autoSpaceDE w:val="0"/>
              <w:autoSpaceDN w:val="0"/>
              <w:spacing w:line="240" w:lineRule="auto"/>
              <w:jc w:val="center"/>
              <w:rPr>
                <w:sz w:val="20"/>
                <w:szCs w:val="20"/>
              </w:rPr>
            </w:pPr>
            <w:r>
              <w:rPr>
                <w:spacing w:val="-5"/>
                <w:sz w:val="20"/>
                <w:szCs w:val="20"/>
              </w:rPr>
              <w:t>4</w:t>
            </w:r>
          </w:p>
        </w:tc>
        <w:tc>
          <w:tcPr>
            <w:tcW w:w="1298" w:type="dxa"/>
            <w:gridSpan w:val="2"/>
            <w:tcBorders>
              <w:top w:val="single" w:sz="4" w:space="0" w:color="auto"/>
              <w:left w:val="single" w:sz="4" w:space="0" w:color="auto"/>
              <w:bottom w:val="single" w:sz="4" w:space="0" w:color="auto"/>
              <w:right w:val="single" w:sz="4" w:space="0" w:color="auto"/>
            </w:tcBorders>
            <w:vAlign w:val="center"/>
          </w:tcPr>
          <w:p w:rsidR="00726976" w:rsidRDefault="00726976" w:rsidP="00726976">
            <w:pPr>
              <w:keepLines/>
              <w:autoSpaceDE w:val="0"/>
              <w:autoSpaceDN w:val="0"/>
              <w:spacing w:line="240" w:lineRule="auto"/>
              <w:jc w:val="center"/>
              <w:rPr>
                <w:sz w:val="20"/>
                <w:szCs w:val="20"/>
              </w:rPr>
            </w:pPr>
            <w:r>
              <w:rPr>
                <w:spacing w:val="-5"/>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6976" w:rsidRDefault="00726976" w:rsidP="00726976">
            <w:pPr>
              <w:keepLines/>
              <w:autoSpaceDE w:val="0"/>
              <w:autoSpaceDN w:val="0"/>
              <w:spacing w:line="240" w:lineRule="auto"/>
              <w:jc w:val="center"/>
              <w:rPr>
                <w:sz w:val="20"/>
                <w:szCs w:val="20"/>
              </w:rPr>
            </w:pPr>
            <w:r>
              <w:rPr>
                <w:spacing w:val="-5"/>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6976" w:rsidRDefault="00726976" w:rsidP="00726976">
            <w:pPr>
              <w:keepLines/>
              <w:autoSpaceDE w:val="0"/>
              <w:autoSpaceDN w:val="0"/>
              <w:spacing w:line="240" w:lineRule="auto"/>
              <w:jc w:val="center"/>
              <w:rPr>
                <w:sz w:val="20"/>
                <w:szCs w:val="20"/>
              </w:rPr>
            </w:pPr>
            <w:r>
              <w:rPr>
                <w:spacing w:val="-5"/>
                <w:sz w:val="20"/>
                <w:szCs w:val="20"/>
              </w:rPr>
              <w:t>7</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726976" w:rsidRDefault="00726976" w:rsidP="00726976">
            <w:pPr>
              <w:keepLines/>
              <w:autoSpaceDE w:val="0"/>
              <w:autoSpaceDN w:val="0"/>
              <w:spacing w:line="240" w:lineRule="auto"/>
              <w:jc w:val="center"/>
              <w:rPr>
                <w:sz w:val="20"/>
                <w:szCs w:val="20"/>
              </w:rPr>
            </w:pPr>
            <w:r>
              <w:rPr>
                <w:spacing w:val="-5"/>
                <w:sz w:val="20"/>
                <w:szCs w:val="20"/>
              </w:rPr>
              <w:t>8</w:t>
            </w:r>
          </w:p>
        </w:tc>
        <w:tc>
          <w:tcPr>
            <w:tcW w:w="1142" w:type="dxa"/>
            <w:gridSpan w:val="3"/>
            <w:tcBorders>
              <w:top w:val="single" w:sz="4" w:space="0" w:color="auto"/>
              <w:left w:val="single" w:sz="4" w:space="0" w:color="auto"/>
              <w:bottom w:val="single" w:sz="4" w:space="0" w:color="auto"/>
              <w:right w:val="single" w:sz="12" w:space="0" w:color="auto"/>
            </w:tcBorders>
            <w:vAlign w:val="center"/>
          </w:tcPr>
          <w:p w:rsidR="00726976" w:rsidRDefault="00726976" w:rsidP="00726976">
            <w:pPr>
              <w:keepLines/>
              <w:autoSpaceDE w:val="0"/>
              <w:autoSpaceDN w:val="0"/>
              <w:spacing w:line="240" w:lineRule="auto"/>
              <w:jc w:val="center"/>
              <w:rPr>
                <w:sz w:val="20"/>
                <w:szCs w:val="20"/>
              </w:rPr>
            </w:pPr>
            <w:r>
              <w:rPr>
                <w:spacing w:val="-5"/>
                <w:sz w:val="20"/>
                <w:szCs w:val="20"/>
              </w:rPr>
              <w:t>9</w:t>
            </w:r>
          </w:p>
        </w:tc>
      </w:tr>
      <w:tr w:rsidR="00726976" w:rsidTr="0021519F">
        <w:trPr>
          <w:jc w:val="center"/>
        </w:trPr>
        <w:tc>
          <w:tcPr>
            <w:tcW w:w="563" w:type="dxa"/>
            <w:tcBorders>
              <w:top w:val="nil"/>
              <w:left w:val="single" w:sz="12" w:space="0" w:color="auto"/>
              <w:bottom w:val="nil"/>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419"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5669" w:type="dxa"/>
            <w:tcBorders>
              <w:top w:val="nil"/>
              <w:left w:val="nil"/>
              <w:bottom w:val="nil"/>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6"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249" w:type="dxa"/>
            <w:gridSpan w:val="5"/>
            <w:tcBorders>
              <w:top w:val="nil"/>
              <w:left w:val="single" w:sz="4" w:space="0" w:color="auto"/>
              <w:bottom w:val="nil"/>
              <w:right w:val="single" w:sz="12" w:space="0" w:color="auto"/>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r>
      <w:tr w:rsidR="00726976" w:rsidTr="0021519F">
        <w:trPr>
          <w:jc w:val="center"/>
        </w:trPr>
        <w:tc>
          <w:tcPr>
            <w:tcW w:w="563" w:type="dxa"/>
            <w:tcBorders>
              <w:top w:val="nil"/>
              <w:left w:val="single" w:sz="12" w:space="0" w:color="auto"/>
              <w:bottom w:val="nil"/>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419"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5669" w:type="dxa"/>
            <w:tcBorders>
              <w:top w:val="nil"/>
              <w:left w:val="nil"/>
              <w:bottom w:val="nil"/>
              <w:right w:val="nil"/>
            </w:tcBorders>
            <w:vAlign w:val="center"/>
          </w:tcPr>
          <w:p w:rsidR="00726976" w:rsidRDefault="00726976" w:rsidP="00726976">
            <w:pPr>
              <w:keepLines/>
              <w:autoSpaceDE w:val="0"/>
              <w:autoSpaceDN w:val="0"/>
              <w:spacing w:line="240" w:lineRule="auto"/>
              <w:jc w:val="center"/>
              <w:rPr>
                <w:sz w:val="20"/>
                <w:szCs w:val="20"/>
              </w:rPr>
            </w:pPr>
            <w:r>
              <w:rPr>
                <w:b/>
                <w:bCs/>
                <w:spacing w:val="-5"/>
                <w:sz w:val="20"/>
                <w:szCs w:val="20"/>
              </w:rPr>
              <w:t xml:space="preserve">I. </w:t>
            </w:r>
            <w:r>
              <w:rPr>
                <w:b/>
                <w:bCs/>
                <w:spacing w:val="-5"/>
                <w:sz w:val="20"/>
                <w:szCs w:val="20"/>
                <w:u w:val="single"/>
              </w:rPr>
              <w:t>Витрати труда</w:t>
            </w:r>
          </w:p>
        </w:tc>
        <w:tc>
          <w:tcPr>
            <w:tcW w:w="1136"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249" w:type="dxa"/>
            <w:gridSpan w:val="5"/>
            <w:tcBorders>
              <w:top w:val="nil"/>
              <w:left w:val="single" w:sz="4" w:space="0" w:color="auto"/>
              <w:bottom w:val="nil"/>
              <w:right w:val="single" w:sz="12" w:space="0" w:color="auto"/>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419" w:type="dxa"/>
            <w:tcBorders>
              <w:top w:val="nil"/>
              <w:left w:val="single" w:sz="4" w:space="0" w:color="auto"/>
              <w:bottom w:val="nil"/>
              <w:right w:val="nil"/>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5669" w:type="dxa"/>
            <w:tcBorders>
              <w:top w:val="nil"/>
              <w:left w:val="single" w:sz="4" w:space="0" w:color="auto"/>
              <w:bottom w:val="nil"/>
              <w:right w:val="nil"/>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6" w:type="dxa"/>
            <w:tcBorders>
              <w:top w:val="nil"/>
              <w:left w:val="single" w:sz="4" w:space="0" w:color="auto"/>
              <w:bottom w:val="nil"/>
              <w:right w:val="nil"/>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247" w:type="dxa"/>
            <w:tcBorders>
              <w:top w:val="nil"/>
              <w:left w:val="single" w:sz="4" w:space="0" w:color="auto"/>
              <w:bottom w:val="nil"/>
              <w:right w:val="nil"/>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nil"/>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nil"/>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nil"/>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249" w:type="dxa"/>
            <w:gridSpan w:val="5"/>
            <w:tcBorders>
              <w:top w:val="nil"/>
              <w:left w:val="single" w:sz="4" w:space="0" w:color="auto"/>
              <w:bottom w:val="nil"/>
              <w:right w:val="single" w:sz="12" w:space="0" w:color="auto"/>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1</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1</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 xml:space="preserve"> Витрати труда робітників-будівельників</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люд.год</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17272,82</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7"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9" w:type="dxa"/>
            <w:gridSpan w:val="5"/>
            <w:tcBorders>
              <w:top w:val="nil"/>
              <w:left w:val="single" w:sz="4" w:space="0" w:color="auto"/>
              <w:bottom w:val="nil"/>
              <w:right w:val="single" w:sz="12" w:space="0" w:color="auto"/>
            </w:tcBorders>
          </w:tcPr>
          <w:p w:rsidR="00726976" w:rsidRDefault="00726976" w:rsidP="00726976">
            <w:pPr>
              <w:autoSpaceDE w:val="0"/>
              <w:autoSpaceDN w:val="0"/>
              <w:adjustRightInd w:val="0"/>
              <w:spacing w:line="240" w:lineRule="auto"/>
              <w:rPr>
                <w:sz w:val="16"/>
                <w:szCs w:val="16"/>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2</w:t>
            </w:r>
          </w:p>
        </w:tc>
        <w:tc>
          <w:tcPr>
            <w:tcW w:w="1419" w:type="dxa"/>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5669" w:type="dxa"/>
            <w:tcBorders>
              <w:top w:val="nil"/>
              <w:left w:val="nil"/>
              <w:bottom w:val="nil"/>
              <w:right w:val="nil"/>
            </w:tcBorders>
          </w:tcPr>
          <w:p w:rsidR="00726976" w:rsidRDefault="00726976" w:rsidP="00726976">
            <w:pPr>
              <w:keepLines/>
              <w:autoSpaceDE w:val="0"/>
              <w:autoSpaceDN w:val="0"/>
              <w:spacing w:line="240" w:lineRule="auto"/>
              <w:rPr>
                <w:spacing w:val="-5"/>
                <w:sz w:val="20"/>
                <w:szCs w:val="20"/>
              </w:rPr>
            </w:pPr>
            <w:r>
              <w:rPr>
                <w:spacing w:val="-5"/>
                <w:sz w:val="20"/>
                <w:szCs w:val="20"/>
              </w:rPr>
              <w:t xml:space="preserve"> Середній розряд робіт, що виконуються робітниками-</w:t>
            </w:r>
          </w:p>
          <w:p w:rsidR="00726976" w:rsidRDefault="00726976" w:rsidP="00726976">
            <w:pPr>
              <w:keepLines/>
              <w:autoSpaceDE w:val="0"/>
              <w:autoSpaceDN w:val="0"/>
              <w:spacing w:line="240" w:lineRule="auto"/>
              <w:rPr>
                <w:sz w:val="20"/>
                <w:szCs w:val="20"/>
              </w:rPr>
            </w:pPr>
            <w:r>
              <w:rPr>
                <w:spacing w:val="-5"/>
                <w:sz w:val="20"/>
                <w:szCs w:val="20"/>
              </w:rPr>
              <w:t xml:space="preserve"> будівельниками</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розряд</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4,0</w:t>
            </w: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7"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9" w:type="dxa"/>
            <w:gridSpan w:val="5"/>
            <w:tcBorders>
              <w:top w:val="nil"/>
              <w:left w:val="single" w:sz="4" w:space="0" w:color="auto"/>
              <w:bottom w:val="nil"/>
              <w:right w:val="single" w:sz="12" w:space="0" w:color="auto"/>
            </w:tcBorders>
          </w:tcPr>
          <w:p w:rsidR="00726976" w:rsidRDefault="00726976" w:rsidP="00726976">
            <w:pPr>
              <w:autoSpaceDE w:val="0"/>
              <w:autoSpaceDN w:val="0"/>
              <w:adjustRightInd w:val="0"/>
              <w:spacing w:line="240" w:lineRule="auto"/>
              <w:rPr>
                <w:sz w:val="16"/>
                <w:szCs w:val="16"/>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3</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 xml:space="preserve"> </w:t>
            </w:r>
          </w:p>
        </w:tc>
        <w:tc>
          <w:tcPr>
            <w:tcW w:w="5669" w:type="dxa"/>
            <w:tcBorders>
              <w:top w:val="nil"/>
              <w:left w:val="nil"/>
              <w:bottom w:val="nil"/>
              <w:right w:val="nil"/>
            </w:tcBorders>
          </w:tcPr>
          <w:p w:rsidR="00726976" w:rsidRDefault="00726976" w:rsidP="00726976">
            <w:pPr>
              <w:keepLines/>
              <w:autoSpaceDE w:val="0"/>
              <w:autoSpaceDN w:val="0"/>
              <w:spacing w:line="240" w:lineRule="auto"/>
              <w:rPr>
                <w:spacing w:val="-5"/>
                <w:sz w:val="20"/>
                <w:szCs w:val="20"/>
              </w:rPr>
            </w:pPr>
            <w:r>
              <w:rPr>
                <w:spacing w:val="-5"/>
                <w:sz w:val="20"/>
                <w:szCs w:val="20"/>
              </w:rPr>
              <w:t xml:space="preserve"> Витрати труда робітників, зайнятих керуванням та </w:t>
            </w:r>
          </w:p>
          <w:p w:rsidR="00726976" w:rsidRDefault="00726976" w:rsidP="00726976">
            <w:pPr>
              <w:keepLines/>
              <w:autoSpaceDE w:val="0"/>
              <w:autoSpaceDN w:val="0"/>
              <w:spacing w:line="240" w:lineRule="auto"/>
              <w:rPr>
                <w:sz w:val="20"/>
                <w:szCs w:val="20"/>
              </w:rPr>
            </w:pPr>
            <w:r>
              <w:rPr>
                <w:spacing w:val="-5"/>
                <w:sz w:val="20"/>
                <w:szCs w:val="20"/>
              </w:rPr>
              <w:t xml:space="preserve"> обслуговуванням машин</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люд.год</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2,58</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7"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9" w:type="dxa"/>
            <w:gridSpan w:val="5"/>
            <w:tcBorders>
              <w:top w:val="nil"/>
              <w:left w:val="single" w:sz="4" w:space="0" w:color="auto"/>
              <w:bottom w:val="nil"/>
              <w:right w:val="single" w:sz="12" w:space="0" w:color="auto"/>
            </w:tcBorders>
          </w:tcPr>
          <w:p w:rsidR="00726976" w:rsidRDefault="00726976" w:rsidP="00726976">
            <w:pPr>
              <w:autoSpaceDE w:val="0"/>
              <w:autoSpaceDN w:val="0"/>
              <w:adjustRightInd w:val="0"/>
              <w:spacing w:line="240" w:lineRule="auto"/>
              <w:rPr>
                <w:sz w:val="16"/>
                <w:szCs w:val="16"/>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4</w:t>
            </w:r>
          </w:p>
        </w:tc>
        <w:tc>
          <w:tcPr>
            <w:tcW w:w="1419" w:type="dxa"/>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5669" w:type="dxa"/>
            <w:tcBorders>
              <w:top w:val="nil"/>
              <w:left w:val="nil"/>
              <w:bottom w:val="nil"/>
              <w:right w:val="nil"/>
            </w:tcBorders>
          </w:tcPr>
          <w:p w:rsidR="00726976" w:rsidRDefault="00726976" w:rsidP="00726976">
            <w:pPr>
              <w:keepLines/>
              <w:autoSpaceDE w:val="0"/>
              <w:autoSpaceDN w:val="0"/>
              <w:spacing w:line="240" w:lineRule="auto"/>
              <w:rPr>
                <w:spacing w:val="-5"/>
                <w:sz w:val="20"/>
                <w:szCs w:val="20"/>
              </w:rPr>
            </w:pPr>
            <w:r>
              <w:rPr>
                <w:spacing w:val="-5"/>
                <w:sz w:val="20"/>
                <w:szCs w:val="20"/>
              </w:rPr>
              <w:t xml:space="preserve"> Середній розряд ланки робітників, зайнятих керуванням </w:t>
            </w:r>
          </w:p>
          <w:p w:rsidR="00726976" w:rsidRDefault="00726976" w:rsidP="00726976">
            <w:pPr>
              <w:keepLines/>
              <w:autoSpaceDE w:val="0"/>
              <w:autoSpaceDN w:val="0"/>
              <w:spacing w:line="240" w:lineRule="auto"/>
              <w:rPr>
                <w:sz w:val="20"/>
                <w:szCs w:val="20"/>
              </w:rPr>
            </w:pPr>
            <w:r>
              <w:rPr>
                <w:spacing w:val="-5"/>
                <w:sz w:val="20"/>
                <w:szCs w:val="20"/>
              </w:rPr>
              <w:t xml:space="preserve"> та обслуговуванням машин</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розряд</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4,2</w:t>
            </w: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7"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9" w:type="dxa"/>
            <w:gridSpan w:val="5"/>
            <w:tcBorders>
              <w:top w:val="nil"/>
              <w:left w:val="single" w:sz="4" w:space="0" w:color="auto"/>
              <w:bottom w:val="nil"/>
              <w:right w:val="single" w:sz="12" w:space="0" w:color="auto"/>
            </w:tcBorders>
          </w:tcPr>
          <w:p w:rsidR="00726976" w:rsidRDefault="00726976" w:rsidP="00726976">
            <w:pPr>
              <w:autoSpaceDE w:val="0"/>
              <w:autoSpaceDN w:val="0"/>
              <w:adjustRightInd w:val="0"/>
              <w:spacing w:line="240" w:lineRule="auto"/>
              <w:rPr>
                <w:sz w:val="16"/>
                <w:szCs w:val="16"/>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5</w:t>
            </w:r>
          </w:p>
        </w:tc>
        <w:tc>
          <w:tcPr>
            <w:tcW w:w="1419" w:type="dxa"/>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5669" w:type="dxa"/>
            <w:tcBorders>
              <w:top w:val="nil"/>
              <w:left w:val="nil"/>
              <w:bottom w:val="nil"/>
              <w:right w:val="nil"/>
            </w:tcBorders>
          </w:tcPr>
          <w:p w:rsidR="00726976" w:rsidRDefault="00726976" w:rsidP="00726976">
            <w:pPr>
              <w:keepLines/>
              <w:autoSpaceDE w:val="0"/>
              <w:autoSpaceDN w:val="0"/>
              <w:spacing w:line="240" w:lineRule="auto"/>
              <w:rPr>
                <w:spacing w:val="-5"/>
                <w:sz w:val="20"/>
                <w:szCs w:val="20"/>
              </w:rPr>
            </w:pPr>
            <w:r>
              <w:rPr>
                <w:spacing w:val="-5"/>
                <w:sz w:val="20"/>
                <w:szCs w:val="20"/>
              </w:rPr>
              <w:t xml:space="preserve"> Витрати труда робітників, зайнятих керуванням та  </w:t>
            </w:r>
          </w:p>
          <w:p w:rsidR="00726976" w:rsidRDefault="00726976" w:rsidP="00726976">
            <w:pPr>
              <w:keepLines/>
              <w:autoSpaceDE w:val="0"/>
              <w:autoSpaceDN w:val="0"/>
              <w:spacing w:line="240" w:lineRule="auto"/>
              <w:rPr>
                <w:spacing w:val="-5"/>
                <w:sz w:val="20"/>
                <w:szCs w:val="20"/>
              </w:rPr>
            </w:pPr>
            <w:r>
              <w:rPr>
                <w:spacing w:val="-5"/>
                <w:sz w:val="20"/>
                <w:szCs w:val="20"/>
              </w:rPr>
              <w:t xml:space="preserve"> обслуговуванням автотранспорту при перевезенні ґрунту и </w:t>
            </w:r>
          </w:p>
          <w:p w:rsidR="00726976" w:rsidRDefault="00726976" w:rsidP="00726976">
            <w:pPr>
              <w:keepLines/>
              <w:autoSpaceDE w:val="0"/>
              <w:autoSpaceDN w:val="0"/>
              <w:spacing w:line="240" w:lineRule="auto"/>
              <w:rPr>
                <w:sz w:val="20"/>
                <w:szCs w:val="20"/>
              </w:rPr>
            </w:pPr>
            <w:r>
              <w:rPr>
                <w:spacing w:val="-5"/>
                <w:sz w:val="20"/>
                <w:szCs w:val="20"/>
              </w:rPr>
              <w:t xml:space="preserve"> будівельного сміття</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люд.год</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1,79</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7"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9" w:type="dxa"/>
            <w:gridSpan w:val="5"/>
            <w:tcBorders>
              <w:top w:val="nil"/>
              <w:left w:val="single" w:sz="4" w:space="0" w:color="auto"/>
              <w:bottom w:val="nil"/>
              <w:right w:val="single" w:sz="12" w:space="0" w:color="auto"/>
            </w:tcBorders>
          </w:tcPr>
          <w:p w:rsidR="00726976" w:rsidRDefault="00726976" w:rsidP="00726976">
            <w:pPr>
              <w:autoSpaceDE w:val="0"/>
              <w:autoSpaceDN w:val="0"/>
              <w:adjustRightInd w:val="0"/>
              <w:spacing w:line="240" w:lineRule="auto"/>
              <w:rPr>
                <w:sz w:val="16"/>
                <w:szCs w:val="16"/>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6</w:t>
            </w:r>
          </w:p>
        </w:tc>
        <w:tc>
          <w:tcPr>
            <w:tcW w:w="1419" w:type="dxa"/>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5669" w:type="dxa"/>
            <w:tcBorders>
              <w:top w:val="nil"/>
              <w:left w:val="nil"/>
              <w:bottom w:val="nil"/>
              <w:right w:val="nil"/>
            </w:tcBorders>
          </w:tcPr>
          <w:p w:rsidR="00726976" w:rsidRDefault="00726976" w:rsidP="00726976">
            <w:pPr>
              <w:keepLines/>
              <w:autoSpaceDE w:val="0"/>
              <w:autoSpaceDN w:val="0"/>
              <w:spacing w:line="240" w:lineRule="auto"/>
              <w:rPr>
                <w:spacing w:val="-5"/>
                <w:sz w:val="20"/>
                <w:szCs w:val="20"/>
              </w:rPr>
            </w:pPr>
            <w:r>
              <w:rPr>
                <w:spacing w:val="-5"/>
                <w:sz w:val="20"/>
                <w:szCs w:val="20"/>
              </w:rPr>
              <w:t xml:space="preserve"> Витрати труда працівників, заробітна плата яких </w:t>
            </w:r>
          </w:p>
          <w:p w:rsidR="00726976" w:rsidRDefault="00726976" w:rsidP="00726976">
            <w:pPr>
              <w:keepLines/>
              <w:autoSpaceDE w:val="0"/>
              <w:autoSpaceDN w:val="0"/>
              <w:spacing w:line="240" w:lineRule="auto"/>
              <w:rPr>
                <w:sz w:val="20"/>
                <w:szCs w:val="20"/>
              </w:rPr>
            </w:pPr>
            <w:r>
              <w:rPr>
                <w:spacing w:val="-5"/>
                <w:sz w:val="20"/>
                <w:szCs w:val="20"/>
              </w:rPr>
              <w:t xml:space="preserve"> передбачена в загальновиробничих витратах</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люд.год</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2073,28</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7"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9" w:type="dxa"/>
            <w:gridSpan w:val="5"/>
            <w:tcBorders>
              <w:top w:val="nil"/>
              <w:left w:val="single" w:sz="4" w:space="0" w:color="auto"/>
              <w:bottom w:val="nil"/>
              <w:right w:val="single" w:sz="12" w:space="0" w:color="auto"/>
            </w:tcBorders>
          </w:tcPr>
          <w:p w:rsidR="00726976" w:rsidRDefault="00726976" w:rsidP="00726976">
            <w:pPr>
              <w:autoSpaceDE w:val="0"/>
              <w:autoSpaceDN w:val="0"/>
              <w:adjustRightInd w:val="0"/>
              <w:spacing w:line="240" w:lineRule="auto"/>
              <w:rPr>
                <w:sz w:val="16"/>
                <w:szCs w:val="16"/>
              </w:rPr>
            </w:pPr>
          </w:p>
        </w:tc>
      </w:tr>
      <w:tr w:rsidR="00726976" w:rsidTr="0021519F">
        <w:trPr>
          <w:jc w:val="center"/>
        </w:trPr>
        <w:tc>
          <w:tcPr>
            <w:tcW w:w="563" w:type="dxa"/>
            <w:tcBorders>
              <w:top w:val="nil"/>
              <w:left w:val="single" w:sz="12" w:space="0" w:color="auto"/>
              <w:bottom w:val="single" w:sz="4" w:space="0" w:color="auto"/>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419" w:type="dxa"/>
            <w:tcBorders>
              <w:top w:val="nil"/>
              <w:left w:val="single" w:sz="4" w:space="0" w:color="auto"/>
              <w:bottom w:val="single" w:sz="4" w:space="0" w:color="auto"/>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5669" w:type="dxa"/>
            <w:tcBorders>
              <w:top w:val="nil"/>
              <w:left w:val="single" w:sz="4" w:space="0" w:color="auto"/>
              <w:bottom w:val="single" w:sz="4" w:space="0" w:color="auto"/>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6" w:type="dxa"/>
            <w:tcBorders>
              <w:top w:val="nil"/>
              <w:left w:val="single" w:sz="4" w:space="0" w:color="auto"/>
              <w:bottom w:val="single" w:sz="4" w:space="0" w:color="auto"/>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247" w:type="dxa"/>
            <w:tcBorders>
              <w:top w:val="nil"/>
              <w:left w:val="single" w:sz="4" w:space="0" w:color="auto"/>
              <w:bottom w:val="single" w:sz="4" w:space="0" w:color="auto"/>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tcPr>
          <w:p w:rsidR="00726976" w:rsidRDefault="00726976" w:rsidP="00726976">
            <w:pPr>
              <w:autoSpaceDE w:val="0"/>
              <w:autoSpaceDN w:val="0"/>
              <w:adjustRightInd w:val="0"/>
              <w:spacing w:line="240" w:lineRule="auto"/>
              <w:rPr>
                <w:sz w:val="16"/>
                <w:szCs w:val="16"/>
              </w:rPr>
            </w:pPr>
          </w:p>
        </w:tc>
        <w:tc>
          <w:tcPr>
            <w:tcW w:w="1134" w:type="dxa"/>
            <w:gridSpan w:val="2"/>
            <w:tcBorders>
              <w:top w:val="nil"/>
              <w:left w:val="single" w:sz="4" w:space="0" w:color="auto"/>
              <w:bottom w:val="single" w:sz="4" w:space="0" w:color="auto"/>
              <w:right w:val="single" w:sz="4" w:space="0" w:color="auto"/>
            </w:tcBorders>
          </w:tcPr>
          <w:p w:rsidR="00726976" w:rsidRDefault="00726976" w:rsidP="00726976">
            <w:pPr>
              <w:autoSpaceDE w:val="0"/>
              <w:autoSpaceDN w:val="0"/>
              <w:adjustRightInd w:val="0"/>
              <w:spacing w:line="240" w:lineRule="auto"/>
              <w:rPr>
                <w:sz w:val="16"/>
                <w:szCs w:val="16"/>
              </w:rPr>
            </w:pPr>
          </w:p>
        </w:tc>
        <w:tc>
          <w:tcPr>
            <w:tcW w:w="1247" w:type="dxa"/>
            <w:gridSpan w:val="2"/>
            <w:tcBorders>
              <w:top w:val="nil"/>
              <w:left w:val="single" w:sz="4" w:space="0" w:color="auto"/>
              <w:bottom w:val="single" w:sz="4" w:space="0" w:color="auto"/>
              <w:right w:val="single" w:sz="4" w:space="0" w:color="auto"/>
            </w:tcBorders>
          </w:tcPr>
          <w:p w:rsidR="00726976" w:rsidRDefault="00726976" w:rsidP="00726976">
            <w:pPr>
              <w:autoSpaceDE w:val="0"/>
              <w:autoSpaceDN w:val="0"/>
              <w:adjustRightInd w:val="0"/>
              <w:spacing w:line="240" w:lineRule="auto"/>
              <w:rPr>
                <w:sz w:val="16"/>
                <w:szCs w:val="16"/>
              </w:rPr>
            </w:pPr>
          </w:p>
        </w:tc>
        <w:tc>
          <w:tcPr>
            <w:tcW w:w="1249" w:type="dxa"/>
            <w:gridSpan w:val="5"/>
            <w:tcBorders>
              <w:top w:val="nil"/>
              <w:left w:val="single" w:sz="4" w:space="0" w:color="auto"/>
              <w:bottom w:val="single" w:sz="4" w:space="0" w:color="auto"/>
              <w:right w:val="single" w:sz="12" w:space="0" w:color="auto"/>
            </w:tcBorders>
          </w:tcPr>
          <w:p w:rsidR="00726976" w:rsidRDefault="00726976" w:rsidP="00726976">
            <w:pPr>
              <w:autoSpaceDE w:val="0"/>
              <w:autoSpaceDN w:val="0"/>
              <w:adjustRightInd w:val="0"/>
              <w:spacing w:line="240" w:lineRule="auto"/>
              <w:rPr>
                <w:sz w:val="16"/>
                <w:szCs w:val="16"/>
              </w:rPr>
            </w:pPr>
          </w:p>
        </w:tc>
      </w:tr>
      <w:tr w:rsidR="00726976" w:rsidTr="0021519F">
        <w:trPr>
          <w:jc w:val="center"/>
        </w:trPr>
        <w:tc>
          <w:tcPr>
            <w:tcW w:w="563" w:type="dxa"/>
            <w:tcBorders>
              <w:top w:val="nil"/>
              <w:left w:val="single" w:sz="12" w:space="0" w:color="auto"/>
              <w:bottom w:val="nil"/>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7088" w:type="dxa"/>
            <w:gridSpan w:val="2"/>
            <w:tcBorders>
              <w:top w:val="nil"/>
              <w:left w:val="single" w:sz="4" w:space="0" w:color="auto"/>
              <w:bottom w:val="nil"/>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6"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7"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9" w:type="dxa"/>
            <w:gridSpan w:val="5"/>
            <w:tcBorders>
              <w:top w:val="nil"/>
              <w:left w:val="single" w:sz="4" w:space="0" w:color="auto"/>
              <w:bottom w:val="nil"/>
              <w:right w:val="single" w:sz="12" w:space="0" w:color="auto"/>
            </w:tcBorders>
          </w:tcPr>
          <w:p w:rsidR="00726976" w:rsidRDefault="00726976" w:rsidP="00726976">
            <w:pPr>
              <w:autoSpaceDE w:val="0"/>
              <w:autoSpaceDN w:val="0"/>
              <w:adjustRightInd w:val="0"/>
              <w:spacing w:line="240" w:lineRule="auto"/>
              <w:rPr>
                <w:sz w:val="16"/>
                <w:szCs w:val="16"/>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7088" w:type="dxa"/>
            <w:gridSpan w:val="2"/>
            <w:tcBorders>
              <w:top w:val="nil"/>
              <w:left w:val="single" w:sz="4" w:space="0" w:color="auto"/>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 xml:space="preserve">  Разом кошторисна трудомісткість</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люд.год</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19350,47</w:t>
            </w: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7"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9" w:type="dxa"/>
            <w:gridSpan w:val="5"/>
            <w:tcBorders>
              <w:top w:val="nil"/>
              <w:left w:val="single" w:sz="4" w:space="0" w:color="auto"/>
              <w:bottom w:val="nil"/>
              <w:right w:val="single" w:sz="12" w:space="0" w:color="auto"/>
            </w:tcBorders>
          </w:tcPr>
          <w:p w:rsidR="00726976" w:rsidRDefault="00726976" w:rsidP="00726976">
            <w:pPr>
              <w:autoSpaceDE w:val="0"/>
              <w:autoSpaceDN w:val="0"/>
              <w:adjustRightInd w:val="0"/>
              <w:spacing w:line="240" w:lineRule="auto"/>
              <w:rPr>
                <w:sz w:val="16"/>
                <w:szCs w:val="16"/>
              </w:rPr>
            </w:pPr>
          </w:p>
        </w:tc>
      </w:tr>
      <w:tr w:rsidR="00726976" w:rsidTr="0021519F">
        <w:trPr>
          <w:jc w:val="center"/>
        </w:trPr>
        <w:tc>
          <w:tcPr>
            <w:tcW w:w="563" w:type="dxa"/>
            <w:tcBorders>
              <w:top w:val="nil"/>
              <w:left w:val="single" w:sz="12" w:space="0" w:color="auto"/>
              <w:bottom w:val="single" w:sz="4" w:space="0" w:color="auto"/>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7088" w:type="dxa"/>
            <w:gridSpan w:val="2"/>
            <w:tcBorders>
              <w:top w:val="nil"/>
              <w:left w:val="single" w:sz="4" w:space="0" w:color="auto"/>
              <w:bottom w:val="single" w:sz="4" w:space="0" w:color="auto"/>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6" w:type="dxa"/>
            <w:tcBorders>
              <w:top w:val="nil"/>
              <w:left w:val="single" w:sz="4" w:space="0" w:color="auto"/>
              <w:bottom w:val="single" w:sz="4" w:space="0" w:color="auto"/>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247" w:type="dxa"/>
            <w:tcBorders>
              <w:top w:val="nil"/>
              <w:left w:val="single" w:sz="4" w:space="0" w:color="auto"/>
              <w:bottom w:val="single" w:sz="4" w:space="0" w:color="auto"/>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tcPr>
          <w:p w:rsidR="00726976" w:rsidRDefault="00726976" w:rsidP="00726976">
            <w:pPr>
              <w:autoSpaceDE w:val="0"/>
              <w:autoSpaceDN w:val="0"/>
              <w:adjustRightInd w:val="0"/>
              <w:spacing w:line="240" w:lineRule="auto"/>
              <w:rPr>
                <w:sz w:val="16"/>
                <w:szCs w:val="16"/>
              </w:rPr>
            </w:pPr>
          </w:p>
        </w:tc>
        <w:tc>
          <w:tcPr>
            <w:tcW w:w="1134" w:type="dxa"/>
            <w:gridSpan w:val="2"/>
            <w:tcBorders>
              <w:top w:val="nil"/>
              <w:left w:val="single" w:sz="4" w:space="0" w:color="auto"/>
              <w:bottom w:val="single" w:sz="4" w:space="0" w:color="auto"/>
              <w:right w:val="single" w:sz="4" w:space="0" w:color="auto"/>
            </w:tcBorders>
          </w:tcPr>
          <w:p w:rsidR="00726976" w:rsidRDefault="00726976" w:rsidP="00726976">
            <w:pPr>
              <w:autoSpaceDE w:val="0"/>
              <w:autoSpaceDN w:val="0"/>
              <w:adjustRightInd w:val="0"/>
              <w:spacing w:line="240" w:lineRule="auto"/>
              <w:rPr>
                <w:sz w:val="16"/>
                <w:szCs w:val="16"/>
              </w:rPr>
            </w:pPr>
          </w:p>
        </w:tc>
        <w:tc>
          <w:tcPr>
            <w:tcW w:w="1247" w:type="dxa"/>
            <w:gridSpan w:val="2"/>
            <w:tcBorders>
              <w:top w:val="nil"/>
              <w:left w:val="single" w:sz="4" w:space="0" w:color="auto"/>
              <w:bottom w:val="single" w:sz="4" w:space="0" w:color="auto"/>
              <w:right w:val="single" w:sz="4" w:space="0" w:color="auto"/>
            </w:tcBorders>
          </w:tcPr>
          <w:p w:rsidR="00726976" w:rsidRDefault="00726976" w:rsidP="00726976">
            <w:pPr>
              <w:autoSpaceDE w:val="0"/>
              <w:autoSpaceDN w:val="0"/>
              <w:adjustRightInd w:val="0"/>
              <w:spacing w:line="240" w:lineRule="auto"/>
              <w:rPr>
                <w:sz w:val="16"/>
                <w:szCs w:val="16"/>
              </w:rPr>
            </w:pPr>
          </w:p>
        </w:tc>
        <w:tc>
          <w:tcPr>
            <w:tcW w:w="1249" w:type="dxa"/>
            <w:gridSpan w:val="5"/>
            <w:tcBorders>
              <w:top w:val="nil"/>
              <w:left w:val="single" w:sz="4" w:space="0" w:color="auto"/>
              <w:bottom w:val="single" w:sz="4" w:space="0" w:color="auto"/>
              <w:right w:val="single" w:sz="12" w:space="0" w:color="auto"/>
            </w:tcBorders>
          </w:tcPr>
          <w:p w:rsidR="00726976" w:rsidRDefault="00726976" w:rsidP="00726976">
            <w:pPr>
              <w:autoSpaceDE w:val="0"/>
              <w:autoSpaceDN w:val="0"/>
              <w:adjustRightInd w:val="0"/>
              <w:spacing w:line="240" w:lineRule="auto"/>
              <w:rPr>
                <w:sz w:val="16"/>
                <w:szCs w:val="16"/>
              </w:rPr>
            </w:pPr>
          </w:p>
        </w:tc>
      </w:tr>
      <w:tr w:rsidR="00726976" w:rsidTr="0021519F">
        <w:trPr>
          <w:jc w:val="center"/>
        </w:trPr>
        <w:tc>
          <w:tcPr>
            <w:tcW w:w="563" w:type="dxa"/>
            <w:tcBorders>
              <w:top w:val="nil"/>
              <w:left w:val="single" w:sz="12" w:space="0" w:color="auto"/>
              <w:bottom w:val="nil"/>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7088" w:type="dxa"/>
            <w:gridSpan w:val="2"/>
            <w:tcBorders>
              <w:top w:val="nil"/>
              <w:left w:val="single" w:sz="4" w:space="0" w:color="auto"/>
              <w:bottom w:val="nil"/>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6"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p>
        </w:tc>
        <w:tc>
          <w:tcPr>
            <w:tcW w:w="1134" w:type="dxa"/>
            <w:gridSpan w:val="2"/>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p>
        </w:tc>
        <w:tc>
          <w:tcPr>
            <w:tcW w:w="1247" w:type="dxa"/>
            <w:gridSpan w:val="2"/>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p>
        </w:tc>
        <w:tc>
          <w:tcPr>
            <w:tcW w:w="1249" w:type="dxa"/>
            <w:gridSpan w:val="5"/>
            <w:tcBorders>
              <w:top w:val="nil"/>
              <w:left w:val="single" w:sz="4" w:space="0" w:color="auto"/>
              <w:bottom w:val="nil"/>
              <w:right w:val="single" w:sz="12" w:space="0" w:color="auto"/>
            </w:tcBorders>
            <w:vAlign w:val="center"/>
          </w:tcPr>
          <w:p w:rsidR="00726976" w:rsidRDefault="00726976" w:rsidP="00726976">
            <w:pPr>
              <w:autoSpaceDE w:val="0"/>
              <w:autoSpaceDN w:val="0"/>
              <w:adjustRightInd w:val="0"/>
              <w:spacing w:line="240" w:lineRule="auto"/>
              <w:rPr>
                <w:sz w:val="16"/>
                <w:szCs w:val="16"/>
              </w:rPr>
            </w:pPr>
          </w:p>
        </w:tc>
      </w:tr>
      <w:tr w:rsidR="00726976" w:rsidTr="0021519F">
        <w:trPr>
          <w:jc w:val="center"/>
        </w:trPr>
        <w:tc>
          <w:tcPr>
            <w:tcW w:w="563" w:type="dxa"/>
            <w:tcBorders>
              <w:top w:val="nil"/>
              <w:left w:val="single" w:sz="12" w:space="0" w:color="auto"/>
              <w:bottom w:val="nil"/>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7088" w:type="dxa"/>
            <w:gridSpan w:val="2"/>
            <w:tcBorders>
              <w:top w:val="nil"/>
              <w:left w:val="single" w:sz="4" w:space="0" w:color="auto"/>
              <w:bottom w:val="nil"/>
              <w:right w:val="nil"/>
            </w:tcBorders>
            <w:vAlign w:val="center"/>
          </w:tcPr>
          <w:p w:rsidR="00726976" w:rsidRDefault="00726976" w:rsidP="00726976">
            <w:pPr>
              <w:keepLines/>
              <w:autoSpaceDE w:val="0"/>
              <w:autoSpaceDN w:val="0"/>
              <w:spacing w:line="240" w:lineRule="auto"/>
              <w:rPr>
                <w:sz w:val="20"/>
                <w:szCs w:val="20"/>
              </w:rPr>
            </w:pPr>
            <w:r>
              <w:rPr>
                <w:spacing w:val="-5"/>
                <w:sz w:val="20"/>
                <w:szCs w:val="20"/>
              </w:rPr>
              <w:t xml:space="preserve">  Середній розряд робіт</w:t>
            </w:r>
          </w:p>
        </w:tc>
        <w:tc>
          <w:tcPr>
            <w:tcW w:w="1136" w:type="dxa"/>
            <w:tcBorders>
              <w:top w:val="nil"/>
              <w:left w:val="single" w:sz="4" w:space="0" w:color="auto"/>
              <w:bottom w:val="nil"/>
              <w:right w:val="single" w:sz="4" w:space="0" w:color="auto"/>
            </w:tcBorders>
            <w:vAlign w:val="center"/>
          </w:tcPr>
          <w:p w:rsidR="00726976" w:rsidRDefault="00726976" w:rsidP="00726976">
            <w:pPr>
              <w:keepLines/>
              <w:autoSpaceDE w:val="0"/>
              <w:autoSpaceDN w:val="0"/>
              <w:spacing w:line="240" w:lineRule="auto"/>
              <w:jc w:val="center"/>
              <w:rPr>
                <w:sz w:val="20"/>
                <w:szCs w:val="20"/>
              </w:rPr>
            </w:pPr>
            <w:r>
              <w:rPr>
                <w:spacing w:val="-5"/>
                <w:sz w:val="20"/>
                <w:szCs w:val="20"/>
              </w:rPr>
              <w:t>розряд</w:t>
            </w:r>
          </w:p>
        </w:tc>
        <w:tc>
          <w:tcPr>
            <w:tcW w:w="1247" w:type="dxa"/>
            <w:tcBorders>
              <w:top w:val="nil"/>
              <w:left w:val="single" w:sz="4" w:space="0" w:color="auto"/>
              <w:bottom w:val="nil"/>
              <w:right w:val="single" w:sz="4" w:space="0" w:color="auto"/>
            </w:tcBorders>
            <w:vAlign w:val="center"/>
          </w:tcPr>
          <w:p w:rsidR="00726976" w:rsidRDefault="00726976" w:rsidP="00726976">
            <w:pPr>
              <w:keepLines/>
              <w:autoSpaceDE w:val="0"/>
              <w:autoSpaceDN w:val="0"/>
              <w:spacing w:line="240" w:lineRule="auto"/>
              <w:jc w:val="right"/>
              <w:rPr>
                <w:sz w:val="20"/>
                <w:szCs w:val="20"/>
              </w:rPr>
            </w:pPr>
            <w:r>
              <w:rPr>
                <w:spacing w:val="-5"/>
                <w:sz w:val="20"/>
                <w:szCs w:val="20"/>
              </w:rPr>
              <w:t>4,0</w:t>
            </w:r>
          </w:p>
        </w:tc>
        <w:tc>
          <w:tcPr>
            <w:tcW w:w="1134" w:type="dxa"/>
            <w:gridSpan w:val="2"/>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p>
        </w:tc>
        <w:tc>
          <w:tcPr>
            <w:tcW w:w="1134" w:type="dxa"/>
            <w:gridSpan w:val="2"/>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p>
        </w:tc>
        <w:tc>
          <w:tcPr>
            <w:tcW w:w="1247" w:type="dxa"/>
            <w:gridSpan w:val="2"/>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p>
        </w:tc>
        <w:tc>
          <w:tcPr>
            <w:tcW w:w="1249" w:type="dxa"/>
            <w:gridSpan w:val="5"/>
            <w:tcBorders>
              <w:top w:val="nil"/>
              <w:left w:val="single" w:sz="4" w:space="0" w:color="auto"/>
              <w:bottom w:val="nil"/>
              <w:right w:val="single" w:sz="12" w:space="0" w:color="auto"/>
            </w:tcBorders>
            <w:vAlign w:val="center"/>
          </w:tcPr>
          <w:p w:rsidR="00726976" w:rsidRDefault="00726976" w:rsidP="00726976">
            <w:pPr>
              <w:autoSpaceDE w:val="0"/>
              <w:autoSpaceDN w:val="0"/>
              <w:adjustRightInd w:val="0"/>
              <w:spacing w:line="240" w:lineRule="auto"/>
              <w:rPr>
                <w:sz w:val="16"/>
                <w:szCs w:val="16"/>
              </w:rPr>
            </w:pPr>
          </w:p>
        </w:tc>
      </w:tr>
      <w:tr w:rsidR="00726976" w:rsidTr="0021519F">
        <w:trPr>
          <w:jc w:val="center"/>
        </w:trPr>
        <w:tc>
          <w:tcPr>
            <w:tcW w:w="563" w:type="dxa"/>
            <w:tcBorders>
              <w:top w:val="nil"/>
              <w:left w:val="single" w:sz="12" w:space="0" w:color="auto"/>
              <w:bottom w:val="single" w:sz="4" w:space="0" w:color="auto"/>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7088" w:type="dxa"/>
            <w:gridSpan w:val="2"/>
            <w:tcBorders>
              <w:top w:val="nil"/>
              <w:left w:val="single" w:sz="4" w:space="0" w:color="auto"/>
              <w:bottom w:val="single" w:sz="4" w:space="0" w:color="auto"/>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6" w:type="dxa"/>
            <w:tcBorders>
              <w:top w:val="nil"/>
              <w:left w:val="single" w:sz="4" w:space="0" w:color="auto"/>
              <w:bottom w:val="single" w:sz="4" w:space="0" w:color="auto"/>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247" w:type="dxa"/>
            <w:tcBorders>
              <w:top w:val="nil"/>
              <w:left w:val="single" w:sz="4" w:space="0" w:color="auto"/>
              <w:bottom w:val="single" w:sz="4" w:space="0" w:color="auto"/>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726976" w:rsidRDefault="00726976" w:rsidP="00726976">
            <w:pPr>
              <w:autoSpaceDE w:val="0"/>
              <w:autoSpaceDN w:val="0"/>
              <w:adjustRightInd w:val="0"/>
              <w:spacing w:line="240" w:lineRule="auto"/>
              <w:rPr>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726976" w:rsidRDefault="00726976" w:rsidP="00726976">
            <w:pPr>
              <w:autoSpaceDE w:val="0"/>
              <w:autoSpaceDN w:val="0"/>
              <w:adjustRightInd w:val="0"/>
              <w:spacing w:line="240" w:lineRule="auto"/>
              <w:rPr>
                <w:sz w:val="16"/>
                <w:szCs w:val="16"/>
              </w:rPr>
            </w:pPr>
          </w:p>
        </w:tc>
        <w:tc>
          <w:tcPr>
            <w:tcW w:w="1247" w:type="dxa"/>
            <w:gridSpan w:val="2"/>
            <w:tcBorders>
              <w:top w:val="nil"/>
              <w:left w:val="single" w:sz="4" w:space="0" w:color="auto"/>
              <w:bottom w:val="single" w:sz="4" w:space="0" w:color="auto"/>
              <w:right w:val="single" w:sz="4" w:space="0" w:color="auto"/>
            </w:tcBorders>
            <w:vAlign w:val="center"/>
          </w:tcPr>
          <w:p w:rsidR="00726976" w:rsidRDefault="00726976" w:rsidP="00726976">
            <w:pPr>
              <w:autoSpaceDE w:val="0"/>
              <w:autoSpaceDN w:val="0"/>
              <w:adjustRightInd w:val="0"/>
              <w:spacing w:line="240" w:lineRule="auto"/>
              <w:rPr>
                <w:sz w:val="16"/>
                <w:szCs w:val="16"/>
              </w:rPr>
            </w:pPr>
          </w:p>
        </w:tc>
        <w:tc>
          <w:tcPr>
            <w:tcW w:w="1249" w:type="dxa"/>
            <w:gridSpan w:val="5"/>
            <w:tcBorders>
              <w:top w:val="nil"/>
              <w:left w:val="single" w:sz="4" w:space="0" w:color="auto"/>
              <w:bottom w:val="single" w:sz="4" w:space="0" w:color="auto"/>
              <w:right w:val="single" w:sz="12" w:space="0" w:color="auto"/>
            </w:tcBorders>
            <w:vAlign w:val="center"/>
          </w:tcPr>
          <w:p w:rsidR="00726976" w:rsidRDefault="00726976" w:rsidP="00726976">
            <w:pPr>
              <w:autoSpaceDE w:val="0"/>
              <w:autoSpaceDN w:val="0"/>
              <w:adjustRightInd w:val="0"/>
              <w:spacing w:line="240" w:lineRule="auto"/>
              <w:rPr>
                <w:sz w:val="16"/>
                <w:szCs w:val="16"/>
              </w:rPr>
            </w:pPr>
          </w:p>
        </w:tc>
      </w:tr>
      <w:tr w:rsidR="00726976" w:rsidTr="0021519F">
        <w:trPr>
          <w:jc w:val="center"/>
        </w:trPr>
        <w:tc>
          <w:tcPr>
            <w:tcW w:w="563" w:type="dxa"/>
            <w:tcBorders>
              <w:top w:val="nil"/>
              <w:left w:val="single" w:sz="12" w:space="0" w:color="auto"/>
              <w:bottom w:val="nil"/>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419"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5669" w:type="dxa"/>
            <w:tcBorders>
              <w:top w:val="nil"/>
              <w:left w:val="nil"/>
              <w:bottom w:val="nil"/>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6"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7"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9" w:type="dxa"/>
            <w:gridSpan w:val="5"/>
            <w:tcBorders>
              <w:top w:val="nil"/>
              <w:left w:val="single" w:sz="4" w:space="0" w:color="auto"/>
              <w:bottom w:val="nil"/>
              <w:right w:val="single" w:sz="12" w:space="0" w:color="auto"/>
            </w:tcBorders>
          </w:tcPr>
          <w:p w:rsidR="00726976" w:rsidRDefault="00726976" w:rsidP="00726976">
            <w:pPr>
              <w:autoSpaceDE w:val="0"/>
              <w:autoSpaceDN w:val="0"/>
              <w:adjustRightInd w:val="0"/>
              <w:spacing w:line="240" w:lineRule="auto"/>
              <w:rPr>
                <w:sz w:val="16"/>
                <w:szCs w:val="16"/>
              </w:rPr>
            </w:pPr>
          </w:p>
        </w:tc>
      </w:tr>
      <w:tr w:rsidR="00726976" w:rsidTr="0021519F">
        <w:trPr>
          <w:jc w:val="center"/>
        </w:trPr>
        <w:tc>
          <w:tcPr>
            <w:tcW w:w="563" w:type="dxa"/>
            <w:tcBorders>
              <w:top w:val="nil"/>
              <w:left w:val="single" w:sz="12" w:space="0" w:color="auto"/>
              <w:bottom w:val="nil"/>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419"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5669" w:type="dxa"/>
            <w:tcBorders>
              <w:top w:val="nil"/>
              <w:left w:val="nil"/>
              <w:bottom w:val="nil"/>
              <w:right w:val="nil"/>
            </w:tcBorders>
            <w:vAlign w:val="center"/>
          </w:tcPr>
          <w:p w:rsidR="00726976" w:rsidRDefault="00726976" w:rsidP="00726976">
            <w:pPr>
              <w:keepLines/>
              <w:autoSpaceDE w:val="0"/>
              <w:autoSpaceDN w:val="0"/>
              <w:spacing w:line="240" w:lineRule="auto"/>
              <w:jc w:val="center"/>
              <w:rPr>
                <w:sz w:val="20"/>
                <w:szCs w:val="20"/>
              </w:rPr>
            </w:pPr>
            <w:r>
              <w:rPr>
                <w:b/>
                <w:bCs/>
                <w:spacing w:val="-5"/>
                <w:sz w:val="20"/>
                <w:szCs w:val="20"/>
              </w:rPr>
              <w:t xml:space="preserve">II. </w:t>
            </w:r>
            <w:r>
              <w:rPr>
                <w:b/>
                <w:bCs/>
                <w:spacing w:val="-5"/>
                <w:sz w:val="20"/>
                <w:szCs w:val="20"/>
                <w:u w:val="single"/>
              </w:rPr>
              <w:t>Будівельні машини і механізми</w:t>
            </w:r>
          </w:p>
        </w:tc>
        <w:tc>
          <w:tcPr>
            <w:tcW w:w="1136"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7"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9" w:type="dxa"/>
            <w:gridSpan w:val="5"/>
            <w:tcBorders>
              <w:top w:val="nil"/>
              <w:left w:val="single" w:sz="4" w:space="0" w:color="auto"/>
              <w:bottom w:val="nil"/>
              <w:right w:val="single" w:sz="12" w:space="0" w:color="auto"/>
            </w:tcBorders>
          </w:tcPr>
          <w:p w:rsidR="00726976" w:rsidRDefault="00726976" w:rsidP="00726976">
            <w:pPr>
              <w:autoSpaceDE w:val="0"/>
              <w:autoSpaceDN w:val="0"/>
              <w:adjustRightInd w:val="0"/>
              <w:spacing w:line="240" w:lineRule="auto"/>
              <w:rPr>
                <w:sz w:val="16"/>
                <w:szCs w:val="16"/>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7</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КБМ203-1080</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Підіймачі щоглові будівельні, вантажопідйомність 0,5 т</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маш. год</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2,32546</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7"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9" w:type="dxa"/>
            <w:gridSpan w:val="5"/>
            <w:tcBorders>
              <w:top w:val="nil"/>
              <w:left w:val="single" w:sz="4" w:space="0" w:color="auto"/>
              <w:bottom w:val="nil"/>
              <w:right w:val="single" w:sz="12" w:space="0" w:color="auto"/>
            </w:tcBorders>
          </w:tcPr>
          <w:p w:rsidR="00726976" w:rsidRDefault="00726976" w:rsidP="00726976">
            <w:pPr>
              <w:autoSpaceDE w:val="0"/>
              <w:autoSpaceDN w:val="0"/>
              <w:adjustRightInd w:val="0"/>
              <w:spacing w:line="240" w:lineRule="auto"/>
              <w:rPr>
                <w:sz w:val="16"/>
                <w:szCs w:val="16"/>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8</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С311-15-М</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Перевезення сміття до 15 км</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т</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7,97</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7"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9" w:type="dxa"/>
            <w:gridSpan w:val="5"/>
            <w:tcBorders>
              <w:top w:val="nil"/>
              <w:left w:val="single" w:sz="4" w:space="0" w:color="auto"/>
              <w:bottom w:val="nil"/>
              <w:right w:val="single" w:sz="12" w:space="0" w:color="auto"/>
            </w:tcBorders>
          </w:tcPr>
          <w:p w:rsidR="00726976" w:rsidRDefault="00726976" w:rsidP="00726976">
            <w:pPr>
              <w:autoSpaceDE w:val="0"/>
              <w:autoSpaceDN w:val="0"/>
              <w:adjustRightInd w:val="0"/>
              <w:spacing w:line="240" w:lineRule="auto"/>
              <w:rPr>
                <w:sz w:val="16"/>
                <w:szCs w:val="16"/>
              </w:rPr>
            </w:pPr>
          </w:p>
        </w:tc>
      </w:tr>
      <w:tr w:rsidR="00726976" w:rsidTr="0021519F">
        <w:trPr>
          <w:jc w:val="center"/>
        </w:trPr>
        <w:tc>
          <w:tcPr>
            <w:tcW w:w="563" w:type="dxa"/>
            <w:tcBorders>
              <w:top w:val="nil"/>
              <w:left w:val="single" w:sz="12" w:space="0" w:color="auto"/>
              <w:bottom w:val="nil"/>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419"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5669" w:type="dxa"/>
            <w:tcBorders>
              <w:top w:val="nil"/>
              <w:left w:val="nil"/>
              <w:bottom w:val="nil"/>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6"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7"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9" w:type="dxa"/>
            <w:gridSpan w:val="5"/>
            <w:tcBorders>
              <w:top w:val="nil"/>
              <w:left w:val="single" w:sz="4" w:space="0" w:color="auto"/>
              <w:bottom w:val="nil"/>
              <w:right w:val="single" w:sz="12" w:space="0" w:color="auto"/>
            </w:tcBorders>
          </w:tcPr>
          <w:p w:rsidR="00726976" w:rsidRDefault="00726976" w:rsidP="00726976">
            <w:pPr>
              <w:autoSpaceDE w:val="0"/>
              <w:autoSpaceDN w:val="0"/>
              <w:adjustRightInd w:val="0"/>
              <w:spacing w:line="240" w:lineRule="auto"/>
              <w:rPr>
                <w:sz w:val="16"/>
                <w:szCs w:val="16"/>
              </w:rPr>
            </w:pPr>
          </w:p>
        </w:tc>
      </w:tr>
      <w:tr w:rsidR="00726976" w:rsidTr="0021519F">
        <w:trPr>
          <w:jc w:val="center"/>
        </w:trPr>
        <w:tc>
          <w:tcPr>
            <w:tcW w:w="563" w:type="dxa"/>
            <w:tcBorders>
              <w:top w:val="nil"/>
              <w:left w:val="single" w:sz="12" w:space="0" w:color="auto"/>
              <w:bottom w:val="nil"/>
              <w:right w:val="nil"/>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419"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5669" w:type="dxa"/>
            <w:tcBorders>
              <w:top w:val="nil"/>
              <w:left w:val="nil"/>
              <w:bottom w:val="nil"/>
              <w:right w:val="nil"/>
            </w:tcBorders>
            <w:vAlign w:val="center"/>
          </w:tcPr>
          <w:p w:rsidR="00726976" w:rsidRDefault="00726976" w:rsidP="00726976">
            <w:pPr>
              <w:keepLines/>
              <w:autoSpaceDE w:val="0"/>
              <w:autoSpaceDN w:val="0"/>
              <w:spacing w:line="240" w:lineRule="auto"/>
              <w:jc w:val="center"/>
              <w:rPr>
                <w:sz w:val="20"/>
                <w:szCs w:val="20"/>
              </w:rPr>
            </w:pPr>
            <w:r>
              <w:rPr>
                <w:b/>
                <w:bCs/>
                <w:spacing w:val="-5"/>
                <w:sz w:val="20"/>
                <w:szCs w:val="20"/>
              </w:rPr>
              <w:t xml:space="preserve">III. </w:t>
            </w:r>
            <w:r>
              <w:rPr>
                <w:b/>
                <w:bCs/>
                <w:spacing w:val="-5"/>
                <w:sz w:val="20"/>
                <w:szCs w:val="20"/>
                <w:u w:val="single"/>
              </w:rPr>
              <w:t>Будівельні матеріали, вироби і комплекти</w:t>
            </w:r>
          </w:p>
        </w:tc>
        <w:tc>
          <w:tcPr>
            <w:tcW w:w="1136"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vAlign w:val="center"/>
          </w:tcPr>
          <w:p w:rsidR="00726976" w:rsidRDefault="00726976" w:rsidP="00726976">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134"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7" w:type="dxa"/>
            <w:gridSpan w:val="2"/>
            <w:tcBorders>
              <w:top w:val="nil"/>
              <w:left w:val="single" w:sz="4" w:space="0" w:color="auto"/>
              <w:bottom w:val="nil"/>
              <w:right w:val="single" w:sz="4" w:space="0" w:color="auto"/>
            </w:tcBorders>
          </w:tcPr>
          <w:p w:rsidR="00726976" w:rsidRDefault="00726976" w:rsidP="00726976">
            <w:pPr>
              <w:autoSpaceDE w:val="0"/>
              <w:autoSpaceDN w:val="0"/>
              <w:adjustRightInd w:val="0"/>
              <w:spacing w:line="240" w:lineRule="auto"/>
              <w:rPr>
                <w:sz w:val="16"/>
                <w:szCs w:val="16"/>
              </w:rPr>
            </w:pPr>
          </w:p>
        </w:tc>
        <w:tc>
          <w:tcPr>
            <w:tcW w:w="1249" w:type="dxa"/>
            <w:gridSpan w:val="5"/>
            <w:tcBorders>
              <w:top w:val="nil"/>
              <w:left w:val="single" w:sz="4" w:space="0" w:color="auto"/>
              <w:bottom w:val="nil"/>
              <w:right w:val="single" w:sz="12" w:space="0" w:color="auto"/>
            </w:tcBorders>
          </w:tcPr>
          <w:p w:rsidR="00726976" w:rsidRDefault="00726976" w:rsidP="00726976">
            <w:pPr>
              <w:autoSpaceDE w:val="0"/>
              <w:autoSpaceDN w:val="0"/>
              <w:adjustRightInd w:val="0"/>
              <w:spacing w:line="240" w:lineRule="auto"/>
              <w:rPr>
                <w:sz w:val="16"/>
                <w:szCs w:val="16"/>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9</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+С111-2014-6</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Ґрунтовка  глибокопроникна Ceresit  CT 17</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л</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507,71885</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lastRenderedPageBreak/>
              <w:t>10</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+С1555-154</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Ґрунтовка адгезійна Ceresit СТ 19 Бетонконтакт</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кг</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204,4</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11</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+&amp;С123-199-2-</w:t>
            </w:r>
          </w:p>
          <w:p w:rsidR="00726976" w:rsidRDefault="00726976" w:rsidP="00726976">
            <w:pPr>
              <w:keepLines/>
              <w:autoSpaceDE w:val="0"/>
              <w:autoSpaceDN w:val="0"/>
              <w:spacing w:line="240" w:lineRule="auto"/>
              <w:rPr>
                <w:spacing w:val="-5"/>
                <w:sz w:val="20"/>
                <w:szCs w:val="20"/>
              </w:rPr>
            </w:pPr>
            <w:r>
              <w:rPr>
                <w:spacing w:val="-5"/>
                <w:sz w:val="20"/>
                <w:szCs w:val="20"/>
              </w:rPr>
              <w:t>И</w:t>
            </w:r>
          </w:p>
          <w:p w:rsidR="00726976" w:rsidRDefault="00726976" w:rsidP="00726976">
            <w:pPr>
              <w:keepLines/>
              <w:autoSpaceDE w:val="0"/>
              <w:autoSpaceDN w:val="0"/>
              <w:spacing w:line="240" w:lineRule="auto"/>
              <w:rPr>
                <w:sz w:val="20"/>
                <w:szCs w:val="20"/>
              </w:rPr>
            </w:pPr>
            <w:r>
              <w:rPr>
                <w:spacing w:val="-5"/>
                <w:sz w:val="20"/>
                <w:szCs w:val="20"/>
              </w:rPr>
              <w:t>варіант 1</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Блоки двернi внутрiшнi ламіновані Terminus NF-301 0,9х2,05</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блок</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39</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12</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+&amp;С123-199-2-</w:t>
            </w:r>
          </w:p>
          <w:p w:rsidR="00726976" w:rsidRDefault="00726976" w:rsidP="00726976">
            <w:pPr>
              <w:keepLines/>
              <w:autoSpaceDE w:val="0"/>
              <w:autoSpaceDN w:val="0"/>
              <w:spacing w:line="240" w:lineRule="auto"/>
              <w:rPr>
                <w:spacing w:val="-5"/>
                <w:sz w:val="20"/>
                <w:szCs w:val="20"/>
              </w:rPr>
            </w:pPr>
            <w:r>
              <w:rPr>
                <w:spacing w:val="-5"/>
                <w:sz w:val="20"/>
                <w:szCs w:val="20"/>
              </w:rPr>
              <w:t>И</w:t>
            </w:r>
          </w:p>
          <w:p w:rsidR="00726976" w:rsidRDefault="00726976" w:rsidP="00726976">
            <w:pPr>
              <w:keepLines/>
              <w:autoSpaceDE w:val="0"/>
              <w:autoSpaceDN w:val="0"/>
              <w:spacing w:line="240" w:lineRule="auto"/>
              <w:rPr>
                <w:sz w:val="20"/>
                <w:szCs w:val="20"/>
              </w:rPr>
            </w:pPr>
            <w:r>
              <w:rPr>
                <w:spacing w:val="-5"/>
                <w:sz w:val="20"/>
                <w:szCs w:val="20"/>
              </w:rPr>
              <w:t>варіант 2</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Блоки двернi внутрiшнi ламіновані Terminus NF-301 0,8х2,1м</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блок</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8</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13</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+С112-25-1</w:t>
            </w:r>
          </w:p>
        </w:tc>
        <w:tc>
          <w:tcPr>
            <w:tcW w:w="5669" w:type="dxa"/>
            <w:tcBorders>
              <w:top w:val="nil"/>
              <w:left w:val="nil"/>
              <w:bottom w:val="nil"/>
              <w:right w:val="nil"/>
            </w:tcBorders>
          </w:tcPr>
          <w:p w:rsidR="00726976" w:rsidRDefault="00726976" w:rsidP="00726976">
            <w:pPr>
              <w:keepLines/>
              <w:autoSpaceDE w:val="0"/>
              <w:autoSpaceDN w:val="0"/>
              <w:spacing w:line="240" w:lineRule="auto"/>
              <w:rPr>
                <w:spacing w:val="-5"/>
                <w:sz w:val="20"/>
                <w:szCs w:val="20"/>
              </w:rPr>
            </w:pPr>
            <w:r>
              <w:rPr>
                <w:spacing w:val="-5"/>
                <w:sz w:val="20"/>
                <w:szCs w:val="20"/>
              </w:rPr>
              <w:t xml:space="preserve">Бруски обрізні з хвойних </w:t>
            </w:r>
            <w:proofErr w:type="gramStart"/>
            <w:r>
              <w:rPr>
                <w:spacing w:val="-5"/>
                <w:sz w:val="20"/>
                <w:szCs w:val="20"/>
              </w:rPr>
              <w:t>порід,  ширина</w:t>
            </w:r>
            <w:proofErr w:type="gramEnd"/>
            <w:r>
              <w:rPr>
                <w:spacing w:val="-5"/>
                <w:sz w:val="20"/>
                <w:szCs w:val="20"/>
              </w:rPr>
              <w:t xml:space="preserve"> 40 мм, товщина 25</w:t>
            </w:r>
          </w:p>
          <w:p w:rsidR="00726976" w:rsidRDefault="00726976" w:rsidP="00726976">
            <w:pPr>
              <w:keepLines/>
              <w:autoSpaceDE w:val="0"/>
              <w:autoSpaceDN w:val="0"/>
              <w:spacing w:line="240" w:lineRule="auto"/>
              <w:rPr>
                <w:sz w:val="20"/>
                <w:szCs w:val="20"/>
              </w:rPr>
            </w:pPr>
            <w:r>
              <w:rPr>
                <w:spacing w:val="-5"/>
                <w:sz w:val="20"/>
                <w:szCs w:val="20"/>
              </w:rPr>
              <w:t>мм, ІІІ сорт</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м</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57,4</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14</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+С112-24</w:t>
            </w:r>
          </w:p>
        </w:tc>
        <w:tc>
          <w:tcPr>
            <w:tcW w:w="5669" w:type="dxa"/>
            <w:tcBorders>
              <w:top w:val="nil"/>
              <w:left w:val="nil"/>
              <w:bottom w:val="nil"/>
              <w:right w:val="nil"/>
            </w:tcBorders>
          </w:tcPr>
          <w:p w:rsidR="00726976" w:rsidRDefault="00726976" w:rsidP="00726976">
            <w:pPr>
              <w:keepLines/>
              <w:autoSpaceDE w:val="0"/>
              <w:autoSpaceDN w:val="0"/>
              <w:spacing w:line="240" w:lineRule="auto"/>
              <w:rPr>
                <w:spacing w:val="-5"/>
                <w:sz w:val="20"/>
                <w:szCs w:val="20"/>
              </w:rPr>
            </w:pPr>
            <w:r>
              <w:rPr>
                <w:spacing w:val="-5"/>
                <w:sz w:val="20"/>
                <w:szCs w:val="20"/>
              </w:rPr>
              <w:t>Бруски обрізні з хвойних порід, довжина 4-6,5 м, ширина 75-</w:t>
            </w:r>
          </w:p>
          <w:p w:rsidR="00726976" w:rsidRDefault="00726976" w:rsidP="00726976">
            <w:pPr>
              <w:keepLines/>
              <w:autoSpaceDE w:val="0"/>
              <w:autoSpaceDN w:val="0"/>
              <w:spacing w:line="240" w:lineRule="auto"/>
              <w:rPr>
                <w:sz w:val="20"/>
                <w:szCs w:val="20"/>
              </w:rPr>
            </w:pPr>
            <w:r>
              <w:rPr>
                <w:spacing w:val="-5"/>
                <w:sz w:val="20"/>
                <w:szCs w:val="20"/>
              </w:rPr>
              <w:t>150 мм, товщина 40-75 мм, ІІ сорт</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м3</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0,06426</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15</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+С112-25</w:t>
            </w:r>
          </w:p>
        </w:tc>
        <w:tc>
          <w:tcPr>
            <w:tcW w:w="5669" w:type="dxa"/>
            <w:tcBorders>
              <w:top w:val="nil"/>
              <w:left w:val="nil"/>
              <w:bottom w:val="nil"/>
              <w:right w:val="nil"/>
            </w:tcBorders>
          </w:tcPr>
          <w:p w:rsidR="00726976" w:rsidRDefault="00726976" w:rsidP="00726976">
            <w:pPr>
              <w:keepLines/>
              <w:autoSpaceDE w:val="0"/>
              <w:autoSpaceDN w:val="0"/>
              <w:spacing w:line="240" w:lineRule="auto"/>
              <w:rPr>
                <w:spacing w:val="-5"/>
                <w:sz w:val="20"/>
                <w:szCs w:val="20"/>
              </w:rPr>
            </w:pPr>
            <w:r>
              <w:rPr>
                <w:spacing w:val="-5"/>
                <w:sz w:val="20"/>
                <w:szCs w:val="20"/>
              </w:rPr>
              <w:t>Бруски обрізні з хвойних порід, довжина 4-6,5 м, ширина 75-</w:t>
            </w:r>
          </w:p>
          <w:p w:rsidR="00726976" w:rsidRDefault="00726976" w:rsidP="00726976">
            <w:pPr>
              <w:keepLines/>
              <w:autoSpaceDE w:val="0"/>
              <w:autoSpaceDN w:val="0"/>
              <w:spacing w:line="240" w:lineRule="auto"/>
              <w:rPr>
                <w:sz w:val="20"/>
                <w:szCs w:val="20"/>
              </w:rPr>
            </w:pPr>
            <w:r>
              <w:rPr>
                <w:spacing w:val="-5"/>
                <w:sz w:val="20"/>
                <w:szCs w:val="20"/>
              </w:rPr>
              <w:t>150 мм, товщина 40-75 мм, ІІІ сорт</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м3</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0,047</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16</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+С111-2002-1</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Гідроізоляційна суміш  (жорстка)  Ceresit  CR 65</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кг</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286,48</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17</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+С111-219</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Гіпсові в'яжучі Г-3</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т</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0,513227</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18</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+С121-121</w:t>
            </w:r>
          </w:p>
          <w:p w:rsidR="00726976" w:rsidRDefault="00726976" w:rsidP="00726976">
            <w:pPr>
              <w:keepLines/>
              <w:autoSpaceDE w:val="0"/>
              <w:autoSpaceDN w:val="0"/>
              <w:spacing w:line="240" w:lineRule="auto"/>
              <w:rPr>
                <w:sz w:val="20"/>
                <w:szCs w:val="20"/>
              </w:rPr>
            </w:pPr>
            <w:r>
              <w:rPr>
                <w:spacing w:val="-5"/>
                <w:sz w:val="20"/>
                <w:szCs w:val="20"/>
              </w:rPr>
              <w:t>варіант 1</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Деталi накладні (замок,ручка )</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шт</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4</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19</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С111-155-1</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Дюбелі розпірні поліетиленові [комплект], 5х50 мм</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1000шт</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0,15375</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20</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+&amp;С1-874-1-1</w:t>
            </w:r>
          </w:p>
        </w:tc>
        <w:tc>
          <w:tcPr>
            <w:tcW w:w="5669" w:type="dxa"/>
            <w:tcBorders>
              <w:top w:val="nil"/>
              <w:left w:val="nil"/>
              <w:bottom w:val="nil"/>
              <w:right w:val="nil"/>
            </w:tcBorders>
          </w:tcPr>
          <w:p w:rsidR="00726976" w:rsidRPr="00B31E01" w:rsidRDefault="00726976" w:rsidP="00726976">
            <w:pPr>
              <w:keepLines/>
              <w:autoSpaceDE w:val="0"/>
              <w:autoSpaceDN w:val="0"/>
              <w:spacing w:line="240" w:lineRule="auto"/>
              <w:rPr>
                <w:sz w:val="20"/>
                <w:szCs w:val="20"/>
              </w:rPr>
            </w:pPr>
            <w:r w:rsidRPr="00B31E01">
              <w:rPr>
                <w:spacing w:val="-5"/>
                <w:sz w:val="20"/>
                <w:szCs w:val="20"/>
              </w:rPr>
              <w:t>Дюбель 6х40</w:t>
            </w:r>
          </w:p>
        </w:tc>
        <w:tc>
          <w:tcPr>
            <w:tcW w:w="1136"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center"/>
              <w:rPr>
                <w:sz w:val="20"/>
                <w:szCs w:val="20"/>
              </w:rPr>
            </w:pPr>
            <w:r w:rsidRPr="00B31E01">
              <w:rPr>
                <w:spacing w:val="-5"/>
                <w:sz w:val="20"/>
                <w:szCs w:val="20"/>
              </w:rPr>
              <w:t>шт</w:t>
            </w:r>
          </w:p>
        </w:tc>
        <w:tc>
          <w:tcPr>
            <w:tcW w:w="1247" w:type="dxa"/>
            <w:tcBorders>
              <w:top w:val="nil"/>
              <w:left w:val="single" w:sz="4" w:space="0" w:color="auto"/>
              <w:bottom w:val="nil"/>
              <w:right w:val="single" w:sz="4" w:space="0" w:color="auto"/>
            </w:tcBorders>
          </w:tcPr>
          <w:p w:rsidR="00726976" w:rsidRPr="00B31E01" w:rsidRDefault="00726976" w:rsidP="003328ED">
            <w:pPr>
              <w:keepLines/>
              <w:autoSpaceDE w:val="0"/>
              <w:autoSpaceDN w:val="0"/>
              <w:spacing w:line="240" w:lineRule="auto"/>
              <w:jc w:val="right"/>
              <w:rPr>
                <w:sz w:val="20"/>
                <w:szCs w:val="20"/>
              </w:rPr>
            </w:pPr>
            <w:r w:rsidRPr="00B31E01">
              <w:rPr>
                <w:spacing w:val="-5"/>
                <w:sz w:val="20"/>
                <w:szCs w:val="20"/>
              </w:rPr>
              <w:t>35718</w:t>
            </w:r>
          </w:p>
        </w:tc>
        <w:tc>
          <w:tcPr>
            <w:tcW w:w="1134" w:type="dxa"/>
            <w:gridSpan w:val="2"/>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21</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+&amp;С111-151-1</w:t>
            </w:r>
          </w:p>
        </w:tc>
        <w:tc>
          <w:tcPr>
            <w:tcW w:w="5669" w:type="dxa"/>
            <w:tcBorders>
              <w:top w:val="nil"/>
              <w:left w:val="nil"/>
              <w:bottom w:val="nil"/>
              <w:right w:val="nil"/>
            </w:tcBorders>
          </w:tcPr>
          <w:p w:rsidR="00726976" w:rsidRPr="00B31E01" w:rsidRDefault="00726976" w:rsidP="00726976">
            <w:pPr>
              <w:keepLines/>
              <w:autoSpaceDE w:val="0"/>
              <w:autoSpaceDN w:val="0"/>
              <w:spacing w:line="240" w:lineRule="auto"/>
              <w:rPr>
                <w:sz w:val="20"/>
                <w:szCs w:val="20"/>
              </w:rPr>
            </w:pPr>
            <w:r w:rsidRPr="00B31E01">
              <w:rPr>
                <w:spacing w:val="-5"/>
                <w:sz w:val="20"/>
                <w:szCs w:val="20"/>
              </w:rPr>
              <w:t>Дюбель-шуруп</w:t>
            </w:r>
          </w:p>
        </w:tc>
        <w:tc>
          <w:tcPr>
            <w:tcW w:w="1136"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center"/>
              <w:rPr>
                <w:sz w:val="20"/>
                <w:szCs w:val="20"/>
              </w:rPr>
            </w:pPr>
            <w:r w:rsidRPr="00B31E01">
              <w:rPr>
                <w:spacing w:val="-5"/>
                <w:sz w:val="20"/>
                <w:szCs w:val="20"/>
              </w:rPr>
              <w:t>шт.</w:t>
            </w:r>
          </w:p>
        </w:tc>
        <w:tc>
          <w:tcPr>
            <w:tcW w:w="1247"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r w:rsidRPr="00B31E01">
              <w:rPr>
                <w:spacing w:val="-5"/>
                <w:sz w:val="20"/>
                <w:szCs w:val="20"/>
              </w:rPr>
              <w:t>376</w:t>
            </w:r>
          </w:p>
        </w:tc>
        <w:tc>
          <w:tcPr>
            <w:tcW w:w="1134" w:type="dxa"/>
            <w:gridSpan w:val="2"/>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22</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+&amp;С111-1895-</w:t>
            </w:r>
          </w:p>
          <w:p w:rsidR="00726976" w:rsidRDefault="00726976" w:rsidP="00726976">
            <w:pPr>
              <w:keepLines/>
              <w:autoSpaceDE w:val="0"/>
              <w:autoSpaceDN w:val="0"/>
              <w:spacing w:line="240" w:lineRule="auto"/>
              <w:rPr>
                <w:spacing w:val="-5"/>
                <w:sz w:val="20"/>
                <w:szCs w:val="20"/>
              </w:rPr>
            </w:pPr>
            <w:r>
              <w:rPr>
                <w:spacing w:val="-5"/>
                <w:sz w:val="20"/>
                <w:szCs w:val="20"/>
              </w:rPr>
              <w:t>19</w:t>
            </w:r>
          </w:p>
          <w:p w:rsidR="00726976" w:rsidRDefault="00726976" w:rsidP="00726976">
            <w:pPr>
              <w:keepLines/>
              <w:autoSpaceDE w:val="0"/>
              <w:autoSpaceDN w:val="0"/>
              <w:spacing w:line="240" w:lineRule="auto"/>
              <w:rPr>
                <w:sz w:val="20"/>
                <w:szCs w:val="20"/>
              </w:rPr>
            </w:pPr>
            <w:r>
              <w:rPr>
                <w:spacing w:val="-5"/>
                <w:sz w:val="20"/>
                <w:szCs w:val="20"/>
              </w:rPr>
              <w:t>варіант 1</w:t>
            </w:r>
          </w:p>
        </w:tc>
        <w:tc>
          <w:tcPr>
            <w:tcW w:w="5669" w:type="dxa"/>
            <w:tcBorders>
              <w:top w:val="nil"/>
              <w:left w:val="nil"/>
              <w:bottom w:val="nil"/>
              <w:right w:val="nil"/>
            </w:tcBorders>
          </w:tcPr>
          <w:p w:rsidR="00726976" w:rsidRPr="00B31E01" w:rsidRDefault="00726976" w:rsidP="00726976">
            <w:pPr>
              <w:keepLines/>
              <w:autoSpaceDE w:val="0"/>
              <w:autoSpaceDN w:val="0"/>
              <w:spacing w:line="240" w:lineRule="auto"/>
              <w:rPr>
                <w:sz w:val="20"/>
                <w:szCs w:val="20"/>
              </w:rPr>
            </w:pPr>
            <w:r w:rsidRPr="00B31E01">
              <w:rPr>
                <w:spacing w:val="-5"/>
                <w:sz w:val="20"/>
                <w:szCs w:val="20"/>
              </w:rPr>
              <w:t>Дюбель-шуруп 6*60</w:t>
            </w:r>
          </w:p>
        </w:tc>
        <w:tc>
          <w:tcPr>
            <w:tcW w:w="1136"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center"/>
              <w:rPr>
                <w:sz w:val="20"/>
                <w:szCs w:val="20"/>
              </w:rPr>
            </w:pPr>
            <w:r w:rsidRPr="00B31E01">
              <w:rPr>
                <w:spacing w:val="-5"/>
                <w:sz w:val="20"/>
                <w:szCs w:val="20"/>
              </w:rPr>
              <w:t>шт</w:t>
            </w:r>
          </w:p>
        </w:tc>
        <w:tc>
          <w:tcPr>
            <w:tcW w:w="1247"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r w:rsidRPr="00B31E01">
              <w:rPr>
                <w:spacing w:val="-5"/>
                <w:sz w:val="20"/>
                <w:szCs w:val="20"/>
              </w:rPr>
              <w:t>450,874</w:t>
            </w:r>
          </w:p>
        </w:tc>
        <w:tc>
          <w:tcPr>
            <w:tcW w:w="1134" w:type="dxa"/>
            <w:gridSpan w:val="2"/>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23</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+С111-2001-2</w:t>
            </w:r>
          </w:p>
        </w:tc>
        <w:tc>
          <w:tcPr>
            <w:tcW w:w="5669" w:type="dxa"/>
            <w:tcBorders>
              <w:top w:val="nil"/>
              <w:left w:val="nil"/>
              <w:bottom w:val="nil"/>
              <w:right w:val="nil"/>
            </w:tcBorders>
          </w:tcPr>
          <w:p w:rsidR="00726976" w:rsidRPr="00B31E01" w:rsidRDefault="00726976" w:rsidP="00726976">
            <w:pPr>
              <w:keepLines/>
              <w:autoSpaceDE w:val="0"/>
              <w:autoSpaceDN w:val="0"/>
              <w:spacing w:line="240" w:lineRule="auto"/>
              <w:rPr>
                <w:spacing w:val="-5"/>
                <w:sz w:val="20"/>
                <w:szCs w:val="20"/>
              </w:rPr>
            </w:pPr>
            <w:r w:rsidRPr="00B31E01">
              <w:rPr>
                <w:spacing w:val="-5"/>
                <w:sz w:val="20"/>
                <w:szCs w:val="20"/>
              </w:rPr>
              <w:t xml:space="preserve">Еластичний водостійкий кольоровий шов до 5 </w:t>
            </w:r>
            <w:proofErr w:type="gramStart"/>
            <w:r w:rsidRPr="00B31E01">
              <w:rPr>
                <w:spacing w:val="-5"/>
                <w:sz w:val="20"/>
                <w:szCs w:val="20"/>
              </w:rPr>
              <w:t>мм  Ceresit</w:t>
            </w:r>
            <w:proofErr w:type="gramEnd"/>
            <w:r w:rsidRPr="00B31E01">
              <w:rPr>
                <w:spacing w:val="-5"/>
                <w:sz w:val="20"/>
                <w:szCs w:val="20"/>
              </w:rPr>
              <w:t xml:space="preserve"> </w:t>
            </w:r>
          </w:p>
          <w:p w:rsidR="00726976" w:rsidRPr="00B31E01" w:rsidRDefault="00726976" w:rsidP="00726976">
            <w:pPr>
              <w:keepLines/>
              <w:autoSpaceDE w:val="0"/>
              <w:autoSpaceDN w:val="0"/>
              <w:spacing w:line="240" w:lineRule="auto"/>
              <w:rPr>
                <w:sz w:val="20"/>
                <w:szCs w:val="20"/>
              </w:rPr>
            </w:pPr>
            <w:r w:rsidRPr="00B31E01">
              <w:rPr>
                <w:spacing w:val="-5"/>
                <w:sz w:val="20"/>
                <w:szCs w:val="20"/>
              </w:rPr>
              <w:t>СЕ 40 aguastatic</w:t>
            </w:r>
          </w:p>
        </w:tc>
        <w:tc>
          <w:tcPr>
            <w:tcW w:w="1136"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center"/>
              <w:rPr>
                <w:sz w:val="20"/>
                <w:szCs w:val="20"/>
              </w:rPr>
            </w:pPr>
            <w:r w:rsidRPr="00B31E01">
              <w:rPr>
                <w:spacing w:val="-5"/>
                <w:sz w:val="20"/>
                <w:szCs w:val="20"/>
              </w:rPr>
              <w:t>кг</w:t>
            </w:r>
          </w:p>
        </w:tc>
        <w:tc>
          <w:tcPr>
            <w:tcW w:w="1247"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r w:rsidRPr="00B31E01">
              <w:rPr>
                <w:spacing w:val="-5"/>
                <w:sz w:val="20"/>
                <w:szCs w:val="20"/>
              </w:rPr>
              <w:t>122,92462</w:t>
            </w:r>
          </w:p>
        </w:tc>
        <w:tc>
          <w:tcPr>
            <w:tcW w:w="1134" w:type="dxa"/>
            <w:gridSpan w:val="2"/>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24</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+С111-888</w:t>
            </w:r>
          </w:p>
          <w:p w:rsidR="00726976" w:rsidRDefault="00726976" w:rsidP="00726976">
            <w:pPr>
              <w:keepLines/>
              <w:autoSpaceDE w:val="0"/>
              <w:autoSpaceDN w:val="0"/>
              <w:spacing w:line="240" w:lineRule="auto"/>
              <w:rPr>
                <w:sz w:val="20"/>
                <w:szCs w:val="20"/>
              </w:rPr>
            </w:pPr>
            <w:r>
              <w:rPr>
                <w:spacing w:val="-5"/>
                <w:sz w:val="20"/>
                <w:szCs w:val="20"/>
              </w:rPr>
              <w:t>варіант 1</w:t>
            </w:r>
          </w:p>
        </w:tc>
        <w:tc>
          <w:tcPr>
            <w:tcW w:w="5669" w:type="dxa"/>
            <w:tcBorders>
              <w:top w:val="nil"/>
              <w:left w:val="nil"/>
              <w:bottom w:val="nil"/>
              <w:right w:val="nil"/>
            </w:tcBorders>
          </w:tcPr>
          <w:p w:rsidR="00726976" w:rsidRPr="00B31E01" w:rsidRDefault="00726976" w:rsidP="00726976">
            <w:pPr>
              <w:keepLines/>
              <w:autoSpaceDE w:val="0"/>
              <w:autoSpaceDN w:val="0"/>
              <w:spacing w:line="240" w:lineRule="auto"/>
              <w:rPr>
                <w:sz w:val="20"/>
                <w:szCs w:val="20"/>
              </w:rPr>
            </w:pPr>
            <w:r w:rsidRPr="00B31E01">
              <w:rPr>
                <w:spacing w:val="-5"/>
                <w:sz w:val="20"/>
                <w:szCs w:val="20"/>
              </w:rPr>
              <w:t>Залiзнi вироби для блокiв  дверних(замок та ручки)</w:t>
            </w:r>
          </w:p>
        </w:tc>
        <w:tc>
          <w:tcPr>
            <w:tcW w:w="1136"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center"/>
              <w:rPr>
                <w:sz w:val="20"/>
                <w:szCs w:val="20"/>
              </w:rPr>
            </w:pPr>
            <w:r w:rsidRPr="00B31E01">
              <w:rPr>
                <w:spacing w:val="-5"/>
                <w:sz w:val="20"/>
                <w:szCs w:val="20"/>
              </w:rPr>
              <w:t>комплект</w:t>
            </w:r>
          </w:p>
        </w:tc>
        <w:tc>
          <w:tcPr>
            <w:tcW w:w="1247"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r w:rsidRPr="00B31E01">
              <w:rPr>
                <w:spacing w:val="-5"/>
                <w:sz w:val="20"/>
                <w:szCs w:val="20"/>
              </w:rPr>
              <w:t>47</w:t>
            </w:r>
          </w:p>
        </w:tc>
        <w:tc>
          <w:tcPr>
            <w:tcW w:w="1134" w:type="dxa"/>
            <w:gridSpan w:val="2"/>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25</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+С123-497</w:t>
            </w:r>
          </w:p>
          <w:p w:rsidR="00726976" w:rsidRDefault="00726976" w:rsidP="00726976">
            <w:pPr>
              <w:keepLines/>
              <w:autoSpaceDE w:val="0"/>
              <w:autoSpaceDN w:val="0"/>
              <w:spacing w:line="240" w:lineRule="auto"/>
              <w:rPr>
                <w:sz w:val="20"/>
                <w:szCs w:val="20"/>
              </w:rPr>
            </w:pPr>
            <w:r>
              <w:rPr>
                <w:spacing w:val="-5"/>
                <w:sz w:val="20"/>
                <w:szCs w:val="20"/>
              </w:rPr>
              <w:t>варіант 2</w:t>
            </w:r>
          </w:p>
        </w:tc>
        <w:tc>
          <w:tcPr>
            <w:tcW w:w="5669" w:type="dxa"/>
            <w:tcBorders>
              <w:top w:val="nil"/>
              <w:left w:val="nil"/>
              <w:bottom w:val="nil"/>
              <w:right w:val="nil"/>
            </w:tcBorders>
          </w:tcPr>
          <w:p w:rsidR="00726976" w:rsidRPr="00B31E01" w:rsidRDefault="00726976" w:rsidP="00726976">
            <w:pPr>
              <w:keepLines/>
              <w:autoSpaceDE w:val="0"/>
              <w:autoSpaceDN w:val="0"/>
              <w:spacing w:line="240" w:lineRule="auto"/>
              <w:rPr>
                <w:sz w:val="20"/>
                <w:szCs w:val="20"/>
              </w:rPr>
            </w:pPr>
            <w:r w:rsidRPr="00B31E01">
              <w:rPr>
                <w:spacing w:val="-5"/>
                <w:sz w:val="20"/>
                <w:szCs w:val="20"/>
              </w:rPr>
              <w:t xml:space="preserve">Кабінки сантехнічні Ламинированная ДСП  - EGGER </w:t>
            </w:r>
          </w:p>
        </w:tc>
        <w:tc>
          <w:tcPr>
            <w:tcW w:w="1136"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center"/>
              <w:rPr>
                <w:sz w:val="20"/>
                <w:szCs w:val="20"/>
              </w:rPr>
            </w:pPr>
            <w:r w:rsidRPr="00B31E01">
              <w:rPr>
                <w:spacing w:val="-5"/>
                <w:sz w:val="20"/>
                <w:szCs w:val="20"/>
              </w:rPr>
              <w:t>м2</w:t>
            </w:r>
          </w:p>
        </w:tc>
        <w:tc>
          <w:tcPr>
            <w:tcW w:w="1247"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r w:rsidRPr="00B31E01">
              <w:rPr>
                <w:spacing w:val="-5"/>
                <w:sz w:val="20"/>
                <w:szCs w:val="20"/>
              </w:rPr>
              <w:t>15</w:t>
            </w:r>
          </w:p>
        </w:tc>
        <w:tc>
          <w:tcPr>
            <w:tcW w:w="1134" w:type="dxa"/>
            <w:gridSpan w:val="2"/>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26</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+С111-2000-2</w:t>
            </w:r>
          </w:p>
        </w:tc>
        <w:tc>
          <w:tcPr>
            <w:tcW w:w="5669" w:type="dxa"/>
            <w:tcBorders>
              <w:top w:val="nil"/>
              <w:left w:val="nil"/>
              <w:bottom w:val="nil"/>
              <w:right w:val="nil"/>
            </w:tcBorders>
          </w:tcPr>
          <w:p w:rsidR="00726976" w:rsidRPr="00B31E01" w:rsidRDefault="00726976" w:rsidP="00726976">
            <w:pPr>
              <w:keepLines/>
              <w:autoSpaceDE w:val="0"/>
              <w:autoSpaceDN w:val="0"/>
              <w:spacing w:line="240" w:lineRule="auto"/>
              <w:rPr>
                <w:spacing w:val="-5"/>
                <w:sz w:val="20"/>
                <w:szCs w:val="20"/>
              </w:rPr>
            </w:pPr>
            <w:r w:rsidRPr="00B31E01">
              <w:rPr>
                <w:spacing w:val="-5"/>
                <w:sz w:val="20"/>
                <w:szCs w:val="20"/>
              </w:rPr>
              <w:t>Клеюча суміш "flex" для плитки з природного та штучного</w:t>
            </w:r>
          </w:p>
          <w:p w:rsidR="00726976" w:rsidRPr="00B31E01" w:rsidRDefault="00726976" w:rsidP="00726976">
            <w:pPr>
              <w:keepLines/>
              <w:autoSpaceDE w:val="0"/>
              <w:autoSpaceDN w:val="0"/>
              <w:spacing w:line="240" w:lineRule="auto"/>
              <w:rPr>
                <w:sz w:val="20"/>
                <w:szCs w:val="20"/>
              </w:rPr>
            </w:pPr>
            <w:r w:rsidRPr="00B31E01">
              <w:rPr>
                <w:spacing w:val="-5"/>
                <w:sz w:val="20"/>
                <w:szCs w:val="20"/>
              </w:rPr>
              <w:t>каменю  Ceresit  СМ 117</w:t>
            </w:r>
          </w:p>
        </w:tc>
        <w:tc>
          <w:tcPr>
            <w:tcW w:w="1136"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center"/>
              <w:rPr>
                <w:sz w:val="20"/>
                <w:szCs w:val="20"/>
              </w:rPr>
            </w:pPr>
            <w:r w:rsidRPr="00B31E01">
              <w:rPr>
                <w:spacing w:val="-5"/>
                <w:sz w:val="20"/>
                <w:szCs w:val="20"/>
              </w:rPr>
              <w:t>кг</w:t>
            </w:r>
          </w:p>
        </w:tc>
        <w:tc>
          <w:tcPr>
            <w:tcW w:w="1247"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r w:rsidRPr="00B31E01">
              <w:rPr>
                <w:spacing w:val="-5"/>
                <w:sz w:val="20"/>
                <w:szCs w:val="20"/>
              </w:rPr>
              <w:t>1230,645</w:t>
            </w:r>
          </w:p>
        </w:tc>
        <w:tc>
          <w:tcPr>
            <w:tcW w:w="1134" w:type="dxa"/>
            <w:gridSpan w:val="2"/>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27</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+С111-2000-1</w:t>
            </w:r>
          </w:p>
        </w:tc>
        <w:tc>
          <w:tcPr>
            <w:tcW w:w="5669" w:type="dxa"/>
            <w:tcBorders>
              <w:top w:val="nil"/>
              <w:left w:val="nil"/>
              <w:bottom w:val="nil"/>
              <w:right w:val="nil"/>
            </w:tcBorders>
          </w:tcPr>
          <w:p w:rsidR="00726976" w:rsidRPr="00B31E01" w:rsidRDefault="00726976" w:rsidP="00726976">
            <w:pPr>
              <w:keepLines/>
              <w:autoSpaceDE w:val="0"/>
              <w:autoSpaceDN w:val="0"/>
              <w:spacing w:line="240" w:lineRule="auto"/>
              <w:rPr>
                <w:sz w:val="20"/>
                <w:szCs w:val="20"/>
              </w:rPr>
            </w:pPr>
            <w:r w:rsidRPr="00B31E01">
              <w:rPr>
                <w:spacing w:val="-5"/>
                <w:sz w:val="20"/>
                <w:szCs w:val="20"/>
              </w:rPr>
              <w:t>Клеюча суміш для керамічної плитки Ceresit  СМ 11</w:t>
            </w:r>
          </w:p>
        </w:tc>
        <w:tc>
          <w:tcPr>
            <w:tcW w:w="1136"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center"/>
              <w:rPr>
                <w:sz w:val="20"/>
                <w:szCs w:val="20"/>
              </w:rPr>
            </w:pPr>
            <w:r w:rsidRPr="00B31E01">
              <w:rPr>
                <w:spacing w:val="-5"/>
                <w:sz w:val="20"/>
                <w:szCs w:val="20"/>
              </w:rPr>
              <w:t>кг</w:t>
            </w:r>
          </w:p>
        </w:tc>
        <w:tc>
          <w:tcPr>
            <w:tcW w:w="1247"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r w:rsidRPr="00B31E01">
              <w:rPr>
                <w:spacing w:val="-5"/>
                <w:sz w:val="20"/>
                <w:szCs w:val="20"/>
              </w:rPr>
              <w:t>737,36</w:t>
            </w:r>
          </w:p>
        </w:tc>
        <w:tc>
          <w:tcPr>
            <w:tcW w:w="1134" w:type="dxa"/>
            <w:gridSpan w:val="2"/>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28</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+С111-1638</w:t>
            </w:r>
          </w:p>
        </w:tc>
        <w:tc>
          <w:tcPr>
            <w:tcW w:w="5669" w:type="dxa"/>
            <w:tcBorders>
              <w:top w:val="nil"/>
              <w:left w:val="nil"/>
              <w:bottom w:val="nil"/>
              <w:right w:val="nil"/>
            </w:tcBorders>
          </w:tcPr>
          <w:p w:rsidR="00726976" w:rsidRPr="00B31E01" w:rsidRDefault="00726976" w:rsidP="00726976">
            <w:pPr>
              <w:keepLines/>
              <w:autoSpaceDE w:val="0"/>
              <w:autoSpaceDN w:val="0"/>
              <w:spacing w:line="240" w:lineRule="auto"/>
              <w:rPr>
                <w:sz w:val="20"/>
                <w:szCs w:val="20"/>
              </w:rPr>
            </w:pPr>
            <w:r w:rsidRPr="00B31E01">
              <w:rPr>
                <w:spacing w:val="-5"/>
                <w:sz w:val="20"/>
                <w:szCs w:val="20"/>
              </w:rPr>
              <w:t>Круги армовані абразивні відрізні, діаметр 180х3 мм</w:t>
            </w:r>
          </w:p>
        </w:tc>
        <w:tc>
          <w:tcPr>
            <w:tcW w:w="1136"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center"/>
              <w:rPr>
                <w:sz w:val="20"/>
                <w:szCs w:val="20"/>
              </w:rPr>
            </w:pPr>
            <w:r w:rsidRPr="00B31E01">
              <w:rPr>
                <w:spacing w:val="-5"/>
                <w:sz w:val="20"/>
                <w:szCs w:val="20"/>
              </w:rPr>
              <w:t>шт</w:t>
            </w:r>
          </w:p>
        </w:tc>
        <w:tc>
          <w:tcPr>
            <w:tcW w:w="1247" w:type="dxa"/>
            <w:tcBorders>
              <w:top w:val="nil"/>
              <w:left w:val="single" w:sz="4" w:space="0" w:color="auto"/>
              <w:bottom w:val="nil"/>
              <w:right w:val="single" w:sz="4" w:space="0" w:color="auto"/>
            </w:tcBorders>
          </w:tcPr>
          <w:p w:rsidR="00726976" w:rsidRPr="00B31E01" w:rsidRDefault="00E7278A" w:rsidP="00726976">
            <w:pPr>
              <w:keepLines/>
              <w:autoSpaceDE w:val="0"/>
              <w:autoSpaceDN w:val="0"/>
              <w:spacing w:line="240" w:lineRule="auto"/>
              <w:jc w:val="right"/>
              <w:rPr>
                <w:sz w:val="20"/>
                <w:szCs w:val="20"/>
                <w:lang w:val="uk-UA"/>
              </w:rPr>
            </w:pPr>
            <w:r w:rsidRPr="00B31E01">
              <w:rPr>
                <w:spacing w:val="-5"/>
                <w:sz w:val="20"/>
                <w:szCs w:val="20"/>
                <w:lang w:val="uk-UA"/>
              </w:rPr>
              <w:t>2</w:t>
            </w:r>
          </w:p>
        </w:tc>
        <w:tc>
          <w:tcPr>
            <w:tcW w:w="1134" w:type="dxa"/>
            <w:gridSpan w:val="2"/>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29</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+&amp;С1545-203-</w:t>
            </w:r>
          </w:p>
          <w:p w:rsidR="00726976" w:rsidRDefault="00726976" w:rsidP="00726976">
            <w:pPr>
              <w:keepLines/>
              <w:autoSpaceDE w:val="0"/>
              <w:autoSpaceDN w:val="0"/>
              <w:spacing w:line="240" w:lineRule="auto"/>
              <w:rPr>
                <w:sz w:val="20"/>
                <w:szCs w:val="20"/>
              </w:rPr>
            </w:pPr>
            <w:r>
              <w:rPr>
                <w:spacing w:val="-5"/>
                <w:sz w:val="20"/>
                <w:szCs w:val="20"/>
              </w:rPr>
              <w:t>К</w:t>
            </w:r>
          </w:p>
        </w:tc>
        <w:tc>
          <w:tcPr>
            <w:tcW w:w="5669" w:type="dxa"/>
            <w:tcBorders>
              <w:top w:val="nil"/>
              <w:left w:val="nil"/>
              <w:bottom w:val="nil"/>
              <w:right w:val="nil"/>
            </w:tcBorders>
          </w:tcPr>
          <w:p w:rsidR="00726976" w:rsidRPr="00B31E01" w:rsidRDefault="00726976" w:rsidP="00726976">
            <w:pPr>
              <w:keepLines/>
              <w:autoSpaceDE w:val="0"/>
              <w:autoSpaceDN w:val="0"/>
              <w:spacing w:line="240" w:lineRule="auto"/>
              <w:rPr>
                <w:sz w:val="20"/>
                <w:szCs w:val="20"/>
              </w:rPr>
            </w:pPr>
            <w:r w:rsidRPr="00B31E01">
              <w:rPr>
                <w:spacing w:val="-5"/>
                <w:sz w:val="20"/>
                <w:szCs w:val="20"/>
              </w:rPr>
              <w:t>Кутик пристінний</w:t>
            </w:r>
          </w:p>
        </w:tc>
        <w:tc>
          <w:tcPr>
            <w:tcW w:w="1136"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center"/>
              <w:rPr>
                <w:sz w:val="20"/>
                <w:szCs w:val="20"/>
              </w:rPr>
            </w:pPr>
            <w:r w:rsidRPr="00B31E01">
              <w:rPr>
                <w:spacing w:val="-5"/>
                <w:sz w:val="20"/>
                <w:szCs w:val="20"/>
              </w:rPr>
              <w:t>м</w:t>
            </w:r>
          </w:p>
        </w:tc>
        <w:tc>
          <w:tcPr>
            <w:tcW w:w="1247"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r w:rsidRPr="00B31E01">
              <w:rPr>
                <w:spacing w:val="-5"/>
                <w:sz w:val="20"/>
                <w:szCs w:val="20"/>
              </w:rPr>
              <w:t>546,5988</w:t>
            </w:r>
          </w:p>
        </w:tc>
        <w:tc>
          <w:tcPr>
            <w:tcW w:w="1134" w:type="dxa"/>
            <w:gridSpan w:val="2"/>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30</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+С111-1844-1</w:t>
            </w:r>
          </w:p>
        </w:tc>
        <w:tc>
          <w:tcPr>
            <w:tcW w:w="5669" w:type="dxa"/>
            <w:tcBorders>
              <w:top w:val="nil"/>
              <w:left w:val="nil"/>
              <w:bottom w:val="nil"/>
              <w:right w:val="nil"/>
            </w:tcBorders>
          </w:tcPr>
          <w:p w:rsidR="00726976" w:rsidRPr="00B31E01" w:rsidRDefault="00726976" w:rsidP="00726976">
            <w:pPr>
              <w:keepLines/>
              <w:autoSpaceDE w:val="0"/>
              <w:autoSpaceDN w:val="0"/>
              <w:spacing w:line="240" w:lineRule="auto"/>
              <w:rPr>
                <w:sz w:val="20"/>
                <w:szCs w:val="20"/>
              </w:rPr>
            </w:pPr>
            <w:r w:rsidRPr="00B31E01">
              <w:rPr>
                <w:spacing w:val="-5"/>
                <w:sz w:val="20"/>
                <w:szCs w:val="20"/>
              </w:rPr>
              <w:t>Кутики штукатурні металеві оцинковані перфоровані</w:t>
            </w:r>
          </w:p>
        </w:tc>
        <w:tc>
          <w:tcPr>
            <w:tcW w:w="1136"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center"/>
              <w:rPr>
                <w:sz w:val="20"/>
                <w:szCs w:val="20"/>
              </w:rPr>
            </w:pPr>
            <w:r w:rsidRPr="00B31E01">
              <w:rPr>
                <w:spacing w:val="-5"/>
                <w:sz w:val="20"/>
                <w:szCs w:val="20"/>
              </w:rPr>
              <w:t>м</w:t>
            </w:r>
          </w:p>
        </w:tc>
        <w:tc>
          <w:tcPr>
            <w:tcW w:w="1247"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r w:rsidRPr="00B31E01">
              <w:rPr>
                <w:spacing w:val="-5"/>
                <w:sz w:val="20"/>
                <w:szCs w:val="20"/>
              </w:rPr>
              <w:t>1645,63</w:t>
            </w:r>
          </w:p>
        </w:tc>
        <w:tc>
          <w:tcPr>
            <w:tcW w:w="1134" w:type="dxa"/>
            <w:gridSpan w:val="2"/>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31</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+С111-741</w:t>
            </w:r>
          </w:p>
          <w:p w:rsidR="00726976" w:rsidRDefault="00726976" w:rsidP="00726976">
            <w:pPr>
              <w:keepLines/>
              <w:autoSpaceDE w:val="0"/>
              <w:autoSpaceDN w:val="0"/>
              <w:spacing w:line="240" w:lineRule="auto"/>
              <w:rPr>
                <w:sz w:val="20"/>
                <w:szCs w:val="20"/>
              </w:rPr>
            </w:pPr>
            <w:r>
              <w:rPr>
                <w:spacing w:val="-5"/>
                <w:sz w:val="20"/>
                <w:szCs w:val="20"/>
              </w:rPr>
              <w:t>варіант 1</w:t>
            </w:r>
          </w:p>
        </w:tc>
        <w:tc>
          <w:tcPr>
            <w:tcW w:w="5669" w:type="dxa"/>
            <w:tcBorders>
              <w:top w:val="nil"/>
              <w:left w:val="nil"/>
              <w:bottom w:val="nil"/>
              <w:right w:val="nil"/>
            </w:tcBorders>
          </w:tcPr>
          <w:p w:rsidR="00726976" w:rsidRDefault="00726976" w:rsidP="00726976">
            <w:pPr>
              <w:keepLines/>
              <w:autoSpaceDE w:val="0"/>
              <w:autoSpaceDN w:val="0"/>
              <w:spacing w:line="240" w:lineRule="auto"/>
              <w:rPr>
                <w:spacing w:val="-5"/>
                <w:sz w:val="20"/>
                <w:szCs w:val="20"/>
              </w:rPr>
            </w:pPr>
            <w:r>
              <w:rPr>
                <w:spacing w:val="-5"/>
                <w:sz w:val="20"/>
                <w:szCs w:val="20"/>
              </w:rPr>
              <w:t>Листи гiпсокартоннi вологостійкі для перегородок, товщина</w:t>
            </w:r>
          </w:p>
          <w:p w:rsidR="00726976" w:rsidRDefault="00726976" w:rsidP="00726976">
            <w:pPr>
              <w:keepLines/>
              <w:autoSpaceDE w:val="0"/>
              <w:autoSpaceDN w:val="0"/>
              <w:spacing w:line="240" w:lineRule="auto"/>
              <w:rPr>
                <w:sz w:val="20"/>
                <w:szCs w:val="20"/>
              </w:rPr>
            </w:pPr>
            <w:r>
              <w:rPr>
                <w:spacing w:val="-5"/>
                <w:sz w:val="20"/>
                <w:szCs w:val="20"/>
              </w:rPr>
              <w:t>12,5 мм</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м2</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343,182</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32</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+С111-741</w:t>
            </w:r>
          </w:p>
          <w:p w:rsidR="00726976" w:rsidRDefault="00726976" w:rsidP="00726976">
            <w:pPr>
              <w:keepLines/>
              <w:autoSpaceDE w:val="0"/>
              <w:autoSpaceDN w:val="0"/>
              <w:spacing w:line="240" w:lineRule="auto"/>
              <w:rPr>
                <w:sz w:val="20"/>
                <w:szCs w:val="20"/>
              </w:rPr>
            </w:pPr>
            <w:r>
              <w:rPr>
                <w:spacing w:val="-5"/>
                <w:sz w:val="20"/>
                <w:szCs w:val="20"/>
              </w:rPr>
              <w:t>варіант 2</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Листи гiпсокартоннi для перегородок, товщина 12,5 мм</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м2</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2650,641</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33</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+&amp;С1550-38-1-</w:t>
            </w:r>
          </w:p>
          <w:p w:rsidR="00726976" w:rsidRDefault="00726976" w:rsidP="00726976">
            <w:pPr>
              <w:keepLines/>
              <w:autoSpaceDE w:val="0"/>
              <w:autoSpaceDN w:val="0"/>
              <w:spacing w:line="240" w:lineRule="auto"/>
              <w:rPr>
                <w:sz w:val="20"/>
                <w:szCs w:val="20"/>
              </w:rPr>
            </w:pPr>
            <w:r>
              <w:rPr>
                <w:spacing w:val="-5"/>
                <w:sz w:val="20"/>
                <w:szCs w:val="20"/>
              </w:rPr>
              <w:t>2Н</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Монтажна піна Ceresit TS 62 професійна універсальна</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л</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25,662</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lastRenderedPageBreak/>
              <w:t>34</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+С123-357</w:t>
            </w:r>
          </w:p>
          <w:p w:rsidR="00726976" w:rsidRDefault="00726976" w:rsidP="00726976">
            <w:pPr>
              <w:keepLines/>
              <w:autoSpaceDE w:val="0"/>
              <w:autoSpaceDN w:val="0"/>
              <w:spacing w:line="240" w:lineRule="auto"/>
              <w:rPr>
                <w:sz w:val="20"/>
                <w:szCs w:val="20"/>
              </w:rPr>
            </w:pPr>
            <w:r>
              <w:rPr>
                <w:spacing w:val="-5"/>
                <w:sz w:val="20"/>
                <w:szCs w:val="20"/>
              </w:rPr>
              <w:t>варіант 1</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Наличники, Terminus</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м</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477,8</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35</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+&amp;С1545-174-</w:t>
            </w:r>
          </w:p>
          <w:p w:rsidR="00726976" w:rsidRDefault="00726976" w:rsidP="00726976">
            <w:pPr>
              <w:keepLines/>
              <w:autoSpaceDE w:val="0"/>
              <w:autoSpaceDN w:val="0"/>
              <w:spacing w:line="240" w:lineRule="auto"/>
              <w:rPr>
                <w:spacing w:val="-5"/>
                <w:sz w:val="20"/>
                <w:szCs w:val="20"/>
              </w:rPr>
            </w:pPr>
            <w:r>
              <w:rPr>
                <w:spacing w:val="-5"/>
                <w:sz w:val="20"/>
                <w:szCs w:val="20"/>
              </w:rPr>
              <w:t>1</w:t>
            </w:r>
          </w:p>
          <w:p w:rsidR="00726976" w:rsidRDefault="00726976" w:rsidP="00726976">
            <w:pPr>
              <w:keepLines/>
              <w:autoSpaceDE w:val="0"/>
              <w:autoSpaceDN w:val="0"/>
              <w:spacing w:line="240" w:lineRule="auto"/>
              <w:rPr>
                <w:sz w:val="20"/>
                <w:szCs w:val="20"/>
              </w:rPr>
            </w:pPr>
            <w:r>
              <w:rPr>
                <w:spacing w:val="-5"/>
                <w:sz w:val="20"/>
                <w:szCs w:val="20"/>
              </w:rPr>
              <w:t>варіант 2</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Пiдвiс в комплекті</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шт</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405</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36</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+С111-1604</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Папір шліфувальний</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м2</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42,14592</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37</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+С111-1722</w:t>
            </w:r>
          </w:p>
          <w:p w:rsidR="00726976" w:rsidRDefault="00726976" w:rsidP="00726976">
            <w:pPr>
              <w:keepLines/>
              <w:autoSpaceDE w:val="0"/>
              <w:autoSpaceDN w:val="0"/>
              <w:spacing w:line="240" w:lineRule="auto"/>
              <w:rPr>
                <w:sz w:val="20"/>
                <w:szCs w:val="20"/>
              </w:rPr>
            </w:pPr>
            <w:r>
              <w:rPr>
                <w:spacing w:val="-5"/>
                <w:sz w:val="20"/>
                <w:szCs w:val="20"/>
              </w:rPr>
              <w:t>варіант 2</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Плiнтуси для пiдлог з МДФ комплект</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м</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305,626</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38</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+&amp;С1545-172Г</w:t>
            </w:r>
          </w:p>
          <w:p w:rsidR="00726976" w:rsidRDefault="00726976" w:rsidP="00726976">
            <w:pPr>
              <w:keepLines/>
              <w:autoSpaceDE w:val="0"/>
              <w:autoSpaceDN w:val="0"/>
              <w:spacing w:line="240" w:lineRule="auto"/>
              <w:rPr>
                <w:sz w:val="20"/>
                <w:szCs w:val="20"/>
              </w:rPr>
            </w:pPr>
            <w:r>
              <w:rPr>
                <w:spacing w:val="-5"/>
                <w:sz w:val="20"/>
                <w:szCs w:val="20"/>
              </w:rPr>
              <w:t>варіант 1</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Планка добірна Terminus</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м</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239,7</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39</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+&amp;С111-772-П</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Плити 600х600мм</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м2</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510,6255</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40</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+С111-256</w:t>
            </w:r>
          </w:p>
          <w:p w:rsidR="00726976" w:rsidRDefault="00726976" w:rsidP="00726976">
            <w:pPr>
              <w:keepLines/>
              <w:autoSpaceDE w:val="0"/>
              <w:autoSpaceDN w:val="0"/>
              <w:spacing w:line="240" w:lineRule="auto"/>
              <w:rPr>
                <w:sz w:val="20"/>
                <w:szCs w:val="20"/>
              </w:rPr>
            </w:pPr>
            <w:r>
              <w:rPr>
                <w:spacing w:val="-5"/>
                <w:sz w:val="20"/>
                <w:szCs w:val="20"/>
              </w:rPr>
              <w:t>варіант 1</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 xml:space="preserve">Плитки керамiчнi  для внутрiшнього облицювання стiн </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м2</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114,5744</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41</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+С111-283</w:t>
            </w:r>
          </w:p>
          <w:p w:rsidR="00726976" w:rsidRDefault="00726976" w:rsidP="00726976">
            <w:pPr>
              <w:keepLines/>
              <w:autoSpaceDE w:val="0"/>
              <w:autoSpaceDN w:val="0"/>
              <w:spacing w:line="240" w:lineRule="auto"/>
              <w:rPr>
                <w:sz w:val="20"/>
                <w:szCs w:val="20"/>
              </w:rPr>
            </w:pPr>
            <w:r>
              <w:rPr>
                <w:spacing w:val="-5"/>
                <w:sz w:val="20"/>
                <w:szCs w:val="20"/>
              </w:rPr>
              <w:t>варіант 2</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Плитки керамогранітні 8мм</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м2</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193,1166</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42</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С111-782</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Поковки з квадратних заготовок, маса 1,8 кг</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т</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0,0081396</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43</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+&amp;С126-910-</w:t>
            </w:r>
          </w:p>
          <w:p w:rsidR="00726976" w:rsidRDefault="00726976" w:rsidP="00726976">
            <w:pPr>
              <w:keepLines/>
              <w:autoSpaceDE w:val="0"/>
              <w:autoSpaceDN w:val="0"/>
              <w:spacing w:line="240" w:lineRule="auto"/>
              <w:rPr>
                <w:sz w:val="20"/>
                <w:szCs w:val="20"/>
              </w:rPr>
            </w:pPr>
            <w:r>
              <w:rPr>
                <w:spacing w:val="-5"/>
                <w:sz w:val="20"/>
                <w:szCs w:val="20"/>
              </w:rPr>
              <w:t>3А-1-В1</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Пристінний профіль UD 28х27</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м</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9494,6958</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44</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+&amp;С1545-203-</w:t>
            </w:r>
          </w:p>
          <w:p w:rsidR="00726976" w:rsidRDefault="00726976" w:rsidP="00726976">
            <w:pPr>
              <w:keepLines/>
              <w:autoSpaceDE w:val="0"/>
              <w:autoSpaceDN w:val="0"/>
              <w:spacing w:line="240" w:lineRule="auto"/>
              <w:rPr>
                <w:sz w:val="20"/>
                <w:szCs w:val="20"/>
              </w:rPr>
            </w:pPr>
            <w:r>
              <w:rPr>
                <w:spacing w:val="-5"/>
                <w:sz w:val="20"/>
                <w:szCs w:val="20"/>
              </w:rPr>
              <w:t>6</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Профiль Т - 0,6м</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м</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480,8045</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45</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+&amp;С1545-203-</w:t>
            </w:r>
          </w:p>
          <w:p w:rsidR="00726976" w:rsidRDefault="00726976" w:rsidP="00726976">
            <w:pPr>
              <w:keepLines/>
              <w:autoSpaceDE w:val="0"/>
              <w:autoSpaceDN w:val="0"/>
              <w:spacing w:line="240" w:lineRule="auto"/>
              <w:rPr>
                <w:sz w:val="20"/>
                <w:szCs w:val="20"/>
              </w:rPr>
            </w:pPr>
            <w:r>
              <w:rPr>
                <w:spacing w:val="-5"/>
                <w:sz w:val="20"/>
                <w:szCs w:val="20"/>
              </w:rPr>
              <w:t>1-В1</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Профиль СD 60х27</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м</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13058,7708</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46</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+С1425-11684</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Розчин готовий кладковий важкий цементний, марка М150</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м3</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14,35752</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47</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+С111-2005-1</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Самовирівнювальна суміш 3-15 мм Ceresit  СN 69</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кг</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2501,61</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48</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+&amp;С130-107-1</w:t>
            </w:r>
          </w:p>
        </w:tc>
        <w:tc>
          <w:tcPr>
            <w:tcW w:w="5669" w:type="dxa"/>
            <w:tcBorders>
              <w:top w:val="nil"/>
              <w:left w:val="nil"/>
              <w:bottom w:val="nil"/>
              <w:right w:val="nil"/>
            </w:tcBorders>
          </w:tcPr>
          <w:p w:rsidR="00726976" w:rsidRPr="00B31E01" w:rsidRDefault="00726976" w:rsidP="00726976">
            <w:pPr>
              <w:keepLines/>
              <w:autoSpaceDE w:val="0"/>
              <w:autoSpaceDN w:val="0"/>
              <w:spacing w:line="240" w:lineRule="auto"/>
              <w:rPr>
                <w:sz w:val="20"/>
                <w:szCs w:val="20"/>
              </w:rPr>
            </w:pPr>
            <w:r w:rsidRPr="00B31E01">
              <w:rPr>
                <w:spacing w:val="-5"/>
                <w:sz w:val="20"/>
                <w:szCs w:val="20"/>
              </w:rPr>
              <w:t>Саморіз 3,5х9,5</w:t>
            </w:r>
          </w:p>
        </w:tc>
        <w:tc>
          <w:tcPr>
            <w:tcW w:w="1136"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center"/>
              <w:rPr>
                <w:sz w:val="20"/>
                <w:szCs w:val="20"/>
              </w:rPr>
            </w:pPr>
            <w:r w:rsidRPr="00B31E01">
              <w:rPr>
                <w:spacing w:val="-5"/>
                <w:sz w:val="20"/>
                <w:szCs w:val="20"/>
              </w:rPr>
              <w:t>шт</w:t>
            </w:r>
          </w:p>
        </w:tc>
        <w:tc>
          <w:tcPr>
            <w:tcW w:w="1247"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lang w:val="uk-UA"/>
              </w:rPr>
            </w:pPr>
            <w:r w:rsidRPr="00B31E01">
              <w:rPr>
                <w:spacing w:val="-5"/>
                <w:sz w:val="20"/>
                <w:szCs w:val="20"/>
              </w:rPr>
              <w:t>4753</w:t>
            </w:r>
            <w:r w:rsidR="00E7278A" w:rsidRPr="00B31E01">
              <w:rPr>
                <w:spacing w:val="-5"/>
                <w:sz w:val="20"/>
                <w:szCs w:val="20"/>
                <w:lang w:val="uk-UA"/>
              </w:rPr>
              <w:t>1</w:t>
            </w:r>
          </w:p>
        </w:tc>
        <w:tc>
          <w:tcPr>
            <w:tcW w:w="1134" w:type="dxa"/>
            <w:gridSpan w:val="2"/>
            <w:tcBorders>
              <w:top w:val="nil"/>
              <w:left w:val="single" w:sz="4" w:space="0" w:color="auto"/>
              <w:bottom w:val="nil"/>
              <w:right w:val="single" w:sz="4" w:space="0" w:color="auto"/>
            </w:tcBorders>
          </w:tcPr>
          <w:p w:rsidR="00726976" w:rsidRPr="00E7278A" w:rsidRDefault="00726976" w:rsidP="00726976">
            <w:pPr>
              <w:keepLines/>
              <w:autoSpaceDE w:val="0"/>
              <w:autoSpaceDN w:val="0"/>
              <w:spacing w:line="240" w:lineRule="auto"/>
              <w:jc w:val="right"/>
              <w:rPr>
                <w:sz w:val="20"/>
                <w:szCs w:val="20"/>
                <w:lang w:val="uk-UA"/>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49</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+&amp;С1-2198</w:t>
            </w:r>
          </w:p>
        </w:tc>
        <w:tc>
          <w:tcPr>
            <w:tcW w:w="5669" w:type="dxa"/>
            <w:tcBorders>
              <w:top w:val="nil"/>
              <w:left w:val="nil"/>
              <w:bottom w:val="nil"/>
              <w:right w:val="nil"/>
            </w:tcBorders>
          </w:tcPr>
          <w:p w:rsidR="00726976" w:rsidRPr="00B31E01" w:rsidRDefault="00726976" w:rsidP="00726976">
            <w:pPr>
              <w:keepLines/>
              <w:autoSpaceDE w:val="0"/>
              <w:autoSpaceDN w:val="0"/>
              <w:spacing w:line="240" w:lineRule="auto"/>
              <w:rPr>
                <w:sz w:val="20"/>
                <w:szCs w:val="20"/>
              </w:rPr>
            </w:pPr>
            <w:r w:rsidRPr="00B31E01">
              <w:rPr>
                <w:spacing w:val="-5"/>
                <w:sz w:val="20"/>
                <w:szCs w:val="20"/>
              </w:rPr>
              <w:t>Саморізи 3,5х25 мм</w:t>
            </w:r>
          </w:p>
        </w:tc>
        <w:tc>
          <w:tcPr>
            <w:tcW w:w="1136"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center"/>
              <w:rPr>
                <w:sz w:val="20"/>
                <w:szCs w:val="20"/>
              </w:rPr>
            </w:pPr>
            <w:r w:rsidRPr="00B31E01">
              <w:rPr>
                <w:spacing w:val="-5"/>
                <w:sz w:val="20"/>
                <w:szCs w:val="20"/>
              </w:rPr>
              <w:t>шт</w:t>
            </w:r>
          </w:p>
        </w:tc>
        <w:tc>
          <w:tcPr>
            <w:tcW w:w="1247" w:type="dxa"/>
            <w:tcBorders>
              <w:top w:val="nil"/>
              <w:left w:val="single" w:sz="4" w:space="0" w:color="auto"/>
              <w:bottom w:val="nil"/>
              <w:right w:val="single" w:sz="4" w:space="0" w:color="auto"/>
            </w:tcBorders>
          </w:tcPr>
          <w:p w:rsidR="00726976" w:rsidRPr="00B31E01" w:rsidRDefault="00726976" w:rsidP="00E7278A">
            <w:pPr>
              <w:keepLines/>
              <w:autoSpaceDE w:val="0"/>
              <w:autoSpaceDN w:val="0"/>
              <w:spacing w:line="240" w:lineRule="auto"/>
              <w:jc w:val="right"/>
              <w:rPr>
                <w:sz w:val="20"/>
                <w:szCs w:val="20"/>
                <w:lang w:val="uk-UA"/>
              </w:rPr>
            </w:pPr>
            <w:r w:rsidRPr="00B31E01">
              <w:rPr>
                <w:spacing w:val="-5"/>
                <w:sz w:val="20"/>
                <w:szCs w:val="20"/>
              </w:rPr>
              <w:t>130673</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50</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+&amp;С111-827-3</w:t>
            </w:r>
          </w:p>
          <w:p w:rsidR="00726976" w:rsidRDefault="00726976" w:rsidP="00726976">
            <w:pPr>
              <w:keepLines/>
              <w:autoSpaceDE w:val="0"/>
              <w:autoSpaceDN w:val="0"/>
              <w:spacing w:line="240" w:lineRule="auto"/>
              <w:rPr>
                <w:sz w:val="20"/>
                <w:szCs w:val="20"/>
              </w:rPr>
            </w:pPr>
            <w:r>
              <w:rPr>
                <w:spacing w:val="-5"/>
                <w:sz w:val="20"/>
                <w:szCs w:val="20"/>
              </w:rPr>
              <w:t>варіант 1</w:t>
            </w:r>
          </w:p>
        </w:tc>
        <w:tc>
          <w:tcPr>
            <w:tcW w:w="5669" w:type="dxa"/>
            <w:tcBorders>
              <w:top w:val="nil"/>
              <w:left w:val="nil"/>
              <w:bottom w:val="nil"/>
              <w:right w:val="nil"/>
            </w:tcBorders>
          </w:tcPr>
          <w:p w:rsidR="00726976" w:rsidRPr="00B31E01" w:rsidRDefault="00726976" w:rsidP="00726976">
            <w:pPr>
              <w:keepLines/>
              <w:autoSpaceDE w:val="0"/>
              <w:autoSpaceDN w:val="0"/>
              <w:spacing w:line="240" w:lineRule="auto"/>
              <w:rPr>
                <w:sz w:val="20"/>
                <w:szCs w:val="20"/>
              </w:rPr>
            </w:pPr>
            <w:r w:rsidRPr="00B31E01">
              <w:rPr>
                <w:spacing w:val="-5"/>
                <w:sz w:val="20"/>
                <w:szCs w:val="20"/>
              </w:rPr>
              <w:t>Стінові панелі МДФ 16мм</w:t>
            </w:r>
          </w:p>
        </w:tc>
        <w:tc>
          <w:tcPr>
            <w:tcW w:w="1136"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center"/>
              <w:rPr>
                <w:sz w:val="20"/>
                <w:szCs w:val="20"/>
              </w:rPr>
            </w:pPr>
            <w:r w:rsidRPr="00B31E01">
              <w:rPr>
                <w:spacing w:val="-5"/>
                <w:sz w:val="20"/>
                <w:szCs w:val="20"/>
              </w:rPr>
              <w:t>м2</w:t>
            </w:r>
          </w:p>
        </w:tc>
        <w:tc>
          <w:tcPr>
            <w:tcW w:w="1247"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r w:rsidRPr="00B31E01">
              <w:rPr>
                <w:spacing w:val="-5"/>
                <w:sz w:val="20"/>
                <w:szCs w:val="20"/>
              </w:rPr>
              <w:t>21,525</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51</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+&amp;С111-829-1-</w:t>
            </w:r>
          </w:p>
          <w:p w:rsidR="00726976" w:rsidRDefault="00726976" w:rsidP="00726976">
            <w:pPr>
              <w:keepLines/>
              <w:autoSpaceDE w:val="0"/>
              <w:autoSpaceDN w:val="0"/>
              <w:spacing w:line="240" w:lineRule="auto"/>
              <w:rPr>
                <w:sz w:val="20"/>
                <w:szCs w:val="20"/>
              </w:rPr>
            </w:pPr>
            <w:r>
              <w:rPr>
                <w:spacing w:val="-5"/>
                <w:sz w:val="20"/>
                <w:szCs w:val="20"/>
              </w:rPr>
              <w:t>3</w:t>
            </w:r>
          </w:p>
        </w:tc>
        <w:tc>
          <w:tcPr>
            <w:tcW w:w="5669" w:type="dxa"/>
            <w:tcBorders>
              <w:top w:val="nil"/>
              <w:left w:val="nil"/>
              <w:bottom w:val="nil"/>
              <w:right w:val="nil"/>
            </w:tcBorders>
          </w:tcPr>
          <w:p w:rsidR="00726976" w:rsidRPr="00B31E01" w:rsidRDefault="00726976" w:rsidP="00726976">
            <w:pPr>
              <w:keepLines/>
              <w:autoSpaceDE w:val="0"/>
              <w:autoSpaceDN w:val="0"/>
              <w:spacing w:line="240" w:lineRule="auto"/>
              <w:rPr>
                <w:sz w:val="20"/>
                <w:szCs w:val="20"/>
              </w:rPr>
            </w:pPr>
            <w:r w:rsidRPr="00B31E01">
              <w:rPr>
                <w:spacing w:val="-5"/>
                <w:sz w:val="20"/>
                <w:szCs w:val="20"/>
              </w:rPr>
              <w:t>Т-профілі металеві основні напрямні довжиною 3,7м</w:t>
            </w:r>
          </w:p>
        </w:tc>
        <w:tc>
          <w:tcPr>
            <w:tcW w:w="1136"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center"/>
              <w:rPr>
                <w:sz w:val="20"/>
                <w:szCs w:val="20"/>
              </w:rPr>
            </w:pPr>
            <w:r w:rsidRPr="00B31E01">
              <w:rPr>
                <w:spacing w:val="-5"/>
                <w:sz w:val="20"/>
                <w:szCs w:val="20"/>
              </w:rPr>
              <w:t>м</w:t>
            </w:r>
          </w:p>
        </w:tc>
        <w:tc>
          <w:tcPr>
            <w:tcW w:w="1247"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r w:rsidRPr="00B31E01">
              <w:rPr>
                <w:spacing w:val="-5"/>
                <w:sz w:val="20"/>
                <w:szCs w:val="20"/>
              </w:rPr>
              <w:t>480,8045</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52</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+&amp;С111-829-1-</w:t>
            </w:r>
          </w:p>
          <w:p w:rsidR="00726976" w:rsidRDefault="00726976" w:rsidP="00726976">
            <w:pPr>
              <w:keepLines/>
              <w:autoSpaceDE w:val="0"/>
              <w:autoSpaceDN w:val="0"/>
              <w:spacing w:line="240" w:lineRule="auto"/>
              <w:rPr>
                <w:sz w:val="20"/>
                <w:szCs w:val="20"/>
              </w:rPr>
            </w:pPr>
            <w:r>
              <w:rPr>
                <w:spacing w:val="-5"/>
                <w:sz w:val="20"/>
                <w:szCs w:val="20"/>
              </w:rPr>
              <w:t>4</w:t>
            </w:r>
          </w:p>
        </w:tc>
        <w:tc>
          <w:tcPr>
            <w:tcW w:w="5669" w:type="dxa"/>
            <w:tcBorders>
              <w:top w:val="nil"/>
              <w:left w:val="nil"/>
              <w:bottom w:val="nil"/>
              <w:right w:val="nil"/>
            </w:tcBorders>
          </w:tcPr>
          <w:p w:rsidR="00726976" w:rsidRPr="00B31E01" w:rsidRDefault="00726976" w:rsidP="00726976">
            <w:pPr>
              <w:keepLines/>
              <w:autoSpaceDE w:val="0"/>
              <w:autoSpaceDN w:val="0"/>
              <w:spacing w:line="240" w:lineRule="auto"/>
              <w:rPr>
                <w:sz w:val="20"/>
                <w:szCs w:val="20"/>
              </w:rPr>
            </w:pPr>
            <w:r w:rsidRPr="00B31E01">
              <w:rPr>
                <w:spacing w:val="-5"/>
                <w:sz w:val="20"/>
                <w:szCs w:val="20"/>
              </w:rPr>
              <w:t>Т-профілі металеві поперечні довжиною 1,2м</w:t>
            </w:r>
          </w:p>
        </w:tc>
        <w:tc>
          <w:tcPr>
            <w:tcW w:w="1136"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center"/>
              <w:rPr>
                <w:sz w:val="20"/>
                <w:szCs w:val="20"/>
              </w:rPr>
            </w:pPr>
            <w:r w:rsidRPr="00B31E01">
              <w:rPr>
                <w:spacing w:val="-5"/>
                <w:sz w:val="20"/>
                <w:szCs w:val="20"/>
              </w:rPr>
              <w:t>м</w:t>
            </w:r>
          </w:p>
        </w:tc>
        <w:tc>
          <w:tcPr>
            <w:tcW w:w="1247"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r w:rsidRPr="00B31E01">
              <w:rPr>
                <w:spacing w:val="-5"/>
                <w:sz w:val="20"/>
                <w:szCs w:val="20"/>
              </w:rPr>
              <w:t>961,609</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53</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+&amp;С1545-174-</w:t>
            </w:r>
          </w:p>
          <w:p w:rsidR="00726976" w:rsidRDefault="00726976" w:rsidP="00726976">
            <w:pPr>
              <w:keepLines/>
              <w:autoSpaceDE w:val="0"/>
              <w:autoSpaceDN w:val="0"/>
              <w:spacing w:line="240" w:lineRule="auto"/>
              <w:rPr>
                <w:spacing w:val="-5"/>
                <w:sz w:val="20"/>
                <w:szCs w:val="20"/>
              </w:rPr>
            </w:pPr>
            <w:r>
              <w:rPr>
                <w:spacing w:val="-5"/>
                <w:sz w:val="20"/>
                <w:szCs w:val="20"/>
              </w:rPr>
              <w:t>1</w:t>
            </w:r>
          </w:p>
          <w:p w:rsidR="00726976" w:rsidRDefault="00726976" w:rsidP="00726976">
            <w:pPr>
              <w:keepLines/>
              <w:autoSpaceDE w:val="0"/>
              <w:autoSpaceDN w:val="0"/>
              <w:spacing w:line="240" w:lineRule="auto"/>
              <w:rPr>
                <w:sz w:val="20"/>
                <w:szCs w:val="20"/>
              </w:rPr>
            </w:pPr>
            <w:r>
              <w:rPr>
                <w:spacing w:val="-5"/>
                <w:sz w:val="20"/>
                <w:szCs w:val="20"/>
              </w:rPr>
              <w:t>варіант 3</w:t>
            </w:r>
          </w:p>
        </w:tc>
        <w:tc>
          <w:tcPr>
            <w:tcW w:w="5669" w:type="dxa"/>
            <w:tcBorders>
              <w:top w:val="nil"/>
              <w:left w:val="nil"/>
              <w:bottom w:val="nil"/>
              <w:right w:val="nil"/>
            </w:tcBorders>
          </w:tcPr>
          <w:p w:rsidR="00726976" w:rsidRPr="00B31E01" w:rsidRDefault="00726976" w:rsidP="00726976">
            <w:pPr>
              <w:keepLines/>
              <w:autoSpaceDE w:val="0"/>
              <w:autoSpaceDN w:val="0"/>
              <w:spacing w:line="240" w:lineRule="auto"/>
              <w:rPr>
                <w:sz w:val="20"/>
                <w:szCs w:val="20"/>
              </w:rPr>
            </w:pPr>
            <w:r w:rsidRPr="00B31E01">
              <w:rPr>
                <w:spacing w:val="-5"/>
                <w:sz w:val="20"/>
                <w:szCs w:val="20"/>
              </w:rPr>
              <w:t>Тяга підвісу</w:t>
            </w:r>
          </w:p>
        </w:tc>
        <w:tc>
          <w:tcPr>
            <w:tcW w:w="1136"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center"/>
              <w:rPr>
                <w:sz w:val="20"/>
                <w:szCs w:val="20"/>
              </w:rPr>
            </w:pPr>
            <w:r w:rsidRPr="00B31E01">
              <w:rPr>
                <w:spacing w:val="-5"/>
                <w:sz w:val="20"/>
                <w:szCs w:val="20"/>
              </w:rPr>
              <w:t>шт</w:t>
            </w:r>
          </w:p>
        </w:tc>
        <w:tc>
          <w:tcPr>
            <w:tcW w:w="1247"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r w:rsidRPr="00B31E01">
              <w:rPr>
                <w:spacing w:val="-5"/>
                <w:sz w:val="20"/>
                <w:szCs w:val="20"/>
              </w:rPr>
              <w:t>405</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54</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+&amp;С111-136-Х</w:t>
            </w:r>
          </w:p>
        </w:tc>
        <w:tc>
          <w:tcPr>
            <w:tcW w:w="5669" w:type="dxa"/>
            <w:tcBorders>
              <w:top w:val="nil"/>
              <w:left w:val="nil"/>
              <w:bottom w:val="nil"/>
              <w:right w:val="nil"/>
            </w:tcBorders>
          </w:tcPr>
          <w:p w:rsidR="00726976" w:rsidRPr="00B31E01" w:rsidRDefault="00726976" w:rsidP="00726976">
            <w:pPr>
              <w:keepLines/>
              <w:autoSpaceDE w:val="0"/>
              <w:autoSpaceDN w:val="0"/>
              <w:spacing w:line="240" w:lineRule="auto"/>
              <w:rPr>
                <w:sz w:val="20"/>
                <w:szCs w:val="20"/>
              </w:rPr>
            </w:pPr>
            <w:r w:rsidRPr="00B31E01">
              <w:rPr>
                <w:spacing w:val="-5"/>
                <w:sz w:val="20"/>
                <w:szCs w:val="20"/>
              </w:rPr>
              <w:t>Хрестики для плитки</w:t>
            </w:r>
          </w:p>
        </w:tc>
        <w:tc>
          <w:tcPr>
            <w:tcW w:w="1136"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center"/>
              <w:rPr>
                <w:sz w:val="20"/>
                <w:szCs w:val="20"/>
              </w:rPr>
            </w:pPr>
            <w:r w:rsidRPr="00B31E01">
              <w:rPr>
                <w:spacing w:val="-5"/>
                <w:sz w:val="20"/>
                <w:szCs w:val="20"/>
              </w:rPr>
              <w:t>шт</w:t>
            </w:r>
          </w:p>
        </w:tc>
        <w:tc>
          <w:tcPr>
            <w:tcW w:w="1247" w:type="dxa"/>
            <w:tcBorders>
              <w:top w:val="nil"/>
              <w:left w:val="single" w:sz="4" w:space="0" w:color="auto"/>
              <w:bottom w:val="nil"/>
              <w:right w:val="single" w:sz="4" w:space="0" w:color="auto"/>
            </w:tcBorders>
          </w:tcPr>
          <w:p w:rsidR="00726976" w:rsidRPr="00B31E01" w:rsidRDefault="00726976" w:rsidP="00E7278A">
            <w:pPr>
              <w:keepLines/>
              <w:autoSpaceDE w:val="0"/>
              <w:autoSpaceDN w:val="0"/>
              <w:spacing w:line="240" w:lineRule="auto"/>
              <w:jc w:val="right"/>
              <w:rPr>
                <w:sz w:val="20"/>
                <w:szCs w:val="20"/>
                <w:lang w:val="uk-UA"/>
              </w:rPr>
            </w:pPr>
            <w:r w:rsidRPr="00B31E01">
              <w:rPr>
                <w:spacing w:val="-5"/>
                <w:sz w:val="20"/>
                <w:szCs w:val="20"/>
              </w:rPr>
              <w:t>128</w:t>
            </w:r>
            <w:r w:rsidR="00E7278A" w:rsidRPr="00B31E01">
              <w:rPr>
                <w:spacing w:val="-5"/>
                <w:sz w:val="20"/>
                <w:szCs w:val="20"/>
                <w:lang w:val="uk-UA"/>
              </w:rPr>
              <w:t>4</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55</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+С111-181</w:t>
            </w:r>
          </w:p>
        </w:tc>
        <w:tc>
          <w:tcPr>
            <w:tcW w:w="5669" w:type="dxa"/>
            <w:tcBorders>
              <w:top w:val="nil"/>
              <w:left w:val="nil"/>
              <w:bottom w:val="nil"/>
              <w:right w:val="nil"/>
            </w:tcBorders>
          </w:tcPr>
          <w:p w:rsidR="00726976" w:rsidRPr="00B31E01" w:rsidRDefault="00726976" w:rsidP="00726976">
            <w:pPr>
              <w:keepLines/>
              <w:autoSpaceDE w:val="0"/>
              <w:autoSpaceDN w:val="0"/>
              <w:spacing w:line="240" w:lineRule="auto"/>
              <w:rPr>
                <w:sz w:val="20"/>
                <w:szCs w:val="20"/>
              </w:rPr>
            </w:pPr>
            <w:r w:rsidRPr="00B31E01">
              <w:rPr>
                <w:spacing w:val="-5"/>
                <w:sz w:val="20"/>
                <w:szCs w:val="20"/>
              </w:rPr>
              <w:t>Цвяхи будівельні з плоскою головкою 1,8х60 мм</w:t>
            </w:r>
          </w:p>
        </w:tc>
        <w:tc>
          <w:tcPr>
            <w:tcW w:w="1136"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center"/>
              <w:rPr>
                <w:sz w:val="20"/>
                <w:szCs w:val="20"/>
              </w:rPr>
            </w:pPr>
            <w:r w:rsidRPr="00B31E01">
              <w:rPr>
                <w:spacing w:val="-5"/>
                <w:sz w:val="20"/>
                <w:szCs w:val="20"/>
              </w:rPr>
              <w:t>т</w:t>
            </w:r>
          </w:p>
        </w:tc>
        <w:tc>
          <w:tcPr>
            <w:tcW w:w="1247" w:type="dxa"/>
            <w:tcBorders>
              <w:top w:val="nil"/>
              <w:left w:val="single" w:sz="4" w:space="0" w:color="auto"/>
              <w:bottom w:val="nil"/>
              <w:right w:val="single" w:sz="4" w:space="0" w:color="auto"/>
            </w:tcBorders>
          </w:tcPr>
          <w:p w:rsidR="00726976" w:rsidRPr="00B31E01" w:rsidRDefault="00726976" w:rsidP="00726976">
            <w:pPr>
              <w:keepLines/>
              <w:autoSpaceDE w:val="0"/>
              <w:autoSpaceDN w:val="0"/>
              <w:spacing w:line="240" w:lineRule="auto"/>
              <w:jc w:val="right"/>
              <w:rPr>
                <w:sz w:val="20"/>
                <w:szCs w:val="20"/>
              </w:rPr>
            </w:pPr>
            <w:r w:rsidRPr="00B31E01">
              <w:rPr>
                <w:spacing w:val="-5"/>
                <w:sz w:val="20"/>
                <w:szCs w:val="20"/>
              </w:rPr>
              <w:t>0,0000952</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nil"/>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56</w:t>
            </w:r>
          </w:p>
        </w:tc>
        <w:tc>
          <w:tcPr>
            <w:tcW w:w="1419"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+С111-1853-8</w:t>
            </w:r>
          </w:p>
        </w:tc>
        <w:tc>
          <w:tcPr>
            <w:tcW w:w="5669" w:type="dxa"/>
            <w:tcBorders>
              <w:top w:val="nil"/>
              <w:left w:val="nil"/>
              <w:bottom w:val="nil"/>
              <w:right w:val="nil"/>
            </w:tcBorders>
          </w:tcPr>
          <w:p w:rsidR="00726976" w:rsidRDefault="00726976" w:rsidP="00726976">
            <w:pPr>
              <w:keepLines/>
              <w:autoSpaceDE w:val="0"/>
              <w:autoSpaceDN w:val="0"/>
              <w:spacing w:line="240" w:lineRule="auto"/>
              <w:rPr>
                <w:sz w:val="20"/>
                <w:szCs w:val="20"/>
              </w:rPr>
            </w:pPr>
            <w:r>
              <w:rPr>
                <w:spacing w:val="-5"/>
                <w:sz w:val="20"/>
                <w:szCs w:val="20"/>
              </w:rPr>
              <w:t>Цвяхи, 1,5х22 мм</w:t>
            </w:r>
          </w:p>
        </w:tc>
        <w:tc>
          <w:tcPr>
            <w:tcW w:w="1136"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кг</w:t>
            </w:r>
          </w:p>
        </w:tc>
        <w:tc>
          <w:tcPr>
            <w:tcW w:w="1247" w:type="dxa"/>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0,287</w:t>
            </w: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nil"/>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57</w:t>
            </w:r>
          </w:p>
        </w:tc>
        <w:tc>
          <w:tcPr>
            <w:tcW w:w="1419" w:type="dxa"/>
            <w:tcBorders>
              <w:top w:val="nil"/>
              <w:left w:val="single" w:sz="4" w:space="0" w:color="auto"/>
              <w:right w:val="single" w:sz="4" w:space="0" w:color="auto"/>
            </w:tcBorders>
          </w:tcPr>
          <w:p w:rsidR="00726976" w:rsidRDefault="00726976" w:rsidP="00726976">
            <w:pPr>
              <w:keepLines/>
              <w:autoSpaceDE w:val="0"/>
              <w:autoSpaceDN w:val="0"/>
              <w:spacing w:line="240" w:lineRule="auto"/>
              <w:rPr>
                <w:spacing w:val="-5"/>
                <w:sz w:val="20"/>
                <w:szCs w:val="20"/>
              </w:rPr>
            </w:pPr>
            <w:r>
              <w:rPr>
                <w:spacing w:val="-5"/>
                <w:sz w:val="20"/>
                <w:szCs w:val="20"/>
              </w:rPr>
              <w:t>+С111-2015-3</w:t>
            </w:r>
          </w:p>
          <w:p w:rsidR="00726976" w:rsidRDefault="00726976" w:rsidP="00726976">
            <w:pPr>
              <w:keepLines/>
              <w:autoSpaceDE w:val="0"/>
              <w:autoSpaceDN w:val="0"/>
              <w:spacing w:line="240" w:lineRule="auto"/>
              <w:rPr>
                <w:sz w:val="20"/>
                <w:szCs w:val="20"/>
              </w:rPr>
            </w:pPr>
            <w:r>
              <w:rPr>
                <w:spacing w:val="-5"/>
                <w:sz w:val="20"/>
                <w:szCs w:val="20"/>
              </w:rPr>
              <w:t>варіант 1</w:t>
            </w:r>
          </w:p>
        </w:tc>
        <w:tc>
          <w:tcPr>
            <w:tcW w:w="5669" w:type="dxa"/>
            <w:tcBorders>
              <w:top w:val="nil"/>
              <w:left w:val="nil"/>
              <w:right w:val="nil"/>
            </w:tcBorders>
          </w:tcPr>
          <w:p w:rsidR="00726976" w:rsidRDefault="00726976" w:rsidP="00726976">
            <w:pPr>
              <w:keepLines/>
              <w:autoSpaceDE w:val="0"/>
              <w:autoSpaceDN w:val="0"/>
              <w:spacing w:line="240" w:lineRule="auto"/>
              <w:rPr>
                <w:sz w:val="20"/>
                <w:szCs w:val="20"/>
              </w:rPr>
            </w:pPr>
            <w:r>
              <w:rPr>
                <w:spacing w:val="-5"/>
                <w:sz w:val="20"/>
                <w:szCs w:val="20"/>
              </w:rPr>
              <w:t>Шпатлiвка KNAUF</w:t>
            </w:r>
          </w:p>
        </w:tc>
        <w:tc>
          <w:tcPr>
            <w:tcW w:w="1136" w:type="dxa"/>
            <w:tcBorders>
              <w:top w:val="nil"/>
              <w:left w:val="single" w:sz="4" w:space="0" w:color="auto"/>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кг</w:t>
            </w:r>
          </w:p>
        </w:tc>
        <w:tc>
          <w:tcPr>
            <w:tcW w:w="1247" w:type="dxa"/>
            <w:tcBorders>
              <w:top w:val="nil"/>
              <w:left w:val="single" w:sz="4" w:space="0" w:color="auto"/>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2636,75412</w:t>
            </w:r>
          </w:p>
        </w:tc>
        <w:tc>
          <w:tcPr>
            <w:tcW w:w="1134" w:type="dxa"/>
            <w:gridSpan w:val="2"/>
            <w:tcBorders>
              <w:top w:val="nil"/>
              <w:left w:val="single" w:sz="4" w:space="0" w:color="auto"/>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right w:val="single" w:sz="12" w:space="0" w:color="auto"/>
            </w:tcBorders>
          </w:tcPr>
          <w:p w:rsidR="00726976" w:rsidRDefault="00726976" w:rsidP="00726976">
            <w:pPr>
              <w:keepLines/>
              <w:autoSpaceDE w:val="0"/>
              <w:autoSpaceDN w:val="0"/>
              <w:spacing w:line="240" w:lineRule="auto"/>
              <w:jc w:val="right"/>
              <w:rPr>
                <w:sz w:val="20"/>
                <w:szCs w:val="20"/>
              </w:rPr>
            </w:pPr>
          </w:p>
        </w:tc>
      </w:tr>
      <w:tr w:rsidR="00726976" w:rsidTr="0021519F">
        <w:trPr>
          <w:jc w:val="center"/>
        </w:trPr>
        <w:tc>
          <w:tcPr>
            <w:tcW w:w="563" w:type="dxa"/>
            <w:tcBorders>
              <w:top w:val="nil"/>
              <w:left w:val="single" w:sz="12" w:space="0" w:color="auto"/>
              <w:bottom w:val="single" w:sz="4" w:space="0" w:color="auto"/>
              <w:right w:val="nil"/>
            </w:tcBorders>
          </w:tcPr>
          <w:p w:rsidR="00726976" w:rsidRDefault="00726976" w:rsidP="00726976">
            <w:pPr>
              <w:keepLines/>
              <w:autoSpaceDE w:val="0"/>
              <w:autoSpaceDN w:val="0"/>
              <w:spacing w:line="240" w:lineRule="auto"/>
              <w:jc w:val="center"/>
              <w:rPr>
                <w:sz w:val="20"/>
                <w:szCs w:val="20"/>
              </w:rPr>
            </w:pPr>
            <w:r>
              <w:rPr>
                <w:spacing w:val="-5"/>
                <w:sz w:val="20"/>
                <w:szCs w:val="20"/>
              </w:rPr>
              <w:t>58</w:t>
            </w:r>
          </w:p>
        </w:tc>
        <w:tc>
          <w:tcPr>
            <w:tcW w:w="1419" w:type="dxa"/>
            <w:tcBorders>
              <w:top w:val="nil"/>
              <w:left w:val="single" w:sz="4" w:space="0" w:color="auto"/>
              <w:bottom w:val="single" w:sz="4" w:space="0" w:color="auto"/>
              <w:right w:val="single" w:sz="4" w:space="0" w:color="auto"/>
            </w:tcBorders>
          </w:tcPr>
          <w:p w:rsidR="00726976" w:rsidRDefault="00726976" w:rsidP="00726976">
            <w:pPr>
              <w:keepLines/>
              <w:autoSpaceDE w:val="0"/>
              <w:autoSpaceDN w:val="0"/>
              <w:spacing w:line="240" w:lineRule="auto"/>
              <w:rPr>
                <w:sz w:val="20"/>
                <w:szCs w:val="20"/>
              </w:rPr>
            </w:pPr>
            <w:r>
              <w:rPr>
                <w:spacing w:val="-5"/>
                <w:sz w:val="20"/>
                <w:szCs w:val="20"/>
              </w:rPr>
              <w:t>С111-1480-П</w:t>
            </w:r>
          </w:p>
        </w:tc>
        <w:tc>
          <w:tcPr>
            <w:tcW w:w="5669" w:type="dxa"/>
            <w:tcBorders>
              <w:top w:val="nil"/>
              <w:left w:val="nil"/>
              <w:bottom w:val="single" w:sz="4" w:space="0" w:color="auto"/>
              <w:right w:val="nil"/>
            </w:tcBorders>
          </w:tcPr>
          <w:p w:rsidR="00726976" w:rsidRDefault="00726976" w:rsidP="00726976">
            <w:pPr>
              <w:keepLines/>
              <w:autoSpaceDE w:val="0"/>
              <w:autoSpaceDN w:val="0"/>
              <w:spacing w:line="240" w:lineRule="auto"/>
              <w:rPr>
                <w:sz w:val="20"/>
                <w:szCs w:val="20"/>
              </w:rPr>
            </w:pPr>
            <w:r>
              <w:rPr>
                <w:spacing w:val="-5"/>
                <w:sz w:val="20"/>
                <w:szCs w:val="20"/>
              </w:rPr>
              <w:t>Шурупи з плоскою головкою 3,5х35 мм</w:t>
            </w:r>
          </w:p>
        </w:tc>
        <w:tc>
          <w:tcPr>
            <w:tcW w:w="1136" w:type="dxa"/>
            <w:tcBorders>
              <w:top w:val="nil"/>
              <w:left w:val="single" w:sz="4" w:space="0" w:color="auto"/>
              <w:bottom w:val="single" w:sz="4" w:space="0" w:color="auto"/>
              <w:right w:val="single" w:sz="4" w:space="0" w:color="auto"/>
            </w:tcBorders>
          </w:tcPr>
          <w:p w:rsidR="00726976" w:rsidRDefault="00726976" w:rsidP="00726976">
            <w:pPr>
              <w:keepLines/>
              <w:autoSpaceDE w:val="0"/>
              <w:autoSpaceDN w:val="0"/>
              <w:spacing w:line="240" w:lineRule="auto"/>
              <w:jc w:val="center"/>
              <w:rPr>
                <w:sz w:val="20"/>
                <w:szCs w:val="20"/>
              </w:rPr>
            </w:pPr>
            <w:r>
              <w:rPr>
                <w:spacing w:val="-5"/>
                <w:sz w:val="20"/>
                <w:szCs w:val="20"/>
              </w:rPr>
              <w:t>т</w:t>
            </w:r>
          </w:p>
        </w:tc>
        <w:tc>
          <w:tcPr>
            <w:tcW w:w="1247" w:type="dxa"/>
            <w:tcBorders>
              <w:top w:val="nil"/>
              <w:left w:val="single" w:sz="4" w:space="0" w:color="auto"/>
              <w:bottom w:val="single" w:sz="4" w:space="0" w:color="auto"/>
              <w:right w:val="single" w:sz="4" w:space="0" w:color="auto"/>
            </w:tcBorders>
          </w:tcPr>
          <w:p w:rsidR="00726976" w:rsidRDefault="00726976" w:rsidP="00726976">
            <w:pPr>
              <w:keepLines/>
              <w:autoSpaceDE w:val="0"/>
              <w:autoSpaceDN w:val="0"/>
              <w:spacing w:line="240" w:lineRule="auto"/>
              <w:jc w:val="right"/>
              <w:rPr>
                <w:sz w:val="20"/>
                <w:szCs w:val="20"/>
              </w:rPr>
            </w:pPr>
            <w:r>
              <w:rPr>
                <w:spacing w:val="-5"/>
                <w:sz w:val="20"/>
                <w:szCs w:val="20"/>
              </w:rPr>
              <w:t>0,009118</w:t>
            </w:r>
          </w:p>
        </w:tc>
        <w:tc>
          <w:tcPr>
            <w:tcW w:w="1134" w:type="dxa"/>
            <w:gridSpan w:val="2"/>
            <w:tcBorders>
              <w:top w:val="nil"/>
              <w:left w:val="single" w:sz="4" w:space="0" w:color="auto"/>
              <w:bottom w:val="single" w:sz="4" w:space="0" w:color="auto"/>
              <w:right w:val="single" w:sz="4" w:space="0" w:color="auto"/>
            </w:tcBorders>
          </w:tcPr>
          <w:p w:rsidR="00726976" w:rsidRDefault="00726976" w:rsidP="00726976">
            <w:pPr>
              <w:keepLines/>
              <w:autoSpaceDE w:val="0"/>
              <w:autoSpaceDN w:val="0"/>
              <w:spacing w:line="240" w:lineRule="auto"/>
              <w:jc w:val="right"/>
              <w:rPr>
                <w:sz w:val="20"/>
                <w:szCs w:val="20"/>
              </w:rPr>
            </w:pPr>
          </w:p>
        </w:tc>
        <w:tc>
          <w:tcPr>
            <w:tcW w:w="1134" w:type="dxa"/>
            <w:gridSpan w:val="2"/>
            <w:tcBorders>
              <w:top w:val="nil"/>
              <w:left w:val="single" w:sz="4" w:space="0" w:color="auto"/>
              <w:bottom w:val="single" w:sz="4" w:space="0" w:color="auto"/>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7" w:type="dxa"/>
            <w:gridSpan w:val="2"/>
            <w:tcBorders>
              <w:top w:val="nil"/>
              <w:left w:val="single" w:sz="4" w:space="0" w:color="auto"/>
              <w:bottom w:val="single" w:sz="4" w:space="0" w:color="auto"/>
              <w:right w:val="single" w:sz="4" w:space="0" w:color="auto"/>
            </w:tcBorders>
          </w:tcPr>
          <w:p w:rsidR="00726976" w:rsidRDefault="00726976" w:rsidP="00726976">
            <w:pPr>
              <w:keepLines/>
              <w:autoSpaceDE w:val="0"/>
              <w:autoSpaceDN w:val="0"/>
              <w:spacing w:line="240" w:lineRule="auto"/>
              <w:jc w:val="right"/>
              <w:rPr>
                <w:sz w:val="20"/>
                <w:szCs w:val="20"/>
              </w:rPr>
            </w:pPr>
          </w:p>
        </w:tc>
        <w:tc>
          <w:tcPr>
            <w:tcW w:w="1249" w:type="dxa"/>
            <w:gridSpan w:val="5"/>
            <w:tcBorders>
              <w:top w:val="nil"/>
              <w:left w:val="single" w:sz="4" w:space="0" w:color="auto"/>
              <w:bottom w:val="single" w:sz="4" w:space="0" w:color="auto"/>
              <w:right w:val="single" w:sz="12" w:space="0" w:color="auto"/>
            </w:tcBorders>
          </w:tcPr>
          <w:p w:rsidR="00726976" w:rsidRDefault="00726976" w:rsidP="00726976">
            <w:pPr>
              <w:keepLines/>
              <w:autoSpaceDE w:val="0"/>
              <w:autoSpaceDN w:val="0"/>
              <w:spacing w:line="240" w:lineRule="auto"/>
              <w:jc w:val="right"/>
              <w:rPr>
                <w:sz w:val="20"/>
                <w:szCs w:val="20"/>
              </w:rPr>
            </w:pPr>
          </w:p>
        </w:tc>
      </w:tr>
    </w:tbl>
    <w:p w:rsidR="006D22A2" w:rsidRPr="002C3810" w:rsidRDefault="006D22A2">
      <w:pPr>
        <w:jc w:val="both"/>
        <w:textAlignment w:val="baseline"/>
        <w:rPr>
          <w:rFonts w:ascii="Times New Roman" w:hAnsi="Times New Roman" w:cs="Times New Roman"/>
          <w:b/>
          <w:i/>
          <w:sz w:val="24"/>
          <w:szCs w:val="24"/>
          <w:highlight w:val="yellow"/>
          <w:lang w:val="uk-UA"/>
        </w:rPr>
      </w:pPr>
    </w:p>
    <w:tbl>
      <w:tblPr>
        <w:tblW w:w="14881" w:type="dxa"/>
        <w:jc w:val="center"/>
        <w:tblLayout w:type="fixed"/>
        <w:tblCellMar>
          <w:left w:w="28" w:type="dxa"/>
          <w:right w:w="28" w:type="dxa"/>
        </w:tblCellMar>
        <w:tblLook w:val="0000" w:firstRow="0" w:lastRow="0" w:firstColumn="0" w:lastColumn="0" w:noHBand="0" w:noVBand="0"/>
      </w:tblPr>
      <w:tblGrid>
        <w:gridCol w:w="565"/>
        <w:gridCol w:w="29"/>
        <w:gridCol w:w="28"/>
        <w:gridCol w:w="29"/>
        <w:gridCol w:w="1332"/>
        <w:gridCol w:w="29"/>
        <w:gridCol w:w="28"/>
        <w:gridCol w:w="29"/>
        <w:gridCol w:w="5583"/>
        <w:gridCol w:w="29"/>
        <w:gridCol w:w="28"/>
        <w:gridCol w:w="29"/>
        <w:gridCol w:w="1048"/>
        <w:gridCol w:w="29"/>
        <w:gridCol w:w="28"/>
        <w:gridCol w:w="29"/>
        <w:gridCol w:w="1161"/>
        <w:gridCol w:w="29"/>
        <w:gridCol w:w="28"/>
        <w:gridCol w:w="29"/>
        <w:gridCol w:w="1048"/>
        <w:gridCol w:w="29"/>
        <w:gridCol w:w="28"/>
        <w:gridCol w:w="29"/>
        <w:gridCol w:w="1048"/>
        <w:gridCol w:w="29"/>
        <w:gridCol w:w="28"/>
        <w:gridCol w:w="29"/>
        <w:gridCol w:w="1161"/>
        <w:gridCol w:w="29"/>
        <w:gridCol w:w="28"/>
        <w:gridCol w:w="29"/>
        <w:gridCol w:w="1077"/>
        <w:gridCol w:w="28"/>
        <w:gridCol w:w="29"/>
        <w:gridCol w:w="30"/>
        <w:gridCol w:w="28"/>
        <w:gridCol w:w="26"/>
        <w:gridCol w:w="29"/>
      </w:tblGrid>
      <w:tr w:rsidR="002C3810" w:rsidRPr="002C3810" w:rsidTr="0021519F">
        <w:trPr>
          <w:gridAfter w:val="6"/>
          <w:wAfter w:w="170" w:type="dxa"/>
          <w:jc w:val="center"/>
        </w:trPr>
        <w:tc>
          <w:tcPr>
            <w:tcW w:w="14711" w:type="dxa"/>
            <w:gridSpan w:val="33"/>
            <w:tcBorders>
              <w:top w:val="nil"/>
              <w:left w:val="nil"/>
              <w:bottom w:val="nil"/>
              <w:right w:val="nil"/>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lastRenderedPageBreak/>
              <w:t xml:space="preserve"> </w:t>
            </w:r>
          </w:p>
        </w:tc>
      </w:tr>
      <w:tr w:rsidR="002C3810" w:rsidRPr="002C3810" w:rsidTr="0021519F">
        <w:trPr>
          <w:gridAfter w:val="4"/>
          <w:wAfter w:w="113" w:type="dxa"/>
          <w:jc w:val="center"/>
        </w:trPr>
        <w:tc>
          <w:tcPr>
            <w:tcW w:w="14768" w:type="dxa"/>
            <w:gridSpan w:val="35"/>
            <w:tcBorders>
              <w:top w:val="nil"/>
              <w:left w:val="nil"/>
              <w:bottom w:val="nil"/>
              <w:right w:val="nil"/>
            </w:tcBorders>
          </w:tcPr>
          <w:p w:rsidR="002C3810" w:rsidRPr="002C3810" w:rsidRDefault="002C3810" w:rsidP="002C3810">
            <w:pPr>
              <w:keepLines/>
              <w:autoSpaceDE w:val="0"/>
              <w:autoSpaceDN w:val="0"/>
              <w:spacing w:line="240" w:lineRule="auto"/>
              <w:jc w:val="center"/>
              <w:rPr>
                <w:rFonts w:eastAsia="Times New Roman"/>
                <w:b/>
                <w:bCs/>
                <w:color w:val="auto"/>
                <w:spacing w:val="-5"/>
                <w:sz w:val="24"/>
                <w:szCs w:val="24"/>
                <w:lang w:eastAsia="en-US"/>
              </w:rPr>
            </w:pPr>
            <w:r w:rsidRPr="002C3810">
              <w:rPr>
                <w:rFonts w:eastAsia="Times New Roman"/>
                <w:b/>
                <w:bCs/>
                <w:color w:val="auto"/>
                <w:spacing w:val="-5"/>
                <w:sz w:val="24"/>
                <w:szCs w:val="24"/>
                <w:lang w:eastAsia="en-US"/>
              </w:rPr>
              <w:t>Відомість ресурсів до локального кошторису № 02-01-02</w:t>
            </w:r>
          </w:p>
          <w:p w:rsidR="002C3810" w:rsidRPr="002C3810" w:rsidRDefault="002C3810" w:rsidP="002C3810">
            <w:pPr>
              <w:keepLines/>
              <w:autoSpaceDE w:val="0"/>
              <w:autoSpaceDN w:val="0"/>
              <w:spacing w:line="240" w:lineRule="auto"/>
              <w:jc w:val="center"/>
              <w:rPr>
                <w:rFonts w:eastAsia="Times New Roman"/>
                <w:color w:val="auto"/>
                <w:spacing w:val="-5"/>
                <w:sz w:val="24"/>
                <w:szCs w:val="24"/>
                <w:lang w:eastAsia="en-US"/>
              </w:rPr>
            </w:pPr>
            <w:r w:rsidRPr="002C3810">
              <w:rPr>
                <w:rFonts w:eastAsia="Times New Roman"/>
                <w:color w:val="auto"/>
                <w:spacing w:val="-5"/>
                <w:sz w:val="24"/>
                <w:szCs w:val="24"/>
                <w:lang w:eastAsia="en-US"/>
              </w:rPr>
              <w:t>на Опалення та вентиляція</w:t>
            </w:r>
          </w:p>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p>
        </w:tc>
      </w:tr>
      <w:tr w:rsidR="002C3810" w:rsidRPr="002C3810" w:rsidTr="0021519F">
        <w:trPr>
          <w:gridAfter w:val="2"/>
          <w:wAfter w:w="55" w:type="dxa"/>
          <w:trHeight w:val="874"/>
          <w:jc w:val="center"/>
        </w:trPr>
        <w:tc>
          <w:tcPr>
            <w:tcW w:w="594" w:type="dxa"/>
            <w:gridSpan w:val="2"/>
            <w:tcBorders>
              <w:top w:val="single" w:sz="12" w:space="0" w:color="auto"/>
              <w:left w:val="single" w:sz="12" w:space="0" w:color="auto"/>
              <w:bottom w:val="nil"/>
              <w:right w:val="nil"/>
            </w:tcBorders>
            <w:vAlign w:val="center"/>
          </w:tcPr>
          <w:p w:rsidR="002C3810" w:rsidRPr="002C3810" w:rsidRDefault="002C3810" w:rsidP="002C3810">
            <w:pPr>
              <w:keepLines/>
              <w:autoSpaceDE w:val="0"/>
              <w:autoSpaceDN w:val="0"/>
              <w:spacing w:line="240" w:lineRule="auto"/>
              <w:jc w:val="center"/>
              <w:rPr>
                <w:rFonts w:eastAsia="Times New Roman"/>
                <w:color w:val="auto"/>
                <w:spacing w:val="-5"/>
                <w:sz w:val="20"/>
                <w:szCs w:val="20"/>
                <w:lang w:eastAsia="en-US"/>
              </w:rPr>
            </w:pPr>
            <w:r w:rsidRPr="002C3810">
              <w:rPr>
                <w:rFonts w:eastAsia="Times New Roman"/>
                <w:color w:val="auto"/>
                <w:spacing w:val="-5"/>
                <w:sz w:val="20"/>
                <w:szCs w:val="20"/>
                <w:lang w:eastAsia="en-US"/>
              </w:rPr>
              <w:t>№</w:t>
            </w:r>
          </w:p>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Ч.ч.</w:t>
            </w:r>
          </w:p>
        </w:tc>
        <w:tc>
          <w:tcPr>
            <w:tcW w:w="1418" w:type="dxa"/>
            <w:gridSpan w:val="4"/>
            <w:tcBorders>
              <w:top w:val="single" w:sz="12" w:space="0" w:color="auto"/>
              <w:left w:val="single" w:sz="4" w:space="0" w:color="auto"/>
              <w:bottom w:val="nil"/>
              <w:right w:val="single" w:sz="4" w:space="0" w:color="auto"/>
            </w:tcBorders>
            <w:vAlign w:val="center"/>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Шифр ресурсу</w:t>
            </w:r>
          </w:p>
        </w:tc>
        <w:tc>
          <w:tcPr>
            <w:tcW w:w="5669" w:type="dxa"/>
            <w:gridSpan w:val="4"/>
            <w:tcBorders>
              <w:top w:val="single" w:sz="12" w:space="0" w:color="auto"/>
              <w:left w:val="nil"/>
              <w:bottom w:val="nil"/>
              <w:right w:val="nil"/>
            </w:tcBorders>
            <w:vAlign w:val="center"/>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 xml:space="preserve">Найменування </w:t>
            </w:r>
          </w:p>
        </w:tc>
        <w:tc>
          <w:tcPr>
            <w:tcW w:w="1134" w:type="dxa"/>
            <w:gridSpan w:val="4"/>
            <w:tcBorders>
              <w:top w:val="single" w:sz="12" w:space="0" w:color="auto"/>
              <w:left w:val="single" w:sz="4" w:space="0" w:color="auto"/>
              <w:bottom w:val="nil"/>
              <w:right w:val="single" w:sz="4" w:space="0" w:color="auto"/>
            </w:tcBorders>
            <w:vAlign w:val="center"/>
          </w:tcPr>
          <w:p w:rsidR="002C3810" w:rsidRPr="002C3810" w:rsidRDefault="002C3810" w:rsidP="002C3810">
            <w:pPr>
              <w:keepLines/>
              <w:autoSpaceDE w:val="0"/>
              <w:autoSpaceDN w:val="0"/>
              <w:spacing w:line="240" w:lineRule="auto"/>
              <w:jc w:val="center"/>
              <w:rPr>
                <w:rFonts w:eastAsia="Times New Roman"/>
                <w:color w:val="auto"/>
                <w:spacing w:val="-5"/>
                <w:sz w:val="20"/>
                <w:szCs w:val="20"/>
                <w:lang w:eastAsia="en-US"/>
              </w:rPr>
            </w:pPr>
            <w:r w:rsidRPr="002C3810">
              <w:rPr>
                <w:rFonts w:eastAsia="Times New Roman"/>
                <w:color w:val="auto"/>
                <w:spacing w:val="-5"/>
                <w:sz w:val="20"/>
                <w:szCs w:val="20"/>
                <w:lang w:eastAsia="en-US"/>
              </w:rPr>
              <w:t xml:space="preserve">Одиниця </w:t>
            </w:r>
          </w:p>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виміру</w:t>
            </w:r>
          </w:p>
        </w:tc>
        <w:tc>
          <w:tcPr>
            <w:tcW w:w="1247" w:type="dxa"/>
            <w:gridSpan w:val="4"/>
            <w:tcBorders>
              <w:top w:val="single" w:sz="12" w:space="0" w:color="auto"/>
              <w:left w:val="single" w:sz="4" w:space="0" w:color="auto"/>
              <w:bottom w:val="nil"/>
              <w:right w:val="single" w:sz="4" w:space="0" w:color="auto"/>
            </w:tcBorders>
            <w:vAlign w:val="center"/>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Кількість</w:t>
            </w:r>
          </w:p>
        </w:tc>
        <w:tc>
          <w:tcPr>
            <w:tcW w:w="1134" w:type="dxa"/>
            <w:gridSpan w:val="4"/>
            <w:tcBorders>
              <w:top w:val="single" w:sz="12" w:space="0" w:color="auto"/>
              <w:left w:val="single" w:sz="4" w:space="0" w:color="auto"/>
              <w:bottom w:val="nil"/>
              <w:right w:val="single" w:sz="4" w:space="0" w:color="auto"/>
            </w:tcBorders>
            <w:vAlign w:val="center"/>
          </w:tcPr>
          <w:p w:rsidR="002C3810" w:rsidRPr="002C3810" w:rsidRDefault="002C3810" w:rsidP="002C3810">
            <w:pPr>
              <w:keepLines/>
              <w:autoSpaceDE w:val="0"/>
              <w:autoSpaceDN w:val="0"/>
              <w:spacing w:line="240" w:lineRule="auto"/>
              <w:jc w:val="center"/>
              <w:rPr>
                <w:rFonts w:eastAsia="Times New Roman"/>
                <w:color w:val="auto"/>
                <w:spacing w:val="-5"/>
                <w:sz w:val="20"/>
                <w:szCs w:val="20"/>
                <w:lang w:eastAsia="en-US"/>
              </w:rPr>
            </w:pPr>
            <w:r w:rsidRPr="002C3810">
              <w:rPr>
                <w:rFonts w:eastAsia="Times New Roman"/>
                <w:color w:val="auto"/>
                <w:spacing w:val="-5"/>
                <w:sz w:val="20"/>
                <w:szCs w:val="20"/>
                <w:lang w:eastAsia="en-US"/>
              </w:rPr>
              <w:t xml:space="preserve">Поточна </w:t>
            </w:r>
          </w:p>
          <w:p w:rsidR="002C3810" w:rsidRPr="002C3810" w:rsidRDefault="002C3810" w:rsidP="002C3810">
            <w:pPr>
              <w:keepLines/>
              <w:autoSpaceDE w:val="0"/>
              <w:autoSpaceDN w:val="0"/>
              <w:spacing w:line="240" w:lineRule="auto"/>
              <w:jc w:val="center"/>
              <w:rPr>
                <w:rFonts w:eastAsia="Times New Roman"/>
                <w:color w:val="auto"/>
                <w:spacing w:val="-5"/>
                <w:sz w:val="20"/>
                <w:szCs w:val="20"/>
                <w:lang w:eastAsia="en-US"/>
              </w:rPr>
            </w:pPr>
            <w:r w:rsidRPr="002C3810">
              <w:rPr>
                <w:rFonts w:eastAsia="Times New Roman"/>
                <w:color w:val="auto"/>
                <w:spacing w:val="-5"/>
                <w:sz w:val="20"/>
                <w:szCs w:val="20"/>
                <w:lang w:eastAsia="en-US"/>
              </w:rPr>
              <w:t>ціна за</w:t>
            </w:r>
          </w:p>
          <w:p w:rsidR="002C3810" w:rsidRPr="002C3810" w:rsidRDefault="002C3810" w:rsidP="002C3810">
            <w:pPr>
              <w:keepLines/>
              <w:autoSpaceDE w:val="0"/>
              <w:autoSpaceDN w:val="0"/>
              <w:spacing w:line="240" w:lineRule="auto"/>
              <w:jc w:val="center"/>
              <w:rPr>
                <w:rFonts w:eastAsia="Times New Roman"/>
                <w:color w:val="auto"/>
                <w:spacing w:val="-5"/>
                <w:sz w:val="20"/>
                <w:szCs w:val="20"/>
                <w:lang w:eastAsia="en-US"/>
              </w:rPr>
            </w:pPr>
            <w:r w:rsidRPr="002C3810">
              <w:rPr>
                <w:rFonts w:eastAsia="Times New Roman"/>
                <w:color w:val="auto"/>
                <w:spacing w:val="-5"/>
                <w:sz w:val="20"/>
                <w:szCs w:val="20"/>
                <w:lang w:eastAsia="en-US"/>
              </w:rPr>
              <w:t>одиницю,</w:t>
            </w:r>
          </w:p>
          <w:p w:rsidR="002C3810" w:rsidRPr="002C3810" w:rsidRDefault="002C3810" w:rsidP="002C3810">
            <w:pPr>
              <w:keepLines/>
              <w:autoSpaceDE w:val="0"/>
              <w:autoSpaceDN w:val="0"/>
              <w:spacing w:line="240" w:lineRule="auto"/>
              <w:jc w:val="center"/>
              <w:rPr>
                <w:rFonts w:eastAsia="Times New Roman"/>
                <w:color w:val="auto"/>
                <w:spacing w:val="-5"/>
                <w:sz w:val="20"/>
                <w:szCs w:val="20"/>
                <w:lang w:eastAsia="en-US"/>
              </w:rPr>
            </w:pPr>
          </w:p>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 xml:space="preserve"> грн.</w:t>
            </w:r>
          </w:p>
        </w:tc>
        <w:tc>
          <w:tcPr>
            <w:tcW w:w="3630" w:type="dxa"/>
            <w:gridSpan w:val="15"/>
            <w:tcBorders>
              <w:top w:val="single" w:sz="12" w:space="0" w:color="auto"/>
              <w:left w:val="single" w:sz="4" w:space="0" w:color="auto"/>
              <w:bottom w:val="single" w:sz="4" w:space="0" w:color="auto"/>
              <w:right w:val="single" w:sz="12" w:space="0" w:color="auto"/>
            </w:tcBorders>
            <w:vAlign w:val="center"/>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у тому числі:</w:t>
            </w: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418"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5669" w:type="dxa"/>
            <w:gridSpan w:val="4"/>
            <w:tcBorders>
              <w:top w:val="nil"/>
              <w:left w:val="nil"/>
              <w:bottom w:val="nil"/>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single" w:sz="4" w:space="0" w:color="auto"/>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vAlign w:val="center"/>
          </w:tcPr>
          <w:p w:rsidR="002C3810" w:rsidRPr="002C3810" w:rsidRDefault="002C3810" w:rsidP="002C3810">
            <w:pPr>
              <w:keepLines/>
              <w:autoSpaceDE w:val="0"/>
              <w:autoSpaceDN w:val="0"/>
              <w:spacing w:line="240" w:lineRule="auto"/>
              <w:jc w:val="center"/>
              <w:rPr>
                <w:rFonts w:eastAsia="Times New Roman"/>
                <w:color w:val="auto"/>
                <w:spacing w:val="-5"/>
                <w:sz w:val="20"/>
                <w:szCs w:val="20"/>
                <w:lang w:eastAsia="en-US"/>
              </w:rPr>
            </w:pPr>
            <w:r w:rsidRPr="002C3810">
              <w:rPr>
                <w:rFonts w:eastAsia="Times New Roman"/>
                <w:color w:val="auto"/>
                <w:spacing w:val="-5"/>
                <w:sz w:val="20"/>
                <w:szCs w:val="20"/>
                <w:lang w:eastAsia="en-US"/>
              </w:rPr>
              <w:t>відпускна</w:t>
            </w:r>
          </w:p>
          <w:p w:rsidR="002C3810" w:rsidRPr="002C3810" w:rsidRDefault="002C3810" w:rsidP="002C3810">
            <w:pPr>
              <w:keepLines/>
              <w:autoSpaceDE w:val="0"/>
              <w:autoSpaceDN w:val="0"/>
              <w:spacing w:line="240" w:lineRule="auto"/>
              <w:jc w:val="center"/>
              <w:rPr>
                <w:rFonts w:eastAsia="Times New Roman"/>
                <w:color w:val="auto"/>
                <w:spacing w:val="-5"/>
                <w:sz w:val="20"/>
                <w:szCs w:val="20"/>
                <w:lang w:eastAsia="en-US"/>
              </w:rPr>
            </w:pPr>
            <w:r w:rsidRPr="002C3810">
              <w:rPr>
                <w:rFonts w:eastAsia="Times New Roman"/>
                <w:color w:val="auto"/>
                <w:spacing w:val="-5"/>
                <w:sz w:val="20"/>
                <w:szCs w:val="20"/>
                <w:lang w:eastAsia="en-US"/>
              </w:rPr>
              <w:t xml:space="preserve">ціна, </w:t>
            </w:r>
          </w:p>
          <w:p w:rsidR="002C3810" w:rsidRPr="002C3810" w:rsidRDefault="002C3810" w:rsidP="002C3810">
            <w:pPr>
              <w:keepLines/>
              <w:autoSpaceDE w:val="0"/>
              <w:autoSpaceDN w:val="0"/>
              <w:spacing w:line="240" w:lineRule="auto"/>
              <w:jc w:val="center"/>
              <w:rPr>
                <w:rFonts w:eastAsia="Times New Roman"/>
                <w:color w:val="auto"/>
                <w:spacing w:val="-5"/>
                <w:sz w:val="20"/>
                <w:szCs w:val="20"/>
                <w:lang w:eastAsia="en-US"/>
              </w:rPr>
            </w:pPr>
          </w:p>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грн.</w:t>
            </w:r>
          </w:p>
        </w:tc>
        <w:tc>
          <w:tcPr>
            <w:tcW w:w="1247" w:type="dxa"/>
            <w:gridSpan w:val="4"/>
            <w:tcBorders>
              <w:top w:val="nil"/>
              <w:left w:val="single" w:sz="4" w:space="0" w:color="auto"/>
              <w:bottom w:val="nil"/>
              <w:right w:val="single" w:sz="4" w:space="0" w:color="auto"/>
            </w:tcBorders>
            <w:vAlign w:val="center"/>
          </w:tcPr>
          <w:p w:rsidR="002C3810" w:rsidRPr="002C3810" w:rsidRDefault="002C3810" w:rsidP="002C3810">
            <w:pPr>
              <w:keepLines/>
              <w:autoSpaceDE w:val="0"/>
              <w:autoSpaceDN w:val="0"/>
              <w:spacing w:line="240" w:lineRule="auto"/>
              <w:jc w:val="center"/>
              <w:rPr>
                <w:rFonts w:eastAsia="Times New Roman"/>
                <w:color w:val="auto"/>
                <w:spacing w:val="-5"/>
                <w:sz w:val="20"/>
                <w:szCs w:val="20"/>
                <w:lang w:eastAsia="en-US"/>
              </w:rPr>
            </w:pPr>
            <w:r w:rsidRPr="002C3810">
              <w:rPr>
                <w:rFonts w:eastAsia="Times New Roman"/>
                <w:color w:val="auto"/>
                <w:spacing w:val="-5"/>
                <w:sz w:val="20"/>
                <w:szCs w:val="20"/>
                <w:lang w:eastAsia="en-US"/>
              </w:rPr>
              <w:t>транспортна</w:t>
            </w:r>
          </w:p>
          <w:p w:rsidR="002C3810" w:rsidRPr="002C3810" w:rsidRDefault="002C3810" w:rsidP="002C3810">
            <w:pPr>
              <w:keepLines/>
              <w:autoSpaceDE w:val="0"/>
              <w:autoSpaceDN w:val="0"/>
              <w:spacing w:line="240" w:lineRule="auto"/>
              <w:jc w:val="center"/>
              <w:rPr>
                <w:rFonts w:eastAsia="Times New Roman"/>
                <w:color w:val="auto"/>
                <w:spacing w:val="-5"/>
                <w:sz w:val="20"/>
                <w:szCs w:val="20"/>
                <w:lang w:eastAsia="en-US"/>
              </w:rPr>
            </w:pPr>
            <w:r w:rsidRPr="002C3810">
              <w:rPr>
                <w:rFonts w:eastAsia="Times New Roman"/>
                <w:color w:val="auto"/>
                <w:spacing w:val="-5"/>
                <w:sz w:val="20"/>
                <w:szCs w:val="20"/>
                <w:lang w:eastAsia="en-US"/>
              </w:rPr>
              <w:t>складова,</w:t>
            </w:r>
          </w:p>
          <w:p w:rsidR="002C3810" w:rsidRPr="002C3810" w:rsidRDefault="002C3810" w:rsidP="002C3810">
            <w:pPr>
              <w:keepLines/>
              <w:autoSpaceDE w:val="0"/>
              <w:autoSpaceDN w:val="0"/>
              <w:spacing w:line="240" w:lineRule="auto"/>
              <w:jc w:val="center"/>
              <w:rPr>
                <w:rFonts w:eastAsia="Times New Roman"/>
                <w:color w:val="auto"/>
                <w:spacing w:val="-5"/>
                <w:sz w:val="20"/>
                <w:szCs w:val="20"/>
                <w:lang w:eastAsia="en-US"/>
              </w:rPr>
            </w:pPr>
          </w:p>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 xml:space="preserve"> грн.</w:t>
            </w:r>
          </w:p>
        </w:tc>
        <w:tc>
          <w:tcPr>
            <w:tcW w:w="1249" w:type="dxa"/>
            <w:gridSpan w:val="7"/>
            <w:tcBorders>
              <w:top w:val="nil"/>
              <w:left w:val="single" w:sz="4" w:space="0" w:color="auto"/>
              <w:bottom w:val="single" w:sz="4" w:space="0" w:color="auto"/>
              <w:right w:val="single" w:sz="12" w:space="0" w:color="auto"/>
            </w:tcBorders>
            <w:vAlign w:val="center"/>
          </w:tcPr>
          <w:p w:rsidR="002C3810" w:rsidRPr="002C3810" w:rsidRDefault="002C3810" w:rsidP="002C3810">
            <w:pPr>
              <w:keepLines/>
              <w:autoSpaceDE w:val="0"/>
              <w:autoSpaceDN w:val="0"/>
              <w:spacing w:line="240" w:lineRule="auto"/>
              <w:jc w:val="center"/>
              <w:rPr>
                <w:rFonts w:eastAsia="Times New Roman"/>
                <w:color w:val="auto"/>
                <w:spacing w:val="-5"/>
                <w:sz w:val="20"/>
                <w:szCs w:val="20"/>
                <w:lang w:eastAsia="en-US"/>
              </w:rPr>
            </w:pPr>
            <w:r w:rsidRPr="002C3810">
              <w:rPr>
                <w:rFonts w:eastAsia="Times New Roman"/>
                <w:color w:val="auto"/>
                <w:spacing w:val="-5"/>
                <w:sz w:val="20"/>
                <w:szCs w:val="20"/>
                <w:lang w:eastAsia="en-US"/>
              </w:rPr>
              <w:t>заготівель-</w:t>
            </w:r>
          </w:p>
          <w:p w:rsidR="002C3810" w:rsidRPr="002C3810" w:rsidRDefault="002C3810" w:rsidP="002C3810">
            <w:pPr>
              <w:keepLines/>
              <w:autoSpaceDE w:val="0"/>
              <w:autoSpaceDN w:val="0"/>
              <w:spacing w:line="240" w:lineRule="auto"/>
              <w:jc w:val="center"/>
              <w:rPr>
                <w:rFonts w:eastAsia="Times New Roman"/>
                <w:color w:val="auto"/>
                <w:spacing w:val="-5"/>
                <w:sz w:val="20"/>
                <w:szCs w:val="20"/>
                <w:lang w:eastAsia="en-US"/>
              </w:rPr>
            </w:pPr>
            <w:r w:rsidRPr="002C3810">
              <w:rPr>
                <w:rFonts w:eastAsia="Times New Roman"/>
                <w:color w:val="auto"/>
                <w:spacing w:val="-5"/>
                <w:sz w:val="20"/>
                <w:szCs w:val="20"/>
                <w:lang w:eastAsia="en-US"/>
              </w:rPr>
              <w:t>но-склад-</w:t>
            </w:r>
          </w:p>
          <w:p w:rsidR="002C3810" w:rsidRPr="002C3810" w:rsidRDefault="002C3810" w:rsidP="002C3810">
            <w:pPr>
              <w:keepLines/>
              <w:autoSpaceDE w:val="0"/>
              <w:autoSpaceDN w:val="0"/>
              <w:spacing w:line="240" w:lineRule="auto"/>
              <w:jc w:val="center"/>
              <w:rPr>
                <w:rFonts w:eastAsia="Times New Roman"/>
                <w:color w:val="auto"/>
                <w:spacing w:val="-5"/>
                <w:sz w:val="20"/>
                <w:szCs w:val="20"/>
                <w:lang w:eastAsia="en-US"/>
              </w:rPr>
            </w:pPr>
            <w:r w:rsidRPr="002C3810">
              <w:rPr>
                <w:rFonts w:eastAsia="Times New Roman"/>
                <w:color w:val="auto"/>
                <w:spacing w:val="-5"/>
                <w:sz w:val="20"/>
                <w:szCs w:val="20"/>
                <w:lang w:eastAsia="en-US"/>
              </w:rPr>
              <w:t>ські вит-</w:t>
            </w:r>
          </w:p>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рати, грн.</w:t>
            </w:r>
          </w:p>
        </w:tc>
      </w:tr>
      <w:tr w:rsidR="002C3810" w:rsidRPr="002C3810" w:rsidTr="0021519F">
        <w:trPr>
          <w:jc w:val="center"/>
        </w:trPr>
        <w:tc>
          <w:tcPr>
            <w:tcW w:w="651" w:type="dxa"/>
            <w:gridSpan w:val="4"/>
            <w:tcBorders>
              <w:top w:val="single" w:sz="4" w:space="0" w:color="auto"/>
              <w:left w:val="single" w:sz="12" w:space="0" w:color="auto"/>
              <w:bottom w:val="single" w:sz="4" w:space="0" w:color="auto"/>
              <w:right w:val="single" w:sz="4" w:space="0" w:color="auto"/>
            </w:tcBorders>
            <w:vAlign w:val="center"/>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1</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2</w:t>
            </w:r>
          </w:p>
        </w:tc>
        <w:tc>
          <w:tcPr>
            <w:tcW w:w="5669" w:type="dxa"/>
            <w:gridSpan w:val="4"/>
            <w:tcBorders>
              <w:top w:val="single" w:sz="4" w:space="0" w:color="auto"/>
              <w:left w:val="single" w:sz="4" w:space="0" w:color="auto"/>
              <w:bottom w:val="single" w:sz="4" w:space="0" w:color="auto"/>
              <w:right w:val="single" w:sz="4" w:space="0" w:color="auto"/>
            </w:tcBorders>
            <w:vAlign w:val="center"/>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3</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4</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5</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6</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7</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8</w:t>
            </w:r>
          </w:p>
        </w:tc>
        <w:tc>
          <w:tcPr>
            <w:tcW w:w="1247" w:type="dxa"/>
            <w:gridSpan w:val="7"/>
            <w:tcBorders>
              <w:top w:val="single" w:sz="4" w:space="0" w:color="auto"/>
              <w:left w:val="single" w:sz="4" w:space="0" w:color="auto"/>
              <w:bottom w:val="single" w:sz="4" w:space="0" w:color="auto"/>
              <w:right w:val="single" w:sz="12" w:space="0" w:color="auto"/>
            </w:tcBorders>
            <w:vAlign w:val="center"/>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9</w:t>
            </w: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418"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5669" w:type="dxa"/>
            <w:gridSpan w:val="4"/>
            <w:tcBorders>
              <w:top w:val="nil"/>
              <w:left w:val="nil"/>
              <w:bottom w:val="nil"/>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9" w:type="dxa"/>
            <w:gridSpan w:val="7"/>
            <w:tcBorders>
              <w:top w:val="nil"/>
              <w:left w:val="single" w:sz="4" w:space="0" w:color="auto"/>
              <w:bottom w:val="nil"/>
              <w:right w:val="single" w:sz="12"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418"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5669" w:type="dxa"/>
            <w:gridSpan w:val="4"/>
            <w:tcBorders>
              <w:top w:val="nil"/>
              <w:left w:val="nil"/>
              <w:bottom w:val="nil"/>
              <w:right w:val="nil"/>
            </w:tcBorders>
            <w:vAlign w:val="center"/>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b/>
                <w:bCs/>
                <w:color w:val="auto"/>
                <w:spacing w:val="-5"/>
                <w:sz w:val="20"/>
                <w:szCs w:val="20"/>
                <w:lang w:eastAsia="en-US"/>
              </w:rPr>
              <w:t xml:space="preserve">I. </w:t>
            </w:r>
            <w:r w:rsidRPr="002C3810">
              <w:rPr>
                <w:rFonts w:eastAsia="Times New Roman"/>
                <w:b/>
                <w:bCs/>
                <w:color w:val="auto"/>
                <w:spacing w:val="-5"/>
                <w:sz w:val="20"/>
                <w:szCs w:val="20"/>
                <w:u w:val="single"/>
                <w:lang w:eastAsia="en-US"/>
              </w:rPr>
              <w:t>Витрати труда</w:t>
            </w:r>
          </w:p>
        </w:tc>
        <w:tc>
          <w:tcPr>
            <w:tcW w:w="1134"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9" w:type="dxa"/>
            <w:gridSpan w:val="7"/>
            <w:tcBorders>
              <w:top w:val="nil"/>
              <w:left w:val="single" w:sz="4" w:space="0" w:color="auto"/>
              <w:bottom w:val="nil"/>
              <w:right w:val="single" w:sz="12"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418" w:type="dxa"/>
            <w:gridSpan w:val="4"/>
            <w:tcBorders>
              <w:top w:val="nil"/>
              <w:left w:val="single" w:sz="4" w:space="0" w:color="auto"/>
              <w:bottom w:val="nil"/>
              <w:right w:val="nil"/>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5669" w:type="dxa"/>
            <w:gridSpan w:val="4"/>
            <w:tcBorders>
              <w:top w:val="nil"/>
              <w:left w:val="single" w:sz="4" w:space="0" w:color="auto"/>
              <w:bottom w:val="nil"/>
              <w:right w:val="nil"/>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nil"/>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nil"/>
              <w:right w:val="nil"/>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nil"/>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nil"/>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nil"/>
              <w:right w:val="nil"/>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9" w:type="dxa"/>
            <w:gridSpan w:val="7"/>
            <w:tcBorders>
              <w:top w:val="nil"/>
              <w:left w:val="single" w:sz="4" w:space="0" w:color="auto"/>
              <w:bottom w:val="nil"/>
              <w:right w:val="single" w:sz="12"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1</w:t>
            </w:r>
          </w:p>
        </w:tc>
        <w:tc>
          <w:tcPr>
            <w:tcW w:w="1418"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1</w:t>
            </w:r>
          </w:p>
        </w:tc>
        <w:tc>
          <w:tcPr>
            <w:tcW w:w="5669" w:type="dxa"/>
            <w:gridSpan w:val="4"/>
            <w:tcBorders>
              <w:top w:val="nil"/>
              <w:left w:val="nil"/>
              <w:bottom w:val="nil"/>
              <w:right w:val="nil"/>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 xml:space="preserve"> Витрати труда робітників-будівельників</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люд.год</w:t>
            </w: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r w:rsidRPr="002C3810">
              <w:rPr>
                <w:rFonts w:eastAsia="Times New Roman"/>
                <w:color w:val="auto"/>
                <w:spacing w:val="-5"/>
                <w:sz w:val="20"/>
                <w:szCs w:val="20"/>
                <w:lang w:eastAsia="en-US"/>
              </w:rPr>
              <w:t>76,86</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134"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p>
        </w:tc>
        <w:tc>
          <w:tcPr>
            <w:tcW w:w="1247"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9" w:type="dxa"/>
            <w:gridSpan w:val="7"/>
            <w:tcBorders>
              <w:top w:val="nil"/>
              <w:left w:val="single" w:sz="4" w:space="0" w:color="auto"/>
              <w:bottom w:val="nil"/>
              <w:right w:val="single" w:sz="12"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2</w:t>
            </w:r>
          </w:p>
        </w:tc>
        <w:tc>
          <w:tcPr>
            <w:tcW w:w="1418"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5669" w:type="dxa"/>
            <w:gridSpan w:val="4"/>
            <w:tcBorders>
              <w:top w:val="nil"/>
              <w:left w:val="nil"/>
              <w:bottom w:val="nil"/>
              <w:right w:val="nil"/>
            </w:tcBorders>
          </w:tcPr>
          <w:p w:rsidR="002C3810" w:rsidRPr="002C3810" w:rsidRDefault="002C3810" w:rsidP="002C3810">
            <w:pPr>
              <w:keepLines/>
              <w:autoSpaceDE w:val="0"/>
              <w:autoSpaceDN w:val="0"/>
              <w:spacing w:line="240" w:lineRule="auto"/>
              <w:rPr>
                <w:rFonts w:eastAsia="Times New Roman"/>
                <w:color w:val="auto"/>
                <w:spacing w:val="-5"/>
                <w:sz w:val="20"/>
                <w:szCs w:val="20"/>
                <w:lang w:eastAsia="en-US"/>
              </w:rPr>
            </w:pPr>
            <w:r w:rsidRPr="002C3810">
              <w:rPr>
                <w:rFonts w:eastAsia="Times New Roman"/>
                <w:color w:val="auto"/>
                <w:spacing w:val="-5"/>
                <w:sz w:val="20"/>
                <w:szCs w:val="20"/>
                <w:lang w:eastAsia="en-US"/>
              </w:rPr>
              <w:t xml:space="preserve"> Середній розряд робіт, що виконуються робітниками-</w:t>
            </w:r>
          </w:p>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 xml:space="preserve"> будівельниками</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розряд</w:t>
            </w: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r w:rsidRPr="002C3810">
              <w:rPr>
                <w:rFonts w:eastAsia="Times New Roman"/>
                <w:color w:val="auto"/>
                <w:spacing w:val="-5"/>
                <w:sz w:val="20"/>
                <w:szCs w:val="20"/>
                <w:lang w:eastAsia="en-US"/>
              </w:rPr>
              <w:t>3,4</w:t>
            </w:r>
          </w:p>
        </w:tc>
        <w:tc>
          <w:tcPr>
            <w:tcW w:w="1134"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p>
        </w:tc>
        <w:tc>
          <w:tcPr>
            <w:tcW w:w="1134"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p>
        </w:tc>
        <w:tc>
          <w:tcPr>
            <w:tcW w:w="1247"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9" w:type="dxa"/>
            <w:gridSpan w:val="7"/>
            <w:tcBorders>
              <w:top w:val="nil"/>
              <w:left w:val="single" w:sz="4" w:space="0" w:color="auto"/>
              <w:bottom w:val="nil"/>
              <w:right w:val="single" w:sz="12"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3</w:t>
            </w:r>
          </w:p>
        </w:tc>
        <w:tc>
          <w:tcPr>
            <w:tcW w:w="1418"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5669" w:type="dxa"/>
            <w:gridSpan w:val="4"/>
            <w:tcBorders>
              <w:top w:val="nil"/>
              <w:left w:val="nil"/>
              <w:bottom w:val="nil"/>
              <w:right w:val="nil"/>
            </w:tcBorders>
          </w:tcPr>
          <w:p w:rsidR="002C3810" w:rsidRPr="002C3810" w:rsidRDefault="002C3810" w:rsidP="002C3810">
            <w:pPr>
              <w:keepLines/>
              <w:autoSpaceDE w:val="0"/>
              <w:autoSpaceDN w:val="0"/>
              <w:spacing w:line="240" w:lineRule="auto"/>
              <w:rPr>
                <w:rFonts w:eastAsia="Times New Roman"/>
                <w:color w:val="auto"/>
                <w:spacing w:val="-5"/>
                <w:sz w:val="20"/>
                <w:szCs w:val="20"/>
                <w:lang w:eastAsia="en-US"/>
              </w:rPr>
            </w:pPr>
            <w:r w:rsidRPr="002C3810">
              <w:rPr>
                <w:rFonts w:eastAsia="Times New Roman"/>
                <w:color w:val="auto"/>
                <w:spacing w:val="-5"/>
                <w:sz w:val="20"/>
                <w:szCs w:val="20"/>
                <w:lang w:eastAsia="en-US"/>
              </w:rPr>
              <w:t xml:space="preserve"> Витрати труда працівників, заробітна плата яких </w:t>
            </w:r>
          </w:p>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 xml:space="preserve"> передбачена в загальновиробничих витратах</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люд.год</w:t>
            </w: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r w:rsidRPr="002C3810">
              <w:rPr>
                <w:rFonts w:eastAsia="Times New Roman"/>
                <w:color w:val="auto"/>
                <w:spacing w:val="-5"/>
                <w:sz w:val="20"/>
                <w:szCs w:val="20"/>
                <w:lang w:eastAsia="en-US"/>
              </w:rPr>
              <w:t>7,97</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134"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p>
        </w:tc>
        <w:tc>
          <w:tcPr>
            <w:tcW w:w="1247"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9" w:type="dxa"/>
            <w:gridSpan w:val="7"/>
            <w:tcBorders>
              <w:top w:val="nil"/>
              <w:left w:val="single" w:sz="4" w:space="0" w:color="auto"/>
              <w:bottom w:val="nil"/>
              <w:right w:val="single" w:sz="12"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r>
      <w:tr w:rsidR="002C3810" w:rsidRPr="002C3810" w:rsidTr="0021519F">
        <w:trPr>
          <w:gridAfter w:val="2"/>
          <w:wAfter w:w="55" w:type="dxa"/>
          <w:jc w:val="center"/>
        </w:trPr>
        <w:tc>
          <w:tcPr>
            <w:tcW w:w="594" w:type="dxa"/>
            <w:gridSpan w:val="2"/>
            <w:tcBorders>
              <w:top w:val="nil"/>
              <w:left w:val="single" w:sz="12" w:space="0" w:color="auto"/>
              <w:bottom w:val="single" w:sz="4" w:space="0" w:color="auto"/>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418" w:type="dxa"/>
            <w:gridSpan w:val="4"/>
            <w:tcBorders>
              <w:top w:val="nil"/>
              <w:left w:val="single" w:sz="4" w:space="0" w:color="auto"/>
              <w:bottom w:val="single" w:sz="4" w:space="0" w:color="auto"/>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5669" w:type="dxa"/>
            <w:gridSpan w:val="4"/>
            <w:tcBorders>
              <w:top w:val="nil"/>
              <w:left w:val="single" w:sz="4" w:space="0" w:color="auto"/>
              <w:bottom w:val="single" w:sz="4" w:space="0" w:color="auto"/>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single" w:sz="4" w:space="0" w:color="auto"/>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single" w:sz="4" w:space="0" w:color="auto"/>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single" w:sz="4" w:space="0" w:color="auto"/>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p>
        </w:tc>
        <w:tc>
          <w:tcPr>
            <w:tcW w:w="1134" w:type="dxa"/>
            <w:gridSpan w:val="4"/>
            <w:tcBorders>
              <w:top w:val="nil"/>
              <w:left w:val="single" w:sz="4" w:space="0" w:color="auto"/>
              <w:bottom w:val="single" w:sz="4" w:space="0" w:color="auto"/>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p>
        </w:tc>
        <w:tc>
          <w:tcPr>
            <w:tcW w:w="1247" w:type="dxa"/>
            <w:gridSpan w:val="4"/>
            <w:tcBorders>
              <w:top w:val="nil"/>
              <w:left w:val="single" w:sz="4" w:space="0" w:color="auto"/>
              <w:bottom w:val="single" w:sz="4" w:space="0" w:color="auto"/>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9" w:type="dxa"/>
            <w:gridSpan w:val="7"/>
            <w:tcBorders>
              <w:top w:val="nil"/>
              <w:left w:val="single" w:sz="4" w:space="0" w:color="auto"/>
              <w:bottom w:val="single" w:sz="4" w:space="0" w:color="auto"/>
              <w:right w:val="single" w:sz="12"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7087" w:type="dxa"/>
            <w:gridSpan w:val="8"/>
            <w:tcBorders>
              <w:top w:val="nil"/>
              <w:left w:val="single" w:sz="4" w:space="0" w:color="auto"/>
              <w:bottom w:val="nil"/>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9" w:type="dxa"/>
            <w:gridSpan w:val="7"/>
            <w:tcBorders>
              <w:top w:val="nil"/>
              <w:left w:val="single" w:sz="4" w:space="0" w:color="auto"/>
              <w:bottom w:val="nil"/>
              <w:right w:val="single" w:sz="12"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7087" w:type="dxa"/>
            <w:gridSpan w:val="8"/>
            <w:tcBorders>
              <w:top w:val="nil"/>
              <w:left w:val="single" w:sz="4" w:space="0" w:color="auto"/>
              <w:bottom w:val="nil"/>
              <w:right w:val="nil"/>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 xml:space="preserve">  Разом кошторисна трудомісткість</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люд.год</w:t>
            </w: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r w:rsidRPr="002C3810">
              <w:rPr>
                <w:rFonts w:eastAsia="Times New Roman"/>
                <w:color w:val="auto"/>
                <w:spacing w:val="-5"/>
                <w:sz w:val="20"/>
                <w:szCs w:val="20"/>
                <w:lang w:eastAsia="en-US"/>
              </w:rPr>
              <w:t>84,83</w:t>
            </w:r>
          </w:p>
        </w:tc>
        <w:tc>
          <w:tcPr>
            <w:tcW w:w="1134"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9" w:type="dxa"/>
            <w:gridSpan w:val="7"/>
            <w:tcBorders>
              <w:top w:val="nil"/>
              <w:left w:val="single" w:sz="4" w:space="0" w:color="auto"/>
              <w:bottom w:val="nil"/>
              <w:right w:val="single" w:sz="12"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r>
      <w:tr w:rsidR="002C3810" w:rsidRPr="002C3810" w:rsidTr="0021519F">
        <w:trPr>
          <w:gridAfter w:val="2"/>
          <w:wAfter w:w="55" w:type="dxa"/>
          <w:jc w:val="center"/>
        </w:trPr>
        <w:tc>
          <w:tcPr>
            <w:tcW w:w="594" w:type="dxa"/>
            <w:gridSpan w:val="2"/>
            <w:tcBorders>
              <w:top w:val="nil"/>
              <w:left w:val="single" w:sz="12" w:space="0" w:color="auto"/>
              <w:bottom w:val="single" w:sz="4" w:space="0" w:color="auto"/>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7087" w:type="dxa"/>
            <w:gridSpan w:val="8"/>
            <w:tcBorders>
              <w:top w:val="nil"/>
              <w:left w:val="single" w:sz="4" w:space="0" w:color="auto"/>
              <w:bottom w:val="single" w:sz="4" w:space="0" w:color="auto"/>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single" w:sz="4" w:space="0" w:color="auto"/>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single" w:sz="4" w:space="0" w:color="auto"/>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single" w:sz="4" w:space="0" w:color="auto"/>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single" w:sz="4" w:space="0" w:color="auto"/>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single" w:sz="4" w:space="0" w:color="auto"/>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9" w:type="dxa"/>
            <w:gridSpan w:val="7"/>
            <w:tcBorders>
              <w:top w:val="nil"/>
              <w:left w:val="single" w:sz="4" w:space="0" w:color="auto"/>
              <w:bottom w:val="single" w:sz="4" w:space="0" w:color="auto"/>
              <w:right w:val="single" w:sz="12"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7087" w:type="dxa"/>
            <w:gridSpan w:val="8"/>
            <w:tcBorders>
              <w:top w:val="nil"/>
              <w:left w:val="single" w:sz="4" w:space="0" w:color="auto"/>
              <w:bottom w:val="nil"/>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9" w:type="dxa"/>
            <w:gridSpan w:val="7"/>
            <w:tcBorders>
              <w:top w:val="nil"/>
              <w:left w:val="single" w:sz="4" w:space="0" w:color="auto"/>
              <w:bottom w:val="nil"/>
              <w:right w:val="single" w:sz="12"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7087" w:type="dxa"/>
            <w:gridSpan w:val="8"/>
            <w:tcBorders>
              <w:top w:val="nil"/>
              <w:left w:val="single" w:sz="4" w:space="0" w:color="auto"/>
              <w:bottom w:val="nil"/>
              <w:right w:val="nil"/>
            </w:tcBorders>
            <w:vAlign w:val="center"/>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 xml:space="preserve">  Середній розряд робіт</w:t>
            </w:r>
          </w:p>
        </w:tc>
        <w:tc>
          <w:tcPr>
            <w:tcW w:w="1134" w:type="dxa"/>
            <w:gridSpan w:val="4"/>
            <w:tcBorders>
              <w:top w:val="nil"/>
              <w:left w:val="single" w:sz="4" w:space="0" w:color="auto"/>
              <w:bottom w:val="nil"/>
              <w:right w:val="single" w:sz="4" w:space="0" w:color="auto"/>
            </w:tcBorders>
            <w:vAlign w:val="center"/>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розряд</w:t>
            </w:r>
          </w:p>
        </w:tc>
        <w:tc>
          <w:tcPr>
            <w:tcW w:w="1247" w:type="dxa"/>
            <w:gridSpan w:val="4"/>
            <w:tcBorders>
              <w:top w:val="nil"/>
              <w:left w:val="single" w:sz="4" w:space="0" w:color="auto"/>
              <w:bottom w:val="nil"/>
              <w:right w:val="single" w:sz="4" w:space="0" w:color="auto"/>
            </w:tcBorders>
            <w:vAlign w:val="center"/>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r w:rsidRPr="002C3810">
              <w:rPr>
                <w:rFonts w:eastAsia="Times New Roman"/>
                <w:color w:val="auto"/>
                <w:spacing w:val="-5"/>
                <w:sz w:val="20"/>
                <w:szCs w:val="20"/>
                <w:lang w:eastAsia="en-US"/>
              </w:rPr>
              <w:t>3,4</w:t>
            </w:r>
          </w:p>
        </w:tc>
        <w:tc>
          <w:tcPr>
            <w:tcW w:w="1134"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9" w:type="dxa"/>
            <w:gridSpan w:val="7"/>
            <w:tcBorders>
              <w:top w:val="nil"/>
              <w:left w:val="single" w:sz="4" w:space="0" w:color="auto"/>
              <w:bottom w:val="nil"/>
              <w:right w:val="single" w:sz="12"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r>
      <w:tr w:rsidR="002C3810" w:rsidRPr="002C3810" w:rsidTr="0021519F">
        <w:trPr>
          <w:gridAfter w:val="2"/>
          <w:wAfter w:w="55" w:type="dxa"/>
          <w:jc w:val="center"/>
        </w:trPr>
        <w:tc>
          <w:tcPr>
            <w:tcW w:w="594" w:type="dxa"/>
            <w:gridSpan w:val="2"/>
            <w:tcBorders>
              <w:top w:val="nil"/>
              <w:left w:val="single" w:sz="12" w:space="0" w:color="auto"/>
              <w:bottom w:val="single" w:sz="4" w:space="0" w:color="auto"/>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7087" w:type="dxa"/>
            <w:gridSpan w:val="8"/>
            <w:tcBorders>
              <w:top w:val="nil"/>
              <w:left w:val="single" w:sz="4" w:space="0" w:color="auto"/>
              <w:bottom w:val="single" w:sz="4" w:space="0" w:color="auto"/>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single" w:sz="4" w:space="0" w:color="auto"/>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single" w:sz="4" w:space="0" w:color="auto"/>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single" w:sz="4" w:space="0" w:color="auto"/>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single" w:sz="4" w:space="0" w:color="auto"/>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single" w:sz="4" w:space="0" w:color="auto"/>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9" w:type="dxa"/>
            <w:gridSpan w:val="7"/>
            <w:tcBorders>
              <w:top w:val="nil"/>
              <w:left w:val="single" w:sz="4" w:space="0" w:color="auto"/>
              <w:bottom w:val="single" w:sz="4" w:space="0" w:color="auto"/>
              <w:right w:val="single" w:sz="12"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418"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5669" w:type="dxa"/>
            <w:gridSpan w:val="4"/>
            <w:tcBorders>
              <w:top w:val="nil"/>
              <w:left w:val="nil"/>
              <w:bottom w:val="nil"/>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9" w:type="dxa"/>
            <w:gridSpan w:val="7"/>
            <w:tcBorders>
              <w:top w:val="nil"/>
              <w:left w:val="single" w:sz="4" w:space="0" w:color="auto"/>
              <w:bottom w:val="nil"/>
              <w:right w:val="single" w:sz="12"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418"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5669" w:type="dxa"/>
            <w:gridSpan w:val="4"/>
            <w:tcBorders>
              <w:top w:val="nil"/>
              <w:left w:val="nil"/>
              <w:bottom w:val="nil"/>
              <w:right w:val="nil"/>
            </w:tcBorders>
            <w:vAlign w:val="center"/>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b/>
                <w:bCs/>
                <w:color w:val="auto"/>
                <w:spacing w:val="-5"/>
                <w:sz w:val="20"/>
                <w:szCs w:val="20"/>
                <w:lang w:eastAsia="en-US"/>
              </w:rPr>
              <w:t xml:space="preserve">III. </w:t>
            </w:r>
            <w:r w:rsidRPr="002C3810">
              <w:rPr>
                <w:rFonts w:eastAsia="Times New Roman"/>
                <w:b/>
                <w:bCs/>
                <w:color w:val="auto"/>
                <w:spacing w:val="-5"/>
                <w:sz w:val="20"/>
                <w:szCs w:val="20"/>
                <w:u w:val="single"/>
                <w:lang w:eastAsia="en-US"/>
              </w:rPr>
              <w:t>Будівельні матеріали, вироби і комплекти</w:t>
            </w:r>
          </w:p>
        </w:tc>
        <w:tc>
          <w:tcPr>
            <w:tcW w:w="1134"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4" w:space="0" w:color="auto"/>
            </w:tcBorders>
            <w:vAlign w:val="center"/>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134"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4"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c>
          <w:tcPr>
            <w:tcW w:w="1249" w:type="dxa"/>
            <w:gridSpan w:val="7"/>
            <w:tcBorders>
              <w:top w:val="nil"/>
              <w:left w:val="single" w:sz="4" w:space="0" w:color="auto"/>
              <w:bottom w:val="nil"/>
              <w:right w:val="single" w:sz="12" w:space="0" w:color="auto"/>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4</w:t>
            </w:r>
          </w:p>
        </w:tc>
        <w:tc>
          <w:tcPr>
            <w:tcW w:w="1418"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+С111-27</w:t>
            </w:r>
          </w:p>
        </w:tc>
        <w:tc>
          <w:tcPr>
            <w:tcW w:w="5669" w:type="dxa"/>
            <w:gridSpan w:val="4"/>
            <w:tcBorders>
              <w:top w:val="nil"/>
              <w:left w:val="nil"/>
              <w:bottom w:val="nil"/>
              <w:right w:val="nil"/>
            </w:tcBorders>
          </w:tcPr>
          <w:p w:rsidR="002C3810" w:rsidRPr="002C3810" w:rsidRDefault="002C3810" w:rsidP="002C3810">
            <w:pPr>
              <w:keepLines/>
              <w:autoSpaceDE w:val="0"/>
              <w:autoSpaceDN w:val="0"/>
              <w:spacing w:line="240" w:lineRule="auto"/>
              <w:rPr>
                <w:rFonts w:eastAsia="Times New Roman"/>
                <w:color w:val="auto"/>
                <w:spacing w:val="-5"/>
                <w:sz w:val="20"/>
                <w:szCs w:val="20"/>
                <w:lang w:eastAsia="en-US"/>
              </w:rPr>
            </w:pPr>
            <w:r w:rsidRPr="002C3810">
              <w:rPr>
                <w:rFonts w:eastAsia="Times New Roman"/>
                <w:color w:val="auto"/>
                <w:spacing w:val="-5"/>
                <w:sz w:val="20"/>
                <w:szCs w:val="20"/>
                <w:lang w:eastAsia="en-US"/>
              </w:rPr>
              <w:t>Азбестовий шнур загального призначення [ШАОН-1],</w:t>
            </w:r>
          </w:p>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діаметр 8,0-10,0 мм</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т</w:t>
            </w: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r w:rsidRPr="002C3810">
              <w:rPr>
                <w:rFonts w:eastAsia="Times New Roman"/>
                <w:color w:val="auto"/>
                <w:spacing w:val="-5"/>
                <w:sz w:val="20"/>
                <w:szCs w:val="20"/>
                <w:lang w:eastAsia="en-US"/>
              </w:rPr>
              <w:t>0,001335</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9" w:type="dxa"/>
            <w:gridSpan w:val="7"/>
            <w:tcBorders>
              <w:top w:val="nil"/>
              <w:left w:val="single" w:sz="4" w:space="0" w:color="auto"/>
              <w:bottom w:val="nil"/>
              <w:right w:val="single" w:sz="12"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5</w:t>
            </w:r>
          </w:p>
        </w:tc>
        <w:tc>
          <w:tcPr>
            <w:tcW w:w="1418"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+С111-1848</w:t>
            </w:r>
          </w:p>
        </w:tc>
        <w:tc>
          <w:tcPr>
            <w:tcW w:w="5669" w:type="dxa"/>
            <w:gridSpan w:val="4"/>
            <w:tcBorders>
              <w:top w:val="nil"/>
              <w:left w:val="nil"/>
              <w:bottom w:val="nil"/>
              <w:right w:val="nil"/>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Болти будівельні з гайками та шайбами</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т</w:t>
            </w: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r w:rsidRPr="002C3810">
              <w:rPr>
                <w:rFonts w:eastAsia="Times New Roman"/>
                <w:color w:val="auto"/>
                <w:spacing w:val="-5"/>
                <w:sz w:val="20"/>
                <w:szCs w:val="20"/>
                <w:lang w:eastAsia="en-US"/>
              </w:rPr>
              <w:t>0,00225</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9" w:type="dxa"/>
            <w:gridSpan w:val="7"/>
            <w:tcBorders>
              <w:top w:val="nil"/>
              <w:left w:val="single" w:sz="4" w:space="0" w:color="auto"/>
              <w:bottom w:val="nil"/>
              <w:right w:val="single" w:sz="12"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6</w:t>
            </w:r>
          </w:p>
        </w:tc>
        <w:tc>
          <w:tcPr>
            <w:tcW w:w="1418"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+С130-41</w:t>
            </w:r>
          </w:p>
        </w:tc>
        <w:tc>
          <w:tcPr>
            <w:tcW w:w="5669" w:type="dxa"/>
            <w:gridSpan w:val="4"/>
            <w:tcBorders>
              <w:top w:val="nil"/>
              <w:left w:val="nil"/>
              <w:bottom w:val="nil"/>
              <w:right w:val="nil"/>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Болти з гайками та шайбами, діаметр 20-22 мм</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т</w:t>
            </w: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r w:rsidRPr="002C3810">
              <w:rPr>
                <w:rFonts w:eastAsia="Times New Roman"/>
                <w:color w:val="auto"/>
                <w:spacing w:val="-5"/>
                <w:sz w:val="20"/>
                <w:szCs w:val="20"/>
                <w:lang w:eastAsia="en-US"/>
              </w:rPr>
              <w:t>0,0048</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9" w:type="dxa"/>
            <w:gridSpan w:val="7"/>
            <w:tcBorders>
              <w:top w:val="nil"/>
              <w:left w:val="single" w:sz="4" w:space="0" w:color="auto"/>
              <w:bottom w:val="nil"/>
              <w:right w:val="single" w:sz="12"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7</w:t>
            </w:r>
          </w:p>
        </w:tc>
        <w:tc>
          <w:tcPr>
            <w:tcW w:w="1418"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rPr>
                <w:rFonts w:eastAsia="Times New Roman"/>
                <w:color w:val="auto"/>
                <w:spacing w:val="-5"/>
                <w:sz w:val="20"/>
                <w:szCs w:val="20"/>
                <w:lang w:eastAsia="en-US"/>
              </w:rPr>
            </w:pPr>
            <w:r w:rsidRPr="002C3810">
              <w:rPr>
                <w:rFonts w:eastAsia="Times New Roman"/>
                <w:color w:val="auto"/>
                <w:spacing w:val="-5"/>
                <w:sz w:val="20"/>
                <w:szCs w:val="20"/>
                <w:lang w:eastAsia="en-US"/>
              </w:rPr>
              <w:t>+&amp;С111-1756-</w:t>
            </w:r>
          </w:p>
          <w:p w:rsidR="002C3810" w:rsidRPr="002C3810" w:rsidRDefault="002C3810" w:rsidP="002C3810">
            <w:pPr>
              <w:keepLines/>
              <w:autoSpaceDE w:val="0"/>
              <w:autoSpaceDN w:val="0"/>
              <w:spacing w:line="240" w:lineRule="auto"/>
              <w:rPr>
                <w:rFonts w:eastAsia="Times New Roman"/>
                <w:color w:val="auto"/>
                <w:spacing w:val="-5"/>
                <w:sz w:val="20"/>
                <w:szCs w:val="20"/>
                <w:lang w:eastAsia="en-US"/>
              </w:rPr>
            </w:pPr>
            <w:r w:rsidRPr="002C3810">
              <w:rPr>
                <w:rFonts w:eastAsia="Times New Roman"/>
                <w:color w:val="auto"/>
                <w:spacing w:val="-5"/>
                <w:sz w:val="20"/>
                <w:szCs w:val="20"/>
                <w:lang w:eastAsia="en-US"/>
              </w:rPr>
              <w:t>2</w:t>
            </w:r>
          </w:p>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варіант 2</w:t>
            </w:r>
          </w:p>
        </w:tc>
        <w:tc>
          <w:tcPr>
            <w:tcW w:w="5669" w:type="dxa"/>
            <w:gridSpan w:val="4"/>
            <w:tcBorders>
              <w:top w:val="nil"/>
              <w:left w:val="nil"/>
              <w:bottom w:val="nil"/>
              <w:right w:val="nil"/>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Вентилятор канальний ВКМ 150</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шт</w:t>
            </w: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r w:rsidRPr="002C3810">
              <w:rPr>
                <w:rFonts w:eastAsia="Times New Roman"/>
                <w:color w:val="auto"/>
                <w:spacing w:val="-5"/>
                <w:sz w:val="20"/>
                <w:szCs w:val="20"/>
                <w:lang w:eastAsia="en-US"/>
              </w:rPr>
              <w:t>2</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9" w:type="dxa"/>
            <w:gridSpan w:val="7"/>
            <w:tcBorders>
              <w:top w:val="nil"/>
              <w:left w:val="single" w:sz="4" w:space="0" w:color="auto"/>
              <w:bottom w:val="nil"/>
              <w:right w:val="single" w:sz="12"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8</w:t>
            </w:r>
          </w:p>
        </w:tc>
        <w:tc>
          <w:tcPr>
            <w:tcW w:w="1418"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rPr>
                <w:rFonts w:eastAsia="Times New Roman"/>
                <w:color w:val="auto"/>
                <w:spacing w:val="-5"/>
                <w:sz w:val="20"/>
                <w:szCs w:val="20"/>
                <w:lang w:eastAsia="en-US"/>
              </w:rPr>
            </w:pPr>
            <w:r w:rsidRPr="002C3810">
              <w:rPr>
                <w:rFonts w:eastAsia="Times New Roman"/>
                <w:color w:val="auto"/>
                <w:spacing w:val="-5"/>
                <w:sz w:val="20"/>
                <w:szCs w:val="20"/>
                <w:lang w:eastAsia="en-US"/>
              </w:rPr>
              <w:t>+&amp;С130-602-2</w:t>
            </w:r>
          </w:p>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варіант 2</w:t>
            </w:r>
          </w:p>
        </w:tc>
        <w:tc>
          <w:tcPr>
            <w:tcW w:w="5669" w:type="dxa"/>
            <w:gridSpan w:val="4"/>
            <w:tcBorders>
              <w:top w:val="nil"/>
              <w:left w:val="nil"/>
              <w:bottom w:val="nil"/>
              <w:right w:val="nil"/>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 xml:space="preserve">Вентиляційна решітка ВЕНТС ОНГ 250х100 </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шт</w:t>
            </w: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r w:rsidRPr="002C3810">
              <w:rPr>
                <w:rFonts w:eastAsia="Times New Roman"/>
                <w:color w:val="auto"/>
                <w:spacing w:val="-5"/>
                <w:sz w:val="20"/>
                <w:szCs w:val="20"/>
                <w:lang w:eastAsia="en-US"/>
              </w:rPr>
              <w:t>4</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9" w:type="dxa"/>
            <w:gridSpan w:val="7"/>
            <w:tcBorders>
              <w:top w:val="nil"/>
              <w:left w:val="single" w:sz="4" w:space="0" w:color="auto"/>
              <w:bottom w:val="nil"/>
              <w:right w:val="single" w:sz="12"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9</w:t>
            </w:r>
          </w:p>
        </w:tc>
        <w:tc>
          <w:tcPr>
            <w:tcW w:w="1418"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+С111-306</w:t>
            </w:r>
          </w:p>
        </w:tc>
        <w:tc>
          <w:tcPr>
            <w:tcW w:w="5669" w:type="dxa"/>
            <w:gridSpan w:val="4"/>
            <w:tcBorders>
              <w:top w:val="nil"/>
              <w:left w:val="nil"/>
              <w:bottom w:val="nil"/>
              <w:right w:val="nil"/>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Вироби гумові технічні морозостійкі</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кг</w:t>
            </w: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r w:rsidRPr="002C3810">
              <w:rPr>
                <w:rFonts w:eastAsia="Times New Roman"/>
                <w:color w:val="auto"/>
                <w:spacing w:val="-5"/>
                <w:sz w:val="20"/>
                <w:szCs w:val="20"/>
                <w:lang w:eastAsia="en-US"/>
              </w:rPr>
              <w:t>1,2</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9" w:type="dxa"/>
            <w:gridSpan w:val="7"/>
            <w:tcBorders>
              <w:top w:val="nil"/>
              <w:left w:val="single" w:sz="4" w:space="0" w:color="auto"/>
              <w:bottom w:val="nil"/>
              <w:right w:val="single" w:sz="12"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10</w:t>
            </w:r>
          </w:p>
        </w:tc>
        <w:tc>
          <w:tcPr>
            <w:tcW w:w="1418"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rPr>
                <w:rFonts w:eastAsia="Times New Roman"/>
                <w:color w:val="auto"/>
                <w:spacing w:val="-5"/>
                <w:sz w:val="20"/>
                <w:szCs w:val="20"/>
                <w:lang w:eastAsia="en-US"/>
              </w:rPr>
            </w:pPr>
            <w:r w:rsidRPr="002C3810">
              <w:rPr>
                <w:rFonts w:eastAsia="Times New Roman"/>
                <w:color w:val="auto"/>
                <w:spacing w:val="-5"/>
                <w:sz w:val="20"/>
                <w:szCs w:val="20"/>
                <w:lang w:eastAsia="en-US"/>
              </w:rPr>
              <w:t>+С130-610</w:t>
            </w:r>
          </w:p>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варіант 1</w:t>
            </w:r>
          </w:p>
        </w:tc>
        <w:tc>
          <w:tcPr>
            <w:tcW w:w="5669" w:type="dxa"/>
            <w:gridSpan w:val="4"/>
            <w:tcBorders>
              <w:top w:val="nil"/>
              <w:left w:val="nil"/>
              <w:bottom w:val="nil"/>
              <w:right w:val="nil"/>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Вставка гнучка ф150</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шт</w:t>
            </w: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r w:rsidRPr="002C3810">
              <w:rPr>
                <w:rFonts w:eastAsia="Times New Roman"/>
                <w:color w:val="auto"/>
                <w:spacing w:val="-5"/>
                <w:sz w:val="20"/>
                <w:szCs w:val="20"/>
                <w:lang w:eastAsia="en-US"/>
              </w:rPr>
              <w:t>2</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9" w:type="dxa"/>
            <w:gridSpan w:val="7"/>
            <w:tcBorders>
              <w:top w:val="nil"/>
              <w:left w:val="single" w:sz="4" w:space="0" w:color="auto"/>
              <w:bottom w:val="nil"/>
              <w:right w:val="single" w:sz="12"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lastRenderedPageBreak/>
              <w:t>11</w:t>
            </w:r>
          </w:p>
        </w:tc>
        <w:tc>
          <w:tcPr>
            <w:tcW w:w="1418"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rPr>
                <w:rFonts w:eastAsia="Times New Roman"/>
                <w:color w:val="auto"/>
                <w:spacing w:val="-5"/>
                <w:sz w:val="20"/>
                <w:szCs w:val="20"/>
                <w:lang w:eastAsia="en-US"/>
              </w:rPr>
            </w:pPr>
            <w:r w:rsidRPr="002C3810">
              <w:rPr>
                <w:rFonts w:eastAsia="Times New Roman"/>
                <w:color w:val="auto"/>
                <w:spacing w:val="-5"/>
                <w:sz w:val="20"/>
                <w:szCs w:val="20"/>
                <w:lang w:eastAsia="en-US"/>
              </w:rPr>
              <w:t>+С130-610</w:t>
            </w:r>
          </w:p>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варіант 6</w:t>
            </w:r>
          </w:p>
        </w:tc>
        <w:tc>
          <w:tcPr>
            <w:tcW w:w="5669" w:type="dxa"/>
            <w:gridSpan w:val="4"/>
            <w:tcBorders>
              <w:top w:val="nil"/>
              <w:left w:val="nil"/>
              <w:bottom w:val="nil"/>
              <w:right w:val="nil"/>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Дифузор МВ 150 Пфс</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шт</w:t>
            </w: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r w:rsidRPr="002C3810">
              <w:rPr>
                <w:rFonts w:eastAsia="Times New Roman"/>
                <w:color w:val="auto"/>
                <w:spacing w:val="-5"/>
                <w:sz w:val="20"/>
                <w:szCs w:val="20"/>
                <w:lang w:eastAsia="en-US"/>
              </w:rPr>
              <w:t>2</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9" w:type="dxa"/>
            <w:gridSpan w:val="7"/>
            <w:tcBorders>
              <w:top w:val="nil"/>
              <w:left w:val="single" w:sz="4" w:space="0" w:color="auto"/>
              <w:bottom w:val="nil"/>
              <w:right w:val="single" w:sz="12"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12</w:t>
            </w:r>
          </w:p>
        </w:tc>
        <w:tc>
          <w:tcPr>
            <w:tcW w:w="1418"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+С111-1513</w:t>
            </w:r>
          </w:p>
        </w:tc>
        <w:tc>
          <w:tcPr>
            <w:tcW w:w="5669" w:type="dxa"/>
            <w:gridSpan w:val="4"/>
            <w:tcBorders>
              <w:top w:val="nil"/>
              <w:left w:val="nil"/>
              <w:bottom w:val="nil"/>
              <w:right w:val="nil"/>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Електроди, діаметр 4 мм, марка Э42</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т</w:t>
            </w: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r w:rsidRPr="002C3810">
              <w:rPr>
                <w:rFonts w:eastAsia="Times New Roman"/>
                <w:color w:val="auto"/>
                <w:spacing w:val="-5"/>
                <w:sz w:val="20"/>
                <w:szCs w:val="20"/>
                <w:lang w:eastAsia="en-US"/>
              </w:rPr>
              <w:t>0,0004</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9" w:type="dxa"/>
            <w:gridSpan w:val="7"/>
            <w:tcBorders>
              <w:top w:val="nil"/>
              <w:left w:val="single" w:sz="4" w:space="0" w:color="auto"/>
              <w:bottom w:val="nil"/>
              <w:right w:val="single" w:sz="12"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13</w:t>
            </w:r>
          </w:p>
        </w:tc>
        <w:tc>
          <w:tcPr>
            <w:tcW w:w="1418"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rPr>
                <w:rFonts w:eastAsia="Times New Roman"/>
                <w:color w:val="auto"/>
                <w:spacing w:val="-5"/>
                <w:sz w:val="20"/>
                <w:szCs w:val="20"/>
                <w:lang w:eastAsia="en-US"/>
              </w:rPr>
            </w:pPr>
            <w:r w:rsidRPr="002C3810">
              <w:rPr>
                <w:rFonts w:eastAsia="Times New Roman"/>
                <w:color w:val="auto"/>
                <w:spacing w:val="-5"/>
                <w:sz w:val="20"/>
                <w:szCs w:val="20"/>
                <w:lang w:eastAsia="en-US"/>
              </w:rPr>
              <w:t>+С113-2302</w:t>
            </w:r>
          </w:p>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варіант 1</w:t>
            </w:r>
          </w:p>
        </w:tc>
        <w:tc>
          <w:tcPr>
            <w:tcW w:w="5669" w:type="dxa"/>
            <w:gridSpan w:val="4"/>
            <w:tcBorders>
              <w:top w:val="nil"/>
              <w:left w:val="nil"/>
              <w:bottom w:val="nil"/>
              <w:right w:val="nil"/>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Клапан зворотнiй ф150</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шт</w:t>
            </w: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r w:rsidRPr="002C3810">
              <w:rPr>
                <w:rFonts w:eastAsia="Times New Roman"/>
                <w:color w:val="auto"/>
                <w:spacing w:val="-5"/>
                <w:sz w:val="20"/>
                <w:szCs w:val="20"/>
                <w:lang w:eastAsia="en-US"/>
              </w:rPr>
              <w:t>2</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9" w:type="dxa"/>
            <w:gridSpan w:val="7"/>
            <w:tcBorders>
              <w:top w:val="nil"/>
              <w:left w:val="single" w:sz="4" w:space="0" w:color="auto"/>
              <w:bottom w:val="nil"/>
              <w:right w:val="single" w:sz="12"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14</w:t>
            </w:r>
          </w:p>
        </w:tc>
        <w:tc>
          <w:tcPr>
            <w:tcW w:w="1418"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+С111-605</w:t>
            </w:r>
          </w:p>
        </w:tc>
        <w:tc>
          <w:tcPr>
            <w:tcW w:w="5669" w:type="dxa"/>
            <w:gridSpan w:val="4"/>
            <w:tcBorders>
              <w:top w:val="nil"/>
              <w:left w:val="nil"/>
              <w:bottom w:val="nil"/>
              <w:right w:val="nil"/>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Мастика герметизувальна нетверднуча "Гелан"</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т</w:t>
            </w: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r w:rsidRPr="002C3810">
              <w:rPr>
                <w:rFonts w:eastAsia="Times New Roman"/>
                <w:color w:val="auto"/>
                <w:spacing w:val="-5"/>
                <w:sz w:val="20"/>
                <w:szCs w:val="20"/>
                <w:lang w:eastAsia="en-US"/>
              </w:rPr>
              <w:t>0,0007515</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9" w:type="dxa"/>
            <w:gridSpan w:val="7"/>
            <w:tcBorders>
              <w:top w:val="nil"/>
              <w:left w:val="single" w:sz="4" w:space="0" w:color="auto"/>
              <w:bottom w:val="nil"/>
              <w:right w:val="single" w:sz="12"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15</w:t>
            </w:r>
          </w:p>
        </w:tc>
        <w:tc>
          <w:tcPr>
            <w:tcW w:w="1418"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С111-849</w:t>
            </w:r>
          </w:p>
        </w:tc>
        <w:tc>
          <w:tcPr>
            <w:tcW w:w="5669" w:type="dxa"/>
            <w:gridSpan w:val="4"/>
            <w:tcBorders>
              <w:top w:val="nil"/>
              <w:left w:val="nil"/>
              <w:bottom w:val="nil"/>
              <w:right w:val="nil"/>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Пластина гумова рулонна вулканізована</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кг</w:t>
            </w: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r w:rsidRPr="002C3810">
              <w:rPr>
                <w:rFonts w:eastAsia="Times New Roman"/>
                <w:color w:val="auto"/>
                <w:spacing w:val="-5"/>
                <w:sz w:val="20"/>
                <w:szCs w:val="20"/>
                <w:lang w:eastAsia="en-US"/>
              </w:rPr>
              <w:t>0,3</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9" w:type="dxa"/>
            <w:gridSpan w:val="7"/>
            <w:tcBorders>
              <w:top w:val="nil"/>
              <w:left w:val="single" w:sz="4" w:space="0" w:color="auto"/>
              <w:bottom w:val="nil"/>
              <w:right w:val="single" w:sz="12"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16</w:t>
            </w:r>
          </w:p>
        </w:tc>
        <w:tc>
          <w:tcPr>
            <w:tcW w:w="1418"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+С130-1124</w:t>
            </w:r>
          </w:p>
        </w:tc>
        <w:tc>
          <w:tcPr>
            <w:tcW w:w="5669" w:type="dxa"/>
            <w:gridSpan w:val="4"/>
            <w:tcBorders>
              <w:top w:val="nil"/>
              <w:left w:val="nil"/>
              <w:bottom w:val="nil"/>
              <w:right w:val="nil"/>
            </w:tcBorders>
          </w:tcPr>
          <w:p w:rsidR="002C3810" w:rsidRPr="002C3810" w:rsidRDefault="002C3810" w:rsidP="002C3810">
            <w:pPr>
              <w:keepLines/>
              <w:autoSpaceDE w:val="0"/>
              <w:autoSpaceDN w:val="0"/>
              <w:spacing w:line="240" w:lineRule="auto"/>
              <w:rPr>
                <w:rFonts w:eastAsia="Times New Roman"/>
                <w:color w:val="auto"/>
                <w:spacing w:val="-5"/>
                <w:sz w:val="20"/>
                <w:szCs w:val="20"/>
                <w:lang w:eastAsia="en-US"/>
              </w:rPr>
            </w:pPr>
            <w:r w:rsidRPr="002C3810">
              <w:rPr>
                <w:rFonts w:eastAsia="Times New Roman"/>
                <w:color w:val="auto"/>
                <w:spacing w:val="-5"/>
                <w:sz w:val="20"/>
                <w:szCs w:val="20"/>
                <w:lang w:eastAsia="en-US"/>
              </w:rPr>
              <w:t>Повітроводи класу Н з тонколистової оцинкованої з</w:t>
            </w:r>
          </w:p>
          <w:p w:rsidR="002C3810" w:rsidRPr="002C3810" w:rsidRDefault="002C3810" w:rsidP="002C3810">
            <w:pPr>
              <w:keepLines/>
              <w:autoSpaceDE w:val="0"/>
              <w:autoSpaceDN w:val="0"/>
              <w:spacing w:line="240" w:lineRule="auto"/>
              <w:rPr>
                <w:rFonts w:eastAsia="Times New Roman"/>
                <w:color w:val="auto"/>
                <w:spacing w:val="-5"/>
                <w:sz w:val="20"/>
                <w:szCs w:val="20"/>
                <w:lang w:eastAsia="en-US"/>
              </w:rPr>
            </w:pPr>
            <w:r w:rsidRPr="002C3810">
              <w:rPr>
                <w:rFonts w:eastAsia="Times New Roman"/>
                <w:color w:val="auto"/>
                <w:spacing w:val="-5"/>
                <w:sz w:val="20"/>
                <w:szCs w:val="20"/>
                <w:lang w:eastAsia="en-US"/>
              </w:rPr>
              <w:t>неперервних ліній сталі товщиною 0,5 мм, круглого перерізу,</w:t>
            </w:r>
          </w:p>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 xml:space="preserve"> діаметр до 200 мм</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м2</w:t>
            </w: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r w:rsidRPr="002C3810">
              <w:rPr>
                <w:rFonts w:eastAsia="Times New Roman"/>
                <w:color w:val="auto"/>
                <w:spacing w:val="-5"/>
                <w:sz w:val="20"/>
                <w:szCs w:val="20"/>
                <w:lang w:eastAsia="en-US"/>
              </w:rPr>
              <w:t>15</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9" w:type="dxa"/>
            <w:gridSpan w:val="7"/>
            <w:tcBorders>
              <w:top w:val="nil"/>
              <w:left w:val="single" w:sz="4" w:space="0" w:color="auto"/>
              <w:bottom w:val="nil"/>
              <w:right w:val="single" w:sz="12"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r>
      <w:tr w:rsidR="002C3810" w:rsidRPr="002C3810" w:rsidTr="0021519F">
        <w:trPr>
          <w:gridAfter w:val="2"/>
          <w:wAfter w:w="55" w:type="dxa"/>
          <w:jc w:val="center"/>
        </w:trPr>
        <w:tc>
          <w:tcPr>
            <w:tcW w:w="594" w:type="dxa"/>
            <w:gridSpan w:val="2"/>
            <w:tcBorders>
              <w:top w:val="nil"/>
              <w:left w:val="single" w:sz="12" w:space="0" w:color="auto"/>
              <w:bottom w:val="nil"/>
              <w:right w:val="nil"/>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17</w:t>
            </w:r>
          </w:p>
        </w:tc>
        <w:tc>
          <w:tcPr>
            <w:tcW w:w="1418"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+С1425-11683</w:t>
            </w:r>
          </w:p>
        </w:tc>
        <w:tc>
          <w:tcPr>
            <w:tcW w:w="5669" w:type="dxa"/>
            <w:gridSpan w:val="4"/>
            <w:tcBorders>
              <w:top w:val="nil"/>
              <w:left w:val="nil"/>
              <w:bottom w:val="nil"/>
              <w:right w:val="nil"/>
            </w:tcBorders>
          </w:tcPr>
          <w:p w:rsidR="002C3810" w:rsidRPr="002C3810" w:rsidRDefault="002C3810" w:rsidP="002C3810">
            <w:pPr>
              <w:keepLines/>
              <w:autoSpaceDE w:val="0"/>
              <w:autoSpaceDN w:val="0"/>
              <w:spacing w:line="240" w:lineRule="auto"/>
              <w:rPr>
                <w:rFonts w:eastAsia="Times New Roman"/>
                <w:color w:val="auto"/>
                <w:sz w:val="20"/>
                <w:szCs w:val="20"/>
                <w:lang w:eastAsia="en-US"/>
              </w:rPr>
            </w:pPr>
            <w:r w:rsidRPr="002C3810">
              <w:rPr>
                <w:rFonts w:eastAsia="Times New Roman"/>
                <w:color w:val="auto"/>
                <w:spacing w:val="-5"/>
                <w:sz w:val="20"/>
                <w:szCs w:val="20"/>
                <w:lang w:eastAsia="en-US"/>
              </w:rPr>
              <w:t>Розчин готовий кладковий важкий цементний, марка М100</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center"/>
              <w:rPr>
                <w:rFonts w:eastAsia="Times New Roman"/>
                <w:color w:val="auto"/>
                <w:sz w:val="20"/>
                <w:szCs w:val="20"/>
                <w:lang w:eastAsia="en-US"/>
              </w:rPr>
            </w:pPr>
            <w:r w:rsidRPr="002C3810">
              <w:rPr>
                <w:rFonts w:eastAsia="Times New Roman"/>
                <w:color w:val="auto"/>
                <w:spacing w:val="-5"/>
                <w:sz w:val="20"/>
                <w:szCs w:val="20"/>
                <w:lang w:eastAsia="en-US"/>
              </w:rPr>
              <w:t>м3</w:t>
            </w: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r w:rsidRPr="002C3810">
              <w:rPr>
                <w:rFonts w:eastAsia="Times New Roman"/>
                <w:color w:val="auto"/>
                <w:spacing w:val="-5"/>
                <w:sz w:val="20"/>
                <w:szCs w:val="20"/>
                <w:lang w:eastAsia="en-US"/>
              </w:rPr>
              <w:t>0,0012</w:t>
            </w: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134"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7" w:type="dxa"/>
            <w:gridSpan w:val="4"/>
            <w:tcBorders>
              <w:top w:val="nil"/>
              <w:left w:val="single" w:sz="4" w:space="0" w:color="auto"/>
              <w:bottom w:val="nil"/>
              <w:right w:val="single" w:sz="4"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c>
          <w:tcPr>
            <w:tcW w:w="1249" w:type="dxa"/>
            <w:gridSpan w:val="7"/>
            <w:tcBorders>
              <w:top w:val="nil"/>
              <w:left w:val="single" w:sz="4" w:space="0" w:color="auto"/>
              <w:bottom w:val="nil"/>
              <w:right w:val="single" w:sz="12" w:space="0" w:color="auto"/>
            </w:tcBorders>
          </w:tcPr>
          <w:p w:rsidR="002C3810" w:rsidRPr="002C3810" w:rsidRDefault="002C3810" w:rsidP="002C3810">
            <w:pPr>
              <w:keepLines/>
              <w:autoSpaceDE w:val="0"/>
              <w:autoSpaceDN w:val="0"/>
              <w:spacing w:line="240" w:lineRule="auto"/>
              <w:jc w:val="right"/>
              <w:rPr>
                <w:rFonts w:eastAsia="Times New Roman"/>
                <w:color w:val="auto"/>
                <w:sz w:val="20"/>
                <w:szCs w:val="20"/>
                <w:lang w:eastAsia="en-US"/>
              </w:rPr>
            </w:pPr>
          </w:p>
        </w:tc>
      </w:tr>
      <w:tr w:rsidR="002C3810" w:rsidRPr="002C3810" w:rsidTr="0021519F">
        <w:trPr>
          <w:gridAfter w:val="2"/>
          <w:wAfter w:w="55" w:type="dxa"/>
          <w:jc w:val="center"/>
        </w:trPr>
        <w:tc>
          <w:tcPr>
            <w:tcW w:w="14826" w:type="dxa"/>
            <w:gridSpan w:val="37"/>
            <w:tcBorders>
              <w:top w:val="single" w:sz="12" w:space="0" w:color="auto"/>
              <w:left w:val="nil"/>
              <w:bottom w:val="nil"/>
              <w:right w:val="nil"/>
            </w:tcBorders>
          </w:tcPr>
          <w:p w:rsidR="002C3810" w:rsidRPr="002C3810" w:rsidRDefault="002C3810" w:rsidP="002C3810">
            <w:pPr>
              <w:autoSpaceDE w:val="0"/>
              <w:autoSpaceDN w:val="0"/>
              <w:adjustRightInd w:val="0"/>
              <w:spacing w:line="240" w:lineRule="auto"/>
              <w:rPr>
                <w:rFonts w:eastAsia="Times New Roman"/>
                <w:color w:val="auto"/>
                <w:sz w:val="16"/>
                <w:szCs w:val="16"/>
                <w:lang w:eastAsia="en-US"/>
              </w:rPr>
            </w:pPr>
            <w:r w:rsidRPr="002C3810">
              <w:rPr>
                <w:rFonts w:eastAsia="Times New Roman"/>
                <w:color w:val="auto"/>
                <w:sz w:val="16"/>
                <w:szCs w:val="16"/>
                <w:lang w:eastAsia="en-US"/>
              </w:rPr>
              <w:t xml:space="preserve"> </w:t>
            </w:r>
          </w:p>
        </w:tc>
      </w:tr>
      <w:tr w:rsidR="002C3810" w:rsidTr="002C3810">
        <w:trPr>
          <w:gridAfter w:val="5"/>
          <w:wAfter w:w="142" w:type="dxa"/>
          <w:jc w:val="center"/>
        </w:trPr>
        <w:tc>
          <w:tcPr>
            <w:tcW w:w="14739" w:type="dxa"/>
            <w:gridSpan w:val="34"/>
            <w:tcBorders>
              <w:top w:val="nil"/>
              <w:left w:val="nil"/>
              <w:bottom w:val="nil"/>
              <w:right w:val="nil"/>
            </w:tcBorders>
          </w:tcPr>
          <w:p w:rsidR="00BE15D1" w:rsidRDefault="00BE15D1" w:rsidP="002C3810">
            <w:pPr>
              <w:keepLines/>
              <w:autoSpaceDE w:val="0"/>
              <w:autoSpaceDN w:val="0"/>
              <w:spacing w:line="240" w:lineRule="auto"/>
              <w:jc w:val="center"/>
              <w:rPr>
                <w:b/>
                <w:bCs/>
                <w:spacing w:val="-5"/>
                <w:sz w:val="24"/>
                <w:szCs w:val="24"/>
              </w:rPr>
            </w:pPr>
          </w:p>
          <w:p w:rsidR="00BE15D1" w:rsidRDefault="00BE15D1" w:rsidP="002C3810">
            <w:pPr>
              <w:keepLines/>
              <w:autoSpaceDE w:val="0"/>
              <w:autoSpaceDN w:val="0"/>
              <w:spacing w:line="240" w:lineRule="auto"/>
              <w:jc w:val="center"/>
              <w:rPr>
                <w:b/>
                <w:bCs/>
                <w:spacing w:val="-5"/>
                <w:sz w:val="24"/>
                <w:szCs w:val="24"/>
              </w:rPr>
            </w:pPr>
          </w:p>
          <w:p w:rsidR="00BE15D1" w:rsidRDefault="00BE15D1" w:rsidP="002C3810">
            <w:pPr>
              <w:keepLines/>
              <w:autoSpaceDE w:val="0"/>
              <w:autoSpaceDN w:val="0"/>
              <w:spacing w:line="240" w:lineRule="auto"/>
              <w:jc w:val="center"/>
              <w:rPr>
                <w:b/>
                <w:bCs/>
                <w:spacing w:val="-5"/>
                <w:sz w:val="24"/>
                <w:szCs w:val="24"/>
              </w:rPr>
            </w:pPr>
          </w:p>
          <w:p w:rsidR="002C3810" w:rsidRDefault="002C3810" w:rsidP="002C3810">
            <w:pPr>
              <w:keepLines/>
              <w:autoSpaceDE w:val="0"/>
              <w:autoSpaceDN w:val="0"/>
              <w:spacing w:line="240" w:lineRule="auto"/>
              <w:jc w:val="center"/>
              <w:rPr>
                <w:b/>
                <w:bCs/>
                <w:spacing w:val="-5"/>
                <w:sz w:val="24"/>
                <w:szCs w:val="24"/>
              </w:rPr>
            </w:pPr>
            <w:r>
              <w:rPr>
                <w:b/>
                <w:bCs/>
                <w:spacing w:val="-5"/>
                <w:sz w:val="24"/>
                <w:szCs w:val="24"/>
              </w:rPr>
              <w:t>Відомість ресурсів до локального кошторису № 02-01-03</w:t>
            </w:r>
          </w:p>
          <w:p w:rsidR="002C3810" w:rsidRDefault="002C3810" w:rsidP="002C3810">
            <w:pPr>
              <w:keepLines/>
              <w:autoSpaceDE w:val="0"/>
              <w:autoSpaceDN w:val="0"/>
              <w:spacing w:line="240" w:lineRule="auto"/>
              <w:jc w:val="center"/>
              <w:rPr>
                <w:spacing w:val="-5"/>
                <w:sz w:val="24"/>
                <w:szCs w:val="24"/>
              </w:rPr>
            </w:pPr>
            <w:r>
              <w:rPr>
                <w:spacing w:val="-5"/>
                <w:sz w:val="24"/>
                <w:szCs w:val="24"/>
              </w:rPr>
              <w:t>на Електротехнічні рішення</w:t>
            </w:r>
          </w:p>
          <w:p w:rsidR="002C3810" w:rsidRDefault="002C3810" w:rsidP="002C3810">
            <w:pPr>
              <w:keepLines/>
              <w:autoSpaceDE w:val="0"/>
              <w:autoSpaceDN w:val="0"/>
              <w:spacing w:line="240" w:lineRule="auto"/>
              <w:jc w:val="center"/>
              <w:rPr>
                <w:sz w:val="20"/>
                <w:szCs w:val="20"/>
              </w:rPr>
            </w:pPr>
          </w:p>
        </w:tc>
      </w:tr>
      <w:tr w:rsidR="002C3810" w:rsidTr="002C3810">
        <w:trPr>
          <w:gridAfter w:val="3"/>
          <w:wAfter w:w="83" w:type="dxa"/>
          <w:jc w:val="center"/>
        </w:trPr>
        <w:tc>
          <w:tcPr>
            <w:tcW w:w="565" w:type="dxa"/>
            <w:vMerge w:val="restart"/>
            <w:tcBorders>
              <w:top w:val="single" w:sz="12" w:space="0" w:color="auto"/>
              <w:left w:val="single" w:sz="12" w:space="0" w:color="auto"/>
              <w:bottom w:val="nil"/>
              <w:right w:val="nil"/>
            </w:tcBorders>
            <w:vAlign w:val="center"/>
          </w:tcPr>
          <w:p w:rsidR="002C3810" w:rsidRDefault="002C3810" w:rsidP="002C3810">
            <w:pPr>
              <w:keepLines/>
              <w:autoSpaceDE w:val="0"/>
              <w:autoSpaceDN w:val="0"/>
              <w:spacing w:line="240" w:lineRule="auto"/>
              <w:jc w:val="center"/>
              <w:rPr>
                <w:spacing w:val="-5"/>
                <w:sz w:val="20"/>
                <w:szCs w:val="20"/>
              </w:rPr>
            </w:pPr>
            <w:r>
              <w:rPr>
                <w:spacing w:val="-5"/>
                <w:sz w:val="20"/>
                <w:szCs w:val="20"/>
              </w:rPr>
              <w:t>№</w:t>
            </w:r>
          </w:p>
          <w:p w:rsidR="002C3810" w:rsidRDefault="002C3810" w:rsidP="002C3810">
            <w:pPr>
              <w:keepLines/>
              <w:autoSpaceDE w:val="0"/>
              <w:autoSpaceDN w:val="0"/>
              <w:spacing w:line="240" w:lineRule="auto"/>
              <w:jc w:val="center"/>
              <w:rPr>
                <w:sz w:val="20"/>
                <w:szCs w:val="20"/>
              </w:rPr>
            </w:pPr>
            <w:r>
              <w:rPr>
                <w:spacing w:val="-5"/>
                <w:sz w:val="20"/>
                <w:szCs w:val="20"/>
              </w:rPr>
              <w:t>Ч.ч.</w:t>
            </w:r>
          </w:p>
        </w:tc>
        <w:tc>
          <w:tcPr>
            <w:tcW w:w="1418" w:type="dxa"/>
            <w:gridSpan w:val="4"/>
            <w:vMerge w:val="restart"/>
            <w:tcBorders>
              <w:top w:val="single" w:sz="12" w:space="0" w:color="auto"/>
              <w:left w:val="single" w:sz="4" w:space="0" w:color="auto"/>
              <w:bottom w:val="nil"/>
              <w:right w:val="single" w:sz="4" w:space="0" w:color="auto"/>
            </w:tcBorders>
            <w:vAlign w:val="center"/>
          </w:tcPr>
          <w:p w:rsidR="002C3810" w:rsidRDefault="002C3810" w:rsidP="002C3810">
            <w:pPr>
              <w:keepLines/>
              <w:autoSpaceDE w:val="0"/>
              <w:autoSpaceDN w:val="0"/>
              <w:spacing w:line="240" w:lineRule="auto"/>
              <w:jc w:val="center"/>
              <w:rPr>
                <w:sz w:val="20"/>
                <w:szCs w:val="20"/>
              </w:rPr>
            </w:pPr>
            <w:r>
              <w:rPr>
                <w:spacing w:val="-5"/>
                <w:sz w:val="20"/>
                <w:szCs w:val="20"/>
              </w:rPr>
              <w:t>Шифр ресурсу</w:t>
            </w:r>
          </w:p>
        </w:tc>
        <w:tc>
          <w:tcPr>
            <w:tcW w:w="5669" w:type="dxa"/>
            <w:gridSpan w:val="4"/>
            <w:vMerge w:val="restart"/>
            <w:tcBorders>
              <w:top w:val="single" w:sz="12" w:space="0" w:color="auto"/>
              <w:left w:val="nil"/>
              <w:bottom w:val="nil"/>
              <w:right w:val="nil"/>
            </w:tcBorders>
            <w:vAlign w:val="center"/>
          </w:tcPr>
          <w:p w:rsidR="002C3810" w:rsidRDefault="002C3810" w:rsidP="002C3810">
            <w:pPr>
              <w:keepLines/>
              <w:autoSpaceDE w:val="0"/>
              <w:autoSpaceDN w:val="0"/>
              <w:spacing w:line="240" w:lineRule="auto"/>
              <w:jc w:val="center"/>
              <w:rPr>
                <w:sz w:val="20"/>
                <w:szCs w:val="20"/>
              </w:rPr>
            </w:pPr>
            <w:r>
              <w:rPr>
                <w:spacing w:val="-5"/>
                <w:sz w:val="20"/>
                <w:szCs w:val="20"/>
              </w:rPr>
              <w:t xml:space="preserve">Найменування </w:t>
            </w:r>
          </w:p>
        </w:tc>
        <w:tc>
          <w:tcPr>
            <w:tcW w:w="1134" w:type="dxa"/>
            <w:gridSpan w:val="4"/>
            <w:vMerge w:val="restart"/>
            <w:tcBorders>
              <w:top w:val="single" w:sz="12" w:space="0" w:color="auto"/>
              <w:left w:val="single" w:sz="4" w:space="0" w:color="auto"/>
              <w:bottom w:val="nil"/>
              <w:right w:val="single" w:sz="4" w:space="0" w:color="auto"/>
            </w:tcBorders>
            <w:vAlign w:val="center"/>
          </w:tcPr>
          <w:p w:rsidR="002C3810" w:rsidRDefault="002C3810" w:rsidP="002C3810">
            <w:pPr>
              <w:keepLines/>
              <w:autoSpaceDE w:val="0"/>
              <w:autoSpaceDN w:val="0"/>
              <w:spacing w:line="240" w:lineRule="auto"/>
              <w:jc w:val="center"/>
              <w:rPr>
                <w:spacing w:val="-5"/>
                <w:sz w:val="20"/>
                <w:szCs w:val="20"/>
              </w:rPr>
            </w:pPr>
            <w:r>
              <w:rPr>
                <w:spacing w:val="-5"/>
                <w:sz w:val="20"/>
                <w:szCs w:val="20"/>
              </w:rPr>
              <w:t xml:space="preserve">Одиниця </w:t>
            </w:r>
          </w:p>
          <w:p w:rsidR="002C3810" w:rsidRDefault="002C3810" w:rsidP="002C3810">
            <w:pPr>
              <w:keepLines/>
              <w:autoSpaceDE w:val="0"/>
              <w:autoSpaceDN w:val="0"/>
              <w:spacing w:line="240" w:lineRule="auto"/>
              <w:jc w:val="center"/>
              <w:rPr>
                <w:sz w:val="20"/>
                <w:szCs w:val="20"/>
              </w:rPr>
            </w:pPr>
            <w:r>
              <w:rPr>
                <w:spacing w:val="-5"/>
                <w:sz w:val="20"/>
                <w:szCs w:val="20"/>
              </w:rPr>
              <w:t>виміру</w:t>
            </w:r>
          </w:p>
        </w:tc>
        <w:tc>
          <w:tcPr>
            <w:tcW w:w="1247" w:type="dxa"/>
            <w:gridSpan w:val="4"/>
            <w:vMerge w:val="restart"/>
            <w:tcBorders>
              <w:top w:val="single" w:sz="12" w:space="0" w:color="auto"/>
              <w:left w:val="single" w:sz="4" w:space="0" w:color="auto"/>
              <w:bottom w:val="nil"/>
              <w:right w:val="single" w:sz="4" w:space="0" w:color="auto"/>
            </w:tcBorders>
            <w:vAlign w:val="center"/>
          </w:tcPr>
          <w:p w:rsidR="002C3810" w:rsidRDefault="002C3810" w:rsidP="002C3810">
            <w:pPr>
              <w:keepLines/>
              <w:autoSpaceDE w:val="0"/>
              <w:autoSpaceDN w:val="0"/>
              <w:spacing w:line="240" w:lineRule="auto"/>
              <w:jc w:val="center"/>
              <w:rPr>
                <w:sz w:val="20"/>
                <w:szCs w:val="20"/>
              </w:rPr>
            </w:pPr>
            <w:r>
              <w:rPr>
                <w:spacing w:val="-5"/>
                <w:sz w:val="20"/>
                <w:szCs w:val="20"/>
              </w:rPr>
              <w:t>Кількість</w:t>
            </w:r>
          </w:p>
        </w:tc>
        <w:tc>
          <w:tcPr>
            <w:tcW w:w="1134" w:type="dxa"/>
            <w:gridSpan w:val="4"/>
            <w:vMerge w:val="restart"/>
            <w:tcBorders>
              <w:top w:val="single" w:sz="12" w:space="0" w:color="auto"/>
              <w:left w:val="single" w:sz="4" w:space="0" w:color="auto"/>
              <w:bottom w:val="nil"/>
              <w:right w:val="single" w:sz="4" w:space="0" w:color="auto"/>
            </w:tcBorders>
            <w:vAlign w:val="center"/>
          </w:tcPr>
          <w:p w:rsidR="002C3810" w:rsidRDefault="002C3810" w:rsidP="002C3810">
            <w:pPr>
              <w:keepLines/>
              <w:autoSpaceDE w:val="0"/>
              <w:autoSpaceDN w:val="0"/>
              <w:spacing w:line="240" w:lineRule="auto"/>
              <w:jc w:val="center"/>
              <w:rPr>
                <w:spacing w:val="-5"/>
                <w:sz w:val="20"/>
                <w:szCs w:val="20"/>
              </w:rPr>
            </w:pPr>
            <w:r>
              <w:rPr>
                <w:spacing w:val="-5"/>
                <w:sz w:val="20"/>
                <w:szCs w:val="20"/>
              </w:rPr>
              <w:t xml:space="preserve">Поточна </w:t>
            </w:r>
          </w:p>
          <w:p w:rsidR="002C3810" w:rsidRDefault="002C3810" w:rsidP="002C3810">
            <w:pPr>
              <w:keepLines/>
              <w:autoSpaceDE w:val="0"/>
              <w:autoSpaceDN w:val="0"/>
              <w:spacing w:line="240" w:lineRule="auto"/>
              <w:jc w:val="center"/>
              <w:rPr>
                <w:spacing w:val="-5"/>
                <w:sz w:val="20"/>
                <w:szCs w:val="20"/>
              </w:rPr>
            </w:pPr>
            <w:r>
              <w:rPr>
                <w:spacing w:val="-5"/>
                <w:sz w:val="20"/>
                <w:szCs w:val="20"/>
              </w:rPr>
              <w:t>ціна за</w:t>
            </w:r>
          </w:p>
          <w:p w:rsidR="002C3810" w:rsidRDefault="002C3810" w:rsidP="002C3810">
            <w:pPr>
              <w:keepLines/>
              <w:autoSpaceDE w:val="0"/>
              <w:autoSpaceDN w:val="0"/>
              <w:spacing w:line="240" w:lineRule="auto"/>
              <w:jc w:val="center"/>
              <w:rPr>
                <w:spacing w:val="-5"/>
                <w:sz w:val="20"/>
                <w:szCs w:val="20"/>
              </w:rPr>
            </w:pPr>
            <w:r>
              <w:rPr>
                <w:spacing w:val="-5"/>
                <w:sz w:val="20"/>
                <w:szCs w:val="20"/>
              </w:rPr>
              <w:t>одиницю,</w:t>
            </w:r>
          </w:p>
          <w:p w:rsidR="002C3810" w:rsidRDefault="002C3810" w:rsidP="002C3810">
            <w:pPr>
              <w:keepLines/>
              <w:autoSpaceDE w:val="0"/>
              <w:autoSpaceDN w:val="0"/>
              <w:spacing w:line="240" w:lineRule="auto"/>
              <w:jc w:val="center"/>
              <w:rPr>
                <w:spacing w:val="-5"/>
                <w:sz w:val="20"/>
                <w:szCs w:val="20"/>
              </w:rPr>
            </w:pPr>
          </w:p>
          <w:p w:rsidR="002C3810" w:rsidRDefault="002C3810" w:rsidP="002C3810">
            <w:pPr>
              <w:keepLines/>
              <w:autoSpaceDE w:val="0"/>
              <w:autoSpaceDN w:val="0"/>
              <w:spacing w:line="240" w:lineRule="auto"/>
              <w:jc w:val="center"/>
              <w:rPr>
                <w:sz w:val="20"/>
                <w:szCs w:val="20"/>
              </w:rPr>
            </w:pPr>
            <w:r>
              <w:rPr>
                <w:spacing w:val="-5"/>
                <w:sz w:val="20"/>
                <w:szCs w:val="20"/>
              </w:rPr>
              <w:t xml:space="preserve"> грн.</w:t>
            </w:r>
          </w:p>
        </w:tc>
        <w:tc>
          <w:tcPr>
            <w:tcW w:w="3631" w:type="dxa"/>
            <w:gridSpan w:val="15"/>
            <w:tcBorders>
              <w:top w:val="single" w:sz="12" w:space="0" w:color="auto"/>
              <w:left w:val="single" w:sz="4" w:space="0" w:color="auto"/>
              <w:bottom w:val="single" w:sz="4" w:space="0" w:color="auto"/>
              <w:right w:val="single" w:sz="12" w:space="0" w:color="auto"/>
            </w:tcBorders>
            <w:vAlign w:val="center"/>
          </w:tcPr>
          <w:p w:rsidR="002C3810" w:rsidRDefault="002C3810" w:rsidP="002C3810">
            <w:pPr>
              <w:keepLines/>
              <w:autoSpaceDE w:val="0"/>
              <w:autoSpaceDN w:val="0"/>
              <w:spacing w:line="240" w:lineRule="auto"/>
              <w:jc w:val="center"/>
              <w:rPr>
                <w:sz w:val="20"/>
                <w:szCs w:val="20"/>
              </w:rPr>
            </w:pPr>
            <w:r>
              <w:rPr>
                <w:spacing w:val="-5"/>
                <w:sz w:val="20"/>
                <w:szCs w:val="20"/>
              </w:rPr>
              <w:t>у тому числі:</w:t>
            </w:r>
          </w:p>
        </w:tc>
      </w:tr>
      <w:tr w:rsidR="002C3810" w:rsidTr="002C3810">
        <w:trPr>
          <w:gridAfter w:val="3"/>
          <w:wAfter w:w="83" w:type="dxa"/>
          <w:jc w:val="center"/>
        </w:trPr>
        <w:tc>
          <w:tcPr>
            <w:tcW w:w="565" w:type="dxa"/>
            <w:tcBorders>
              <w:top w:val="nil"/>
              <w:left w:val="single" w:sz="12" w:space="0" w:color="auto"/>
              <w:bottom w:val="nil"/>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418"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5669" w:type="dxa"/>
            <w:gridSpan w:val="4"/>
            <w:tcBorders>
              <w:top w:val="nil"/>
              <w:left w:val="nil"/>
              <w:bottom w:val="nil"/>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single" w:sz="4" w:space="0" w:color="auto"/>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keepLines/>
              <w:autoSpaceDE w:val="0"/>
              <w:autoSpaceDN w:val="0"/>
              <w:spacing w:line="240" w:lineRule="auto"/>
              <w:jc w:val="center"/>
              <w:rPr>
                <w:spacing w:val="-5"/>
                <w:sz w:val="20"/>
                <w:szCs w:val="20"/>
              </w:rPr>
            </w:pPr>
            <w:r>
              <w:rPr>
                <w:spacing w:val="-5"/>
                <w:sz w:val="20"/>
                <w:szCs w:val="20"/>
              </w:rPr>
              <w:t>відпускна</w:t>
            </w:r>
          </w:p>
          <w:p w:rsidR="002C3810" w:rsidRDefault="002C3810" w:rsidP="002C3810">
            <w:pPr>
              <w:keepLines/>
              <w:autoSpaceDE w:val="0"/>
              <w:autoSpaceDN w:val="0"/>
              <w:spacing w:line="240" w:lineRule="auto"/>
              <w:jc w:val="center"/>
              <w:rPr>
                <w:spacing w:val="-5"/>
                <w:sz w:val="20"/>
                <w:szCs w:val="20"/>
              </w:rPr>
            </w:pPr>
            <w:r>
              <w:rPr>
                <w:spacing w:val="-5"/>
                <w:sz w:val="20"/>
                <w:szCs w:val="20"/>
              </w:rPr>
              <w:t xml:space="preserve">ціна, </w:t>
            </w:r>
          </w:p>
          <w:p w:rsidR="002C3810" w:rsidRDefault="002C3810" w:rsidP="002C3810">
            <w:pPr>
              <w:keepLines/>
              <w:autoSpaceDE w:val="0"/>
              <w:autoSpaceDN w:val="0"/>
              <w:spacing w:line="240" w:lineRule="auto"/>
              <w:jc w:val="center"/>
              <w:rPr>
                <w:spacing w:val="-5"/>
                <w:sz w:val="20"/>
                <w:szCs w:val="20"/>
              </w:rPr>
            </w:pPr>
          </w:p>
          <w:p w:rsidR="002C3810" w:rsidRDefault="002C3810" w:rsidP="002C3810">
            <w:pPr>
              <w:keepLines/>
              <w:autoSpaceDE w:val="0"/>
              <w:autoSpaceDN w:val="0"/>
              <w:spacing w:line="240" w:lineRule="auto"/>
              <w:jc w:val="center"/>
              <w:rPr>
                <w:sz w:val="20"/>
                <w:szCs w:val="20"/>
              </w:rPr>
            </w:pPr>
            <w:r>
              <w:rPr>
                <w:spacing w:val="-5"/>
                <w:sz w:val="20"/>
                <w:szCs w:val="20"/>
              </w:rPr>
              <w:t>грн.</w:t>
            </w:r>
          </w:p>
        </w:tc>
        <w:tc>
          <w:tcPr>
            <w:tcW w:w="1247" w:type="dxa"/>
            <w:gridSpan w:val="4"/>
            <w:tcBorders>
              <w:top w:val="nil"/>
              <w:left w:val="single" w:sz="4" w:space="0" w:color="auto"/>
              <w:bottom w:val="nil"/>
              <w:right w:val="single" w:sz="4" w:space="0" w:color="auto"/>
            </w:tcBorders>
            <w:vAlign w:val="center"/>
          </w:tcPr>
          <w:p w:rsidR="002C3810" w:rsidRDefault="002C3810" w:rsidP="002C3810">
            <w:pPr>
              <w:keepLines/>
              <w:autoSpaceDE w:val="0"/>
              <w:autoSpaceDN w:val="0"/>
              <w:spacing w:line="240" w:lineRule="auto"/>
              <w:jc w:val="center"/>
              <w:rPr>
                <w:spacing w:val="-5"/>
                <w:sz w:val="20"/>
                <w:szCs w:val="20"/>
              </w:rPr>
            </w:pPr>
            <w:r>
              <w:rPr>
                <w:spacing w:val="-5"/>
                <w:sz w:val="20"/>
                <w:szCs w:val="20"/>
              </w:rPr>
              <w:t>транспортна</w:t>
            </w:r>
          </w:p>
          <w:p w:rsidR="002C3810" w:rsidRDefault="002C3810" w:rsidP="002C3810">
            <w:pPr>
              <w:keepLines/>
              <w:autoSpaceDE w:val="0"/>
              <w:autoSpaceDN w:val="0"/>
              <w:spacing w:line="240" w:lineRule="auto"/>
              <w:jc w:val="center"/>
              <w:rPr>
                <w:spacing w:val="-5"/>
                <w:sz w:val="20"/>
                <w:szCs w:val="20"/>
              </w:rPr>
            </w:pPr>
            <w:r>
              <w:rPr>
                <w:spacing w:val="-5"/>
                <w:sz w:val="20"/>
                <w:szCs w:val="20"/>
              </w:rPr>
              <w:t>складова,</w:t>
            </w:r>
          </w:p>
          <w:p w:rsidR="002C3810" w:rsidRDefault="002C3810" w:rsidP="002C3810">
            <w:pPr>
              <w:keepLines/>
              <w:autoSpaceDE w:val="0"/>
              <w:autoSpaceDN w:val="0"/>
              <w:spacing w:line="240" w:lineRule="auto"/>
              <w:jc w:val="center"/>
              <w:rPr>
                <w:spacing w:val="-5"/>
                <w:sz w:val="20"/>
                <w:szCs w:val="20"/>
              </w:rPr>
            </w:pPr>
          </w:p>
          <w:p w:rsidR="002C3810" w:rsidRDefault="002C3810" w:rsidP="002C3810">
            <w:pPr>
              <w:keepLines/>
              <w:autoSpaceDE w:val="0"/>
              <w:autoSpaceDN w:val="0"/>
              <w:spacing w:line="240" w:lineRule="auto"/>
              <w:jc w:val="center"/>
              <w:rPr>
                <w:sz w:val="20"/>
                <w:szCs w:val="20"/>
              </w:rPr>
            </w:pPr>
            <w:r>
              <w:rPr>
                <w:spacing w:val="-5"/>
                <w:sz w:val="20"/>
                <w:szCs w:val="20"/>
              </w:rPr>
              <w:t xml:space="preserve"> грн.</w:t>
            </w:r>
          </w:p>
        </w:tc>
        <w:tc>
          <w:tcPr>
            <w:tcW w:w="1250" w:type="dxa"/>
            <w:gridSpan w:val="7"/>
            <w:tcBorders>
              <w:top w:val="nil"/>
              <w:left w:val="single" w:sz="4" w:space="0" w:color="auto"/>
              <w:bottom w:val="single" w:sz="4" w:space="0" w:color="auto"/>
              <w:right w:val="single" w:sz="12" w:space="0" w:color="auto"/>
            </w:tcBorders>
            <w:vAlign w:val="center"/>
          </w:tcPr>
          <w:p w:rsidR="002C3810" w:rsidRDefault="002C3810" w:rsidP="002C3810">
            <w:pPr>
              <w:keepLines/>
              <w:autoSpaceDE w:val="0"/>
              <w:autoSpaceDN w:val="0"/>
              <w:spacing w:line="240" w:lineRule="auto"/>
              <w:jc w:val="center"/>
              <w:rPr>
                <w:spacing w:val="-5"/>
                <w:sz w:val="20"/>
                <w:szCs w:val="20"/>
              </w:rPr>
            </w:pPr>
            <w:r>
              <w:rPr>
                <w:spacing w:val="-5"/>
                <w:sz w:val="20"/>
                <w:szCs w:val="20"/>
              </w:rPr>
              <w:t>заготівель-</w:t>
            </w:r>
          </w:p>
          <w:p w:rsidR="002C3810" w:rsidRDefault="002C3810" w:rsidP="002C3810">
            <w:pPr>
              <w:keepLines/>
              <w:autoSpaceDE w:val="0"/>
              <w:autoSpaceDN w:val="0"/>
              <w:spacing w:line="240" w:lineRule="auto"/>
              <w:jc w:val="center"/>
              <w:rPr>
                <w:spacing w:val="-5"/>
                <w:sz w:val="20"/>
                <w:szCs w:val="20"/>
              </w:rPr>
            </w:pPr>
            <w:r>
              <w:rPr>
                <w:spacing w:val="-5"/>
                <w:sz w:val="20"/>
                <w:szCs w:val="20"/>
              </w:rPr>
              <w:t>но-склад-</w:t>
            </w:r>
          </w:p>
          <w:p w:rsidR="002C3810" w:rsidRDefault="002C3810" w:rsidP="002C3810">
            <w:pPr>
              <w:keepLines/>
              <w:autoSpaceDE w:val="0"/>
              <w:autoSpaceDN w:val="0"/>
              <w:spacing w:line="240" w:lineRule="auto"/>
              <w:jc w:val="center"/>
              <w:rPr>
                <w:spacing w:val="-5"/>
                <w:sz w:val="20"/>
                <w:szCs w:val="20"/>
              </w:rPr>
            </w:pPr>
            <w:r>
              <w:rPr>
                <w:spacing w:val="-5"/>
                <w:sz w:val="20"/>
                <w:szCs w:val="20"/>
              </w:rPr>
              <w:t>ські вит-</w:t>
            </w:r>
          </w:p>
          <w:p w:rsidR="002C3810" w:rsidRDefault="002C3810" w:rsidP="002C3810">
            <w:pPr>
              <w:keepLines/>
              <w:autoSpaceDE w:val="0"/>
              <w:autoSpaceDN w:val="0"/>
              <w:spacing w:line="240" w:lineRule="auto"/>
              <w:jc w:val="center"/>
              <w:rPr>
                <w:sz w:val="20"/>
                <w:szCs w:val="20"/>
              </w:rPr>
            </w:pPr>
            <w:r>
              <w:rPr>
                <w:spacing w:val="-5"/>
                <w:sz w:val="20"/>
                <w:szCs w:val="20"/>
              </w:rPr>
              <w:t>рати, грн.</w:t>
            </w:r>
          </w:p>
        </w:tc>
      </w:tr>
      <w:tr w:rsidR="002C3810" w:rsidTr="0021519F">
        <w:trPr>
          <w:gridAfter w:val="1"/>
          <w:wAfter w:w="29" w:type="dxa"/>
          <w:jc w:val="center"/>
        </w:trPr>
        <w:tc>
          <w:tcPr>
            <w:tcW w:w="622" w:type="dxa"/>
            <w:gridSpan w:val="3"/>
            <w:tcBorders>
              <w:top w:val="single" w:sz="4" w:space="0" w:color="auto"/>
              <w:left w:val="single" w:sz="12" w:space="0" w:color="auto"/>
              <w:bottom w:val="single" w:sz="4" w:space="0" w:color="auto"/>
              <w:right w:val="single" w:sz="4" w:space="0" w:color="auto"/>
            </w:tcBorders>
            <w:vAlign w:val="center"/>
          </w:tcPr>
          <w:p w:rsidR="002C3810" w:rsidRDefault="002C3810" w:rsidP="002C3810">
            <w:pPr>
              <w:keepLines/>
              <w:autoSpaceDE w:val="0"/>
              <w:autoSpaceDN w:val="0"/>
              <w:spacing w:line="240" w:lineRule="auto"/>
              <w:jc w:val="center"/>
              <w:rPr>
                <w:sz w:val="20"/>
                <w:szCs w:val="20"/>
              </w:rPr>
            </w:pPr>
            <w:r>
              <w:rPr>
                <w:spacing w:val="-5"/>
                <w:sz w:val="20"/>
                <w:szCs w:val="20"/>
              </w:rPr>
              <w:t>1</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2C3810" w:rsidRDefault="002C3810" w:rsidP="002C3810">
            <w:pPr>
              <w:keepLines/>
              <w:autoSpaceDE w:val="0"/>
              <w:autoSpaceDN w:val="0"/>
              <w:spacing w:line="240" w:lineRule="auto"/>
              <w:jc w:val="center"/>
              <w:rPr>
                <w:sz w:val="20"/>
                <w:szCs w:val="20"/>
              </w:rPr>
            </w:pPr>
            <w:r>
              <w:rPr>
                <w:spacing w:val="-5"/>
                <w:sz w:val="20"/>
                <w:szCs w:val="20"/>
              </w:rPr>
              <w:t>2</w:t>
            </w:r>
          </w:p>
        </w:tc>
        <w:tc>
          <w:tcPr>
            <w:tcW w:w="5669" w:type="dxa"/>
            <w:gridSpan w:val="4"/>
            <w:tcBorders>
              <w:top w:val="single" w:sz="4" w:space="0" w:color="auto"/>
              <w:left w:val="single" w:sz="4" w:space="0" w:color="auto"/>
              <w:bottom w:val="single" w:sz="4" w:space="0" w:color="auto"/>
              <w:right w:val="single" w:sz="4" w:space="0" w:color="auto"/>
            </w:tcBorders>
            <w:vAlign w:val="center"/>
          </w:tcPr>
          <w:p w:rsidR="002C3810" w:rsidRDefault="002C3810" w:rsidP="002C3810">
            <w:pPr>
              <w:keepLines/>
              <w:autoSpaceDE w:val="0"/>
              <w:autoSpaceDN w:val="0"/>
              <w:spacing w:line="240" w:lineRule="auto"/>
              <w:jc w:val="center"/>
              <w:rPr>
                <w:sz w:val="20"/>
                <w:szCs w:val="20"/>
              </w:rPr>
            </w:pPr>
            <w:r>
              <w:rPr>
                <w:spacing w:val="-5"/>
                <w:sz w:val="20"/>
                <w:szCs w:val="20"/>
              </w:rPr>
              <w:t>3</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C3810" w:rsidRDefault="002C3810" w:rsidP="002C3810">
            <w:pPr>
              <w:keepLines/>
              <w:autoSpaceDE w:val="0"/>
              <w:autoSpaceDN w:val="0"/>
              <w:spacing w:line="240" w:lineRule="auto"/>
              <w:jc w:val="center"/>
              <w:rPr>
                <w:sz w:val="20"/>
                <w:szCs w:val="20"/>
              </w:rPr>
            </w:pPr>
            <w:r>
              <w:rPr>
                <w:spacing w:val="-5"/>
                <w:sz w:val="20"/>
                <w:szCs w:val="20"/>
              </w:rPr>
              <w:t>4</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2C3810" w:rsidRDefault="002C3810" w:rsidP="002C3810">
            <w:pPr>
              <w:keepLines/>
              <w:autoSpaceDE w:val="0"/>
              <w:autoSpaceDN w:val="0"/>
              <w:spacing w:line="240" w:lineRule="auto"/>
              <w:jc w:val="center"/>
              <w:rPr>
                <w:sz w:val="20"/>
                <w:szCs w:val="20"/>
              </w:rPr>
            </w:pPr>
            <w:r>
              <w:rPr>
                <w:spacing w:val="-5"/>
                <w:sz w:val="20"/>
                <w:szCs w:val="20"/>
              </w:rPr>
              <w:t>5</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C3810" w:rsidRDefault="002C3810" w:rsidP="002C3810">
            <w:pPr>
              <w:keepLines/>
              <w:autoSpaceDE w:val="0"/>
              <w:autoSpaceDN w:val="0"/>
              <w:spacing w:line="240" w:lineRule="auto"/>
              <w:jc w:val="center"/>
              <w:rPr>
                <w:sz w:val="20"/>
                <w:szCs w:val="20"/>
              </w:rPr>
            </w:pPr>
            <w:r>
              <w:rPr>
                <w:spacing w:val="-5"/>
                <w:sz w:val="20"/>
                <w:szCs w:val="20"/>
              </w:rPr>
              <w:t>6</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C3810" w:rsidRDefault="002C3810" w:rsidP="002C3810">
            <w:pPr>
              <w:keepLines/>
              <w:autoSpaceDE w:val="0"/>
              <w:autoSpaceDN w:val="0"/>
              <w:spacing w:line="240" w:lineRule="auto"/>
              <w:jc w:val="center"/>
              <w:rPr>
                <w:sz w:val="20"/>
                <w:szCs w:val="20"/>
              </w:rPr>
            </w:pPr>
            <w:r>
              <w:rPr>
                <w:spacing w:val="-5"/>
                <w:sz w:val="20"/>
                <w:szCs w:val="20"/>
              </w:rPr>
              <w:t>7</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2C3810" w:rsidRDefault="002C3810" w:rsidP="002C3810">
            <w:pPr>
              <w:keepLines/>
              <w:autoSpaceDE w:val="0"/>
              <w:autoSpaceDN w:val="0"/>
              <w:spacing w:line="240" w:lineRule="auto"/>
              <w:jc w:val="center"/>
              <w:rPr>
                <w:sz w:val="20"/>
                <w:szCs w:val="20"/>
              </w:rPr>
            </w:pPr>
            <w:r>
              <w:rPr>
                <w:spacing w:val="-5"/>
                <w:sz w:val="20"/>
                <w:szCs w:val="20"/>
              </w:rPr>
              <w:t>8</w:t>
            </w:r>
          </w:p>
        </w:tc>
        <w:tc>
          <w:tcPr>
            <w:tcW w:w="1247" w:type="dxa"/>
            <w:gridSpan w:val="7"/>
            <w:tcBorders>
              <w:top w:val="single" w:sz="4" w:space="0" w:color="auto"/>
              <w:left w:val="single" w:sz="4" w:space="0" w:color="auto"/>
              <w:bottom w:val="single" w:sz="4" w:space="0" w:color="auto"/>
              <w:right w:val="single" w:sz="12" w:space="0" w:color="auto"/>
            </w:tcBorders>
            <w:vAlign w:val="center"/>
          </w:tcPr>
          <w:p w:rsidR="002C3810" w:rsidRDefault="002C3810" w:rsidP="002C3810">
            <w:pPr>
              <w:keepLines/>
              <w:autoSpaceDE w:val="0"/>
              <w:autoSpaceDN w:val="0"/>
              <w:spacing w:line="240" w:lineRule="auto"/>
              <w:jc w:val="center"/>
              <w:rPr>
                <w:sz w:val="20"/>
                <w:szCs w:val="20"/>
              </w:rPr>
            </w:pPr>
            <w:r>
              <w:rPr>
                <w:spacing w:val="-5"/>
                <w:sz w:val="20"/>
                <w:szCs w:val="20"/>
              </w:rPr>
              <w:t>9</w:t>
            </w:r>
          </w:p>
        </w:tc>
      </w:tr>
      <w:tr w:rsidR="002C3810" w:rsidTr="002C3810">
        <w:trPr>
          <w:gridAfter w:val="3"/>
          <w:wAfter w:w="83" w:type="dxa"/>
          <w:jc w:val="center"/>
        </w:trPr>
        <w:tc>
          <w:tcPr>
            <w:tcW w:w="565" w:type="dxa"/>
            <w:tcBorders>
              <w:top w:val="nil"/>
              <w:left w:val="single" w:sz="12" w:space="0" w:color="auto"/>
              <w:bottom w:val="nil"/>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418"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5669" w:type="dxa"/>
            <w:gridSpan w:val="4"/>
            <w:tcBorders>
              <w:top w:val="nil"/>
              <w:left w:val="nil"/>
              <w:bottom w:val="nil"/>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50" w:type="dxa"/>
            <w:gridSpan w:val="7"/>
            <w:tcBorders>
              <w:top w:val="nil"/>
              <w:left w:val="single" w:sz="4" w:space="0" w:color="auto"/>
              <w:bottom w:val="nil"/>
              <w:right w:val="single" w:sz="12"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r>
      <w:tr w:rsidR="002C3810" w:rsidTr="002C3810">
        <w:trPr>
          <w:gridAfter w:val="3"/>
          <w:wAfter w:w="83" w:type="dxa"/>
          <w:jc w:val="center"/>
        </w:trPr>
        <w:tc>
          <w:tcPr>
            <w:tcW w:w="565" w:type="dxa"/>
            <w:tcBorders>
              <w:top w:val="nil"/>
              <w:left w:val="single" w:sz="12" w:space="0" w:color="auto"/>
              <w:bottom w:val="nil"/>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418"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5669" w:type="dxa"/>
            <w:gridSpan w:val="4"/>
            <w:tcBorders>
              <w:top w:val="nil"/>
              <w:left w:val="nil"/>
              <w:bottom w:val="nil"/>
              <w:right w:val="nil"/>
            </w:tcBorders>
            <w:vAlign w:val="center"/>
          </w:tcPr>
          <w:p w:rsidR="002C3810" w:rsidRDefault="002C3810" w:rsidP="002C3810">
            <w:pPr>
              <w:keepLines/>
              <w:autoSpaceDE w:val="0"/>
              <w:autoSpaceDN w:val="0"/>
              <w:spacing w:line="240" w:lineRule="auto"/>
              <w:jc w:val="center"/>
              <w:rPr>
                <w:sz w:val="20"/>
                <w:szCs w:val="20"/>
              </w:rPr>
            </w:pPr>
            <w:r>
              <w:rPr>
                <w:b/>
                <w:bCs/>
                <w:spacing w:val="-5"/>
                <w:sz w:val="20"/>
                <w:szCs w:val="20"/>
              </w:rPr>
              <w:t xml:space="preserve">I. </w:t>
            </w:r>
            <w:r>
              <w:rPr>
                <w:b/>
                <w:bCs/>
                <w:spacing w:val="-5"/>
                <w:sz w:val="20"/>
                <w:szCs w:val="20"/>
                <w:u w:val="single"/>
              </w:rPr>
              <w:t>Витрати труда</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50" w:type="dxa"/>
            <w:gridSpan w:val="7"/>
            <w:tcBorders>
              <w:top w:val="nil"/>
              <w:left w:val="single" w:sz="4" w:space="0" w:color="auto"/>
              <w:bottom w:val="nil"/>
              <w:right w:val="single" w:sz="12"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418" w:type="dxa"/>
            <w:gridSpan w:val="4"/>
            <w:tcBorders>
              <w:top w:val="nil"/>
              <w:left w:val="single" w:sz="4" w:space="0" w:color="auto"/>
              <w:bottom w:val="nil"/>
              <w:right w:val="nil"/>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5669" w:type="dxa"/>
            <w:gridSpan w:val="4"/>
            <w:tcBorders>
              <w:top w:val="nil"/>
              <w:left w:val="single" w:sz="4" w:space="0" w:color="auto"/>
              <w:bottom w:val="nil"/>
              <w:right w:val="nil"/>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nil"/>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nil"/>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nil"/>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nil"/>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nil"/>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50" w:type="dxa"/>
            <w:gridSpan w:val="7"/>
            <w:tcBorders>
              <w:top w:val="nil"/>
              <w:left w:val="single" w:sz="4" w:space="0" w:color="auto"/>
              <w:bottom w:val="nil"/>
              <w:right w:val="single" w:sz="12"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r>
      <w:tr w:rsidR="002C3810" w:rsidTr="002C3810">
        <w:trPr>
          <w:gridAfter w:val="3"/>
          <w:wAfter w:w="83" w:type="dxa"/>
          <w:jc w:val="center"/>
        </w:trPr>
        <w:tc>
          <w:tcPr>
            <w:tcW w:w="565" w:type="dxa"/>
            <w:tcBorders>
              <w:top w:val="nil"/>
              <w:left w:val="single" w:sz="12" w:space="0" w:color="auto"/>
              <w:bottom w:val="nil"/>
              <w:right w:val="nil"/>
            </w:tcBorders>
            <w:vAlign w:val="center"/>
          </w:tcPr>
          <w:p w:rsidR="002C3810" w:rsidRDefault="002C3810" w:rsidP="002C3810">
            <w:pPr>
              <w:keepLines/>
              <w:autoSpaceDE w:val="0"/>
              <w:autoSpaceDN w:val="0"/>
              <w:spacing w:line="240" w:lineRule="auto"/>
              <w:jc w:val="center"/>
              <w:rPr>
                <w:sz w:val="20"/>
                <w:szCs w:val="20"/>
              </w:rPr>
            </w:pPr>
            <w:r>
              <w:rPr>
                <w:spacing w:val="-5"/>
                <w:sz w:val="20"/>
                <w:szCs w:val="20"/>
              </w:rPr>
              <w:t>1</w:t>
            </w:r>
          </w:p>
        </w:tc>
        <w:tc>
          <w:tcPr>
            <w:tcW w:w="1418" w:type="dxa"/>
            <w:gridSpan w:val="4"/>
            <w:tcBorders>
              <w:top w:val="nil"/>
              <w:left w:val="single" w:sz="4" w:space="0" w:color="auto"/>
              <w:bottom w:val="nil"/>
              <w:right w:val="single" w:sz="4" w:space="0" w:color="auto"/>
            </w:tcBorders>
            <w:vAlign w:val="center"/>
          </w:tcPr>
          <w:p w:rsidR="002C3810" w:rsidRDefault="002C3810" w:rsidP="002C3810">
            <w:pPr>
              <w:keepLines/>
              <w:autoSpaceDE w:val="0"/>
              <w:autoSpaceDN w:val="0"/>
              <w:spacing w:line="240" w:lineRule="auto"/>
              <w:jc w:val="center"/>
              <w:rPr>
                <w:sz w:val="20"/>
                <w:szCs w:val="20"/>
              </w:rPr>
            </w:pPr>
            <w:r>
              <w:rPr>
                <w:spacing w:val="-5"/>
                <w:sz w:val="20"/>
                <w:szCs w:val="20"/>
              </w:rPr>
              <w:t>27</w:t>
            </w:r>
          </w:p>
        </w:tc>
        <w:tc>
          <w:tcPr>
            <w:tcW w:w="5669" w:type="dxa"/>
            <w:gridSpan w:val="4"/>
            <w:tcBorders>
              <w:top w:val="nil"/>
              <w:left w:val="nil"/>
              <w:bottom w:val="nil"/>
              <w:right w:val="nil"/>
            </w:tcBorders>
            <w:vAlign w:val="center"/>
          </w:tcPr>
          <w:p w:rsidR="002C3810" w:rsidRDefault="002C3810" w:rsidP="002C3810">
            <w:pPr>
              <w:keepLines/>
              <w:autoSpaceDE w:val="0"/>
              <w:autoSpaceDN w:val="0"/>
              <w:spacing w:line="240" w:lineRule="auto"/>
              <w:rPr>
                <w:sz w:val="20"/>
                <w:szCs w:val="20"/>
              </w:rPr>
            </w:pPr>
            <w:r>
              <w:rPr>
                <w:spacing w:val="-5"/>
                <w:sz w:val="20"/>
                <w:szCs w:val="20"/>
              </w:rPr>
              <w:t xml:space="preserve"> Витрати труда робітників-монтажників</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keepLines/>
              <w:autoSpaceDE w:val="0"/>
              <w:autoSpaceDN w:val="0"/>
              <w:spacing w:line="240" w:lineRule="auto"/>
              <w:jc w:val="center"/>
              <w:rPr>
                <w:sz w:val="20"/>
                <w:szCs w:val="20"/>
              </w:rPr>
            </w:pPr>
            <w:r>
              <w:rPr>
                <w:spacing w:val="-5"/>
                <w:sz w:val="20"/>
                <w:szCs w:val="20"/>
              </w:rPr>
              <w:t>люд.год</w:t>
            </w:r>
          </w:p>
        </w:tc>
        <w:tc>
          <w:tcPr>
            <w:tcW w:w="1247" w:type="dxa"/>
            <w:gridSpan w:val="4"/>
            <w:tcBorders>
              <w:top w:val="nil"/>
              <w:left w:val="single" w:sz="4" w:space="0" w:color="auto"/>
              <w:bottom w:val="nil"/>
              <w:right w:val="single" w:sz="4" w:space="0" w:color="auto"/>
            </w:tcBorders>
            <w:vAlign w:val="center"/>
          </w:tcPr>
          <w:p w:rsidR="002C3810" w:rsidRDefault="002C3810" w:rsidP="002C3810">
            <w:pPr>
              <w:keepLines/>
              <w:autoSpaceDE w:val="0"/>
              <w:autoSpaceDN w:val="0"/>
              <w:spacing w:line="240" w:lineRule="auto"/>
              <w:jc w:val="right"/>
              <w:rPr>
                <w:sz w:val="20"/>
                <w:szCs w:val="20"/>
              </w:rPr>
            </w:pPr>
            <w:r>
              <w:rPr>
                <w:spacing w:val="-5"/>
                <w:sz w:val="20"/>
                <w:szCs w:val="20"/>
              </w:rPr>
              <w:t>1434,84</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50" w:type="dxa"/>
            <w:gridSpan w:val="7"/>
            <w:tcBorders>
              <w:top w:val="nil"/>
              <w:left w:val="single" w:sz="4" w:space="0" w:color="auto"/>
              <w:bottom w:val="nil"/>
              <w:right w:val="single" w:sz="12"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r>
      <w:tr w:rsidR="002C3810" w:rsidTr="002C3810">
        <w:trPr>
          <w:gridAfter w:val="3"/>
          <w:wAfter w:w="83" w:type="dxa"/>
          <w:jc w:val="center"/>
        </w:trPr>
        <w:tc>
          <w:tcPr>
            <w:tcW w:w="565" w:type="dxa"/>
            <w:tcBorders>
              <w:top w:val="nil"/>
              <w:left w:val="single" w:sz="12" w:space="0" w:color="auto"/>
              <w:bottom w:val="nil"/>
              <w:right w:val="nil"/>
            </w:tcBorders>
            <w:vAlign w:val="center"/>
          </w:tcPr>
          <w:p w:rsidR="002C3810" w:rsidRDefault="002C3810" w:rsidP="002C3810">
            <w:pPr>
              <w:keepLines/>
              <w:autoSpaceDE w:val="0"/>
              <w:autoSpaceDN w:val="0"/>
              <w:spacing w:line="240" w:lineRule="auto"/>
              <w:jc w:val="center"/>
              <w:rPr>
                <w:sz w:val="20"/>
                <w:szCs w:val="20"/>
              </w:rPr>
            </w:pPr>
            <w:r>
              <w:rPr>
                <w:spacing w:val="-5"/>
                <w:sz w:val="20"/>
                <w:szCs w:val="20"/>
              </w:rPr>
              <w:t>2</w:t>
            </w:r>
          </w:p>
        </w:tc>
        <w:tc>
          <w:tcPr>
            <w:tcW w:w="1418"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5669" w:type="dxa"/>
            <w:gridSpan w:val="4"/>
            <w:tcBorders>
              <w:top w:val="nil"/>
              <w:left w:val="nil"/>
              <w:bottom w:val="nil"/>
              <w:right w:val="nil"/>
            </w:tcBorders>
            <w:vAlign w:val="center"/>
          </w:tcPr>
          <w:p w:rsidR="002C3810" w:rsidRDefault="002C3810" w:rsidP="002C3810">
            <w:pPr>
              <w:keepLines/>
              <w:autoSpaceDE w:val="0"/>
              <w:autoSpaceDN w:val="0"/>
              <w:spacing w:line="240" w:lineRule="auto"/>
              <w:rPr>
                <w:spacing w:val="-5"/>
                <w:sz w:val="20"/>
                <w:szCs w:val="20"/>
              </w:rPr>
            </w:pPr>
            <w:r>
              <w:rPr>
                <w:spacing w:val="-5"/>
                <w:sz w:val="20"/>
                <w:szCs w:val="20"/>
              </w:rPr>
              <w:t xml:space="preserve"> Середній розряд робіт, що виконуються робітниками-</w:t>
            </w:r>
          </w:p>
          <w:p w:rsidR="002C3810" w:rsidRDefault="002C3810" w:rsidP="002C3810">
            <w:pPr>
              <w:keepLines/>
              <w:autoSpaceDE w:val="0"/>
              <w:autoSpaceDN w:val="0"/>
              <w:spacing w:line="240" w:lineRule="auto"/>
              <w:rPr>
                <w:sz w:val="20"/>
                <w:szCs w:val="20"/>
              </w:rPr>
            </w:pPr>
            <w:r>
              <w:rPr>
                <w:spacing w:val="-5"/>
                <w:sz w:val="20"/>
                <w:szCs w:val="20"/>
              </w:rPr>
              <w:t xml:space="preserve"> монтажниками</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keepLines/>
              <w:autoSpaceDE w:val="0"/>
              <w:autoSpaceDN w:val="0"/>
              <w:spacing w:line="240" w:lineRule="auto"/>
              <w:jc w:val="center"/>
              <w:rPr>
                <w:sz w:val="20"/>
                <w:szCs w:val="20"/>
              </w:rPr>
            </w:pPr>
            <w:r>
              <w:rPr>
                <w:spacing w:val="-5"/>
                <w:sz w:val="20"/>
                <w:szCs w:val="20"/>
              </w:rPr>
              <w:t>розряд</w:t>
            </w:r>
          </w:p>
        </w:tc>
        <w:tc>
          <w:tcPr>
            <w:tcW w:w="1247" w:type="dxa"/>
            <w:gridSpan w:val="4"/>
            <w:tcBorders>
              <w:top w:val="nil"/>
              <w:left w:val="single" w:sz="4" w:space="0" w:color="auto"/>
              <w:bottom w:val="nil"/>
              <w:right w:val="single" w:sz="4" w:space="0" w:color="auto"/>
            </w:tcBorders>
            <w:vAlign w:val="center"/>
          </w:tcPr>
          <w:p w:rsidR="002C3810" w:rsidRDefault="002C3810" w:rsidP="002C3810">
            <w:pPr>
              <w:keepLines/>
              <w:autoSpaceDE w:val="0"/>
              <w:autoSpaceDN w:val="0"/>
              <w:spacing w:line="240" w:lineRule="auto"/>
              <w:jc w:val="right"/>
              <w:rPr>
                <w:sz w:val="20"/>
                <w:szCs w:val="20"/>
              </w:rPr>
            </w:pPr>
            <w:r>
              <w:rPr>
                <w:spacing w:val="-5"/>
                <w:sz w:val="20"/>
                <w:szCs w:val="20"/>
              </w:rPr>
              <w:t>3,3</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p>
        </w:tc>
        <w:tc>
          <w:tcPr>
            <w:tcW w:w="1134"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50" w:type="dxa"/>
            <w:gridSpan w:val="7"/>
            <w:tcBorders>
              <w:top w:val="nil"/>
              <w:left w:val="single" w:sz="4" w:space="0" w:color="auto"/>
              <w:bottom w:val="nil"/>
              <w:right w:val="single" w:sz="12"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3</w:t>
            </w:r>
          </w:p>
        </w:tc>
        <w:tc>
          <w:tcPr>
            <w:tcW w:w="1418"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pacing w:val="-5"/>
                <w:sz w:val="20"/>
                <w:szCs w:val="20"/>
              </w:rPr>
            </w:pPr>
            <w:r>
              <w:rPr>
                <w:spacing w:val="-5"/>
                <w:sz w:val="20"/>
                <w:szCs w:val="20"/>
              </w:rPr>
              <w:t xml:space="preserve"> Витрати труда працівників, заробітна плата яких </w:t>
            </w:r>
          </w:p>
          <w:p w:rsidR="002C3810" w:rsidRDefault="002C3810" w:rsidP="002C3810">
            <w:pPr>
              <w:keepLines/>
              <w:autoSpaceDE w:val="0"/>
              <w:autoSpaceDN w:val="0"/>
              <w:spacing w:line="240" w:lineRule="auto"/>
              <w:rPr>
                <w:sz w:val="20"/>
                <w:szCs w:val="20"/>
              </w:rPr>
            </w:pPr>
            <w:r>
              <w:rPr>
                <w:spacing w:val="-5"/>
                <w:sz w:val="20"/>
                <w:szCs w:val="20"/>
              </w:rPr>
              <w:t xml:space="preserve"> передбачена в загальновиробничих витратах</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люд.год</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139,19</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50" w:type="dxa"/>
            <w:gridSpan w:val="7"/>
            <w:tcBorders>
              <w:top w:val="nil"/>
              <w:left w:val="single" w:sz="4" w:space="0" w:color="auto"/>
              <w:bottom w:val="nil"/>
              <w:right w:val="single" w:sz="12"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r>
      <w:tr w:rsidR="002C3810" w:rsidTr="002C3810">
        <w:trPr>
          <w:gridAfter w:val="3"/>
          <w:wAfter w:w="83" w:type="dxa"/>
          <w:jc w:val="center"/>
        </w:trPr>
        <w:tc>
          <w:tcPr>
            <w:tcW w:w="565" w:type="dxa"/>
            <w:tcBorders>
              <w:top w:val="nil"/>
              <w:left w:val="single" w:sz="12" w:space="0" w:color="auto"/>
              <w:bottom w:val="single" w:sz="4" w:space="0" w:color="auto"/>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418" w:type="dxa"/>
            <w:gridSpan w:val="4"/>
            <w:tcBorders>
              <w:top w:val="nil"/>
              <w:left w:val="single" w:sz="4" w:space="0" w:color="auto"/>
              <w:bottom w:val="single" w:sz="4" w:space="0" w:color="auto"/>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5669" w:type="dxa"/>
            <w:gridSpan w:val="4"/>
            <w:tcBorders>
              <w:top w:val="nil"/>
              <w:left w:val="single" w:sz="4" w:space="0" w:color="auto"/>
              <w:bottom w:val="single" w:sz="4" w:space="0" w:color="auto"/>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single" w:sz="4" w:space="0" w:color="auto"/>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single" w:sz="4" w:space="0" w:color="auto"/>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single" w:sz="4" w:space="0" w:color="auto"/>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single" w:sz="4" w:space="0" w:color="auto"/>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single" w:sz="4" w:space="0" w:color="auto"/>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50" w:type="dxa"/>
            <w:gridSpan w:val="7"/>
            <w:tcBorders>
              <w:top w:val="nil"/>
              <w:left w:val="single" w:sz="4" w:space="0" w:color="auto"/>
              <w:bottom w:val="single" w:sz="4" w:space="0" w:color="auto"/>
              <w:right w:val="single" w:sz="12"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r>
      <w:tr w:rsidR="002C3810" w:rsidTr="002C3810">
        <w:trPr>
          <w:gridAfter w:val="3"/>
          <w:wAfter w:w="83" w:type="dxa"/>
          <w:jc w:val="center"/>
        </w:trPr>
        <w:tc>
          <w:tcPr>
            <w:tcW w:w="565" w:type="dxa"/>
            <w:tcBorders>
              <w:top w:val="nil"/>
              <w:left w:val="single" w:sz="12" w:space="0" w:color="auto"/>
              <w:bottom w:val="nil"/>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7087" w:type="dxa"/>
            <w:gridSpan w:val="8"/>
            <w:tcBorders>
              <w:top w:val="nil"/>
              <w:left w:val="single" w:sz="4" w:space="0" w:color="auto"/>
              <w:bottom w:val="nil"/>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50" w:type="dxa"/>
            <w:gridSpan w:val="7"/>
            <w:tcBorders>
              <w:top w:val="nil"/>
              <w:left w:val="single" w:sz="4" w:space="0" w:color="auto"/>
              <w:bottom w:val="nil"/>
              <w:right w:val="single" w:sz="12"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7087" w:type="dxa"/>
            <w:gridSpan w:val="8"/>
            <w:tcBorders>
              <w:top w:val="nil"/>
              <w:left w:val="single" w:sz="4" w:space="0" w:color="auto"/>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 xml:space="preserve">  Разом кошторисна трудомісткість</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люд.год</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1574,03</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50" w:type="dxa"/>
            <w:gridSpan w:val="7"/>
            <w:tcBorders>
              <w:top w:val="nil"/>
              <w:left w:val="single" w:sz="4" w:space="0" w:color="auto"/>
              <w:bottom w:val="nil"/>
              <w:right w:val="single" w:sz="12"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r>
      <w:tr w:rsidR="002C3810" w:rsidTr="002C3810">
        <w:trPr>
          <w:gridAfter w:val="3"/>
          <w:wAfter w:w="83" w:type="dxa"/>
          <w:jc w:val="center"/>
        </w:trPr>
        <w:tc>
          <w:tcPr>
            <w:tcW w:w="565" w:type="dxa"/>
            <w:tcBorders>
              <w:top w:val="nil"/>
              <w:left w:val="single" w:sz="12" w:space="0" w:color="auto"/>
              <w:bottom w:val="single" w:sz="4" w:space="0" w:color="auto"/>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7087" w:type="dxa"/>
            <w:gridSpan w:val="8"/>
            <w:tcBorders>
              <w:top w:val="nil"/>
              <w:left w:val="single" w:sz="4" w:space="0" w:color="auto"/>
              <w:bottom w:val="single" w:sz="4" w:space="0" w:color="auto"/>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single" w:sz="4" w:space="0" w:color="auto"/>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single" w:sz="4" w:space="0" w:color="auto"/>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single" w:sz="4" w:space="0" w:color="auto"/>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single" w:sz="4" w:space="0" w:color="auto"/>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single" w:sz="4" w:space="0" w:color="auto"/>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50" w:type="dxa"/>
            <w:gridSpan w:val="7"/>
            <w:tcBorders>
              <w:top w:val="nil"/>
              <w:left w:val="single" w:sz="4" w:space="0" w:color="auto"/>
              <w:bottom w:val="single" w:sz="4" w:space="0" w:color="auto"/>
              <w:right w:val="single" w:sz="12"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r>
      <w:tr w:rsidR="002C3810" w:rsidTr="002C3810">
        <w:trPr>
          <w:gridAfter w:val="3"/>
          <w:wAfter w:w="83" w:type="dxa"/>
          <w:jc w:val="center"/>
        </w:trPr>
        <w:tc>
          <w:tcPr>
            <w:tcW w:w="565" w:type="dxa"/>
            <w:tcBorders>
              <w:top w:val="nil"/>
              <w:left w:val="single" w:sz="12" w:space="0" w:color="auto"/>
              <w:bottom w:val="nil"/>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7087" w:type="dxa"/>
            <w:gridSpan w:val="8"/>
            <w:tcBorders>
              <w:top w:val="nil"/>
              <w:left w:val="single" w:sz="4" w:space="0" w:color="auto"/>
              <w:bottom w:val="nil"/>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50" w:type="dxa"/>
            <w:gridSpan w:val="7"/>
            <w:tcBorders>
              <w:top w:val="nil"/>
              <w:left w:val="single" w:sz="4" w:space="0" w:color="auto"/>
              <w:bottom w:val="nil"/>
              <w:right w:val="single" w:sz="12"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r>
      <w:tr w:rsidR="002C3810" w:rsidTr="002C3810">
        <w:trPr>
          <w:gridAfter w:val="3"/>
          <w:wAfter w:w="83" w:type="dxa"/>
          <w:jc w:val="center"/>
        </w:trPr>
        <w:tc>
          <w:tcPr>
            <w:tcW w:w="565" w:type="dxa"/>
            <w:tcBorders>
              <w:top w:val="nil"/>
              <w:left w:val="single" w:sz="12" w:space="0" w:color="auto"/>
              <w:bottom w:val="nil"/>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7087" w:type="dxa"/>
            <w:gridSpan w:val="8"/>
            <w:tcBorders>
              <w:top w:val="nil"/>
              <w:left w:val="single" w:sz="4" w:space="0" w:color="auto"/>
              <w:bottom w:val="nil"/>
              <w:right w:val="nil"/>
            </w:tcBorders>
            <w:vAlign w:val="center"/>
          </w:tcPr>
          <w:p w:rsidR="002C3810" w:rsidRDefault="002C3810" w:rsidP="002C3810">
            <w:pPr>
              <w:keepLines/>
              <w:autoSpaceDE w:val="0"/>
              <w:autoSpaceDN w:val="0"/>
              <w:spacing w:line="240" w:lineRule="auto"/>
              <w:rPr>
                <w:sz w:val="20"/>
                <w:szCs w:val="20"/>
              </w:rPr>
            </w:pPr>
            <w:r>
              <w:rPr>
                <w:spacing w:val="-5"/>
                <w:sz w:val="20"/>
                <w:szCs w:val="20"/>
              </w:rPr>
              <w:t xml:space="preserve">  Середній розряд робіт</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keepLines/>
              <w:autoSpaceDE w:val="0"/>
              <w:autoSpaceDN w:val="0"/>
              <w:spacing w:line="240" w:lineRule="auto"/>
              <w:jc w:val="center"/>
              <w:rPr>
                <w:sz w:val="20"/>
                <w:szCs w:val="20"/>
              </w:rPr>
            </w:pPr>
            <w:r>
              <w:rPr>
                <w:spacing w:val="-5"/>
                <w:sz w:val="20"/>
                <w:szCs w:val="20"/>
              </w:rPr>
              <w:t>розряд</w:t>
            </w:r>
          </w:p>
        </w:tc>
        <w:tc>
          <w:tcPr>
            <w:tcW w:w="1247" w:type="dxa"/>
            <w:gridSpan w:val="4"/>
            <w:tcBorders>
              <w:top w:val="nil"/>
              <w:left w:val="single" w:sz="4" w:space="0" w:color="auto"/>
              <w:bottom w:val="nil"/>
              <w:right w:val="single" w:sz="4" w:space="0" w:color="auto"/>
            </w:tcBorders>
            <w:vAlign w:val="center"/>
          </w:tcPr>
          <w:p w:rsidR="002C3810" w:rsidRDefault="002C3810" w:rsidP="002C3810">
            <w:pPr>
              <w:keepLines/>
              <w:autoSpaceDE w:val="0"/>
              <w:autoSpaceDN w:val="0"/>
              <w:spacing w:line="240" w:lineRule="auto"/>
              <w:jc w:val="right"/>
              <w:rPr>
                <w:sz w:val="20"/>
                <w:szCs w:val="20"/>
              </w:rPr>
            </w:pPr>
            <w:r>
              <w:rPr>
                <w:spacing w:val="-5"/>
                <w:sz w:val="20"/>
                <w:szCs w:val="20"/>
              </w:rPr>
              <w:t>3,3</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50" w:type="dxa"/>
            <w:gridSpan w:val="7"/>
            <w:tcBorders>
              <w:top w:val="nil"/>
              <w:left w:val="single" w:sz="4" w:space="0" w:color="auto"/>
              <w:bottom w:val="nil"/>
              <w:right w:val="single" w:sz="12"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r>
      <w:tr w:rsidR="002C3810" w:rsidTr="002C3810">
        <w:trPr>
          <w:gridAfter w:val="3"/>
          <w:wAfter w:w="83" w:type="dxa"/>
          <w:jc w:val="center"/>
        </w:trPr>
        <w:tc>
          <w:tcPr>
            <w:tcW w:w="565" w:type="dxa"/>
            <w:tcBorders>
              <w:top w:val="nil"/>
              <w:left w:val="single" w:sz="12" w:space="0" w:color="auto"/>
              <w:bottom w:val="single" w:sz="4" w:space="0" w:color="auto"/>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lastRenderedPageBreak/>
              <w:t xml:space="preserve"> </w:t>
            </w:r>
          </w:p>
        </w:tc>
        <w:tc>
          <w:tcPr>
            <w:tcW w:w="7087" w:type="dxa"/>
            <w:gridSpan w:val="8"/>
            <w:tcBorders>
              <w:top w:val="nil"/>
              <w:left w:val="single" w:sz="4" w:space="0" w:color="auto"/>
              <w:bottom w:val="single" w:sz="4" w:space="0" w:color="auto"/>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single" w:sz="4" w:space="0" w:color="auto"/>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single" w:sz="4" w:space="0" w:color="auto"/>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single" w:sz="4" w:space="0" w:color="auto"/>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single" w:sz="4" w:space="0" w:color="auto"/>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single" w:sz="4" w:space="0" w:color="auto"/>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50" w:type="dxa"/>
            <w:gridSpan w:val="7"/>
            <w:tcBorders>
              <w:top w:val="nil"/>
              <w:left w:val="single" w:sz="4" w:space="0" w:color="auto"/>
              <w:bottom w:val="single" w:sz="4" w:space="0" w:color="auto"/>
              <w:right w:val="single" w:sz="12"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r>
      <w:tr w:rsidR="002C3810" w:rsidTr="002C3810">
        <w:trPr>
          <w:gridAfter w:val="3"/>
          <w:wAfter w:w="83" w:type="dxa"/>
          <w:jc w:val="center"/>
        </w:trPr>
        <w:tc>
          <w:tcPr>
            <w:tcW w:w="565" w:type="dxa"/>
            <w:tcBorders>
              <w:top w:val="nil"/>
              <w:left w:val="single" w:sz="12" w:space="0" w:color="auto"/>
              <w:bottom w:val="nil"/>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418"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5669" w:type="dxa"/>
            <w:gridSpan w:val="4"/>
            <w:tcBorders>
              <w:top w:val="nil"/>
              <w:left w:val="nil"/>
              <w:bottom w:val="nil"/>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50" w:type="dxa"/>
            <w:gridSpan w:val="7"/>
            <w:tcBorders>
              <w:top w:val="nil"/>
              <w:left w:val="single" w:sz="4" w:space="0" w:color="auto"/>
              <w:bottom w:val="nil"/>
              <w:right w:val="single" w:sz="12"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r>
      <w:tr w:rsidR="002C3810" w:rsidTr="002C3810">
        <w:trPr>
          <w:gridAfter w:val="3"/>
          <w:wAfter w:w="83" w:type="dxa"/>
          <w:jc w:val="center"/>
        </w:trPr>
        <w:tc>
          <w:tcPr>
            <w:tcW w:w="565" w:type="dxa"/>
            <w:tcBorders>
              <w:top w:val="nil"/>
              <w:left w:val="single" w:sz="12" w:space="0" w:color="auto"/>
              <w:bottom w:val="nil"/>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418"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5669" w:type="dxa"/>
            <w:gridSpan w:val="4"/>
            <w:tcBorders>
              <w:top w:val="nil"/>
              <w:left w:val="nil"/>
              <w:bottom w:val="nil"/>
              <w:right w:val="nil"/>
            </w:tcBorders>
            <w:vAlign w:val="center"/>
          </w:tcPr>
          <w:p w:rsidR="002C3810" w:rsidRDefault="002C3810" w:rsidP="002C3810">
            <w:pPr>
              <w:keepLines/>
              <w:autoSpaceDE w:val="0"/>
              <w:autoSpaceDN w:val="0"/>
              <w:spacing w:line="240" w:lineRule="auto"/>
              <w:jc w:val="center"/>
              <w:rPr>
                <w:b/>
                <w:bCs/>
                <w:spacing w:val="-5"/>
                <w:sz w:val="20"/>
                <w:szCs w:val="20"/>
                <w:u w:val="single"/>
              </w:rPr>
            </w:pPr>
            <w:r>
              <w:rPr>
                <w:b/>
                <w:bCs/>
                <w:spacing w:val="-5"/>
                <w:sz w:val="20"/>
                <w:szCs w:val="20"/>
                <w:u w:val="single"/>
              </w:rPr>
              <w:t>Будiвельнi машини, врахованi в складi</w:t>
            </w:r>
          </w:p>
          <w:p w:rsidR="002C3810" w:rsidRDefault="002C3810" w:rsidP="002C3810">
            <w:pPr>
              <w:keepLines/>
              <w:autoSpaceDE w:val="0"/>
              <w:autoSpaceDN w:val="0"/>
              <w:spacing w:line="240" w:lineRule="auto"/>
              <w:jc w:val="center"/>
              <w:rPr>
                <w:sz w:val="20"/>
                <w:szCs w:val="20"/>
              </w:rPr>
            </w:pPr>
            <w:r>
              <w:rPr>
                <w:b/>
                <w:bCs/>
                <w:spacing w:val="-5"/>
                <w:sz w:val="20"/>
                <w:szCs w:val="20"/>
                <w:u w:val="single"/>
              </w:rPr>
              <w:t>загальновиробничих витрат</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50" w:type="dxa"/>
            <w:gridSpan w:val="7"/>
            <w:tcBorders>
              <w:top w:val="nil"/>
              <w:left w:val="single" w:sz="4" w:space="0" w:color="auto"/>
              <w:bottom w:val="nil"/>
              <w:right w:val="single" w:sz="12"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4</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КБМ270-135</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Перфоратори електричні</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маш. год</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1,4656</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50" w:type="dxa"/>
            <w:gridSpan w:val="7"/>
            <w:tcBorders>
              <w:top w:val="nil"/>
              <w:left w:val="single" w:sz="4" w:space="0" w:color="auto"/>
              <w:bottom w:val="nil"/>
              <w:right w:val="single" w:sz="12"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r>
      <w:tr w:rsidR="002C3810" w:rsidTr="002C3810">
        <w:trPr>
          <w:gridAfter w:val="3"/>
          <w:wAfter w:w="83" w:type="dxa"/>
          <w:jc w:val="center"/>
        </w:trPr>
        <w:tc>
          <w:tcPr>
            <w:tcW w:w="565" w:type="dxa"/>
            <w:tcBorders>
              <w:top w:val="nil"/>
              <w:left w:val="single" w:sz="12" w:space="0" w:color="auto"/>
              <w:bottom w:val="nil"/>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418"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5669" w:type="dxa"/>
            <w:gridSpan w:val="4"/>
            <w:tcBorders>
              <w:top w:val="nil"/>
              <w:left w:val="nil"/>
              <w:bottom w:val="nil"/>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50" w:type="dxa"/>
            <w:gridSpan w:val="7"/>
            <w:tcBorders>
              <w:top w:val="nil"/>
              <w:left w:val="single" w:sz="4" w:space="0" w:color="auto"/>
              <w:bottom w:val="nil"/>
              <w:right w:val="single" w:sz="12"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r>
      <w:tr w:rsidR="002C3810" w:rsidTr="002C3810">
        <w:trPr>
          <w:gridAfter w:val="3"/>
          <w:wAfter w:w="83" w:type="dxa"/>
          <w:jc w:val="center"/>
        </w:trPr>
        <w:tc>
          <w:tcPr>
            <w:tcW w:w="565" w:type="dxa"/>
            <w:tcBorders>
              <w:top w:val="nil"/>
              <w:left w:val="single" w:sz="12" w:space="0" w:color="auto"/>
              <w:bottom w:val="nil"/>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418"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5669" w:type="dxa"/>
            <w:gridSpan w:val="4"/>
            <w:tcBorders>
              <w:top w:val="nil"/>
              <w:left w:val="nil"/>
              <w:bottom w:val="nil"/>
              <w:right w:val="nil"/>
            </w:tcBorders>
            <w:vAlign w:val="center"/>
          </w:tcPr>
          <w:p w:rsidR="002C3810" w:rsidRDefault="002C3810" w:rsidP="002C3810">
            <w:pPr>
              <w:keepLines/>
              <w:autoSpaceDE w:val="0"/>
              <w:autoSpaceDN w:val="0"/>
              <w:spacing w:line="240" w:lineRule="auto"/>
              <w:jc w:val="center"/>
              <w:rPr>
                <w:sz w:val="20"/>
                <w:szCs w:val="20"/>
              </w:rPr>
            </w:pPr>
            <w:r>
              <w:rPr>
                <w:b/>
                <w:bCs/>
                <w:spacing w:val="-5"/>
                <w:sz w:val="20"/>
                <w:szCs w:val="20"/>
              </w:rPr>
              <w:t xml:space="preserve">III. </w:t>
            </w:r>
            <w:r>
              <w:rPr>
                <w:b/>
                <w:bCs/>
                <w:spacing w:val="-5"/>
                <w:sz w:val="20"/>
                <w:szCs w:val="20"/>
                <w:u w:val="single"/>
              </w:rPr>
              <w:t>Будівельні матеріали, вироби і комплекти</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50" w:type="dxa"/>
            <w:gridSpan w:val="7"/>
            <w:tcBorders>
              <w:top w:val="nil"/>
              <w:left w:val="single" w:sz="4" w:space="0" w:color="auto"/>
              <w:bottom w:val="nil"/>
              <w:right w:val="single" w:sz="12" w:space="0" w:color="auto"/>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5</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+С1547-16</w:t>
            </w:r>
          </w:p>
          <w:p w:rsidR="002C3810" w:rsidRDefault="002C3810" w:rsidP="002C3810">
            <w:pPr>
              <w:keepLines/>
              <w:autoSpaceDE w:val="0"/>
              <w:autoSpaceDN w:val="0"/>
              <w:spacing w:line="240" w:lineRule="auto"/>
              <w:rPr>
                <w:sz w:val="20"/>
                <w:szCs w:val="20"/>
              </w:rPr>
            </w:pPr>
            <w:r>
              <w:rPr>
                <w:spacing w:val="-5"/>
                <w:sz w:val="20"/>
                <w:szCs w:val="20"/>
              </w:rPr>
              <w:t>варіант 8</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 xml:space="preserve"> Диференціальний автомат 2-п АВДТ32  16А</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30</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6</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+С1545-4</w:t>
            </w:r>
          </w:p>
        </w:tc>
        <w:tc>
          <w:tcPr>
            <w:tcW w:w="5669" w:type="dxa"/>
            <w:gridSpan w:val="4"/>
            <w:tcBorders>
              <w:top w:val="nil"/>
              <w:left w:val="nil"/>
              <w:bottom w:val="nil"/>
              <w:right w:val="nil"/>
            </w:tcBorders>
          </w:tcPr>
          <w:p w:rsidR="002C3810" w:rsidRPr="00B31E01" w:rsidRDefault="002C3810" w:rsidP="002C3810">
            <w:pPr>
              <w:keepLines/>
              <w:autoSpaceDE w:val="0"/>
              <w:autoSpaceDN w:val="0"/>
              <w:spacing w:line="240" w:lineRule="auto"/>
              <w:rPr>
                <w:sz w:val="20"/>
                <w:szCs w:val="20"/>
              </w:rPr>
            </w:pPr>
            <w:r w:rsidRPr="00B31E01">
              <w:rPr>
                <w:spacing w:val="-5"/>
                <w:sz w:val="20"/>
                <w:szCs w:val="20"/>
              </w:rPr>
              <w:t>Бірка маркувальна</w:t>
            </w:r>
          </w:p>
        </w:tc>
        <w:tc>
          <w:tcPr>
            <w:tcW w:w="1134" w:type="dxa"/>
            <w:gridSpan w:val="4"/>
            <w:tcBorders>
              <w:top w:val="nil"/>
              <w:left w:val="single" w:sz="4" w:space="0" w:color="auto"/>
              <w:bottom w:val="nil"/>
              <w:right w:val="single" w:sz="4" w:space="0" w:color="auto"/>
            </w:tcBorders>
          </w:tcPr>
          <w:p w:rsidR="002C3810" w:rsidRPr="00B31E01" w:rsidRDefault="002C3810" w:rsidP="002C3810">
            <w:pPr>
              <w:keepLines/>
              <w:autoSpaceDE w:val="0"/>
              <w:autoSpaceDN w:val="0"/>
              <w:spacing w:line="240" w:lineRule="auto"/>
              <w:jc w:val="center"/>
              <w:rPr>
                <w:sz w:val="20"/>
                <w:szCs w:val="20"/>
              </w:rPr>
            </w:pPr>
            <w:r w:rsidRPr="00B31E01">
              <w:rPr>
                <w:spacing w:val="-5"/>
                <w:sz w:val="20"/>
                <w:szCs w:val="20"/>
              </w:rPr>
              <w:t>100шт</w:t>
            </w:r>
          </w:p>
        </w:tc>
        <w:tc>
          <w:tcPr>
            <w:tcW w:w="1247" w:type="dxa"/>
            <w:gridSpan w:val="4"/>
            <w:tcBorders>
              <w:top w:val="nil"/>
              <w:left w:val="single" w:sz="4" w:space="0" w:color="auto"/>
              <w:bottom w:val="nil"/>
              <w:right w:val="single" w:sz="4" w:space="0" w:color="auto"/>
            </w:tcBorders>
          </w:tcPr>
          <w:p w:rsidR="002C3810" w:rsidRPr="00B31E01" w:rsidRDefault="002C3810" w:rsidP="00E7278A">
            <w:pPr>
              <w:keepLines/>
              <w:autoSpaceDE w:val="0"/>
              <w:autoSpaceDN w:val="0"/>
              <w:spacing w:line="240" w:lineRule="auto"/>
              <w:jc w:val="right"/>
              <w:rPr>
                <w:sz w:val="20"/>
                <w:szCs w:val="20"/>
                <w:lang w:val="uk-UA"/>
              </w:rPr>
            </w:pPr>
            <w:r w:rsidRPr="00B31E01">
              <w:rPr>
                <w:spacing w:val="-5"/>
                <w:sz w:val="20"/>
                <w:szCs w:val="20"/>
              </w:rPr>
              <w:t>1,63</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7</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+С111-98</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pacing w:val="-5"/>
                <w:sz w:val="20"/>
                <w:szCs w:val="20"/>
              </w:rPr>
            </w:pPr>
            <w:r>
              <w:rPr>
                <w:spacing w:val="-5"/>
                <w:sz w:val="20"/>
                <w:szCs w:val="20"/>
              </w:rPr>
              <w:t>Болти із шестигранною головкою оцинковані, діаметр різьби</w:t>
            </w:r>
          </w:p>
          <w:p w:rsidR="002C3810" w:rsidRDefault="002C3810" w:rsidP="002C3810">
            <w:pPr>
              <w:keepLines/>
              <w:autoSpaceDE w:val="0"/>
              <w:autoSpaceDN w:val="0"/>
              <w:spacing w:line="240" w:lineRule="auto"/>
              <w:rPr>
                <w:sz w:val="20"/>
                <w:szCs w:val="20"/>
              </w:rPr>
            </w:pPr>
            <w:r>
              <w:rPr>
                <w:spacing w:val="-5"/>
                <w:sz w:val="20"/>
                <w:szCs w:val="20"/>
              </w:rPr>
              <w:t>12-[14] мм</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0,0071</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8</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+С111-88</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Болти із шестигранною головкою, діаметр різьби 6 мм</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0,00212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9</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+С111-1848</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Болти будівельні з гайками та шайбами</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0,000075</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10</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С1546-7</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Вазелін технічний</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0,00076</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11</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+С1547-16</w:t>
            </w:r>
          </w:p>
          <w:p w:rsidR="002C3810" w:rsidRDefault="002C3810" w:rsidP="002C3810">
            <w:pPr>
              <w:keepLines/>
              <w:autoSpaceDE w:val="0"/>
              <w:autoSpaceDN w:val="0"/>
              <w:spacing w:line="240" w:lineRule="auto"/>
              <w:rPr>
                <w:sz w:val="20"/>
                <w:szCs w:val="20"/>
              </w:rPr>
            </w:pPr>
            <w:r>
              <w:rPr>
                <w:spacing w:val="-5"/>
                <w:sz w:val="20"/>
                <w:szCs w:val="20"/>
              </w:rPr>
              <w:t>варіант 3</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Вимикач автоматичний 1-п ВА-47  10А</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15</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12</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+С1547-16</w:t>
            </w:r>
          </w:p>
          <w:p w:rsidR="002C3810" w:rsidRDefault="002C3810" w:rsidP="002C3810">
            <w:pPr>
              <w:keepLines/>
              <w:autoSpaceDE w:val="0"/>
              <w:autoSpaceDN w:val="0"/>
              <w:spacing w:line="240" w:lineRule="auto"/>
              <w:rPr>
                <w:sz w:val="20"/>
                <w:szCs w:val="20"/>
              </w:rPr>
            </w:pPr>
            <w:r>
              <w:rPr>
                <w:spacing w:val="-5"/>
                <w:sz w:val="20"/>
                <w:szCs w:val="20"/>
              </w:rPr>
              <w:t>варіант 4</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Вимикач автоматичний 1-п ВА-47  20А</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13</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+С1547-16</w:t>
            </w:r>
          </w:p>
          <w:p w:rsidR="002C3810" w:rsidRDefault="002C3810" w:rsidP="002C3810">
            <w:pPr>
              <w:keepLines/>
              <w:autoSpaceDE w:val="0"/>
              <w:autoSpaceDN w:val="0"/>
              <w:spacing w:line="240" w:lineRule="auto"/>
              <w:rPr>
                <w:sz w:val="20"/>
                <w:szCs w:val="20"/>
              </w:rPr>
            </w:pPr>
            <w:r>
              <w:rPr>
                <w:spacing w:val="-5"/>
                <w:sz w:val="20"/>
                <w:szCs w:val="20"/>
              </w:rPr>
              <w:t>варіант 1</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Вимикач автоматичний 1-п ВА-47  6А</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8</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14</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+С1547-6</w:t>
            </w:r>
          </w:p>
          <w:p w:rsidR="002C3810" w:rsidRDefault="002C3810" w:rsidP="002C3810">
            <w:pPr>
              <w:keepLines/>
              <w:autoSpaceDE w:val="0"/>
              <w:autoSpaceDN w:val="0"/>
              <w:spacing w:line="240" w:lineRule="auto"/>
              <w:rPr>
                <w:sz w:val="20"/>
                <w:szCs w:val="20"/>
              </w:rPr>
            </w:pPr>
            <w:r>
              <w:rPr>
                <w:spacing w:val="-5"/>
                <w:sz w:val="20"/>
                <w:szCs w:val="20"/>
              </w:rPr>
              <w:t>варіант 2</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pacing w:val="-5"/>
                <w:sz w:val="20"/>
                <w:szCs w:val="20"/>
              </w:rPr>
            </w:pPr>
            <w:r>
              <w:rPr>
                <w:spacing w:val="-5"/>
                <w:sz w:val="20"/>
                <w:szCs w:val="20"/>
              </w:rPr>
              <w:t>Вимикач двохклавішний для прихованої установ., ~220В,</w:t>
            </w:r>
          </w:p>
          <w:p w:rsidR="002C3810" w:rsidRDefault="002C3810" w:rsidP="002C3810">
            <w:pPr>
              <w:keepLines/>
              <w:autoSpaceDE w:val="0"/>
              <w:autoSpaceDN w:val="0"/>
              <w:spacing w:line="240" w:lineRule="auto"/>
              <w:rPr>
                <w:sz w:val="20"/>
                <w:szCs w:val="20"/>
              </w:rPr>
            </w:pPr>
            <w:r>
              <w:rPr>
                <w:spacing w:val="-5"/>
                <w:sz w:val="20"/>
                <w:szCs w:val="20"/>
              </w:rPr>
              <w:t>IP20, 10А</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16</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15</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+С1547-16</w:t>
            </w:r>
          </w:p>
          <w:p w:rsidR="002C3810" w:rsidRDefault="002C3810" w:rsidP="002C3810">
            <w:pPr>
              <w:keepLines/>
              <w:autoSpaceDE w:val="0"/>
              <w:autoSpaceDN w:val="0"/>
              <w:spacing w:line="240" w:lineRule="auto"/>
              <w:rPr>
                <w:sz w:val="20"/>
                <w:szCs w:val="20"/>
              </w:rPr>
            </w:pPr>
            <w:r>
              <w:rPr>
                <w:spacing w:val="-5"/>
                <w:sz w:val="20"/>
                <w:szCs w:val="20"/>
              </w:rPr>
              <w:t>варіант 6</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pacing w:val="-5"/>
                <w:sz w:val="20"/>
                <w:szCs w:val="20"/>
              </w:rPr>
            </w:pPr>
            <w:r>
              <w:rPr>
                <w:spacing w:val="-5"/>
                <w:sz w:val="20"/>
                <w:szCs w:val="20"/>
              </w:rPr>
              <w:t>Вимикач навантаження (рубильник) на вводі, Ін=20А, 3-х</w:t>
            </w:r>
          </w:p>
          <w:p w:rsidR="002C3810" w:rsidRDefault="002C3810" w:rsidP="002C3810">
            <w:pPr>
              <w:keepLines/>
              <w:autoSpaceDE w:val="0"/>
              <w:autoSpaceDN w:val="0"/>
              <w:spacing w:line="240" w:lineRule="auto"/>
              <w:rPr>
                <w:sz w:val="20"/>
                <w:szCs w:val="20"/>
              </w:rPr>
            </w:pPr>
            <w:r>
              <w:rPr>
                <w:spacing w:val="-5"/>
                <w:sz w:val="20"/>
                <w:szCs w:val="20"/>
              </w:rPr>
              <w:t>полюсний тип ВН-32 3Р 20А</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16</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+С1547-16</w:t>
            </w:r>
          </w:p>
          <w:p w:rsidR="002C3810" w:rsidRDefault="002C3810" w:rsidP="002C3810">
            <w:pPr>
              <w:keepLines/>
              <w:autoSpaceDE w:val="0"/>
              <w:autoSpaceDN w:val="0"/>
              <w:spacing w:line="240" w:lineRule="auto"/>
              <w:rPr>
                <w:sz w:val="20"/>
                <w:szCs w:val="20"/>
              </w:rPr>
            </w:pPr>
            <w:r>
              <w:rPr>
                <w:spacing w:val="-5"/>
                <w:sz w:val="20"/>
                <w:szCs w:val="20"/>
              </w:rPr>
              <w:t>варіант 17</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Вимикач навантаження на вводі 3-п ВН-32  63А</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17</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+С1547-6</w:t>
            </w:r>
          </w:p>
          <w:p w:rsidR="002C3810" w:rsidRDefault="002C3810" w:rsidP="002C3810">
            <w:pPr>
              <w:keepLines/>
              <w:autoSpaceDE w:val="0"/>
              <w:autoSpaceDN w:val="0"/>
              <w:spacing w:line="240" w:lineRule="auto"/>
              <w:rPr>
                <w:sz w:val="20"/>
                <w:szCs w:val="20"/>
              </w:rPr>
            </w:pPr>
            <w:r>
              <w:rPr>
                <w:spacing w:val="-5"/>
                <w:sz w:val="20"/>
                <w:szCs w:val="20"/>
              </w:rPr>
              <w:t>варіант 1</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pacing w:val="-5"/>
                <w:sz w:val="20"/>
                <w:szCs w:val="20"/>
              </w:rPr>
            </w:pPr>
            <w:r>
              <w:rPr>
                <w:spacing w:val="-5"/>
                <w:sz w:val="20"/>
                <w:szCs w:val="20"/>
              </w:rPr>
              <w:t>Вимикач одноклавішний для прихованої установ., ~220В,</w:t>
            </w:r>
          </w:p>
          <w:p w:rsidR="002C3810" w:rsidRDefault="002C3810" w:rsidP="002C3810">
            <w:pPr>
              <w:keepLines/>
              <w:autoSpaceDE w:val="0"/>
              <w:autoSpaceDN w:val="0"/>
              <w:spacing w:line="240" w:lineRule="auto"/>
              <w:rPr>
                <w:sz w:val="20"/>
                <w:szCs w:val="20"/>
              </w:rPr>
            </w:pPr>
            <w:r>
              <w:rPr>
                <w:spacing w:val="-5"/>
                <w:sz w:val="20"/>
                <w:szCs w:val="20"/>
              </w:rPr>
              <w:t>IP20, 10А</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40</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18</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С142-10-2</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Вода</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м3</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0,00032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19</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+С111-219</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Гіпсові в'яжучі Г-3</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0,028432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20</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+С111-120</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Гайки шестигранні, діаметр різьби 6 мм</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0,00106</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21</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+С111-115</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Гвинти з напівкруглою головкою, довжина 50 мм</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0,001365</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22</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+С111-822</w:t>
            </w:r>
          </w:p>
        </w:tc>
        <w:tc>
          <w:tcPr>
            <w:tcW w:w="5669" w:type="dxa"/>
            <w:gridSpan w:val="4"/>
            <w:tcBorders>
              <w:top w:val="nil"/>
              <w:left w:val="nil"/>
              <w:bottom w:val="nil"/>
              <w:right w:val="nil"/>
            </w:tcBorders>
          </w:tcPr>
          <w:p w:rsidR="002C3810" w:rsidRPr="0038347D" w:rsidRDefault="002C3810" w:rsidP="002C3810">
            <w:pPr>
              <w:keepLines/>
              <w:autoSpaceDE w:val="0"/>
              <w:autoSpaceDN w:val="0"/>
              <w:spacing w:line="240" w:lineRule="auto"/>
              <w:rPr>
                <w:spacing w:val="-5"/>
                <w:sz w:val="20"/>
                <w:szCs w:val="20"/>
              </w:rPr>
            </w:pPr>
            <w:r w:rsidRPr="0038347D">
              <w:rPr>
                <w:spacing w:val="-5"/>
                <w:sz w:val="20"/>
                <w:szCs w:val="20"/>
              </w:rPr>
              <w:t>Дріт сталевий низьковуглецевий різного призначення</w:t>
            </w:r>
          </w:p>
          <w:p w:rsidR="002C3810" w:rsidRDefault="002C3810" w:rsidP="002C3810">
            <w:pPr>
              <w:keepLines/>
              <w:autoSpaceDE w:val="0"/>
              <w:autoSpaceDN w:val="0"/>
              <w:spacing w:line="240" w:lineRule="auto"/>
              <w:rPr>
                <w:sz w:val="20"/>
                <w:szCs w:val="20"/>
              </w:rPr>
            </w:pPr>
            <w:r w:rsidRPr="0038347D">
              <w:rPr>
                <w:spacing w:val="-5"/>
                <w:sz w:val="20"/>
                <w:szCs w:val="20"/>
              </w:rPr>
              <w:t>чорний, діаметр 1,6 мм</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Pr="003328ED" w:rsidRDefault="0038347D" w:rsidP="003328ED">
            <w:pPr>
              <w:keepLines/>
              <w:autoSpaceDE w:val="0"/>
              <w:autoSpaceDN w:val="0"/>
              <w:spacing w:line="240" w:lineRule="auto"/>
              <w:jc w:val="right"/>
              <w:rPr>
                <w:sz w:val="20"/>
                <w:szCs w:val="20"/>
                <w:lang w:val="uk-UA"/>
              </w:rPr>
            </w:pPr>
            <w:r>
              <w:rPr>
                <w:spacing w:val="-5"/>
                <w:sz w:val="20"/>
                <w:szCs w:val="20"/>
              </w:rPr>
              <w:t>0,1489576</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23</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+С1110-111</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Дріт сталевий оцинкований, діаметр 2 мм</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0,000063</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24</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С1545-42</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Дюбелі У658, У661</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100шт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1,0868</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25</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С1545-44</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Дюбель-цвях ДГПШ 4,5х50 мм</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100шт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2,0232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26</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+С111-1513</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Електроди, діаметр 4 мм, марка Э42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0,000251</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27</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+С111-1522</w:t>
            </w:r>
          </w:p>
        </w:tc>
        <w:tc>
          <w:tcPr>
            <w:tcW w:w="5669" w:type="dxa"/>
            <w:gridSpan w:val="4"/>
            <w:tcBorders>
              <w:top w:val="nil"/>
              <w:left w:val="nil"/>
              <w:bottom w:val="nil"/>
              <w:right w:val="nil"/>
            </w:tcBorders>
          </w:tcPr>
          <w:p w:rsidR="002C3810" w:rsidRPr="0038347D" w:rsidRDefault="002C3810" w:rsidP="002C3810">
            <w:pPr>
              <w:keepLines/>
              <w:autoSpaceDE w:val="0"/>
              <w:autoSpaceDN w:val="0"/>
              <w:spacing w:line="240" w:lineRule="auto"/>
              <w:rPr>
                <w:sz w:val="20"/>
                <w:szCs w:val="20"/>
              </w:rPr>
            </w:pPr>
            <w:r w:rsidRPr="0038347D">
              <w:rPr>
                <w:spacing w:val="-5"/>
                <w:sz w:val="20"/>
                <w:szCs w:val="20"/>
              </w:rPr>
              <w:t>Електроди, діаметр 5 мм, марка Э42А</w:t>
            </w:r>
          </w:p>
        </w:tc>
        <w:tc>
          <w:tcPr>
            <w:tcW w:w="1134" w:type="dxa"/>
            <w:gridSpan w:val="4"/>
            <w:tcBorders>
              <w:top w:val="nil"/>
              <w:left w:val="single" w:sz="4" w:space="0" w:color="auto"/>
              <w:bottom w:val="nil"/>
              <w:right w:val="single" w:sz="4" w:space="0" w:color="auto"/>
            </w:tcBorders>
          </w:tcPr>
          <w:p w:rsidR="002C3810" w:rsidRPr="0038347D" w:rsidRDefault="002C3810" w:rsidP="002C3810">
            <w:pPr>
              <w:keepLines/>
              <w:autoSpaceDE w:val="0"/>
              <w:autoSpaceDN w:val="0"/>
              <w:spacing w:line="240" w:lineRule="auto"/>
              <w:jc w:val="center"/>
              <w:rPr>
                <w:sz w:val="20"/>
                <w:szCs w:val="20"/>
              </w:rPr>
            </w:pPr>
            <w:r w:rsidRPr="0038347D">
              <w:rPr>
                <w:spacing w:val="-5"/>
                <w:sz w:val="20"/>
                <w:szCs w:val="20"/>
              </w:rPr>
              <w:t>т</w:t>
            </w:r>
          </w:p>
        </w:tc>
        <w:tc>
          <w:tcPr>
            <w:tcW w:w="1247" w:type="dxa"/>
            <w:gridSpan w:val="4"/>
            <w:tcBorders>
              <w:top w:val="nil"/>
              <w:left w:val="single" w:sz="4" w:space="0" w:color="auto"/>
              <w:bottom w:val="nil"/>
              <w:right w:val="single" w:sz="4" w:space="0" w:color="auto"/>
            </w:tcBorders>
          </w:tcPr>
          <w:p w:rsidR="002C3810" w:rsidRPr="0038347D" w:rsidRDefault="002C3810" w:rsidP="003328ED">
            <w:pPr>
              <w:keepLines/>
              <w:autoSpaceDE w:val="0"/>
              <w:autoSpaceDN w:val="0"/>
              <w:spacing w:line="240" w:lineRule="auto"/>
              <w:jc w:val="right"/>
              <w:rPr>
                <w:sz w:val="20"/>
                <w:szCs w:val="20"/>
                <w:lang w:val="uk-UA"/>
              </w:rPr>
            </w:pPr>
            <w:r w:rsidRPr="0038347D">
              <w:rPr>
                <w:spacing w:val="-5"/>
                <w:sz w:val="20"/>
                <w:szCs w:val="20"/>
              </w:rPr>
              <w:t>0,0053</w:t>
            </w:r>
            <w:r w:rsidR="003328ED" w:rsidRPr="0038347D">
              <w:rPr>
                <w:spacing w:val="-5"/>
                <w:sz w:val="20"/>
                <w:szCs w:val="20"/>
                <w:lang w:val="uk-UA"/>
              </w:rPr>
              <w:t>3</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28</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+С1512-13</w:t>
            </w:r>
          </w:p>
          <w:p w:rsidR="002C3810" w:rsidRDefault="002C3810" w:rsidP="002C3810">
            <w:pPr>
              <w:keepLines/>
              <w:autoSpaceDE w:val="0"/>
              <w:autoSpaceDN w:val="0"/>
              <w:spacing w:line="240" w:lineRule="auto"/>
              <w:rPr>
                <w:sz w:val="20"/>
                <w:szCs w:val="20"/>
              </w:rPr>
            </w:pPr>
            <w:r>
              <w:rPr>
                <w:spacing w:val="-5"/>
                <w:sz w:val="20"/>
                <w:szCs w:val="20"/>
              </w:rPr>
              <w:t>варіант 3</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pacing w:val="-5"/>
                <w:sz w:val="20"/>
                <w:szCs w:val="20"/>
              </w:rPr>
            </w:pPr>
            <w:r>
              <w:rPr>
                <w:spacing w:val="-5"/>
                <w:sz w:val="20"/>
                <w:szCs w:val="20"/>
              </w:rPr>
              <w:t>Збірка з двох розеток із заземленням 16А, 250 В, ступінь</w:t>
            </w:r>
          </w:p>
          <w:p w:rsidR="002C3810" w:rsidRDefault="002C3810" w:rsidP="002C3810">
            <w:pPr>
              <w:keepLines/>
              <w:autoSpaceDE w:val="0"/>
              <w:autoSpaceDN w:val="0"/>
              <w:spacing w:line="240" w:lineRule="auto"/>
              <w:rPr>
                <w:sz w:val="20"/>
                <w:szCs w:val="20"/>
              </w:rPr>
            </w:pPr>
            <w:r>
              <w:rPr>
                <w:spacing w:val="-5"/>
                <w:sz w:val="20"/>
                <w:szCs w:val="20"/>
              </w:rPr>
              <w:t>захисту IP20</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72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lastRenderedPageBreak/>
              <w:t>29</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+15093-35113</w:t>
            </w:r>
          </w:p>
          <w:p w:rsidR="002C3810" w:rsidRDefault="002C3810" w:rsidP="002C3810">
            <w:pPr>
              <w:keepLines/>
              <w:autoSpaceDE w:val="0"/>
              <w:autoSpaceDN w:val="0"/>
              <w:spacing w:line="240" w:lineRule="auto"/>
              <w:rPr>
                <w:sz w:val="20"/>
                <w:szCs w:val="20"/>
              </w:rPr>
            </w:pPr>
            <w:r>
              <w:rPr>
                <w:spacing w:val="-5"/>
                <w:sz w:val="20"/>
                <w:szCs w:val="20"/>
              </w:rPr>
              <w:t>варіант 1</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pacing w:val="-5"/>
                <w:sz w:val="20"/>
                <w:szCs w:val="20"/>
              </w:rPr>
            </w:pPr>
            <w:proofErr w:type="gramStart"/>
            <w:r>
              <w:rPr>
                <w:spacing w:val="-5"/>
                <w:sz w:val="20"/>
                <w:szCs w:val="20"/>
              </w:rPr>
              <w:t>Кабель  з</w:t>
            </w:r>
            <w:proofErr w:type="gramEnd"/>
            <w:r>
              <w:rPr>
                <w:spacing w:val="-5"/>
                <w:sz w:val="20"/>
                <w:szCs w:val="20"/>
              </w:rPr>
              <w:t xml:space="preserve"> мідними жилами зі ступенем вогнестійкості 30хв.</w:t>
            </w:r>
          </w:p>
          <w:p w:rsidR="002C3810" w:rsidRDefault="002C3810" w:rsidP="002C3810">
            <w:pPr>
              <w:keepLines/>
              <w:autoSpaceDE w:val="0"/>
              <w:autoSpaceDN w:val="0"/>
              <w:spacing w:line="240" w:lineRule="auto"/>
              <w:rPr>
                <w:sz w:val="20"/>
                <w:szCs w:val="20"/>
              </w:rPr>
            </w:pPr>
            <w:r>
              <w:rPr>
                <w:spacing w:val="-5"/>
                <w:sz w:val="20"/>
                <w:szCs w:val="20"/>
              </w:rPr>
              <w:t>перерiзом 3х1,5мм2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1000м</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0,1</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30</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+15093-35113</w:t>
            </w:r>
          </w:p>
          <w:p w:rsidR="002C3810" w:rsidRDefault="002C3810" w:rsidP="002C3810">
            <w:pPr>
              <w:keepLines/>
              <w:autoSpaceDE w:val="0"/>
              <w:autoSpaceDN w:val="0"/>
              <w:spacing w:line="240" w:lineRule="auto"/>
              <w:rPr>
                <w:sz w:val="20"/>
                <w:szCs w:val="20"/>
              </w:rPr>
            </w:pPr>
            <w:r>
              <w:rPr>
                <w:spacing w:val="-5"/>
                <w:sz w:val="20"/>
                <w:szCs w:val="20"/>
              </w:rPr>
              <w:t>варіант 9</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pacing w:val="-5"/>
                <w:sz w:val="20"/>
                <w:szCs w:val="20"/>
              </w:rPr>
            </w:pPr>
            <w:proofErr w:type="gramStart"/>
            <w:r>
              <w:rPr>
                <w:spacing w:val="-5"/>
                <w:sz w:val="20"/>
                <w:szCs w:val="20"/>
              </w:rPr>
              <w:t>Кабель  з</w:t>
            </w:r>
            <w:proofErr w:type="gramEnd"/>
            <w:r>
              <w:rPr>
                <w:spacing w:val="-5"/>
                <w:sz w:val="20"/>
                <w:szCs w:val="20"/>
              </w:rPr>
              <w:t xml:space="preserve"> мідними жилами зі ступенем вогнестійкості 30хв.</w:t>
            </w:r>
          </w:p>
          <w:p w:rsidR="002C3810" w:rsidRDefault="002C3810" w:rsidP="002C3810">
            <w:pPr>
              <w:keepLines/>
              <w:autoSpaceDE w:val="0"/>
              <w:autoSpaceDN w:val="0"/>
              <w:spacing w:line="240" w:lineRule="auto"/>
              <w:rPr>
                <w:sz w:val="20"/>
                <w:szCs w:val="20"/>
              </w:rPr>
            </w:pPr>
            <w:r>
              <w:rPr>
                <w:spacing w:val="-5"/>
                <w:sz w:val="20"/>
                <w:szCs w:val="20"/>
              </w:rPr>
              <w:t>перерiзом 2х1,0мм2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1000м</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0,04532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31</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+15093-35113</w:t>
            </w:r>
          </w:p>
          <w:p w:rsidR="002C3810" w:rsidRDefault="002C3810" w:rsidP="002C3810">
            <w:pPr>
              <w:keepLines/>
              <w:autoSpaceDE w:val="0"/>
              <w:autoSpaceDN w:val="0"/>
              <w:spacing w:line="240" w:lineRule="auto"/>
              <w:rPr>
                <w:sz w:val="20"/>
                <w:szCs w:val="20"/>
              </w:rPr>
            </w:pPr>
            <w:r>
              <w:rPr>
                <w:spacing w:val="-5"/>
                <w:sz w:val="20"/>
                <w:szCs w:val="20"/>
              </w:rPr>
              <w:t>варіант 17</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pacing w:val="-5"/>
                <w:sz w:val="20"/>
                <w:szCs w:val="20"/>
              </w:rPr>
            </w:pPr>
            <w:proofErr w:type="gramStart"/>
            <w:r>
              <w:rPr>
                <w:spacing w:val="-5"/>
                <w:sz w:val="20"/>
                <w:szCs w:val="20"/>
              </w:rPr>
              <w:t>Кабель  з</w:t>
            </w:r>
            <w:proofErr w:type="gramEnd"/>
            <w:r>
              <w:rPr>
                <w:spacing w:val="-5"/>
                <w:sz w:val="20"/>
                <w:szCs w:val="20"/>
              </w:rPr>
              <w:t xml:space="preserve"> мідними жилами зі ступенем вогнестійкості 90хв.</w:t>
            </w:r>
          </w:p>
          <w:p w:rsidR="002C3810" w:rsidRDefault="002C3810" w:rsidP="002C3810">
            <w:pPr>
              <w:keepLines/>
              <w:autoSpaceDE w:val="0"/>
              <w:autoSpaceDN w:val="0"/>
              <w:spacing w:line="240" w:lineRule="auto"/>
              <w:rPr>
                <w:sz w:val="20"/>
                <w:szCs w:val="20"/>
              </w:rPr>
            </w:pPr>
            <w:r>
              <w:rPr>
                <w:spacing w:val="-5"/>
                <w:sz w:val="20"/>
                <w:szCs w:val="20"/>
              </w:rPr>
              <w:t>перерiзом 5х1,5мм2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1000м</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0,03264</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32</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+15093-35113</w:t>
            </w:r>
          </w:p>
          <w:p w:rsidR="002C3810" w:rsidRDefault="002C3810" w:rsidP="002C3810">
            <w:pPr>
              <w:keepLines/>
              <w:autoSpaceDE w:val="0"/>
              <w:autoSpaceDN w:val="0"/>
              <w:spacing w:line="240" w:lineRule="auto"/>
              <w:rPr>
                <w:sz w:val="20"/>
                <w:szCs w:val="20"/>
              </w:rPr>
            </w:pPr>
            <w:r>
              <w:rPr>
                <w:spacing w:val="-5"/>
                <w:sz w:val="20"/>
                <w:szCs w:val="20"/>
              </w:rPr>
              <w:t>варіант 18</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pacing w:val="-5"/>
                <w:sz w:val="20"/>
                <w:szCs w:val="20"/>
              </w:rPr>
            </w:pPr>
            <w:proofErr w:type="gramStart"/>
            <w:r>
              <w:rPr>
                <w:spacing w:val="-5"/>
                <w:sz w:val="20"/>
                <w:szCs w:val="20"/>
              </w:rPr>
              <w:t>Кабель  з</w:t>
            </w:r>
            <w:proofErr w:type="gramEnd"/>
            <w:r>
              <w:rPr>
                <w:spacing w:val="-5"/>
                <w:sz w:val="20"/>
                <w:szCs w:val="20"/>
              </w:rPr>
              <w:t xml:space="preserve"> мідними жилами зі ступенем вогнестійкості 90хв.</w:t>
            </w:r>
          </w:p>
          <w:p w:rsidR="002C3810" w:rsidRDefault="002C3810" w:rsidP="002C3810">
            <w:pPr>
              <w:keepLines/>
              <w:autoSpaceDE w:val="0"/>
              <w:autoSpaceDN w:val="0"/>
              <w:spacing w:line="240" w:lineRule="auto"/>
              <w:rPr>
                <w:sz w:val="20"/>
                <w:szCs w:val="20"/>
              </w:rPr>
            </w:pPr>
            <w:r>
              <w:rPr>
                <w:spacing w:val="-5"/>
                <w:sz w:val="20"/>
                <w:szCs w:val="20"/>
              </w:rPr>
              <w:t>перерiзом 5х2,5мм2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1000м</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0,0153</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33</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+15093-35113</w:t>
            </w:r>
          </w:p>
          <w:p w:rsidR="002C3810" w:rsidRDefault="002C3810" w:rsidP="002C3810">
            <w:pPr>
              <w:keepLines/>
              <w:autoSpaceDE w:val="0"/>
              <w:autoSpaceDN w:val="0"/>
              <w:spacing w:line="240" w:lineRule="auto"/>
              <w:rPr>
                <w:sz w:val="20"/>
                <w:szCs w:val="20"/>
              </w:rPr>
            </w:pPr>
            <w:r>
              <w:rPr>
                <w:spacing w:val="-5"/>
                <w:sz w:val="20"/>
                <w:szCs w:val="20"/>
              </w:rPr>
              <w:t>варіант 3</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pacing w:val="-5"/>
                <w:sz w:val="20"/>
                <w:szCs w:val="20"/>
              </w:rPr>
            </w:pPr>
            <w:r>
              <w:rPr>
                <w:spacing w:val="-5"/>
                <w:sz w:val="20"/>
                <w:szCs w:val="20"/>
              </w:rPr>
              <w:t>Кабель силовий з мідними жилами перерiзом 5х4мм2</w:t>
            </w:r>
          </w:p>
          <w:p w:rsidR="002C3810" w:rsidRDefault="002C3810" w:rsidP="002C3810">
            <w:pPr>
              <w:keepLines/>
              <w:autoSpaceDE w:val="0"/>
              <w:autoSpaceDN w:val="0"/>
              <w:spacing w:line="240" w:lineRule="auto"/>
              <w:rPr>
                <w:sz w:val="20"/>
                <w:szCs w:val="20"/>
              </w:rPr>
            </w:pPr>
            <w:r>
              <w:rPr>
                <w:spacing w:val="-5"/>
                <w:sz w:val="20"/>
                <w:szCs w:val="20"/>
              </w:rPr>
              <w:t>ВВГнгд</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1000м</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0,0255</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34</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+15093-35113</w:t>
            </w:r>
          </w:p>
          <w:p w:rsidR="002C3810" w:rsidRDefault="002C3810" w:rsidP="002C3810">
            <w:pPr>
              <w:keepLines/>
              <w:autoSpaceDE w:val="0"/>
              <w:autoSpaceDN w:val="0"/>
              <w:spacing w:line="240" w:lineRule="auto"/>
              <w:rPr>
                <w:sz w:val="20"/>
                <w:szCs w:val="20"/>
              </w:rPr>
            </w:pPr>
            <w:r>
              <w:rPr>
                <w:spacing w:val="-5"/>
                <w:sz w:val="20"/>
                <w:szCs w:val="20"/>
              </w:rPr>
              <w:t>варіант 11</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pacing w:val="-5"/>
                <w:sz w:val="20"/>
                <w:szCs w:val="20"/>
              </w:rPr>
            </w:pPr>
            <w:r>
              <w:rPr>
                <w:spacing w:val="-5"/>
                <w:sz w:val="20"/>
                <w:szCs w:val="20"/>
              </w:rPr>
              <w:t>Кабель силовий з мідними жилами перерiзом 4х1,5мм2</w:t>
            </w:r>
          </w:p>
          <w:p w:rsidR="002C3810" w:rsidRDefault="002C3810" w:rsidP="002C3810">
            <w:pPr>
              <w:keepLines/>
              <w:autoSpaceDE w:val="0"/>
              <w:autoSpaceDN w:val="0"/>
              <w:spacing w:line="240" w:lineRule="auto"/>
              <w:rPr>
                <w:sz w:val="20"/>
                <w:szCs w:val="20"/>
              </w:rPr>
            </w:pPr>
            <w:r>
              <w:rPr>
                <w:spacing w:val="-5"/>
                <w:sz w:val="20"/>
                <w:szCs w:val="20"/>
              </w:rPr>
              <w:t>ВВГнгд</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1000м</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0,06695</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35</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+15093-35113</w:t>
            </w:r>
          </w:p>
          <w:p w:rsidR="002C3810" w:rsidRDefault="002C3810" w:rsidP="002C3810">
            <w:pPr>
              <w:keepLines/>
              <w:autoSpaceDE w:val="0"/>
              <w:autoSpaceDN w:val="0"/>
              <w:spacing w:line="240" w:lineRule="auto"/>
              <w:rPr>
                <w:sz w:val="20"/>
                <w:szCs w:val="20"/>
              </w:rPr>
            </w:pPr>
            <w:r>
              <w:rPr>
                <w:spacing w:val="-5"/>
                <w:sz w:val="20"/>
                <w:szCs w:val="20"/>
              </w:rPr>
              <w:t>варіант 20</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pacing w:val="-5"/>
                <w:sz w:val="20"/>
                <w:szCs w:val="20"/>
              </w:rPr>
            </w:pPr>
            <w:r>
              <w:rPr>
                <w:spacing w:val="-5"/>
                <w:sz w:val="20"/>
                <w:szCs w:val="20"/>
              </w:rPr>
              <w:t>Кабель силовий з мідними жилами перерiзом 2х1,5мм2</w:t>
            </w:r>
          </w:p>
          <w:p w:rsidR="002C3810" w:rsidRDefault="002C3810" w:rsidP="002C3810">
            <w:pPr>
              <w:keepLines/>
              <w:autoSpaceDE w:val="0"/>
              <w:autoSpaceDN w:val="0"/>
              <w:spacing w:line="240" w:lineRule="auto"/>
              <w:rPr>
                <w:sz w:val="20"/>
                <w:szCs w:val="20"/>
              </w:rPr>
            </w:pPr>
            <w:r>
              <w:rPr>
                <w:spacing w:val="-5"/>
                <w:sz w:val="20"/>
                <w:szCs w:val="20"/>
              </w:rPr>
              <w:t>ВВГнгд</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1000м</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0,09579</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36</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С1546-20</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Клей БМК5</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кг</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3,792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37</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С111-1708</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Клоччя просочене</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кг</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0,0093</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38</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+&amp;С100-2405-</w:t>
            </w:r>
          </w:p>
          <w:p w:rsidR="002C3810" w:rsidRDefault="002C3810" w:rsidP="002C3810">
            <w:pPr>
              <w:keepLines/>
              <w:autoSpaceDE w:val="0"/>
              <w:autoSpaceDN w:val="0"/>
              <w:spacing w:line="240" w:lineRule="auto"/>
              <w:rPr>
                <w:spacing w:val="-5"/>
                <w:sz w:val="20"/>
                <w:szCs w:val="20"/>
              </w:rPr>
            </w:pPr>
            <w:r>
              <w:rPr>
                <w:spacing w:val="-5"/>
                <w:sz w:val="20"/>
                <w:szCs w:val="20"/>
              </w:rPr>
              <w:t>1338-2В</w:t>
            </w:r>
          </w:p>
          <w:p w:rsidR="002C3810" w:rsidRDefault="002C3810" w:rsidP="002C3810">
            <w:pPr>
              <w:keepLines/>
              <w:autoSpaceDE w:val="0"/>
              <w:autoSpaceDN w:val="0"/>
              <w:spacing w:line="240" w:lineRule="auto"/>
              <w:rPr>
                <w:sz w:val="20"/>
                <w:szCs w:val="20"/>
              </w:rPr>
            </w:pPr>
            <w:r>
              <w:rPr>
                <w:spacing w:val="-5"/>
                <w:sz w:val="20"/>
                <w:szCs w:val="20"/>
              </w:rPr>
              <w:t>варіант 5</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 xml:space="preserve">Коробка розподільча </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70</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39</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+&amp;С100-2405-</w:t>
            </w:r>
          </w:p>
          <w:p w:rsidR="002C3810" w:rsidRDefault="002C3810" w:rsidP="002C3810">
            <w:pPr>
              <w:keepLines/>
              <w:autoSpaceDE w:val="0"/>
              <w:autoSpaceDN w:val="0"/>
              <w:spacing w:line="240" w:lineRule="auto"/>
              <w:rPr>
                <w:spacing w:val="-5"/>
                <w:sz w:val="20"/>
                <w:szCs w:val="20"/>
              </w:rPr>
            </w:pPr>
            <w:r>
              <w:rPr>
                <w:spacing w:val="-5"/>
                <w:sz w:val="20"/>
                <w:szCs w:val="20"/>
              </w:rPr>
              <w:t>1338-2В</w:t>
            </w:r>
          </w:p>
          <w:p w:rsidR="002C3810" w:rsidRDefault="002C3810" w:rsidP="002C3810">
            <w:pPr>
              <w:keepLines/>
              <w:autoSpaceDE w:val="0"/>
              <w:autoSpaceDN w:val="0"/>
              <w:spacing w:line="240" w:lineRule="auto"/>
              <w:rPr>
                <w:sz w:val="20"/>
                <w:szCs w:val="20"/>
              </w:rPr>
            </w:pPr>
            <w:r>
              <w:rPr>
                <w:spacing w:val="-5"/>
                <w:sz w:val="20"/>
                <w:szCs w:val="20"/>
              </w:rPr>
              <w:t>варіант 3</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Коробка установочна</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50</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40</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+&amp;С100-2405-</w:t>
            </w:r>
          </w:p>
          <w:p w:rsidR="002C3810" w:rsidRDefault="002C3810" w:rsidP="002C3810">
            <w:pPr>
              <w:keepLines/>
              <w:autoSpaceDE w:val="0"/>
              <w:autoSpaceDN w:val="0"/>
              <w:spacing w:line="240" w:lineRule="auto"/>
              <w:rPr>
                <w:spacing w:val="-5"/>
                <w:sz w:val="20"/>
                <w:szCs w:val="20"/>
              </w:rPr>
            </w:pPr>
            <w:r>
              <w:rPr>
                <w:spacing w:val="-5"/>
                <w:sz w:val="20"/>
                <w:szCs w:val="20"/>
              </w:rPr>
              <w:t>1338-2В</w:t>
            </w:r>
          </w:p>
          <w:p w:rsidR="002C3810" w:rsidRDefault="002C3810" w:rsidP="002C3810">
            <w:pPr>
              <w:keepLines/>
              <w:autoSpaceDE w:val="0"/>
              <w:autoSpaceDN w:val="0"/>
              <w:spacing w:line="240" w:lineRule="auto"/>
              <w:rPr>
                <w:sz w:val="20"/>
                <w:szCs w:val="20"/>
              </w:rPr>
            </w:pPr>
            <w:r>
              <w:rPr>
                <w:spacing w:val="-5"/>
                <w:sz w:val="20"/>
                <w:szCs w:val="20"/>
              </w:rPr>
              <w:t>варіант 4</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Коробка установочна розеток, подвійна</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50</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41</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С1113-79</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Лак БТ-577</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0,00232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42</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С1546-35</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Лак електроізолювальний N318</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0,00076</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43</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С111-1663</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Лак, марка 177</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0,00135</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44</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+С1547-1</w:t>
            </w:r>
          </w:p>
          <w:p w:rsidR="002C3810" w:rsidRDefault="002C3810" w:rsidP="002C3810">
            <w:pPr>
              <w:keepLines/>
              <w:autoSpaceDE w:val="0"/>
              <w:autoSpaceDN w:val="0"/>
              <w:spacing w:line="240" w:lineRule="auto"/>
              <w:rPr>
                <w:sz w:val="20"/>
                <w:szCs w:val="20"/>
              </w:rPr>
            </w:pPr>
            <w:r>
              <w:rPr>
                <w:spacing w:val="-5"/>
                <w:sz w:val="20"/>
                <w:szCs w:val="20"/>
              </w:rPr>
              <w:t>варіант 1</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 xml:space="preserve">Лампа LED </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8</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45</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С121-783</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Металоконструкції індивідуальні</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0,1124</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46</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+С1545-119</w:t>
            </w:r>
          </w:p>
        </w:tc>
        <w:tc>
          <w:tcPr>
            <w:tcW w:w="5669" w:type="dxa"/>
            <w:gridSpan w:val="4"/>
            <w:tcBorders>
              <w:top w:val="nil"/>
              <w:left w:val="nil"/>
              <w:bottom w:val="nil"/>
              <w:right w:val="nil"/>
            </w:tcBorders>
          </w:tcPr>
          <w:p w:rsidR="002C3810" w:rsidRPr="00B31E01" w:rsidRDefault="002C3810" w:rsidP="002C3810">
            <w:pPr>
              <w:keepLines/>
              <w:autoSpaceDE w:val="0"/>
              <w:autoSpaceDN w:val="0"/>
              <w:spacing w:line="240" w:lineRule="auto"/>
              <w:rPr>
                <w:sz w:val="20"/>
                <w:szCs w:val="20"/>
              </w:rPr>
            </w:pPr>
            <w:r w:rsidRPr="00B31E01">
              <w:rPr>
                <w:spacing w:val="-5"/>
                <w:sz w:val="20"/>
                <w:szCs w:val="20"/>
              </w:rPr>
              <w:t>Муфти поліетиленові</w:t>
            </w:r>
          </w:p>
        </w:tc>
        <w:tc>
          <w:tcPr>
            <w:tcW w:w="1134" w:type="dxa"/>
            <w:gridSpan w:val="4"/>
            <w:tcBorders>
              <w:top w:val="nil"/>
              <w:left w:val="single" w:sz="4" w:space="0" w:color="auto"/>
              <w:bottom w:val="nil"/>
              <w:right w:val="single" w:sz="4" w:space="0" w:color="auto"/>
            </w:tcBorders>
          </w:tcPr>
          <w:p w:rsidR="002C3810" w:rsidRPr="00B31E01" w:rsidRDefault="002C3810" w:rsidP="002C3810">
            <w:pPr>
              <w:keepLines/>
              <w:autoSpaceDE w:val="0"/>
              <w:autoSpaceDN w:val="0"/>
              <w:spacing w:line="240" w:lineRule="auto"/>
              <w:jc w:val="center"/>
              <w:rPr>
                <w:sz w:val="20"/>
                <w:szCs w:val="20"/>
              </w:rPr>
            </w:pPr>
            <w:r w:rsidRPr="00B31E01">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Pr="00B31E01" w:rsidRDefault="002C3810" w:rsidP="00E7278A">
            <w:pPr>
              <w:keepLines/>
              <w:autoSpaceDE w:val="0"/>
              <w:autoSpaceDN w:val="0"/>
              <w:spacing w:line="240" w:lineRule="auto"/>
              <w:jc w:val="right"/>
              <w:rPr>
                <w:sz w:val="20"/>
                <w:szCs w:val="20"/>
              </w:rPr>
            </w:pPr>
            <w:r w:rsidRPr="00B31E01">
              <w:rPr>
                <w:spacing w:val="-5"/>
                <w:sz w:val="20"/>
                <w:szCs w:val="20"/>
              </w:rPr>
              <w:t>303</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47</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С1545-131</w:t>
            </w:r>
          </w:p>
        </w:tc>
        <w:tc>
          <w:tcPr>
            <w:tcW w:w="5669" w:type="dxa"/>
            <w:gridSpan w:val="4"/>
            <w:tcBorders>
              <w:top w:val="nil"/>
              <w:left w:val="nil"/>
              <w:bottom w:val="nil"/>
              <w:right w:val="nil"/>
            </w:tcBorders>
          </w:tcPr>
          <w:p w:rsidR="002C3810" w:rsidRPr="00B31E01" w:rsidRDefault="002C3810" w:rsidP="002C3810">
            <w:pPr>
              <w:keepLines/>
              <w:autoSpaceDE w:val="0"/>
              <w:autoSpaceDN w:val="0"/>
              <w:spacing w:line="240" w:lineRule="auto"/>
              <w:rPr>
                <w:sz w:val="20"/>
                <w:szCs w:val="20"/>
              </w:rPr>
            </w:pPr>
            <w:r w:rsidRPr="00B31E01">
              <w:rPr>
                <w:spacing w:val="-5"/>
                <w:sz w:val="20"/>
                <w:szCs w:val="20"/>
              </w:rPr>
              <w:t>Наконечники ПН-1,П-1</w:t>
            </w:r>
          </w:p>
        </w:tc>
        <w:tc>
          <w:tcPr>
            <w:tcW w:w="1134" w:type="dxa"/>
            <w:gridSpan w:val="4"/>
            <w:tcBorders>
              <w:top w:val="nil"/>
              <w:left w:val="single" w:sz="4" w:space="0" w:color="auto"/>
              <w:bottom w:val="nil"/>
              <w:right w:val="single" w:sz="4" w:space="0" w:color="auto"/>
            </w:tcBorders>
          </w:tcPr>
          <w:p w:rsidR="002C3810" w:rsidRPr="00B31E01" w:rsidRDefault="002C3810" w:rsidP="002C3810">
            <w:pPr>
              <w:keepLines/>
              <w:autoSpaceDE w:val="0"/>
              <w:autoSpaceDN w:val="0"/>
              <w:spacing w:line="240" w:lineRule="auto"/>
              <w:jc w:val="center"/>
              <w:rPr>
                <w:sz w:val="20"/>
                <w:szCs w:val="20"/>
              </w:rPr>
            </w:pPr>
            <w:r w:rsidRPr="00B31E01">
              <w:rPr>
                <w:spacing w:val="-5"/>
                <w:sz w:val="20"/>
                <w:szCs w:val="20"/>
              </w:rPr>
              <w:t>100шт</w:t>
            </w:r>
          </w:p>
        </w:tc>
        <w:tc>
          <w:tcPr>
            <w:tcW w:w="1247" w:type="dxa"/>
            <w:gridSpan w:val="4"/>
            <w:tcBorders>
              <w:top w:val="nil"/>
              <w:left w:val="single" w:sz="4" w:space="0" w:color="auto"/>
              <w:bottom w:val="nil"/>
              <w:right w:val="single" w:sz="4" w:space="0" w:color="auto"/>
            </w:tcBorders>
          </w:tcPr>
          <w:p w:rsidR="002C3810" w:rsidRPr="00B31E01" w:rsidRDefault="002C3810" w:rsidP="00E7278A">
            <w:pPr>
              <w:keepLines/>
              <w:autoSpaceDE w:val="0"/>
              <w:autoSpaceDN w:val="0"/>
              <w:spacing w:line="240" w:lineRule="auto"/>
              <w:jc w:val="right"/>
              <w:rPr>
                <w:sz w:val="20"/>
                <w:szCs w:val="20"/>
                <w:lang w:val="uk-UA"/>
              </w:rPr>
            </w:pPr>
            <w:r w:rsidRPr="00B31E01">
              <w:rPr>
                <w:spacing w:val="-5"/>
                <w:sz w:val="20"/>
                <w:szCs w:val="20"/>
              </w:rPr>
              <w:t>0,4</w:t>
            </w:r>
            <w:r w:rsidR="00E7278A" w:rsidRPr="00B31E01">
              <w:rPr>
                <w:spacing w:val="-5"/>
                <w:sz w:val="20"/>
                <w:szCs w:val="20"/>
                <w:lang w:val="uk-UA"/>
              </w:rPr>
              <w:t>9</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48</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С1545-134</w:t>
            </w:r>
          </w:p>
        </w:tc>
        <w:tc>
          <w:tcPr>
            <w:tcW w:w="5669" w:type="dxa"/>
            <w:gridSpan w:val="4"/>
            <w:tcBorders>
              <w:top w:val="nil"/>
              <w:left w:val="nil"/>
              <w:bottom w:val="nil"/>
              <w:right w:val="nil"/>
            </w:tcBorders>
          </w:tcPr>
          <w:p w:rsidR="002C3810" w:rsidRPr="00B31E01" w:rsidRDefault="002C3810" w:rsidP="002C3810">
            <w:pPr>
              <w:keepLines/>
              <w:autoSpaceDE w:val="0"/>
              <w:autoSpaceDN w:val="0"/>
              <w:spacing w:line="240" w:lineRule="auto"/>
              <w:rPr>
                <w:sz w:val="20"/>
                <w:szCs w:val="20"/>
              </w:rPr>
            </w:pPr>
            <w:r w:rsidRPr="00B31E01">
              <w:rPr>
                <w:spacing w:val="-5"/>
                <w:sz w:val="20"/>
                <w:szCs w:val="20"/>
              </w:rPr>
              <w:t>Наконечники алюмінієві для опресування 35-10-8а</w:t>
            </w:r>
          </w:p>
        </w:tc>
        <w:tc>
          <w:tcPr>
            <w:tcW w:w="1134" w:type="dxa"/>
            <w:gridSpan w:val="4"/>
            <w:tcBorders>
              <w:top w:val="nil"/>
              <w:left w:val="single" w:sz="4" w:space="0" w:color="auto"/>
              <w:bottom w:val="nil"/>
              <w:right w:val="single" w:sz="4" w:space="0" w:color="auto"/>
            </w:tcBorders>
          </w:tcPr>
          <w:p w:rsidR="002C3810" w:rsidRPr="00B31E01" w:rsidRDefault="002C3810" w:rsidP="002C3810">
            <w:pPr>
              <w:keepLines/>
              <w:autoSpaceDE w:val="0"/>
              <w:autoSpaceDN w:val="0"/>
              <w:spacing w:line="240" w:lineRule="auto"/>
              <w:jc w:val="center"/>
              <w:rPr>
                <w:sz w:val="20"/>
                <w:szCs w:val="20"/>
              </w:rPr>
            </w:pPr>
            <w:r w:rsidRPr="00B31E01">
              <w:rPr>
                <w:spacing w:val="-5"/>
                <w:sz w:val="20"/>
                <w:szCs w:val="20"/>
              </w:rPr>
              <w:t>100шт</w:t>
            </w:r>
          </w:p>
        </w:tc>
        <w:tc>
          <w:tcPr>
            <w:tcW w:w="1247" w:type="dxa"/>
            <w:gridSpan w:val="4"/>
            <w:tcBorders>
              <w:top w:val="nil"/>
              <w:left w:val="single" w:sz="4" w:space="0" w:color="auto"/>
              <w:bottom w:val="nil"/>
              <w:right w:val="single" w:sz="4" w:space="0" w:color="auto"/>
            </w:tcBorders>
          </w:tcPr>
          <w:p w:rsidR="002C3810" w:rsidRPr="00B31E01" w:rsidRDefault="002C3810" w:rsidP="00E7278A">
            <w:pPr>
              <w:keepLines/>
              <w:autoSpaceDE w:val="0"/>
              <w:autoSpaceDN w:val="0"/>
              <w:spacing w:line="240" w:lineRule="auto"/>
              <w:jc w:val="right"/>
              <w:rPr>
                <w:sz w:val="20"/>
                <w:szCs w:val="20"/>
                <w:lang w:val="uk-UA"/>
              </w:rPr>
            </w:pPr>
            <w:r w:rsidRPr="00B31E01">
              <w:rPr>
                <w:spacing w:val="-5"/>
                <w:sz w:val="20"/>
                <w:szCs w:val="20"/>
              </w:rPr>
              <w:t>0,6</w:t>
            </w:r>
            <w:r w:rsidR="00E7278A" w:rsidRPr="00B31E01">
              <w:rPr>
                <w:spacing w:val="-5"/>
                <w:sz w:val="20"/>
                <w:szCs w:val="20"/>
                <w:lang w:val="uk-UA"/>
              </w:rPr>
              <w:t>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49</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С1545-163</w:t>
            </w:r>
          </w:p>
        </w:tc>
        <w:tc>
          <w:tcPr>
            <w:tcW w:w="5669" w:type="dxa"/>
            <w:gridSpan w:val="4"/>
            <w:tcBorders>
              <w:top w:val="nil"/>
              <w:left w:val="nil"/>
              <w:bottom w:val="nil"/>
              <w:right w:val="nil"/>
            </w:tcBorders>
          </w:tcPr>
          <w:p w:rsidR="002C3810" w:rsidRPr="00B31E01" w:rsidRDefault="002C3810" w:rsidP="002C3810">
            <w:pPr>
              <w:keepLines/>
              <w:autoSpaceDE w:val="0"/>
              <w:autoSpaceDN w:val="0"/>
              <w:spacing w:line="240" w:lineRule="auto"/>
              <w:rPr>
                <w:sz w:val="20"/>
                <w:szCs w:val="20"/>
              </w:rPr>
            </w:pPr>
            <w:r w:rsidRPr="00B31E01">
              <w:rPr>
                <w:spacing w:val="-5"/>
                <w:sz w:val="20"/>
                <w:szCs w:val="20"/>
              </w:rPr>
              <w:t>Патрони до пістолета Д-2</w:t>
            </w:r>
          </w:p>
        </w:tc>
        <w:tc>
          <w:tcPr>
            <w:tcW w:w="1134" w:type="dxa"/>
            <w:gridSpan w:val="4"/>
            <w:tcBorders>
              <w:top w:val="nil"/>
              <w:left w:val="single" w:sz="4" w:space="0" w:color="auto"/>
              <w:bottom w:val="nil"/>
              <w:right w:val="single" w:sz="4" w:space="0" w:color="auto"/>
            </w:tcBorders>
          </w:tcPr>
          <w:p w:rsidR="002C3810" w:rsidRPr="00B31E01" w:rsidRDefault="002C3810" w:rsidP="002C3810">
            <w:pPr>
              <w:keepLines/>
              <w:autoSpaceDE w:val="0"/>
              <w:autoSpaceDN w:val="0"/>
              <w:spacing w:line="240" w:lineRule="auto"/>
              <w:jc w:val="center"/>
              <w:rPr>
                <w:sz w:val="20"/>
                <w:szCs w:val="20"/>
              </w:rPr>
            </w:pPr>
            <w:r w:rsidRPr="00B31E01">
              <w:rPr>
                <w:spacing w:val="-5"/>
                <w:sz w:val="20"/>
                <w:szCs w:val="20"/>
              </w:rPr>
              <w:t>100шт</w:t>
            </w:r>
          </w:p>
        </w:tc>
        <w:tc>
          <w:tcPr>
            <w:tcW w:w="1247" w:type="dxa"/>
            <w:gridSpan w:val="4"/>
            <w:tcBorders>
              <w:top w:val="nil"/>
              <w:left w:val="single" w:sz="4" w:space="0" w:color="auto"/>
              <w:bottom w:val="nil"/>
              <w:right w:val="single" w:sz="4" w:space="0" w:color="auto"/>
            </w:tcBorders>
          </w:tcPr>
          <w:p w:rsidR="002C3810" w:rsidRPr="00B31E01" w:rsidRDefault="002C3810" w:rsidP="00E7278A">
            <w:pPr>
              <w:keepLines/>
              <w:autoSpaceDE w:val="0"/>
              <w:autoSpaceDN w:val="0"/>
              <w:spacing w:line="240" w:lineRule="auto"/>
              <w:jc w:val="right"/>
              <w:rPr>
                <w:sz w:val="20"/>
                <w:szCs w:val="20"/>
              </w:rPr>
            </w:pPr>
            <w:r w:rsidRPr="00B31E01">
              <w:rPr>
                <w:spacing w:val="-5"/>
                <w:sz w:val="20"/>
                <w:szCs w:val="20"/>
              </w:rPr>
              <w:t>2,02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50</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С1545-169</w:t>
            </w:r>
          </w:p>
        </w:tc>
        <w:tc>
          <w:tcPr>
            <w:tcW w:w="5669" w:type="dxa"/>
            <w:gridSpan w:val="4"/>
            <w:tcBorders>
              <w:top w:val="nil"/>
              <w:left w:val="nil"/>
              <w:bottom w:val="nil"/>
              <w:right w:val="nil"/>
            </w:tcBorders>
          </w:tcPr>
          <w:p w:rsidR="002C3810" w:rsidRPr="00B31E01" w:rsidRDefault="002C3810" w:rsidP="002C3810">
            <w:pPr>
              <w:keepLines/>
              <w:autoSpaceDE w:val="0"/>
              <w:autoSpaceDN w:val="0"/>
              <w:spacing w:line="240" w:lineRule="auto"/>
              <w:rPr>
                <w:sz w:val="20"/>
                <w:szCs w:val="20"/>
              </w:rPr>
            </w:pPr>
            <w:r w:rsidRPr="00B31E01">
              <w:rPr>
                <w:spacing w:val="-5"/>
                <w:sz w:val="20"/>
                <w:szCs w:val="20"/>
              </w:rPr>
              <w:t>Перемичка заземлювальна</w:t>
            </w:r>
          </w:p>
        </w:tc>
        <w:tc>
          <w:tcPr>
            <w:tcW w:w="1134" w:type="dxa"/>
            <w:gridSpan w:val="4"/>
            <w:tcBorders>
              <w:top w:val="nil"/>
              <w:left w:val="single" w:sz="4" w:space="0" w:color="auto"/>
              <w:bottom w:val="nil"/>
              <w:right w:val="single" w:sz="4" w:space="0" w:color="auto"/>
            </w:tcBorders>
          </w:tcPr>
          <w:p w:rsidR="002C3810" w:rsidRPr="00B31E01" w:rsidRDefault="002C3810" w:rsidP="002C3810">
            <w:pPr>
              <w:keepLines/>
              <w:autoSpaceDE w:val="0"/>
              <w:autoSpaceDN w:val="0"/>
              <w:spacing w:line="240" w:lineRule="auto"/>
              <w:jc w:val="center"/>
              <w:rPr>
                <w:sz w:val="20"/>
                <w:szCs w:val="20"/>
              </w:rPr>
            </w:pPr>
            <w:r w:rsidRPr="00B31E01">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Pr="00B31E01" w:rsidRDefault="002C3810" w:rsidP="00E7278A">
            <w:pPr>
              <w:keepLines/>
              <w:autoSpaceDE w:val="0"/>
              <w:autoSpaceDN w:val="0"/>
              <w:spacing w:line="240" w:lineRule="auto"/>
              <w:jc w:val="right"/>
              <w:rPr>
                <w:sz w:val="20"/>
                <w:szCs w:val="20"/>
              </w:rPr>
            </w:pPr>
            <w:r w:rsidRPr="00B31E01">
              <w:rPr>
                <w:spacing w:val="-5"/>
                <w:sz w:val="20"/>
                <w:szCs w:val="20"/>
              </w:rPr>
              <w:t>4</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51</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+С157-251</w:t>
            </w:r>
          </w:p>
          <w:p w:rsidR="002C3810" w:rsidRDefault="002C3810" w:rsidP="002C3810">
            <w:pPr>
              <w:keepLines/>
              <w:autoSpaceDE w:val="0"/>
              <w:autoSpaceDN w:val="0"/>
              <w:spacing w:line="240" w:lineRule="auto"/>
              <w:rPr>
                <w:sz w:val="20"/>
                <w:szCs w:val="20"/>
              </w:rPr>
            </w:pPr>
            <w:r>
              <w:rPr>
                <w:spacing w:val="-5"/>
                <w:sz w:val="20"/>
                <w:szCs w:val="20"/>
              </w:rPr>
              <w:t>варіант 9</w:t>
            </w:r>
          </w:p>
        </w:tc>
        <w:tc>
          <w:tcPr>
            <w:tcW w:w="5669" w:type="dxa"/>
            <w:gridSpan w:val="4"/>
            <w:tcBorders>
              <w:top w:val="nil"/>
              <w:left w:val="nil"/>
              <w:bottom w:val="nil"/>
              <w:right w:val="nil"/>
            </w:tcBorders>
          </w:tcPr>
          <w:p w:rsidR="002C3810" w:rsidRPr="00B31E01" w:rsidRDefault="002C3810" w:rsidP="002C3810">
            <w:pPr>
              <w:keepLines/>
              <w:autoSpaceDE w:val="0"/>
              <w:autoSpaceDN w:val="0"/>
              <w:spacing w:line="240" w:lineRule="auto"/>
              <w:rPr>
                <w:sz w:val="20"/>
                <w:szCs w:val="20"/>
              </w:rPr>
            </w:pPr>
            <w:r w:rsidRPr="00B31E01">
              <w:rPr>
                <w:spacing w:val="-5"/>
                <w:sz w:val="20"/>
                <w:szCs w:val="20"/>
              </w:rPr>
              <w:t>Провід силовий з мідними жилами перерізом 3х1.5мм2</w:t>
            </w:r>
          </w:p>
        </w:tc>
        <w:tc>
          <w:tcPr>
            <w:tcW w:w="1134" w:type="dxa"/>
            <w:gridSpan w:val="4"/>
            <w:tcBorders>
              <w:top w:val="nil"/>
              <w:left w:val="single" w:sz="4" w:space="0" w:color="auto"/>
              <w:bottom w:val="nil"/>
              <w:right w:val="single" w:sz="4" w:space="0" w:color="auto"/>
            </w:tcBorders>
          </w:tcPr>
          <w:p w:rsidR="002C3810" w:rsidRPr="00B31E01" w:rsidRDefault="002C3810" w:rsidP="002C3810">
            <w:pPr>
              <w:keepLines/>
              <w:autoSpaceDE w:val="0"/>
              <w:autoSpaceDN w:val="0"/>
              <w:spacing w:line="240" w:lineRule="auto"/>
              <w:jc w:val="center"/>
              <w:rPr>
                <w:sz w:val="20"/>
                <w:szCs w:val="20"/>
              </w:rPr>
            </w:pPr>
            <w:r w:rsidRPr="00B31E01">
              <w:rPr>
                <w:spacing w:val="-5"/>
                <w:sz w:val="20"/>
                <w:szCs w:val="20"/>
              </w:rPr>
              <w:t>1000м</w:t>
            </w:r>
          </w:p>
        </w:tc>
        <w:tc>
          <w:tcPr>
            <w:tcW w:w="1247" w:type="dxa"/>
            <w:gridSpan w:val="4"/>
            <w:tcBorders>
              <w:top w:val="nil"/>
              <w:left w:val="single" w:sz="4" w:space="0" w:color="auto"/>
              <w:bottom w:val="nil"/>
              <w:right w:val="single" w:sz="4" w:space="0" w:color="auto"/>
            </w:tcBorders>
          </w:tcPr>
          <w:p w:rsidR="002C3810" w:rsidRPr="00B31E01" w:rsidRDefault="002C3810" w:rsidP="002C3810">
            <w:pPr>
              <w:keepLines/>
              <w:autoSpaceDE w:val="0"/>
              <w:autoSpaceDN w:val="0"/>
              <w:spacing w:line="240" w:lineRule="auto"/>
              <w:jc w:val="right"/>
              <w:rPr>
                <w:sz w:val="20"/>
                <w:szCs w:val="20"/>
              </w:rPr>
            </w:pPr>
            <w:r w:rsidRPr="00B31E01">
              <w:rPr>
                <w:spacing w:val="-5"/>
                <w:sz w:val="20"/>
                <w:szCs w:val="20"/>
              </w:rPr>
              <w:t>0,75</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52</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+С157-251</w:t>
            </w:r>
          </w:p>
          <w:p w:rsidR="002C3810" w:rsidRDefault="002C3810" w:rsidP="002C3810">
            <w:pPr>
              <w:keepLines/>
              <w:autoSpaceDE w:val="0"/>
              <w:autoSpaceDN w:val="0"/>
              <w:spacing w:line="240" w:lineRule="auto"/>
              <w:rPr>
                <w:sz w:val="20"/>
                <w:szCs w:val="20"/>
              </w:rPr>
            </w:pPr>
            <w:r>
              <w:rPr>
                <w:spacing w:val="-5"/>
                <w:sz w:val="20"/>
                <w:szCs w:val="20"/>
              </w:rPr>
              <w:t>варіант 10</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Провід силовий з мідними жилами перерізом 3х2.5мм2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1000м</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0,42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53</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+С130-592</w:t>
            </w:r>
          </w:p>
          <w:p w:rsidR="002C3810" w:rsidRDefault="002C3810" w:rsidP="002C3810">
            <w:pPr>
              <w:keepLines/>
              <w:autoSpaceDE w:val="0"/>
              <w:autoSpaceDN w:val="0"/>
              <w:spacing w:line="240" w:lineRule="auto"/>
              <w:rPr>
                <w:sz w:val="20"/>
                <w:szCs w:val="20"/>
              </w:rPr>
            </w:pPr>
            <w:r>
              <w:rPr>
                <w:spacing w:val="-5"/>
                <w:sz w:val="20"/>
                <w:szCs w:val="20"/>
              </w:rPr>
              <w:t>варіант 1</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Регулятор швидкості вентилятора, РС-1-300</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lastRenderedPageBreak/>
              <w:t>54</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+С1512-13</w:t>
            </w:r>
          </w:p>
          <w:p w:rsidR="002C3810" w:rsidRDefault="002C3810" w:rsidP="002C3810">
            <w:pPr>
              <w:keepLines/>
              <w:autoSpaceDE w:val="0"/>
              <w:autoSpaceDN w:val="0"/>
              <w:spacing w:line="240" w:lineRule="auto"/>
              <w:rPr>
                <w:sz w:val="20"/>
                <w:szCs w:val="20"/>
              </w:rPr>
            </w:pPr>
            <w:r>
              <w:rPr>
                <w:spacing w:val="-5"/>
                <w:sz w:val="20"/>
                <w:szCs w:val="20"/>
              </w:rPr>
              <w:t>варіант 1</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Розетка із заземленням 16А, 250 В, ступінь захисту IP20</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53</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55</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+С1512-13</w:t>
            </w:r>
          </w:p>
          <w:p w:rsidR="002C3810" w:rsidRDefault="002C3810" w:rsidP="002C3810">
            <w:pPr>
              <w:keepLines/>
              <w:autoSpaceDE w:val="0"/>
              <w:autoSpaceDN w:val="0"/>
              <w:spacing w:line="240" w:lineRule="auto"/>
              <w:rPr>
                <w:sz w:val="20"/>
                <w:szCs w:val="20"/>
              </w:rPr>
            </w:pPr>
            <w:r>
              <w:rPr>
                <w:spacing w:val="-5"/>
                <w:sz w:val="20"/>
                <w:szCs w:val="20"/>
              </w:rPr>
              <w:t>варіант 2</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Розетка із заземленням 16А, 250 В, ступінь захисту IP44</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15</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56</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+&amp;С1547-7-1-</w:t>
            </w:r>
          </w:p>
          <w:p w:rsidR="002C3810" w:rsidRDefault="002C3810" w:rsidP="002C3810">
            <w:pPr>
              <w:keepLines/>
              <w:autoSpaceDE w:val="0"/>
              <w:autoSpaceDN w:val="0"/>
              <w:spacing w:line="240" w:lineRule="auto"/>
              <w:rPr>
                <w:spacing w:val="-5"/>
                <w:sz w:val="20"/>
                <w:szCs w:val="20"/>
              </w:rPr>
            </w:pPr>
            <w:r>
              <w:rPr>
                <w:spacing w:val="-5"/>
                <w:sz w:val="20"/>
                <w:szCs w:val="20"/>
              </w:rPr>
              <w:t>Н</w:t>
            </w:r>
          </w:p>
          <w:p w:rsidR="002C3810" w:rsidRDefault="002C3810" w:rsidP="002C3810">
            <w:pPr>
              <w:keepLines/>
              <w:autoSpaceDE w:val="0"/>
              <w:autoSpaceDN w:val="0"/>
              <w:spacing w:line="240" w:lineRule="auto"/>
              <w:rPr>
                <w:sz w:val="20"/>
                <w:szCs w:val="20"/>
              </w:rPr>
            </w:pPr>
            <w:r>
              <w:rPr>
                <w:spacing w:val="-5"/>
                <w:sz w:val="20"/>
                <w:szCs w:val="20"/>
              </w:rPr>
              <w:t>варіант 3</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 xml:space="preserve">Світильник LED "Вихід" з акум. </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4</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57</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+С1547-4</w:t>
            </w:r>
          </w:p>
          <w:p w:rsidR="002C3810" w:rsidRDefault="002C3810" w:rsidP="002C3810">
            <w:pPr>
              <w:keepLines/>
              <w:autoSpaceDE w:val="0"/>
              <w:autoSpaceDN w:val="0"/>
              <w:spacing w:line="240" w:lineRule="auto"/>
              <w:rPr>
                <w:sz w:val="20"/>
                <w:szCs w:val="20"/>
              </w:rPr>
            </w:pPr>
            <w:r>
              <w:rPr>
                <w:spacing w:val="-5"/>
                <w:sz w:val="20"/>
                <w:szCs w:val="20"/>
              </w:rPr>
              <w:t>варіант 2</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Світильник накладний, цоколь Е27, ІР44</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8</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58</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+&amp;С1547-7-1-</w:t>
            </w:r>
          </w:p>
          <w:p w:rsidR="002C3810" w:rsidRDefault="002C3810" w:rsidP="002C3810">
            <w:pPr>
              <w:keepLines/>
              <w:autoSpaceDE w:val="0"/>
              <w:autoSpaceDN w:val="0"/>
              <w:spacing w:line="240" w:lineRule="auto"/>
              <w:rPr>
                <w:spacing w:val="-5"/>
                <w:sz w:val="20"/>
                <w:szCs w:val="20"/>
              </w:rPr>
            </w:pPr>
            <w:r>
              <w:rPr>
                <w:spacing w:val="-5"/>
                <w:sz w:val="20"/>
                <w:szCs w:val="20"/>
              </w:rPr>
              <w:t>Н</w:t>
            </w:r>
          </w:p>
          <w:p w:rsidR="002C3810" w:rsidRDefault="002C3810" w:rsidP="002C3810">
            <w:pPr>
              <w:keepLines/>
              <w:autoSpaceDE w:val="0"/>
              <w:autoSpaceDN w:val="0"/>
              <w:spacing w:line="240" w:lineRule="auto"/>
              <w:rPr>
                <w:sz w:val="20"/>
                <w:szCs w:val="20"/>
              </w:rPr>
            </w:pPr>
            <w:r>
              <w:rPr>
                <w:spacing w:val="-5"/>
                <w:sz w:val="20"/>
                <w:szCs w:val="20"/>
              </w:rPr>
              <w:t>варіант 10</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pacing w:val="-5"/>
                <w:sz w:val="20"/>
                <w:szCs w:val="20"/>
              </w:rPr>
            </w:pPr>
            <w:r>
              <w:rPr>
                <w:spacing w:val="-5"/>
                <w:sz w:val="20"/>
                <w:szCs w:val="20"/>
              </w:rPr>
              <w:t>Світильник світлодіодна панель 42Вт 3500Лм PANEL-B2B-</w:t>
            </w:r>
          </w:p>
          <w:p w:rsidR="002C3810" w:rsidRDefault="002C3810" w:rsidP="002C3810">
            <w:pPr>
              <w:keepLines/>
              <w:autoSpaceDE w:val="0"/>
              <w:autoSpaceDN w:val="0"/>
              <w:spacing w:line="240" w:lineRule="auto"/>
              <w:rPr>
                <w:sz w:val="20"/>
                <w:szCs w:val="20"/>
              </w:rPr>
            </w:pPr>
            <w:r>
              <w:rPr>
                <w:spacing w:val="-5"/>
                <w:sz w:val="20"/>
                <w:szCs w:val="20"/>
              </w:rPr>
              <w:t>595 6400K</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53</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59</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+С1110-172</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Сталь кутова 32х32 мм</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0,008</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60</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+С1110-171</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Сталь штабова 40х4 мм</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0,0048</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61</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С1544-92</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Стрічка ізоляційна "Пара"</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кг</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6,9864</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62</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С1545-96</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Стрічка ФУМ</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кг</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0,0009</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63</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С1545-101</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Стрічка монтажна ЛМ</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100м</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0,0689</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64</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С111-1683</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Стрічка поліетиленова з липким шаром, марка А</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кг</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1,27</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65</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С111-1881</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Тальк мелений, 1 сорт</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0,024849</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66</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+15093-35013</w:t>
            </w:r>
          </w:p>
          <w:p w:rsidR="002C3810" w:rsidRDefault="002C3810" w:rsidP="002C3810">
            <w:pPr>
              <w:keepLines/>
              <w:autoSpaceDE w:val="0"/>
              <w:autoSpaceDN w:val="0"/>
              <w:spacing w:line="240" w:lineRule="auto"/>
              <w:rPr>
                <w:sz w:val="20"/>
                <w:szCs w:val="20"/>
              </w:rPr>
            </w:pPr>
            <w:r>
              <w:rPr>
                <w:spacing w:val="-5"/>
                <w:sz w:val="20"/>
                <w:szCs w:val="20"/>
              </w:rPr>
              <w:t>варіант 5</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Труба гофрована Ду=16мм</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1000м</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0,91</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67</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+15093-35013</w:t>
            </w:r>
          </w:p>
          <w:p w:rsidR="002C3810" w:rsidRDefault="002C3810" w:rsidP="002C3810">
            <w:pPr>
              <w:keepLines/>
              <w:autoSpaceDE w:val="0"/>
              <w:autoSpaceDN w:val="0"/>
              <w:spacing w:line="240" w:lineRule="auto"/>
              <w:rPr>
                <w:sz w:val="20"/>
                <w:szCs w:val="20"/>
              </w:rPr>
            </w:pPr>
            <w:r>
              <w:rPr>
                <w:spacing w:val="-5"/>
                <w:sz w:val="20"/>
                <w:szCs w:val="20"/>
              </w:rPr>
              <w:t>варіант 6</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Труба гофрована Ду=20мм</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1000м</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0,988</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68</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С1545-267</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Труби полівінілхлоридні</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0,00056</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69</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+С113-3</w:t>
            </w:r>
          </w:p>
          <w:p w:rsidR="002C3810" w:rsidRDefault="002C3810" w:rsidP="002C3810">
            <w:pPr>
              <w:keepLines/>
              <w:autoSpaceDE w:val="0"/>
              <w:autoSpaceDN w:val="0"/>
              <w:spacing w:line="240" w:lineRule="auto"/>
              <w:rPr>
                <w:sz w:val="20"/>
                <w:szCs w:val="20"/>
              </w:rPr>
            </w:pPr>
            <w:r>
              <w:rPr>
                <w:spacing w:val="-5"/>
                <w:sz w:val="20"/>
                <w:szCs w:val="20"/>
              </w:rPr>
              <w:t>варіант 2</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pacing w:val="-5"/>
                <w:sz w:val="20"/>
                <w:szCs w:val="20"/>
              </w:rPr>
            </w:pPr>
            <w:r>
              <w:rPr>
                <w:spacing w:val="-5"/>
                <w:sz w:val="20"/>
                <w:szCs w:val="20"/>
              </w:rPr>
              <w:t>Труби сталевi зварнi водогазопровiдн</w:t>
            </w:r>
            <w:proofErr w:type="gramStart"/>
            <w:r>
              <w:rPr>
                <w:spacing w:val="-5"/>
                <w:sz w:val="20"/>
                <w:szCs w:val="20"/>
              </w:rPr>
              <w:t>i ,д</w:t>
            </w:r>
            <w:proofErr w:type="gramEnd"/>
            <w:r>
              <w:rPr>
                <w:spacing w:val="-5"/>
                <w:sz w:val="20"/>
                <w:szCs w:val="20"/>
              </w:rPr>
              <w:t>iаметр умовного</w:t>
            </w:r>
          </w:p>
          <w:p w:rsidR="002C3810" w:rsidRDefault="002C3810" w:rsidP="002C3810">
            <w:pPr>
              <w:keepLines/>
              <w:autoSpaceDE w:val="0"/>
              <w:autoSpaceDN w:val="0"/>
              <w:spacing w:line="240" w:lineRule="auto"/>
              <w:rPr>
                <w:sz w:val="20"/>
                <w:szCs w:val="20"/>
              </w:rPr>
            </w:pPr>
            <w:r>
              <w:rPr>
                <w:spacing w:val="-5"/>
                <w:sz w:val="20"/>
                <w:szCs w:val="20"/>
              </w:rPr>
              <w:t>проходу 25 мм, товщина стiнки 1,5 мм</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м</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3,06</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70</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С111-390</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pacing w:val="-5"/>
                <w:sz w:val="20"/>
                <w:szCs w:val="20"/>
              </w:rPr>
            </w:pPr>
            <w:r>
              <w:rPr>
                <w:spacing w:val="-5"/>
                <w:sz w:val="20"/>
                <w:szCs w:val="20"/>
              </w:rPr>
              <w:t>Фарба олійна та алкідна густотерта для внутрішніх робіт</w:t>
            </w:r>
          </w:p>
          <w:p w:rsidR="002C3810" w:rsidRDefault="002C3810" w:rsidP="002C3810">
            <w:pPr>
              <w:keepLines/>
              <w:autoSpaceDE w:val="0"/>
              <w:autoSpaceDN w:val="0"/>
              <w:spacing w:line="240" w:lineRule="auto"/>
              <w:rPr>
                <w:sz w:val="20"/>
                <w:szCs w:val="20"/>
              </w:rPr>
            </w:pPr>
            <w:r>
              <w:rPr>
                <w:spacing w:val="-5"/>
                <w:sz w:val="20"/>
                <w:szCs w:val="20"/>
              </w:rPr>
              <w:t>МА-025 бежева, світло-бежева</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0,00314</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71</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+С1545-169</w:t>
            </w:r>
          </w:p>
          <w:p w:rsidR="002C3810" w:rsidRDefault="002C3810" w:rsidP="002C3810">
            <w:pPr>
              <w:keepLines/>
              <w:autoSpaceDE w:val="0"/>
              <w:autoSpaceDN w:val="0"/>
              <w:spacing w:line="240" w:lineRule="auto"/>
              <w:rPr>
                <w:sz w:val="20"/>
                <w:szCs w:val="20"/>
              </w:rPr>
            </w:pPr>
            <w:r>
              <w:rPr>
                <w:spacing w:val="-5"/>
                <w:sz w:val="20"/>
                <w:szCs w:val="20"/>
              </w:rPr>
              <w:t>варіант 11</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Шина нульова на DIN-ізоляторі, тип ШНИ-6х9-24-Д-С,</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4</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72</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+С1545-169</w:t>
            </w:r>
          </w:p>
          <w:p w:rsidR="002C3810" w:rsidRDefault="002C3810" w:rsidP="002C3810">
            <w:pPr>
              <w:keepLines/>
              <w:autoSpaceDE w:val="0"/>
              <w:autoSpaceDN w:val="0"/>
              <w:spacing w:line="240" w:lineRule="auto"/>
              <w:rPr>
                <w:sz w:val="20"/>
                <w:szCs w:val="20"/>
              </w:rPr>
            </w:pPr>
            <w:r>
              <w:rPr>
                <w:spacing w:val="-5"/>
                <w:sz w:val="20"/>
                <w:szCs w:val="20"/>
              </w:rPr>
              <w:t>варіант 13</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Шина нульова на DIN-ізоляторі, тип ШНИ-6х9-18-Д-С</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8</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73</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С111-1374</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Шпагат паперовий</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0,00076</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74</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С111-1479</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pacing w:val="-5"/>
                <w:sz w:val="20"/>
                <w:szCs w:val="20"/>
              </w:rPr>
            </w:pPr>
            <w:r>
              <w:rPr>
                <w:spacing w:val="-5"/>
                <w:sz w:val="20"/>
                <w:szCs w:val="20"/>
              </w:rPr>
              <w:t>Шурупи з напівкруглою головкою, діаметр стрижня 3,5 мм,</w:t>
            </w:r>
          </w:p>
          <w:p w:rsidR="002C3810" w:rsidRDefault="002C3810" w:rsidP="002C3810">
            <w:pPr>
              <w:keepLines/>
              <w:autoSpaceDE w:val="0"/>
              <w:autoSpaceDN w:val="0"/>
              <w:spacing w:line="240" w:lineRule="auto"/>
              <w:rPr>
                <w:sz w:val="20"/>
                <w:szCs w:val="20"/>
              </w:rPr>
            </w:pPr>
            <w:r>
              <w:rPr>
                <w:spacing w:val="-5"/>
                <w:sz w:val="20"/>
                <w:szCs w:val="20"/>
              </w:rPr>
              <w:t>довжина 30 мм</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0,000044</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75</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+1517-2039</w:t>
            </w:r>
          </w:p>
          <w:p w:rsidR="002C3810" w:rsidRDefault="002C3810" w:rsidP="002C3810">
            <w:pPr>
              <w:keepLines/>
              <w:autoSpaceDE w:val="0"/>
              <w:autoSpaceDN w:val="0"/>
              <w:spacing w:line="240" w:lineRule="auto"/>
              <w:rPr>
                <w:sz w:val="20"/>
                <w:szCs w:val="20"/>
              </w:rPr>
            </w:pPr>
            <w:r>
              <w:rPr>
                <w:spacing w:val="-5"/>
                <w:sz w:val="20"/>
                <w:szCs w:val="20"/>
              </w:rPr>
              <w:t>варіант 12</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Щит    ЩРв-12з-3 36 УХЛ3 IP31 TREND</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t>76</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pacing w:val="-5"/>
                <w:sz w:val="20"/>
                <w:szCs w:val="20"/>
              </w:rPr>
            </w:pPr>
            <w:r>
              <w:rPr>
                <w:spacing w:val="-5"/>
                <w:sz w:val="20"/>
                <w:szCs w:val="20"/>
              </w:rPr>
              <w:t>+1517-2039</w:t>
            </w:r>
          </w:p>
          <w:p w:rsidR="002C3810" w:rsidRDefault="002C3810" w:rsidP="002C3810">
            <w:pPr>
              <w:keepLines/>
              <w:autoSpaceDE w:val="0"/>
              <w:autoSpaceDN w:val="0"/>
              <w:spacing w:line="240" w:lineRule="auto"/>
              <w:rPr>
                <w:sz w:val="20"/>
                <w:szCs w:val="20"/>
              </w:rPr>
            </w:pPr>
            <w:r>
              <w:rPr>
                <w:spacing w:val="-5"/>
                <w:sz w:val="20"/>
                <w:szCs w:val="20"/>
              </w:rPr>
              <w:t>варіант 9</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Щит   ЩРв-72з-3 36 УХЛ3 IP31 TREND</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шт</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2</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50" w:type="dxa"/>
            <w:gridSpan w:val="7"/>
            <w:tcBorders>
              <w:top w:val="nil"/>
              <w:left w:val="single" w:sz="4" w:space="0" w:color="auto"/>
              <w:bottom w:val="nil"/>
              <w:right w:val="single" w:sz="12" w:space="0" w:color="auto"/>
            </w:tcBorders>
          </w:tcPr>
          <w:p w:rsidR="002C3810" w:rsidRDefault="002C3810" w:rsidP="002C3810">
            <w:pPr>
              <w:keepLines/>
              <w:autoSpaceDE w:val="0"/>
              <w:autoSpaceDN w:val="0"/>
              <w:spacing w:line="240" w:lineRule="auto"/>
              <w:jc w:val="right"/>
              <w:rPr>
                <w:sz w:val="20"/>
                <w:szCs w:val="20"/>
              </w:rPr>
            </w:pPr>
          </w:p>
        </w:tc>
      </w:tr>
      <w:tr w:rsidR="002C3810" w:rsidTr="002C3810">
        <w:trPr>
          <w:gridAfter w:val="3"/>
          <w:wAfter w:w="83" w:type="dxa"/>
          <w:jc w:val="center"/>
        </w:trPr>
        <w:tc>
          <w:tcPr>
            <w:tcW w:w="565" w:type="dxa"/>
            <w:tcBorders>
              <w:top w:val="nil"/>
              <w:left w:val="single" w:sz="12" w:space="0" w:color="auto"/>
              <w:bottom w:val="nil"/>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418"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5669" w:type="dxa"/>
            <w:gridSpan w:val="4"/>
            <w:tcBorders>
              <w:top w:val="nil"/>
              <w:left w:val="nil"/>
              <w:bottom w:val="nil"/>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p>
        </w:tc>
        <w:tc>
          <w:tcPr>
            <w:tcW w:w="1247"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p>
        </w:tc>
        <w:tc>
          <w:tcPr>
            <w:tcW w:w="1250" w:type="dxa"/>
            <w:gridSpan w:val="7"/>
            <w:tcBorders>
              <w:top w:val="nil"/>
              <w:left w:val="single" w:sz="4" w:space="0" w:color="auto"/>
              <w:bottom w:val="nil"/>
              <w:right w:val="single" w:sz="12" w:space="0" w:color="auto"/>
            </w:tcBorders>
          </w:tcPr>
          <w:p w:rsidR="002C3810" w:rsidRDefault="002C3810" w:rsidP="002C3810">
            <w:pPr>
              <w:autoSpaceDE w:val="0"/>
              <w:autoSpaceDN w:val="0"/>
              <w:adjustRightInd w:val="0"/>
              <w:spacing w:line="240" w:lineRule="auto"/>
              <w:rPr>
                <w:sz w:val="16"/>
                <w:szCs w:val="16"/>
              </w:rPr>
            </w:pPr>
          </w:p>
        </w:tc>
      </w:tr>
      <w:tr w:rsidR="002C3810" w:rsidTr="002C3810">
        <w:trPr>
          <w:gridAfter w:val="3"/>
          <w:wAfter w:w="83" w:type="dxa"/>
          <w:jc w:val="center"/>
        </w:trPr>
        <w:tc>
          <w:tcPr>
            <w:tcW w:w="565" w:type="dxa"/>
            <w:tcBorders>
              <w:top w:val="nil"/>
              <w:left w:val="single" w:sz="12" w:space="0" w:color="auto"/>
              <w:bottom w:val="nil"/>
              <w:right w:val="nil"/>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418"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5669" w:type="dxa"/>
            <w:gridSpan w:val="4"/>
            <w:tcBorders>
              <w:top w:val="nil"/>
              <w:left w:val="nil"/>
              <w:bottom w:val="nil"/>
              <w:right w:val="nil"/>
            </w:tcBorders>
            <w:vAlign w:val="center"/>
          </w:tcPr>
          <w:p w:rsidR="002C3810" w:rsidRDefault="002C3810" w:rsidP="002C3810">
            <w:pPr>
              <w:keepLines/>
              <w:autoSpaceDE w:val="0"/>
              <w:autoSpaceDN w:val="0"/>
              <w:spacing w:line="240" w:lineRule="auto"/>
              <w:jc w:val="center"/>
              <w:rPr>
                <w:spacing w:val="-5"/>
                <w:sz w:val="20"/>
                <w:szCs w:val="20"/>
              </w:rPr>
            </w:pPr>
            <w:r>
              <w:rPr>
                <w:spacing w:val="-5"/>
                <w:sz w:val="20"/>
                <w:szCs w:val="20"/>
              </w:rPr>
              <w:t>Енергоносiї машин, врахованих в складi</w:t>
            </w:r>
          </w:p>
          <w:p w:rsidR="002C3810" w:rsidRDefault="002C3810" w:rsidP="002C3810">
            <w:pPr>
              <w:keepLines/>
              <w:autoSpaceDE w:val="0"/>
              <w:autoSpaceDN w:val="0"/>
              <w:spacing w:line="240" w:lineRule="auto"/>
              <w:jc w:val="center"/>
              <w:rPr>
                <w:sz w:val="20"/>
                <w:szCs w:val="20"/>
              </w:rPr>
            </w:pPr>
            <w:r>
              <w:rPr>
                <w:spacing w:val="-5"/>
                <w:sz w:val="20"/>
                <w:szCs w:val="20"/>
              </w:rPr>
              <w:t>загальновиробничих витрат</w:t>
            </w:r>
          </w:p>
        </w:tc>
        <w:tc>
          <w:tcPr>
            <w:tcW w:w="1134"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247" w:type="dxa"/>
            <w:gridSpan w:val="4"/>
            <w:tcBorders>
              <w:top w:val="nil"/>
              <w:left w:val="single" w:sz="4" w:space="0" w:color="auto"/>
              <w:bottom w:val="nil"/>
              <w:right w:val="single" w:sz="4" w:space="0" w:color="auto"/>
            </w:tcBorders>
            <w:vAlign w:val="center"/>
          </w:tcPr>
          <w:p w:rsidR="002C3810" w:rsidRDefault="002C3810" w:rsidP="002C3810">
            <w:pPr>
              <w:autoSpaceDE w:val="0"/>
              <w:autoSpaceDN w:val="0"/>
              <w:adjustRightInd w:val="0"/>
              <w:spacing w:line="240" w:lineRule="auto"/>
              <w:rPr>
                <w:sz w:val="16"/>
                <w:szCs w:val="16"/>
              </w:rPr>
            </w:pPr>
            <w:r>
              <w:rPr>
                <w:sz w:val="16"/>
                <w:szCs w:val="16"/>
              </w:rPr>
              <w:t xml:space="preserve"> </w:t>
            </w: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p>
        </w:tc>
        <w:tc>
          <w:tcPr>
            <w:tcW w:w="1134"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p>
        </w:tc>
        <w:tc>
          <w:tcPr>
            <w:tcW w:w="1247"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p>
        </w:tc>
        <w:tc>
          <w:tcPr>
            <w:tcW w:w="1250" w:type="dxa"/>
            <w:gridSpan w:val="7"/>
            <w:tcBorders>
              <w:top w:val="nil"/>
              <w:left w:val="single" w:sz="4" w:space="0" w:color="auto"/>
              <w:bottom w:val="nil"/>
              <w:right w:val="single" w:sz="12" w:space="0" w:color="auto"/>
            </w:tcBorders>
          </w:tcPr>
          <w:p w:rsidR="002C3810" w:rsidRDefault="002C3810" w:rsidP="002C3810">
            <w:pPr>
              <w:autoSpaceDE w:val="0"/>
              <w:autoSpaceDN w:val="0"/>
              <w:adjustRightInd w:val="0"/>
              <w:spacing w:line="240" w:lineRule="auto"/>
              <w:rPr>
                <w:sz w:val="16"/>
                <w:szCs w:val="16"/>
              </w:rPr>
            </w:pPr>
          </w:p>
        </w:tc>
      </w:tr>
      <w:tr w:rsidR="002C3810" w:rsidTr="002C3810">
        <w:trPr>
          <w:gridAfter w:val="3"/>
          <w:wAfter w:w="83" w:type="dxa"/>
          <w:jc w:val="center"/>
        </w:trPr>
        <w:tc>
          <w:tcPr>
            <w:tcW w:w="565" w:type="dxa"/>
            <w:tcBorders>
              <w:top w:val="nil"/>
              <w:left w:val="single" w:sz="12" w:space="0" w:color="auto"/>
              <w:bottom w:val="nil"/>
              <w:right w:val="nil"/>
            </w:tcBorders>
          </w:tcPr>
          <w:p w:rsidR="002C3810" w:rsidRDefault="002C3810" w:rsidP="002C3810">
            <w:pPr>
              <w:keepLines/>
              <w:autoSpaceDE w:val="0"/>
              <w:autoSpaceDN w:val="0"/>
              <w:spacing w:line="240" w:lineRule="auto"/>
              <w:jc w:val="center"/>
              <w:rPr>
                <w:sz w:val="20"/>
                <w:szCs w:val="20"/>
              </w:rPr>
            </w:pPr>
            <w:r>
              <w:rPr>
                <w:spacing w:val="-5"/>
                <w:sz w:val="20"/>
                <w:szCs w:val="20"/>
              </w:rPr>
              <w:lastRenderedPageBreak/>
              <w:t>77</w:t>
            </w:r>
          </w:p>
        </w:tc>
        <w:tc>
          <w:tcPr>
            <w:tcW w:w="1418"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rPr>
                <w:sz w:val="20"/>
                <w:szCs w:val="20"/>
              </w:rPr>
            </w:pPr>
            <w:r>
              <w:rPr>
                <w:spacing w:val="-5"/>
                <w:sz w:val="20"/>
                <w:szCs w:val="20"/>
              </w:rPr>
              <w:t>С1999-9001</w:t>
            </w:r>
          </w:p>
        </w:tc>
        <w:tc>
          <w:tcPr>
            <w:tcW w:w="5669" w:type="dxa"/>
            <w:gridSpan w:val="4"/>
            <w:tcBorders>
              <w:top w:val="nil"/>
              <w:left w:val="nil"/>
              <w:bottom w:val="nil"/>
              <w:right w:val="nil"/>
            </w:tcBorders>
          </w:tcPr>
          <w:p w:rsidR="002C3810" w:rsidRDefault="002C3810" w:rsidP="002C3810">
            <w:pPr>
              <w:keepLines/>
              <w:autoSpaceDE w:val="0"/>
              <w:autoSpaceDN w:val="0"/>
              <w:spacing w:line="240" w:lineRule="auto"/>
              <w:rPr>
                <w:sz w:val="20"/>
                <w:szCs w:val="20"/>
              </w:rPr>
            </w:pPr>
            <w:r>
              <w:rPr>
                <w:spacing w:val="-5"/>
                <w:sz w:val="20"/>
                <w:szCs w:val="20"/>
              </w:rPr>
              <w:t>Електроенергія</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center"/>
              <w:rPr>
                <w:sz w:val="20"/>
                <w:szCs w:val="20"/>
              </w:rPr>
            </w:pPr>
            <w:r>
              <w:rPr>
                <w:spacing w:val="-5"/>
                <w:sz w:val="20"/>
                <w:szCs w:val="20"/>
              </w:rPr>
              <w:t>кВт-год</w:t>
            </w:r>
          </w:p>
        </w:tc>
        <w:tc>
          <w:tcPr>
            <w:tcW w:w="1247"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r>
              <w:rPr>
                <w:spacing w:val="-5"/>
                <w:sz w:val="20"/>
                <w:szCs w:val="20"/>
              </w:rPr>
              <w:t>0,6156</w:t>
            </w: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134" w:type="dxa"/>
            <w:gridSpan w:val="4"/>
            <w:tcBorders>
              <w:top w:val="nil"/>
              <w:left w:val="single" w:sz="4" w:space="0" w:color="auto"/>
              <w:bottom w:val="nil"/>
              <w:right w:val="single" w:sz="4" w:space="0" w:color="auto"/>
            </w:tcBorders>
          </w:tcPr>
          <w:p w:rsidR="002C3810" w:rsidRDefault="002C3810" w:rsidP="002C3810">
            <w:pPr>
              <w:keepLines/>
              <w:autoSpaceDE w:val="0"/>
              <w:autoSpaceDN w:val="0"/>
              <w:spacing w:line="240" w:lineRule="auto"/>
              <w:jc w:val="right"/>
              <w:rPr>
                <w:sz w:val="20"/>
                <w:szCs w:val="20"/>
              </w:rPr>
            </w:pPr>
          </w:p>
        </w:tc>
        <w:tc>
          <w:tcPr>
            <w:tcW w:w="1247" w:type="dxa"/>
            <w:gridSpan w:val="4"/>
            <w:tcBorders>
              <w:top w:val="nil"/>
              <w:left w:val="single" w:sz="4" w:space="0" w:color="auto"/>
              <w:bottom w:val="nil"/>
              <w:right w:val="single" w:sz="4" w:space="0" w:color="auto"/>
            </w:tcBorders>
          </w:tcPr>
          <w:p w:rsidR="002C3810" w:rsidRDefault="002C3810" w:rsidP="002C3810">
            <w:pPr>
              <w:autoSpaceDE w:val="0"/>
              <w:autoSpaceDN w:val="0"/>
              <w:adjustRightInd w:val="0"/>
              <w:spacing w:line="240" w:lineRule="auto"/>
              <w:rPr>
                <w:sz w:val="16"/>
                <w:szCs w:val="16"/>
              </w:rPr>
            </w:pPr>
          </w:p>
        </w:tc>
        <w:tc>
          <w:tcPr>
            <w:tcW w:w="1250" w:type="dxa"/>
            <w:gridSpan w:val="7"/>
            <w:tcBorders>
              <w:top w:val="nil"/>
              <w:left w:val="single" w:sz="4" w:space="0" w:color="auto"/>
              <w:bottom w:val="nil"/>
              <w:right w:val="single" w:sz="12" w:space="0" w:color="auto"/>
            </w:tcBorders>
          </w:tcPr>
          <w:p w:rsidR="002C3810" w:rsidRDefault="002C3810" w:rsidP="002C3810">
            <w:pPr>
              <w:autoSpaceDE w:val="0"/>
              <w:autoSpaceDN w:val="0"/>
              <w:adjustRightInd w:val="0"/>
              <w:spacing w:line="240" w:lineRule="auto"/>
              <w:rPr>
                <w:sz w:val="16"/>
                <w:szCs w:val="16"/>
              </w:rPr>
            </w:pPr>
          </w:p>
        </w:tc>
      </w:tr>
      <w:tr w:rsidR="002C3810" w:rsidTr="002C3810">
        <w:trPr>
          <w:gridAfter w:val="3"/>
          <w:wAfter w:w="83" w:type="dxa"/>
          <w:jc w:val="center"/>
        </w:trPr>
        <w:tc>
          <w:tcPr>
            <w:tcW w:w="14798" w:type="dxa"/>
            <w:gridSpan w:val="36"/>
            <w:tcBorders>
              <w:top w:val="single" w:sz="12" w:space="0" w:color="auto"/>
              <w:left w:val="nil"/>
              <w:bottom w:val="nil"/>
              <w:right w:val="nil"/>
            </w:tcBorders>
          </w:tcPr>
          <w:p w:rsidR="002C3810" w:rsidRDefault="002C3810" w:rsidP="002C3810">
            <w:pPr>
              <w:autoSpaceDE w:val="0"/>
              <w:autoSpaceDN w:val="0"/>
              <w:adjustRightInd w:val="0"/>
              <w:spacing w:line="240" w:lineRule="auto"/>
              <w:rPr>
                <w:sz w:val="16"/>
                <w:szCs w:val="16"/>
              </w:rPr>
            </w:pPr>
            <w:r>
              <w:rPr>
                <w:sz w:val="16"/>
                <w:szCs w:val="16"/>
              </w:rPr>
              <w:t xml:space="preserve"> </w:t>
            </w:r>
          </w:p>
        </w:tc>
      </w:tr>
    </w:tbl>
    <w:p w:rsidR="002C3810" w:rsidRDefault="002C3810" w:rsidP="002C3810">
      <w:pPr>
        <w:rPr>
          <w:rFonts w:ascii="Times New Roman" w:hAnsi="Times New Roman" w:cs="Times New Roman"/>
          <w:sz w:val="24"/>
          <w:szCs w:val="24"/>
          <w:lang w:val="uk-UA"/>
        </w:rPr>
      </w:pPr>
    </w:p>
    <w:p w:rsidR="002C3810" w:rsidRPr="0050625A" w:rsidRDefault="002C3810" w:rsidP="002C3810">
      <w:pPr>
        <w:jc w:val="both"/>
        <w:textAlignment w:val="baseline"/>
        <w:rPr>
          <w:rFonts w:ascii="Times New Roman" w:hAnsi="Times New Roman" w:cs="Times New Roman"/>
          <w:b/>
          <w:i/>
          <w:sz w:val="20"/>
          <w:szCs w:val="20"/>
          <w:lang w:val="uk-UA"/>
        </w:rPr>
      </w:pPr>
      <w:r w:rsidRPr="0050625A">
        <w:rPr>
          <w:rFonts w:ascii="Times New Roman" w:hAnsi="Times New Roman" w:cs="Times New Roman"/>
          <w:b/>
          <w:i/>
          <w:sz w:val="20"/>
          <w:szCs w:val="20"/>
          <w:lang w:val="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BE15D1" w:rsidRDefault="00BE15D1">
      <w:pPr>
        <w:rPr>
          <w:rFonts w:ascii="Times New Roman" w:hAnsi="Times New Roman" w:cs="Times New Roman"/>
          <w:b/>
          <w:i/>
          <w:sz w:val="20"/>
          <w:szCs w:val="20"/>
          <w:lang w:val="uk-UA"/>
        </w:rPr>
      </w:pPr>
    </w:p>
    <w:p w:rsidR="00BE15D1" w:rsidRDefault="00BE15D1">
      <w:pPr>
        <w:rPr>
          <w:rFonts w:ascii="Times New Roman" w:hAnsi="Times New Roman" w:cs="Times New Roman"/>
          <w:b/>
          <w:i/>
          <w:sz w:val="20"/>
          <w:szCs w:val="20"/>
          <w:lang w:val="uk-UA"/>
        </w:rPr>
      </w:pPr>
    </w:p>
    <w:p w:rsidR="0050625A" w:rsidRDefault="0050625A">
      <w:r>
        <w:rPr>
          <w:rFonts w:ascii="Times New Roman" w:hAnsi="Times New Roman" w:cs="Times New Roman"/>
          <w:b/>
          <w:i/>
          <w:sz w:val="20"/>
          <w:szCs w:val="20"/>
          <w:lang w:val="uk-UA"/>
        </w:rPr>
        <w:t>__________________________________________________</w:t>
      </w:r>
    </w:p>
    <w:p w:rsidR="00BA6682" w:rsidRPr="0050625A" w:rsidRDefault="002C3810" w:rsidP="00B31E01">
      <w:pPr>
        <w:textAlignment w:val="baseline"/>
        <w:rPr>
          <w:rFonts w:ascii="Times New Roman" w:hAnsi="Times New Roman" w:cs="Times New Roman"/>
          <w:b/>
          <w:i/>
          <w:sz w:val="20"/>
          <w:szCs w:val="20"/>
          <w:lang w:val="uk-UA"/>
        </w:rPr>
        <w:sectPr w:rsidR="00BA6682" w:rsidRPr="0050625A" w:rsidSect="002C43E2">
          <w:headerReference w:type="even" r:id="rId11"/>
          <w:headerReference w:type="default" r:id="rId12"/>
          <w:pgSz w:w="16838" w:h="11906" w:orient="landscape"/>
          <w:pgMar w:top="284" w:right="567" w:bottom="568" w:left="851" w:header="709" w:footer="709" w:gutter="0"/>
          <w:cols w:space="720"/>
          <w:docGrid w:linePitch="360"/>
        </w:sectPr>
      </w:pPr>
      <w:r w:rsidRPr="0050625A">
        <w:rPr>
          <w:rFonts w:ascii="Times New Roman" w:hAnsi="Times New Roman" w:cs="Times New Roman"/>
          <w:b/>
          <w:i/>
          <w:sz w:val="20"/>
          <w:szCs w:val="20"/>
          <w:lang w:val="uk-UA"/>
        </w:rPr>
        <w:t xml:space="preserve"> </w:t>
      </w:r>
      <w:r w:rsidR="002C43E2" w:rsidRPr="0050625A">
        <w:rPr>
          <w:rFonts w:ascii="Times New Roman" w:hAnsi="Times New Roman" w:cs="Times New Roman"/>
          <w:b/>
          <w:i/>
          <w:sz w:val="20"/>
          <w:szCs w:val="20"/>
          <w:lang w:val="uk-UA"/>
        </w:rPr>
        <w:t xml:space="preserve">підпис уповноваженої особи   </w:t>
      </w:r>
      <w:r w:rsidR="0021519F">
        <w:rPr>
          <w:rFonts w:ascii="Times New Roman" w:hAnsi="Times New Roman" w:cs="Times New Roman"/>
          <w:b/>
          <w:i/>
          <w:sz w:val="20"/>
          <w:szCs w:val="20"/>
          <w:lang w:val="uk-UA"/>
        </w:rPr>
        <w:t xml:space="preserve">    </w:t>
      </w:r>
    </w:p>
    <w:p w:rsidR="00BA6682" w:rsidRDefault="00BA6682">
      <w:pPr>
        <w:rPr>
          <w:vanish/>
        </w:rPr>
      </w:pPr>
    </w:p>
    <w:p w:rsidR="00BA6682" w:rsidRDefault="0021519F" w:rsidP="0021519F">
      <w:pPr>
        <w:ind w:right="139"/>
        <w:rPr>
          <w:rFonts w:ascii="Times New Roman" w:hAnsi="Times New Roman" w:cs="Times New Roman"/>
          <w:b/>
          <w:sz w:val="24"/>
          <w:szCs w:val="24"/>
          <w:lang w:val="uk-UA"/>
        </w:rPr>
      </w:pPr>
      <w:r>
        <w:rPr>
          <w:sz w:val="20"/>
          <w:szCs w:val="20"/>
          <w:lang w:val="uk-UA"/>
        </w:rPr>
        <w:t xml:space="preserve">                                                                                                                                                    </w:t>
      </w:r>
      <w:r w:rsidR="00BA6682">
        <w:rPr>
          <w:rFonts w:ascii="Times New Roman" w:hAnsi="Times New Roman" w:cs="Times New Roman"/>
          <w:b/>
          <w:sz w:val="24"/>
          <w:szCs w:val="24"/>
          <w:lang w:val="uk-UA"/>
        </w:rPr>
        <w:t>Додаток 4</w:t>
      </w:r>
    </w:p>
    <w:p w:rsidR="00BA6682" w:rsidRDefault="00BA6682">
      <w:pPr>
        <w:ind w:right="139"/>
        <w:jc w:val="right"/>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2C43E2" w:rsidRDefault="002C43E2">
      <w:pPr>
        <w:ind w:right="139"/>
        <w:jc w:val="right"/>
        <w:rPr>
          <w:rFonts w:ascii="Times New Roman" w:hAnsi="Times New Roman" w:cs="Times New Roman"/>
          <w:b/>
          <w:sz w:val="24"/>
          <w:szCs w:val="24"/>
          <w:lang w:val="uk-UA"/>
        </w:rPr>
      </w:pPr>
    </w:p>
    <w:p w:rsidR="00BA6682" w:rsidRDefault="00BA6682">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Форма тендерної пропозиції</w:t>
      </w:r>
    </w:p>
    <w:p w:rsidR="00BA6682" w:rsidRDefault="00BA6682">
      <w:pPr>
        <w:spacing w:line="240" w:lineRule="auto"/>
        <w:jc w:val="center"/>
        <w:rPr>
          <w:rFonts w:ascii="Times New Roman" w:hAnsi="Times New Roman" w:cs="Times New Roman"/>
          <w:b/>
          <w:sz w:val="28"/>
          <w:szCs w:val="28"/>
          <w:lang w:val="uk-UA"/>
        </w:rPr>
      </w:pPr>
    </w:p>
    <w:p w:rsidR="00BA6682" w:rsidRDefault="00BA6682">
      <w:pPr>
        <w:jc w:val="both"/>
        <w:rPr>
          <w:rFonts w:ascii="Times New Roman" w:hAnsi="Times New Roman" w:cs="Times New Roman"/>
          <w:b/>
          <w:sz w:val="20"/>
          <w:szCs w:val="20"/>
          <w:lang w:val="uk-UA"/>
        </w:rPr>
      </w:pPr>
      <w:r>
        <w:rPr>
          <w:rFonts w:ascii="Times New Roman" w:eastAsia="Times New Roman" w:hAnsi="Times New Roman" w:cs="Times New Roman"/>
          <w:color w:val="auto"/>
          <w:kern w:val="2"/>
          <w:sz w:val="20"/>
          <w:szCs w:val="20"/>
          <w:lang w:val="uk-UA"/>
        </w:rPr>
        <w:t xml:space="preserve">          </w:t>
      </w:r>
      <w:r>
        <w:rPr>
          <w:rFonts w:ascii="Times New Roman" w:hAnsi="Times New Roman" w:cs="Times New Roman"/>
          <w:sz w:val="20"/>
          <w:szCs w:val="20"/>
          <w:lang w:val="uk-UA"/>
        </w:rPr>
        <w:t>Ми, (найменування учасника ) надаємо свою пропозицію щодо участі у торгах на закупівлю робіт за предметом</w:t>
      </w:r>
      <w:r>
        <w:t xml:space="preserve"> </w:t>
      </w:r>
      <w:r>
        <w:rPr>
          <w:rFonts w:ascii="Times New Roman" w:hAnsi="Times New Roman" w:cs="Times New Roman"/>
          <w:b/>
          <w:sz w:val="20"/>
          <w:szCs w:val="20"/>
          <w:lang w:val="uk-UA"/>
        </w:rPr>
        <w:t xml:space="preserve">Капітальний ремонт нежитлової будівлі ГУНП в Чернігівській області по вул. Івана Мазепи, 12 у м. Чернігові .Коригування 2 </w:t>
      </w:r>
      <w:r>
        <w:rPr>
          <w:rFonts w:ascii="Times New Roman" w:hAnsi="Times New Roman" w:cs="Times New Roman"/>
          <w:sz w:val="20"/>
          <w:szCs w:val="20"/>
          <w:lang w:val="uk-UA"/>
        </w:rPr>
        <w:t xml:space="preserve"> </w:t>
      </w:r>
      <w:r>
        <w:rPr>
          <w:rFonts w:ascii="Times New Roman" w:hAnsi="Times New Roman"/>
          <w:sz w:val="20"/>
          <w:szCs w:val="20"/>
          <w:lang w:val="uk-UA"/>
        </w:rPr>
        <w:t>згідно з технічними та іншими вимогами замовника торгів.</w:t>
      </w:r>
    </w:p>
    <w:p w:rsidR="00BA6682" w:rsidRDefault="00BA6682">
      <w:pPr>
        <w:spacing w:line="240" w:lineRule="auto"/>
        <w:ind w:firstLine="709"/>
        <w:jc w:val="both"/>
        <w:rPr>
          <w:rFonts w:ascii="Times New Roman" w:hAnsi="Times New Roman"/>
          <w:sz w:val="20"/>
          <w:szCs w:val="20"/>
          <w:lang w:val="uk-UA"/>
        </w:rPr>
      </w:pPr>
      <w:r>
        <w:rPr>
          <w:rFonts w:ascii="Times New Roman" w:hAnsi="Times New Roman"/>
          <w:sz w:val="20"/>
          <w:szCs w:val="20"/>
          <w:lang w:val="uk-UA"/>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про закупівлю на суму:</w:t>
      </w:r>
    </w:p>
    <w:p w:rsidR="00BA6682" w:rsidRDefault="00BA6682">
      <w:pPr>
        <w:spacing w:line="240" w:lineRule="auto"/>
        <w:jc w:val="both"/>
        <w:rPr>
          <w:rFonts w:ascii="Times New Roman" w:hAnsi="Times New Roman"/>
          <w:sz w:val="20"/>
          <w:szCs w:val="20"/>
          <w:lang w:val="uk-UA"/>
        </w:rPr>
      </w:pPr>
      <w:r>
        <w:rPr>
          <w:rFonts w:ascii="Times New Roman" w:hAnsi="Times New Roman"/>
          <w:sz w:val="20"/>
          <w:szCs w:val="20"/>
          <w:lang w:val="uk-UA"/>
        </w:rPr>
        <w:t>________________________________________________________________________________</w:t>
      </w:r>
    </w:p>
    <w:p w:rsidR="00BA6682" w:rsidRDefault="00BA6682">
      <w:pPr>
        <w:tabs>
          <w:tab w:val="left" w:pos="5880"/>
        </w:tabs>
        <w:spacing w:line="240" w:lineRule="auto"/>
        <w:jc w:val="both"/>
        <w:rPr>
          <w:rFonts w:ascii="Times New Roman" w:hAnsi="Times New Roman"/>
          <w:sz w:val="20"/>
          <w:szCs w:val="20"/>
          <w:lang w:val="uk-UA"/>
        </w:rPr>
      </w:pPr>
      <w:r>
        <w:rPr>
          <w:rFonts w:ascii="Times New Roman" w:hAnsi="Times New Roman"/>
          <w:sz w:val="20"/>
          <w:szCs w:val="20"/>
          <w:lang w:val="uk-UA"/>
        </w:rPr>
        <w:t xml:space="preserve">                                                    (зазначити цифрами і словами)</w:t>
      </w:r>
    </w:p>
    <w:tbl>
      <w:tblPr>
        <w:tblW w:w="97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0"/>
        <w:gridCol w:w="1260"/>
        <w:gridCol w:w="1260"/>
        <w:gridCol w:w="1185"/>
        <w:gridCol w:w="1297"/>
        <w:gridCol w:w="1202"/>
        <w:gridCol w:w="1250"/>
      </w:tblGrid>
      <w:tr w:rsidR="00D4518E">
        <w:tc>
          <w:tcPr>
            <w:tcW w:w="468" w:type="dxa"/>
          </w:tcPr>
          <w:p w:rsidR="00BA6682" w:rsidRDefault="00BA6682">
            <w:pPr>
              <w:spacing w:line="240" w:lineRule="auto"/>
              <w:jc w:val="both"/>
              <w:rPr>
                <w:rFonts w:ascii="Times New Roman" w:eastAsia="Times New Roman" w:hAnsi="Times New Roman"/>
                <w:lang w:val="uk-UA"/>
              </w:rPr>
            </w:pPr>
            <w:r>
              <w:rPr>
                <w:rFonts w:ascii="Times New Roman" w:eastAsia="Times New Roman" w:hAnsi="Times New Roman"/>
                <w:lang w:val="uk-UA"/>
              </w:rPr>
              <w:t>№</w:t>
            </w:r>
          </w:p>
        </w:tc>
        <w:tc>
          <w:tcPr>
            <w:tcW w:w="1800"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Найменування</w:t>
            </w:r>
          </w:p>
        </w:tc>
        <w:tc>
          <w:tcPr>
            <w:tcW w:w="1260"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Одиниця виміру</w:t>
            </w:r>
          </w:p>
        </w:tc>
        <w:tc>
          <w:tcPr>
            <w:tcW w:w="1260"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Кількість</w:t>
            </w:r>
          </w:p>
        </w:tc>
        <w:tc>
          <w:tcPr>
            <w:tcW w:w="1185"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Ціна за одиницю, грн.</w:t>
            </w:r>
          </w:p>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(без ПДВ)</w:t>
            </w:r>
          </w:p>
        </w:tc>
        <w:tc>
          <w:tcPr>
            <w:tcW w:w="1297"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Ціна за одиницю,</w:t>
            </w:r>
          </w:p>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грн.</w:t>
            </w:r>
          </w:p>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(з ПДВ)</w:t>
            </w:r>
          </w:p>
        </w:tc>
        <w:tc>
          <w:tcPr>
            <w:tcW w:w="1202" w:type="dxa"/>
          </w:tcPr>
          <w:p w:rsidR="00BA6682" w:rsidRDefault="00BA6682">
            <w:pPr>
              <w:spacing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Сума,грн.</w:t>
            </w:r>
          </w:p>
          <w:p w:rsidR="00BA6682" w:rsidRDefault="00BA6682">
            <w:pPr>
              <w:spacing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(без ПДВ)</w:t>
            </w:r>
          </w:p>
        </w:tc>
        <w:tc>
          <w:tcPr>
            <w:tcW w:w="1250"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Сума, грн.</w:t>
            </w:r>
          </w:p>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(з ПДВ)</w:t>
            </w:r>
          </w:p>
        </w:tc>
      </w:tr>
      <w:tr w:rsidR="00D4518E">
        <w:tc>
          <w:tcPr>
            <w:tcW w:w="468" w:type="dxa"/>
          </w:tcPr>
          <w:p w:rsidR="00BA6682" w:rsidRDefault="00BA6682">
            <w:pPr>
              <w:spacing w:line="240" w:lineRule="auto"/>
              <w:jc w:val="both"/>
              <w:rPr>
                <w:rFonts w:ascii="Times New Roman" w:eastAsia="Times New Roman" w:hAnsi="Times New Roman"/>
                <w:lang w:val="uk-UA"/>
              </w:rPr>
            </w:pPr>
            <w:r>
              <w:rPr>
                <w:rFonts w:ascii="Times New Roman" w:eastAsia="Times New Roman" w:hAnsi="Times New Roman"/>
                <w:lang w:val="uk-UA"/>
              </w:rPr>
              <w:t>1</w:t>
            </w:r>
          </w:p>
        </w:tc>
        <w:tc>
          <w:tcPr>
            <w:tcW w:w="1800" w:type="dxa"/>
          </w:tcPr>
          <w:p w:rsidR="00BA6682" w:rsidRDefault="00BA6682">
            <w:pPr>
              <w:spacing w:line="240" w:lineRule="auto"/>
              <w:jc w:val="both"/>
              <w:rPr>
                <w:rFonts w:ascii="Times New Roman" w:eastAsia="Times New Roman" w:hAnsi="Times New Roman"/>
                <w:lang w:val="uk-UA"/>
              </w:rPr>
            </w:pPr>
          </w:p>
        </w:tc>
        <w:tc>
          <w:tcPr>
            <w:tcW w:w="1260" w:type="dxa"/>
            <w:vAlign w:val="center"/>
          </w:tcPr>
          <w:p w:rsidR="00BA6682" w:rsidRDefault="00BA6682">
            <w:pPr>
              <w:spacing w:line="240" w:lineRule="auto"/>
              <w:jc w:val="center"/>
              <w:rPr>
                <w:rFonts w:ascii="Times New Roman" w:eastAsia="Times New Roman" w:hAnsi="Times New Roman"/>
                <w:lang w:val="uk-UA"/>
              </w:rPr>
            </w:pPr>
          </w:p>
        </w:tc>
        <w:tc>
          <w:tcPr>
            <w:tcW w:w="1260" w:type="dxa"/>
            <w:vAlign w:val="center"/>
          </w:tcPr>
          <w:p w:rsidR="00BA6682" w:rsidRDefault="00BA6682">
            <w:pPr>
              <w:spacing w:line="240" w:lineRule="auto"/>
              <w:jc w:val="center"/>
              <w:rPr>
                <w:rFonts w:ascii="Times New Roman" w:eastAsia="Times New Roman" w:hAnsi="Times New Roman"/>
                <w:lang w:val="en-US"/>
              </w:rPr>
            </w:pPr>
          </w:p>
        </w:tc>
        <w:tc>
          <w:tcPr>
            <w:tcW w:w="1185" w:type="dxa"/>
          </w:tcPr>
          <w:p w:rsidR="00BA6682" w:rsidRDefault="00BA6682">
            <w:pPr>
              <w:spacing w:line="240" w:lineRule="auto"/>
              <w:jc w:val="both"/>
              <w:rPr>
                <w:rFonts w:ascii="Times New Roman" w:eastAsia="Times New Roman" w:hAnsi="Times New Roman"/>
                <w:lang w:val="uk-UA"/>
              </w:rPr>
            </w:pPr>
          </w:p>
        </w:tc>
        <w:tc>
          <w:tcPr>
            <w:tcW w:w="1297" w:type="dxa"/>
          </w:tcPr>
          <w:p w:rsidR="00BA6682" w:rsidRDefault="00BA6682">
            <w:pPr>
              <w:spacing w:line="240" w:lineRule="auto"/>
              <w:jc w:val="both"/>
              <w:rPr>
                <w:rFonts w:ascii="Times New Roman" w:eastAsia="Times New Roman" w:hAnsi="Times New Roman"/>
                <w:lang w:val="uk-UA"/>
              </w:rPr>
            </w:pPr>
          </w:p>
        </w:tc>
        <w:tc>
          <w:tcPr>
            <w:tcW w:w="1202" w:type="dxa"/>
          </w:tcPr>
          <w:p w:rsidR="00BA6682" w:rsidRDefault="00BA6682">
            <w:pPr>
              <w:spacing w:line="240" w:lineRule="auto"/>
              <w:jc w:val="both"/>
              <w:rPr>
                <w:rFonts w:ascii="Times New Roman" w:eastAsia="Times New Roman" w:hAnsi="Times New Roman"/>
                <w:lang w:val="uk-UA"/>
              </w:rPr>
            </w:pPr>
          </w:p>
        </w:tc>
        <w:tc>
          <w:tcPr>
            <w:tcW w:w="1250" w:type="dxa"/>
          </w:tcPr>
          <w:p w:rsidR="00BA6682" w:rsidRDefault="00BA6682">
            <w:pPr>
              <w:spacing w:line="240" w:lineRule="auto"/>
              <w:jc w:val="both"/>
              <w:rPr>
                <w:rFonts w:ascii="Times New Roman" w:eastAsia="Times New Roman" w:hAnsi="Times New Roman"/>
                <w:lang w:val="uk-UA"/>
              </w:rPr>
            </w:pPr>
          </w:p>
        </w:tc>
      </w:tr>
      <w:tr w:rsidR="00D4518E">
        <w:tc>
          <w:tcPr>
            <w:tcW w:w="7270" w:type="dxa"/>
            <w:gridSpan w:val="6"/>
          </w:tcPr>
          <w:p w:rsidR="00BA6682" w:rsidRDefault="00BA6682">
            <w:pPr>
              <w:spacing w:line="240" w:lineRule="auto"/>
              <w:jc w:val="both"/>
              <w:rPr>
                <w:rFonts w:ascii="Times New Roman" w:eastAsia="Times New Roman" w:hAnsi="Times New Roman"/>
                <w:b/>
                <w:lang w:val="uk-UA"/>
              </w:rPr>
            </w:pPr>
            <w:r>
              <w:rPr>
                <w:rFonts w:ascii="Times New Roman" w:eastAsia="Times New Roman" w:hAnsi="Times New Roman"/>
                <w:b/>
                <w:lang w:val="uk-UA"/>
              </w:rPr>
              <w:t>Загальна вартість цінової тендерної пропозиції</w:t>
            </w:r>
          </w:p>
        </w:tc>
        <w:tc>
          <w:tcPr>
            <w:tcW w:w="1202" w:type="dxa"/>
          </w:tcPr>
          <w:p w:rsidR="00BA6682" w:rsidRDefault="00BA6682">
            <w:pPr>
              <w:spacing w:line="240" w:lineRule="auto"/>
              <w:jc w:val="both"/>
              <w:rPr>
                <w:rFonts w:ascii="Times New Roman" w:eastAsia="Times New Roman" w:hAnsi="Times New Roman"/>
                <w:lang w:val="uk-UA"/>
              </w:rPr>
            </w:pPr>
          </w:p>
        </w:tc>
        <w:tc>
          <w:tcPr>
            <w:tcW w:w="1250" w:type="dxa"/>
          </w:tcPr>
          <w:p w:rsidR="00BA6682" w:rsidRDefault="00BA6682">
            <w:pPr>
              <w:spacing w:line="240" w:lineRule="auto"/>
              <w:jc w:val="both"/>
              <w:rPr>
                <w:rFonts w:ascii="Times New Roman" w:eastAsia="Times New Roman" w:hAnsi="Times New Roman"/>
                <w:lang w:val="uk-UA"/>
              </w:rPr>
            </w:pPr>
          </w:p>
        </w:tc>
      </w:tr>
    </w:tbl>
    <w:p w:rsidR="00BA6682" w:rsidRDefault="00BA6682">
      <w:pPr>
        <w:spacing w:line="240" w:lineRule="auto"/>
        <w:ind w:firstLine="708"/>
        <w:jc w:val="both"/>
        <w:rPr>
          <w:rFonts w:ascii="Times New Roman" w:hAnsi="Times New Roman" w:cs="Times New Roman"/>
          <w:sz w:val="20"/>
          <w:szCs w:val="20"/>
        </w:rPr>
      </w:pPr>
    </w:p>
    <w:p w:rsidR="00BA6682" w:rsidRDefault="00BA6682">
      <w:pPr>
        <w:suppressAutoHyphens/>
        <w:spacing w:line="240" w:lineRule="atLeast"/>
        <w:jc w:val="both"/>
        <w:rPr>
          <w:rFonts w:ascii="Times New Roman" w:hAnsi="Times New Roman" w:cs="Times New Roman"/>
          <w:lang w:val="uk-UA"/>
        </w:rPr>
      </w:pPr>
    </w:p>
    <w:p w:rsidR="00BA6682" w:rsidRDefault="00BA6682">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BA6682" w:rsidRDefault="00BA6682">
      <w:pPr>
        <w:widowControl w:val="0"/>
        <w:tabs>
          <w:tab w:val="left" w:pos="1016"/>
        </w:tabs>
        <w:spacing w:after="56"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 xml:space="preserve">2. Ми погоджуємося дотримуватися умов цієї тендерної пропозиції протягом </w:t>
      </w:r>
      <w:r>
        <w:rPr>
          <w:rFonts w:ascii="Times New Roman" w:eastAsia="Times New Roman" w:hAnsi="Times New Roman" w:cs="Times New Roman"/>
          <w:i/>
          <w:iCs/>
          <w:sz w:val="20"/>
          <w:szCs w:val="20"/>
          <w:lang w:val="uk-UA" w:eastAsia="uk-UA"/>
        </w:rPr>
        <w:t xml:space="preserve">90 </w:t>
      </w:r>
      <w:r>
        <w:rPr>
          <w:rFonts w:ascii="Times New Roman" w:eastAsia="Times New Roman" w:hAnsi="Times New Roman" w:cs="Times New Roman"/>
          <w:color w:val="auto"/>
          <w:sz w:val="20"/>
          <w:szCs w:val="20"/>
          <w:lang w:val="uk-UA" w:eastAsia="uk-UA"/>
        </w:rPr>
        <w:t>календарних днів з дня розкриття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BA6682" w:rsidRDefault="00BA6682">
      <w:pPr>
        <w:widowControl w:val="0"/>
        <w:tabs>
          <w:tab w:val="left" w:pos="1007"/>
        </w:tabs>
        <w:spacing w:after="60"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BA6682" w:rsidRDefault="00BA6682">
      <w:pPr>
        <w:widowControl w:val="0"/>
        <w:tabs>
          <w:tab w:val="left" w:pos="1007"/>
        </w:tabs>
        <w:spacing w:after="68"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 та Особливостями.</w:t>
      </w:r>
    </w:p>
    <w:p w:rsidR="00BA6682" w:rsidRDefault="00BA6682">
      <w:pPr>
        <w:widowControl w:val="0"/>
        <w:tabs>
          <w:tab w:val="left" w:pos="1021"/>
        </w:tabs>
        <w:spacing w:after="56"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5. Ми беремо на себе зобов’язання укласти договір про закупівлю із замовником на умовах, викладених у додатку № 7 до тендерної документації,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У випадку обґрунтованої необхідності строк для укладання договору може бути продовжений до 60 днів.</w:t>
      </w:r>
    </w:p>
    <w:p w:rsidR="00BA6682" w:rsidRDefault="00BA6682">
      <w:pPr>
        <w:widowControl w:val="0"/>
        <w:tabs>
          <w:tab w:val="left" w:pos="1026"/>
        </w:tabs>
        <w:spacing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rsidR="00BA6682" w:rsidRDefault="00BA6682">
      <w:pPr>
        <w:spacing w:line="240" w:lineRule="auto"/>
        <w:jc w:val="both"/>
        <w:rPr>
          <w:rFonts w:ascii="Times New Roman" w:hAnsi="Times New Roman" w:cs="Times New Roman"/>
          <w:sz w:val="20"/>
          <w:szCs w:val="20"/>
          <w:lang w:val="uk-UA"/>
        </w:rPr>
      </w:pPr>
    </w:p>
    <w:p w:rsidR="00BA6682" w:rsidRDefault="00BA6682">
      <w:pPr>
        <w:rPr>
          <w:rFonts w:ascii="Times New Roman" w:hAnsi="Times New Roman" w:cs="Times New Roman"/>
          <w:sz w:val="20"/>
          <w:szCs w:val="20"/>
          <w:lang w:val="uk-UA"/>
        </w:rPr>
      </w:pPr>
    </w:p>
    <w:p w:rsidR="00BA6682" w:rsidRDefault="00BA6682">
      <w:r>
        <w:rPr>
          <w:rFonts w:ascii="Times New Roman" w:hAnsi="Times New Roman" w:cs="Times New Roman"/>
          <w:sz w:val="20"/>
          <w:szCs w:val="20"/>
          <w:lang w:val="uk-UA"/>
        </w:rPr>
        <w:t>_________________________________________________________</w:t>
      </w:r>
    </w:p>
    <w:p w:rsidR="00BA6682" w:rsidRDefault="00BA6682" w:rsidP="0021519F">
      <w:pPr>
        <w:spacing w:line="240" w:lineRule="auto"/>
        <w:jc w:val="both"/>
        <w:rPr>
          <w:rFonts w:ascii="Times New Roman" w:hAnsi="Times New Roman" w:cs="Times New Roman"/>
          <w:sz w:val="20"/>
          <w:szCs w:val="20"/>
          <w:lang w:val="uk-UA"/>
        </w:rPr>
        <w:sectPr w:rsidR="00BA6682">
          <w:headerReference w:type="default" r:id="rId13"/>
          <w:pgSz w:w="11906" w:h="16838"/>
          <w:pgMar w:top="567" w:right="709" w:bottom="992" w:left="1701" w:header="709" w:footer="709" w:gutter="0"/>
          <w:cols w:space="720"/>
          <w:docGrid w:linePitch="360"/>
        </w:sectPr>
      </w:pPr>
      <w:r>
        <w:rPr>
          <w:rFonts w:ascii="Times New Roman" w:hAnsi="Times New Roman" w:cs="Times New Roman"/>
          <w:sz w:val="20"/>
          <w:szCs w:val="20"/>
          <w:lang w:val="uk-UA"/>
        </w:rPr>
        <w:t>Підп</w:t>
      </w:r>
      <w:r w:rsidR="0021519F">
        <w:rPr>
          <w:rFonts w:ascii="Times New Roman" w:hAnsi="Times New Roman" w:cs="Times New Roman"/>
          <w:sz w:val="20"/>
          <w:szCs w:val="20"/>
          <w:lang w:val="uk-UA"/>
        </w:rPr>
        <w:t>ис у</w:t>
      </w:r>
    </w:p>
    <w:p w:rsidR="00BA6682" w:rsidRDefault="0021519F" w:rsidP="0021519F">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sidR="00BA6682">
        <w:rPr>
          <w:rFonts w:ascii="Times New Roman" w:hAnsi="Times New Roman" w:cs="Times New Roman"/>
          <w:b/>
          <w:sz w:val="24"/>
          <w:szCs w:val="24"/>
          <w:lang w:val="uk-UA"/>
        </w:rPr>
        <w:t>Додаток 5</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pPr>
        <w:rPr>
          <w:rFonts w:ascii="Times New Roman" w:hAnsi="Times New Roman" w:cs="Times New Roman"/>
          <w:sz w:val="24"/>
          <w:szCs w:val="24"/>
          <w:lang w:val="uk-UA"/>
        </w:rPr>
      </w:pPr>
    </w:p>
    <w:p w:rsidR="00BA6682" w:rsidRDefault="00BA6682">
      <w:pPr>
        <w:jc w:val="center"/>
        <w:rPr>
          <w:rFonts w:ascii="Times New Roman" w:hAnsi="Times New Roman" w:cs="Times New Roman"/>
          <w:b/>
          <w:sz w:val="24"/>
          <w:szCs w:val="24"/>
          <w:lang w:val="uk-UA"/>
        </w:rPr>
      </w:pPr>
      <w:r>
        <w:rPr>
          <w:rFonts w:ascii="Times New Roman" w:hAnsi="Times New Roman" w:cs="Times New Roman"/>
          <w:b/>
          <w:sz w:val="24"/>
          <w:szCs w:val="24"/>
          <w:lang w:val="uk-UA"/>
        </w:rPr>
        <w:t>Загальні відомості про учасника торгів</w:t>
      </w:r>
    </w:p>
    <w:p w:rsidR="00BA6682" w:rsidRDefault="00BA6682">
      <w:pPr>
        <w:rPr>
          <w:rFonts w:ascii="Times New Roman" w:hAnsi="Times New Roman" w:cs="Times New Roman"/>
          <w:sz w:val="24"/>
          <w:szCs w:val="24"/>
          <w:lang w:val="uk-UA"/>
        </w:rPr>
      </w:pP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1. Найменування організації 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 та юридичний статус:_______________________________________________________________________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 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Фактична адреса:_______________________________________________________________________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Телефон 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2.  Місце та дата реєстрації організації____________________________________________________________________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Код ЄДРПОУ: 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Індивідуальний податковий номер____________________________________________________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3. Керівництво (прізвище, ім'я та по батькові, посада)____________________________________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 xml:space="preserve">- особа, яка  має право підписувати документи тендерної пропозиції та договір про закупівлю </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4.Найменування банку Учасника: 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Розрахунковий рахунок Учасника _____________________МФО__________________________</w:t>
      </w:r>
    </w:p>
    <w:p w:rsidR="00BA6682" w:rsidRDefault="00BA668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Pr>
          <w:rFonts w:ascii="Times New Roman" w:hAnsi="Times New Roman" w:cs="Times New Roman"/>
          <w:color w:val="auto"/>
          <w:sz w:val="24"/>
          <w:szCs w:val="24"/>
          <w:lang w:val="uk-UA"/>
        </w:rPr>
        <w:t>К</w:t>
      </w:r>
      <w:r>
        <w:rPr>
          <w:rFonts w:ascii="Times New Roman" w:hAnsi="Times New Roman"/>
          <w:color w:val="auto"/>
          <w:lang w:val="uk-UA"/>
        </w:rPr>
        <w:t>од доступу до результатів надання адміністративних послуг у сфері державної реєстрації, за яким існує можливість переглянути електронну версію установчого документу _____________________________________________________________________________________</w:t>
      </w:r>
    </w:p>
    <w:p w:rsidR="00BA6682" w:rsidRDefault="00BA6682">
      <w:pPr>
        <w:rPr>
          <w:rFonts w:ascii="Times New Roman" w:hAnsi="Times New Roman" w:cs="Times New Roman"/>
          <w:color w:val="auto"/>
          <w:sz w:val="24"/>
          <w:szCs w:val="24"/>
          <w:lang w:val="uk-UA"/>
        </w:rPr>
      </w:pPr>
    </w:p>
    <w:p w:rsidR="00BA6682" w:rsidRDefault="00BA6682">
      <w:pPr>
        <w:rPr>
          <w:rFonts w:ascii="Times New Roman" w:hAnsi="Times New Roman" w:cs="Times New Roman"/>
          <w:color w:val="auto"/>
          <w:sz w:val="24"/>
          <w:szCs w:val="24"/>
          <w:lang w:val="uk-UA"/>
        </w:rPr>
      </w:pPr>
    </w:p>
    <w:p w:rsidR="00BA6682" w:rsidRDefault="00BA6682">
      <w:pPr>
        <w:rPr>
          <w:rFonts w:ascii="Times New Roman" w:hAnsi="Times New Roman" w:cs="Times New Roman"/>
          <w:color w:val="auto"/>
          <w:sz w:val="24"/>
          <w:szCs w:val="24"/>
          <w:lang w:val="uk-UA"/>
        </w:rPr>
      </w:pPr>
    </w:p>
    <w:p w:rsidR="00BA6682" w:rsidRDefault="00BA6682">
      <w:pPr>
        <w:rPr>
          <w:rFonts w:ascii="Times New Roman" w:hAnsi="Times New Roman" w:cs="Times New Roman"/>
          <w:color w:val="auto"/>
          <w:sz w:val="24"/>
          <w:szCs w:val="24"/>
          <w:lang w:val="uk-UA"/>
        </w:rPr>
      </w:pPr>
    </w:p>
    <w:p w:rsidR="00BA6682" w:rsidRDefault="00BA6682">
      <w:pP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_________________________________________________________             </w:t>
      </w:r>
    </w:p>
    <w:p w:rsidR="00BA6682" w:rsidRDefault="00BA6682">
      <w:pP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Підпис уповноваженої особи </w:t>
      </w:r>
    </w:p>
    <w:p w:rsidR="00BA6682" w:rsidRDefault="00BA6682">
      <w:pPr>
        <w:rPr>
          <w:rFonts w:ascii="Times New Roman" w:hAnsi="Times New Roman" w:cs="Times New Roman"/>
          <w:color w:val="auto"/>
          <w:sz w:val="24"/>
          <w:szCs w:val="24"/>
          <w:lang w:val="uk-UA"/>
        </w:rPr>
      </w:pPr>
    </w:p>
    <w:p w:rsidR="00BA6682" w:rsidRDefault="00BA6682">
      <w:pPr>
        <w:jc w:val="center"/>
        <w:rPr>
          <w:rFonts w:ascii="Times New Roman" w:hAnsi="Times New Roman" w:cs="Times New Roman"/>
          <w:sz w:val="24"/>
          <w:szCs w:val="24"/>
          <w:lang w:val="uk-UA"/>
        </w:rPr>
        <w:sectPr w:rsidR="00BA6682">
          <w:pgSz w:w="11906" w:h="16838"/>
          <w:pgMar w:top="567" w:right="709" w:bottom="992" w:left="1701" w:header="709" w:footer="709" w:gutter="0"/>
          <w:cols w:space="720"/>
          <w:docGrid w:linePitch="360"/>
        </w:sectPr>
      </w:pPr>
    </w:p>
    <w:p w:rsidR="00BA6682" w:rsidRDefault="00BA6682">
      <w:pPr>
        <w:rPr>
          <w:rFonts w:ascii="Times New Roman" w:hAnsi="Times New Roman" w:cs="Times New Roman"/>
          <w:sz w:val="24"/>
          <w:szCs w:val="24"/>
          <w:lang w:val="uk-UA"/>
        </w:rPr>
      </w:pPr>
    </w:p>
    <w:p w:rsidR="00BA6682" w:rsidRDefault="00BA668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Додаток 6 </w:t>
      </w:r>
    </w:p>
    <w:p w:rsidR="00BA6682" w:rsidRDefault="00BA668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jc w:val="center"/>
        <w:rPr>
          <w:rFonts w:ascii="Times New Roman" w:hAnsi="Times New Roman" w:cs="Times New Roman"/>
          <w:sz w:val="24"/>
          <w:szCs w:val="24"/>
          <w:lang w:val="uk-UA"/>
        </w:rPr>
      </w:pPr>
    </w:p>
    <w:p w:rsidR="00BA6682" w:rsidRDefault="00BA6682">
      <w:pPr>
        <w:rPr>
          <w:rFonts w:ascii="Times New Roman" w:hAnsi="Times New Roman" w:cs="Times New Roman"/>
          <w:b/>
          <w:sz w:val="24"/>
          <w:szCs w:val="24"/>
          <w:lang w:val="uk-UA"/>
        </w:rPr>
      </w:pPr>
    </w:p>
    <w:p w:rsidR="00BA6682" w:rsidRDefault="00BA6682">
      <w:pPr>
        <w:jc w:val="center"/>
        <w:rPr>
          <w:rFonts w:ascii="Times New Roman" w:hAnsi="Times New Roman" w:cs="Times New Roman"/>
          <w:b/>
          <w:sz w:val="24"/>
          <w:szCs w:val="24"/>
          <w:lang w:val="uk-UA"/>
        </w:rPr>
      </w:pPr>
      <w:r>
        <w:rPr>
          <w:rFonts w:ascii="Times New Roman" w:hAnsi="Times New Roman" w:cs="Times New Roman"/>
          <w:b/>
          <w:sz w:val="24"/>
          <w:szCs w:val="24"/>
          <w:lang w:val="uk-UA"/>
        </w:rPr>
        <w:t>Лист – згода</w:t>
      </w:r>
    </w:p>
    <w:p w:rsidR="00BA6682" w:rsidRDefault="00BA6682">
      <w:pPr>
        <w:rPr>
          <w:rFonts w:ascii="Times New Roman" w:hAnsi="Times New Roman" w:cs="Times New Roman"/>
          <w:sz w:val="24"/>
          <w:szCs w:val="24"/>
          <w:lang w:val="uk-UA"/>
        </w:rPr>
      </w:pPr>
    </w:p>
    <w:p w:rsidR="00BA6682" w:rsidRDefault="00BA6682">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Закону України «Про захист персональних даних»  від 01.06.10.                   №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BA6682" w:rsidRDefault="00BA6682">
      <w:pPr>
        <w:jc w:val="both"/>
        <w:rPr>
          <w:rFonts w:ascii="Times New Roman" w:hAnsi="Times New Roman" w:cs="Times New Roman"/>
          <w:sz w:val="24"/>
          <w:szCs w:val="24"/>
          <w:lang w:val="uk-UA"/>
        </w:rPr>
      </w:pPr>
    </w:p>
    <w:p w:rsidR="00BA6682" w:rsidRDefault="00BA6682">
      <w:pPr>
        <w:rPr>
          <w:rFonts w:ascii="Times New Roman" w:hAnsi="Times New Roman" w:cs="Times New Roman"/>
          <w:sz w:val="24"/>
          <w:szCs w:val="24"/>
          <w:lang w:val="uk-UA"/>
        </w:rPr>
      </w:pPr>
      <w:bookmarkStart w:id="4" w:name="_GoBack"/>
      <w:bookmarkEnd w:id="4"/>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_________________________________________________________             </w:t>
      </w:r>
    </w:p>
    <w:p w:rsidR="00BA6682" w:rsidRDefault="002C3810">
      <w:pPr>
        <w:rPr>
          <w:rFonts w:ascii="Times New Roman" w:hAnsi="Times New Roman" w:cs="Times New Roman"/>
          <w:sz w:val="24"/>
          <w:szCs w:val="24"/>
          <w:lang w:val="uk-UA"/>
        </w:rPr>
        <w:sectPr w:rsidR="00BA6682">
          <w:pgSz w:w="11906" w:h="16838"/>
          <w:pgMar w:top="567" w:right="709" w:bottom="992" w:left="1701" w:header="709" w:footer="709" w:gutter="0"/>
          <w:cols w:space="720"/>
          <w:docGrid w:linePitch="360"/>
        </w:sectPr>
      </w:pPr>
      <w:r>
        <w:rPr>
          <w:rFonts w:ascii="Times New Roman" w:hAnsi="Times New Roman" w:cs="Times New Roman"/>
          <w:sz w:val="24"/>
          <w:szCs w:val="24"/>
          <w:lang w:val="uk-UA"/>
        </w:rPr>
        <w:t>Підпис уповноваженої особ</w:t>
      </w:r>
      <w:r w:rsidR="0021519F">
        <w:rPr>
          <w:rFonts w:ascii="Times New Roman" w:hAnsi="Times New Roman" w:cs="Times New Roman"/>
          <w:sz w:val="24"/>
          <w:szCs w:val="24"/>
          <w:lang w:val="uk-UA"/>
        </w:rPr>
        <w:t>и</w:t>
      </w:r>
    </w:p>
    <w:p w:rsidR="00BA6682" w:rsidRDefault="00BA6682">
      <w:pPr>
        <w:tabs>
          <w:tab w:val="left" w:pos="900"/>
        </w:tabs>
        <w:rPr>
          <w:rFonts w:ascii="Times New Roman" w:hAnsi="Times New Roman" w:cs="Times New Roman"/>
          <w:sz w:val="24"/>
          <w:szCs w:val="24"/>
          <w:lang w:val="uk-UA"/>
        </w:rPr>
      </w:pPr>
    </w:p>
    <w:sectPr w:rsidR="00BA6682">
      <w:pgSz w:w="11906" w:h="16838"/>
      <w:pgMar w:top="1134" w:right="851" w:bottom="993"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FEC" w:rsidRDefault="006D7FEC">
      <w:pPr>
        <w:spacing w:line="240" w:lineRule="auto"/>
      </w:pPr>
      <w:r>
        <w:separator/>
      </w:r>
    </w:p>
  </w:endnote>
  <w:endnote w:type="continuationSeparator" w:id="0">
    <w:p w:rsidR="006D7FEC" w:rsidRDefault="006D7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tiqua">
    <w:altName w:val="Century Gothic"/>
    <w:charset w:val="00"/>
    <w:family w:val="roman"/>
    <w:pitch w:val="default"/>
    <w:sig w:usb0="00000000" w:usb1="00000000" w:usb2="00000000" w:usb3="00000000" w:csb0="0004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FEC" w:rsidRDefault="006D7FEC">
      <w:pPr>
        <w:spacing w:line="240" w:lineRule="auto"/>
      </w:pPr>
      <w:r>
        <w:separator/>
      </w:r>
    </w:p>
  </w:footnote>
  <w:footnote w:type="continuationSeparator" w:id="0">
    <w:p w:rsidR="006D7FEC" w:rsidRDefault="006D7F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99" w:rsidRPr="00A76F68" w:rsidRDefault="00141599">
    <w:pPr>
      <w:tabs>
        <w:tab w:val="center" w:pos="4692"/>
        <w:tab w:val="right" w:pos="7740"/>
      </w:tabs>
      <w:autoSpaceDE w:val="0"/>
      <w:autoSpaceDN w:val="0"/>
      <w:spacing w:line="240" w:lineRule="auto"/>
      <w:rPr>
        <w:sz w:val="16"/>
        <w:szCs w:val="16"/>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99" w:rsidRDefault="00141599">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41599" w:rsidRDefault="00141599">
    <w:pPr>
      <w:pStyle w:val="ab"/>
    </w:pPr>
  </w:p>
  <w:p w:rsidR="00141599" w:rsidRDefault="00141599"/>
  <w:p w:rsidR="00141599" w:rsidRDefault="0014159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99" w:rsidRDefault="00141599">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C10D2">
      <w:rPr>
        <w:rStyle w:val="af0"/>
        <w:noProof/>
      </w:rPr>
      <w:t>42</w:t>
    </w:r>
    <w:r>
      <w:rPr>
        <w:rStyle w:val="af0"/>
      </w:rPr>
      <w:fldChar w:fldCharType="end"/>
    </w:r>
  </w:p>
  <w:p w:rsidR="00141599" w:rsidRDefault="00141599">
    <w:pPr>
      <w:pStyle w:val="ab"/>
    </w:pPr>
  </w:p>
  <w:p w:rsidR="00141599" w:rsidRDefault="00141599"/>
  <w:p w:rsidR="00141599" w:rsidRDefault="0014159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99" w:rsidRDefault="0014159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BD4DFB"/>
    <w:multiLevelType w:val="singleLevel"/>
    <w:tmpl w:val="EABD4DFB"/>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B1"/>
    <w:rsid w:val="00004D80"/>
    <w:rsid w:val="000051CB"/>
    <w:rsid w:val="00006F6A"/>
    <w:rsid w:val="00007E9E"/>
    <w:rsid w:val="00011585"/>
    <w:rsid w:val="000120E9"/>
    <w:rsid w:val="00014BDA"/>
    <w:rsid w:val="00015B2E"/>
    <w:rsid w:val="000175C8"/>
    <w:rsid w:val="00017C9B"/>
    <w:rsid w:val="000207FE"/>
    <w:rsid w:val="0002137B"/>
    <w:rsid w:val="0002241C"/>
    <w:rsid w:val="00022D54"/>
    <w:rsid w:val="00024B46"/>
    <w:rsid w:val="00025A2C"/>
    <w:rsid w:val="00025BD8"/>
    <w:rsid w:val="00026239"/>
    <w:rsid w:val="000278EE"/>
    <w:rsid w:val="000322A3"/>
    <w:rsid w:val="00033251"/>
    <w:rsid w:val="00034219"/>
    <w:rsid w:val="00037E15"/>
    <w:rsid w:val="000414E6"/>
    <w:rsid w:val="00041A97"/>
    <w:rsid w:val="0004268A"/>
    <w:rsid w:val="00042D05"/>
    <w:rsid w:val="000433C2"/>
    <w:rsid w:val="000438C0"/>
    <w:rsid w:val="00045400"/>
    <w:rsid w:val="0005007D"/>
    <w:rsid w:val="00050AA3"/>
    <w:rsid w:val="0005129E"/>
    <w:rsid w:val="000512AF"/>
    <w:rsid w:val="00051A43"/>
    <w:rsid w:val="00051E9C"/>
    <w:rsid w:val="00054CF6"/>
    <w:rsid w:val="00056A03"/>
    <w:rsid w:val="00056B6C"/>
    <w:rsid w:val="000601DF"/>
    <w:rsid w:val="000603D2"/>
    <w:rsid w:val="000609EE"/>
    <w:rsid w:val="00062AEB"/>
    <w:rsid w:val="0006425F"/>
    <w:rsid w:val="00064B10"/>
    <w:rsid w:val="000659F6"/>
    <w:rsid w:val="000716B7"/>
    <w:rsid w:val="000747BC"/>
    <w:rsid w:val="00074BBD"/>
    <w:rsid w:val="00075BAC"/>
    <w:rsid w:val="0007670D"/>
    <w:rsid w:val="000769D5"/>
    <w:rsid w:val="00077ACB"/>
    <w:rsid w:val="000802CC"/>
    <w:rsid w:val="00081519"/>
    <w:rsid w:val="00081B34"/>
    <w:rsid w:val="0008268C"/>
    <w:rsid w:val="00082D51"/>
    <w:rsid w:val="00085A41"/>
    <w:rsid w:val="00085A7E"/>
    <w:rsid w:val="00085C1A"/>
    <w:rsid w:val="000861A4"/>
    <w:rsid w:val="000875F8"/>
    <w:rsid w:val="000910AC"/>
    <w:rsid w:val="00091CD1"/>
    <w:rsid w:val="000920F5"/>
    <w:rsid w:val="000923B0"/>
    <w:rsid w:val="000937B0"/>
    <w:rsid w:val="00093B2A"/>
    <w:rsid w:val="000947AC"/>
    <w:rsid w:val="00096C51"/>
    <w:rsid w:val="000A1186"/>
    <w:rsid w:val="000A312D"/>
    <w:rsid w:val="000A3721"/>
    <w:rsid w:val="000A3DFA"/>
    <w:rsid w:val="000A4ADA"/>
    <w:rsid w:val="000A54E6"/>
    <w:rsid w:val="000A5FCD"/>
    <w:rsid w:val="000A66CB"/>
    <w:rsid w:val="000A765D"/>
    <w:rsid w:val="000B0837"/>
    <w:rsid w:val="000B0A00"/>
    <w:rsid w:val="000B0CB5"/>
    <w:rsid w:val="000B3012"/>
    <w:rsid w:val="000B7456"/>
    <w:rsid w:val="000B77E6"/>
    <w:rsid w:val="000C2A57"/>
    <w:rsid w:val="000C2C7F"/>
    <w:rsid w:val="000C642A"/>
    <w:rsid w:val="000C64EA"/>
    <w:rsid w:val="000C6B89"/>
    <w:rsid w:val="000D0A07"/>
    <w:rsid w:val="000D2514"/>
    <w:rsid w:val="000D4496"/>
    <w:rsid w:val="000D6C70"/>
    <w:rsid w:val="000D7E07"/>
    <w:rsid w:val="000E1B73"/>
    <w:rsid w:val="000E45D8"/>
    <w:rsid w:val="000E5874"/>
    <w:rsid w:val="000E6426"/>
    <w:rsid w:val="000E6457"/>
    <w:rsid w:val="000E7CD8"/>
    <w:rsid w:val="000F043E"/>
    <w:rsid w:val="000F0BDD"/>
    <w:rsid w:val="000F355E"/>
    <w:rsid w:val="000F39D7"/>
    <w:rsid w:val="000F42D3"/>
    <w:rsid w:val="000F6131"/>
    <w:rsid w:val="000F666F"/>
    <w:rsid w:val="000F76CD"/>
    <w:rsid w:val="001000B1"/>
    <w:rsid w:val="001006D8"/>
    <w:rsid w:val="001019D4"/>
    <w:rsid w:val="00102762"/>
    <w:rsid w:val="001037B0"/>
    <w:rsid w:val="00105029"/>
    <w:rsid w:val="00105038"/>
    <w:rsid w:val="00106169"/>
    <w:rsid w:val="0010620E"/>
    <w:rsid w:val="00107766"/>
    <w:rsid w:val="00107F84"/>
    <w:rsid w:val="00111CE6"/>
    <w:rsid w:val="00112134"/>
    <w:rsid w:val="00112E16"/>
    <w:rsid w:val="00113915"/>
    <w:rsid w:val="00115987"/>
    <w:rsid w:val="00116A9A"/>
    <w:rsid w:val="001200BC"/>
    <w:rsid w:val="001206F3"/>
    <w:rsid w:val="001215D4"/>
    <w:rsid w:val="0012190E"/>
    <w:rsid w:val="00122BF4"/>
    <w:rsid w:val="00122CDB"/>
    <w:rsid w:val="00122FAA"/>
    <w:rsid w:val="00123CCD"/>
    <w:rsid w:val="0012606A"/>
    <w:rsid w:val="001263D1"/>
    <w:rsid w:val="00126BB5"/>
    <w:rsid w:val="00127661"/>
    <w:rsid w:val="00127A2C"/>
    <w:rsid w:val="00130505"/>
    <w:rsid w:val="00130D97"/>
    <w:rsid w:val="00131227"/>
    <w:rsid w:val="00131F80"/>
    <w:rsid w:val="001326C7"/>
    <w:rsid w:val="00134012"/>
    <w:rsid w:val="001403B8"/>
    <w:rsid w:val="00141599"/>
    <w:rsid w:val="00143EE1"/>
    <w:rsid w:val="0014424D"/>
    <w:rsid w:val="001453C0"/>
    <w:rsid w:val="00146FE9"/>
    <w:rsid w:val="0014780B"/>
    <w:rsid w:val="00155E53"/>
    <w:rsid w:val="0015708A"/>
    <w:rsid w:val="001578FB"/>
    <w:rsid w:val="00160A97"/>
    <w:rsid w:val="001623EC"/>
    <w:rsid w:val="001654E8"/>
    <w:rsid w:val="00165D09"/>
    <w:rsid w:val="00165D94"/>
    <w:rsid w:val="00166E21"/>
    <w:rsid w:val="0017058C"/>
    <w:rsid w:val="001708F3"/>
    <w:rsid w:val="00170B53"/>
    <w:rsid w:val="00170E84"/>
    <w:rsid w:val="00171A31"/>
    <w:rsid w:val="0017270A"/>
    <w:rsid w:val="00172C4B"/>
    <w:rsid w:val="00172F15"/>
    <w:rsid w:val="00172FB5"/>
    <w:rsid w:val="0017386F"/>
    <w:rsid w:val="0017390B"/>
    <w:rsid w:val="00174805"/>
    <w:rsid w:val="00180153"/>
    <w:rsid w:val="00183CEB"/>
    <w:rsid w:val="0018546E"/>
    <w:rsid w:val="001862A5"/>
    <w:rsid w:val="0018641B"/>
    <w:rsid w:val="00191712"/>
    <w:rsid w:val="00192CFE"/>
    <w:rsid w:val="00192EAE"/>
    <w:rsid w:val="00193D5F"/>
    <w:rsid w:val="0019497C"/>
    <w:rsid w:val="00197174"/>
    <w:rsid w:val="00197CE8"/>
    <w:rsid w:val="001A0A6F"/>
    <w:rsid w:val="001A3685"/>
    <w:rsid w:val="001A40FD"/>
    <w:rsid w:val="001A4536"/>
    <w:rsid w:val="001A48DF"/>
    <w:rsid w:val="001A4C34"/>
    <w:rsid w:val="001A543E"/>
    <w:rsid w:val="001A61DC"/>
    <w:rsid w:val="001A6E80"/>
    <w:rsid w:val="001B35D9"/>
    <w:rsid w:val="001B3C60"/>
    <w:rsid w:val="001B4CF2"/>
    <w:rsid w:val="001B61B8"/>
    <w:rsid w:val="001C3C1F"/>
    <w:rsid w:val="001C4E4C"/>
    <w:rsid w:val="001C67D9"/>
    <w:rsid w:val="001C6F2B"/>
    <w:rsid w:val="001D00DF"/>
    <w:rsid w:val="001D0118"/>
    <w:rsid w:val="001D04C4"/>
    <w:rsid w:val="001D0CBE"/>
    <w:rsid w:val="001D20F1"/>
    <w:rsid w:val="001D4E83"/>
    <w:rsid w:val="001D4EDB"/>
    <w:rsid w:val="001D54BC"/>
    <w:rsid w:val="001D616B"/>
    <w:rsid w:val="001D6535"/>
    <w:rsid w:val="001D6751"/>
    <w:rsid w:val="001D68F8"/>
    <w:rsid w:val="001E2F39"/>
    <w:rsid w:val="001E5871"/>
    <w:rsid w:val="001E6BA4"/>
    <w:rsid w:val="001E7079"/>
    <w:rsid w:val="001F2340"/>
    <w:rsid w:val="001F2C6B"/>
    <w:rsid w:val="001F2DD0"/>
    <w:rsid w:val="001F3D94"/>
    <w:rsid w:val="001F6880"/>
    <w:rsid w:val="001F6997"/>
    <w:rsid w:val="001F7200"/>
    <w:rsid w:val="0020007E"/>
    <w:rsid w:val="00200CA6"/>
    <w:rsid w:val="0020586F"/>
    <w:rsid w:val="0020675C"/>
    <w:rsid w:val="0020732F"/>
    <w:rsid w:val="002074A5"/>
    <w:rsid w:val="00207AC4"/>
    <w:rsid w:val="00210D06"/>
    <w:rsid w:val="00211CEF"/>
    <w:rsid w:val="00212979"/>
    <w:rsid w:val="0021519F"/>
    <w:rsid w:val="00215D0D"/>
    <w:rsid w:val="00220C8A"/>
    <w:rsid w:val="0022182A"/>
    <w:rsid w:val="002248F2"/>
    <w:rsid w:val="00224EE3"/>
    <w:rsid w:val="00225A14"/>
    <w:rsid w:val="00225DA7"/>
    <w:rsid w:val="00231608"/>
    <w:rsid w:val="00232AE0"/>
    <w:rsid w:val="00232B47"/>
    <w:rsid w:val="00232BF2"/>
    <w:rsid w:val="002416BC"/>
    <w:rsid w:val="00244A25"/>
    <w:rsid w:val="002452DC"/>
    <w:rsid w:val="002456E4"/>
    <w:rsid w:val="00250538"/>
    <w:rsid w:val="00252273"/>
    <w:rsid w:val="002546B7"/>
    <w:rsid w:val="00257FD0"/>
    <w:rsid w:val="002615EC"/>
    <w:rsid w:val="00261F3A"/>
    <w:rsid w:val="00262796"/>
    <w:rsid w:val="00265CD4"/>
    <w:rsid w:val="0026606E"/>
    <w:rsid w:val="002671A9"/>
    <w:rsid w:val="00267373"/>
    <w:rsid w:val="002708D8"/>
    <w:rsid w:val="0027234C"/>
    <w:rsid w:val="00272B3A"/>
    <w:rsid w:val="00274291"/>
    <w:rsid w:val="002748E5"/>
    <w:rsid w:val="00275049"/>
    <w:rsid w:val="00275638"/>
    <w:rsid w:val="00275CA1"/>
    <w:rsid w:val="00277EEC"/>
    <w:rsid w:val="0028165A"/>
    <w:rsid w:val="002819E1"/>
    <w:rsid w:val="00282383"/>
    <w:rsid w:val="0028429C"/>
    <w:rsid w:val="00284D00"/>
    <w:rsid w:val="002867C2"/>
    <w:rsid w:val="00286F49"/>
    <w:rsid w:val="002904A2"/>
    <w:rsid w:val="00290B55"/>
    <w:rsid w:val="00291504"/>
    <w:rsid w:val="00291DAA"/>
    <w:rsid w:val="00293284"/>
    <w:rsid w:val="0029361C"/>
    <w:rsid w:val="002946DD"/>
    <w:rsid w:val="00294936"/>
    <w:rsid w:val="00294B2A"/>
    <w:rsid w:val="00294E36"/>
    <w:rsid w:val="00294F2A"/>
    <w:rsid w:val="00294F69"/>
    <w:rsid w:val="002958EB"/>
    <w:rsid w:val="00295E93"/>
    <w:rsid w:val="002A1644"/>
    <w:rsid w:val="002A1D33"/>
    <w:rsid w:val="002A3266"/>
    <w:rsid w:val="002B0C2C"/>
    <w:rsid w:val="002B10BE"/>
    <w:rsid w:val="002B23F2"/>
    <w:rsid w:val="002B275E"/>
    <w:rsid w:val="002B2AFF"/>
    <w:rsid w:val="002B34D3"/>
    <w:rsid w:val="002B5C5A"/>
    <w:rsid w:val="002B7067"/>
    <w:rsid w:val="002C06FC"/>
    <w:rsid w:val="002C3810"/>
    <w:rsid w:val="002C43E2"/>
    <w:rsid w:val="002C5165"/>
    <w:rsid w:val="002D1E98"/>
    <w:rsid w:val="002D2D60"/>
    <w:rsid w:val="002D4CF9"/>
    <w:rsid w:val="002D67DD"/>
    <w:rsid w:val="002E14A9"/>
    <w:rsid w:val="002E180D"/>
    <w:rsid w:val="002E1B94"/>
    <w:rsid w:val="002E3AC1"/>
    <w:rsid w:val="002E63A6"/>
    <w:rsid w:val="002E781D"/>
    <w:rsid w:val="002F0038"/>
    <w:rsid w:val="002F0C12"/>
    <w:rsid w:val="002F21B3"/>
    <w:rsid w:val="0030202D"/>
    <w:rsid w:val="003036D8"/>
    <w:rsid w:val="0030372C"/>
    <w:rsid w:val="00304731"/>
    <w:rsid w:val="00304FD0"/>
    <w:rsid w:val="0030599B"/>
    <w:rsid w:val="00306993"/>
    <w:rsid w:val="0031071C"/>
    <w:rsid w:val="00311663"/>
    <w:rsid w:val="00311914"/>
    <w:rsid w:val="00311B4F"/>
    <w:rsid w:val="00311D28"/>
    <w:rsid w:val="0031638D"/>
    <w:rsid w:val="00320BD1"/>
    <w:rsid w:val="00321DBD"/>
    <w:rsid w:val="00325B28"/>
    <w:rsid w:val="003302BE"/>
    <w:rsid w:val="00330BDB"/>
    <w:rsid w:val="003328ED"/>
    <w:rsid w:val="003344C4"/>
    <w:rsid w:val="0033459C"/>
    <w:rsid w:val="003357E9"/>
    <w:rsid w:val="00336281"/>
    <w:rsid w:val="003364DE"/>
    <w:rsid w:val="00336584"/>
    <w:rsid w:val="003366C7"/>
    <w:rsid w:val="00341507"/>
    <w:rsid w:val="003459E6"/>
    <w:rsid w:val="00351102"/>
    <w:rsid w:val="00351F43"/>
    <w:rsid w:val="003528F9"/>
    <w:rsid w:val="00354132"/>
    <w:rsid w:val="0035689B"/>
    <w:rsid w:val="00357C69"/>
    <w:rsid w:val="00362BD1"/>
    <w:rsid w:val="00363F49"/>
    <w:rsid w:val="00364775"/>
    <w:rsid w:val="00365171"/>
    <w:rsid w:val="003674B9"/>
    <w:rsid w:val="0037404E"/>
    <w:rsid w:val="00375311"/>
    <w:rsid w:val="00383011"/>
    <w:rsid w:val="003833EB"/>
    <w:rsid w:val="0038347D"/>
    <w:rsid w:val="003842D0"/>
    <w:rsid w:val="00384A5F"/>
    <w:rsid w:val="003854DF"/>
    <w:rsid w:val="003859AE"/>
    <w:rsid w:val="003860B5"/>
    <w:rsid w:val="0038686F"/>
    <w:rsid w:val="0038732C"/>
    <w:rsid w:val="003933EF"/>
    <w:rsid w:val="003A209C"/>
    <w:rsid w:val="003A20EF"/>
    <w:rsid w:val="003A429F"/>
    <w:rsid w:val="003A4365"/>
    <w:rsid w:val="003A5895"/>
    <w:rsid w:val="003A6959"/>
    <w:rsid w:val="003A6A22"/>
    <w:rsid w:val="003A7C01"/>
    <w:rsid w:val="003A7D4F"/>
    <w:rsid w:val="003A7D61"/>
    <w:rsid w:val="003A7F8F"/>
    <w:rsid w:val="003B0AC8"/>
    <w:rsid w:val="003B3353"/>
    <w:rsid w:val="003B36DB"/>
    <w:rsid w:val="003B5A43"/>
    <w:rsid w:val="003B5BBC"/>
    <w:rsid w:val="003B6A22"/>
    <w:rsid w:val="003B6ACE"/>
    <w:rsid w:val="003B6F13"/>
    <w:rsid w:val="003B72F4"/>
    <w:rsid w:val="003C05E9"/>
    <w:rsid w:val="003C0EF0"/>
    <w:rsid w:val="003C189B"/>
    <w:rsid w:val="003C3140"/>
    <w:rsid w:val="003C336F"/>
    <w:rsid w:val="003C44DD"/>
    <w:rsid w:val="003C4F7E"/>
    <w:rsid w:val="003C61E7"/>
    <w:rsid w:val="003C6A63"/>
    <w:rsid w:val="003C74AA"/>
    <w:rsid w:val="003C7B8A"/>
    <w:rsid w:val="003D279F"/>
    <w:rsid w:val="003D2DE4"/>
    <w:rsid w:val="003D3812"/>
    <w:rsid w:val="003D3B96"/>
    <w:rsid w:val="003D5229"/>
    <w:rsid w:val="003E2DD1"/>
    <w:rsid w:val="003E712F"/>
    <w:rsid w:val="003E781A"/>
    <w:rsid w:val="003E7960"/>
    <w:rsid w:val="003E7972"/>
    <w:rsid w:val="003F1909"/>
    <w:rsid w:val="003F602B"/>
    <w:rsid w:val="003F60F0"/>
    <w:rsid w:val="003F74DC"/>
    <w:rsid w:val="0040361D"/>
    <w:rsid w:val="00403A92"/>
    <w:rsid w:val="00406008"/>
    <w:rsid w:val="004109B2"/>
    <w:rsid w:val="004116DD"/>
    <w:rsid w:val="00414957"/>
    <w:rsid w:val="00416750"/>
    <w:rsid w:val="00416CF3"/>
    <w:rsid w:val="00417F71"/>
    <w:rsid w:val="004230F7"/>
    <w:rsid w:val="00424726"/>
    <w:rsid w:val="00425703"/>
    <w:rsid w:val="00425DFF"/>
    <w:rsid w:val="00426885"/>
    <w:rsid w:val="00427463"/>
    <w:rsid w:val="0043373A"/>
    <w:rsid w:val="00433EF4"/>
    <w:rsid w:val="004360CB"/>
    <w:rsid w:val="00436458"/>
    <w:rsid w:val="00437A78"/>
    <w:rsid w:val="00437B38"/>
    <w:rsid w:val="00441E5A"/>
    <w:rsid w:val="004423FA"/>
    <w:rsid w:val="0044454B"/>
    <w:rsid w:val="00444D5E"/>
    <w:rsid w:val="00445AA2"/>
    <w:rsid w:val="00445EFB"/>
    <w:rsid w:val="004464AF"/>
    <w:rsid w:val="00450F07"/>
    <w:rsid w:val="004530FC"/>
    <w:rsid w:val="00460426"/>
    <w:rsid w:val="00461001"/>
    <w:rsid w:val="004621F6"/>
    <w:rsid w:val="00463134"/>
    <w:rsid w:val="0046423C"/>
    <w:rsid w:val="0046451F"/>
    <w:rsid w:val="00467DA7"/>
    <w:rsid w:val="004704B8"/>
    <w:rsid w:val="004711B3"/>
    <w:rsid w:val="00476341"/>
    <w:rsid w:val="004836B3"/>
    <w:rsid w:val="00483BFD"/>
    <w:rsid w:val="00484EFD"/>
    <w:rsid w:val="00485050"/>
    <w:rsid w:val="00485E4A"/>
    <w:rsid w:val="004862B0"/>
    <w:rsid w:val="0049183E"/>
    <w:rsid w:val="00491C76"/>
    <w:rsid w:val="004922D3"/>
    <w:rsid w:val="00493AB1"/>
    <w:rsid w:val="0049556D"/>
    <w:rsid w:val="00497177"/>
    <w:rsid w:val="004A000E"/>
    <w:rsid w:val="004A1974"/>
    <w:rsid w:val="004A2D4D"/>
    <w:rsid w:val="004A355B"/>
    <w:rsid w:val="004A3704"/>
    <w:rsid w:val="004A6222"/>
    <w:rsid w:val="004A6A5E"/>
    <w:rsid w:val="004B02E3"/>
    <w:rsid w:val="004B262C"/>
    <w:rsid w:val="004B2880"/>
    <w:rsid w:val="004B3885"/>
    <w:rsid w:val="004B3DB8"/>
    <w:rsid w:val="004B43E5"/>
    <w:rsid w:val="004B4CAC"/>
    <w:rsid w:val="004B76A1"/>
    <w:rsid w:val="004C05E4"/>
    <w:rsid w:val="004C0885"/>
    <w:rsid w:val="004C35C9"/>
    <w:rsid w:val="004C3922"/>
    <w:rsid w:val="004C3BA5"/>
    <w:rsid w:val="004C5751"/>
    <w:rsid w:val="004C5DCE"/>
    <w:rsid w:val="004C5F76"/>
    <w:rsid w:val="004C65DE"/>
    <w:rsid w:val="004C69C0"/>
    <w:rsid w:val="004D0B51"/>
    <w:rsid w:val="004D1C44"/>
    <w:rsid w:val="004D3F57"/>
    <w:rsid w:val="004D4B7B"/>
    <w:rsid w:val="004E1113"/>
    <w:rsid w:val="004E1ADA"/>
    <w:rsid w:val="004E1D4F"/>
    <w:rsid w:val="004E223A"/>
    <w:rsid w:val="004E28DD"/>
    <w:rsid w:val="004E5EEF"/>
    <w:rsid w:val="004E6BE9"/>
    <w:rsid w:val="004F0C76"/>
    <w:rsid w:val="004F25EE"/>
    <w:rsid w:val="004F4458"/>
    <w:rsid w:val="004F4EB1"/>
    <w:rsid w:val="004F5724"/>
    <w:rsid w:val="004F57A1"/>
    <w:rsid w:val="004F6EE2"/>
    <w:rsid w:val="00501FB5"/>
    <w:rsid w:val="00503616"/>
    <w:rsid w:val="005047D7"/>
    <w:rsid w:val="00505C8F"/>
    <w:rsid w:val="005060BE"/>
    <w:rsid w:val="0050625A"/>
    <w:rsid w:val="00511451"/>
    <w:rsid w:val="0051248E"/>
    <w:rsid w:val="00516C72"/>
    <w:rsid w:val="00517465"/>
    <w:rsid w:val="005247D6"/>
    <w:rsid w:val="005248AB"/>
    <w:rsid w:val="00524DDE"/>
    <w:rsid w:val="00525D1F"/>
    <w:rsid w:val="0052702F"/>
    <w:rsid w:val="00527A7B"/>
    <w:rsid w:val="00530084"/>
    <w:rsid w:val="00530CF4"/>
    <w:rsid w:val="00532D03"/>
    <w:rsid w:val="00533C60"/>
    <w:rsid w:val="00533F0C"/>
    <w:rsid w:val="0053565A"/>
    <w:rsid w:val="005359D0"/>
    <w:rsid w:val="00536160"/>
    <w:rsid w:val="0054319E"/>
    <w:rsid w:val="00543214"/>
    <w:rsid w:val="0054678B"/>
    <w:rsid w:val="00546AC3"/>
    <w:rsid w:val="00552B7E"/>
    <w:rsid w:val="00554AF5"/>
    <w:rsid w:val="00561483"/>
    <w:rsid w:val="005615EA"/>
    <w:rsid w:val="005618B3"/>
    <w:rsid w:val="0056518D"/>
    <w:rsid w:val="005670E6"/>
    <w:rsid w:val="00567372"/>
    <w:rsid w:val="005706D7"/>
    <w:rsid w:val="005716ED"/>
    <w:rsid w:val="00572619"/>
    <w:rsid w:val="00572636"/>
    <w:rsid w:val="005747D1"/>
    <w:rsid w:val="00576B1F"/>
    <w:rsid w:val="00577DC4"/>
    <w:rsid w:val="00581A0F"/>
    <w:rsid w:val="00584884"/>
    <w:rsid w:val="00584BA7"/>
    <w:rsid w:val="00587217"/>
    <w:rsid w:val="005911F5"/>
    <w:rsid w:val="0059389A"/>
    <w:rsid w:val="00593F4D"/>
    <w:rsid w:val="0059674B"/>
    <w:rsid w:val="005A0C7C"/>
    <w:rsid w:val="005A0F94"/>
    <w:rsid w:val="005A238C"/>
    <w:rsid w:val="005A2704"/>
    <w:rsid w:val="005A380E"/>
    <w:rsid w:val="005A3B93"/>
    <w:rsid w:val="005A4577"/>
    <w:rsid w:val="005A4B52"/>
    <w:rsid w:val="005A4BB9"/>
    <w:rsid w:val="005A4C90"/>
    <w:rsid w:val="005B0984"/>
    <w:rsid w:val="005B1C8C"/>
    <w:rsid w:val="005B264E"/>
    <w:rsid w:val="005B29F4"/>
    <w:rsid w:val="005B3F87"/>
    <w:rsid w:val="005B44A7"/>
    <w:rsid w:val="005B475F"/>
    <w:rsid w:val="005B54DE"/>
    <w:rsid w:val="005C0175"/>
    <w:rsid w:val="005C05FC"/>
    <w:rsid w:val="005C19A7"/>
    <w:rsid w:val="005C27E9"/>
    <w:rsid w:val="005C2CBD"/>
    <w:rsid w:val="005C47C8"/>
    <w:rsid w:val="005C4BDA"/>
    <w:rsid w:val="005C5A0F"/>
    <w:rsid w:val="005D15F5"/>
    <w:rsid w:val="005D1F98"/>
    <w:rsid w:val="005D5065"/>
    <w:rsid w:val="005D71C4"/>
    <w:rsid w:val="005D7AC4"/>
    <w:rsid w:val="005E04AC"/>
    <w:rsid w:val="005E17A0"/>
    <w:rsid w:val="005E3AE3"/>
    <w:rsid w:val="005E3DD1"/>
    <w:rsid w:val="005E47A9"/>
    <w:rsid w:val="005E4832"/>
    <w:rsid w:val="005F0479"/>
    <w:rsid w:val="005F0D62"/>
    <w:rsid w:val="005F3554"/>
    <w:rsid w:val="005F3E68"/>
    <w:rsid w:val="005F3ED1"/>
    <w:rsid w:val="005F47AF"/>
    <w:rsid w:val="005F47B7"/>
    <w:rsid w:val="005F5126"/>
    <w:rsid w:val="005F66D4"/>
    <w:rsid w:val="005F6B15"/>
    <w:rsid w:val="005F70CD"/>
    <w:rsid w:val="005F753E"/>
    <w:rsid w:val="005F7632"/>
    <w:rsid w:val="00600659"/>
    <w:rsid w:val="00602E0B"/>
    <w:rsid w:val="00605E67"/>
    <w:rsid w:val="00606C63"/>
    <w:rsid w:val="00607DE9"/>
    <w:rsid w:val="0061050A"/>
    <w:rsid w:val="0061051F"/>
    <w:rsid w:val="00611988"/>
    <w:rsid w:val="00612684"/>
    <w:rsid w:val="00612850"/>
    <w:rsid w:val="0061363C"/>
    <w:rsid w:val="00614028"/>
    <w:rsid w:val="0061513C"/>
    <w:rsid w:val="006164D3"/>
    <w:rsid w:val="00616D6E"/>
    <w:rsid w:val="0061704D"/>
    <w:rsid w:val="006172CB"/>
    <w:rsid w:val="006177DB"/>
    <w:rsid w:val="0062038C"/>
    <w:rsid w:val="006206C0"/>
    <w:rsid w:val="0062117D"/>
    <w:rsid w:val="0062120C"/>
    <w:rsid w:val="00621ECA"/>
    <w:rsid w:val="00622557"/>
    <w:rsid w:val="00622915"/>
    <w:rsid w:val="00624573"/>
    <w:rsid w:val="00626533"/>
    <w:rsid w:val="006269DD"/>
    <w:rsid w:val="0063105B"/>
    <w:rsid w:val="0063388A"/>
    <w:rsid w:val="00634D57"/>
    <w:rsid w:val="00640F90"/>
    <w:rsid w:val="006422FE"/>
    <w:rsid w:val="0064385C"/>
    <w:rsid w:val="006439FF"/>
    <w:rsid w:val="00643AA7"/>
    <w:rsid w:val="00644FDE"/>
    <w:rsid w:val="00645445"/>
    <w:rsid w:val="00645BAB"/>
    <w:rsid w:val="00646BF2"/>
    <w:rsid w:val="00650334"/>
    <w:rsid w:val="00651FB6"/>
    <w:rsid w:val="00652797"/>
    <w:rsid w:val="006531A1"/>
    <w:rsid w:val="0065470C"/>
    <w:rsid w:val="0065480E"/>
    <w:rsid w:val="00654BEE"/>
    <w:rsid w:val="00654E16"/>
    <w:rsid w:val="00655253"/>
    <w:rsid w:val="00655987"/>
    <w:rsid w:val="00657628"/>
    <w:rsid w:val="00662433"/>
    <w:rsid w:val="006631F8"/>
    <w:rsid w:val="00663EE8"/>
    <w:rsid w:val="0066410A"/>
    <w:rsid w:val="0066486A"/>
    <w:rsid w:val="00670DC5"/>
    <w:rsid w:val="00670FCA"/>
    <w:rsid w:val="00673A7D"/>
    <w:rsid w:val="0067472E"/>
    <w:rsid w:val="006753E1"/>
    <w:rsid w:val="006807D9"/>
    <w:rsid w:val="006830D8"/>
    <w:rsid w:val="006854D7"/>
    <w:rsid w:val="00685B14"/>
    <w:rsid w:val="006860EC"/>
    <w:rsid w:val="00686D2D"/>
    <w:rsid w:val="00692A4B"/>
    <w:rsid w:val="0069371E"/>
    <w:rsid w:val="0069445A"/>
    <w:rsid w:val="0069449E"/>
    <w:rsid w:val="00694E64"/>
    <w:rsid w:val="0069756F"/>
    <w:rsid w:val="006A0C4B"/>
    <w:rsid w:val="006A1958"/>
    <w:rsid w:val="006A19B5"/>
    <w:rsid w:val="006A2899"/>
    <w:rsid w:val="006A3567"/>
    <w:rsid w:val="006A4D0F"/>
    <w:rsid w:val="006A5091"/>
    <w:rsid w:val="006A79CC"/>
    <w:rsid w:val="006B0EB5"/>
    <w:rsid w:val="006B1A49"/>
    <w:rsid w:val="006B2CD5"/>
    <w:rsid w:val="006B3E30"/>
    <w:rsid w:val="006B57C7"/>
    <w:rsid w:val="006B5ED7"/>
    <w:rsid w:val="006B6C9E"/>
    <w:rsid w:val="006B6F7A"/>
    <w:rsid w:val="006B72D4"/>
    <w:rsid w:val="006C0770"/>
    <w:rsid w:val="006C0A89"/>
    <w:rsid w:val="006C0AA0"/>
    <w:rsid w:val="006C14C3"/>
    <w:rsid w:val="006C1982"/>
    <w:rsid w:val="006C2172"/>
    <w:rsid w:val="006C2EC7"/>
    <w:rsid w:val="006C481E"/>
    <w:rsid w:val="006C4C15"/>
    <w:rsid w:val="006C7C63"/>
    <w:rsid w:val="006D02CB"/>
    <w:rsid w:val="006D1191"/>
    <w:rsid w:val="006D22A2"/>
    <w:rsid w:val="006D5604"/>
    <w:rsid w:val="006D724F"/>
    <w:rsid w:val="006D7FEC"/>
    <w:rsid w:val="006E0A66"/>
    <w:rsid w:val="006E0BD9"/>
    <w:rsid w:val="006E1072"/>
    <w:rsid w:val="006E11C3"/>
    <w:rsid w:val="006E1B0C"/>
    <w:rsid w:val="006E1F11"/>
    <w:rsid w:val="006E63D1"/>
    <w:rsid w:val="006F1897"/>
    <w:rsid w:val="006F2637"/>
    <w:rsid w:val="006F2D74"/>
    <w:rsid w:val="006F557A"/>
    <w:rsid w:val="00701117"/>
    <w:rsid w:val="0070342B"/>
    <w:rsid w:val="00703E11"/>
    <w:rsid w:val="00704ED1"/>
    <w:rsid w:val="00712E42"/>
    <w:rsid w:val="00714982"/>
    <w:rsid w:val="00714ECD"/>
    <w:rsid w:val="00720B2E"/>
    <w:rsid w:val="0072257F"/>
    <w:rsid w:val="00723969"/>
    <w:rsid w:val="00726976"/>
    <w:rsid w:val="00731596"/>
    <w:rsid w:val="007336DB"/>
    <w:rsid w:val="00733DAC"/>
    <w:rsid w:val="00734103"/>
    <w:rsid w:val="00734C8B"/>
    <w:rsid w:val="007353A8"/>
    <w:rsid w:val="00735D47"/>
    <w:rsid w:val="007368CD"/>
    <w:rsid w:val="00736D77"/>
    <w:rsid w:val="007376DA"/>
    <w:rsid w:val="00741457"/>
    <w:rsid w:val="007420BF"/>
    <w:rsid w:val="00742B29"/>
    <w:rsid w:val="00742B5C"/>
    <w:rsid w:val="007434E6"/>
    <w:rsid w:val="0074376F"/>
    <w:rsid w:val="007448A7"/>
    <w:rsid w:val="00745B21"/>
    <w:rsid w:val="00747269"/>
    <w:rsid w:val="00747466"/>
    <w:rsid w:val="007510E4"/>
    <w:rsid w:val="00751133"/>
    <w:rsid w:val="00754B62"/>
    <w:rsid w:val="00755544"/>
    <w:rsid w:val="00756536"/>
    <w:rsid w:val="0075657D"/>
    <w:rsid w:val="0076184E"/>
    <w:rsid w:val="00761A95"/>
    <w:rsid w:val="00765EBE"/>
    <w:rsid w:val="007663F0"/>
    <w:rsid w:val="00767D92"/>
    <w:rsid w:val="00771465"/>
    <w:rsid w:val="007729E4"/>
    <w:rsid w:val="0077419B"/>
    <w:rsid w:val="007744B1"/>
    <w:rsid w:val="00774FEB"/>
    <w:rsid w:val="0077540D"/>
    <w:rsid w:val="0077558A"/>
    <w:rsid w:val="0077681E"/>
    <w:rsid w:val="00776D3D"/>
    <w:rsid w:val="00777071"/>
    <w:rsid w:val="00780429"/>
    <w:rsid w:val="00780E91"/>
    <w:rsid w:val="007830DD"/>
    <w:rsid w:val="00783303"/>
    <w:rsid w:val="00783F2D"/>
    <w:rsid w:val="00784FDA"/>
    <w:rsid w:val="007855D7"/>
    <w:rsid w:val="00785A41"/>
    <w:rsid w:val="00786A6C"/>
    <w:rsid w:val="00787104"/>
    <w:rsid w:val="007908BA"/>
    <w:rsid w:val="00790E8D"/>
    <w:rsid w:val="007919FD"/>
    <w:rsid w:val="007928B6"/>
    <w:rsid w:val="0079352B"/>
    <w:rsid w:val="007936DC"/>
    <w:rsid w:val="0079377F"/>
    <w:rsid w:val="00793A2E"/>
    <w:rsid w:val="007942A6"/>
    <w:rsid w:val="00795035"/>
    <w:rsid w:val="00796C9C"/>
    <w:rsid w:val="007A0628"/>
    <w:rsid w:val="007A4082"/>
    <w:rsid w:val="007A45CF"/>
    <w:rsid w:val="007A46C3"/>
    <w:rsid w:val="007A5CF1"/>
    <w:rsid w:val="007A5EAD"/>
    <w:rsid w:val="007A5FF5"/>
    <w:rsid w:val="007A6666"/>
    <w:rsid w:val="007A7969"/>
    <w:rsid w:val="007A7C2D"/>
    <w:rsid w:val="007B1A48"/>
    <w:rsid w:val="007B2CC0"/>
    <w:rsid w:val="007B3648"/>
    <w:rsid w:val="007B442A"/>
    <w:rsid w:val="007B5CAC"/>
    <w:rsid w:val="007B6157"/>
    <w:rsid w:val="007B7114"/>
    <w:rsid w:val="007C138F"/>
    <w:rsid w:val="007C3ABD"/>
    <w:rsid w:val="007C3EF9"/>
    <w:rsid w:val="007C46AF"/>
    <w:rsid w:val="007C47D2"/>
    <w:rsid w:val="007C4907"/>
    <w:rsid w:val="007C4F39"/>
    <w:rsid w:val="007C7CBE"/>
    <w:rsid w:val="007C7D6B"/>
    <w:rsid w:val="007D549F"/>
    <w:rsid w:val="007D56D8"/>
    <w:rsid w:val="007D6929"/>
    <w:rsid w:val="007E1A69"/>
    <w:rsid w:val="007E3883"/>
    <w:rsid w:val="007E74F7"/>
    <w:rsid w:val="007F0148"/>
    <w:rsid w:val="007F0804"/>
    <w:rsid w:val="007F5997"/>
    <w:rsid w:val="007F6F4C"/>
    <w:rsid w:val="007F7ACD"/>
    <w:rsid w:val="007F7DFC"/>
    <w:rsid w:val="008005CB"/>
    <w:rsid w:val="00801615"/>
    <w:rsid w:val="00801E88"/>
    <w:rsid w:val="00802217"/>
    <w:rsid w:val="008037AC"/>
    <w:rsid w:val="008059FD"/>
    <w:rsid w:val="00810067"/>
    <w:rsid w:val="008106B6"/>
    <w:rsid w:val="00811553"/>
    <w:rsid w:val="008124E8"/>
    <w:rsid w:val="0081411A"/>
    <w:rsid w:val="008162A5"/>
    <w:rsid w:val="00822518"/>
    <w:rsid w:val="00823433"/>
    <w:rsid w:val="00823911"/>
    <w:rsid w:val="00832887"/>
    <w:rsid w:val="00832CA9"/>
    <w:rsid w:val="008336F8"/>
    <w:rsid w:val="00833987"/>
    <w:rsid w:val="008356EC"/>
    <w:rsid w:val="008361DB"/>
    <w:rsid w:val="008362D4"/>
    <w:rsid w:val="00836F70"/>
    <w:rsid w:val="00837437"/>
    <w:rsid w:val="008403D8"/>
    <w:rsid w:val="00842AA5"/>
    <w:rsid w:val="0084659A"/>
    <w:rsid w:val="0085048F"/>
    <w:rsid w:val="00850E7D"/>
    <w:rsid w:val="0085235E"/>
    <w:rsid w:val="00852397"/>
    <w:rsid w:val="00853AF7"/>
    <w:rsid w:val="00855C55"/>
    <w:rsid w:val="008565B6"/>
    <w:rsid w:val="0085665F"/>
    <w:rsid w:val="008566BF"/>
    <w:rsid w:val="00856FFC"/>
    <w:rsid w:val="00860730"/>
    <w:rsid w:val="00861B68"/>
    <w:rsid w:val="008623B5"/>
    <w:rsid w:val="00862C9A"/>
    <w:rsid w:val="0086385C"/>
    <w:rsid w:val="00863DFF"/>
    <w:rsid w:val="00867021"/>
    <w:rsid w:val="008706B1"/>
    <w:rsid w:val="00870B9D"/>
    <w:rsid w:val="00871751"/>
    <w:rsid w:val="008731BE"/>
    <w:rsid w:val="00873BAF"/>
    <w:rsid w:val="00874263"/>
    <w:rsid w:val="0088012C"/>
    <w:rsid w:val="00882FFA"/>
    <w:rsid w:val="00886A5D"/>
    <w:rsid w:val="00890C92"/>
    <w:rsid w:val="00890E37"/>
    <w:rsid w:val="00892EF0"/>
    <w:rsid w:val="008930E8"/>
    <w:rsid w:val="00893BDD"/>
    <w:rsid w:val="00893FAA"/>
    <w:rsid w:val="008962EF"/>
    <w:rsid w:val="0089633E"/>
    <w:rsid w:val="008A1E43"/>
    <w:rsid w:val="008A2A22"/>
    <w:rsid w:val="008A37D0"/>
    <w:rsid w:val="008A4741"/>
    <w:rsid w:val="008A5BDF"/>
    <w:rsid w:val="008A71AB"/>
    <w:rsid w:val="008A76DD"/>
    <w:rsid w:val="008B1454"/>
    <w:rsid w:val="008B3454"/>
    <w:rsid w:val="008B4D98"/>
    <w:rsid w:val="008B53D4"/>
    <w:rsid w:val="008B6C22"/>
    <w:rsid w:val="008B74A8"/>
    <w:rsid w:val="008C1491"/>
    <w:rsid w:val="008C2C1E"/>
    <w:rsid w:val="008C5338"/>
    <w:rsid w:val="008C6BBA"/>
    <w:rsid w:val="008D050C"/>
    <w:rsid w:val="008D07F4"/>
    <w:rsid w:val="008D27A8"/>
    <w:rsid w:val="008D28E1"/>
    <w:rsid w:val="008D2DF2"/>
    <w:rsid w:val="008D30E1"/>
    <w:rsid w:val="008D3C11"/>
    <w:rsid w:val="008D46C9"/>
    <w:rsid w:val="008D6858"/>
    <w:rsid w:val="008D7441"/>
    <w:rsid w:val="008E1E94"/>
    <w:rsid w:val="008E6416"/>
    <w:rsid w:val="008E65C2"/>
    <w:rsid w:val="008E68FC"/>
    <w:rsid w:val="008F03A3"/>
    <w:rsid w:val="008F041B"/>
    <w:rsid w:val="008F2738"/>
    <w:rsid w:val="008F3C0F"/>
    <w:rsid w:val="008F435A"/>
    <w:rsid w:val="008F5049"/>
    <w:rsid w:val="008F5A7F"/>
    <w:rsid w:val="008F6B7A"/>
    <w:rsid w:val="008F6E76"/>
    <w:rsid w:val="008F704C"/>
    <w:rsid w:val="00902A48"/>
    <w:rsid w:val="00902F09"/>
    <w:rsid w:val="0090364F"/>
    <w:rsid w:val="00905CFB"/>
    <w:rsid w:val="00905F9C"/>
    <w:rsid w:val="00906E2C"/>
    <w:rsid w:val="0090772A"/>
    <w:rsid w:val="0090792F"/>
    <w:rsid w:val="00907B4F"/>
    <w:rsid w:val="00910C24"/>
    <w:rsid w:val="009111BA"/>
    <w:rsid w:val="009124F6"/>
    <w:rsid w:val="00913961"/>
    <w:rsid w:val="00914CF6"/>
    <w:rsid w:val="00915509"/>
    <w:rsid w:val="00915AD7"/>
    <w:rsid w:val="00915D8D"/>
    <w:rsid w:val="00916907"/>
    <w:rsid w:val="00925AF2"/>
    <w:rsid w:val="0092608E"/>
    <w:rsid w:val="0092611E"/>
    <w:rsid w:val="00927B2E"/>
    <w:rsid w:val="009304F7"/>
    <w:rsid w:val="00931EDA"/>
    <w:rsid w:val="0093486B"/>
    <w:rsid w:val="00934C1D"/>
    <w:rsid w:val="00937228"/>
    <w:rsid w:val="00937770"/>
    <w:rsid w:val="00941080"/>
    <w:rsid w:val="009411F6"/>
    <w:rsid w:val="0094139F"/>
    <w:rsid w:val="009424E0"/>
    <w:rsid w:val="009448B8"/>
    <w:rsid w:val="00945B2C"/>
    <w:rsid w:val="00947C46"/>
    <w:rsid w:val="00950E68"/>
    <w:rsid w:val="00950FB7"/>
    <w:rsid w:val="00951B12"/>
    <w:rsid w:val="00952132"/>
    <w:rsid w:val="009529E6"/>
    <w:rsid w:val="00952FF3"/>
    <w:rsid w:val="00955557"/>
    <w:rsid w:val="009570D3"/>
    <w:rsid w:val="00961772"/>
    <w:rsid w:val="00962DD9"/>
    <w:rsid w:val="00963367"/>
    <w:rsid w:val="00966B95"/>
    <w:rsid w:val="00970431"/>
    <w:rsid w:val="00972F36"/>
    <w:rsid w:val="00977039"/>
    <w:rsid w:val="00977251"/>
    <w:rsid w:val="009850B8"/>
    <w:rsid w:val="009857C4"/>
    <w:rsid w:val="00987BE4"/>
    <w:rsid w:val="00993B6F"/>
    <w:rsid w:val="00994E0C"/>
    <w:rsid w:val="00995A55"/>
    <w:rsid w:val="00995BEA"/>
    <w:rsid w:val="009975A5"/>
    <w:rsid w:val="00997D80"/>
    <w:rsid w:val="00997F09"/>
    <w:rsid w:val="009A1385"/>
    <w:rsid w:val="009A1BA2"/>
    <w:rsid w:val="009A33ED"/>
    <w:rsid w:val="009A35E2"/>
    <w:rsid w:val="009A48B7"/>
    <w:rsid w:val="009A54CC"/>
    <w:rsid w:val="009A6C64"/>
    <w:rsid w:val="009B306E"/>
    <w:rsid w:val="009B3B13"/>
    <w:rsid w:val="009B4232"/>
    <w:rsid w:val="009B57B2"/>
    <w:rsid w:val="009B7783"/>
    <w:rsid w:val="009B7EA8"/>
    <w:rsid w:val="009C10D2"/>
    <w:rsid w:val="009C2E7E"/>
    <w:rsid w:val="009C377C"/>
    <w:rsid w:val="009C46E2"/>
    <w:rsid w:val="009C4936"/>
    <w:rsid w:val="009C6735"/>
    <w:rsid w:val="009C6FEC"/>
    <w:rsid w:val="009C7495"/>
    <w:rsid w:val="009C773E"/>
    <w:rsid w:val="009D0F4C"/>
    <w:rsid w:val="009D209F"/>
    <w:rsid w:val="009D39C9"/>
    <w:rsid w:val="009D4170"/>
    <w:rsid w:val="009D5B82"/>
    <w:rsid w:val="009D5E59"/>
    <w:rsid w:val="009D7C48"/>
    <w:rsid w:val="009E0D76"/>
    <w:rsid w:val="009E135B"/>
    <w:rsid w:val="009E30FF"/>
    <w:rsid w:val="009E4ACD"/>
    <w:rsid w:val="009E5784"/>
    <w:rsid w:val="009E664E"/>
    <w:rsid w:val="009E66A3"/>
    <w:rsid w:val="009E6B21"/>
    <w:rsid w:val="009F228F"/>
    <w:rsid w:val="009F3BC5"/>
    <w:rsid w:val="009F3E7C"/>
    <w:rsid w:val="009F575D"/>
    <w:rsid w:val="009F5BF0"/>
    <w:rsid w:val="009F70D8"/>
    <w:rsid w:val="009F7F38"/>
    <w:rsid w:val="00A0006E"/>
    <w:rsid w:val="00A00DEC"/>
    <w:rsid w:val="00A0121F"/>
    <w:rsid w:val="00A01AE5"/>
    <w:rsid w:val="00A020CE"/>
    <w:rsid w:val="00A023B8"/>
    <w:rsid w:val="00A03BFB"/>
    <w:rsid w:val="00A03F6B"/>
    <w:rsid w:val="00A045CF"/>
    <w:rsid w:val="00A04C1B"/>
    <w:rsid w:val="00A07367"/>
    <w:rsid w:val="00A11B4B"/>
    <w:rsid w:val="00A11B55"/>
    <w:rsid w:val="00A13388"/>
    <w:rsid w:val="00A133AA"/>
    <w:rsid w:val="00A13A4F"/>
    <w:rsid w:val="00A16D0F"/>
    <w:rsid w:val="00A205FE"/>
    <w:rsid w:val="00A20A5A"/>
    <w:rsid w:val="00A218CA"/>
    <w:rsid w:val="00A21A9C"/>
    <w:rsid w:val="00A23B96"/>
    <w:rsid w:val="00A25667"/>
    <w:rsid w:val="00A27662"/>
    <w:rsid w:val="00A27AC6"/>
    <w:rsid w:val="00A31007"/>
    <w:rsid w:val="00A32816"/>
    <w:rsid w:val="00A32B84"/>
    <w:rsid w:val="00A3385F"/>
    <w:rsid w:val="00A3474B"/>
    <w:rsid w:val="00A37B7B"/>
    <w:rsid w:val="00A420D6"/>
    <w:rsid w:val="00A432DA"/>
    <w:rsid w:val="00A43BC5"/>
    <w:rsid w:val="00A45216"/>
    <w:rsid w:val="00A4663D"/>
    <w:rsid w:val="00A46C35"/>
    <w:rsid w:val="00A50D47"/>
    <w:rsid w:val="00A51FC3"/>
    <w:rsid w:val="00A54450"/>
    <w:rsid w:val="00A56614"/>
    <w:rsid w:val="00A5776D"/>
    <w:rsid w:val="00A60F68"/>
    <w:rsid w:val="00A6243D"/>
    <w:rsid w:val="00A62D90"/>
    <w:rsid w:val="00A63FF8"/>
    <w:rsid w:val="00A64379"/>
    <w:rsid w:val="00A65A83"/>
    <w:rsid w:val="00A6678C"/>
    <w:rsid w:val="00A70E98"/>
    <w:rsid w:val="00A71E1A"/>
    <w:rsid w:val="00A72343"/>
    <w:rsid w:val="00A74123"/>
    <w:rsid w:val="00A7539F"/>
    <w:rsid w:val="00A75DFC"/>
    <w:rsid w:val="00A765AE"/>
    <w:rsid w:val="00A77F48"/>
    <w:rsid w:val="00A80360"/>
    <w:rsid w:val="00A82F54"/>
    <w:rsid w:val="00A854DD"/>
    <w:rsid w:val="00A85703"/>
    <w:rsid w:val="00A85A68"/>
    <w:rsid w:val="00A85B4E"/>
    <w:rsid w:val="00A85E4F"/>
    <w:rsid w:val="00A86E0B"/>
    <w:rsid w:val="00A86EA6"/>
    <w:rsid w:val="00A905DA"/>
    <w:rsid w:val="00A90FEB"/>
    <w:rsid w:val="00A91B36"/>
    <w:rsid w:val="00A92009"/>
    <w:rsid w:val="00A92EB4"/>
    <w:rsid w:val="00A93C58"/>
    <w:rsid w:val="00A94BB4"/>
    <w:rsid w:val="00A9554F"/>
    <w:rsid w:val="00A957FA"/>
    <w:rsid w:val="00A960E6"/>
    <w:rsid w:val="00A97106"/>
    <w:rsid w:val="00AA3BEC"/>
    <w:rsid w:val="00AA5B75"/>
    <w:rsid w:val="00AA5BCC"/>
    <w:rsid w:val="00AB0762"/>
    <w:rsid w:val="00AB0CDF"/>
    <w:rsid w:val="00AB155D"/>
    <w:rsid w:val="00AB1A40"/>
    <w:rsid w:val="00AB29C6"/>
    <w:rsid w:val="00AB3127"/>
    <w:rsid w:val="00AB3FCA"/>
    <w:rsid w:val="00AB5C4A"/>
    <w:rsid w:val="00AB5EA4"/>
    <w:rsid w:val="00AB671B"/>
    <w:rsid w:val="00AB7817"/>
    <w:rsid w:val="00AC0D95"/>
    <w:rsid w:val="00AC1D88"/>
    <w:rsid w:val="00AC2A51"/>
    <w:rsid w:val="00AC5223"/>
    <w:rsid w:val="00AC6E1C"/>
    <w:rsid w:val="00AC6FB0"/>
    <w:rsid w:val="00AC7310"/>
    <w:rsid w:val="00AC7C56"/>
    <w:rsid w:val="00AD042B"/>
    <w:rsid w:val="00AD22F8"/>
    <w:rsid w:val="00AD50C8"/>
    <w:rsid w:val="00AD5398"/>
    <w:rsid w:val="00AD5401"/>
    <w:rsid w:val="00AD63FE"/>
    <w:rsid w:val="00AE145E"/>
    <w:rsid w:val="00AE2783"/>
    <w:rsid w:val="00AE3272"/>
    <w:rsid w:val="00AE3BE1"/>
    <w:rsid w:val="00AE4EBE"/>
    <w:rsid w:val="00AE558A"/>
    <w:rsid w:val="00AE6648"/>
    <w:rsid w:val="00AE7403"/>
    <w:rsid w:val="00AF005D"/>
    <w:rsid w:val="00AF010B"/>
    <w:rsid w:val="00AF07BA"/>
    <w:rsid w:val="00AF1D0F"/>
    <w:rsid w:val="00AF31A9"/>
    <w:rsid w:val="00AF4878"/>
    <w:rsid w:val="00AF50C9"/>
    <w:rsid w:val="00AF7986"/>
    <w:rsid w:val="00B01772"/>
    <w:rsid w:val="00B0216C"/>
    <w:rsid w:val="00B032EA"/>
    <w:rsid w:val="00B033A7"/>
    <w:rsid w:val="00B0348D"/>
    <w:rsid w:val="00B05B9D"/>
    <w:rsid w:val="00B07436"/>
    <w:rsid w:val="00B106D9"/>
    <w:rsid w:val="00B11128"/>
    <w:rsid w:val="00B115EB"/>
    <w:rsid w:val="00B137C3"/>
    <w:rsid w:val="00B14C4F"/>
    <w:rsid w:val="00B160D1"/>
    <w:rsid w:val="00B163DF"/>
    <w:rsid w:val="00B16708"/>
    <w:rsid w:val="00B16CDA"/>
    <w:rsid w:val="00B208D5"/>
    <w:rsid w:val="00B21805"/>
    <w:rsid w:val="00B2250A"/>
    <w:rsid w:val="00B2362B"/>
    <w:rsid w:val="00B246B4"/>
    <w:rsid w:val="00B24890"/>
    <w:rsid w:val="00B2512E"/>
    <w:rsid w:val="00B258D2"/>
    <w:rsid w:val="00B26E1F"/>
    <w:rsid w:val="00B314EE"/>
    <w:rsid w:val="00B316C4"/>
    <w:rsid w:val="00B31E01"/>
    <w:rsid w:val="00B326CB"/>
    <w:rsid w:val="00B32CAA"/>
    <w:rsid w:val="00B337D9"/>
    <w:rsid w:val="00B34797"/>
    <w:rsid w:val="00B35384"/>
    <w:rsid w:val="00B36939"/>
    <w:rsid w:val="00B36A8A"/>
    <w:rsid w:val="00B36E95"/>
    <w:rsid w:val="00B36EF1"/>
    <w:rsid w:val="00B370BF"/>
    <w:rsid w:val="00B37406"/>
    <w:rsid w:val="00B37E0A"/>
    <w:rsid w:val="00B40576"/>
    <w:rsid w:val="00B4270A"/>
    <w:rsid w:val="00B427E2"/>
    <w:rsid w:val="00B45437"/>
    <w:rsid w:val="00B45C6D"/>
    <w:rsid w:val="00B468C0"/>
    <w:rsid w:val="00B50D8B"/>
    <w:rsid w:val="00B50EDE"/>
    <w:rsid w:val="00B52B33"/>
    <w:rsid w:val="00B53ADA"/>
    <w:rsid w:val="00B572C9"/>
    <w:rsid w:val="00B576A1"/>
    <w:rsid w:val="00B60CCB"/>
    <w:rsid w:val="00B62FAF"/>
    <w:rsid w:val="00B63DF6"/>
    <w:rsid w:val="00B65B3C"/>
    <w:rsid w:val="00B66126"/>
    <w:rsid w:val="00B668F4"/>
    <w:rsid w:val="00B6795F"/>
    <w:rsid w:val="00B75B9B"/>
    <w:rsid w:val="00B770BE"/>
    <w:rsid w:val="00B77A51"/>
    <w:rsid w:val="00B805B8"/>
    <w:rsid w:val="00B8073A"/>
    <w:rsid w:val="00B80A67"/>
    <w:rsid w:val="00B812E8"/>
    <w:rsid w:val="00B815C6"/>
    <w:rsid w:val="00B81C4D"/>
    <w:rsid w:val="00B8233D"/>
    <w:rsid w:val="00B828E2"/>
    <w:rsid w:val="00B83BB9"/>
    <w:rsid w:val="00B85312"/>
    <w:rsid w:val="00B863DA"/>
    <w:rsid w:val="00B87EAB"/>
    <w:rsid w:val="00B91DFF"/>
    <w:rsid w:val="00B9304A"/>
    <w:rsid w:val="00B94F2D"/>
    <w:rsid w:val="00B968D7"/>
    <w:rsid w:val="00B96AE9"/>
    <w:rsid w:val="00B96F20"/>
    <w:rsid w:val="00B97582"/>
    <w:rsid w:val="00BA27B7"/>
    <w:rsid w:val="00BA2A80"/>
    <w:rsid w:val="00BA6682"/>
    <w:rsid w:val="00BA6C9F"/>
    <w:rsid w:val="00BB2BF2"/>
    <w:rsid w:val="00BB4BF4"/>
    <w:rsid w:val="00BB50B5"/>
    <w:rsid w:val="00BB59E1"/>
    <w:rsid w:val="00BB63C1"/>
    <w:rsid w:val="00BB6596"/>
    <w:rsid w:val="00BB75B3"/>
    <w:rsid w:val="00BB7EE2"/>
    <w:rsid w:val="00BC2238"/>
    <w:rsid w:val="00BC606C"/>
    <w:rsid w:val="00BC649F"/>
    <w:rsid w:val="00BC6BCC"/>
    <w:rsid w:val="00BC6F8D"/>
    <w:rsid w:val="00BD18C4"/>
    <w:rsid w:val="00BD4772"/>
    <w:rsid w:val="00BD53EB"/>
    <w:rsid w:val="00BD6179"/>
    <w:rsid w:val="00BD69F7"/>
    <w:rsid w:val="00BD7CD4"/>
    <w:rsid w:val="00BE026D"/>
    <w:rsid w:val="00BE099B"/>
    <w:rsid w:val="00BE15D1"/>
    <w:rsid w:val="00BE18A6"/>
    <w:rsid w:val="00BE3BAC"/>
    <w:rsid w:val="00BE4CF8"/>
    <w:rsid w:val="00BE6BC8"/>
    <w:rsid w:val="00BF047C"/>
    <w:rsid w:val="00BF415A"/>
    <w:rsid w:val="00BF53E3"/>
    <w:rsid w:val="00BF5904"/>
    <w:rsid w:val="00BF6C25"/>
    <w:rsid w:val="00BF6FA4"/>
    <w:rsid w:val="00C01A6A"/>
    <w:rsid w:val="00C02758"/>
    <w:rsid w:val="00C02780"/>
    <w:rsid w:val="00C028AC"/>
    <w:rsid w:val="00C03953"/>
    <w:rsid w:val="00C05B0D"/>
    <w:rsid w:val="00C066A1"/>
    <w:rsid w:val="00C070DE"/>
    <w:rsid w:val="00C07D18"/>
    <w:rsid w:val="00C1070C"/>
    <w:rsid w:val="00C140CD"/>
    <w:rsid w:val="00C149DB"/>
    <w:rsid w:val="00C15EEE"/>
    <w:rsid w:val="00C1699A"/>
    <w:rsid w:val="00C16B3A"/>
    <w:rsid w:val="00C16D0D"/>
    <w:rsid w:val="00C1727A"/>
    <w:rsid w:val="00C2070E"/>
    <w:rsid w:val="00C218CB"/>
    <w:rsid w:val="00C21D83"/>
    <w:rsid w:val="00C260B1"/>
    <w:rsid w:val="00C27897"/>
    <w:rsid w:val="00C30A09"/>
    <w:rsid w:val="00C3106F"/>
    <w:rsid w:val="00C32B57"/>
    <w:rsid w:val="00C356C0"/>
    <w:rsid w:val="00C379FB"/>
    <w:rsid w:val="00C40642"/>
    <w:rsid w:val="00C43E60"/>
    <w:rsid w:val="00C4492B"/>
    <w:rsid w:val="00C4571B"/>
    <w:rsid w:val="00C465BB"/>
    <w:rsid w:val="00C4713B"/>
    <w:rsid w:val="00C47E17"/>
    <w:rsid w:val="00C52256"/>
    <w:rsid w:val="00C5477C"/>
    <w:rsid w:val="00C55955"/>
    <w:rsid w:val="00C573D1"/>
    <w:rsid w:val="00C6114B"/>
    <w:rsid w:val="00C6256B"/>
    <w:rsid w:val="00C639C4"/>
    <w:rsid w:val="00C647C7"/>
    <w:rsid w:val="00C654DA"/>
    <w:rsid w:val="00C66AB4"/>
    <w:rsid w:val="00C708F8"/>
    <w:rsid w:val="00C71816"/>
    <w:rsid w:val="00C72709"/>
    <w:rsid w:val="00C73C76"/>
    <w:rsid w:val="00C74E5D"/>
    <w:rsid w:val="00C752B1"/>
    <w:rsid w:val="00C75474"/>
    <w:rsid w:val="00C75F36"/>
    <w:rsid w:val="00C76A51"/>
    <w:rsid w:val="00C776D3"/>
    <w:rsid w:val="00C81CEC"/>
    <w:rsid w:val="00C83B3E"/>
    <w:rsid w:val="00C87EF0"/>
    <w:rsid w:val="00C91194"/>
    <w:rsid w:val="00C91F85"/>
    <w:rsid w:val="00C94690"/>
    <w:rsid w:val="00C960A5"/>
    <w:rsid w:val="00CA0C7F"/>
    <w:rsid w:val="00CA2D4B"/>
    <w:rsid w:val="00CA2D59"/>
    <w:rsid w:val="00CA4226"/>
    <w:rsid w:val="00CA55C2"/>
    <w:rsid w:val="00CB0137"/>
    <w:rsid w:val="00CB13A2"/>
    <w:rsid w:val="00CB4111"/>
    <w:rsid w:val="00CB5857"/>
    <w:rsid w:val="00CB5BEC"/>
    <w:rsid w:val="00CB5EC0"/>
    <w:rsid w:val="00CB6541"/>
    <w:rsid w:val="00CC2CA7"/>
    <w:rsid w:val="00CC3247"/>
    <w:rsid w:val="00CC4102"/>
    <w:rsid w:val="00CC74BA"/>
    <w:rsid w:val="00CD2F2F"/>
    <w:rsid w:val="00CD3825"/>
    <w:rsid w:val="00CD47AF"/>
    <w:rsid w:val="00CD60D0"/>
    <w:rsid w:val="00CE0745"/>
    <w:rsid w:val="00CE2B7C"/>
    <w:rsid w:val="00CE45B9"/>
    <w:rsid w:val="00CE4964"/>
    <w:rsid w:val="00CE4E5D"/>
    <w:rsid w:val="00CE5198"/>
    <w:rsid w:val="00CE660A"/>
    <w:rsid w:val="00CE719B"/>
    <w:rsid w:val="00CF2AD4"/>
    <w:rsid w:val="00CF6674"/>
    <w:rsid w:val="00CF6A25"/>
    <w:rsid w:val="00CF74F2"/>
    <w:rsid w:val="00D00BC2"/>
    <w:rsid w:val="00D015B3"/>
    <w:rsid w:val="00D0210E"/>
    <w:rsid w:val="00D03034"/>
    <w:rsid w:val="00D04F1B"/>
    <w:rsid w:val="00D0560B"/>
    <w:rsid w:val="00D069BD"/>
    <w:rsid w:val="00D10567"/>
    <w:rsid w:val="00D105B1"/>
    <w:rsid w:val="00D10E95"/>
    <w:rsid w:val="00D12DC6"/>
    <w:rsid w:val="00D13CA7"/>
    <w:rsid w:val="00D16210"/>
    <w:rsid w:val="00D17315"/>
    <w:rsid w:val="00D17C0F"/>
    <w:rsid w:val="00D20CB4"/>
    <w:rsid w:val="00D21B5F"/>
    <w:rsid w:val="00D21CF3"/>
    <w:rsid w:val="00D2254B"/>
    <w:rsid w:val="00D22817"/>
    <w:rsid w:val="00D23577"/>
    <w:rsid w:val="00D23BB6"/>
    <w:rsid w:val="00D23EAF"/>
    <w:rsid w:val="00D240FF"/>
    <w:rsid w:val="00D2416F"/>
    <w:rsid w:val="00D24657"/>
    <w:rsid w:val="00D247BD"/>
    <w:rsid w:val="00D25ACF"/>
    <w:rsid w:val="00D310FE"/>
    <w:rsid w:val="00D349D5"/>
    <w:rsid w:val="00D362DE"/>
    <w:rsid w:val="00D363A8"/>
    <w:rsid w:val="00D37093"/>
    <w:rsid w:val="00D37DE0"/>
    <w:rsid w:val="00D42BE7"/>
    <w:rsid w:val="00D4518E"/>
    <w:rsid w:val="00D46E9A"/>
    <w:rsid w:val="00D5028A"/>
    <w:rsid w:val="00D52F1D"/>
    <w:rsid w:val="00D53627"/>
    <w:rsid w:val="00D53635"/>
    <w:rsid w:val="00D53E33"/>
    <w:rsid w:val="00D54D1A"/>
    <w:rsid w:val="00D55C91"/>
    <w:rsid w:val="00D55D9D"/>
    <w:rsid w:val="00D609AC"/>
    <w:rsid w:val="00D612EE"/>
    <w:rsid w:val="00D62ADF"/>
    <w:rsid w:val="00D63017"/>
    <w:rsid w:val="00D63DAC"/>
    <w:rsid w:val="00D653D2"/>
    <w:rsid w:val="00D660A2"/>
    <w:rsid w:val="00D662EB"/>
    <w:rsid w:val="00D71CC9"/>
    <w:rsid w:val="00D71D51"/>
    <w:rsid w:val="00D72505"/>
    <w:rsid w:val="00D73CED"/>
    <w:rsid w:val="00D73FDF"/>
    <w:rsid w:val="00D74C5E"/>
    <w:rsid w:val="00D751FF"/>
    <w:rsid w:val="00D758E1"/>
    <w:rsid w:val="00D75B61"/>
    <w:rsid w:val="00D7654D"/>
    <w:rsid w:val="00D76F87"/>
    <w:rsid w:val="00D81BED"/>
    <w:rsid w:val="00D82C9A"/>
    <w:rsid w:val="00D83D1F"/>
    <w:rsid w:val="00D84679"/>
    <w:rsid w:val="00D86A62"/>
    <w:rsid w:val="00D87192"/>
    <w:rsid w:val="00D93456"/>
    <w:rsid w:val="00D93ACD"/>
    <w:rsid w:val="00D93B42"/>
    <w:rsid w:val="00D93BB8"/>
    <w:rsid w:val="00D93FE1"/>
    <w:rsid w:val="00D948D0"/>
    <w:rsid w:val="00D95AC6"/>
    <w:rsid w:val="00D962B3"/>
    <w:rsid w:val="00D9692B"/>
    <w:rsid w:val="00D96CA4"/>
    <w:rsid w:val="00D97872"/>
    <w:rsid w:val="00D97A4E"/>
    <w:rsid w:val="00D97A6F"/>
    <w:rsid w:val="00DA0651"/>
    <w:rsid w:val="00DA5425"/>
    <w:rsid w:val="00DA5F06"/>
    <w:rsid w:val="00DA6AE4"/>
    <w:rsid w:val="00DA7390"/>
    <w:rsid w:val="00DB052D"/>
    <w:rsid w:val="00DB1135"/>
    <w:rsid w:val="00DB1847"/>
    <w:rsid w:val="00DB2C72"/>
    <w:rsid w:val="00DB36BB"/>
    <w:rsid w:val="00DB52E3"/>
    <w:rsid w:val="00DB5B4B"/>
    <w:rsid w:val="00DC1489"/>
    <w:rsid w:val="00DC4C47"/>
    <w:rsid w:val="00DC505D"/>
    <w:rsid w:val="00DC5259"/>
    <w:rsid w:val="00DC5DDC"/>
    <w:rsid w:val="00DC68B7"/>
    <w:rsid w:val="00DD2F77"/>
    <w:rsid w:val="00DD3998"/>
    <w:rsid w:val="00DE08BF"/>
    <w:rsid w:val="00DE0EA5"/>
    <w:rsid w:val="00DE3190"/>
    <w:rsid w:val="00DE4595"/>
    <w:rsid w:val="00DE51E0"/>
    <w:rsid w:val="00DE724C"/>
    <w:rsid w:val="00DF15DE"/>
    <w:rsid w:val="00DF20BE"/>
    <w:rsid w:val="00DF2DDD"/>
    <w:rsid w:val="00DF386F"/>
    <w:rsid w:val="00DF3B1B"/>
    <w:rsid w:val="00DF493E"/>
    <w:rsid w:val="00DF6114"/>
    <w:rsid w:val="00DF6DDF"/>
    <w:rsid w:val="00DF7181"/>
    <w:rsid w:val="00E01732"/>
    <w:rsid w:val="00E042A5"/>
    <w:rsid w:val="00E04D50"/>
    <w:rsid w:val="00E04E81"/>
    <w:rsid w:val="00E05B82"/>
    <w:rsid w:val="00E05D0C"/>
    <w:rsid w:val="00E06D01"/>
    <w:rsid w:val="00E06D70"/>
    <w:rsid w:val="00E07AEB"/>
    <w:rsid w:val="00E10E1D"/>
    <w:rsid w:val="00E10E73"/>
    <w:rsid w:val="00E10FFE"/>
    <w:rsid w:val="00E11D2F"/>
    <w:rsid w:val="00E12820"/>
    <w:rsid w:val="00E12885"/>
    <w:rsid w:val="00E1380B"/>
    <w:rsid w:val="00E16CC0"/>
    <w:rsid w:val="00E20451"/>
    <w:rsid w:val="00E20CE5"/>
    <w:rsid w:val="00E21DDC"/>
    <w:rsid w:val="00E2266F"/>
    <w:rsid w:val="00E22AF1"/>
    <w:rsid w:val="00E23816"/>
    <w:rsid w:val="00E247D7"/>
    <w:rsid w:val="00E254D3"/>
    <w:rsid w:val="00E2594C"/>
    <w:rsid w:val="00E25D57"/>
    <w:rsid w:val="00E2674C"/>
    <w:rsid w:val="00E30BCF"/>
    <w:rsid w:val="00E30D4A"/>
    <w:rsid w:val="00E32220"/>
    <w:rsid w:val="00E33AF1"/>
    <w:rsid w:val="00E33AFA"/>
    <w:rsid w:val="00E40052"/>
    <w:rsid w:val="00E40A39"/>
    <w:rsid w:val="00E426FB"/>
    <w:rsid w:val="00E429C5"/>
    <w:rsid w:val="00E446FC"/>
    <w:rsid w:val="00E44C30"/>
    <w:rsid w:val="00E453A4"/>
    <w:rsid w:val="00E45D41"/>
    <w:rsid w:val="00E470CA"/>
    <w:rsid w:val="00E47491"/>
    <w:rsid w:val="00E500D3"/>
    <w:rsid w:val="00E5075A"/>
    <w:rsid w:val="00E522ED"/>
    <w:rsid w:val="00E536B3"/>
    <w:rsid w:val="00E54E41"/>
    <w:rsid w:val="00E55E7D"/>
    <w:rsid w:val="00E5656B"/>
    <w:rsid w:val="00E5707A"/>
    <w:rsid w:val="00E570EB"/>
    <w:rsid w:val="00E618A6"/>
    <w:rsid w:val="00E63B6F"/>
    <w:rsid w:val="00E64CEB"/>
    <w:rsid w:val="00E66D76"/>
    <w:rsid w:val="00E67513"/>
    <w:rsid w:val="00E70EBE"/>
    <w:rsid w:val="00E71582"/>
    <w:rsid w:val="00E721EE"/>
    <w:rsid w:val="00E72487"/>
    <w:rsid w:val="00E7278A"/>
    <w:rsid w:val="00E75714"/>
    <w:rsid w:val="00E76469"/>
    <w:rsid w:val="00E77ABD"/>
    <w:rsid w:val="00E77BEB"/>
    <w:rsid w:val="00E8039E"/>
    <w:rsid w:val="00E806A0"/>
    <w:rsid w:val="00E820B8"/>
    <w:rsid w:val="00E82E4A"/>
    <w:rsid w:val="00E8376F"/>
    <w:rsid w:val="00E8390B"/>
    <w:rsid w:val="00E845FF"/>
    <w:rsid w:val="00E85E77"/>
    <w:rsid w:val="00E874CE"/>
    <w:rsid w:val="00E90EA2"/>
    <w:rsid w:val="00E92FA9"/>
    <w:rsid w:val="00E942F4"/>
    <w:rsid w:val="00E969DF"/>
    <w:rsid w:val="00E96DC2"/>
    <w:rsid w:val="00EA004D"/>
    <w:rsid w:val="00EA0484"/>
    <w:rsid w:val="00EA10AC"/>
    <w:rsid w:val="00EA1494"/>
    <w:rsid w:val="00EA252E"/>
    <w:rsid w:val="00EA3E2B"/>
    <w:rsid w:val="00EA3FA4"/>
    <w:rsid w:val="00EA52AA"/>
    <w:rsid w:val="00EA6908"/>
    <w:rsid w:val="00EA7EF4"/>
    <w:rsid w:val="00EB106C"/>
    <w:rsid w:val="00EB14C1"/>
    <w:rsid w:val="00EB1724"/>
    <w:rsid w:val="00EB23AF"/>
    <w:rsid w:val="00EB4719"/>
    <w:rsid w:val="00EB4998"/>
    <w:rsid w:val="00EB5ACE"/>
    <w:rsid w:val="00EB66A9"/>
    <w:rsid w:val="00EB6A2F"/>
    <w:rsid w:val="00EB74CC"/>
    <w:rsid w:val="00EC1155"/>
    <w:rsid w:val="00EC1E11"/>
    <w:rsid w:val="00EC2BC9"/>
    <w:rsid w:val="00EC31DD"/>
    <w:rsid w:val="00EC407D"/>
    <w:rsid w:val="00ED15C0"/>
    <w:rsid w:val="00ED2317"/>
    <w:rsid w:val="00ED6075"/>
    <w:rsid w:val="00ED658F"/>
    <w:rsid w:val="00ED65F3"/>
    <w:rsid w:val="00ED7045"/>
    <w:rsid w:val="00EE00F7"/>
    <w:rsid w:val="00EE114A"/>
    <w:rsid w:val="00EE139C"/>
    <w:rsid w:val="00EE2251"/>
    <w:rsid w:val="00EE2A5D"/>
    <w:rsid w:val="00EE312C"/>
    <w:rsid w:val="00EE4B95"/>
    <w:rsid w:val="00EE59AA"/>
    <w:rsid w:val="00EE7240"/>
    <w:rsid w:val="00EE766D"/>
    <w:rsid w:val="00EE7B63"/>
    <w:rsid w:val="00EE7E39"/>
    <w:rsid w:val="00EF2DC8"/>
    <w:rsid w:val="00EF3ED1"/>
    <w:rsid w:val="00EF5CE6"/>
    <w:rsid w:val="00F00045"/>
    <w:rsid w:val="00F00B62"/>
    <w:rsid w:val="00F00B6F"/>
    <w:rsid w:val="00F042F7"/>
    <w:rsid w:val="00F04486"/>
    <w:rsid w:val="00F0455A"/>
    <w:rsid w:val="00F06153"/>
    <w:rsid w:val="00F07E59"/>
    <w:rsid w:val="00F10066"/>
    <w:rsid w:val="00F11651"/>
    <w:rsid w:val="00F11785"/>
    <w:rsid w:val="00F119BD"/>
    <w:rsid w:val="00F1229A"/>
    <w:rsid w:val="00F13525"/>
    <w:rsid w:val="00F14B33"/>
    <w:rsid w:val="00F2075F"/>
    <w:rsid w:val="00F22F5A"/>
    <w:rsid w:val="00F24689"/>
    <w:rsid w:val="00F24808"/>
    <w:rsid w:val="00F25446"/>
    <w:rsid w:val="00F269A7"/>
    <w:rsid w:val="00F26F27"/>
    <w:rsid w:val="00F27862"/>
    <w:rsid w:val="00F3021D"/>
    <w:rsid w:val="00F30D6E"/>
    <w:rsid w:val="00F30E94"/>
    <w:rsid w:val="00F31349"/>
    <w:rsid w:val="00F3305C"/>
    <w:rsid w:val="00F3619D"/>
    <w:rsid w:val="00F36DF7"/>
    <w:rsid w:val="00F40F65"/>
    <w:rsid w:val="00F438E5"/>
    <w:rsid w:val="00F44376"/>
    <w:rsid w:val="00F44D51"/>
    <w:rsid w:val="00F477D4"/>
    <w:rsid w:val="00F47980"/>
    <w:rsid w:val="00F50F85"/>
    <w:rsid w:val="00F5271A"/>
    <w:rsid w:val="00F52CA2"/>
    <w:rsid w:val="00F557A4"/>
    <w:rsid w:val="00F562B0"/>
    <w:rsid w:val="00F5779A"/>
    <w:rsid w:val="00F6194C"/>
    <w:rsid w:val="00F62C6A"/>
    <w:rsid w:val="00F63536"/>
    <w:rsid w:val="00F642CF"/>
    <w:rsid w:val="00F644B0"/>
    <w:rsid w:val="00F64E06"/>
    <w:rsid w:val="00F72437"/>
    <w:rsid w:val="00F7287C"/>
    <w:rsid w:val="00F7305B"/>
    <w:rsid w:val="00F73B0A"/>
    <w:rsid w:val="00F742AD"/>
    <w:rsid w:val="00F7476C"/>
    <w:rsid w:val="00F7618D"/>
    <w:rsid w:val="00F80221"/>
    <w:rsid w:val="00F804F2"/>
    <w:rsid w:val="00F81809"/>
    <w:rsid w:val="00F81D1B"/>
    <w:rsid w:val="00F81D80"/>
    <w:rsid w:val="00F83595"/>
    <w:rsid w:val="00F86EC8"/>
    <w:rsid w:val="00F90D05"/>
    <w:rsid w:val="00F91F49"/>
    <w:rsid w:val="00F92D7B"/>
    <w:rsid w:val="00F9596B"/>
    <w:rsid w:val="00F96817"/>
    <w:rsid w:val="00FA178A"/>
    <w:rsid w:val="00FA2F03"/>
    <w:rsid w:val="00FA2FA0"/>
    <w:rsid w:val="00FA31E7"/>
    <w:rsid w:val="00FA491D"/>
    <w:rsid w:val="00FB0E10"/>
    <w:rsid w:val="00FB1020"/>
    <w:rsid w:val="00FB2148"/>
    <w:rsid w:val="00FB3EB5"/>
    <w:rsid w:val="00FB4241"/>
    <w:rsid w:val="00FB4E3D"/>
    <w:rsid w:val="00FC1171"/>
    <w:rsid w:val="00FC152D"/>
    <w:rsid w:val="00FC2140"/>
    <w:rsid w:val="00FC2920"/>
    <w:rsid w:val="00FC60EF"/>
    <w:rsid w:val="00FC62BF"/>
    <w:rsid w:val="00FC77F0"/>
    <w:rsid w:val="00FC7E4A"/>
    <w:rsid w:val="00FD10F5"/>
    <w:rsid w:val="00FD23C3"/>
    <w:rsid w:val="00FD4ABA"/>
    <w:rsid w:val="00FD5034"/>
    <w:rsid w:val="00FD5A25"/>
    <w:rsid w:val="00FD6A15"/>
    <w:rsid w:val="00FD717A"/>
    <w:rsid w:val="00FD751B"/>
    <w:rsid w:val="00FE14B9"/>
    <w:rsid w:val="00FE17A0"/>
    <w:rsid w:val="00FE2211"/>
    <w:rsid w:val="00FE2462"/>
    <w:rsid w:val="00FE3B59"/>
    <w:rsid w:val="00FE3D90"/>
    <w:rsid w:val="00FE4C2E"/>
    <w:rsid w:val="00FE5130"/>
    <w:rsid w:val="00FE6282"/>
    <w:rsid w:val="00FE650B"/>
    <w:rsid w:val="00FF07DD"/>
    <w:rsid w:val="00FF165C"/>
    <w:rsid w:val="00FF2E2C"/>
    <w:rsid w:val="00FF35D7"/>
    <w:rsid w:val="00FF4483"/>
    <w:rsid w:val="00FF664A"/>
    <w:rsid w:val="00FF6CE4"/>
    <w:rsid w:val="00FF6F57"/>
    <w:rsid w:val="00FF72F0"/>
    <w:rsid w:val="00FF74B8"/>
    <w:rsid w:val="4C575B33"/>
    <w:rsid w:val="685D31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1C7A5"/>
  <w15:docId w15:val="{6D0322AC-CEF4-451F-B9C8-D038A377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color w:val="000000"/>
      <w:sz w:val="22"/>
      <w:szCs w:val="22"/>
      <w:lang w:val="ru-RU" w:eastAsia="ru-RU"/>
    </w:rPr>
  </w:style>
  <w:style w:type="paragraph" w:styleId="1">
    <w:name w:val="heading 1"/>
    <w:basedOn w:val="a"/>
    <w:next w:val="a"/>
    <w:link w:val="10"/>
    <w:qFormat/>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qFormat/>
    <w:pPr>
      <w:keepNext/>
      <w:spacing w:line="240" w:lineRule="auto"/>
      <w:outlineLvl w:val="1"/>
    </w:pPr>
    <w:rPr>
      <w:rFonts w:ascii="Times New Roman" w:eastAsia="Times New Roman" w:hAnsi="Times New Roman" w:cs="Times New Roman"/>
      <w:b/>
      <w:color w:val="auto"/>
      <w:sz w:val="28"/>
      <w:szCs w:val="28"/>
      <w:lang w:val="uk-UA" w:eastAsia="en-US"/>
    </w:rPr>
  </w:style>
  <w:style w:type="paragraph" w:styleId="3">
    <w:name w:val="heading 3"/>
    <w:basedOn w:val="a"/>
    <w:next w:val="a"/>
    <w:link w:val="30"/>
    <w:qFormat/>
    <w:pPr>
      <w:keepNext/>
      <w:keepLines/>
      <w:spacing w:before="200" w:line="240" w:lineRule="auto"/>
      <w:outlineLvl w:val="2"/>
    </w:pPr>
    <w:rPr>
      <w:rFonts w:ascii="Cambria" w:eastAsia="Times New Roman" w:hAnsi="Cambria" w:cs="Times New Roman"/>
      <w:b/>
      <w:bCs/>
      <w:color w:val="4F81BD"/>
      <w:sz w:val="24"/>
      <w:szCs w:val="24"/>
      <w:lang w:val="uk-UA"/>
    </w:rPr>
  </w:style>
  <w:style w:type="paragraph" w:styleId="4">
    <w:name w:val="heading 4"/>
    <w:basedOn w:val="a"/>
    <w:next w:val="a"/>
    <w:link w:val="40"/>
    <w:qFormat/>
    <w:pPr>
      <w:keepNext/>
      <w:spacing w:before="240" w:after="60"/>
      <w:outlineLvl w:val="3"/>
    </w:pPr>
    <w:rPr>
      <w:rFonts w:ascii="Times New Roman" w:eastAsia="Times New Roman" w:hAnsi="Times New Roman" w:cs="Times New Roman"/>
      <w:b/>
      <w:bCs/>
      <w:color w:val="auto"/>
      <w:sz w:val="28"/>
      <w:szCs w:val="28"/>
      <w:lang w:val="uk-UA" w:eastAsia="uk-UA"/>
    </w:rPr>
  </w:style>
  <w:style w:type="paragraph" w:styleId="5">
    <w:name w:val="heading 5"/>
    <w:basedOn w:val="a"/>
    <w:next w:val="a"/>
    <w:link w:val="50"/>
    <w:qFormat/>
    <w:pPr>
      <w:spacing w:before="240" w:after="60"/>
      <w:outlineLvl w:val="4"/>
    </w:pPr>
    <w:rPr>
      <w:rFonts w:ascii="Calibri" w:eastAsia="Times New Roman" w:hAnsi="Calibri" w:cs="Times New Roman"/>
      <w:b/>
      <w:bCs/>
      <w:i/>
      <w:iCs/>
      <w:color w:val="auto"/>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Light" w:hAnsi="Calibri Light"/>
      <w:b/>
      <w:bCs/>
      <w:color w:val="000000"/>
      <w:kern w:val="32"/>
      <w:sz w:val="32"/>
      <w:szCs w:val="32"/>
      <w:lang w:val="ru-RU" w:eastAsia="ru-RU" w:bidi="ar-SA"/>
    </w:rPr>
  </w:style>
  <w:style w:type="character" w:customStyle="1" w:styleId="30">
    <w:name w:val="Заголовок 3 Знак"/>
    <w:link w:val="3"/>
    <w:rPr>
      <w:rFonts w:ascii="Cambria" w:hAnsi="Cambria"/>
      <w:b/>
      <w:bCs/>
      <w:color w:val="4F81BD"/>
      <w:sz w:val="24"/>
      <w:szCs w:val="24"/>
      <w:lang w:val="uk-UA" w:eastAsia="ru-RU" w:bidi="ar-SA"/>
    </w:rPr>
  </w:style>
  <w:style w:type="character" w:customStyle="1" w:styleId="40">
    <w:name w:val="Заголовок 4 Знак"/>
    <w:link w:val="4"/>
    <w:rPr>
      <w:b/>
      <w:bCs/>
      <w:sz w:val="28"/>
      <w:szCs w:val="28"/>
      <w:lang w:val="uk-UA" w:eastAsia="uk-UA" w:bidi="ar-SA"/>
    </w:rPr>
  </w:style>
  <w:style w:type="character" w:customStyle="1" w:styleId="50">
    <w:name w:val="Заголовок 5 Знак"/>
    <w:link w:val="5"/>
    <w:rPr>
      <w:rFonts w:ascii="Calibri" w:hAnsi="Calibri"/>
      <w:b/>
      <w:bCs/>
      <w:i/>
      <w:iCs/>
      <w:sz w:val="26"/>
      <w:szCs w:val="26"/>
      <w:lang w:val="uk-UA" w:eastAsia="uk-UA" w:bidi="ar-SA"/>
    </w:rPr>
  </w:style>
  <w:style w:type="paragraph" w:styleId="a3">
    <w:name w:val="Balloon Text"/>
    <w:basedOn w:val="a"/>
    <w:link w:val="a4"/>
    <w:pPr>
      <w:spacing w:line="240" w:lineRule="auto"/>
    </w:pPr>
    <w:rPr>
      <w:rFonts w:ascii="Segoe UI" w:hAnsi="Segoe UI" w:cs="Segoe UI"/>
      <w:sz w:val="18"/>
      <w:szCs w:val="18"/>
    </w:rPr>
  </w:style>
  <w:style w:type="character" w:customStyle="1" w:styleId="a4">
    <w:name w:val="Текст выноски Знак"/>
    <w:link w:val="a3"/>
    <w:rPr>
      <w:rFonts w:ascii="Segoe UI" w:eastAsia="Arial" w:hAnsi="Segoe UI" w:cs="Segoe UI"/>
      <w:color w:val="000000"/>
      <w:sz w:val="18"/>
      <w:szCs w:val="18"/>
      <w:lang w:val="ru-RU" w:eastAsia="ru-RU" w:bidi="ar-SA"/>
    </w:rPr>
  </w:style>
  <w:style w:type="paragraph" w:styleId="a5">
    <w:name w:val="Body Text"/>
    <w:basedOn w:val="a"/>
    <w:link w:val="a6"/>
    <w:pPr>
      <w:spacing w:line="240" w:lineRule="auto"/>
      <w:jc w:val="both"/>
    </w:pPr>
    <w:rPr>
      <w:rFonts w:ascii="Times New Roman" w:eastAsia="Times New Roman" w:hAnsi="Times New Roman" w:cs="Times New Roman"/>
      <w:color w:val="auto"/>
      <w:sz w:val="24"/>
      <w:szCs w:val="24"/>
    </w:rPr>
  </w:style>
  <w:style w:type="character" w:customStyle="1" w:styleId="a6">
    <w:name w:val="Основной текст Знак"/>
    <w:link w:val="a5"/>
    <w:rPr>
      <w:sz w:val="24"/>
      <w:szCs w:val="24"/>
      <w:lang w:val="ru-RU" w:eastAsia="ru-RU" w:bidi="ar-SA"/>
    </w:r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link w:val="31"/>
    <w:rPr>
      <w:rFonts w:ascii="Arial" w:eastAsia="Arial" w:hAnsi="Arial" w:cs="Arial"/>
      <w:color w:val="000000"/>
      <w:sz w:val="16"/>
      <w:szCs w:val="16"/>
      <w:lang w:val="ru-RU" w:eastAsia="ru-RU" w:bidi="ar-SA"/>
    </w:rPr>
  </w:style>
  <w:style w:type="character" w:styleId="a7">
    <w:name w:val="Emphasis"/>
    <w:qFormat/>
    <w:rPr>
      <w:i/>
      <w:iCs/>
    </w:rPr>
  </w:style>
  <w:style w:type="character" w:styleId="a8">
    <w:name w:val="FollowedHyperlink"/>
    <w:uiPriority w:val="99"/>
    <w:unhideWhenUsed/>
    <w:rPr>
      <w:color w:val="800080"/>
      <w:u w:val="single"/>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rPr>
      <w:rFonts w:ascii="Arial" w:eastAsia="Arial" w:hAnsi="Arial" w:cs="Arial"/>
      <w:color w:val="000000"/>
      <w:sz w:val="22"/>
      <w:szCs w:val="22"/>
      <w:lang w:val="ru-RU" w:eastAsia="ru-RU"/>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link w:val="ab"/>
    <w:uiPriority w:val="99"/>
    <w:rPr>
      <w:rFonts w:ascii="Arial" w:eastAsia="Arial" w:hAnsi="Arial" w:cs="Arial"/>
      <w:color w:val="000000"/>
      <w:sz w:val="22"/>
      <w:szCs w:val="22"/>
      <w:lang w:val="ru-RU" w:eastAsia="ru-RU"/>
    </w:rPr>
  </w:style>
  <w:style w:type="character" w:styleId="HTML">
    <w:name w:val="HTML Cite"/>
    <w:rPr>
      <w:i/>
      <w:iCs/>
    </w:rPr>
  </w:style>
  <w:style w:type="paragraph" w:styleId="HTML0">
    <w:name w:val="HTML Preformatted"/>
    <w:basedOn w:val="a"/>
    <w:link w:val="HTML1"/>
    <w:unhideWhenUsed/>
    <w:pPr>
      <w:spacing w:line="240" w:lineRule="auto"/>
    </w:pPr>
    <w:rPr>
      <w:rFonts w:ascii="Courier New" w:eastAsia="Courier New" w:hAnsi="Courier New" w:cs="Times New Roman"/>
      <w:color w:val="auto"/>
      <w:sz w:val="20"/>
      <w:szCs w:val="20"/>
      <w:lang w:val="uk-UA" w:eastAsia="uk-UA"/>
    </w:rPr>
  </w:style>
  <w:style w:type="character" w:customStyle="1" w:styleId="HTML1">
    <w:name w:val="Стандартный HTML Знак"/>
    <w:link w:val="HTML0"/>
    <w:locked/>
    <w:rPr>
      <w:rFonts w:ascii="Courier New" w:eastAsia="Courier New" w:hAnsi="Courier New"/>
      <w:lang w:bidi="ar-SA"/>
    </w:rPr>
  </w:style>
  <w:style w:type="character" w:styleId="ad">
    <w:name w:val="Hyperlink"/>
    <w:uiPriority w:val="99"/>
    <w:rPr>
      <w:strike w:val="0"/>
      <w:dstrike w:val="0"/>
      <w:color w:val="045EAC"/>
      <w:u w:val="none"/>
    </w:rPr>
  </w:style>
  <w:style w:type="paragraph" w:styleId="ae">
    <w:name w:val="Normal (Web)"/>
    <w:basedOn w:val="a"/>
    <w:link w:val="af"/>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f">
    <w:name w:val="Обычный (веб) Знак"/>
    <w:link w:val="ae"/>
    <w:rPr>
      <w:sz w:val="24"/>
      <w:szCs w:val="24"/>
      <w:lang w:eastAsia="ar-SA" w:bidi="ar-SA"/>
    </w:rPr>
  </w:style>
  <w:style w:type="character" w:styleId="af0">
    <w:name w:val="page number"/>
    <w:basedOn w:val="a0"/>
  </w:style>
  <w:style w:type="character" w:styleId="af1">
    <w:name w:val="Strong"/>
    <w:qFormat/>
    <w:rPr>
      <w:b/>
      <w:bCs/>
    </w:rPr>
  </w:style>
  <w:style w:type="paragraph" w:styleId="af2">
    <w:name w:val="Subtitle"/>
    <w:basedOn w:val="a"/>
    <w:next w:val="a"/>
    <w:qFormat/>
    <w:pPr>
      <w:spacing w:after="60"/>
      <w:jc w:val="center"/>
      <w:outlineLvl w:val="1"/>
    </w:pPr>
    <w:rPr>
      <w:rFonts w:ascii="Cambria" w:eastAsia="Times New Roman" w:hAnsi="Cambria" w:cs="Times New Roman"/>
      <w:color w:val="auto"/>
      <w:sz w:val="24"/>
      <w:szCs w:val="24"/>
      <w:lang w:eastAsia="en-US"/>
    </w:rPr>
  </w:style>
  <w:style w:type="paragraph" w:styleId="af3">
    <w:name w:val="Title"/>
    <w:basedOn w:val="a"/>
    <w:next w:val="a"/>
    <w:qFormat/>
    <w:pPr>
      <w:spacing w:before="240" w:after="60"/>
      <w:jc w:val="center"/>
      <w:outlineLvl w:val="0"/>
    </w:pPr>
    <w:rPr>
      <w:rFonts w:ascii="Cambria" w:eastAsia="Times New Roman" w:hAnsi="Cambria" w:cs="Times New Roman"/>
      <w:b/>
      <w:bCs/>
      <w:color w:val="auto"/>
      <w:kern w:val="28"/>
      <w:sz w:val="32"/>
      <w:szCs w:val="32"/>
      <w:lang w:eastAsia="en-US"/>
    </w:rPr>
  </w:style>
  <w:style w:type="paragraph" w:customStyle="1" w:styleId="11">
    <w:name w:val="Звичайний1"/>
    <w:pPr>
      <w:spacing w:line="276" w:lineRule="auto"/>
    </w:pPr>
    <w:rPr>
      <w:rFonts w:ascii="Arial" w:eastAsia="Arial" w:hAnsi="Arial" w:cs="Arial"/>
      <w:color w:val="000000"/>
      <w:sz w:val="22"/>
      <w:szCs w:val="22"/>
      <w:lang w:val="ru-RU" w:eastAsia="ru-RU"/>
    </w:rPr>
  </w:style>
  <w:style w:type="paragraph" w:customStyle="1" w:styleId="rvps2">
    <w:name w:val="rvps2"/>
    <w:basedOn w:val="a"/>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af4">
    <w:name w:val="Нормальний текст"/>
    <w:basedOn w:val="a"/>
    <w:pPr>
      <w:spacing w:before="120" w:line="240" w:lineRule="auto"/>
      <w:ind w:firstLine="567"/>
      <w:jc w:val="both"/>
    </w:pPr>
    <w:rPr>
      <w:rFonts w:ascii="Antiqua" w:eastAsia="Times New Roman" w:hAnsi="Antiqua" w:cs="Times New Roman"/>
      <w:color w:val="auto"/>
      <w:sz w:val="26"/>
      <w:szCs w:val="20"/>
      <w:lang w:val="uk-UA"/>
    </w:rPr>
  </w:style>
  <w:style w:type="character" w:customStyle="1" w:styleId="apple-converted-space">
    <w:name w:val="apple-converted-space"/>
    <w:rPr>
      <w:rFonts w:cs="Times New Roman"/>
    </w:rPr>
  </w:style>
  <w:style w:type="character" w:customStyle="1" w:styleId="81">
    <w:name w:val="Основной текст + 81"/>
    <w:aliases w:val="5 pt1,Полужирный1,Основной текст + Georgia,8,Основной текст (2) + 101"/>
    <w:rPr>
      <w:rFonts w:ascii="Times New Roman" w:hAnsi="Times New Roman" w:cs="Times New Roman"/>
      <w:b/>
      <w:bCs/>
      <w:sz w:val="17"/>
      <w:szCs w:val="17"/>
      <w:u w:val="none"/>
    </w:rPr>
  </w:style>
  <w:style w:type="paragraph" w:customStyle="1" w:styleId="NormalWeb11">
    <w:name w:val="Normal (Web)11"/>
    <w:basedOn w:val="a"/>
    <w:pPr>
      <w:suppressAutoHyphens/>
      <w:spacing w:before="28" w:after="28" w:line="100" w:lineRule="atLeast"/>
    </w:pPr>
    <w:rPr>
      <w:rFonts w:ascii="Times New Roman" w:eastAsia="Calibri" w:hAnsi="Times New Roman" w:cs="Times New Roman"/>
      <w:color w:val="auto"/>
      <w:kern w:val="1"/>
      <w:sz w:val="24"/>
      <w:szCs w:val="24"/>
    </w:rPr>
  </w:style>
  <w:style w:type="character" w:customStyle="1" w:styleId="af5">
    <w:name w:val="Обычный (веб) Знак Знак Знак"/>
    <w:locked/>
    <w:rPr>
      <w:rFonts w:ascii="Times New Roman" w:eastAsia="Times New Roman" w:hAnsi="Times New Roman"/>
      <w:sz w:val="24"/>
      <w:szCs w:val="24"/>
    </w:rPr>
  </w:style>
  <w:style w:type="paragraph" w:customStyle="1" w:styleId="Default">
    <w:name w:val="Default"/>
    <w:pPr>
      <w:autoSpaceDE w:val="0"/>
      <w:autoSpaceDN w:val="0"/>
      <w:adjustRightInd w:val="0"/>
    </w:pPr>
    <w:rPr>
      <w:color w:val="000000"/>
      <w:sz w:val="24"/>
      <w:szCs w:val="24"/>
      <w:lang w:val="ru-RU" w:eastAsia="ru-RU"/>
    </w:rPr>
  </w:style>
  <w:style w:type="character" w:customStyle="1" w:styleId="23">
    <w:name w:val="Основной текст (2)3"/>
    <w:rPr>
      <w:rFonts w:ascii="Times New Roman" w:hAnsi="Times New Roman" w:cs="Times New Roman"/>
      <w:color w:val="000000"/>
      <w:spacing w:val="0"/>
      <w:w w:val="100"/>
      <w:position w:val="0"/>
      <w:sz w:val="24"/>
      <w:szCs w:val="24"/>
      <w:u w:val="none"/>
      <w:lang w:val="uk-UA" w:eastAsia="uk-UA"/>
    </w:rPr>
  </w:style>
  <w:style w:type="character" w:customStyle="1" w:styleId="20">
    <w:name w:val="Основной текст (2)_"/>
    <w:link w:val="21"/>
    <w:locked/>
    <w:rPr>
      <w:lang w:bidi="ar-SA"/>
    </w:rPr>
  </w:style>
  <w:style w:type="paragraph" w:customStyle="1" w:styleId="21">
    <w:name w:val="Основной текст (2)1"/>
    <w:basedOn w:val="a"/>
    <w:link w:val="20"/>
    <w:pPr>
      <w:widowControl w:val="0"/>
      <w:shd w:val="clear" w:color="auto" w:fill="FFFFFF"/>
      <w:spacing w:line="240" w:lineRule="atLeast"/>
      <w:ind w:hanging="400"/>
    </w:pPr>
    <w:rPr>
      <w:rFonts w:ascii="Times New Roman" w:eastAsia="Times New Roman" w:hAnsi="Times New Roman" w:cs="Times New Roman"/>
      <w:color w:val="auto"/>
      <w:sz w:val="20"/>
      <w:szCs w:val="20"/>
      <w:lang w:val="uk-UA" w:eastAsia="uk-UA"/>
    </w:rPr>
  </w:style>
  <w:style w:type="character" w:customStyle="1" w:styleId="af6">
    <w:name w:val="Колонтитул_"/>
    <w:link w:val="af7"/>
    <w:locked/>
    <w:rPr>
      <w:lang w:bidi="ar-SA"/>
    </w:rPr>
  </w:style>
  <w:style w:type="paragraph" w:customStyle="1" w:styleId="af7">
    <w:name w:val="Колонтитул"/>
    <w:basedOn w:val="a"/>
    <w:link w:val="af6"/>
    <w:pPr>
      <w:widowControl w:val="0"/>
      <w:shd w:val="clear" w:color="auto" w:fill="FFFFFF"/>
      <w:spacing w:line="240" w:lineRule="atLeast"/>
    </w:pPr>
    <w:rPr>
      <w:rFonts w:ascii="Times New Roman" w:eastAsia="Times New Roman" w:hAnsi="Times New Roman" w:cs="Times New Roman"/>
      <w:color w:val="auto"/>
      <w:sz w:val="20"/>
      <w:szCs w:val="20"/>
      <w:lang w:val="uk-UA" w:eastAsia="uk-UA"/>
    </w:rPr>
  </w:style>
  <w:style w:type="character" w:customStyle="1" w:styleId="22">
    <w:name w:val="Основной текст (2) + Полужирный"/>
    <w:rPr>
      <w:rFonts w:ascii="Times New Roman" w:hAnsi="Times New Roman" w:cs="Times New Roman"/>
      <w:b/>
      <w:bCs/>
      <w:color w:val="000000"/>
      <w:spacing w:val="0"/>
      <w:w w:val="100"/>
      <w:position w:val="0"/>
      <w:sz w:val="24"/>
      <w:szCs w:val="24"/>
      <w:u w:val="none"/>
      <w:lang w:val="uk-UA" w:eastAsia="uk-UA" w:bidi="ar-SA"/>
    </w:rPr>
  </w:style>
  <w:style w:type="character" w:customStyle="1" w:styleId="24">
    <w:name w:val="Колонтитул (2)_"/>
    <w:link w:val="25"/>
    <w:locked/>
    <w:rPr>
      <w:b/>
      <w:bCs/>
      <w:sz w:val="22"/>
      <w:szCs w:val="22"/>
      <w:lang w:bidi="ar-SA"/>
    </w:rPr>
  </w:style>
  <w:style w:type="paragraph" w:customStyle="1" w:styleId="25">
    <w:name w:val="Колонтитул (2)"/>
    <w:basedOn w:val="a"/>
    <w:link w:val="24"/>
    <w:pPr>
      <w:widowControl w:val="0"/>
      <w:shd w:val="clear" w:color="auto" w:fill="FFFFFF"/>
      <w:spacing w:after="60" w:line="240" w:lineRule="atLeast"/>
    </w:pPr>
    <w:rPr>
      <w:rFonts w:ascii="Times New Roman" w:eastAsia="Times New Roman" w:hAnsi="Times New Roman" w:cs="Times New Roman"/>
      <w:b/>
      <w:bCs/>
      <w:color w:val="auto"/>
      <w:lang w:val="uk-UA" w:eastAsia="uk-UA"/>
    </w:rPr>
  </w:style>
  <w:style w:type="character" w:customStyle="1" w:styleId="7">
    <w:name w:val="Основной текст (7)_"/>
    <w:link w:val="71"/>
    <w:locked/>
    <w:rPr>
      <w:i/>
      <w:iCs/>
      <w:lang w:bidi="ar-SA"/>
    </w:rPr>
  </w:style>
  <w:style w:type="paragraph" w:customStyle="1" w:styleId="71">
    <w:name w:val="Основной текст (7)1"/>
    <w:basedOn w:val="a"/>
    <w:link w:val="7"/>
    <w:pPr>
      <w:widowControl w:val="0"/>
      <w:shd w:val="clear" w:color="auto" w:fill="FFFFFF"/>
      <w:spacing w:after="180" w:line="533" w:lineRule="exact"/>
      <w:ind w:hanging="400"/>
      <w:jc w:val="center"/>
    </w:pPr>
    <w:rPr>
      <w:rFonts w:ascii="Times New Roman" w:eastAsia="Times New Roman" w:hAnsi="Times New Roman" w:cs="Times New Roman"/>
      <w:i/>
      <w:iCs/>
      <w:color w:val="auto"/>
      <w:sz w:val="20"/>
      <w:szCs w:val="20"/>
      <w:lang w:val="uk-UA" w:eastAsia="uk-UA"/>
    </w:rPr>
  </w:style>
  <w:style w:type="character" w:customStyle="1" w:styleId="26">
    <w:name w:val="Заголовок №2_"/>
    <w:link w:val="27"/>
    <w:locked/>
    <w:rPr>
      <w:b/>
      <w:bCs/>
      <w:lang w:bidi="ar-SA"/>
    </w:rPr>
  </w:style>
  <w:style w:type="paragraph" w:customStyle="1" w:styleId="27">
    <w:name w:val="Заголовок №2"/>
    <w:basedOn w:val="a"/>
    <w:link w:val="26"/>
    <w:pPr>
      <w:widowControl w:val="0"/>
      <w:shd w:val="clear" w:color="auto" w:fill="FFFFFF"/>
      <w:spacing w:after="300" w:line="240" w:lineRule="atLeast"/>
      <w:ind w:hanging="380"/>
      <w:jc w:val="center"/>
      <w:outlineLvl w:val="1"/>
    </w:pPr>
    <w:rPr>
      <w:rFonts w:ascii="Times New Roman" w:eastAsia="Times New Roman" w:hAnsi="Times New Roman" w:cs="Times New Roman"/>
      <w:b/>
      <w:bCs/>
      <w:color w:val="auto"/>
      <w:sz w:val="20"/>
      <w:szCs w:val="20"/>
      <w:lang w:val="uk-UA" w:eastAsia="uk-UA"/>
    </w:rPr>
  </w:style>
  <w:style w:type="character" w:customStyle="1" w:styleId="220">
    <w:name w:val="Основной текст (2) + Курсив2"/>
    <w:rPr>
      <w:rFonts w:ascii="Times New Roman" w:hAnsi="Times New Roman" w:cs="Times New Roman"/>
      <w:i/>
      <w:iCs/>
      <w:color w:val="000000"/>
      <w:spacing w:val="0"/>
      <w:w w:val="100"/>
      <w:position w:val="0"/>
      <w:sz w:val="24"/>
      <w:szCs w:val="24"/>
      <w:u w:val="none"/>
      <w:lang w:val="uk-UA" w:eastAsia="uk-UA" w:bidi="ar-SA"/>
    </w:rPr>
  </w:style>
  <w:style w:type="character" w:customStyle="1" w:styleId="210">
    <w:name w:val="Основной текст (2) + Полужирный1"/>
    <w:rPr>
      <w:rFonts w:ascii="Times New Roman" w:hAnsi="Times New Roman" w:cs="Times New Roman"/>
      <w:b/>
      <w:bCs/>
      <w:color w:val="000000"/>
      <w:spacing w:val="0"/>
      <w:w w:val="100"/>
      <w:position w:val="0"/>
      <w:sz w:val="24"/>
      <w:szCs w:val="24"/>
      <w:u w:val="none"/>
      <w:lang w:val="uk-UA" w:eastAsia="uk-UA" w:bidi="ar-SA"/>
    </w:rPr>
  </w:style>
  <w:style w:type="character" w:customStyle="1" w:styleId="28">
    <w:name w:val="Подпись к таблице (2)_"/>
    <w:link w:val="29"/>
    <w:locked/>
    <w:rPr>
      <w:lang w:bidi="ar-SA"/>
    </w:rPr>
  </w:style>
  <w:style w:type="paragraph" w:customStyle="1" w:styleId="29">
    <w:name w:val="Подпись к таблице (2)"/>
    <w:basedOn w:val="a"/>
    <w:link w:val="28"/>
    <w:pPr>
      <w:widowControl w:val="0"/>
      <w:shd w:val="clear" w:color="auto" w:fill="FFFFFF"/>
      <w:spacing w:line="283" w:lineRule="exact"/>
    </w:pPr>
    <w:rPr>
      <w:rFonts w:ascii="Times New Roman" w:eastAsia="Times New Roman" w:hAnsi="Times New Roman" w:cs="Times New Roman"/>
      <w:color w:val="auto"/>
      <w:sz w:val="20"/>
      <w:szCs w:val="20"/>
      <w:lang w:val="uk-UA" w:eastAsia="uk-UA"/>
    </w:rPr>
  </w:style>
  <w:style w:type="character" w:customStyle="1" w:styleId="9">
    <w:name w:val="Основной текст (9)_"/>
    <w:link w:val="90"/>
    <w:locked/>
    <w:rPr>
      <w:b/>
      <w:bCs/>
      <w:i/>
      <w:iCs/>
      <w:lang w:bidi="ar-SA"/>
    </w:rPr>
  </w:style>
  <w:style w:type="paragraph" w:customStyle="1" w:styleId="90">
    <w:name w:val="Основной текст (9)"/>
    <w:basedOn w:val="a"/>
    <w:link w:val="9"/>
    <w:pPr>
      <w:widowControl w:val="0"/>
      <w:shd w:val="clear" w:color="auto" w:fill="FFFFFF"/>
      <w:spacing w:before="300" w:after="60" w:line="240" w:lineRule="atLeast"/>
      <w:jc w:val="both"/>
    </w:pPr>
    <w:rPr>
      <w:rFonts w:ascii="Times New Roman" w:eastAsia="Times New Roman" w:hAnsi="Times New Roman" w:cs="Times New Roman"/>
      <w:b/>
      <w:bCs/>
      <w:i/>
      <w:iCs/>
      <w:color w:val="auto"/>
      <w:sz w:val="20"/>
      <w:szCs w:val="20"/>
      <w:lang w:val="uk-UA" w:eastAsia="uk-UA"/>
    </w:rPr>
  </w:style>
  <w:style w:type="character" w:customStyle="1" w:styleId="91">
    <w:name w:val="Основной текст (9) + Не курсив"/>
    <w:rPr>
      <w:b/>
      <w:bCs/>
      <w:i/>
      <w:iCs/>
      <w:color w:val="000000"/>
      <w:spacing w:val="0"/>
      <w:w w:val="100"/>
      <w:position w:val="0"/>
      <w:sz w:val="24"/>
      <w:szCs w:val="24"/>
      <w:lang w:bidi="ar-SA"/>
    </w:rPr>
  </w:style>
  <w:style w:type="character" w:customStyle="1" w:styleId="100">
    <w:name w:val="Основной текст (10)_"/>
    <w:link w:val="101"/>
    <w:locked/>
    <w:rPr>
      <w:sz w:val="21"/>
      <w:szCs w:val="21"/>
      <w:lang w:bidi="ar-SA"/>
    </w:rPr>
  </w:style>
  <w:style w:type="paragraph" w:customStyle="1" w:styleId="101">
    <w:name w:val="Основной текст (10)"/>
    <w:basedOn w:val="a"/>
    <w:link w:val="100"/>
    <w:pPr>
      <w:widowControl w:val="0"/>
      <w:shd w:val="clear" w:color="auto" w:fill="FFFFFF"/>
      <w:spacing w:before="60" w:after="180" w:line="240" w:lineRule="atLeast"/>
    </w:pPr>
    <w:rPr>
      <w:rFonts w:ascii="Times New Roman" w:eastAsia="Times New Roman" w:hAnsi="Times New Roman" w:cs="Times New Roman"/>
      <w:color w:val="auto"/>
      <w:sz w:val="21"/>
      <w:szCs w:val="21"/>
      <w:lang w:val="uk-UA" w:eastAsia="uk-UA"/>
    </w:rPr>
  </w:style>
  <w:style w:type="character" w:customStyle="1" w:styleId="2a">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12">
    <w:name w:val="Без интервала1"/>
    <w:rPr>
      <w:rFonts w:ascii="Calibri" w:hAnsi="Calibri"/>
      <w:sz w:val="22"/>
      <w:szCs w:val="22"/>
    </w:rPr>
  </w:style>
  <w:style w:type="character" w:customStyle="1" w:styleId="rvts9">
    <w:name w:val="rvts9"/>
    <w:basedOn w:val="a0"/>
  </w:style>
  <w:style w:type="paragraph" w:styleId="af8">
    <w:name w:val="No Spacing"/>
    <w:link w:val="af9"/>
    <w:qFormat/>
    <w:pPr>
      <w:suppressAutoHyphens/>
    </w:pPr>
    <w:rPr>
      <w:rFonts w:ascii="Calibri" w:hAnsi="Calibri"/>
      <w:kern w:val="2"/>
      <w:sz w:val="22"/>
      <w:szCs w:val="22"/>
      <w:lang w:val="ru-RU" w:eastAsia="ru-RU"/>
    </w:rPr>
  </w:style>
  <w:style w:type="character" w:customStyle="1" w:styleId="af9">
    <w:name w:val="Без интервала Знак"/>
    <w:link w:val="af8"/>
    <w:rPr>
      <w:rFonts w:ascii="Calibri" w:hAnsi="Calibri"/>
      <w:kern w:val="2"/>
      <w:sz w:val="22"/>
      <w:szCs w:val="22"/>
      <w:lang w:val="ru-RU" w:eastAsia="ru-RU" w:bidi="ar-SA"/>
    </w:rPr>
  </w:style>
  <w:style w:type="character" w:customStyle="1" w:styleId="ng-binding">
    <w:name w:val="ng-binding"/>
    <w:basedOn w:val="a0"/>
  </w:style>
  <w:style w:type="character" w:customStyle="1" w:styleId="rvts15">
    <w:name w:val="rvts15"/>
    <w:basedOn w:val="a0"/>
  </w:style>
  <w:style w:type="paragraph" w:customStyle="1" w:styleId="xl31">
    <w:name w:val="xl31"/>
    <w:basedOn w:val="a"/>
    <w:pPr>
      <w:spacing w:before="100" w:after="100" w:line="240" w:lineRule="auto"/>
      <w:textAlignment w:val="top"/>
    </w:pPr>
    <w:rPr>
      <w:rFonts w:ascii="Times New Roman CYR" w:eastAsia="Times New Roman" w:hAnsi="Times New Roman CYR" w:cs="Times New Roman CYR"/>
      <w:color w:val="auto"/>
      <w:sz w:val="24"/>
      <w:szCs w:val="24"/>
      <w:lang w:val="uk-UA"/>
    </w:rPr>
  </w:style>
  <w:style w:type="paragraph" w:customStyle="1" w:styleId="NormalWeb1">
    <w:name w:val="Normal (Web)1"/>
    <w:basedOn w:val="a"/>
    <w:pPr>
      <w:suppressAutoHyphens/>
      <w:spacing w:before="28" w:after="28" w:line="100" w:lineRule="atLeast"/>
    </w:pPr>
    <w:rPr>
      <w:rFonts w:ascii="Times New Roman" w:eastAsia="Times New Roman" w:hAnsi="Times New Roman" w:cs="Times New Roman"/>
      <w:color w:val="auto"/>
      <w:kern w:val="1"/>
      <w:sz w:val="24"/>
      <w:szCs w:val="24"/>
    </w:rPr>
  </w:style>
  <w:style w:type="paragraph" w:styleId="afa">
    <w:name w:val="List Paragraph"/>
    <w:basedOn w:val="a"/>
    <w:uiPriority w:val="34"/>
    <w:qFormat/>
    <w:pPr>
      <w:spacing w:after="200"/>
      <w:ind w:left="720"/>
      <w:contextualSpacing/>
    </w:pPr>
    <w:rPr>
      <w:rFonts w:ascii="Calibri" w:eastAsia="Times New Roman" w:hAnsi="Calibri" w:cs="Times New Roman"/>
      <w:color w:val="auto"/>
      <w:lang w:val="uk-UA" w:eastAsia="uk-UA"/>
    </w:rPr>
  </w:style>
  <w:style w:type="paragraph" w:customStyle="1" w:styleId="afb">
    <w:name w:val="Знак Знак Знак Знак Знак"/>
    <w:basedOn w:val="a"/>
    <w:pPr>
      <w:spacing w:line="240" w:lineRule="auto"/>
    </w:pPr>
    <w:rPr>
      <w:rFonts w:ascii="Verdana" w:eastAsia="Times New Roman" w:hAnsi="Verdana" w:cs="Verdana"/>
      <w:color w:val="auto"/>
      <w:sz w:val="20"/>
      <w:szCs w:val="20"/>
      <w:lang w:val="uk-UA" w:eastAsia="en-US"/>
    </w:rPr>
  </w:style>
  <w:style w:type="paragraph" w:customStyle="1" w:styleId="2b">
    <w:name w:val="Знак Знак2 Знак Знак Знак Знак"/>
    <w:basedOn w:val="a"/>
    <w:pPr>
      <w:spacing w:line="240" w:lineRule="auto"/>
    </w:pPr>
    <w:rPr>
      <w:rFonts w:ascii="Verdana" w:eastAsia="Times New Roman" w:hAnsi="Verdana" w:cs="Verdana"/>
      <w:color w:val="auto"/>
      <w:sz w:val="20"/>
      <w:szCs w:val="20"/>
      <w:lang w:val="uk-UA" w:eastAsia="en-US"/>
    </w:rPr>
  </w:style>
  <w:style w:type="character" w:customStyle="1" w:styleId="6">
    <w:name w:val="Знак Знак6"/>
    <w:rPr>
      <w:rFonts w:ascii="Cambria" w:hAnsi="Cambria"/>
      <w:b/>
      <w:bCs/>
      <w:color w:val="4F81BD"/>
      <w:sz w:val="24"/>
      <w:szCs w:val="24"/>
      <w:lang w:val="uk-UA"/>
    </w:rPr>
  </w:style>
  <w:style w:type="character" w:customStyle="1" w:styleId="afc">
    <w:name w:val="Знак Знак"/>
    <w:aliases w:val="Знак2 Знак Знак Знак Знак Знак Знак Знак Знак,Знак2 Знак Знак Знак Знак Знак Знак Знак2"/>
    <w:locked/>
    <w:rPr>
      <w:rFonts w:ascii="Courier New" w:eastAsia="Courier New" w:hAnsi="Courier New"/>
      <w:lang w:bidi="ar-SA"/>
    </w:rPr>
  </w:style>
  <w:style w:type="paragraph" w:customStyle="1" w:styleId="StyleZakonu">
    <w:name w:val="StyleZakonu"/>
    <w:basedOn w:val="a"/>
    <w:pPr>
      <w:spacing w:after="60" w:line="220" w:lineRule="exact"/>
      <w:ind w:firstLine="284"/>
      <w:jc w:val="both"/>
    </w:pPr>
    <w:rPr>
      <w:rFonts w:ascii="Times New Roman" w:eastAsia="Times New Roman" w:hAnsi="Times New Roman" w:cs="Times New Roman"/>
      <w:color w:val="auto"/>
      <w:sz w:val="20"/>
      <w:szCs w:val="20"/>
      <w:lang w:val="uk-UA"/>
    </w:rPr>
  </w:style>
  <w:style w:type="character" w:customStyle="1" w:styleId="rvts46">
    <w:name w:val="rvts46"/>
    <w:rPr>
      <w:rFonts w:cs="Times New Roman"/>
    </w:rPr>
  </w:style>
  <w:style w:type="character" w:customStyle="1" w:styleId="FontStyle38">
    <w:name w:val="Font Style38"/>
    <w:rPr>
      <w:rFonts w:ascii="Times New Roman" w:hAnsi="Times New Roman" w:cs="Times New Roman"/>
      <w:sz w:val="24"/>
      <w:szCs w:val="24"/>
    </w:rPr>
  </w:style>
  <w:style w:type="character" w:customStyle="1" w:styleId="docdata">
    <w:name w:val="docdata"/>
    <w:aliases w:val="docy,v5,1990,baiaagaaboqcaaad+wmaaaujbaaaaaaaaaaaaaaaaaaaaaaaaaaaaaaaaaaaaaaaaaaaaaaaaaaaaaaaaaaaaaaaaaaaaaaaaaaaaaaaaaaaaaaaaaaaaaaaaaaaaaaaaaaaaaaaaaaaaaaaaaaaaaaaaaaaaaaaaaaaaaaaaaaaaaaaaaaaaaaaaaaaaaaaaaaaaaaaaaaaaaaaaaaaaaaaaaaaaaaaaaaaaaaa"/>
  </w:style>
  <w:style w:type="character" w:customStyle="1" w:styleId="afd">
    <w:name w:val="Знак Знак Знак"/>
    <w:locked/>
    <w:rPr>
      <w:rFonts w:ascii="Courier New" w:eastAsia="Courier New" w:hAnsi="Courier New"/>
      <w:lang w:bidi="ar-SA"/>
    </w:rPr>
  </w:style>
  <w:style w:type="paragraph" w:customStyle="1" w:styleId="13">
    <w:name w:val="Абзац списку1"/>
    <w:basedOn w:val="a"/>
    <w:pPr>
      <w:spacing w:after="200"/>
      <w:ind w:left="720"/>
      <w:contextualSpacing/>
    </w:pPr>
    <w:rPr>
      <w:rFonts w:ascii="Calibri" w:eastAsia="Times New Roman" w:hAnsi="Calibri" w:cs="Times New Roman"/>
      <w:color w:val="auto"/>
      <w:lang w:eastAsia="en-US"/>
    </w:rPr>
  </w:style>
  <w:style w:type="character" w:customStyle="1" w:styleId="212pt">
    <w:name w:val="Основной текст (2) + 12 pt"/>
    <w:rPr>
      <w:rFonts w:ascii="Times New Roman" w:hAnsi="Times New Roman" w:cs="Times New Roman"/>
      <w:spacing w:val="0"/>
      <w:sz w:val="24"/>
      <w:szCs w:val="24"/>
      <w:u w:val="none"/>
      <w:lang w:bidi="ar-SA"/>
    </w:rPr>
  </w:style>
  <w:style w:type="character" w:customStyle="1" w:styleId="28pt">
    <w:name w:val="Основной текст (2) + 8 pt"/>
    <w:aliases w:val="Полужирный"/>
    <w:rPr>
      <w:rFonts w:ascii="Times New Roman" w:hAnsi="Times New Roman" w:cs="Times New Roman"/>
      <w:b/>
      <w:bCs/>
      <w:sz w:val="16"/>
      <w:szCs w:val="16"/>
      <w:u w:val="none"/>
      <w:lang w:val="en-US" w:eastAsia="en-US" w:bidi="ar-SA"/>
    </w:rPr>
  </w:style>
  <w:style w:type="character" w:customStyle="1" w:styleId="h-hidden">
    <w:name w:val="h-hidden"/>
  </w:style>
  <w:style w:type="character" w:customStyle="1" w:styleId="NormalWebChar">
    <w:name w:val="Normal (Web) Char"/>
    <w:aliases w:val="Обычный (веб) Знак Char,Обычный (Web) Char"/>
    <w:locked/>
    <w:rPr>
      <w:rFonts w:ascii="Times New Roman" w:hAnsi="Times New Roman"/>
      <w:sz w:val="24"/>
      <w:lang w:eastAsia="ar-SA" w:bidi="ar-SA"/>
    </w:rPr>
  </w:style>
  <w:style w:type="paragraph" w:customStyle="1" w:styleId="2659">
    <w:name w:val="2659"/>
    <w:basedOn w:val="a"/>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TimesNewRoman">
    <w:name w:val="Обычный + Times New Roman"/>
    <w:basedOn w:val="a"/>
    <w:pPr>
      <w:jc w:val="both"/>
    </w:pPr>
    <w:rPr>
      <w:rFonts w:ascii="Times New Roman" w:eastAsia="Times New Roman" w:hAnsi="Times New Roman" w:cs="Times New Roman"/>
      <w:sz w:val="24"/>
      <w:szCs w:val="24"/>
      <w:lang w:val="uk-UA"/>
    </w:rPr>
  </w:style>
  <w:style w:type="paragraph" w:customStyle="1" w:styleId="14">
    <w:name w:val="Абзац списка1"/>
    <w:basedOn w:val="a"/>
    <w:pPr>
      <w:spacing w:after="200"/>
      <w:ind w:left="720"/>
      <w:contextualSpacing/>
    </w:pPr>
    <w:rPr>
      <w:rFonts w:ascii="Calibri" w:eastAsia="Times New Roman" w:hAnsi="Calibri" w:cs="Times New Roman"/>
      <w:color w:val="auto"/>
      <w:lang w:val="uk-UA" w:eastAsia="uk-UA"/>
    </w:rPr>
  </w:style>
  <w:style w:type="paragraph" w:customStyle="1" w:styleId="2c">
    <w:name w:val="Знак Знак2 Знак Знак"/>
    <w:basedOn w:val="a"/>
    <w:pPr>
      <w:spacing w:line="240" w:lineRule="auto"/>
    </w:pPr>
    <w:rPr>
      <w:rFonts w:ascii="Verdana" w:eastAsia="Times New Roman" w:hAnsi="Verdana" w:cs="Verdana"/>
      <w:color w:val="auto"/>
      <w:sz w:val="20"/>
      <w:szCs w:val="20"/>
      <w:lang w:val="uk-UA" w:eastAsia="en-US"/>
    </w:rPr>
  </w:style>
  <w:style w:type="paragraph" w:customStyle="1" w:styleId="font5">
    <w:name w:val="font5"/>
    <w:basedOn w:val="a"/>
    <w:pPr>
      <w:spacing w:before="100" w:beforeAutospacing="1" w:after="100" w:afterAutospacing="1" w:line="240" w:lineRule="auto"/>
    </w:pPr>
    <w:rPr>
      <w:rFonts w:ascii="Tahoma" w:eastAsia="Times New Roman" w:hAnsi="Tahoma" w:cs="Tahoma"/>
      <w:b/>
      <w:bCs/>
      <w:sz w:val="16"/>
      <w:szCs w:val="16"/>
      <w:lang w:val="uk-UA" w:eastAsia="uk-UA"/>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7">
    <w:name w:val="xl67"/>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68">
    <w:name w:val="xl68"/>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9">
    <w:name w:val="xl69"/>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0">
    <w:name w:val="xl70"/>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2">
    <w:name w:val="xl72"/>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8"/>
      <w:szCs w:val="18"/>
      <w:lang w:val="uk-UA" w:eastAsia="uk-UA"/>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8">
    <w:name w:val="xl8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90">
    <w:name w:val="xl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91">
    <w:name w:val="xl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4"/>
      <w:szCs w:val="24"/>
      <w:lang w:val="uk-UA" w:eastAsia="uk-UA"/>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uk-UA" w:eastAsia="uk-UA"/>
    </w:rPr>
  </w:style>
  <w:style w:type="paragraph" w:customStyle="1" w:styleId="xl93">
    <w:name w:val="xl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lang w:val="uk-UA" w:eastAsia="uk-UA"/>
    </w:rPr>
  </w:style>
  <w:style w:type="paragraph" w:customStyle="1" w:styleId="xl94">
    <w:name w:val="xl9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95">
    <w:name w:val="xl95"/>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8"/>
      <w:szCs w:val="28"/>
      <w:lang w:val="uk-UA" w:eastAsia="uk-UA"/>
    </w:rPr>
  </w:style>
  <w:style w:type="paragraph" w:customStyle="1" w:styleId="xl65">
    <w:name w:val="xl65"/>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lang w:val="uk-UA" w:eastAsia="uk-UA"/>
    </w:rPr>
  </w:style>
  <w:style w:type="paragraph" w:customStyle="1" w:styleId="xl96">
    <w:name w:val="xl96"/>
    <w:basedOn w:val="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7">
    <w:name w:val="xl97"/>
    <w:basedOn w:val="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98">
    <w:name w:val="xl9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99">
    <w:name w:val="xl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lang w:val="uk-UA" w:eastAsia="uk-UA"/>
    </w:rPr>
  </w:style>
  <w:style w:type="paragraph" w:customStyle="1" w:styleId="font6">
    <w:name w:val="font6"/>
    <w:basedOn w:val="a"/>
    <w:pPr>
      <w:spacing w:before="100" w:beforeAutospacing="1" w:after="100" w:afterAutospacing="1" w:line="240" w:lineRule="auto"/>
    </w:pPr>
    <w:rPr>
      <w:rFonts w:ascii="Times New Roman" w:eastAsia="Times New Roman" w:hAnsi="Times New Roman" w:cs="Times New Roman"/>
      <w:color w:val="auto"/>
      <w:lang w:val="uk-UA" w:eastAsia="uk-UA"/>
    </w:rPr>
  </w:style>
  <w:style w:type="paragraph" w:customStyle="1" w:styleId="font7">
    <w:name w:val="font7"/>
    <w:basedOn w:val="a"/>
    <w:pPr>
      <w:spacing w:before="100" w:beforeAutospacing="1" w:after="100" w:afterAutospacing="1" w:line="240" w:lineRule="auto"/>
    </w:pPr>
    <w:rPr>
      <w:rFonts w:ascii="Times New Roman" w:eastAsia="Times New Roman" w:hAnsi="Times New Roman" w:cs="Times New Roman"/>
      <w:color w:val="FF0000"/>
      <w:lang w:val="uk-UA" w:eastAsia="uk-UA"/>
    </w:rPr>
  </w:style>
  <w:style w:type="paragraph" w:customStyle="1" w:styleId="font8">
    <w:name w:val="font8"/>
    <w:basedOn w:val="a"/>
    <w:pPr>
      <w:spacing w:before="100" w:beforeAutospacing="1" w:after="100" w:afterAutospacing="1" w:line="240" w:lineRule="auto"/>
    </w:pPr>
    <w:rPr>
      <w:rFonts w:ascii="Times New Roman" w:eastAsia="Times New Roman" w:hAnsi="Times New Roman" w:cs="Times New Roman"/>
      <w:b/>
      <w:bCs/>
      <w:sz w:val="18"/>
      <w:szCs w:val="18"/>
      <w:lang w:val="uk-UA" w:eastAsia="uk-UA"/>
    </w:rPr>
  </w:style>
  <w:style w:type="paragraph" w:customStyle="1" w:styleId="xl63">
    <w:name w:val="xl63"/>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15">
    <w:name w:val="Основний текст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numbering" w:customStyle="1" w:styleId="16">
    <w:name w:val="Нет списка1"/>
    <w:next w:val="a2"/>
    <w:uiPriority w:val="99"/>
    <w:semiHidden/>
    <w:unhideWhenUsed/>
    <w:rsid w:val="002C3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8941">
      <w:bodyDiv w:val="1"/>
      <w:marLeft w:val="0"/>
      <w:marRight w:val="0"/>
      <w:marTop w:val="0"/>
      <w:marBottom w:val="0"/>
      <w:divBdr>
        <w:top w:val="none" w:sz="0" w:space="0" w:color="auto"/>
        <w:left w:val="none" w:sz="0" w:space="0" w:color="auto"/>
        <w:bottom w:val="none" w:sz="0" w:space="0" w:color="auto"/>
        <w:right w:val="none" w:sz="0" w:space="0" w:color="auto"/>
      </w:divBdr>
    </w:div>
    <w:div w:id="1256010334">
      <w:bodyDiv w:val="1"/>
      <w:marLeft w:val="0"/>
      <w:marRight w:val="0"/>
      <w:marTop w:val="0"/>
      <w:marBottom w:val="0"/>
      <w:divBdr>
        <w:top w:val="none" w:sz="0" w:space="0" w:color="auto"/>
        <w:left w:val="none" w:sz="0" w:space="0" w:color="auto"/>
        <w:bottom w:val="none" w:sz="0" w:space="0" w:color="auto"/>
        <w:right w:val="none" w:sz="0" w:space="0" w:color="auto"/>
      </w:divBdr>
    </w:div>
    <w:div w:id="16152091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045AD-B186-4B34-B158-76C8963C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64945</Words>
  <Characters>37019</Characters>
  <Application>Microsoft Office Word</Application>
  <DocSecurity>0</DocSecurity>
  <Lines>308</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Головне управління Національної поліції</vt:lpstr>
      <vt:lpstr>Головне управління Національної поліції</vt:lpstr>
    </vt:vector>
  </TitlesOfParts>
  <Company>RePack by SPecialiST</Company>
  <LinksUpToDate>false</LinksUpToDate>
  <CharactersWithSpaces>101761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Національної поліції</dc:title>
  <dc:creator>police</dc:creator>
  <cp:lastModifiedBy>ПК</cp:lastModifiedBy>
  <cp:revision>4</cp:revision>
  <cp:lastPrinted>2024-04-12T07:08:00Z</cp:lastPrinted>
  <dcterms:created xsi:type="dcterms:W3CDTF">2024-04-12T10:09:00Z</dcterms:created>
  <dcterms:modified xsi:type="dcterms:W3CDTF">2024-04-12T10:10:00Z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AA5EA069A3AA47DFB425B768F1FF0116_12</vt:lpwstr>
  </property>
</Properties>
</file>