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DF54EA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некомерційного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«Чернігівська 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DF54EA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DF54EA" w:rsidRDefault="001025C8" w:rsidP="00DF54EA">
      <w:pPr>
        <w:widowControl w:val="0"/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F4060E" w:rsidRDefault="00F4060E" w:rsidP="00DF54E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</w:pPr>
    </w:p>
    <w:p w:rsidR="00F4060E" w:rsidRPr="008363B4" w:rsidRDefault="00F4060E" w:rsidP="00F406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</w:t>
      </w:r>
    </w:p>
    <w:p w:rsidR="00F4060E" w:rsidRDefault="00F4060E" w:rsidP="00F4060E">
      <w:pPr>
        <w:pStyle w:val="a5"/>
        <w:spacing w:before="0" w:beforeAutospacing="0" w:after="0" w:afterAutospacing="0" w:line="276" w:lineRule="auto"/>
        <w:ind w:firstLine="720"/>
        <w:jc w:val="both"/>
        <w:rPr>
          <w:sz w:val="23"/>
          <w:szCs w:val="23"/>
          <w:lang w:eastAsia="ru-RU"/>
        </w:rPr>
      </w:pPr>
      <w:r w:rsidRPr="00FD0F58">
        <w:rPr>
          <w:sz w:val="23"/>
          <w:szCs w:val="23"/>
          <w:lang w:eastAsia="ru-RU"/>
        </w:rPr>
        <w:t>__________________________________________________</w:t>
      </w:r>
      <w:r w:rsidRPr="00FD0F58">
        <w:rPr>
          <w:b/>
          <w:sz w:val="23"/>
          <w:szCs w:val="23"/>
          <w:lang w:eastAsia="ru-RU"/>
        </w:rPr>
        <w:t xml:space="preserve">, </w:t>
      </w:r>
      <w:r w:rsidRPr="00FD0F58">
        <w:rPr>
          <w:sz w:val="23"/>
          <w:szCs w:val="23"/>
          <w:lang w:eastAsia="ru-RU"/>
        </w:rPr>
        <w:t>надаємо свою пропозицію щодо участі у процедурі за</w:t>
      </w:r>
      <w:r>
        <w:rPr>
          <w:sz w:val="23"/>
          <w:szCs w:val="23"/>
          <w:lang w:eastAsia="ru-RU"/>
        </w:rPr>
        <w:t xml:space="preserve">купівлі по предмету закупівлі - </w:t>
      </w:r>
      <w:r w:rsidRPr="002C078F">
        <w:rPr>
          <w:b/>
          <w:sz w:val="23"/>
          <w:szCs w:val="23"/>
          <w:lang w:eastAsia="ru-RU"/>
        </w:rPr>
        <w:t xml:space="preserve">Канцелярське приладдя різне (ДК 021:2015 30190000-7 Офісне устаткування та приладдя різне (30197321-2 </w:t>
      </w:r>
      <w:proofErr w:type="spellStart"/>
      <w:r w:rsidRPr="002C078F">
        <w:rPr>
          <w:b/>
          <w:sz w:val="23"/>
          <w:szCs w:val="23"/>
          <w:lang w:eastAsia="ru-RU"/>
        </w:rPr>
        <w:t>Антистеплери</w:t>
      </w:r>
      <w:proofErr w:type="spellEnd"/>
      <w:r w:rsidRPr="002C078F">
        <w:rPr>
          <w:b/>
          <w:sz w:val="23"/>
          <w:szCs w:val="23"/>
          <w:lang w:eastAsia="ru-RU"/>
        </w:rPr>
        <w:t xml:space="preserve">, 30197620-8 Папір для письма, 30193800-6 Затискачі для папірців-записок, 30197330-8 </w:t>
      </w:r>
      <w:proofErr w:type="spellStart"/>
      <w:r w:rsidRPr="002C078F">
        <w:rPr>
          <w:b/>
          <w:sz w:val="23"/>
          <w:szCs w:val="23"/>
          <w:lang w:eastAsia="ru-RU"/>
        </w:rPr>
        <w:t>Діроколи</w:t>
      </w:r>
      <w:proofErr w:type="spellEnd"/>
      <w:r w:rsidRPr="002C078F">
        <w:rPr>
          <w:b/>
          <w:sz w:val="23"/>
          <w:szCs w:val="23"/>
          <w:lang w:eastAsia="ru-RU"/>
        </w:rPr>
        <w:t xml:space="preserve">, 30192700-8 Канцелярські товари, 30192930-9 Ручки-коректори, 30192920-6 Корегувальна рідина, 30192100-2 Гумки, 30192700-8 Канцелярські товари, 30193200-0 Настільні лотки та </w:t>
      </w:r>
      <w:proofErr w:type="spellStart"/>
      <w:r w:rsidRPr="002C078F">
        <w:rPr>
          <w:b/>
          <w:sz w:val="23"/>
          <w:szCs w:val="23"/>
          <w:lang w:eastAsia="ru-RU"/>
        </w:rPr>
        <w:t>органайзери</w:t>
      </w:r>
      <w:proofErr w:type="spellEnd"/>
      <w:r w:rsidRPr="002C078F">
        <w:rPr>
          <w:b/>
          <w:sz w:val="23"/>
          <w:szCs w:val="23"/>
          <w:lang w:eastAsia="ru-RU"/>
        </w:rPr>
        <w:t xml:space="preserve">, 30197310-2 Канцелярські ножі, 30192123-9 Ручки-маркери, 30192130-1 Олівці, 30192121-5 Кулькові ручки, 30197110-0 Скоби, 30197220-4 Канцелярські скріпки, 30197320-5 </w:t>
      </w:r>
      <w:proofErr w:type="spellStart"/>
      <w:r w:rsidRPr="002C078F">
        <w:rPr>
          <w:b/>
          <w:sz w:val="23"/>
          <w:szCs w:val="23"/>
          <w:lang w:eastAsia="ru-RU"/>
        </w:rPr>
        <w:t>Степлери</w:t>
      </w:r>
      <w:proofErr w:type="spellEnd"/>
      <w:r w:rsidRPr="002C078F">
        <w:rPr>
          <w:b/>
          <w:sz w:val="23"/>
          <w:szCs w:val="23"/>
          <w:lang w:eastAsia="ru-RU"/>
        </w:rPr>
        <w:t>, 30192910-3 Корегувальна плівка чи стрічка, 30192125-3 Маркери, 30192133-2 Точила для олівців, 30197210-1 Теки-реєстратори))</w:t>
      </w:r>
      <w:r>
        <w:rPr>
          <w:b/>
          <w:sz w:val="23"/>
          <w:szCs w:val="23"/>
          <w:lang w:eastAsia="ru-RU"/>
        </w:rPr>
        <w:t xml:space="preserve"> </w:t>
      </w:r>
      <w:r w:rsidRPr="00FD0F58">
        <w:rPr>
          <w:sz w:val="23"/>
          <w:szCs w:val="23"/>
          <w:lang w:eastAsia="ru-RU"/>
        </w:rPr>
        <w:t>згідно технічних та інших вимог Замовника процедури закупівлі. Вивчивши тендерну 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357"/>
        <w:gridCol w:w="850"/>
        <w:gridCol w:w="709"/>
        <w:gridCol w:w="992"/>
        <w:gridCol w:w="993"/>
        <w:gridCol w:w="1134"/>
        <w:gridCol w:w="1275"/>
      </w:tblGrid>
      <w:tr w:rsidR="00F4060E" w:rsidRPr="002A6970" w:rsidTr="00F4060E">
        <w:trPr>
          <w:trHeight w:val="20"/>
        </w:trPr>
        <w:tc>
          <w:tcPr>
            <w:tcW w:w="458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bookmarkStart w:id="0" w:name="_GoBack" w:colFirst="0" w:colLast="2"/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№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з/п</w:t>
            </w:r>
          </w:p>
        </w:tc>
        <w:tc>
          <w:tcPr>
            <w:tcW w:w="4357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Найменування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товару</w:t>
            </w:r>
          </w:p>
        </w:tc>
        <w:tc>
          <w:tcPr>
            <w:tcW w:w="850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Одиниця виміру</w:t>
            </w:r>
          </w:p>
        </w:tc>
        <w:tc>
          <w:tcPr>
            <w:tcW w:w="709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Кіль-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кість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(од)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Ціна за одиницю, грн.,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без ПДВ</w:t>
            </w: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Ціна за одиницю, грн.,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 ПДВ</w:t>
            </w: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Загальна вартість, грн.,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Загальна вартість, грн.,</w:t>
            </w:r>
          </w:p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 ПДВ</w:t>
            </w: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Блок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білого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заміток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клеєний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BUROMAX 90х90х70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Блок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з липким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слоєм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NEON BUROMAX 76х76 мм 100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Коректор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- ручка 10 мл DONAU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Коригуюча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рідина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пензликом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20 мл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Ластик</w:t>
            </w:r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>Supearl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>" KOH-I-NOOR (6541/40)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Лінійка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пластмасова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30 см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BUROMAX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Олівець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графітовий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4060E">
              <w:rPr>
                <w:rFonts w:ascii="Times New Roman" w:hAnsi="Times New Roman" w:cs="Times New Roman"/>
                <w:color w:val="000000"/>
              </w:rPr>
              <w:t>з</w:t>
            </w:r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гумкою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F4060E">
              <w:rPr>
                <w:rFonts w:ascii="Times New Roman" w:hAnsi="Times New Roman" w:cs="Times New Roman"/>
                <w:color w:val="000000"/>
              </w:rPr>
              <w:t>НВ</w:t>
            </w:r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>) BUROMAX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- конверт А4 BUROMAX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прозорий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- конверт А5 BUROMAX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прозорий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Папка - куточок </w:t>
            </w:r>
            <w:r w:rsidRPr="00F4060E">
              <w:rPr>
                <w:rFonts w:ascii="Times New Roman" w:hAnsi="Times New Roman" w:cs="Times New Roman"/>
                <w:color w:val="000000"/>
              </w:rPr>
              <w:t>BUROMAX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>А4 товщина 180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на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зав'язках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А4 (папка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картонна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- регистратор одностороння 50 мм BUROMAX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-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реєстратор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одностороння 70 мм BUROMAX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-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швидкозшивач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А4 BUROMAX без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перфорації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-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швидкозшивач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А4 JOBMAXBUROMAX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Папка BUROMAXА4 на резинках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Швидкозшивач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картонний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Папка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адресна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4060E">
              <w:rPr>
                <w:rFonts w:ascii="Times New Roman" w:hAnsi="Times New Roman" w:cs="Times New Roman"/>
                <w:color w:val="000000"/>
                <w:u w:val="single"/>
              </w:rPr>
              <w:t>До</w:t>
            </w:r>
            <w:proofErr w:type="gramEnd"/>
            <w:r w:rsidRPr="00F4060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  <w:u w:val="single"/>
              </w:rPr>
              <w:t>підпису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бумвініл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кольри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23*32см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кулькова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автоматична BUROMAX (синя)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№10 BUROMAX 1000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№23/13 BUROMAX 1000 шт. до 100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№23/24 BUROMAX 1000 шт. до 240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№24/6 BUROMAX ЛЮКС 1000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Скотч 18 мм х 10 м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прозорий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Скотч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упаковочний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прозорий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48 мм х 50 м BUROMAX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Скотч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двосторонній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спіненої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основі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Buromax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ВМ.7520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Скріпки 31 мм 100 шт. трикутні нікельовані </w:t>
            </w:r>
            <w:r w:rsidRPr="00F4060E">
              <w:rPr>
                <w:rFonts w:ascii="Times New Roman" w:hAnsi="Times New Roman" w:cs="Times New Roman"/>
                <w:color w:val="000000"/>
              </w:rPr>
              <w:t>BUROMAX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№10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№24/6 BUROMAX ВМ 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№23 240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арк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>. BUROMAX ВМ 4288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Стержень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. ручки BUROMAX 107 мм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червоний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Стержень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. ручки BUROMAX 107 мм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Стержень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>. ручки BUROMAX 107 мм СИНІЙ/ФІОЛЕТОВИЙ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Стержень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кульковий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ручки не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>. СИНІЙ 140 мм BUROMAX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Текст - маркер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SchneiderMAXIMA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рожевий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Текст - маркер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Schneider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MAXIMA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зелений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Текст - маркер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SchneiderMAXIMAоранж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Текст - маркер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Schneider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4060E">
              <w:rPr>
                <w:rFonts w:ascii="Times New Roman" w:hAnsi="Times New Roman" w:cs="Times New Roman"/>
                <w:color w:val="000000"/>
              </w:rPr>
              <w:t>MAXIMA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чорний 2,5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Текст - маркер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Schneider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4060E">
              <w:rPr>
                <w:rFonts w:ascii="Times New Roman" w:hAnsi="Times New Roman" w:cs="Times New Roman"/>
                <w:color w:val="000000"/>
              </w:rPr>
              <w:t>MAXIMA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чорний 1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Маркер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перманентний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Buromax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CD/DVD BM.8702 BM.8702-01(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Маркер</w:t>
            </w:r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синій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4060E">
              <w:rPr>
                <w:rFonts w:ascii="Times New Roman" w:hAnsi="Times New Roman" w:cs="Times New Roman"/>
                <w:color w:val="000000"/>
              </w:rPr>
              <w:t>тонкий</w:t>
            </w:r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CENTROPEN PERMANENT 2846 1 </w:t>
            </w:r>
            <w:r w:rsidRPr="00F4060E">
              <w:rPr>
                <w:rFonts w:ascii="Times New Roman" w:hAnsi="Times New Roman" w:cs="Times New Roman"/>
                <w:color w:val="000000"/>
              </w:rPr>
              <w:t>ММ</w:t>
            </w:r>
            <w:r w:rsidRPr="00F4060E">
              <w:rPr>
                <w:rFonts w:ascii="Times New Roman" w:hAnsi="Times New Roman" w:cs="Times New Roman"/>
                <w:color w:val="000000"/>
                <w:lang w:val="en-US"/>
              </w:rPr>
              <w:t xml:space="preserve"> BLUE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>Точилка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олівця без контейнера </w:t>
            </w:r>
            <w:r w:rsidRPr="00F4060E">
              <w:rPr>
                <w:rFonts w:ascii="Times New Roman" w:hAnsi="Times New Roman" w:cs="Times New Roman"/>
                <w:color w:val="000000"/>
              </w:rPr>
              <w:t>ELEMENTS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1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>отвір,асорті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4060E">
              <w:rPr>
                <w:rFonts w:ascii="Times New Roman" w:hAnsi="Times New Roman" w:cs="Times New Roman"/>
                <w:color w:val="000000"/>
              </w:rPr>
              <w:t>MAPED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 МР.501600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Файл А4 BUROMAX 40 мкм 100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Фарба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штемпельна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19 мм BUROMAX 12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25 мм BUROMAX 12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32 мм BUROMAX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41 мм BUROMAX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51 мм BUROMAX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15 мм BUROMAX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Дирокол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металевий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на 20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BUROMAX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Антистеплер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BUROMAX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Бокс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металевий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, 10х10х10 см,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H-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Tone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(JJ41204)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Зволожувач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пальців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гелевий,20 мл BUROMAX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Шило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банківське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велике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ВМ5551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Органайзер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настільний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вертушка, мала,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В23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КіП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Олівець кольоровий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>червоно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-синій 1327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Koh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F4060E">
              <w:rPr>
                <w:rFonts w:ascii="Times New Roman" w:hAnsi="Times New Roman" w:cs="Times New Roman"/>
                <w:color w:val="000000"/>
              </w:rPr>
              <w:t>i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Noor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58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Лоток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горизонтальний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паперів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ЛГ-06,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чорн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КіП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Бокс для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скріпок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магнітом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Axent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4120-А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Прозорий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Ручка кулькова на підставці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Buromax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4060E">
              <w:rPr>
                <w:rFonts w:ascii="Times New Roman" w:hAnsi="Times New Roman" w:cs="Times New Roman"/>
                <w:color w:val="000000"/>
              </w:rPr>
              <w:t>WHITE</w:t>
            </w:r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DeskPen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  <w:lang w:val="uk-UA"/>
              </w:rPr>
              <w:t xml:space="preserve"> 0,7 мм сині чорнила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6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 xml:space="preserve">Закладки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пластикові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з клейким шаром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Buromax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45х12 мм 5х25 </w:t>
            </w:r>
            <w:proofErr w:type="spellStart"/>
            <w:r w:rsidRPr="00F4060E">
              <w:rPr>
                <w:rFonts w:ascii="Times New Roman" w:hAnsi="Times New Roman" w:cs="Times New Roman"/>
                <w:color w:val="000000"/>
              </w:rPr>
              <w:t>листів</w:t>
            </w:r>
            <w:proofErr w:type="spellEnd"/>
            <w:r w:rsidRPr="00F4060E">
              <w:rPr>
                <w:rFonts w:ascii="Times New Roman" w:hAnsi="Times New Roman" w:cs="Times New Roman"/>
                <w:color w:val="000000"/>
              </w:rPr>
              <w:t xml:space="preserve"> неон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60E">
              <w:rPr>
                <w:rFonts w:ascii="Times New Roman" w:hAnsi="Times New Roman" w:cs="Times New Roman"/>
                <w:bCs/>
                <w:iCs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6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F4060E" w:rsidRPr="00DF54EA" w:rsidTr="00F4060E">
        <w:trPr>
          <w:trHeight w:val="20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60E" w:rsidRPr="00F4060E" w:rsidRDefault="00F4060E" w:rsidP="00F4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406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F4060E" w:rsidRPr="00F4060E" w:rsidRDefault="00F4060E" w:rsidP="00F4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bookmarkEnd w:id="0"/>
    <w:p w:rsidR="00F4060E" w:rsidRPr="00FD0F58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 акцепту нашої пропозиції, ваша тендерна документація з нашою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зобов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язання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виконати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всі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умови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передбачені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Договором.</w:t>
      </w:r>
    </w:p>
    <w:p w:rsidR="00F4060E" w:rsidRPr="00FD0F58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Ми погоджуємось дотримуватися умов цієї пропозиції протягом 90 календарних днів із дати кінцевого строку подання тендерних пропозицій, встановленого вами. Наша пропозиція буде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обов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язковою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нас і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бути акцептована вами у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ь-який час до закінчення зазначеного терміну.</w:t>
      </w:r>
    </w:p>
    <w:p w:rsidR="00F4060E" w:rsidRPr="00FD0F58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Ми погоджуємось з умовами, що ви можете відхилити нашу чи всі  тендерні пропозиції згідно з умовами тендерної документації у разі наявності обставин для цього згідно із Законом, та розуміємо, що ви необмежені у прийнятті будь-якої іншої пропозиції з більш вигідними для вас умовами.</w:t>
      </w:r>
    </w:p>
    <w:p w:rsidR="00F4060E" w:rsidRPr="00FD0F58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Якщо нас буде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F4060E" w:rsidRPr="00FD0F58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4060E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60E" w:rsidRPr="00BC23E2" w:rsidRDefault="00F4060E" w:rsidP="00F4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F4060E" w:rsidRDefault="00F4060E" w:rsidP="00F406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</w:p>
    <w:p w:rsidR="00F4060E" w:rsidRPr="00D44F1E" w:rsidRDefault="00F4060E" w:rsidP="00F406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F4060E" w:rsidRPr="00D44F1E" w:rsidRDefault="00F4060E" w:rsidP="00F40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p w:rsidR="00F4060E" w:rsidRDefault="00F4060E" w:rsidP="00DF54E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</w:pPr>
    </w:p>
    <w:sectPr w:rsidR="00F4060E" w:rsidSect="002519A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20CC1"/>
    <w:rsid w:val="001E04F7"/>
    <w:rsid w:val="002068C3"/>
    <w:rsid w:val="00217709"/>
    <w:rsid w:val="002519AC"/>
    <w:rsid w:val="002A6970"/>
    <w:rsid w:val="002B7A9B"/>
    <w:rsid w:val="003746E7"/>
    <w:rsid w:val="00422C81"/>
    <w:rsid w:val="00465865"/>
    <w:rsid w:val="004E5DC7"/>
    <w:rsid w:val="004F50EC"/>
    <w:rsid w:val="004F5E7A"/>
    <w:rsid w:val="00512A28"/>
    <w:rsid w:val="005718C0"/>
    <w:rsid w:val="005F32AC"/>
    <w:rsid w:val="0066077C"/>
    <w:rsid w:val="00685268"/>
    <w:rsid w:val="00731732"/>
    <w:rsid w:val="007323D9"/>
    <w:rsid w:val="007C4408"/>
    <w:rsid w:val="007D4A9D"/>
    <w:rsid w:val="008363B4"/>
    <w:rsid w:val="00836731"/>
    <w:rsid w:val="008D2F25"/>
    <w:rsid w:val="00A10F36"/>
    <w:rsid w:val="00AC0AB8"/>
    <w:rsid w:val="00AF288F"/>
    <w:rsid w:val="00BC23E2"/>
    <w:rsid w:val="00BD0766"/>
    <w:rsid w:val="00C40026"/>
    <w:rsid w:val="00C56A80"/>
    <w:rsid w:val="00C705A7"/>
    <w:rsid w:val="00CD4F25"/>
    <w:rsid w:val="00D44F1E"/>
    <w:rsid w:val="00D80EFD"/>
    <w:rsid w:val="00DD241D"/>
    <w:rsid w:val="00DF54EA"/>
    <w:rsid w:val="00E2057B"/>
    <w:rsid w:val="00E77D0D"/>
    <w:rsid w:val="00EC3910"/>
    <w:rsid w:val="00EC60D3"/>
    <w:rsid w:val="00F4060E"/>
    <w:rsid w:val="00F67A60"/>
    <w:rsid w:val="00F85CA9"/>
    <w:rsid w:val="00FD0F5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DF54EA"/>
    <w:rPr>
      <w:b/>
    </w:rPr>
  </w:style>
  <w:style w:type="paragraph" w:customStyle="1" w:styleId="1">
    <w:name w:val="Абзац списка1"/>
    <w:basedOn w:val="a"/>
    <w:uiPriority w:val="99"/>
    <w:qFormat/>
    <w:rsid w:val="00DF5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2021-12-13T09:06:00Z</cp:lastPrinted>
  <dcterms:created xsi:type="dcterms:W3CDTF">2016-12-30T10:42:00Z</dcterms:created>
  <dcterms:modified xsi:type="dcterms:W3CDTF">2024-03-20T07:32:00Z</dcterms:modified>
</cp:coreProperties>
</file>