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D0" w:rsidRPr="002A49D0" w:rsidRDefault="002A49D0" w:rsidP="002A49D0">
      <w:pPr>
        <w:tabs>
          <w:tab w:val="left" w:pos="9781"/>
        </w:tabs>
        <w:spacing w:after="0" w:line="240" w:lineRule="auto"/>
        <w:jc w:val="right"/>
        <w:rPr>
          <w:rFonts w:ascii="Times New Roman" w:eastAsia="Times New Roman" w:hAnsi="Times New Roman" w:cs="Times New Roman"/>
          <w:lang w:val="uk-UA" w:eastAsia="ru-RU"/>
        </w:rPr>
      </w:pPr>
      <w:r w:rsidRPr="002A49D0">
        <w:rPr>
          <w:rFonts w:ascii="Times New Roman" w:eastAsia="Times New Roman" w:hAnsi="Times New Roman" w:cs="Times New Roman"/>
          <w:b/>
          <w:color w:val="000000"/>
          <w:lang w:val="uk-UA" w:eastAsia="ru-RU"/>
        </w:rPr>
        <w:t>ДОДАТОК 4</w:t>
      </w:r>
    </w:p>
    <w:p w:rsidR="002A49D0" w:rsidRPr="002A49D0" w:rsidRDefault="002A49D0" w:rsidP="002A49D0">
      <w:pPr>
        <w:tabs>
          <w:tab w:val="left" w:pos="9781"/>
        </w:tabs>
        <w:spacing w:after="0" w:line="240" w:lineRule="auto"/>
        <w:jc w:val="right"/>
        <w:rPr>
          <w:rFonts w:ascii="Times New Roman" w:eastAsia="Times New Roman" w:hAnsi="Times New Roman" w:cs="Times New Roman"/>
          <w:lang w:val="uk-UA" w:eastAsia="ru-RU"/>
        </w:rPr>
      </w:pPr>
      <w:r w:rsidRPr="002A49D0">
        <w:rPr>
          <w:rFonts w:ascii="Times New Roman" w:eastAsia="Times New Roman" w:hAnsi="Times New Roman" w:cs="Times New Roman"/>
          <w:i/>
          <w:color w:val="000000"/>
          <w:lang w:val="uk-UA" w:eastAsia="ru-RU"/>
        </w:rPr>
        <w:t>до тендерної документації</w:t>
      </w:r>
    </w:p>
    <w:p w:rsidR="002A49D0" w:rsidRPr="002A49D0" w:rsidRDefault="002A49D0" w:rsidP="002A49D0">
      <w:pPr>
        <w:tabs>
          <w:tab w:val="left" w:pos="9781"/>
        </w:tabs>
        <w:rPr>
          <w:rFonts w:ascii="Times New Roman" w:eastAsia="Times New Roman" w:hAnsi="Times New Roman" w:cs="Times New Roman"/>
          <w:i/>
          <w:sz w:val="24"/>
          <w:szCs w:val="24"/>
          <w:lang w:val="uk-UA" w:eastAsia="ru-RU"/>
        </w:rPr>
      </w:pPr>
    </w:p>
    <w:p w:rsidR="002A49D0" w:rsidRPr="002A49D0" w:rsidRDefault="002A49D0" w:rsidP="002A49D0">
      <w:pPr>
        <w:tabs>
          <w:tab w:val="left" w:pos="9781"/>
        </w:tabs>
        <w:spacing w:after="0" w:line="240" w:lineRule="auto"/>
        <w:jc w:val="center"/>
        <w:rPr>
          <w:rFonts w:ascii="Times New Roman" w:eastAsia="Times New Roman" w:hAnsi="Times New Roman" w:cs="Times New Roman"/>
          <w:color w:val="5B9BD5" w:themeColor="accent1"/>
          <w:sz w:val="24"/>
          <w:szCs w:val="24"/>
          <w:lang w:val="uk-UA" w:eastAsia="ru-RU"/>
        </w:rPr>
      </w:pPr>
      <w:bookmarkStart w:id="0" w:name="_Hlk500335048"/>
      <w:r w:rsidRPr="002A49D0">
        <w:rPr>
          <w:rFonts w:ascii="Times New Roman" w:eastAsia="Times New Roman" w:hAnsi="Times New Roman" w:cs="Times New Roman"/>
          <w:color w:val="5B9BD5" w:themeColor="accent1"/>
          <w:sz w:val="24"/>
          <w:szCs w:val="24"/>
          <w:lang w:val="uk-UA" w:eastAsia="ru-RU"/>
        </w:rPr>
        <w:t>ПРОЄКТ  ДОГОВОРУ</w:t>
      </w:r>
      <w:bookmarkStart w:id="1" w:name="_GoBack"/>
      <w:bookmarkEnd w:id="1"/>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ДОГОВІР № __________</w:t>
      </w: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про постачання електричної енергії споживачу</w:t>
      </w:r>
    </w:p>
    <w:p w:rsidR="002A49D0" w:rsidRPr="002A49D0" w:rsidRDefault="002A49D0" w:rsidP="002A49D0">
      <w:pPr>
        <w:tabs>
          <w:tab w:val="left" w:pos="9781"/>
        </w:tabs>
        <w:spacing w:after="0" w:line="240" w:lineRule="auto"/>
        <w:rPr>
          <w:rFonts w:ascii="Times New Roman" w:eastAsia="Times New Roman" w:hAnsi="Times New Roman" w:cs="Times New Roman"/>
          <w:sz w:val="24"/>
          <w:szCs w:val="24"/>
          <w:lang w:val="uk-UA" w:eastAsia="ru-RU"/>
        </w:rPr>
      </w:pPr>
    </w:p>
    <w:p w:rsidR="002A49D0" w:rsidRPr="002A49D0" w:rsidRDefault="002A49D0" w:rsidP="002A49D0">
      <w:pPr>
        <w:tabs>
          <w:tab w:val="left" w:pos="9781"/>
        </w:tabs>
        <w:spacing w:after="0" w:line="240" w:lineRule="auto"/>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м. Ужгород                                                                                                      _______________ 202_ рік</w:t>
      </w:r>
    </w:p>
    <w:p w:rsidR="002A49D0" w:rsidRPr="002A49D0" w:rsidRDefault="002A49D0" w:rsidP="002A49D0">
      <w:pPr>
        <w:tabs>
          <w:tab w:val="left" w:pos="9781"/>
        </w:tabs>
        <w:spacing w:after="0" w:line="240" w:lineRule="auto"/>
        <w:jc w:val="both"/>
        <w:rPr>
          <w:rFonts w:ascii="Times New Roman" w:eastAsia="Times New Roman" w:hAnsi="Times New Roman" w:cs="Times New Roman"/>
          <w:sz w:val="24"/>
          <w:szCs w:val="24"/>
          <w:lang w:val="uk-UA" w:eastAsia="ru-RU"/>
        </w:rPr>
      </w:pP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b/>
          <w:sz w:val="24"/>
          <w:szCs w:val="24"/>
          <w:lang w:val="uk-UA" w:eastAsia="ru-RU"/>
        </w:rPr>
        <w:t>Закарпатський науково-дослідний експертно-криміналістичний центр МВС України</w:t>
      </w:r>
      <w:r w:rsidRPr="002A49D0">
        <w:rPr>
          <w:rFonts w:ascii="Times New Roman" w:eastAsia="Times New Roman" w:hAnsi="Times New Roman" w:cs="Times New Roman"/>
          <w:sz w:val="24"/>
          <w:szCs w:val="24"/>
          <w:lang w:val="uk-UA" w:eastAsia="ru-RU"/>
        </w:rPr>
        <w:t>, в особі директора</w:t>
      </w:r>
      <w:r w:rsidRPr="002A49D0">
        <w:rPr>
          <w:rFonts w:ascii="Times New Roman" w:eastAsia="Times New Roman" w:hAnsi="Times New Roman" w:cs="Times New Roman"/>
          <w:b/>
          <w:sz w:val="24"/>
          <w:szCs w:val="24"/>
          <w:lang w:val="uk-UA" w:eastAsia="ru-RU"/>
        </w:rPr>
        <w:t xml:space="preserve"> </w:t>
      </w:r>
      <w:proofErr w:type="spellStart"/>
      <w:r w:rsidRPr="002A49D0">
        <w:rPr>
          <w:rFonts w:ascii="Times New Roman" w:eastAsia="Times New Roman" w:hAnsi="Times New Roman" w:cs="Times New Roman"/>
          <w:b/>
          <w:sz w:val="24"/>
          <w:szCs w:val="24"/>
          <w:lang w:val="uk-UA" w:eastAsia="ru-RU"/>
        </w:rPr>
        <w:t>Мишаковсього</w:t>
      </w:r>
      <w:proofErr w:type="spellEnd"/>
      <w:r w:rsidRPr="002A49D0">
        <w:rPr>
          <w:rFonts w:ascii="Times New Roman" w:eastAsia="Times New Roman" w:hAnsi="Times New Roman" w:cs="Times New Roman"/>
          <w:b/>
          <w:sz w:val="24"/>
          <w:szCs w:val="24"/>
          <w:lang w:val="uk-UA" w:eastAsia="ru-RU"/>
        </w:rPr>
        <w:t xml:space="preserve"> Олександра Юрійовича</w:t>
      </w:r>
      <w:r w:rsidRPr="002A49D0">
        <w:rPr>
          <w:rFonts w:ascii="Times New Roman" w:eastAsia="Times New Roman" w:hAnsi="Times New Roman" w:cs="Times New Roman"/>
          <w:sz w:val="24"/>
          <w:szCs w:val="24"/>
          <w:lang w:val="uk-UA" w:eastAsia="ru-RU"/>
        </w:rPr>
        <w:t>, який діє на підставі Положення, (надалі – Споживач), з однієї сторони, та _______________________________________________ (надалі – Постачальник), що діє на підставі ліцензії з постачання електричної енергії споживачу, виданої відповідно до постанови Національної комісії, що здійснює державне регулювання у сферах енергетики та комунальних послуг (далі – НКРЕКП), від ____________ № ______, в особі _________________________________________, яка(</w:t>
      </w:r>
      <w:proofErr w:type="spellStart"/>
      <w:r w:rsidRPr="002A49D0">
        <w:rPr>
          <w:rFonts w:ascii="Times New Roman" w:eastAsia="Times New Roman" w:hAnsi="Times New Roman" w:cs="Times New Roman"/>
          <w:sz w:val="24"/>
          <w:szCs w:val="24"/>
          <w:lang w:val="uk-UA" w:eastAsia="ru-RU"/>
        </w:rPr>
        <w:t>ий</w:t>
      </w:r>
      <w:proofErr w:type="spellEnd"/>
      <w:r w:rsidRPr="002A49D0">
        <w:rPr>
          <w:rFonts w:ascii="Times New Roman" w:eastAsia="Times New Roman" w:hAnsi="Times New Roman" w:cs="Times New Roman"/>
          <w:sz w:val="24"/>
          <w:szCs w:val="24"/>
          <w:lang w:val="uk-UA" w:eastAsia="ru-RU"/>
        </w:rPr>
        <w:t>) діє на підставі __________________ з іншої сторони, (надалі – разом Сторони, а кожна окремо Сторона), уклали цей договір про постачання електричної енергії споживачу (далі – Договір) про таке:</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18"/>
          <w:szCs w:val="18"/>
          <w:lang w:val="uk-UA" w:eastAsia="ru-RU"/>
        </w:rPr>
      </w:pPr>
    </w:p>
    <w:p w:rsidR="002A49D0" w:rsidRPr="002A49D0" w:rsidRDefault="002A49D0" w:rsidP="002A49D0">
      <w:pPr>
        <w:tabs>
          <w:tab w:val="left" w:pos="9781"/>
        </w:tabs>
        <w:spacing w:after="200" w:line="240" w:lineRule="auto"/>
        <w:ind w:left="720"/>
        <w:contextualSpacing/>
        <w:jc w:val="center"/>
        <w:rPr>
          <w:rFonts w:ascii="Times New Roman" w:eastAsia="Calibri" w:hAnsi="Times New Roman" w:cs="Times New Roman"/>
          <w:b/>
          <w:sz w:val="24"/>
          <w:szCs w:val="24"/>
          <w:lang w:val="uk-UA"/>
        </w:rPr>
      </w:pPr>
      <w:r w:rsidRPr="002A49D0">
        <w:rPr>
          <w:rFonts w:ascii="Times New Roman" w:eastAsia="Calibri" w:hAnsi="Times New Roman" w:cs="Times New Roman"/>
          <w:b/>
          <w:sz w:val="24"/>
          <w:szCs w:val="24"/>
          <w:lang w:val="uk-UA"/>
        </w:rPr>
        <w:t>1. Загальні положення</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1.1. Цей Договір встановлює порядок та умови постачання електричної енергії як товарної продукції Споживачу Постачальником.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1.2. Умови цього Договору розроблені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 березня 2018 року  № 312, Закону України «Про публічні закупівлі» та відповідно до Постанови КМУ від 12 жовтня 2022 року №1178 «Про затвердження особливостей здійснення публічних </w:t>
      </w:r>
      <w:proofErr w:type="spellStart"/>
      <w:r w:rsidRPr="002A49D0">
        <w:rPr>
          <w:rFonts w:ascii="Times New Roman" w:eastAsia="Times New Roman" w:hAnsi="Times New Roman" w:cs="Times New Roman"/>
          <w:sz w:val="24"/>
          <w:szCs w:val="24"/>
          <w:lang w:val="uk-UA" w:eastAsia="ru-RU"/>
        </w:rPr>
        <w:t>закупівель</w:t>
      </w:r>
      <w:proofErr w:type="spellEnd"/>
      <w:r w:rsidRPr="002A49D0">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Закону України “Про ринок електричної енергії”.</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1.3. Терміни, що вживається в цьому Договорі використовуються в розумінні Закону України “Про ринок електричної енергії” та ПРРЕЕ.</w:t>
      </w: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18"/>
          <w:szCs w:val="18"/>
          <w:lang w:val="uk-UA" w:eastAsia="ru-RU"/>
        </w:rPr>
      </w:pP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2. Предмет Договору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2.1. За цим Договором Постачальник зобов’язується поставити Споживачу електричну енергію за кодом </w:t>
      </w:r>
      <w:r w:rsidRPr="002A49D0">
        <w:rPr>
          <w:rFonts w:ascii="Times New Roman" w:eastAsia="Times New Roman" w:hAnsi="Times New Roman" w:cs="Times New Roman"/>
          <w:b/>
          <w:sz w:val="24"/>
          <w:szCs w:val="24"/>
          <w:lang w:val="uk-UA" w:eastAsia="ru-RU"/>
        </w:rPr>
        <w:t>ДК 021:2015 09310000-5 Електрична енергія</w:t>
      </w:r>
      <w:r w:rsidRPr="002A49D0">
        <w:rPr>
          <w:rFonts w:ascii="Times New Roman" w:eastAsia="Times New Roman" w:hAnsi="Times New Roman" w:cs="Times New Roman"/>
          <w:sz w:val="24"/>
          <w:szCs w:val="24"/>
          <w:lang w:val="uk-UA" w:eastAsia="ru-RU"/>
        </w:rPr>
        <w:t xml:space="preserve"> (далі – електрична енергія/Товар), а Споживач оплатити Постачальнику вартість Товару у строки та на умовах, встановлених цим Договором.</w:t>
      </w:r>
    </w:p>
    <w:p w:rsidR="002A49D0" w:rsidRPr="002A49D0" w:rsidRDefault="002A49D0" w:rsidP="002A49D0">
      <w:pPr>
        <w:numPr>
          <w:ilvl w:val="1"/>
          <w:numId w:val="1"/>
        </w:numPr>
        <w:tabs>
          <w:tab w:val="left" w:pos="993"/>
          <w:tab w:val="left" w:pos="1134"/>
          <w:tab w:val="left" w:pos="9781"/>
        </w:tabs>
        <w:spacing w:after="0" w:line="238" w:lineRule="auto"/>
        <w:ind w:firstLine="567"/>
        <w:contextualSpacing/>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Очікуваний обсяг постачання електричної енергії </w:t>
      </w:r>
      <w:r w:rsidRPr="002A49D0">
        <w:rPr>
          <w:rFonts w:ascii="Times New Roman" w:eastAsia="Times New Roman" w:hAnsi="Times New Roman" w:cs="Times New Roman"/>
          <w:sz w:val="24"/>
          <w:szCs w:val="24"/>
          <w:u w:val="single"/>
          <w:lang w:val="uk-UA" w:eastAsia="ru-RU"/>
        </w:rPr>
        <w:t>на 2023 рік</w:t>
      </w:r>
      <w:r w:rsidRPr="002A49D0">
        <w:rPr>
          <w:rFonts w:ascii="Times New Roman" w:eastAsia="Times New Roman" w:hAnsi="Times New Roman" w:cs="Times New Roman"/>
          <w:sz w:val="24"/>
          <w:szCs w:val="24"/>
          <w:lang w:val="uk-UA" w:eastAsia="ru-RU"/>
        </w:rPr>
        <w:t xml:space="preserve"> становить </w:t>
      </w:r>
      <w:r w:rsidRPr="002A49D0">
        <w:rPr>
          <w:rFonts w:ascii="Times New Roman" w:eastAsia="Times New Roman" w:hAnsi="Times New Roman" w:cs="Times New Roman"/>
          <w:sz w:val="24"/>
          <w:szCs w:val="24"/>
          <w:u w:val="single"/>
          <w:lang w:val="uk-UA" w:eastAsia="ru-RU"/>
        </w:rPr>
        <w:t>90000 кВт*год</w:t>
      </w:r>
      <w:r w:rsidRPr="002A49D0">
        <w:rPr>
          <w:rFonts w:ascii="Times New Roman" w:eastAsia="Times New Roman" w:hAnsi="Times New Roman" w:cs="Times New Roman"/>
          <w:b/>
          <w:sz w:val="24"/>
          <w:szCs w:val="24"/>
          <w:lang w:val="uk-UA" w:eastAsia="ru-RU"/>
        </w:rPr>
        <w:t xml:space="preserve"> </w:t>
      </w:r>
      <w:r w:rsidRPr="002A49D0">
        <w:rPr>
          <w:rFonts w:ascii="Times New Roman" w:eastAsia="Times New Roman" w:hAnsi="Times New Roman" w:cs="Times New Roman"/>
          <w:sz w:val="24"/>
          <w:szCs w:val="24"/>
          <w:lang w:val="uk-UA" w:eastAsia="ru-RU"/>
        </w:rPr>
        <w:t xml:space="preserve">(Додаток №1) та відповідає очікуваному обсягу закупівлі послуг з розподілу (передачі) електричної енергії у оператора системи.  </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2.3. Обсяги закупівлі електричної енергії можуть бути зменшені залежно від реального фінансування видатків.</w:t>
      </w: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3. Умови постачання</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3.1. Початком постачання електричної енергії Споживачу є дата, зазначена в заяві-приєднання до Договору, яка є Додатком № 2 до цього Договору.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3.2. Споживач має право вільно змінювати Постачальника відповідно до процедури, викладеної в ПРРЕЕ, та положень цього Договору.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3.3. Обсяг фактичного споживання Товару Споживачем визначається на підставі даних комерційного обліку. </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3.4. Порядок припинення та відновлення постачання Товару Споживачу здійснюється у порядку, встановленому ПРРЕЕ та законодавством.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lastRenderedPageBreak/>
        <w:t>3.5. Постачальник за цим Договором не має права вимагати від Споживача будь-якої іншої плати за електричну енергію, що не визначена цим Договором.</w:t>
      </w: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4. Якість постачання</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4.2. Постачальник зобов'язується забезпечити комерційну якість обслуговування, яке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A49D0" w:rsidRPr="002A49D0" w:rsidRDefault="002A49D0" w:rsidP="002A49D0">
      <w:pPr>
        <w:tabs>
          <w:tab w:val="left" w:pos="9781"/>
        </w:tabs>
        <w:spacing w:after="0" w:line="240" w:lineRule="auto"/>
        <w:jc w:val="center"/>
        <w:rPr>
          <w:rFonts w:ascii="Times New Roman" w:eastAsia="Times New Roman" w:hAnsi="Times New Roman" w:cs="Times New Roman"/>
          <w:sz w:val="24"/>
          <w:szCs w:val="24"/>
          <w:lang w:val="uk-UA" w:eastAsia="ru-RU"/>
        </w:rPr>
      </w:pP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5. Ціна, порядок обліку та оплати електричної енергії, порядок зміни ціни</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5.1. Загальна сума  Договору) становить </w:t>
      </w:r>
      <w:r w:rsidRPr="002A49D0">
        <w:rPr>
          <w:rFonts w:ascii="Times New Roman" w:eastAsia="Times New Roman" w:hAnsi="Times New Roman" w:cs="Times New Roman"/>
          <w:b/>
          <w:sz w:val="24"/>
          <w:szCs w:val="24"/>
          <w:lang w:val="uk-UA" w:eastAsia="ru-RU"/>
        </w:rPr>
        <w:t>___________________________грн. (_________________________________ грн. _____коп.)</w:t>
      </w:r>
      <w:r w:rsidRPr="002A49D0">
        <w:rPr>
          <w:rFonts w:ascii="Times New Roman" w:eastAsia="Times New Roman" w:hAnsi="Times New Roman" w:cs="Times New Roman"/>
          <w:sz w:val="24"/>
          <w:szCs w:val="24"/>
          <w:lang w:val="uk-UA" w:eastAsia="ru-RU"/>
        </w:rPr>
        <w:t xml:space="preserve"> у тому числі ПДВ </w:t>
      </w:r>
      <w:r w:rsidRPr="002A49D0">
        <w:rPr>
          <w:rFonts w:ascii="Times New Roman" w:eastAsia="Times New Roman" w:hAnsi="Times New Roman" w:cs="Times New Roman"/>
          <w:b/>
          <w:sz w:val="24"/>
          <w:szCs w:val="24"/>
          <w:lang w:val="uk-UA" w:eastAsia="ru-RU"/>
        </w:rPr>
        <w:t xml:space="preserve">____________________ грн. </w:t>
      </w:r>
      <w:r w:rsidRPr="002A49D0">
        <w:rPr>
          <w:rFonts w:ascii="Times New Roman" w:eastAsia="Times New Roman" w:hAnsi="Times New Roman" w:cs="Times New Roman"/>
          <w:sz w:val="24"/>
          <w:szCs w:val="24"/>
          <w:lang w:val="uk-UA" w:eastAsia="ru-RU"/>
        </w:rPr>
        <w:t>(___________________________________грн._____ коп.).</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Бюджетні зобов’язання по цьому договору виникають в межах кошторисних призначень (бюджетних асигнувань) на 2023 рік.</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5.2. На момент укладення Договору ціна за 1 кВт*год електричної енергії сформованої за результатами проведеної процедури закупівлі становить  __________ грн. з ПДВ.</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Ціна сформована з урахуванням середньозваженої ціни на електричну енергію на ринку «на добу наперед», регульованих цін на послуги оператора системи передачі та вартість послуг Постачальника.</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5.3. Ціна за електричну енергію, що постачається Споживачу за цим Договором, розраховується Постачальником щомісячно відповідно до формули та зазначається в розрахунковому документі:</w:t>
      </w:r>
    </w:p>
    <w:p w:rsidR="002A49D0" w:rsidRPr="002A49D0" w:rsidRDefault="002A49D0" w:rsidP="002A49D0">
      <w:pPr>
        <w:tabs>
          <w:tab w:val="left" w:pos="9781"/>
        </w:tabs>
        <w:spacing w:after="0" w:line="240" w:lineRule="auto"/>
        <w:ind w:firstLine="709"/>
        <w:jc w:val="center"/>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Ц=(</w:t>
      </w:r>
      <w:proofErr w:type="spellStart"/>
      <w:r w:rsidRPr="002A49D0">
        <w:rPr>
          <w:rFonts w:ascii="Times New Roman" w:eastAsia="Times New Roman" w:hAnsi="Times New Roman" w:cs="Times New Roman"/>
          <w:sz w:val="24"/>
          <w:szCs w:val="24"/>
          <w:lang w:val="uk-UA" w:eastAsia="ru-RU"/>
        </w:rPr>
        <w:t>Црдн+Т+В</w:t>
      </w:r>
      <w:proofErr w:type="spellEnd"/>
      <w:r w:rsidRPr="002A49D0">
        <w:rPr>
          <w:rFonts w:ascii="Times New Roman" w:eastAsia="Times New Roman" w:hAnsi="Times New Roman" w:cs="Times New Roman"/>
          <w:sz w:val="24"/>
          <w:szCs w:val="24"/>
          <w:lang w:val="uk-UA" w:eastAsia="ru-RU"/>
        </w:rPr>
        <w:t>)*1,2</w:t>
      </w:r>
    </w:p>
    <w:p w:rsidR="002A49D0" w:rsidRPr="002A49D0" w:rsidRDefault="002A49D0" w:rsidP="002A49D0">
      <w:pPr>
        <w:tabs>
          <w:tab w:val="left" w:pos="9781"/>
        </w:tabs>
        <w:spacing w:after="0" w:line="240" w:lineRule="auto"/>
        <w:ind w:firstLine="567"/>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де Ц  - ціна за 1 кВт*год електричної енергії, що постачається Споживачу;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b/>
          <w:sz w:val="24"/>
          <w:szCs w:val="24"/>
          <w:lang w:val="uk-UA" w:eastAsia="ru-RU"/>
        </w:rPr>
        <w:t xml:space="preserve">Ц </w:t>
      </w:r>
      <w:proofErr w:type="spellStart"/>
      <w:r w:rsidRPr="002A49D0">
        <w:rPr>
          <w:rFonts w:ascii="Times New Roman" w:eastAsia="Times New Roman" w:hAnsi="Times New Roman" w:cs="Times New Roman"/>
          <w:b/>
          <w:sz w:val="24"/>
          <w:szCs w:val="24"/>
          <w:lang w:val="uk-UA" w:eastAsia="ru-RU"/>
        </w:rPr>
        <w:t>рдн</w:t>
      </w:r>
      <w:proofErr w:type="spellEnd"/>
      <w:r w:rsidRPr="002A49D0">
        <w:rPr>
          <w:rFonts w:ascii="Times New Roman" w:eastAsia="Times New Roman" w:hAnsi="Times New Roman" w:cs="Times New Roman"/>
          <w:sz w:val="24"/>
          <w:szCs w:val="24"/>
          <w:lang w:val="uk-UA" w:eastAsia="ru-RU"/>
        </w:rPr>
        <w:t xml:space="preserve"> – середньозважена фактична ціна електричної енергії на ринку "на добу наперед" в торговій зоні "ОЕС України" за місяць, що передує звітному місяцю, яка визначається за даними, опублікованими Оператором ринку на його офіційному сайті https://www.oree.com.ua, грн. /кВт*год без ПДВ; </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b/>
          <w:sz w:val="24"/>
          <w:szCs w:val="24"/>
          <w:lang w:val="uk-UA" w:eastAsia="ru-RU"/>
        </w:rPr>
        <w:t>Т</w:t>
      </w:r>
      <w:r w:rsidRPr="002A49D0">
        <w:rPr>
          <w:rFonts w:ascii="Times New Roman" w:eastAsia="Times New Roman" w:hAnsi="Times New Roman" w:cs="Times New Roman"/>
          <w:sz w:val="24"/>
          <w:szCs w:val="24"/>
          <w:lang w:val="uk-UA" w:eastAsia="ru-RU"/>
        </w:rPr>
        <w:t xml:space="preserve"> – ціна (тариф) на послуги з передачі електричної енергії (ціна регульована, яка визначається постановою  НКРЕКП,  грн. /кВт*год без ПДВ.</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b/>
          <w:sz w:val="24"/>
          <w:szCs w:val="24"/>
          <w:lang w:val="uk-UA" w:eastAsia="ru-RU"/>
        </w:rPr>
        <w:t xml:space="preserve">В – </w:t>
      </w:r>
      <w:r w:rsidRPr="002A49D0">
        <w:rPr>
          <w:rFonts w:ascii="Times New Roman" w:eastAsia="Times New Roman" w:hAnsi="Times New Roman" w:cs="Times New Roman"/>
          <w:sz w:val="24"/>
          <w:szCs w:val="24"/>
          <w:lang w:val="uk-UA" w:eastAsia="ru-RU"/>
        </w:rPr>
        <w:t>вартість послуг Постачальника, що включає усі витрати Постачальника, які необхідні для виконання Постачальником умов цього Договору, в тому числі на пересилання документів, сплату митних тарифів, податків, зборів та інших платежів, інших витрат, які понесе Постачальник у зв’язку з виконанням Договору та не змінюється протягом усього строку дії Договору, грн. /кВт*год без ПДВ.</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1,2 – урахування ПДВ (у разі, якщо Постачальник не є платником ПДВ, у формулі замість 1,2 зазначається 1).</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Ціна за одиницю товару не включає вартість послуг з розподілу електричної енергії. Вказані послуги оплачуються Споживачем самостійно.</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5.4. Постачальник здійснює коригування ціни шляхом збільшення/зменшення відповідно складової </w:t>
      </w:r>
      <w:proofErr w:type="spellStart"/>
      <w:r w:rsidRPr="002A49D0">
        <w:rPr>
          <w:rFonts w:ascii="Times New Roman" w:eastAsia="Times New Roman" w:hAnsi="Times New Roman" w:cs="Times New Roman"/>
          <w:sz w:val="24"/>
          <w:szCs w:val="24"/>
          <w:lang w:val="uk-UA" w:eastAsia="ru-RU"/>
        </w:rPr>
        <w:t>Црдн</w:t>
      </w:r>
      <w:proofErr w:type="spellEnd"/>
      <w:r w:rsidRPr="002A49D0">
        <w:rPr>
          <w:rFonts w:ascii="Times New Roman" w:eastAsia="Times New Roman" w:hAnsi="Times New Roman" w:cs="Times New Roman"/>
          <w:sz w:val="24"/>
          <w:szCs w:val="24"/>
          <w:lang w:val="uk-UA" w:eastAsia="ru-RU"/>
        </w:rPr>
        <w:t xml:space="preserve"> за даними Оператором ринку по результатам торгів  на ринку «на добу наперед»  за весь місяць, що передує звітному місяцю без ПДВ.</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lastRenderedPageBreak/>
        <w:t>5.5. Постачальник здійснює коригування ціни шляхом збільшення/зменшення відповідної регульованої складової (Т) з дати набрання чинності рішення НКРЕКП про зміну відповідного тарифу, який враховуються при розрахунку ціни на електричну енергію. Постачальник має повідомити  Споживача про зміну регульованого тарифу, не пізніше ніж за 20 днів  з дати набрання чинності рішення НКРЕКП.</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5.6. Зміна ціни може бути здійснена не частіше 1 (одного) разу протягом місяця.</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5.6. Сума Договору може бути змінена у випадку зменшення обсягів закупівлі, зокрема з урахуванням фактичного обсягу видатків Споживача.</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5.7. Розрахунковим періодом за цим Договором є календарний місяць.</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5.8. Обсяги спожитого Товару визначаються за розрахунковий період, який становить 1 (один) календарний місяць.</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Обсяг спожитого протягом розрахункового періоду Товару визначається в порядку, встановленому Кодексом комерційного обліку.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Розрахунковою датою (кінцем попереднього та початком наступного розрахункового періоду) є 1 число кожного календарного місяця.</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Вартість Товару за розрахунковий період визначається як добуток ціни за одиницю Товару, визначену у пункту 5.3. до цього Договору, та обсягу спожитого протягом розрахункового періоду Товару.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5.8. Споживач здійснює оплату за цим Договором шляхом безготівкового перерахування коштів, що зазначений у розділі 15 Договору, на поточний рахунок Постачальника. Оплата вважається здійсненою після зарахування коштів на поточний рахунок Постачальника. </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5.9. Розрахунки за поставлений Товар здійснюються щомісячно, на підставі рахунка-</w:t>
      </w:r>
      <w:proofErr w:type="spellStart"/>
      <w:r w:rsidRPr="002A49D0">
        <w:rPr>
          <w:rFonts w:ascii="Times New Roman" w:eastAsia="Times New Roman" w:hAnsi="Times New Roman" w:cs="Times New Roman"/>
          <w:sz w:val="24"/>
          <w:szCs w:val="24"/>
          <w:lang w:val="uk-UA" w:eastAsia="ru-RU"/>
        </w:rPr>
        <w:t>розшифровки</w:t>
      </w:r>
      <w:proofErr w:type="spellEnd"/>
      <w:r w:rsidRPr="002A49D0">
        <w:rPr>
          <w:rFonts w:ascii="Times New Roman" w:eastAsia="Times New Roman" w:hAnsi="Times New Roman" w:cs="Times New Roman"/>
          <w:sz w:val="24"/>
          <w:szCs w:val="24"/>
          <w:lang w:val="uk-UA" w:eastAsia="ru-RU"/>
        </w:rPr>
        <w:t xml:space="preserve"> та </w:t>
      </w:r>
      <w:proofErr w:type="spellStart"/>
      <w:r w:rsidRPr="002A49D0">
        <w:rPr>
          <w:rFonts w:ascii="Times New Roman" w:eastAsia="Times New Roman" w:hAnsi="Times New Roman" w:cs="Times New Roman"/>
          <w:sz w:val="24"/>
          <w:szCs w:val="24"/>
          <w:lang w:val="uk-UA" w:eastAsia="ru-RU"/>
        </w:rPr>
        <w:t>Акта</w:t>
      </w:r>
      <w:proofErr w:type="spellEnd"/>
      <w:r w:rsidRPr="002A49D0">
        <w:rPr>
          <w:rFonts w:ascii="Times New Roman" w:eastAsia="Times New Roman" w:hAnsi="Times New Roman" w:cs="Times New Roman"/>
          <w:sz w:val="24"/>
          <w:szCs w:val="24"/>
          <w:lang w:val="uk-UA" w:eastAsia="ru-RU"/>
        </w:rPr>
        <w:t xml:space="preserve"> прийняття-передавання електричної енергії, складених відповідно до показників приладів комерційного обліку Споживача, які Постачальник підписує у 2-х примірниках та надає/надсилає Споживачу поштою до 10-го числа (включно) місяця, наступного за розрахунковим.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5.10. Оплата Товару здійснюється Споживачем протягом 10 (десяти) робочих днів від дати підписання </w:t>
      </w:r>
      <w:proofErr w:type="spellStart"/>
      <w:r w:rsidRPr="002A49D0">
        <w:rPr>
          <w:rFonts w:ascii="Times New Roman" w:eastAsia="Times New Roman" w:hAnsi="Times New Roman" w:cs="Times New Roman"/>
          <w:sz w:val="24"/>
          <w:szCs w:val="24"/>
          <w:lang w:val="uk-UA" w:eastAsia="ru-RU"/>
        </w:rPr>
        <w:t>Акта</w:t>
      </w:r>
      <w:proofErr w:type="spellEnd"/>
      <w:r w:rsidRPr="002A49D0">
        <w:rPr>
          <w:rFonts w:ascii="Times New Roman" w:eastAsia="Times New Roman" w:hAnsi="Times New Roman" w:cs="Times New Roman"/>
          <w:sz w:val="24"/>
          <w:szCs w:val="24"/>
          <w:lang w:val="uk-UA" w:eastAsia="ru-RU"/>
        </w:rPr>
        <w:t xml:space="preserve"> приймання-передачі електричної енергії (далі – Акт).</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У випадку відсутності на розрахунковому рахунку Споживача бюджетного фінансування видатків, призначених на оплату Товару, Споживач проводить оплату Товару протягом 10 (десяти) робочих днів з дня надходження відповідного бюджетного фінансування на рахунок Споживача.</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5.11.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18"/>
          <w:szCs w:val="18"/>
          <w:lang w:val="uk-UA" w:eastAsia="ru-RU"/>
        </w:rPr>
      </w:pP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 xml:space="preserve">6. Права та </w:t>
      </w:r>
      <w:proofErr w:type="spellStart"/>
      <w:r w:rsidRPr="002A49D0">
        <w:rPr>
          <w:rFonts w:ascii="Times New Roman" w:eastAsia="Times New Roman" w:hAnsi="Times New Roman" w:cs="Times New Roman"/>
          <w:b/>
          <w:sz w:val="24"/>
          <w:szCs w:val="24"/>
          <w:lang w:val="uk-UA" w:eastAsia="ru-RU"/>
        </w:rPr>
        <w:t>обов</w:t>
      </w:r>
      <w:proofErr w:type="spellEnd"/>
      <w:r w:rsidRPr="002A49D0">
        <w:rPr>
          <w:rFonts w:ascii="Times New Roman" w:eastAsia="Times New Roman" w:hAnsi="Times New Roman" w:cs="Times New Roman"/>
          <w:b/>
          <w:sz w:val="24"/>
          <w:szCs w:val="24"/>
          <w:lang w:eastAsia="ru-RU"/>
        </w:rPr>
        <w:t>’</w:t>
      </w:r>
      <w:proofErr w:type="spellStart"/>
      <w:r w:rsidRPr="002A49D0">
        <w:rPr>
          <w:rFonts w:ascii="Times New Roman" w:eastAsia="Times New Roman" w:hAnsi="Times New Roman" w:cs="Times New Roman"/>
          <w:b/>
          <w:sz w:val="24"/>
          <w:szCs w:val="24"/>
          <w:lang w:val="uk-UA" w:eastAsia="ru-RU"/>
        </w:rPr>
        <w:t>язки</w:t>
      </w:r>
      <w:proofErr w:type="spellEnd"/>
      <w:r w:rsidRPr="002A49D0">
        <w:rPr>
          <w:rFonts w:ascii="Times New Roman" w:eastAsia="Times New Roman" w:hAnsi="Times New Roman" w:cs="Times New Roman"/>
          <w:b/>
          <w:sz w:val="24"/>
          <w:szCs w:val="24"/>
          <w:lang w:val="uk-UA" w:eastAsia="ru-RU"/>
        </w:rPr>
        <w:t xml:space="preserve"> Споживача</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6.1. Споживач має право:</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6.1.1. Отримувати електричну енергію на умовах, зазначених у цьому Договорі.</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6.1.2. Безоплатно отримувати всю інформацію стосовно його прав та обов’язків, інформацію про ціну, порядок сплати за спожитий електричну енергію, а також іншу інформацію, що має надаватись Постачальником відповідно до законодавства та/або цього Договору.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6.1.3. Звертатися до Постачальника для вирішення будь-яких питань, пов’язаних з виконанням цього Договору.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6.1.4. Вимагати від Постачальника проведення звіряння розрахункових даних (фактичних розрахунків) та/або оскаржувати їх в установленому цим Договором та законодавством порядку.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lastRenderedPageBreak/>
        <w:t>6.1.5.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6.1.6. Отримувати компенсацію у разі недотримання Постачальником гарантованих стандартів якості надання послуг відповідно до Порядку.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6.1.7.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6.1.8. Змінити </w:t>
      </w:r>
      <w:proofErr w:type="spellStart"/>
      <w:r w:rsidRPr="002A49D0">
        <w:rPr>
          <w:rFonts w:ascii="Times New Roman" w:eastAsia="Times New Roman" w:hAnsi="Times New Roman" w:cs="Times New Roman"/>
          <w:sz w:val="24"/>
          <w:szCs w:val="24"/>
          <w:lang w:val="uk-UA" w:eastAsia="ru-RU"/>
        </w:rPr>
        <w:t>електропостачальника</w:t>
      </w:r>
      <w:proofErr w:type="spellEnd"/>
      <w:r w:rsidRPr="002A49D0">
        <w:rPr>
          <w:rFonts w:ascii="Times New Roman" w:eastAsia="Times New Roman" w:hAnsi="Times New Roman" w:cs="Times New Roman"/>
          <w:sz w:val="24"/>
          <w:szCs w:val="24"/>
          <w:lang w:val="uk-UA" w:eastAsia="ru-RU"/>
        </w:rPr>
        <w:t xml:space="preserve">, у випадку укладення договору на постачання електричної енергії з іншим </w:t>
      </w:r>
      <w:proofErr w:type="spellStart"/>
      <w:r w:rsidRPr="002A49D0">
        <w:rPr>
          <w:rFonts w:ascii="Times New Roman" w:eastAsia="Times New Roman" w:hAnsi="Times New Roman" w:cs="Times New Roman"/>
          <w:sz w:val="24"/>
          <w:szCs w:val="24"/>
          <w:lang w:val="uk-UA" w:eastAsia="ru-RU"/>
        </w:rPr>
        <w:t>електропостачальником</w:t>
      </w:r>
      <w:proofErr w:type="spellEnd"/>
      <w:r w:rsidRPr="002A49D0">
        <w:rPr>
          <w:rFonts w:ascii="Times New Roman" w:eastAsia="Times New Roman" w:hAnsi="Times New Roman" w:cs="Times New Roman"/>
          <w:sz w:val="24"/>
          <w:szCs w:val="24"/>
          <w:lang w:val="uk-UA" w:eastAsia="ru-RU"/>
        </w:rPr>
        <w:t xml:space="preserve"> в порядку визначеному законодавствам, в тому числі Законом України «Про публічні закупівлі». </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6.1.9.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6.1.10. Відмовитись від виконання зобов’язань за Договором, повідомивши про це Постачальника, в разі, якщо Постачальник не приступив до його виконання у строк, встановлений у п. 3.1. цього Договору.</w:t>
      </w:r>
    </w:p>
    <w:p w:rsidR="002A49D0" w:rsidRPr="002A49D0" w:rsidRDefault="002A49D0" w:rsidP="002A49D0">
      <w:pPr>
        <w:tabs>
          <w:tab w:val="left" w:pos="9781"/>
        </w:tabs>
        <w:spacing w:after="0" w:line="240" w:lineRule="auto"/>
        <w:ind w:firstLine="567"/>
        <w:jc w:val="both"/>
        <w:textAlignment w:val="baseline"/>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6.1.11.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6.1.12. Інші права, передбачені законодавством і цим Договором.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6.2. Споживач зобов’язується:</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6.2.1. Забезпечувати своєчасну та повну оплату спожитої електричної енергії відповідно до умов цього Договору.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6.2.2.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6.2.3. Безперешкодно за участю представника Споживача допускати на свою територію, з дотриманням пропускного режиму Споживача, представників Постачальника для візуального або автоматизованого зняття показів розрахункових засобів комерційного обліку Споживача.</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6.2.4. Контролювати обсяги споживання Товару відповідно до очікуваних обсягів Товару. Допускається відхилення фактичного споживання обсягу Товару протягом відповідного періоду від очікуваного обсягу Товару.</w:t>
      </w: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18"/>
          <w:szCs w:val="18"/>
          <w:lang w:val="uk-UA" w:eastAsia="ru-RU"/>
        </w:rPr>
      </w:pP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7. Права та обов’язки Постачальника</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7.1. Постачальник має право:</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7.1.1. Отримувати від Споживача плату за поставлену електричну енергію.</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7.1.2. На безперешкодний доступ за участю представника Споживача з дотриманням пропускного режиму Споживача до розрахункових засобів комерційного обліку Споживача для візуального або автоматизованого зняття показів розрахункових засобів комерційного обліку.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7.1.3. Контролювати правильність оформлення Споживачем платіжних документів.</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7.1.4. Ініціювати припинення постачання електричної енергії Споживачу у порядку та на умовах, визначених цим Договором, та чинним законодавством.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7.1.5. Проводити разом зі Споживачем звіряння фактично спожитих обсягів електричної енергії з підписанням відповідного акту.</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7.1.6. Інші права, передбачені законодавством і цим Договором.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7.2. Постачальник зобов’язується:</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Times New Roman" w:hAnsi="Times New Roman" w:cs="Times New Roman"/>
          <w:sz w:val="24"/>
          <w:szCs w:val="24"/>
          <w:lang w:val="uk-UA" w:eastAsia="ru-RU"/>
        </w:rPr>
        <w:t>7.2.1.З</w:t>
      </w:r>
      <w:r w:rsidRPr="002A49D0">
        <w:rPr>
          <w:rFonts w:ascii="Times New Roman" w:eastAsia="Calibri" w:hAnsi="Times New Roman" w:cs="Times New Roman"/>
          <w:sz w:val="24"/>
          <w:szCs w:val="24"/>
          <w:lang w:val="uk-UA"/>
        </w:rPr>
        <w:t>абезпечувати належну якість постачання електричної енергії відповідно до вимог чинного законодавства та цього Договору.</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7.2.2.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 xml:space="preserve">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w:t>
      </w:r>
      <w:r w:rsidRPr="002A49D0">
        <w:rPr>
          <w:rFonts w:ascii="Times New Roman" w:eastAsia="Calibri" w:hAnsi="Times New Roman" w:cs="Times New Roman"/>
          <w:sz w:val="24"/>
          <w:szCs w:val="24"/>
          <w:lang w:val="uk-UA"/>
        </w:rPr>
        <w:lastRenderedPageBreak/>
        <w:t>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безкоштовно надається Споживачу на його запит.</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7.2.4 Розглядати в установленому законодавством порядку звернення Споживача, зокрема з питань нарахувань оплати за електричну енергію, і за наявності відповідних підстав задовольняти його вимоги.</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7.2.5.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7.2.6.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7.2.7. Забезпечувати конфіденційність даних, отриманих від Споживача;</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7.2.8.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 xml:space="preserve">-вибрати іншого </w:t>
      </w:r>
      <w:proofErr w:type="spellStart"/>
      <w:r w:rsidRPr="002A49D0">
        <w:rPr>
          <w:rFonts w:ascii="Times New Roman" w:eastAsia="Calibri" w:hAnsi="Times New Roman" w:cs="Times New Roman"/>
          <w:sz w:val="24"/>
          <w:szCs w:val="24"/>
          <w:lang w:val="uk-UA"/>
        </w:rPr>
        <w:t>електропостачальника</w:t>
      </w:r>
      <w:proofErr w:type="spellEnd"/>
      <w:r w:rsidRPr="002A49D0">
        <w:rPr>
          <w:rFonts w:ascii="Times New Roman" w:eastAsia="Calibri" w:hAnsi="Times New Roman" w:cs="Times New Roman"/>
          <w:sz w:val="24"/>
          <w:szCs w:val="24"/>
          <w:lang w:val="uk-UA"/>
        </w:rPr>
        <w:t xml:space="preserve"> та про наслідки невиконання цього;</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 xml:space="preserve">-перейти до </w:t>
      </w:r>
      <w:proofErr w:type="spellStart"/>
      <w:r w:rsidRPr="002A49D0">
        <w:rPr>
          <w:rFonts w:ascii="Times New Roman" w:eastAsia="Calibri" w:hAnsi="Times New Roman" w:cs="Times New Roman"/>
          <w:sz w:val="24"/>
          <w:szCs w:val="24"/>
          <w:lang w:val="uk-UA"/>
        </w:rPr>
        <w:t>електропостачальника</w:t>
      </w:r>
      <w:proofErr w:type="spellEnd"/>
      <w:r w:rsidRPr="002A49D0">
        <w:rPr>
          <w:rFonts w:ascii="Times New Roman" w:eastAsia="Calibri" w:hAnsi="Times New Roman" w:cs="Times New Roman"/>
          <w:sz w:val="24"/>
          <w:szCs w:val="24"/>
          <w:lang w:val="uk-UA"/>
        </w:rPr>
        <w:t>, на якого в установленому порядку покладені спеціальні обов’язки (постачальник «останньої надії»);</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7.2.9. Не вимагати від Споживача будь-якої іншої плати за електричну енергію, що не визначена у Договорі.</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7.2.10. Виконувати інші обов'язки, покладені на Постачальника чинним законодавством та/або цим Договором.</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7.2.11. Надавати розрахунки фактичної ціни електричної енергії, що закуплена Постачальником для Споживача за результатами розрахункового періоду на ринку електричної енергії.</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7.2.12. Забезпечувати неухильне дотримання своїми працівниками, при їх знаходженні на території Споживача, правил внутрішнього службового розпорядку Споживача, правил і норм техніки безпеки, виробничої санітарії, гігієни праці, пожежної безпеки, а також усіх вимог та стандартів, визначених законодавством.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Вживати заходи, спрямовані на попередження порушень своїми працівниками технологічної і виробничої дисципліни, громадського порядку, недопущення протизаконної поведінки на території Споживача.</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Постачальник несе відповідальність за поведінку своїх працівників на території Споживача.</w:t>
      </w: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18"/>
          <w:szCs w:val="18"/>
          <w:lang w:val="uk-UA" w:eastAsia="ru-RU"/>
        </w:rPr>
      </w:pP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8. Відповідальність Сторін</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8.2.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8.3. Порядок документального підтвердження порушень умов цього Договору, а також відшкодування збитків встановлюється ПРРЕЕ.</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8.4. Сплата штрафних санкцій не звільняє Сторони від виконання своїх обов'язків за цим Договором.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8.5. У разі невиконання або неналежного виконання свого зобов’язання щодо забезпечення постачання електричної енергії, а саме: у разі набуття постачальником статусу «</w:t>
      </w:r>
      <w:proofErr w:type="spellStart"/>
      <w:r w:rsidRPr="002A49D0">
        <w:rPr>
          <w:rFonts w:ascii="Times New Roman" w:eastAsia="Times New Roman" w:hAnsi="Times New Roman" w:cs="Times New Roman"/>
          <w:sz w:val="24"/>
          <w:szCs w:val="24"/>
          <w:lang w:val="uk-UA" w:eastAsia="ru-RU"/>
        </w:rPr>
        <w:t>дефолтного</w:t>
      </w:r>
      <w:proofErr w:type="spellEnd"/>
      <w:r w:rsidRPr="002A49D0">
        <w:rPr>
          <w:rFonts w:ascii="Times New Roman" w:eastAsia="Times New Roman" w:hAnsi="Times New Roman" w:cs="Times New Roman"/>
          <w:sz w:val="24"/>
          <w:szCs w:val="24"/>
          <w:lang w:val="uk-UA" w:eastAsia="ru-RU"/>
        </w:rPr>
        <w:t xml:space="preserve">», в зв’язку з чим постачання електричної енергії Споживачу буде </w:t>
      </w:r>
      <w:proofErr w:type="spellStart"/>
      <w:r w:rsidRPr="002A49D0">
        <w:rPr>
          <w:rFonts w:ascii="Times New Roman" w:eastAsia="Times New Roman" w:hAnsi="Times New Roman" w:cs="Times New Roman"/>
          <w:sz w:val="24"/>
          <w:szCs w:val="24"/>
          <w:lang w:val="uk-UA" w:eastAsia="ru-RU"/>
        </w:rPr>
        <w:t>здійснюватись</w:t>
      </w:r>
      <w:proofErr w:type="spellEnd"/>
      <w:r w:rsidRPr="002A49D0">
        <w:rPr>
          <w:rFonts w:ascii="Times New Roman" w:eastAsia="Times New Roman" w:hAnsi="Times New Roman" w:cs="Times New Roman"/>
          <w:sz w:val="24"/>
          <w:szCs w:val="24"/>
          <w:lang w:val="uk-UA" w:eastAsia="ru-RU"/>
        </w:rPr>
        <w:t xml:space="preserve"> постачальником «останньої надії», Постачальник зобов’язаний відшкодувати різницю між тарифом постачальника «останньої надії» та ціною, що визначена у цьому Договорі, а також повністю відшкодувати збитки завдані у зв’язку з неможливістю виконання Постачальником своїх гарантійних зобов’язань.</w:t>
      </w:r>
    </w:p>
    <w:p w:rsidR="002A49D0" w:rsidRPr="002A49D0" w:rsidRDefault="002A49D0" w:rsidP="002A49D0">
      <w:pPr>
        <w:tabs>
          <w:tab w:val="left" w:pos="9781"/>
        </w:tabs>
        <w:spacing w:after="0" w:line="240" w:lineRule="auto"/>
        <w:ind w:firstLine="709"/>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9. Порядок зміни Постачальника</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A49D0">
        <w:rPr>
          <w:rFonts w:ascii="Times New Roman" w:eastAsia="Times New Roman" w:hAnsi="Times New Roman" w:cs="Times New Roman"/>
          <w:sz w:val="24"/>
          <w:szCs w:val="24"/>
          <w:lang w:val="uk-UA" w:eastAsia="ru-RU"/>
        </w:rPr>
        <w:t>електропостачальником</w:t>
      </w:r>
      <w:proofErr w:type="spellEnd"/>
      <w:r w:rsidRPr="002A49D0">
        <w:rPr>
          <w:rFonts w:ascii="Times New Roman" w:eastAsia="Times New Roman" w:hAnsi="Times New Roman" w:cs="Times New Roman"/>
          <w:sz w:val="24"/>
          <w:szCs w:val="24"/>
          <w:lang w:val="uk-UA" w:eastAsia="ru-RU"/>
        </w:rPr>
        <w:t xml:space="preserve"> та повідомити Постачальника про свій намір не менше ніж як за 21 день до закінчення </w:t>
      </w:r>
      <w:r w:rsidRPr="002A49D0">
        <w:rPr>
          <w:rFonts w:ascii="Times New Roman" w:eastAsia="Times New Roman" w:hAnsi="Times New Roman" w:cs="Times New Roman"/>
          <w:sz w:val="24"/>
          <w:szCs w:val="24"/>
          <w:lang w:val="uk-UA" w:eastAsia="ru-RU"/>
        </w:rPr>
        <w:lastRenderedPageBreak/>
        <w:t xml:space="preserve">розрахункового періоду, вказавши дату або строки, в які буде відбуватись така зміна (початок дії нового договору про постачання електричної енергії). </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Розірвання цього Договору може бути здійснено шляхом укладення Сторонами додаткового договору про розірвання цього Договору або шляхом дострокового розірвання цього Договору у порядку та строки, передбачені цим Договором.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9.2. Зміна постачальника електричної енергії здійснюється згідно з порядком, встановленим ПРРЕЕ.</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9.3. У випадку зміни Споживачем Постачальника, Постачальник зобов’язаний </w:t>
      </w:r>
      <w:r w:rsidRPr="002A49D0">
        <w:rPr>
          <w:rFonts w:ascii="Times New Roman" w:eastAsia="Times New Roman" w:hAnsi="Times New Roman" w:cs="Times New Roman"/>
          <w:spacing w:val="-2"/>
          <w:sz w:val="24"/>
          <w:szCs w:val="24"/>
          <w:lang w:val="uk-UA" w:eastAsia="ru-RU"/>
        </w:rPr>
        <w:t>забезпечувати постачання Товару Споживачу на умовах Договору до припинення дії Договору.</w:t>
      </w: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18"/>
          <w:szCs w:val="18"/>
          <w:lang w:val="uk-UA" w:eastAsia="ru-RU"/>
        </w:rPr>
      </w:pP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10. Порядок врегулювання спорів</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10.1. Будь-які спори та різноманітні тлумачення, які можуть виникнути у зв’язку з </w:t>
      </w:r>
      <w:r w:rsidRPr="002A49D0">
        <w:rPr>
          <w:rFonts w:ascii="Times New Roman" w:eastAsia="Times New Roman" w:hAnsi="Times New Roman" w:cs="Times New Roman"/>
          <w:spacing w:val="-4"/>
          <w:sz w:val="24"/>
          <w:szCs w:val="24"/>
          <w:lang w:val="uk-UA" w:eastAsia="ru-RU"/>
        </w:rPr>
        <w:t>виконанням Договору, вирішуються шляхом прямих двосторонніх переговорів між Сторонами.</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10.2. Під час вирішення спорів Сторони мають керуватися порядком врегулювання спорів, встановленим ПРРЕЕ та вимогами інших нормативно-правових актів.</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У разі недосягнення між Сторонами згоди шляхом проведення переговорів чи неотримання Споживачем у встановлені законодавством строки відповіді Постачальника, Споживач має право звернутися із заявою про вирішення спору до НКРЕКП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або до суду (за вибором Споживача).</w:t>
      </w: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18"/>
          <w:szCs w:val="18"/>
          <w:lang w:val="uk-UA" w:eastAsia="ru-RU"/>
        </w:rPr>
      </w:pP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11. Антикорупційні застереження</w:t>
      </w:r>
    </w:p>
    <w:p w:rsidR="002A49D0" w:rsidRPr="002A49D0" w:rsidRDefault="002A49D0" w:rsidP="002A49D0">
      <w:pPr>
        <w:tabs>
          <w:tab w:val="left" w:pos="9781"/>
        </w:tabs>
        <w:spacing w:after="0" w:line="240" w:lineRule="auto"/>
        <w:ind w:firstLine="567"/>
        <w:jc w:val="both"/>
        <w:rPr>
          <w:rFonts w:ascii="Times New Roman" w:eastAsia="Arial" w:hAnsi="Times New Roman" w:cs="Times New Roman"/>
          <w:sz w:val="24"/>
          <w:szCs w:val="24"/>
          <w:lang w:val="uk-UA" w:eastAsia="ru-RU"/>
        </w:rPr>
      </w:pPr>
      <w:r w:rsidRPr="002A49D0">
        <w:rPr>
          <w:rFonts w:ascii="Times New Roman" w:eastAsia="Arial" w:hAnsi="Times New Roman" w:cs="Times New Roman"/>
          <w:sz w:val="24"/>
          <w:szCs w:val="24"/>
          <w:lang w:val="uk-UA" w:eastAsia="ru-RU"/>
        </w:rPr>
        <w:t>11.1.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2A49D0" w:rsidRPr="002A49D0" w:rsidRDefault="002A49D0" w:rsidP="002A49D0">
      <w:pPr>
        <w:tabs>
          <w:tab w:val="left" w:pos="9781"/>
        </w:tabs>
        <w:spacing w:after="0" w:line="240" w:lineRule="auto"/>
        <w:ind w:firstLine="567"/>
        <w:jc w:val="both"/>
        <w:rPr>
          <w:rFonts w:ascii="Times New Roman" w:eastAsia="Arial" w:hAnsi="Times New Roman" w:cs="Times New Roman"/>
          <w:sz w:val="24"/>
          <w:szCs w:val="24"/>
          <w:lang w:val="uk-UA" w:eastAsia="ru-RU"/>
        </w:rPr>
      </w:pPr>
      <w:r w:rsidRPr="002A49D0">
        <w:rPr>
          <w:rFonts w:ascii="Times New Roman" w:eastAsia="Arial" w:hAnsi="Times New Roman" w:cs="Times New Roman"/>
          <w:sz w:val="24"/>
          <w:szCs w:val="24"/>
          <w:lang w:val="uk-UA" w:eastAsia="ru-RU"/>
        </w:rPr>
        <w:t>11.2.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2A49D0" w:rsidRPr="002A49D0" w:rsidRDefault="002A49D0" w:rsidP="002A49D0">
      <w:pPr>
        <w:tabs>
          <w:tab w:val="left" w:pos="9781"/>
        </w:tabs>
        <w:spacing w:after="0" w:line="240" w:lineRule="auto"/>
        <w:ind w:firstLine="567"/>
        <w:jc w:val="both"/>
        <w:rPr>
          <w:rFonts w:ascii="Times New Roman" w:eastAsia="Arial" w:hAnsi="Times New Roman" w:cs="Times New Roman"/>
          <w:sz w:val="24"/>
          <w:szCs w:val="24"/>
          <w:lang w:val="uk-UA" w:eastAsia="ru-RU"/>
        </w:rPr>
      </w:pPr>
      <w:r w:rsidRPr="002A49D0">
        <w:rPr>
          <w:rFonts w:ascii="Times New Roman" w:eastAsia="Arial" w:hAnsi="Times New Roman" w:cs="Times New Roman"/>
          <w:sz w:val="24"/>
          <w:szCs w:val="24"/>
          <w:lang w:val="uk-UA" w:eastAsia="ru-RU"/>
        </w:rPr>
        <w:t>11.3. Сторони зобов’язуються дотримуватися антикорупційного законодавства України.</w:t>
      </w: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18"/>
          <w:szCs w:val="18"/>
          <w:lang w:val="uk-UA" w:eastAsia="ru-RU"/>
        </w:rPr>
      </w:pP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12. Умови форс-мажорних обставин</w:t>
      </w:r>
    </w:p>
    <w:p w:rsidR="002A49D0" w:rsidRPr="002A49D0" w:rsidRDefault="002A49D0" w:rsidP="002A49D0">
      <w:pPr>
        <w:tabs>
          <w:tab w:val="left" w:pos="9781"/>
        </w:tabs>
        <w:spacing w:after="240" w:line="240" w:lineRule="auto"/>
        <w:ind w:right="-1" w:firstLine="567"/>
        <w:contextualSpacing/>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A49D0" w:rsidRPr="002A49D0" w:rsidRDefault="002A49D0" w:rsidP="002A49D0">
      <w:pPr>
        <w:tabs>
          <w:tab w:val="left" w:pos="9781"/>
        </w:tabs>
        <w:spacing w:after="240" w:line="240" w:lineRule="auto"/>
        <w:ind w:right="-1" w:firstLine="567"/>
        <w:contextualSpacing/>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A49D0" w:rsidRPr="002A49D0" w:rsidRDefault="002A49D0" w:rsidP="002A49D0">
      <w:pPr>
        <w:tabs>
          <w:tab w:val="left" w:pos="9781"/>
        </w:tabs>
        <w:spacing w:after="240" w:line="240" w:lineRule="auto"/>
        <w:ind w:right="-1" w:firstLine="567"/>
        <w:contextualSpacing/>
        <w:jc w:val="both"/>
        <w:rPr>
          <w:rFonts w:ascii="Times New Roman" w:eastAsia="Times New Roman" w:hAnsi="Times New Roman" w:cs="Times New Roman"/>
          <w:sz w:val="24"/>
          <w:szCs w:val="24"/>
          <w:lang w:eastAsia="ru-RU"/>
        </w:rPr>
      </w:pPr>
      <w:r w:rsidRPr="002A49D0">
        <w:rPr>
          <w:rFonts w:ascii="Times New Roman" w:eastAsia="Times New Roman" w:hAnsi="Times New Roman" w:cs="Times New Roman"/>
          <w:sz w:val="24"/>
          <w:szCs w:val="24"/>
          <w:lang w:val="uk-UA" w:eastAsia="ru-RU"/>
        </w:rPr>
        <w:t>12</w:t>
      </w:r>
      <w:r w:rsidRPr="002A49D0">
        <w:rPr>
          <w:rFonts w:ascii="Times New Roman" w:eastAsia="Times New Roman" w:hAnsi="Times New Roman" w:cs="Times New Roman"/>
          <w:sz w:val="24"/>
          <w:szCs w:val="24"/>
          <w:lang w:eastAsia="ru-RU"/>
        </w:rPr>
        <w:t xml:space="preserve">.3. Строк </w:t>
      </w:r>
      <w:proofErr w:type="spellStart"/>
      <w:r w:rsidRPr="002A49D0">
        <w:rPr>
          <w:rFonts w:ascii="Times New Roman" w:eastAsia="Times New Roman" w:hAnsi="Times New Roman" w:cs="Times New Roman"/>
          <w:sz w:val="24"/>
          <w:szCs w:val="24"/>
          <w:lang w:eastAsia="ru-RU"/>
        </w:rPr>
        <w:t>виконання</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зобов'язань</w:t>
      </w:r>
      <w:proofErr w:type="spellEnd"/>
      <w:r w:rsidRPr="002A49D0">
        <w:rPr>
          <w:rFonts w:ascii="Times New Roman" w:eastAsia="Times New Roman" w:hAnsi="Times New Roman" w:cs="Times New Roman"/>
          <w:sz w:val="24"/>
          <w:szCs w:val="24"/>
          <w:lang w:eastAsia="ru-RU"/>
        </w:rPr>
        <w:t xml:space="preserve"> за </w:t>
      </w:r>
      <w:proofErr w:type="spellStart"/>
      <w:r w:rsidRPr="002A49D0">
        <w:rPr>
          <w:rFonts w:ascii="Times New Roman" w:eastAsia="Times New Roman" w:hAnsi="Times New Roman" w:cs="Times New Roman"/>
          <w:sz w:val="24"/>
          <w:szCs w:val="24"/>
          <w:lang w:eastAsia="ru-RU"/>
        </w:rPr>
        <w:t>цим</w:t>
      </w:r>
      <w:proofErr w:type="spellEnd"/>
      <w:r w:rsidRPr="002A49D0">
        <w:rPr>
          <w:rFonts w:ascii="Times New Roman" w:eastAsia="Times New Roman" w:hAnsi="Times New Roman" w:cs="Times New Roman"/>
          <w:sz w:val="24"/>
          <w:szCs w:val="24"/>
          <w:lang w:eastAsia="ru-RU"/>
        </w:rPr>
        <w:t xml:space="preserve"> Договором </w:t>
      </w:r>
      <w:proofErr w:type="spellStart"/>
      <w:r w:rsidRPr="002A49D0">
        <w:rPr>
          <w:rFonts w:ascii="Times New Roman" w:eastAsia="Times New Roman" w:hAnsi="Times New Roman" w:cs="Times New Roman"/>
          <w:sz w:val="24"/>
          <w:szCs w:val="24"/>
          <w:lang w:eastAsia="ru-RU"/>
        </w:rPr>
        <w:t>відкладається</w:t>
      </w:r>
      <w:proofErr w:type="spellEnd"/>
      <w:r w:rsidRPr="002A49D0">
        <w:rPr>
          <w:rFonts w:ascii="Times New Roman" w:eastAsia="Times New Roman" w:hAnsi="Times New Roman" w:cs="Times New Roman"/>
          <w:sz w:val="24"/>
          <w:szCs w:val="24"/>
          <w:lang w:eastAsia="ru-RU"/>
        </w:rPr>
        <w:t xml:space="preserve"> </w:t>
      </w:r>
      <w:proofErr w:type="gramStart"/>
      <w:r w:rsidRPr="002A49D0">
        <w:rPr>
          <w:rFonts w:ascii="Times New Roman" w:eastAsia="Times New Roman" w:hAnsi="Times New Roman" w:cs="Times New Roman"/>
          <w:sz w:val="24"/>
          <w:szCs w:val="24"/>
          <w:lang w:eastAsia="ru-RU"/>
        </w:rPr>
        <w:t>на строк</w:t>
      </w:r>
      <w:proofErr w:type="gram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дії</w:t>
      </w:r>
      <w:proofErr w:type="spellEnd"/>
      <w:r w:rsidRPr="002A49D0">
        <w:rPr>
          <w:rFonts w:ascii="Times New Roman" w:eastAsia="Times New Roman" w:hAnsi="Times New Roman" w:cs="Times New Roman"/>
          <w:sz w:val="24"/>
          <w:szCs w:val="24"/>
          <w:lang w:eastAsia="ru-RU"/>
        </w:rPr>
        <w:t xml:space="preserve"> форс-</w:t>
      </w:r>
      <w:proofErr w:type="spellStart"/>
      <w:r w:rsidRPr="002A49D0">
        <w:rPr>
          <w:rFonts w:ascii="Times New Roman" w:eastAsia="Times New Roman" w:hAnsi="Times New Roman" w:cs="Times New Roman"/>
          <w:sz w:val="24"/>
          <w:szCs w:val="24"/>
          <w:lang w:eastAsia="ru-RU"/>
        </w:rPr>
        <w:t>мажорних</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обставин</w:t>
      </w:r>
      <w:proofErr w:type="spellEnd"/>
      <w:r w:rsidRPr="002A49D0">
        <w:rPr>
          <w:rFonts w:ascii="Times New Roman" w:eastAsia="Times New Roman" w:hAnsi="Times New Roman" w:cs="Times New Roman"/>
          <w:sz w:val="24"/>
          <w:szCs w:val="24"/>
          <w:lang w:eastAsia="ru-RU"/>
        </w:rPr>
        <w:t>.</w:t>
      </w:r>
    </w:p>
    <w:p w:rsidR="002A49D0" w:rsidRPr="002A49D0" w:rsidRDefault="002A49D0" w:rsidP="002A49D0">
      <w:pPr>
        <w:tabs>
          <w:tab w:val="left" w:pos="9781"/>
        </w:tabs>
        <w:spacing w:after="240" w:line="240" w:lineRule="auto"/>
        <w:ind w:right="-1" w:firstLine="567"/>
        <w:contextualSpacing/>
        <w:jc w:val="both"/>
        <w:rPr>
          <w:rFonts w:ascii="Times New Roman" w:eastAsia="Times New Roman" w:hAnsi="Times New Roman" w:cs="Times New Roman"/>
          <w:sz w:val="24"/>
          <w:szCs w:val="24"/>
          <w:lang w:eastAsia="ru-RU"/>
        </w:rPr>
      </w:pPr>
      <w:r w:rsidRPr="002A49D0">
        <w:rPr>
          <w:rFonts w:ascii="Times New Roman" w:eastAsia="Times New Roman" w:hAnsi="Times New Roman" w:cs="Times New Roman"/>
          <w:sz w:val="24"/>
          <w:szCs w:val="24"/>
          <w:lang w:eastAsia="ru-RU"/>
        </w:rPr>
        <w:t>1</w:t>
      </w:r>
      <w:r w:rsidRPr="002A49D0">
        <w:rPr>
          <w:rFonts w:ascii="Times New Roman" w:eastAsia="Times New Roman" w:hAnsi="Times New Roman" w:cs="Times New Roman"/>
          <w:sz w:val="24"/>
          <w:szCs w:val="24"/>
          <w:lang w:val="uk-UA" w:eastAsia="ru-RU"/>
        </w:rPr>
        <w:t>2</w:t>
      </w:r>
      <w:r w:rsidRPr="002A49D0">
        <w:rPr>
          <w:rFonts w:ascii="Times New Roman" w:eastAsia="Times New Roman" w:hAnsi="Times New Roman" w:cs="Times New Roman"/>
          <w:sz w:val="24"/>
          <w:szCs w:val="24"/>
          <w:lang w:eastAsia="ru-RU"/>
        </w:rPr>
        <w:t xml:space="preserve">.4. </w:t>
      </w:r>
      <w:proofErr w:type="spellStart"/>
      <w:r w:rsidRPr="002A49D0">
        <w:rPr>
          <w:rFonts w:ascii="Times New Roman" w:eastAsia="Times New Roman" w:hAnsi="Times New Roman" w:cs="Times New Roman"/>
          <w:sz w:val="24"/>
          <w:szCs w:val="24"/>
          <w:lang w:eastAsia="ru-RU"/>
        </w:rPr>
        <w:t>Сторони</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зобов'язані</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негайно</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повідомити</w:t>
      </w:r>
      <w:proofErr w:type="spellEnd"/>
      <w:r w:rsidRPr="002A49D0">
        <w:rPr>
          <w:rFonts w:ascii="Times New Roman" w:eastAsia="Times New Roman" w:hAnsi="Times New Roman" w:cs="Times New Roman"/>
          <w:sz w:val="24"/>
          <w:szCs w:val="24"/>
          <w:lang w:eastAsia="ru-RU"/>
        </w:rPr>
        <w:t xml:space="preserve"> про форс-</w:t>
      </w:r>
      <w:proofErr w:type="spellStart"/>
      <w:r w:rsidRPr="002A49D0">
        <w:rPr>
          <w:rFonts w:ascii="Times New Roman" w:eastAsia="Times New Roman" w:hAnsi="Times New Roman" w:cs="Times New Roman"/>
          <w:sz w:val="24"/>
          <w:szCs w:val="24"/>
          <w:lang w:eastAsia="ru-RU"/>
        </w:rPr>
        <w:t>мажорні</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обставини</w:t>
      </w:r>
      <w:proofErr w:type="spellEnd"/>
      <w:r w:rsidRPr="002A49D0">
        <w:rPr>
          <w:rFonts w:ascii="Times New Roman" w:eastAsia="Times New Roman" w:hAnsi="Times New Roman" w:cs="Times New Roman"/>
          <w:sz w:val="24"/>
          <w:szCs w:val="24"/>
          <w:lang w:eastAsia="ru-RU"/>
        </w:rPr>
        <w:t xml:space="preserve"> та </w:t>
      </w:r>
      <w:proofErr w:type="spellStart"/>
      <w:r w:rsidRPr="002A49D0">
        <w:rPr>
          <w:rFonts w:ascii="Times New Roman" w:eastAsia="Times New Roman" w:hAnsi="Times New Roman" w:cs="Times New Roman"/>
          <w:sz w:val="24"/>
          <w:szCs w:val="24"/>
          <w:lang w:eastAsia="ru-RU"/>
        </w:rPr>
        <w:t>протягом</w:t>
      </w:r>
      <w:proofErr w:type="spellEnd"/>
      <w:r w:rsidRPr="002A49D0">
        <w:rPr>
          <w:rFonts w:ascii="Times New Roman" w:eastAsia="Times New Roman" w:hAnsi="Times New Roman" w:cs="Times New Roman"/>
          <w:sz w:val="24"/>
          <w:szCs w:val="24"/>
          <w:lang w:eastAsia="ru-RU"/>
        </w:rPr>
        <w:t xml:space="preserve"> 14 </w:t>
      </w:r>
      <w:proofErr w:type="spellStart"/>
      <w:r w:rsidRPr="002A49D0">
        <w:rPr>
          <w:rFonts w:ascii="Times New Roman" w:eastAsia="Times New Roman" w:hAnsi="Times New Roman" w:cs="Times New Roman"/>
          <w:sz w:val="24"/>
          <w:szCs w:val="24"/>
          <w:lang w:eastAsia="ru-RU"/>
        </w:rPr>
        <w:t>днів</w:t>
      </w:r>
      <w:proofErr w:type="spellEnd"/>
      <w:r w:rsidRPr="002A49D0">
        <w:rPr>
          <w:rFonts w:ascii="Times New Roman" w:eastAsia="Times New Roman" w:hAnsi="Times New Roman" w:cs="Times New Roman"/>
          <w:sz w:val="24"/>
          <w:szCs w:val="24"/>
          <w:lang w:eastAsia="ru-RU"/>
        </w:rPr>
        <w:t xml:space="preserve"> з </w:t>
      </w:r>
      <w:proofErr w:type="spellStart"/>
      <w:r w:rsidRPr="002A49D0">
        <w:rPr>
          <w:rFonts w:ascii="Times New Roman" w:eastAsia="Times New Roman" w:hAnsi="Times New Roman" w:cs="Times New Roman"/>
          <w:sz w:val="24"/>
          <w:szCs w:val="24"/>
          <w:lang w:eastAsia="ru-RU"/>
        </w:rPr>
        <w:t>дати</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їх</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виникнення</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надати</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підтверджуючі</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документи</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щодо</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їх</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настання</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відповідно</w:t>
      </w:r>
      <w:proofErr w:type="spellEnd"/>
      <w:r w:rsidRPr="002A49D0">
        <w:rPr>
          <w:rFonts w:ascii="Times New Roman" w:eastAsia="Times New Roman" w:hAnsi="Times New Roman" w:cs="Times New Roman"/>
          <w:sz w:val="24"/>
          <w:szCs w:val="24"/>
          <w:lang w:eastAsia="ru-RU"/>
        </w:rPr>
        <w:t xml:space="preserve"> до чинного </w:t>
      </w:r>
      <w:proofErr w:type="spellStart"/>
      <w:r w:rsidRPr="002A49D0">
        <w:rPr>
          <w:rFonts w:ascii="Times New Roman" w:eastAsia="Times New Roman" w:hAnsi="Times New Roman" w:cs="Times New Roman"/>
          <w:sz w:val="24"/>
          <w:szCs w:val="24"/>
          <w:lang w:eastAsia="ru-RU"/>
        </w:rPr>
        <w:t>законодавства</w:t>
      </w:r>
      <w:proofErr w:type="spellEnd"/>
      <w:r w:rsidRPr="002A49D0">
        <w:rPr>
          <w:rFonts w:ascii="Times New Roman" w:eastAsia="Times New Roman" w:hAnsi="Times New Roman" w:cs="Times New Roman"/>
          <w:sz w:val="24"/>
          <w:szCs w:val="24"/>
          <w:lang w:eastAsia="ru-RU"/>
        </w:rPr>
        <w:t>.</w:t>
      </w:r>
    </w:p>
    <w:p w:rsidR="002A49D0" w:rsidRPr="002A49D0" w:rsidRDefault="002A49D0" w:rsidP="002A49D0">
      <w:pPr>
        <w:tabs>
          <w:tab w:val="left" w:pos="9781"/>
        </w:tabs>
        <w:spacing w:after="240" w:line="240" w:lineRule="auto"/>
        <w:ind w:right="-1" w:firstLine="567"/>
        <w:contextualSpacing/>
        <w:jc w:val="both"/>
        <w:rPr>
          <w:rFonts w:ascii="Times New Roman" w:eastAsia="Times New Roman" w:hAnsi="Times New Roman" w:cs="Times New Roman"/>
          <w:sz w:val="24"/>
          <w:szCs w:val="24"/>
          <w:lang w:eastAsia="ru-RU"/>
        </w:rPr>
      </w:pPr>
      <w:r w:rsidRPr="002A49D0">
        <w:rPr>
          <w:rFonts w:ascii="Times New Roman" w:eastAsia="Times New Roman" w:hAnsi="Times New Roman" w:cs="Times New Roman"/>
          <w:sz w:val="24"/>
          <w:szCs w:val="24"/>
          <w:lang w:eastAsia="ru-RU"/>
        </w:rPr>
        <w:t>1</w:t>
      </w:r>
      <w:r w:rsidRPr="002A49D0">
        <w:rPr>
          <w:rFonts w:ascii="Times New Roman" w:eastAsia="Times New Roman" w:hAnsi="Times New Roman" w:cs="Times New Roman"/>
          <w:sz w:val="24"/>
          <w:szCs w:val="24"/>
          <w:lang w:val="uk-UA" w:eastAsia="ru-RU"/>
        </w:rPr>
        <w:t>2</w:t>
      </w:r>
      <w:r w:rsidRPr="002A49D0">
        <w:rPr>
          <w:rFonts w:ascii="Times New Roman" w:eastAsia="Times New Roman" w:hAnsi="Times New Roman" w:cs="Times New Roman"/>
          <w:sz w:val="24"/>
          <w:szCs w:val="24"/>
          <w:lang w:eastAsia="ru-RU"/>
        </w:rPr>
        <w:t xml:space="preserve">.5. </w:t>
      </w:r>
      <w:proofErr w:type="spellStart"/>
      <w:r w:rsidRPr="002A49D0">
        <w:rPr>
          <w:rFonts w:ascii="Times New Roman" w:eastAsia="Times New Roman" w:hAnsi="Times New Roman" w:cs="Times New Roman"/>
          <w:sz w:val="24"/>
          <w:szCs w:val="24"/>
          <w:lang w:eastAsia="ru-RU"/>
        </w:rPr>
        <w:t>Виникнення</w:t>
      </w:r>
      <w:proofErr w:type="spellEnd"/>
      <w:r w:rsidRPr="002A49D0">
        <w:rPr>
          <w:rFonts w:ascii="Times New Roman" w:eastAsia="Times New Roman" w:hAnsi="Times New Roman" w:cs="Times New Roman"/>
          <w:sz w:val="24"/>
          <w:szCs w:val="24"/>
          <w:lang w:eastAsia="ru-RU"/>
        </w:rPr>
        <w:t xml:space="preserve"> форс-</w:t>
      </w:r>
      <w:proofErr w:type="spellStart"/>
      <w:r w:rsidRPr="002A49D0">
        <w:rPr>
          <w:rFonts w:ascii="Times New Roman" w:eastAsia="Times New Roman" w:hAnsi="Times New Roman" w:cs="Times New Roman"/>
          <w:sz w:val="24"/>
          <w:szCs w:val="24"/>
          <w:lang w:eastAsia="ru-RU"/>
        </w:rPr>
        <w:t>мажорних</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обставин</w:t>
      </w:r>
      <w:proofErr w:type="spellEnd"/>
      <w:r w:rsidRPr="002A49D0">
        <w:rPr>
          <w:rFonts w:ascii="Times New Roman" w:eastAsia="Times New Roman" w:hAnsi="Times New Roman" w:cs="Times New Roman"/>
          <w:sz w:val="24"/>
          <w:szCs w:val="24"/>
          <w:lang w:eastAsia="ru-RU"/>
        </w:rPr>
        <w:t xml:space="preserve"> не є </w:t>
      </w:r>
      <w:proofErr w:type="spellStart"/>
      <w:r w:rsidRPr="002A49D0">
        <w:rPr>
          <w:rFonts w:ascii="Times New Roman" w:eastAsia="Times New Roman" w:hAnsi="Times New Roman" w:cs="Times New Roman"/>
          <w:sz w:val="24"/>
          <w:szCs w:val="24"/>
          <w:lang w:eastAsia="ru-RU"/>
        </w:rPr>
        <w:t>підставою</w:t>
      </w:r>
      <w:proofErr w:type="spellEnd"/>
      <w:r w:rsidRPr="002A49D0">
        <w:rPr>
          <w:rFonts w:ascii="Times New Roman" w:eastAsia="Times New Roman" w:hAnsi="Times New Roman" w:cs="Times New Roman"/>
          <w:sz w:val="24"/>
          <w:szCs w:val="24"/>
          <w:lang w:eastAsia="ru-RU"/>
        </w:rPr>
        <w:t xml:space="preserve"> для </w:t>
      </w:r>
      <w:proofErr w:type="spellStart"/>
      <w:r w:rsidRPr="002A49D0">
        <w:rPr>
          <w:rFonts w:ascii="Times New Roman" w:eastAsia="Times New Roman" w:hAnsi="Times New Roman" w:cs="Times New Roman"/>
          <w:sz w:val="24"/>
          <w:szCs w:val="24"/>
          <w:lang w:eastAsia="ru-RU"/>
        </w:rPr>
        <w:t>відмови</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Споживача</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від</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сплати</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Постачальнику</w:t>
      </w:r>
      <w:proofErr w:type="spellEnd"/>
      <w:r w:rsidRPr="002A49D0">
        <w:rPr>
          <w:rFonts w:ascii="Times New Roman" w:eastAsia="Times New Roman" w:hAnsi="Times New Roman" w:cs="Times New Roman"/>
          <w:sz w:val="24"/>
          <w:szCs w:val="24"/>
          <w:lang w:eastAsia="ru-RU"/>
        </w:rPr>
        <w:t xml:space="preserve"> за </w:t>
      </w:r>
      <w:proofErr w:type="spellStart"/>
      <w:r w:rsidRPr="002A49D0">
        <w:rPr>
          <w:rFonts w:ascii="Times New Roman" w:eastAsia="Times New Roman" w:hAnsi="Times New Roman" w:cs="Times New Roman"/>
          <w:sz w:val="24"/>
          <w:szCs w:val="24"/>
          <w:lang w:eastAsia="ru-RU"/>
        </w:rPr>
        <w:t>електричну</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енергію</w:t>
      </w:r>
      <w:proofErr w:type="spellEnd"/>
      <w:r w:rsidRPr="002A49D0">
        <w:rPr>
          <w:rFonts w:ascii="Times New Roman" w:eastAsia="Times New Roman" w:hAnsi="Times New Roman" w:cs="Times New Roman"/>
          <w:sz w:val="24"/>
          <w:szCs w:val="24"/>
          <w:lang w:eastAsia="ru-RU"/>
        </w:rPr>
        <w:t xml:space="preserve">, яка </w:t>
      </w:r>
      <w:proofErr w:type="spellStart"/>
      <w:r w:rsidRPr="002A49D0">
        <w:rPr>
          <w:rFonts w:ascii="Times New Roman" w:eastAsia="Times New Roman" w:hAnsi="Times New Roman" w:cs="Times New Roman"/>
          <w:sz w:val="24"/>
          <w:szCs w:val="24"/>
          <w:lang w:eastAsia="ru-RU"/>
        </w:rPr>
        <w:t>була</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надана</w:t>
      </w:r>
      <w:proofErr w:type="spellEnd"/>
      <w:r w:rsidRPr="002A49D0">
        <w:rPr>
          <w:rFonts w:ascii="Times New Roman" w:eastAsia="Times New Roman" w:hAnsi="Times New Roman" w:cs="Times New Roman"/>
          <w:sz w:val="24"/>
          <w:szCs w:val="24"/>
          <w:lang w:eastAsia="ru-RU"/>
        </w:rPr>
        <w:t xml:space="preserve"> до </w:t>
      </w:r>
      <w:proofErr w:type="spellStart"/>
      <w:r w:rsidRPr="002A49D0">
        <w:rPr>
          <w:rFonts w:ascii="Times New Roman" w:eastAsia="Times New Roman" w:hAnsi="Times New Roman" w:cs="Times New Roman"/>
          <w:sz w:val="24"/>
          <w:szCs w:val="24"/>
          <w:lang w:eastAsia="ru-RU"/>
        </w:rPr>
        <w:t>їх</w:t>
      </w:r>
      <w:proofErr w:type="spellEnd"/>
      <w:r w:rsidRPr="002A49D0">
        <w:rPr>
          <w:rFonts w:ascii="Times New Roman" w:eastAsia="Times New Roman" w:hAnsi="Times New Roman" w:cs="Times New Roman"/>
          <w:sz w:val="24"/>
          <w:szCs w:val="24"/>
          <w:lang w:eastAsia="ru-RU"/>
        </w:rPr>
        <w:t xml:space="preserve"> </w:t>
      </w:r>
      <w:proofErr w:type="spellStart"/>
      <w:r w:rsidRPr="002A49D0">
        <w:rPr>
          <w:rFonts w:ascii="Times New Roman" w:eastAsia="Times New Roman" w:hAnsi="Times New Roman" w:cs="Times New Roman"/>
          <w:sz w:val="24"/>
          <w:szCs w:val="24"/>
          <w:lang w:eastAsia="ru-RU"/>
        </w:rPr>
        <w:t>виникнення</w:t>
      </w:r>
      <w:proofErr w:type="spellEnd"/>
      <w:r w:rsidRPr="002A49D0">
        <w:rPr>
          <w:rFonts w:ascii="Times New Roman" w:eastAsia="Times New Roman" w:hAnsi="Times New Roman" w:cs="Times New Roman"/>
          <w:sz w:val="24"/>
          <w:szCs w:val="24"/>
          <w:lang w:eastAsia="ru-RU"/>
        </w:rPr>
        <w:t>.</w:t>
      </w:r>
    </w:p>
    <w:p w:rsidR="002A49D0" w:rsidRPr="002A49D0" w:rsidRDefault="002A49D0" w:rsidP="002A49D0">
      <w:pPr>
        <w:tabs>
          <w:tab w:val="left" w:pos="9781"/>
        </w:tabs>
        <w:spacing w:after="240" w:line="240" w:lineRule="auto"/>
        <w:ind w:right="-1" w:firstLine="720"/>
        <w:contextualSpacing/>
        <w:jc w:val="both"/>
        <w:rPr>
          <w:rFonts w:ascii="Times New Roman" w:eastAsia="Times New Roman" w:hAnsi="Times New Roman" w:cs="Times New Roman"/>
          <w:sz w:val="24"/>
          <w:szCs w:val="24"/>
          <w:lang w:val="uk-UA" w:eastAsia="ru-RU"/>
        </w:rPr>
      </w:pPr>
    </w:p>
    <w:p w:rsidR="002A49D0" w:rsidRPr="002A49D0" w:rsidRDefault="002A49D0" w:rsidP="002A49D0">
      <w:pPr>
        <w:tabs>
          <w:tab w:val="left" w:pos="9781"/>
        </w:tabs>
        <w:spacing w:before="240"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13. Строк дії Договору та інші умови</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13.1. Цей Договір набирає чинності і вважається укладеним з дати його підписання Сторонами та діє до</w:t>
      </w:r>
      <w:r w:rsidRPr="002A49D0">
        <w:rPr>
          <w:rFonts w:ascii="Times New Roman" w:eastAsia="Calibri" w:hAnsi="Times New Roman" w:cs="Times New Roman"/>
          <w:sz w:val="24"/>
          <w:szCs w:val="24"/>
        </w:rPr>
        <w:t xml:space="preserve"> </w:t>
      </w:r>
      <w:r w:rsidRPr="002A49D0">
        <w:rPr>
          <w:rFonts w:ascii="Times New Roman" w:eastAsia="Calibri" w:hAnsi="Times New Roman" w:cs="Times New Roman"/>
          <w:sz w:val="24"/>
          <w:szCs w:val="24"/>
          <w:lang w:val="uk-UA"/>
        </w:rPr>
        <w:t xml:space="preserve">31.12.2023 року, а в частині проведення розрахунків – до повного виконання Сторонами своїх зобов’язань за Договором. </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 xml:space="preserve">13.2.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lastRenderedPageBreak/>
        <w:t>1</w:t>
      </w:r>
      <w:r w:rsidRPr="002A49D0">
        <w:rPr>
          <w:rFonts w:ascii="Times New Roman" w:eastAsia="Calibri" w:hAnsi="Times New Roman" w:cs="Times New Roman"/>
          <w:sz w:val="24"/>
          <w:szCs w:val="24"/>
        </w:rPr>
        <w:t>3</w:t>
      </w:r>
      <w:r w:rsidRPr="002A49D0">
        <w:rPr>
          <w:rFonts w:ascii="Times New Roman" w:eastAsia="Calibri" w:hAnsi="Times New Roman" w:cs="Times New Roman"/>
          <w:sz w:val="24"/>
          <w:szCs w:val="24"/>
          <w:lang w:val="uk-UA"/>
        </w:rPr>
        <w:t>.3.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A49D0">
        <w:rPr>
          <w:rFonts w:ascii="Times New Roman" w:eastAsia="Calibri" w:hAnsi="Times New Roman" w:cs="Times New Roman"/>
          <w:sz w:val="24"/>
          <w:szCs w:val="24"/>
          <w:lang w:val="uk-UA"/>
        </w:rPr>
        <w:t>пропорційно</w:t>
      </w:r>
      <w:proofErr w:type="spellEnd"/>
      <w:r w:rsidRPr="002A49D0">
        <w:rPr>
          <w:rFonts w:ascii="Times New Roman" w:eastAsia="Calibri"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A49D0">
        <w:rPr>
          <w:rFonts w:ascii="Times New Roman" w:eastAsia="Calibri" w:hAnsi="Times New Roman" w:cs="Times New Roman"/>
          <w:sz w:val="24"/>
          <w:szCs w:val="24"/>
          <w:lang w:val="uk-UA"/>
        </w:rPr>
        <w:t>пропорційно</w:t>
      </w:r>
      <w:proofErr w:type="spellEnd"/>
      <w:r w:rsidRPr="002A49D0">
        <w:rPr>
          <w:rFonts w:ascii="Times New Roman" w:eastAsia="Calibri"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2A49D0">
        <w:rPr>
          <w:rFonts w:ascii="Times New Roman" w:eastAsia="Calibri" w:hAnsi="Times New Roman" w:cs="Times New Roman"/>
          <w:sz w:val="24"/>
          <w:szCs w:val="24"/>
          <w:lang w:val="uk-UA"/>
        </w:rPr>
        <w:t>пропорційно</w:t>
      </w:r>
      <w:proofErr w:type="spellEnd"/>
      <w:r w:rsidRPr="002A49D0">
        <w:rPr>
          <w:rFonts w:ascii="Times New Roman" w:eastAsia="Calibri" w:hAnsi="Times New Roman" w:cs="Times New Roman"/>
          <w:sz w:val="24"/>
          <w:szCs w:val="24"/>
          <w:lang w:val="uk-UA"/>
        </w:rPr>
        <w:t xml:space="preserve"> до зміни податкового навантаження внаслідок зміни системи оподаткування;</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A49D0">
        <w:rPr>
          <w:rFonts w:ascii="Times New Roman" w:eastAsia="Calibri" w:hAnsi="Times New Roman" w:cs="Times New Roman"/>
          <w:sz w:val="24"/>
          <w:szCs w:val="24"/>
          <w:lang w:val="uk-UA"/>
        </w:rPr>
        <w:t>Platts</w:t>
      </w:r>
      <w:proofErr w:type="spellEnd"/>
      <w:r w:rsidRPr="002A49D0">
        <w:rPr>
          <w:rFonts w:ascii="Times New Roman" w:eastAsia="Calibri"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 xml:space="preserve">8) зміни умов у зв’язку із застосуванням положень частини шостої статті 41 Закону. </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13.4. Постачальник має повідомити Споживача про зміну будь-яких умов Договору,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10 робочих днів з дня такого повідомлення, але не пізніше ніж за 15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13.5. Сторони зобов’язуються повідомляти одна одну про зміну реквізитів Сторін, вказаних у цьому Договорі, протягом 10 (десяти) календарних днів з моменту настання таких змін. У цьому випадку до Договору вносяться відповідні зміни шляхом підписання додаткової угоди.</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13.6. Дія цього Договору також припиняється у наступних випадках:</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-повне виконанням Сторонами своїх зобов’язань за цим Договором;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-за згодою Сторін;</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-анулювання Постачальнику ліцензії на постачання електричної енергії;</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-банкрутства або припинення господарської діяльності Постачальником;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-у разі зміни власника об’єкта Споживача;</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 xml:space="preserve">-у разі зміни </w:t>
      </w:r>
      <w:proofErr w:type="spellStart"/>
      <w:r w:rsidRPr="002A49D0">
        <w:rPr>
          <w:rFonts w:ascii="Times New Roman" w:eastAsia="Times New Roman" w:hAnsi="Times New Roman" w:cs="Times New Roman"/>
          <w:sz w:val="24"/>
          <w:szCs w:val="24"/>
          <w:lang w:val="uk-UA" w:eastAsia="ru-RU"/>
        </w:rPr>
        <w:t>електропостачальника</w:t>
      </w:r>
      <w:proofErr w:type="spellEnd"/>
      <w:r w:rsidRPr="002A49D0">
        <w:rPr>
          <w:rFonts w:ascii="Times New Roman" w:eastAsia="Times New Roman" w:hAnsi="Times New Roman" w:cs="Times New Roman"/>
          <w:sz w:val="24"/>
          <w:szCs w:val="24"/>
          <w:lang w:val="uk-UA" w:eastAsia="ru-RU"/>
        </w:rPr>
        <w:t>.</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lastRenderedPageBreak/>
        <w:t>13.7.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13.8. Пропозицію щодо внесення змін до Договору може зробити кожна із Сторін Договору. Обмін інформацією щодо внесення змін до Договору здійснюється у письмовій формі шляхом взаємного листування.</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13.9. Листування за Договором здійснюється за допомогою поштового або електронного зв'язку за реквізитами Сторін, зазначеними в Договорі.</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При цьому, всі документи у будь-якому випадку повинні бути направлені на поштову адресу відповідної Сторони не пізніше наступного дня, у якому вони направляються електронною поштою.</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Обмін претензіями, заявками, актами, додатками, додатковими угодами до Договору здійснюється виключно шляхом направлення таких документів на поштову адресу Сторони-адресата, або врученням повноважному представнику відповідної Сторони-адресата під підпис.</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Уся кореспонденція за Договором, яка повинна бути направлена засобами поштового зв’язку, вважається оформленою та направленою належним чином, якщо створена в письмовій формі та надіслана рекомендованим листом, вручена кур'єром або особисто за зазначеними в Договорі адресами Сторін.</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13.10. Порядок внесення змін, доповнень до Договору, а так само розірвання Договору чи інше припинення зобов’язань за Договором здійснюється шляхом проведення переговорів, які оформлюються в письмовій формі шляхом укладанням додаткової угоди, за виключенням випадків, передбачених Договором.</w:t>
      </w:r>
    </w:p>
    <w:p w:rsidR="002A49D0" w:rsidRPr="002A49D0" w:rsidRDefault="002A49D0" w:rsidP="002A49D0">
      <w:pPr>
        <w:tabs>
          <w:tab w:val="left" w:pos="9781"/>
        </w:tabs>
        <w:spacing w:after="0" w:line="240" w:lineRule="auto"/>
        <w:ind w:firstLine="567"/>
        <w:jc w:val="both"/>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13.11. Розірвання Договору в односторонньому порядку не допускається, за виключенням випадків, передбачених даним Договором.</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13.12.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13.13. Цей Договір укладено у двох примірниках, які мають однакову юридичну силу, один з яких зберігається у Постачальника, другий у Споживача.</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13.14. Невід’ємною частиною цього Договору є всі Додатки та Додаткові угоди.</w:t>
      </w:r>
    </w:p>
    <w:p w:rsidR="002A49D0" w:rsidRPr="002A49D0" w:rsidRDefault="002A49D0" w:rsidP="002A49D0">
      <w:pPr>
        <w:tabs>
          <w:tab w:val="left" w:pos="9781"/>
        </w:tabs>
        <w:spacing w:after="0" w:line="240" w:lineRule="auto"/>
        <w:ind w:firstLine="567"/>
        <w:jc w:val="center"/>
        <w:rPr>
          <w:rFonts w:ascii="Times New Roman" w:eastAsia="Calibri" w:hAnsi="Times New Roman" w:cs="Times New Roman"/>
          <w:b/>
          <w:sz w:val="24"/>
          <w:szCs w:val="24"/>
          <w:lang w:val="uk-UA"/>
        </w:rPr>
      </w:pPr>
    </w:p>
    <w:p w:rsidR="002A49D0" w:rsidRPr="002A49D0" w:rsidRDefault="002A49D0" w:rsidP="002A49D0">
      <w:pPr>
        <w:tabs>
          <w:tab w:val="left" w:pos="9781"/>
        </w:tabs>
        <w:spacing w:after="0" w:line="240" w:lineRule="auto"/>
        <w:ind w:firstLine="709"/>
        <w:jc w:val="center"/>
        <w:rPr>
          <w:rFonts w:ascii="Times New Roman" w:eastAsia="Calibri" w:hAnsi="Times New Roman" w:cs="Times New Roman"/>
          <w:b/>
          <w:sz w:val="24"/>
          <w:szCs w:val="24"/>
          <w:lang w:val="uk-UA"/>
        </w:rPr>
      </w:pPr>
      <w:r w:rsidRPr="002A49D0">
        <w:rPr>
          <w:rFonts w:ascii="Times New Roman" w:eastAsia="Calibri" w:hAnsi="Times New Roman" w:cs="Times New Roman"/>
          <w:b/>
          <w:sz w:val="24"/>
          <w:szCs w:val="24"/>
          <w:lang w:val="uk-UA"/>
        </w:rPr>
        <w:t>14. Додатки до Договору</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14.1 Очікувані обсяги закупівлі електричної енергії (Додаток №1).</w:t>
      </w: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rPr>
      </w:pPr>
      <w:r w:rsidRPr="002A49D0">
        <w:rPr>
          <w:rFonts w:ascii="Times New Roman" w:eastAsia="Calibri" w:hAnsi="Times New Roman" w:cs="Times New Roman"/>
          <w:sz w:val="24"/>
          <w:szCs w:val="24"/>
          <w:lang w:val="uk-UA"/>
        </w:rPr>
        <w:t>14.2 Заява-приєднання  до договору про постачання електричної енергії споживачу (Додаток №2.</w:t>
      </w:r>
    </w:p>
    <w:p w:rsidR="002A49D0" w:rsidRPr="002A49D0" w:rsidRDefault="002A49D0" w:rsidP="002A49D0">
      <w:pPr>
        <w:tabs>
          <w:tab w:val="left" w:pos="9781"/>
        </w:tabs>
        <w:spacing w:after="0" w:line="240" w:lineRule="auto"/>
        <w:jc w:val="center"/>
        <w:rPr>
          <w:rFonts w:ascii="Times New Roman" w:eastAsia="Times New Roman" w:hAnsi="Times New Roman" w:cs="Times New Roman"/>
          <w:b/>
          <w:sz w:val="24"/>
          <w:szCs w:val="24"/>
          <w:lang w:val="uk-UA" w:eastAsia="ru-RU"/>
        </w:rPr>
      </w:pPr>
      <w:r w:rsidRPr="002A49D0">
        <w:rPr>
          <w:rFonts w:ascii="Times New Roman" w:eastAsia="Times New Roman" w:hAnsi="Times New Roman" w:cs="Times New Roman"/>
          <w:b/>
          <w:sz w:val="24"/>
          <w:szCs w:val="24"/>
          <w:lang w:val="uk-UA" w:eastAsia="ru-RU"/>
        </w:rPr>
        <w:t>15. Реквізити Сторін</w:t>
      </w:r>
    </w:p>
    <w:tbl>
      <w:tblPr>
        <w:tblW w:w="10200" w:type="dxa"/>
        <w:jc w:val="center"/>
        <w:tblBorders>
          <w:insideH w:val="nil"/>
          <w:insideV w:val="nil"/>
        </w:tblBorders>
        <w:tblLayout w:type="fixed"/>
        <w:tblLook w:val="04A0" w:firstRow="1" w:lastRow="0" w:firstColumn="1" w:lastColumn="0" w:noHBand="0" w:noVBand="1"/>
      </w:tblPr>
      <w:tblGrid>
        <w:gridCol w:w="5042"/>
        <w:gridCol w:w="5158"/>
      </w:tblGrid>
      <w:tr w:rsidR="002A49D0" w:rsidRPr="002A49D0" w:rsidTr="00935A57">
        <w:trPr>
          <w:trHeight w:val="79"/>
          <w:jc w:val="center"/>
        </w:trPr>
        <w:tc>
          <w:tcPr>
            <w:tcW w:w="5042" w:type="dxa"/>
            <w:tcBorders>
              <w:top w:val="nil"/>
              <w:left w:val="nil"/>
              <w:bottom w:val="nil"/>
              <w:right w:val="nil"/>
            </w:tcBorders>
          </w:tcPr>
          <w:p w:rsidR="002A49D0" w:rsidRPr="002A49D0" w:rsidRDefault="002A49D0" w:rsidP="002A49D0">
            <w:pPr>
              <w:shd w:val="clear" w:color="auto" w:fill="FFFFFF"/>
              <w:tabs>
                <w:tab w:val="left" w:pos="9781"/>
              </w:tabs>
              <w:spacing w:after="0" w:line="276" w:lineRule="auto"/>
              <w:rPr>
                <w:rFonts w:ascii="Times New Roman" w:eastAsia="Times New Roman" w:hAnsi="Times New Roman" w:cs="Times New Roman"/>
                <w:b/>
                <w:color w:val="000000"/>
                <w:spacing w:val="-4"/>
                <w:sz w:val="24"/>
                <w:szCs w:val="24"/>
                <w:lang w:val="uk-UA" w:eastAsia="ru-RU"/>
              </w:rPr>
            </w:pPr>
            <w:r w:rsidRPr="002A49D0">
              <w:rPr>
                <w:rFonts w:ascii="Times New Roman" w:eastAsia="Times New Roman" w:hAnsi="Times New Roman" w:cs="Times New Roman"/>
                <w:b/>
                <w:color w:val="000000"/>
                <w:spacing w:val="-4"/>
                <w:sz w:val="24"/>
                <w:szCs w:val="24"/>
                <w:lang w:val="uk-UA" w:eastAsia="ru-RU"/>
              </w:rPr>
              <w:t>Постачальник:</w:t>
            </w:r>
          </w:p>
          <w:p w:rsidR="002A49D0" w:rsidRPr="002A49D0" w:rsidRDefault="002A49D0" w:rsidP="002A49D0">
            <w:pPr>
              <w:tabs>
                <w:tab w:val="left" w:pos="9781"/>
              </w:tabs>
              <w:spacing w:after="0" w:line="276" w:lineRule="auto"/>
              <w:rPr>
                <w:rFonts w:ascii="Times New Roman" w:eastAsia="Times New Roman" w:hAnsi="Times New Roman" w:cs="Times New Roman"/>
                <w:b/>
                <w:color w:val="000000"/>
                <w:spacing w:val="-4"/>
                <w:sz w:val="24"/>
                <w:szCs w:val="24"/>
                <w:lang w:val="uk-UA" w:eastAsia="ru-RU"/>
              </w:rPr>
            </w:pPr>
            <w:r w:rsidRPr="002A49D0">
              <w:rPr>
                <w:rFonts w:ascii="Times New Roman" w:eastAsia="Times New Roman" w:hAnsi="Times New Roman" w:cs="Times New Roman"/>
                <w:b/>
                <w:color w:val="000000"/>
                <w:spacing w:val="-4"/>
                <w:sz w:val="24"/>
                <w:szCs w:val="24"/>
                <w:lang w:val="uk-UA" w:eastAsia="ru-RU"/>
              </w:rPr>
              <w:t>_______________________________________</w:t>
            </w:r>
          </w:p>
          <w:p w:rsidR="002A49D0" w:rsidRPr="002A49D0" w:rsidRDefault="002A49D0" w:rsidP="002A49D0">
            <w:pPr>
              <w:shd w:val="clear" w:color="auto" w:fill="FFFFFF"/>
              <w:tabs>
                <w:tab w:val="left" w:pos="9781"/>
              </w:tabs>
              <w:spacing w:after="0" w:line="276" w:lineRule="auto"/>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ru-RU"/>
              </w:rPr>
              <w:t xml:space="preserve">місцезнаходження зареєстровано за </w:t>
            </w:r>
            <w:proofErr w:type="spellStart"/>
            <w:r w:rsidRPr="002A49D0">
              <w:rPr>
                <w:rFonts w:ascii="Times New Roman" w:eastAsia="Times New Roman" w:hAnsi="Times New Roman" w:cs="Times New Roman"/>
                <w:color w:val="000000"/>
                <w:spacing w:val="-4"/>
                <w:sz w:val="24"/>
                <w:szCs w:val="24"/>
                <w:lang w:val="uk-UA" w:eastAsia="ru-RU"/>
              </w:rPr>
              <w:t>адресою</w:t>
            </w:r>
            <w:proofErr w:type="spellEnd"/>
            <w:r w:rsidRPr="002A49D0">
              <w:rPr>
                <w:rFonts w:ascii="Times New Roman" w:eastAsia="Times New Roman" w:hAnsi="Times New Roman" w:cs="Times New Roman"/>
                <w:color w:val="000000"/>
                <w:spacing w:val="-4"/>
                <w:sz w:val="24"/>
                <w:szCs w:val="24"/>
                <w:lang w:val="uk-UA" w:eastAsia="ru-RU"/>
              </w:rPr>
              <w:t>:</w:t>
            </w:r>
          </w:p>
          <w:p w:rsidR="002A49D0" w:rsidRPr="002A49D0" w:rsidRDefault="002A49D0" w:rsidP="002A49D0">
            <w:pPr>
              <w:tabs>
                <w:tab w:val="left" w:pos="9781"/>
              </w:tabs>
              <w:spacing w:after="0" w:line="276" w:lineRule="auto"/>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ru-RU"/>
              </w:rPr>
              <w:t>_______________________________________</w:t>
            </w:r>
          </w:p>
          <w:p w:rsidR="002A49D0" w:rsidRPr="002A49D0" w:rsidRDefault="002A49D0" w:rsidP="002A49D0">
            <w:pPr>
              <w:tabs>
                <w:tab w:val="left" w:pos="9781"/>
              </w:tabs>
              <w:spacing w:after="0" w:line="276" w:lineRule="auto"/>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ru-RU"/>
              </w:rPr>
              <w:t>_______________________________________</w:t>
            </w:r>
          </w:p>
          <w:p w:rsidR="002A49D0" w:rsidRPr="002A49D0" w:rsidRDefault="002A49D0" w:rsidP="002A49D0">
            <w:pPr>
              <w:tabs>
                <w:tab w:val="left" w:pos="9781"/>
              </w:tabs>
              <w:spacing w:after="0" w:line="276" w:lineRule="auto"/>
              <w:rPr>
                <w:rFonts w:ascii="Times New Roman" w:eastAsia="Times New Roman" w:hAnsi="Times New Roman" w:cs="Times New Roman"/>
                <w:color w:val="000000"/>
                <w:spacing w:val="-4"/>
                <w:sz w:val="24"/>
                <w:szCs w:val="24"/>
                <w:shd w:val="clear" w:color="auto" w:fill="FFFFFF"/>
                <w:lang w:val="uk-UA" w:eastAsia="ru-RU"/>
              </w:rPr>
            </w:pPr>
            <w:r w:rsidRPr="002A49D0">
              <w:rPr>
                <w:rFonts w:ascii="Times New Roman" w:eastAsia="Times New Roman" w:hAnsi="Times New Roman" w:cs="Times New Roman"/>
                <w:color w:val="000000"/>
                <w:spacing w:val="-4"/>
                <w:sz w:val="24"/>
                <w:szCs w:val="24"/>
                <w:lang w:val="uk-UA" w:eastAsia="ru-RU"/>
              </w:rPr>
              <w:t xml:space="preserve">ідентифікаційний код за ЄДРПОУ: </w:t>
            </w:r>
            <w:r w:rsidRPr="002A49D0">
              <w:rPr>
                <w:rFonts w:ascii="Times New Roman" w:eastAsia="Times New Roman" w:hAnsi="Times New Roman" w:cs="Times New Roman"/>
                <w:color w:val="000000"/>
                <w:spacing w:val="-4"/>
                <w:sz w:val="24"/>
                <w:szCs w:val="24"/>
                <w:shd w:val="clear" w:color="auto" w:fill="FFFFFF"/>
                <w:lang w:val="uk-UA" w:eastAsia="ru-RU"/>
              </w:rPr>
              <w:t>_________</w:t>
            </w:r>
          </w:p>
          <w:p w:rsidR="002A49D0" w:rsidRPr="002A49D0" w:rsidRDefault="002A49D0" w:rsidP="002A49D0">
            <w:pPr>
              <w:tabs>
                <w:tab w:val="left" w:pos="9781"/>
              </w:tabs>
              <w:spacing w:after="0" w:line="276" w:lineRule="auto"/>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ru-RU"/>
              </w:rPr>
              <w:t>банківські реквізити:</w:t>
            </w:r>
          </w:p>
          <w:p w:rsidR="002A49D0" w:rsidRPr="002A49D0" w:rsidRDefault="002A49D0" w:rsidP="002A49D0">
            <w:pPr>
              <w:tabs>
                <w:tab w:val="left" w:pos="9781"/>
              </w:tabs>
              <w:spacing w:after="0" w:line="276" w:lineRule="auto"/>
              <w:rPr>
                <w:rFonts w:ascii="Times New Roman" w:eastAsia="Times New Roman" w:hAnsi="Times New Roman" w:cs="Times New Roman"/>
                <w:color w:val="000000"/>
                <w:spacing w:val="-4"/>
                <w:sz w:val="24"/>
                <w:szCs w:val="24"/>
                <w:lang w:val="uk-UA" w:eastAsia="ar-SA"/>
              </w:rPr>
            </w:pPr>
            <w:r w:rsidRPr="002A49D0">
              <w:rPr>
                <w:rFonts w:ascii="Times New Roman" w:eastAsia="Times New Roman" w:hAnsi="Times New Roman" w:cs="Times New Roman"/>
                <w:color w:val="000000"/>
                <w:spacing w:val="-4"/>
                <w:sz w:val="24"/>
                <w:szCs w:val="24"/>
                <w:lang w:val="uk-UA" w:eastAsia="ar-SA"/>
              </w:rPr>
              <w:t>_______________________________________</w:t>
            </w:r>
          </w:p>
          <w:p w:rsidR="002A49D0" w:rsidRPr="002A49D0" w:rsidRDefault="002A49D0" w:rsidP="002A49D0">
            <w:pPr>
              <w:tabs>
                <w:tab w:val="left" w:pos="9781"/>
              </w:tabs>
              <w:spacing w:after="0" w:line="276" w:lineRule="auto"/>
              <w:rPr>
                <w:rFonts w:ascii="Times New Roman" w:eastAsia="Times New Roman" w:hAnsi="Times New Roman" w:cs="Times New Roman"/>
                <w:color w:val="000000"/>
                <w:spacing w:val="-4"/>
                <w:sz w:val="24"/>
                <w:szCs w:val="24"/>
                <w:lang w:val="uk-UA" w:eastAsia="ar-SA"/>
              </w:rPr>
            </w:pPr>
            <w:r w:rsidRPr="002A49D0">
              <w:rPr>
                <w:rFonts w:ascii="Times New Roman" w:eastAsia="Times New Roman" w:hAnsi="Times New Roman" w:cs="Times New Roman"/>
                <w:color w:val="000000"/>
                <w:spacing w:val="-4"/>
                <w:sz w:val="24"/>
                <w:szCs w:val="24"/>
                <w:lang w:val="uk-UA" w:eastAsia="ar-SA"/>
              </w:rPr>
              <w:t>_______________________________________</w:t>
            </w:r>
          </w:p>
          <w:p w:rsidR="002A49D0" w:rsidRPr="002A49D0" w:rsidRDefault="002A49D0" w:rsidP="002A49D0">
            <w:pPr>
              <w:tabs>
                <w:tab w:val="left" w:pos="9781"/>
              </w:tabs>
              <w:spacing w:after="0" w:line="276" w:lineRule="auto"/>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ar-SA"/>
              </w:rPr>
              <w:t>_______________________________________</w:t>
            </w:r>
          </w:p>
          <w:p w:rsidR="002A49D0" w:rsidRPr="002A49D0" w:rsidRDefault="002A49D0" w:rsidP="002A49D0">
            <w:pPr>
              <w:tabs>
                <w:tab w:val="left" w:pos="9781"/>
              </w:tabs>
              <w:spacing w:after="0" w:line="276" w:lineRule="auto"/>
              <w:rPr>
                <w:rFonts w:ascii="Times New Roman" w:eastAsia="Times New Roman" w:hAnsi="Times New Roman" w:cs="Times New Roman"/>
                <w:color w:val="000000"/>
                <w:spacing w:val="-4"/>
                <w:sz w:val="24"/>
                <w:szCs w:val="24"/>
                <w:lang w:val="uk-UA" w:eastAsia="ru-RU"/>
              </w:rPr>
            </w:pPr>
          </w:p>
          <w:p w:rsidR="002A49D0" w:rsidRPr="002A49D0" w:rsidRDefault="002A49D0" w:rsidP="002A49D0">
            <w:pPr>
              <w:tabs>
                <w:tab w:val="left" w:pos="9781"/>
              </w:tabs>
              <w:spacing w:after="0" w:line="276" w:lineRule="auto"/>
              <w:rPr>
                <w:rFonts w:ascii="Times New Roman" w:eastAsia="Times New Roman" w:hAnsi="Times New Roman" w:cs="Times New Roman"/>
                <w:color w:val="000000"/>
                <w:spacing w:val="-4"/>
                <w:sz w:val="24"/>
                <w:szCs w:val="24"/>
                <w:lang w:val="uk-UA" w:eastAsia="ru-RU"/>
              </w:rPr>
            </w:pPr>
          </w:p>
          <w:p w:rsidR="002A49D0" w:rsidRPr="002A49D0" w:rsidRDefault="002A49D0" w:rsidP="002A49D0">
            <w:pPr>
              <w:tabs>
                <w:tab w:val="left" w:pos="9781"/>
              </w:tabs>
              <w:spacing w:after="0" w:line="276" w:lineRule="auto"/>
              <w:rPr>
                <w:rFonts w:ascii="Times New Roman" w:eastAsia="Times New Roman" w:hAnsi="Times New Roman" w:cs="Times New Roman"/>
                <w:color w:val="000000"/>
                <w:spacing w:val="-4"/>
                <w:sz w:val="24"/>
                <w:szCs w:val="24"/>
                <w:lang w:val="uk-UA" w:eastAsia="ru-RU"/>
              </w:rPr>
            </w:pPr>
          </w:p>
          <w:p w:rsidR="002A49D0" w:rsidRPr="002A49D0" w:rsidRDefault="002A49D0" w:rsidP="002A49D0">
            <w:pPr>
              <w:tabs>
                <w:tab w:val="left" w:pos="9781"/>
              </w:tabs>
              <w:spacing w:after="0" w:line="276" w:lineRule="auto"/>
              <w:rPr>
                <w:rFonts w:ascii="Times New Roman" w:eastAsia="Times New Roman" w:hAnsi="Times New Roman" w:cs="Times New Roman"/>
                <w:bCs/>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ru-RU"/>
              </w:rPr>
              <w:t xml:space="preserve">__________________ </w:t>
            </w:r>
          </w:p>
        </w:tc>
        <w:tc>
          <w:tcPr>
            <w:tcW w:w="5158" w:type="dxa"/>
            <w:tcBorders>
              <w:top w:val="nil"/>
              <w:left w:val="nil"/>
              <w:bottom w:val="nil"/>
              <w:right w:val="nil"/>
            </w:tcBorders>
          </w:tcPr>
          <w:p w:rsidR="002A49D0" w:rsidRPr="002A49D0" w:rsidRDefault="002A49D0" w:rsidP="002A49D0">
            <w:pPr>
              <w:shd w:val="clear" w:color="auto" w:fill="FFFFFF"/>
              <w:tabs>
                <w:tab w:val="left" w:pos="9781"/>
              </w:tabs>
              <w:spacing w:after="0" w:line="276" w:lineRule="auto"/>
              <w:rPr>
                <w:rFonts w:ascii="Times New Roman" w:eastAsia="Times New Roman" w:hAnsi="Times New Roman" w:cs="Times New Roman"/>
                <w:b/>
                <w:color w:val="000000"/>
                <w:spacing w:val="-4"/>
                <w:sz w:val="24"/>
                <w:szCs w:val="24"/>
                <w:lang w:val="uk-UA" w:eastAsia="ru-RU"/>
              </w:rPr>
            </w:pPr>
            <w:r w:rsidRPr="002A49D0">
              <w:rPr>
                <w:rFonts w:ascii="Times New Roman" w:eastAsia="Times New Roman" w:hAnsi="Times New Roman" w:cs="Times New Roman"/>
                <w:b/>
                <w:color w:val="000000"/>
                <w:spacing w:val="-4"/>
                <w:sz w:val="24"/>
                <w:szCs w:val="24"/>
                <w:lang w:val="uk-UA" w:eastAsia="ru-RU"/>
              </w:rPr>
              <w:t>Споживач:</w:t>
            </w:r>
          </w:p>
          <w:p w:rsidR="002A49D0" w:rsidRPr="002A49D0" w:rsidRDefault="002A49D0" w:rsidP="002A49D0">
            <w:pPr>
              <w:shd w:val="clear" w:color="auto" w:fill="FFFFFF"/>
              <w:tabs>
                <w:tab w:val="left" w:pos="9781"/>
              </w:tabs>
              <w:spacing w:after="0" w:line="276" w:lineRule="auto"/>
              <w:jc w:val="center"/>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b/>
                <w:color w:val="000000"/>
                <w:spacing w:val="-4"/>
                <w:sz w:val="24"/>
                <w:szCs w:val="24"/>
                <w:lang w:val="uk-UA" w:eastAsia="ru-RU"/>
              </w:rPr>
              <w:t>Закарпатський науково-дослідний експертно-криміналістичний центр МВС України</w:t>
            </w:r>
          </w:p>
          <w:p w:rsidR="002A49D0" w:rsidRPr="002A49D0" w:rsidRDefault="002A49D0" w:rsidP="002A49D0">
            <w:pPr>
              <w:tabs>
                <w:tab w:val="left" w:pos="9781"/>
              </w:tabs>
              <w:spacing w:after="0" w:line="276" w:lineRule="auto"/>
              <w:jc w:val="both"/>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ru-RU"/>
              </w:rPr>
              <w:t xml:space="preserve">Юридична адреса: </w:t>
            </w:r>
          </w:p>
          <w:p w:rsidR="002A49D0" w:rsidRPr="002A49D0" w:rsidRDefault="002A49D0" w:rsidP="002A49D0">
            <w:pPr>
              <w:tabs>
                <w:tab w:val="left" w:pos="9781"/>
              </w:tabs>
              <w:spacing w:after="0" w:line="276" w:lineRule="auto"/>
              <w:jc w:val="both"/>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ru-RU"/>
              </w:rPr>
              <w:t xml:space="preserve">89452, Ужгородський р-н, </w:t>
            </w:r>
            <w:proofErr w:type="spellStart"/>
            <w:r w:rsidRPr="002A49D0">
              <w:rPr>
                <w:rFonts w:ascii="Times New Roman" w:eastAsia="Times New Roman" w:hAnsi="Times New Roman" w:cs="Times New Roman"/>
                <w:color w:val="000000"/>
                <w:spacing w:val="-4"/>
                <w:sz w:val="24"/>
                <w:szCs w:val="24"/>
                <w:lang w:val="uk-UA" w:eastAsia="ru-RU"/>
              </w:rPr>
              <w:t>смт.Середнє</w:t>
            </w:r>
            <w:proofErr w:type="spellEnd"/>
            <w:r w:rsidRPr="002A49D0">
              <w:rPr>
                <w:rFonts w:ascii="Times New Roman" w:eastAsia="Times New Roman" w:hAnsi="Times New Roman" w:cs="Times New Roman"/>
                <w:color w:val="000000"/>
                <w:spacing w:val="-4"/>
                <w:sz w:val="24"/>
                <w:szCs w:val="24"/>
                <w:lang w:val="uk-UA" w:eastAsia="ru-RU"/>
              </w:rPr>
              <w:t>, вул.Лінська,9</w:t>
            </w:r>
          </w:p>
          <w:p w:rsidR="002A49D0" w:rsidRPr="002A49D0" w:rsidRDefault="002A49D0" w:rsidP="002A49D0">
            <w:pPr>
              <w:tabs>
                <w:tab w:val="left" w:pos="9781"/>
              </w:tabs>
              <w:spacing w:after="0" w:line="276" w:lineRule="auto"/>
              <w:jc w:val="both"/>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ru-RU"/>
              </w:rPr>
              <w:t>Поштова адреса:</w:t>
            </w:r>
          </w:p>
          <w:p w:rsidR="002A49D0" w:rsidRPr="002A49D0" w:rsidRDefault="002A49D0" w:rsidP="002A49D0">
            <w:pPr>
              <w:tabs>
                <w:tab w:val="left" w:pos="9781"/>
              </w:tabs>
              <w:spacing w:after="0" w:line="276" w:lineRule="auto"/>
              <w:jc w:val="both"/>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ru-RU"/>
              </w:rPr>
              <w:t xml:space="preserve"> 88018, </w:t>
            </w:r>
            <w:proofErr w:type="spellStart"/>
            <w:r w:rsidRPr="002A49D0">
              <w:rPr>
                <w:rFonts w:ascii="Times New Roman" w:eastAsia="Times New Roman" w:hAnsi="Times New Roman" w:cs="Times New Roman"/>
                <w:color w:val="000000"/>
                <w:spacing w:val="-4"/>
                <w:sz w:val="24"/>
                <w:szCs w:val="24"/>
                <w:lang w:val="uk-UA" w:eastAsia="ru-RU"/>
              </w:rPr>
              <w:t>м.Ужгород</w:t>
            </w:r>
            <w:proofErr w:type="spellEnd"/>
            <w:r w:rsidRPr="002A49D0">
              <w:rPr>
                <w:rFonts w:ascii="Times New Roman" w:eastAsia="Times New Roman" w:hAnsi="Times New Roman" w:cs="Times New Roman"/>
                <w:color w:val="000000"/>
                <w:spacing w:val="-4"/>
                <w:sz w:val="24"/>
                <w:szCs w:val="24"/>
                <w:lang w:val="uk-UA" w:eastAsia="ru-RU"/>
              </w:rPr>
              <w:t>, Слов’янська набережна, 25</w:t>
            </w:r>
          </w:p>
          <w:p w:rsidR="002A49D0" w:rsidRPr="002A49D0" w:rsidRDefault="002A49D0" w:rsidP="002A49D0">
            <w:pPr>
              <w:tabs>
                <w:tab w:val="left" w:pos="9781"/>
              </w:tabs>
              <w:spacing w:after="0" w:line="276" w:lineRule="auto"/>
              <w:jc w:val="both"/>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ru-RU"/>
              </w:rPr>
              <w:t>ЄДРПОУ: 25575144</w:t>
            </w:r>
          </w:p>
          <w:p w:rsidR="002A49D0" w:rsidRPr="002A49D0" w:rsidRDefault="002A49D0" w:rsidP="002A49D0">
            <w:pPr>
              <w:tabs>
                <w:tab w:val="left" w:pos="9781"/>
              </w:tabs>
              <w:spacing w:after="0" w:line="276" w:lineRule="auto"/>
              <w:jc w:val="both"/>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en-US" w:eastAsia="ru-RU"/>
              </w:rPr>
              <w:t>IBAN</w:t>
            </w:r>
            <w:r w:rsidRPr="002A49D0">
              <w:rPr>
                <w:rFonts w:ascii="Times New Roman" w:eastAsia="Times New Roman" w:hAnsi="Times New Roman" w:cs="Times New Roman"/>
                <w:color w:val="000000"/>
                <w:spacing w:val="-4"/>
                <w:sz w:val="24"/>
                <w:szCs w:val="24"/>
                <w:lang w:val="uk-UA" w:eastAsia="ru-RU"/>
              </w:rPr>
              <w:t xml:space="preserve">:  UA 49 </w:t>
            </w:r>
            <w:proofErr w:type="gramStart"/>
            <w:r w:rsidRPr="002A49D0">
              <w:rPr>
                <w:rFonts w:ascii="Times New Roman" w:eastAsia="Times New Roman" w:hAnsi="Times New Roman" w:cs="Times New Roman"/>
                <w:color w:val="000000"/>
                <w:spacing w:val="-4"/>
                <w:sz w:val="24"/>
                <w:szCs w:val="24"/>
                <w:lang w:val="uk-UA" w:eastAsia="ru-RU"/>
              </w:rPr>
              <w:t>820172  03431800010000</w:t>
            </w:r>
            <w:proofErr w:type="gramEnd"/>
            <w:r w:rsidRPr="002A49D0">
              <w:rPr>
                <w:rFonts w:ascii="Times New Roman" w:eastAsia="Times New Roman" w:hAnsi="Times New Roman" w:cs="Times New Roman"/>
                <w:color w:val="000000"/>
                <w:spacing w:val="-4"/>
                <w:sz w:val="24"/>
                <w:szCs w:val="24"/>
                <w:lang w:val="uk-UA" w:eastAsia="ru-RU"/>
              </w:rPr>
              <w:t xml:space="preserve"> 18496</w:t>
            </w:r>
          </w:p>
          <w:p w:rsidR="002A49D0" w:rsidRPr="002A49D0" w:rsidRDefault="002A49D0" w:rsidP="002A49D0">
            <w:pPr>
              <w:tabs>
                <w:tab w:val="left" w:pos="9781"/>
              </w:tabs>
              <w:spacing w:after="0" w:line="276" w:lineRule="auto"/>
              <w:jc w:val="both"/>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ru-RU"/>
              </w:rPr>
              <w:t xml:space="preserve">              UA 65 820172  03431710012000 18496</w:t>
            </w:r>
          </w:p>
          <w:p w:rsidR="002A49D0" w:rsidRPr="002A49D0" w:rsidRDefault="002A49D0" w:rsidP="002A49D0">
            <w:pPr>
              <w:tabs>
                <w:tab w:val="left" w:pos="9781"/>
              </w:tabs>
              <w:spacing w:after="0" w:line="276" w:lineRule="auto"/>
              <w:jc w:val="both"/>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color w:val="000000"/>
                <w:spacing w:val="-4"/>
                <w:sz w:val="24"/>
                <w:szCs w:val="24"/>
                <w:lang w:val="uk-UA" w:eastAsia="ru-RU"/>
              </w:rPr>
              <w:t xml:space="preserve">Державне казначейство України </w:t>
            </w:r>
          </w:p>
          <w:p w:rsidR="002A49D0" w:rsidRPr="002A49D0" w:rsidRDefault="002A49D0" w:rsidP="002A49D0">
            <w:pPr>
              <w:tabs>
                <w:tab w:val="left" w:pos="9781"/>
              </w:tabs>
              <w:spacing w:after="0" w:line="276" w:lineRule="auto"/>
              <w:jc w:val="both"/>
              <w:rPr>
                <w:rFonts w:ascii="Times New Roman" w:eastAsia="Times New Roman" w:hAnsi="Times New Roman" w:cs="Times New Roman"/>
                <w:b/>
                <w:color w:val="000000"/>
                <w:spacing w:val="-4"/>
                <w:sz w:val="24"/>
                <w:szCs w:val="24"/>
                <w:lang w:val="uk-UA" w:eastAsia="ru-RU"/>
              </w:rPr>
            </w:pPr>
          </w:p>
          <w:p w:rsidR="002A49D0" w:rsidRPr="002A49D0" w:rsidRDefault="002A49D0" w:rsidP="002A49D0">
            <w:pPr>
              <w:tabs>
                <w:tab w:val="left" w:pos="9781"/>
              </w:tabs>
              <w:spacing w:after="0" w:line="276" w:lineRule="auto"/>
              <w:jc w:val="both"/>
              <w:rPr>
                <w:rFonts w:ascii="Times New Roman" w:eastAsia="Times New Roman" w:hAnsi="Times New Roman" w:cs="Times New Roman"/>
                <w:b/>
                <w:color w:val="000000"/>
                <w:spacing w:val="-4"/>
                <w:sz w:val="24"/>
                <w:szCs w:val="24"/>
                <w:lang w:val="uk-UA" w:eastAsia="ru-RU"/>
              </w:rPr>
            </w:pPr>
          </w:p>
          <w:p w:rsidR="002A49D0" w:rsidRPr="002A49D0" w:rsidRDefault="002A49D0" w:rsidP="002A49D0">
            <w:pPr>
              <w:tabs>
                <w:tab w:val="left" w:pos="9781"/>
              </w:tabs>
              <w:spacing w:after="0" w:line="276" w:lineRule="auto"/>
              <w:jc w:val="both"/>
              <w:rPr>
                <w:rFonts w:ascii="Times New Roman" w:eastAsia="Times New Roman" w:hAnsi="Times New Roman" w:cs="Times New Roman"/>
                <w:b/>
                <w:color w:val="000000"/>
                <w:spacing w:val="-4"/>
                <w:sz w:val="24"/>
                <w:szCs w:val="24"/>
                <w:lang w:val="uk-UA" w:eastAsia="ru-RU"/>
              </w:rPr>
            </w:pPr>
            <w:r w:rsidRPr="002A49D0">
              <w:rPr>
                <w:rFonts w:ascii="Times New Roman" w:eastAsia="Times New Roman" w:hAnsi="Times New Roman" w:cs="Times New Roman"/>
                <w:b/>
                <w:color w:val="000000"/>
                <w:spacing w:val="-4"/>
                <w:sz w:val="24"/>
                <w:szCs w:val="24"/>
                <w:lang w:val="uk-UA" w:eastAsia="ru-RU"/>
              </w:rPr>
              <w:t>Директор</w:t>
            </w:r>
          </w:p>
          <w:p w:rsidR="002A49D0" w:rsidRPr="002A49D0" w:rsidRDefault="002A49D0" w:rsidP="002A49D0">
            <w:pPr>
              <w:shd w:val="clear" w:color="auto" w:fill="FFFFFF"/>
              <w:tabs>
                <w:tab w:val="left" w:pos="9781"/>
              </w:tabs>
              <w:autoSpaceDE w:val="0"/>
              <w:spacing w:after="0" w:line="276" w:lineRule="auto"/>
              <w:ind w:right="-1"/>
              <w:rPr>
                <w:rFonts w:ascii="Times New Roman" w:eastAsia="Times New Roman" w:hAnsi="Times New Roman" w:cs="Times New Roman"/>
                <w:color w:val="000000"/>
                <w:spacing w:val="-4"/>
                <w:sz w:val="24"/>
                <w:szCs w:val="24"/>
                <w:lang w:val="uk-UA" w:eastAsia="ru-RU"/>
              </w:rPr>
            </w:pPr>
            <w:r w:rsidRPr="002A49D0">
              <w:rPr>
                <w:rFonts w:ascii="Times New Roman" w:eastAsia="Times New Roman" w:hAnsi="Times New Roman" w:cs="Times New Roman"/>
                <w:b/>
                <w:color w:val="000000"/>
                <w:spacing w:val="-4"/>
                <w:sz w:val="24"/>
                <w:szCs w:val="24"/>
                <w:lang w:val="uk-UA" w:eastAsia="ru-RU"/>
              </w:rPr>
              <w:t>____________ Олександр МИШАКОВСЬКИЙ</w:t>
            </w:r>
          </w:p>
        </w:tc>
      </w:tr>
    </w:tbl>
    <w:p w:rsidR="002A49D0" w:rsidRPr="002A49D0" w:rsidRDefault="002A49D0" w:rsidP="002A49D0">
      <w:pPr>
        <w:tabs>
          <w:tab w:val="left" w:pos="9781"/>
        </w:tabs>
        <w:spacing w:after="0" w:line="240" w:lineRule="auto"/>
        <w:rPr>
          <w:rFonts w:ascii="Times New Roman" w:eastAsia="Times New Roman" w:hAnsi="Times New Roman" w:cs="Times New Roman"/>
          <w:sz w:val="24"/>
          <w:szCs w:val="24"/>
          <w:lang w:val="uk-UA" w:eastAsia="ru-RU"/>
        </w:rPr>
        <w:sectPr w:rsidR="002A49D0" w:rsidRPr="002A49D0" w:rsidSect="00D7136B">
          <w:pgSz w:w="11900" w:h="16840"/>
          <w:pgMar w:top="567" w:right="701" w:bottom="709" w:left="1276" w:header="567" w:footer="312" w:gutter="0"/>
          <w:cols w:space="720"/>
        </w:sectPr>
      </w:pPr>
    </w:p>
    <w:p w:rsidR="002A49D0" w:rsidRPr="002A49D0" w:rsidRDefault="002A49D0" w:rsidP="002A49D0">
      <w:pPr>
        <w:tabs>
          <w:tab w:val="left" w:pos="9781"/>
        </w:tabs>
        <w:spacing w:after="0" w:line="240" w:lineRule="auto"/>
        <w:ind w:left="11624"/>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lastRenderedPageBreak/>
        <w:t>Додаток 1</w:t>
      </w:r>
    </w:p>
    <w:p w:rsidR="002A49D0" w:rsidRPr="002A49D0" w:rsidRDefault="002A49D0" w:rsidP="002A49D0">
      <w:pPr>
        <w:tabs>
          <w:tab w:val="left" w:pos="9781"/>
        </w:tabs>
        <w:spacing w:after="0" w:line="240" w:lineRule="auto"/>
        <w:ind w:left="11624"/>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до договору про постачання</w:t>
      </w:r>
    </w:p>
    <w:p w:rsidR="002A49D0" w:rsidRPr="002A49D0" w:rsidRDefault="002A49D0" w:rsidP="002A49D0">
      <w:pPr>
        <w:tabs>
          <w:tab w:val="left" w:pos="9781"/>
        </w:tabs>
        <w:spacing w:after="0" w:line="240" w:lineRule="auto"/>
        <w:ind w:left="11624"/>
        <w:rPr>
          <w:rFonts w:ascii="Times New Roman" w:eastAsia="Times New Roman" w:hAnsi="Times New Roman" w:cs="Times New Roman"/>
          <w:sz w:val="24"/>
          <w:szCs w:val="24"/>
          <w:lang w:val="uk-UA" w:eastAsia="ru-RU"/>
        </w:rPr>
      </w:pPr>
      <w:r w:rsidRPr="002A49D0">
        <w:rPr>
          <w:rFonts w:ascii="Times New Roman" w:eastAsia="Times New Roman" w:hAnsi="Times New Roman" w:cs="Times New Roman"/>
          <w:sz w:val="24"/>
          <w:szCs w:val="24"/>
          <w:lang w:val="uk-UA" w:eastAsia="ru-RU"/>
        </w:rPr>
        <w:t>електричної енергії споживачу № ____ від ________20__ р.</w:t>
      </w:r>
    </w:p>
    <w:p w:rsidR="002A49D0" w:rsidRPr="002A49D0" w:rsidRDefault="002A49D0" w:rsidP="002A49D0">
      <w:pPr>
        <w:keepNext/>
        <w:tabs>
          <w:tab w:val="left" w:pos="9781"/>
        </w:tabs>
        <w:spacing w:after="0" w:line="240" w:lineRule="auto"/>
        <w:jc w:val="center"/>
        <w:outlineLvl w:val="0"/>
        <w:rPr>
          <w:rFonts w:ascii="Times New Roman" w:eastAsia="Times New Roman" w:hAnsi="Times New Roman" w:cs="Times New Roman"/>
          <w:bCs/>
          <w:kern w:val="32"/>
          <w:sz w:val="24"/>
          <w:szCs w:val="24"/>
          <w:lang w:val="uk-UA" w:eastAsia="x-none"/>
        </w:rPr>
      </w:pPr>
    </w:p>
    <w:p w:rsidR="002A49D0" w:rsidRPr="002A49D0" w:rsidRDefault="002A49D0" w:rsidP="002A49D0">
      <w:pPr>
        <w:keepNext/>
        <w:tabs>
          <w:tab w:val="left" w:pos="9781"/>
        </w:tabs>
        <w:spacing w:after="0" w:line="240" w:lineRule="auto"/>
        <w:jc w:val="center"/>
        <w:outlineLvl w:val="0"/>
        <w:rPr>
          <w:rFonts w:ascii="Times New Roman" w:eastAsia="Times New Roman" w:hAnsi="Times New Roman" w:cs="Times New Roman"/>
          <w:bCs/>
          <w:kern w:val="32"/>
          <w:sz w:val="24"/>
          <w:szCs w:val="24"/>
          <w:lang w:val="uk-UA" w:eastAsia="x-none"/>
        </w:rPr>
      </w:pPr>
      <w:r w:rsidRPr="002A49D0">
        <w:rPr>
          <w:rFonts w:ascii="Times New Roman" w:eastAsia="Times New Roman" w:hAnsi="Times New Roman" w:cs="Times New Roman"/>
          <w:b/>
          <w:bCs/>
          <w:kern w:val="32"/>
          <w:sz w:val="24"/>
          <w:szCs w:val="24"/>
          <w:lang w:val="uk-UA" w:eastAsia="x-none"/>
        </w:rPr>
        <w:t>ОЧІКУВАНІ ОБСЯГИ ЗАКУПІВЛІ ЕЛЕКТРИЧНОЇ ЕНЕРГІЇ</w:t>
      </w:r>
    </w:p>
    <w:p w:rsidR="002A49D0" w:rsidRPr="002A49D0" w:rsidRDefault="002A49D0" w:rsidP="002A49D0">
      <w:pPr>
        <w:tabs>
          <w:tab w:val="left" w:pos="9781"/>
        </w:tabs>
        <w:spacing w:after="0" w:line="240" w:lineRule="auto"/>
        <w:rPr>
          <w:rFonts w:ascii="Times New Roman" w:eastAsia="Times New Roman" w:hAnsi="Times New Roman" w:cs="Times New Roman"/>
          <w:sz w:val="24"/>
          <w:szCs w:val="24"/>
          <w:lang w:val="uk-UA" w:eastAsia="ru-RU"/>
        </w:rPr>
      </w:pPr>
    </w:p>
    <w:tbl>
      <w:tblPr>
        <w:tblW w:w="1515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61"/>
        <w:gridCol w:w="4845"/>
        <w:gridCol w:w="709"/>
        <w:gridCol w:w="769"/>
        <w:gridCol w:w="670"/>
        <w:gridCol w:w="709"/>
        <w:gridCol w:w="709"/>
        <w:gridCol w:w="709"/>
        <w:gridCol w:w="708"/>
        <w:gridCol w:w="772"/>
        <w:gridCol w:w="708"/>
        <w:gridCol w:w="709"/>
        <w:gridCol w:w="709"/>
        <w:gridCol w:w="752"/>
        <w:gridCol w:w="1014"/>
      </w:tblGrid>
      <w:tr w:rsidR="002A49D0" w:rsidRPr="002A49D0" w:rsidTr="00935A57">
        <w:trPr>
          <w:jc w:val="center"/>
        </w:trPr>
        <w:tc>
          <w:tcPr>
            <w:tcW w:w="661" w:type="dxa"/>
            <w:vMerge w:val="restart"/>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vAlign w:val="center"/>
            <w:hideMark/>
          </w:tcPr>
          <w:p w:rsidR="002A49D0" w:rsidRPr="002A49D0" w:rsidRDefault="002A49D0" w:rsidP="002A49D0">
            <w:pPr>
              <w:tabs>
                <w:tab w:val="left" w:pos="9781"/>
              </w:tabs>
              <w:spacing w:after="0" w:line="276" w:lineRule="auto"/>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 за/п</w:t>
            </w:r>
          </w:p>
        </w:tc>
        <w:tc>
          <w:tcPr>
            <w:tcW w:w="4845" w:type="dxa"/>
            <w:vMerge w:val="restart"/>
            <w:tcBorders>
              <w:top w:val="single" w:sz="12" w:space="0" w:color="auto"/>
              <w:left w:val="single" w:sz="6" w:space="0" w:color="auto"/>
              <w:bottom w:val="single" w:sz="6" w:space="0" w:color="auto"/>
              <w:right w:val="single" w:sz="12" w:space="0" w:color="auto"/>
            </w:tcBorders>
            <w:tcMar>
              <w:top w:w="0" w:type="dxa"/>
              <w:left w:w="57" w:type="dxa"/>
              <w:bottom w:w="0" w:type="dxa"/>
              <w:right w:w="57" w:type="dxa"/>
            </w:tcMar>
            <w:vAlign w:val="center"/>
            <w:hideMark/>
          </w:tcPr>
          <w:p w:rsidR="002A49D0" w:rsidRPr="002A49D0" w:rsidRDefault="002A49D0" w:rsidP="002A49D0">
            <w:pPr>
              <w:tabs>
                <w:tab w:val="left" w:pos="9781"/>
              </w:tabs>
              <w:spacing w:after="0" w:line="276" w:lineRule="auto"/>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Найменування, фактичні адреси та</w:t>
            </w:r>
          </w:p>
          <w:p w:rsidR="002A49D0" w:rsidRPr="002A49D0" w:rsidRDefault="002A49D0" w:rsidP="002A49D0">
            <w:pPr>
              <w:tabs>
                <w:tab w:val="left" w:pos="9781"/>
              </w:tabs>
              <w:spacing w:after="0" w:line="276" w:lineRule="auto"/>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EIC-коди точок комерційного обліку об’єктів</w:t>
            </w:r>
          </w:p>
          <w:p w:rsidR="002A49D0" w:rsidRPr="002A49D0" w:rsidRDefault="002A49D0" w:rsidP="002A49D0">
            <w:pPr>
              <w:tabs>
                <w:tab w:val="left" w:pos="9781"/>
              </w:tabs>
              <w:spacing w:after="0" w:line="276" w:lineRule="auto"/>
              <w:jc w:val="center"/>
              <w:rPr>
                <w:rFonts w:ascii="Times New Roman" w:eastAsia="Times New Roman" w:hAnsi="Times New Roman" w:cs="Times New Roman"/>
                <w:color w:val="000000"/>
                <w:sz w:val="24"/>
                <w:szCs w:val="24"/>
                <w:lang w:val="uk-UA" w:eastAsia="ru-RU"/>
              </w:rPr>
            </w:pPr>
          </w:p>
        </w:tc>
        <w:tc>
          <w:tcPr>
            <w:tcW w:w="9647" w:type="dxa"/>
            <w:gridSpan w:val="13"/>
            <w:tcBorders>
              <w:top w:val="single" w:sz="12" w:space="0" w:color="auto"/>
              <w:left w:val="single" w:sz="6" w:space="0" w:color="auto"/>
              <w:bottom w:val="single" w:sz="6" w:space="0" w:color="auto"/>
              <w:right w:val="single" w:sz="12" w:space="0" w:color="auto"/>
            </w:tcBorders>
            <w:hideMark/>
          </w:tcPr>
          <w:p w:rsidR="002A49D0" w:rsidRPr="002A49D0" w:rsidRDefault="002A49D0" w:rsidP="002A49D0">
            <w:pPr>
              <w:tabs>
                <w:tab w:val="left" w:pos="9781"/>
              </w:tabs>
              <w:spacing w:after="0" w:line="276" w:lineRule="auto"/>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 xml:space="preserve">Обсяги споживання електричної енергії Споживачем у </w:t>
            </w:r>
            <w:r w:rsidRPr="002A49D0">
              <w:rPr>
                <w:rFonts w:ascii="Times New Roman" w:eastAsia="Times New Roman" w:hAnsi="Times New Roman" w:cs="Times New Roman"/>
                <w:b/>
                <w:color w:val="000000"/>
                <w:sz w:val="24"/>
                <w:szCs w:val="24"/>
                <w:lang w:val="uk-UA" w:eastAsia="ru-RU"/>
              </w:rPr>
              <w:t>2023</w:t>
            </w:r>
            <w:r w:rsidRPr="002A49D0">
              <w:rPr>
                <w:rFonts w:ascii="Times New Roman" w:eastAsia="Times New Roman" w:hAnsi="Times New Roman" w:cs="Times New Roman"/>
                <w:color w:val="000000"/>
                <w:sz w:val="24"/>
                <w:szCs w:val="24"/>
                <w:lang w:val="uk-UA" w:eastAsia="ru-RU"/>
              </w:rPr>
              <w:t xml:space="preserve"> році, </w:t>
            </w:r>
            <w:r w:rsidRPr="002A49D0">
              <w:rPr>
                <w:rFonts w:ascii="Times New Roman" w:eastAsia="Times New Roman" w:hAnsi="Times New Roman" w:cs="Times New Roman"/>
                <w:b/>
                <w:color w:val="000000"/>
                <w:sz w:val="24"/>
                <w:szCs w:val="24"/>
                <w:lang w:val="uk-UA" w:eastAsia="ru-RU"/>
              </w:rPr>
              <w:t>тисяч кВт</w:t>
            </w:r>
            <w:r w:rsidRPr="002A49D0">
              <w:rPr>
                <w:rFonts w:ascii="MS Gothic" w:eastAsia="MS Gothic" w:hAnsi="MS Gothic" w:cs="MS Gothic" w:hint="eastAsia"/>
                <w:b/>
                <w:color w:val="000000"/>
                <w:sz w:val="24"/>
                <w:szCs w:val="24"/>
                <w:lang w:val="uk-UA" w:eastAsia="ru-RU"/>
              </w:rPr>
              <w:t>‧</w:t>
            </w:r>
            <w:r w:rsidRPr="002A49D0">
              <w:rPr>
                <w:rFonts w:ascii="Times New Roman" w:eastAsia="Times New Roman" w:hAnsi="Times New Roman" w:cs="Times New Roman"/>
                <w:b/>
                <w:color w:val="000000"/>
                <w:sz w:val="24"/>
                <w:szCs w:val="24"/>
                <w:lang w:val="uk-UA" w:eastAsia="ru-RU"/>
              </w:rPr>
              <w:t>год.</w:t>
            </w:r>
          </w:p>
        </w:tc>
      </w:tr>
      <w:tr w:rsidR="002A49D0" w:rsidRPr="002A49D0" w:rsidTr="00935A57">
        <w:trPr>
          <w:cantSplit/>
          <w:trHeight w:val="1286"/>
          <w:jc w:val="center"/>
        </w:trPr>
        <w:tc>
          <w:tcPr>
            <w:tcW w:w="661" w:type="dxa"/>
            <w:vMerge/>
            <w:tcBorders>
              <w:top w:val="single" w:sz="12" w:space="0" w:color="auto"/>
              <w:left w:val="single" w:sz="12" w:space="0" w:color="auto"/>
              <w:bottom w:val="single" w:sz="6" w:space="0" w:color="auto"/>
              <w:right w:val="single" w:sz="6" w:space="0" w:color="auto"/>
            </w:tcBorders>
            <w:vAlign w:val="center"/>
            <w:hideMark/>
          </w:tcPr>
          <w:p w:rsidR="002A49D0" w:rsidRPr="002A49D0" w:rsidRDefault="002A49D0" w:rsidP="002A49D0">
            <w:pPr>
              <w:tabs>
                <w:tab w:val="left" w:pos="9781"/>
              </w:tabs>
              <w:spacing w:after="0" w:line="276" w:lineRule="auto"/>
              <w:rPr>
                <w:rFonts w:ascii="Times New Roman" w:eastAsia="Times New Roman" w:hAnsi="Times New Roman" w:cs="Times New Roman"/>
                <w:color w:val="000000"/>
                <w:sz w:val="24"/>
                <w:szCs w:val="24"/>
                <w:lang w:val="uk-UA" w:eastAsia="ru-RU"/>
              </w:rPr>
            </w:pPr>
          </w:p>
        </w:tc>
        <w:tc>
          <w:tcPr>
            <w:tcW w:w="4845" w:type="dxa"/>
            <w:vMerge/>
            <w:tcBorders>
              <w:top w:val="single" w:sz="12" w:space="0" w:color="auto"/>
              <w:left w:val="single" w:sz="6" w:space="0" w:color="auto"/>
              <w:bottom w:val="single" w:sz="6" w:space="0" w:color="auto"/>
              <w:right w:val="single" w:sz="12" w:space="0" w:color="auto"/>
            </w:tcBorders>
            <w:vAlign w:val="center"/>
            <w:hideMark/>
          </w:tcPr>
          <w:p w:rsidR="002A49D0" w:rsidRPr="002A49D0" w:rsidRDefault="002A49D0" w:rsidP="002A49D0">
            <w:pPr>
              <w:tabs>
                <w:tab w:val="left" w:pos="9781"/>
              </w:tabs>
              <w:spacing w:after="0" w:line="276" w:lineRule="auto"/>
              <w:rPr>
                <w:rFonts w:ascii="Times New Roman" w:eastAsia="Times New Roman" w:hAnsi="Times New Roman" w:cs="Times New Roman"/>
                <w:color w:val="000000"/>
                <w:sz w:val="24"/>
                <w:szCs w:val="24"/>
                <w:lang w:val="uk-UA" w:eastAsia="ru-RU"/>
              </w:rPr>
            </w:pPr>
          </w:p>
        </w:tc>
        <w:tc>
          <w:tcPr>
            <w:tcW w:w="70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січень</w:t>
            </w:r>
          </w:p>
        </w:tc>
        <w:tc>
          <w:tcPr>
            <w:tcW w:w="76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лютий</w:t>
            </w:r>
          </w:p>
        </w:tc>
        <w:tc>
          <w:tcPr>
            <w:tcW w:w="670"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березень</w:t>
            </w:r>
          </w:p>
        </w:tc>
        <w:tc>
          <w:tcPr>
            <w:tcW w:w="70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квітень</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травень</w:t>
            </w:r>
          </w:p>
        </w:tc>
        <w:tc>
          <w:tcPr>
            <w:tcW w:w="709"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червень</w:t>
            </w:r>
          </w:p>
        </w:tc>
        <w:tc>
          <w:tcPr>
            <w:tcW w:w="708"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липень</w:t>
            </w:r>
          </w:p>
        </w:tc>
        <w:tc>
          <w:tcPr>
            <w:tcW w:w="77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серпень</w:t>
            </w:r>
          </w:p>
        </w:tc>
        <w:tc>
          <w:tcPr>
            <w:tcW w:w="708"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вересень</w:t>
            </w:r>
          </w:p>
        </w:tc>
        <w:tc>
          <w:tcPr>
            <w:tcW w:w="709"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жовтень</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листопад</w:t>
            </w:r>
          </w:p>
        </w:tc>
        <w:tc>
          <w:tcPr>
            <w:tcW w:w="752" w:type="dxa"/>
            <w:tcBorders>
              <w:top w:val="single" w:sz="6" w:space="0" w:color="auto"/>
              <w:left w:val="single" w:sz="6"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грудень</w:t>
            </w:r>
          </w:p>
        </w:tc>
        <w:tc>
          <w:tcPr>
            <w:tcW w:w="1014" w:type="dxa"/>
            <w:tcBorders>
              <w:top w:val="single" w:sz="6" w:space="0" w:color="auto"/>
              <w:left w:val="single" w:sz="12" w:space="0" w:color="auto"/>
              <w:bottom w:val="single" w:sz="6" w:space="0" w:color="auto"/>
              <w:right w:val="single" w:sz="12" w:space="0" w:color="auto"/>
            </w:tcBorders>
            <w:tcMar>
              <w:top w:w="0" w:type="dxa"/>
              <w:left w:w="57" w:type="dxa"/>
              <w:bottom w:w="0" w:type="dxa"/>
              <w:right w:w="57" w:type="dxa"/>
            </w:tcMar>
            <w:textDirection w:val="btLr"/>
            <w:vAlign w:val="center"/>
            <w:hideMark/>
          </w:tcPr>
          <w:p w:rsidR="002A49D0" w:rsidRPr="002A49D0" w:rsidRDefault="002A49D0" w:rsidP="002A49D0">
            <w:pPr>
              <w:tabs>
                <w:tab w:val="left" w:pos="9781"/>
              </w:tabs>
              <w:spacing w:after="0" w:line="276" w:lineRule="auto"/>
              <w:ind w:left="113" w:right="113"/>
              <w:jc w:val="center"/>
              <w:rPr>
                <w:rFonts w:ascii="Times New Roman" w:eastAsia="Times New Roman" w:hAnsi="Times New Roman" w:cs="Times New Roman"/>
                <w:b/>
                <w:color w:val="000000"/>
                <w:sz w:val="24"/>
                <w:szCs w:val="24"/>
                <w:lang w:val="uk-UA" w:eastAsia="ru-RU"/>
              </w:rPr>
            </w:pPr>
            <w:r w:rsidRPr="002A49D0">
              <w:rPr>
                <w:rFonts w:ascii="Times New Roman" w:eastAsia="Times New Roman" w:hAnsi="Times New Roman" w:cs="Times New Roman"/>
                <w:b/>
                <w:color w:val="000000"/>
                <w:sz w:val="24"/>
                <w:szCs w:val="24"/>
                <w:lang w:val="uk-UA" w:eastAsia="ru-RU"/>
              </w:rPr>
              <w:t>Всього за 2023 рік</w:t>
            </w:r>
          </w:p>
        </w:tc>
      </w:tr>
      <w:tr w:rsidR="002A49D0" w:rsidRPr="002A49D0" w:rsidTr="00935A57">
        <w:trPr>
          <w:jc w:val="center"/>
        </w:trPr>
        <w:tc>
          <w:tcPr>
            <w:tcW w:w="661" w:type="dxa"/>
            <w:tcBorders>
              <w:top w:val="single" w:sz="6" w:space="0" w:color="auto"/>
              <w:left w:val="single" w:sz="12" w:space="0" w:color="auto"/>
              <w:bottom w:val="single" w:sz="4" w:space="0" w:color="auto"/>
              <w:right w:val="single" w:sz="6" w:space="0" w:color="auto"/>
            </w:tcBorders>
            <w:tcMar>
              <w:top w:w="0" w:type="dxa"/>
              <w:left w:w="57" w:type="dxa"/>
              <w:bottom w:w="0" w:type="dxa"/>
              <w:right w:w="57" w:type="dxa"/>
            </w:tcMar>
            <w:vAlign w:val="center"/>
            <w:hideMark/>
          </w:tcPr>
          <w:p w:rsidR="002A49D0" w:rsidRPr="002A49D0" w:rsidRDefault="002A49D0" w:rsidP="002A49D0">
            <w:pPr>
              <w:tabs>
                <w:tab w:val="left" w:pos="9781"/>
              </w:tabs>
              <w:spacing w:after="0" w:line="254" w:lineRule="auto"/>
              <w:jc w:val="center"/>
              <w:rPr>
                <w:rFonts w:ascii="Times New Roman" w:eastAsia="Times New Roman" w:hAnsi="Times New Roman" w:cs="Times New Roman"/>
                <w:color w:val="000000"/>
                <w:sz w:val="24"/>
                <w:szCs w:val="24"/>
                <w:lang w:val="uk-UA" w:eastAsia="ru-RU"/>
              </w:rPr>
            </w:pPr>
            <w:r w:rsidRPr="002A49D0">
              <w:rPr>
                <w:rFonts w:ascii="Times New Roman" w:eastAsia="Times New Roman" w:hAnsi="Times New Roman" w:cs="Times New Roman"/>
                <w:color w:val="000000"/>
                <w:sz w:val="24"/>
                <w:szCs w:val="24"/>
                <w:lang w:val="uk-UA" w:eastAsia="ru-RU"/>
              </w:rPr>
              <w:t>1</w:t>
            </w:r>
          </w:p>
        </w:tc>
        <w:tc>
          <w:tcPr>
            <w:tcW w:w="4845" w:type="dxa"/>
            <w:tcBorders>
              <w:top w:val="single" w:sz="6" w:space="0" w:color="auto"/>
              <w:left w:val="single" w:sz="6" w:space="0" w:color="auto"/>
              <w:bottom w:val="single" w:sz="4" w:space="0" w:color="auto"/>
              <w:right w:val="single" w:sz="12" w:space="0" w:color="auto"/>
            </w:tcBorders>
            <w:tcMar>
              <w:top w:w="0" w:type="dxa"/>
              <w:left w:w="57" w:type="dxa"/>
              <w:bottom w:w="0" w:type="dxa"/>
              <w:right w:w="57" w:type="dxa"/>
            </w:tcMar>
          </w:tcPr>
          <w:p w:rsidR="002A49D0" w:rsidRPr="002A49D0" w:rsidRDefault="002A49D0" w:rsidP="002A49D0">
            <w:pPr>
              <w:tabs>
                <w:tab w:val="left" w:pos="9781"/>
              </w:tabs>
              <w:spacing w:after="0" w:line="240" w:lineRule="auto"/>
              <w:rPr>
                <w:rFonts w:ascii="Times New Roman" w:eastAsia="Calibri" w:hAnsi="Times New Roman" w:cs="Times New Roman"/>
                <w:sz w:val="24"/>
                <w:szCs w:val="24"/>
                <w:lang w:val="uk-UA" w:eastAsia="ru-RU"/>
              </w:rPr>
            </w:pPr>
            <w:r w:rsidRPr="002A49D0">
              <w:rPr>
                <w:rFonts w:ascii="Times New Roman" w:eastAsia="Calibri" w:hAnsi="Times New Roman" w:cs="Times New Roman"/>
                <w:sz w:val="24"/>
                <w:szCs w:val="24"/>
                <w:lang w:val="uk-UA" w:eastAsia="ru-RU"/>
              </w:rPr>
              <w:t>м. Ужгород, Слов’янська набережна, 25</w:t>
            </w:r>
          </w:p>
          <w:p w:rsidR="002A49D0" w:rsidRPr="002A49D0" w:rsidRDefault="002A49D0" w:rsidP="002A49D0">
            <w:pPr>
              <w:tabs>
                <w:tab w:val="left" w:pos="9781"/>
              </w:tabs>
              <w:spacing w:after="0" w:line="240" w:lineRule="auto"/>
              <w:rPr>
                <w:rFonts w:ascii="Times New Roman" w:eastAsia="Calibri" w:hAnsi="Times New Roman" w:cs="Times New Roman"/>
                <w:sz w:val="24"/>
                <w:szCs w:val="24"/>
                <w:lang w:val="uk-UA" w:eastAsia="ru-RU"/>
              </w:rPr>
            </w:pPr>
          </w:p>
          <w:p w:rsidR="002A49D0" w:rsidRPr="002A49D0" w:rsidRDefault="002A49D0" w:rsidP="002A49D0">
            <w:pPr>
              <w:tabs>
                <w:tab w:val="left" w:pos="9781"/>
              </w:tabs>
              <w:spacing w:after="0" w:line="240" w:lineRule="auto"/>
              <w:rPr>
                <w:rFonts w:ascii="Times New Roman" w:eastAsia="Calibri" w:hAnsi="Times New Roman" w:cs="Times New Roman"/>
                <w:sz w:val="24"/>
                <w:szCs w:val="24"/>
                <w:lang w:val="uk-UA" w:eastAsia="ru-RU"/>
              </w:rPr>
            </w:pPr>
            <w:r w:rsidRPr="002A49D0">
              <w:rPr>
                <w:rFonts w:ascii="Times New Roman" w:eastAsia="Calibri" w:hAnsi="Times New Roman" w:cs="Times New Roman"/>
                <w:sz w:val="24"/>
                <w:szCs w:val="24"/>
                <w:lang w:val="uk-UA" w:eastAsia="ru-RU"/>
              </w:rPr>
              <w:t>62Z5724523643264</w:t>
            </w:r>
          </w:p>
        </w:tc>
        <w:tc>
          <w:tcPr>
            <w:tcW w:w="709" w:type="dxa"/>
            <w:tcBorders>
              <w:top w:val="single" w:sz="6" w:space="0" w:color="auto"/>
              <w:left w:val="single" w:sz="12" w:space="0" w:color="auto"/>
              <w:bottom w:val="single" w:sz="4" w:space="0" w:color="auto"/>
              <w:right w:val="single" w:sz="6"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jc w:val="center"/>
              <w:rPr>
                <w:rFonts w:ascii="Times New Roman" w:eastAsia="Times New Roman" w:hAnsi="Times New Roman" w:cs="Times New Roman"/>
                <w:color w:val="000000"/>
                <w:sz w:val="20"/>
                <w:szCs w:val="20"/>
                <w:lang w:val="uk-UA" w:eastAsia="uk-UA"/>
              </w:rPr>
            </w:pPr>
            <w:r w:rsidRPr="002A49D0">
              <w:rPr>
                <w:rFonts w:ascii="Times New Roman" w:eastAsia="Times New Roman" w:hAnsi="Times New Roman" w:cs="Times New Roman"/>
                <w:color w:val="000000"/>
                <w:sz w:val="20"/>
                <w:szCs w:val="20"/>
                <w:lang w:val="uk-UA" w:eastAsia="uk-UA"/>
              </w:rPr>
              <w:t>8</w:t>
            </w:r>
          </w:p>
        </w:tc>
        <w:tc>
          <w:tcPr>
            <w:tcW w:w="769"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jc w:val="center"/>
              <w:rPr>
                <w:rFonts w:ascii="Times New Roman" w:eastAsia="Calibri" w:hAnsi="Times New Roman" w:cs="Times New Roman"/>
                <w:color w:val="000000"/>
                <w:sz w:val="20"/>
                <w:szCs w:val="20"/>
                <w:lang w:val="uk-UA" w:eastAsia="ru-RU"/>
              </w:rPr>
            </w:pPr>
            <w:r w:rsidRPr="002A49D0">
              <w:rPr>
                <w:rFonts w:ascii="Times New Roman" w:eastAsia="Calibri" w:hAnsi="Times New Roman" w:cs="Times New Roman"/>
                <w:color w:val="000000"/>
                <w:sz w:val="20"/>
                <w:szCs w:val="20"/>
                <w:lang w:val="uk-UA" w:eastAsia="ru-RU"/>
              </w:rPr>
              <w:t>7</w:t>
            </w:r>
          </w:p>
        </w:tc>
        <w:tc>
          <w:tcPr>
            <w:tcW w:w="670" w:type="dxa"/>
            <w:tcBorders>
              <w:top w:val="single" w:sz="6" w:space="0" w:color="auto"/>
              <w:left w:val="single" w:sz="6" w:space="0" w:color="auto"/>
              <w:bottom w:val="single" w:sz="4" w:space="0" w:color="auto"/>
              <w:right w:val="single" w:sz="12"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jc w:val="center"/>
              <w:rPr>
                <w:rFonts w:ascii="Times New Roman" w:eastAsia="Calibri" w:hAnsi="Times New Roman" w:cs="Times New Roman"/>
                <w:color w:val="000000"/>
                <w:sz w:val="20"/>
                <w:szCs w:val="20"/>
                <w:lang w:val="uk-UA" w:eastAsia="ru-RU"/>
              </w:rPr>
            </w:pPr>
            <w:r w:rsidRPr="002A49D0">
              <w:rPr>
                <w:rFonts w:ascii="Times New Roman" w:eastAsia="Calibri" w:hAnsi="Times New Roman" w:cs="Times New Roman"/>
                <w:color w:val="000000"/>
                <w:sz w:val="20"/>
                <w:szCs w:val="20"/>
                <w:lang w:val="uk-UA" w:eastAsia="ru-RU"/>
              </w:rPr>
              <w:t>8</w:t>
            </w:r>
          </w:p>
        </w:tc>
        <w:tc>
          <w:tcPr>
            <w:tcW w:w="709" w:type="dxa"/>
            <w:tcBorders>
              <w:top w:val="single" w:sz="6" w:space="0" w:color="auto"/>
              <w:left w:val="single" w:sz="12" w:space="0" w:color="auto"/>
              <w:bottom w:val="single" w:sz="4" w:space="0" w:color="auto"/>
              <w:right w:val="single" w:sz="6"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rPr>
                <w:rFonts w:ascii="Times New Roman" w:eastAsia="Calibri" w:hAnsi="Times New Roman" w:cs="Times New Roman"/>
                <w:color w:val="000000"/>
                <w:sz w:val="20"/>
                <w:szCs w:val="20"/>
                <w:lang w:val="uk-UA" w:eastAsia="ru-RU"/>
              </w:rPr>
            </w:pPr>
            <w:r w:rsidRPr="002A49D0">
              <w:rPr>
                <w:rFonts w:ascii="Times New Roman" w:eastAsia="Calibri" w:hAnsi="Times New Roman" w:cs="Times New Roman"/>
                <w:color w:val="000000"/>
                <w:sz w:val="20"/>
                <w:szCs w:val="20"/>
                <w:lang w:val="uk-UA" w:eastAsia="ru-RU"/>
              </w:rPr>
              <w:t>8</w:t>
            </w:r>
          </w:p>
        </w:tc>
        <w:tc>
          <w:tcPr>
            <w:tcW w:w="709"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jc w:val="center"/>
              <w:rPr>
                <w:rFonts w:ascii="Times New Roman" w:eastAsia="Calibri" w:hAnsi="Times New Roman" w:cs="Times New Roman"/>
                <w:color w:val="000000"/>
                <w:sz w:val="20"/>
                <w:szCs w:val="20"/>
                <w:lang w:val="uk-UA" w:eastAsia="ru-RU"/>
              </w:rPr>
            </w:pPr>
            <w:r w:rsidRPr="002A49D0">
              <w:rPr>
                <w:rFonts w:ascii="Times New Roman" w:eastAsia="Calibri" w:hAnsi="Times New Roman" w:cs="Times New Roman"/>
                <w:color w:val="000000"/>
                <w:sz w:val="20"/>
                <w:szCs w:val="20"/>
                <w:lang w:val="uk-UA" w:eastAsia="ru-RU"/>
              </w:rPr>
              <w:t>7</w:t>
            </w:r>
          </w:p>
        </w:tc>
        <w:tc>
          <w:tcPr>
            <w:tcW w:w="709" w:type="dxa"/>
            <w:tcBorders>
              <w:top w:val="single" w:sz="6" w:space="0" w:color="auto"/>
              <w:left w:val="single" w:sz="6" w:space="0" w:color="auto"/>
              <w:bottom w:val="single" w:sz="4" w:space="0" w:color="auto"/>
              <w:right w:val="single" w:sz="12"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jc w:val="center"/>
              <w:rPr>
                <w:rFonts w:ascii="Times New Roman" w:eastAsia="Calibri" w:hAnsi="Times New Roman" w:cs="Times New Roman"/>
                <w:color w:val="000000"/>
                <w:sz w:val="20"/>
                <w:szCs w:val="20"/>
                <w:lang w:val="uk-UA" w:eastAsia="ru-RU"/>
              </w:rPr>
            </w:pPr>
            <w:r w:rsidRPr="002A49D0">
              <w:rPr>
                <w:rFonts w:ascii="Times New Roman" w:eastAsia="Calibri" w:hAnsi="Times New Roman" w:cs="Times New Roman"/>
                <w:color w:val="000000"/>
                <w:sz w:val="20"/>
                <w:szCs w:val="20"/>
                <w:lang w:val="uk-UA" w:eastAsia="ru-RU"/>
              </w:rPr>
              <w:t>7</w:t>
            </w:r>
          </w:p>
        </w:tc>
        <w:tc>
          <w:tcPr>
            <w:tcW w:w="708" w:type="dxa"/>
            <w:tcBorders>
              <w:top w:val="single" w:sz="6" w:space="0" w:color="auto"/>
              <w:left w:val="single" w:sz="12" w:space="0" w:color="auto"/>
              <w:bottom w:val="single" w:sz="4" w:space="0" w:color="auto"/>
              <w:right w:val="single" w:sz="6"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jc w:val="center"/>
              <w:rPr>
                <w:rFonts w:ascii="Times New Roman" w:eastAsia="Calibri" w:hAnsi="Times New Roman" w:cs="Times New Roman"/>
                <w:color w:val="000000"/>
                <w:sz w:val="20"/>
                <w:szCs w:val="20"/>
                <w:lang w:val="uk-UA" w:eastAsia="ru-RU"/>
              </w:rPr>
            </w:pPr>
            <w:r w:rsidRPr="002A49D0">
              <w:rPr>
                <w:rFonts w:ascii="Times New Roman" w:eastAsia="Calibri" w:hAnsi="Times New Roman" w:cs="Times New Roman"/>
                <w:color w:val="000000"/>
                <w:sz w:val="20"/>
                <w:szCs w:val="20"/>
                <w:lang w:val="uk-UA" w:eastAsia="ru-RU"/>
              </w:rPr>
              <w:t>7</w:t>
            </w:r>
          </w:p>
        </w:tc>
        <w:tc>
          <w:tcPr>
            <w:tcW w:w="772"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jc w:val="center"/>
              <w:rPr>
                <w:rFonts w:ascii="Times New Roman" w:eastAsia="Calibri" w:hAnsi="Times New Roman" w:cs="Times New Roman"/>
                <w:color w:val="000000"/>
                <w:sz w:val="20"/>
                <w:szCs w:val="20"/>
                <w:lang w:val="uk-UA" w:eastAsia="ru-RU"/>
              </w:rPr>
            </w:pPr>
            <w:r w:rsidRPr="002A49D0">
              <w:rPr>
                <w:rFonts w:ascii="Times New Roman" w:eastAsia="Calibri" w:hAnsi="Times New Roman" w:cs="Times New Roman"/>
                <w:color w:val="000000"/>
                <w:sz w:val="20"/>
                <w:szCs w:val="20"/>
                <w:lang w:val="uk-UA" w:eastAsia="ru-RU"/>
              </w:rPr>
              <w:t>7</w:t>
            </w:r>
          </w:p>
        </w:tc>
        <w:tc>
          <w:tcPr>
            <w:tcW w:w="708" w:type="dxa"/>
            <w:tcBorders>
              <w:top w:val="single" w:sz="6" w:space="0" w:color="auto"/>
              <w:left w:val="single" w:sz="6" w:space="0" w:color="auto"/>
              <w:bottom w:val="single" w:sz="4" w:space="0" w:color="auto"/>
              <w:right w:val="single" w:sz="12"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jc w:val="center"/>
              <w:rPr>
                <w:rFonts w:ascii="Times New Roman" w:eastAsia="Calibri" w:hAnsi="Times New Roman" w:cs="Times New Roman"/>
                <w:color w:val="000000"/>
                <w:sz w:val="20"/>
                <w:szCs w:val="20"/>
                <w:lang w:val="uk-UA" w:eastAsia="ru-RU"/>
              </w:rPr>
            </w:pPr>
            <w:r w:rsidRPr="002A49D0">
              <w:rPr>
                <w:rFonts w:ascii="Times New Roman" w:eastAsia="Calibri" w:hAnsi="Times New Roman" w:cs="Times New Roman"/>
                <w:color w:val="000000"/>
                <w:sz w:val="20"/>
                <w:szCs w:val="20"/>
                <w:lang w:val="uk-UA" w:eastAsia="ru-RU"/>
              </w:rPr>
              <w:t>7</w:t>
            </w:r>
          </w:p>
        </w:tc>
        <w:tc>
          <w:tcPr>
            <w:tcW w:w="709" w:type="dxa"/>
            <w:tcBorders>
              <w:top w:val="single" w:sz="6" w:space="0" w:color="auto"/>
              <w:left w:val="single" w:sz="12" w:space="0" w:color="auto"/>
              <w:bottom w:val="single" w:sz="4" w:space="0" w:color="auto"/>
              <w:right w:val="single" w:sz="6"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jc w:val="center"/>
              <w:rPr>
                <w:rFonts w:ascii="Times New Roman" w:eastAsia="Calibri" w:hAnsi="Times New Roman" w:cs="Times New Roman"/>
                <w:color w:val="000000"/>
                <w:sz w:val="20"/>
                <w:szCs w:val="20"/>
                <w:lang w:val="uk-UA" w:eastAsia="ru-RU"/>
              </w:rPr>
            </w:pPr>
            <w:r w:rsidRPr="002A49D0">
              <w:rPr>
                <w:rFonts w:ascii="Times New Roman" w:eastAsia="Calibri" w:hAnsi="Times New Roman" w:cs="Times New Roman"/>
                <w:color w:val="000000"/>
                <w:sz w:val="20"/>
                <w:szCs w:val="20"/>
                <w:lang w:val="uk-UA" w:eastAsia="ru-RU"/>
              </w:rPr>
              <w:t>8</w:t>
            </w:r>
          </w:p>
        </w:tc>
        <w:tc>
          <w:tcPr>
            <w:tcW w:w="709" w:type="dxa"/>
            <w:tcBorders>
              <w:top w:val="single" w:sz="6" w:space="0" w:color="auto"/>
              <w:left w:val="single" w:sz="6" w:space="0" w:color="auto"/>
              <w:bottom w:val="single" w:sz="4" w:space="0" w:color="auto"/>
              <w:right w:val="single" w:sz="6"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jc w:val="center"/>
              <w:rPr>
                <w:rFonts w:ascii="Times New Roman" w:eastAsia="Calibri" w:hAnsi="Times New Roman" w:cs="Times New Roman"/>
                <w:color w:val="000000"/>
                <w:sz w:val="20"/>
                <w:szCs w:val="20"/>
                <w:lang w:val="uk-UA" w:eastAsia="ru-RU"/>
              </w:rPr>
            </w:pPr>
            <w:r w:rsidRPr="002A49D0">
              <w:rPr>
                <w:rFonts w:ascii="Times New Roman" w:eastAsia="Calibri" w:hAnsi="Times New Roman" w:cs="Times New Roman"/>
                <w:color w:val="000000"/>
                <w:sz w:val="20"/>
                <w:szCs w:val="20"/>
                <w:lang w:val="uk-UA" w:eastAsia="ru-RU"/>
              </w:rPr>
              <w:t>8</w:t>
            </w:r>
          </w:p>
        </w:tc>
        <w:tc>
          <w:tcPr>
            <w:tcW w:w="752" w:type="dxa"/>
            <w:tcBorders>
              <w:top w:val="single" w:sz="6" w:space="0" w:color="auto"/>
              <w:left w:val="single" w:sz="6" w:space="0" w:color="auto"/>
              <w:bottom w:val="single" w:sz="4" w:space="0" w:color="auto"/>
              <w:right w:val="single" w:sz="12"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jc w:val="center"/>
              <w:rPr>
                <w:rFonts w:ascii="Times New Roman" w:eastAsia="Calibri" w:hAnsi="Times New Roman" w:cs="Times New Roman"/>
                <w:color w:val="000000"/>
                <w:sz w:val="20"/>
                <w:szCs w:val="20"/>
                <w:lang w:val="uk-UA" w:eastAsia="ru-RU"/>
              </w:rPr>
            </w:pPr>
            <w:r w:rsidRPr="002A49D0">
              <w:rPr>
                <w:rFonts w:ascii="Times New Roman" w:eastAsia="Calibri" w:hAnsi="Times New Roman" w:cs="Times New Roman"/>
                <w:color w:val="000000"/>
                <w:sz w:val="20"/>
                <w:szCs w:val="20"/>
                <w:lang w:val="uk-UA" w:eastAsia="ru-RU"/>
              </w:rPr>
              <w:t>8</w:t>
            </w:r>
          </w:p>
        </w:tc>
        <w:tc>
          <w:tcPr>
            <w:tcW w:w="1014" w:type="dxa"/>
            <w:tcBorders>
              <w:top w:val="single" w:sz="6" w:space="0" w:color="auto"/>
              <w:left w:val="single" w:sz="12" w:space="0" w:color="auto"/>
              <w:bottom w:val="single" w:sz="4" w:space="0" w:color="auto"/>
              <w:right w:val="single" w:sz="12" w:space="0" w:color="auto"/>
            </w:tcBorders>
            <w:tcMar>
              <w:top w:w="0" w:type="dxa"/>
              <w:left w:w="57" w:type="dxa"/>
              <w:bottom w:w="0" w:type="dxa"/>
              <w:right w:w="57" w:type="dxa"/>
            </w:tcMar>
            <w:vAlign w:val="center"/>
          </w:tcPr>
          <w:p w:rsidR="002A49D0" w:rsidRPr="002A49D0" w:rsidRDefault="002A49D0" w:rsidP="002A49D0">
            <w:pPr>
              <w:tabs>
                <w:tab w:val="left" w:pos="9781"/>
              </w:tabs>
              <w:spacing w:after="0" w:line="240" w:lineRule="auto"/>
              <w:jc w:val="center"/>
              <w:rPr>
                <w:rFonts w:ascii="Times New Roman" w:eastAsia="Calibri" w:hAnsi="Times New Roman" w:cs="Times New Roman"/>
                <w:b/>
                <w:color w:val="000000"/>
                <w:sz w:val="20"/>
                <w:szCs w:val="20"/>
                <w:lang w:val="uk-UA" w:eastAsia="ru-RU"/>
              </w:rPr>
            </w:pPr>
            <w:r w:rsidRPr="002A49D0">
              <w:rPr>
                <w:rFonts w:ascii="Times New Roman" w:eastAsia="Calibri" w:hAnsi="Times New Roman" w:cs="Times New Roman"/>
                <w:b/>
                <w:color w:val="000000"/>
                <w:sz w:val="20"/>
                <w:szCs w:val="20"/>
                <w:lang w:val="uk-UA" w:eastAsia="ru-RU"/>
              </w:rPr>
              <w:t>90</w:t>
            </w:r>
          </w:p>
        </w:tc>
      </w:tr>
    </w:tbl>
    <w:p w:rsidR="002A49D0" w:rsidRPr="002A49D0" w:rsidRDefault="002A49D0" w:rsidP="002A49D0">
      <w:pPr>
        <w:tabs>
          <w:tab w:val="left" w:pos="9781"/>
        </w:tabs>
        <w:spacing w:after="0" w:line="240" w:lineRule="auto"/>
        <w:rPr>
          <w:rFonts w:ascii="Times New Roman" w:eastAsia="Times New Roman" w:hAnsi="Times New Roman" w:cs="Times New Roman"/>
          <w:sz w:val="24"/>
          <w:szCs w:val="24"/>
          <w:lang w:val="uk-UA" w:eastAsia="ru-RU"/>
        </w:rPr>
      </w:pPr>
    </w:p>
    <w:p w:rsidR="002A49D0" w:rsidRPr="002A49D0" w:rsidRDefault="002A49D0" w:rsidP="002A49D0">
      <w:pPr>
        <w:tabs>
          <w:tab w:val="left" w:pos="9781"/>
        </w:tabs>
        <w:spacing w:after="0" w:line="240" w:lineRule="auto"/>
        <w:rPr>
          <w:rFonts w:ascii="Times New Roman" w:eastAsia="Times New Roman" w:hAnsi="Times New Roman" w:cs="Times New Roman"/>
          <w:sz w:val="24"/>
          <w:szCs w:val="24"/>
          <w:lang w:val="uk-UA" w:eastAsia="ru-RU"/>
        </w:rPr>
      </w:pPr>
    </w:p>
    <w:p w:rsidR="002A49D0" w:rsidRPr="002A49D0" w:rsidRDefault="002A49D0" w:rsidP="002A49D0">
      <w:pPr>
        <w:tabs>
          <w:tab w:val="left" w:pos="9781"/>
        </w:tabs>
        <w:spacing w:after="0" w:line="240" w:lineRule="auto"/>
        <w:rPr>
          <w:rFonts w:ascii="Times New Roman" w:eastAsia="Times New Roman" w:hAnsi="Times New Roman" w:cs="Times New Roman"/>
          <w:sz w:val="24"/>
          <w:szCs w:val="24"/>
          <w:lang w:val="uk-UA" w:eastAsia="ru-RU"/>
        </w:rPr>
      </w:pPr>
    </w:p>
    <w:p w:rsidR="002A49D0" w:rsidRPr="002A49D0" w:rsidRDefault="002A49D0" w:rsidP="002A49D0">
      <w:pPr>
        <w:tabs>
          <w:tab w:val="left" w:pos="9781"/>
        </w:tabs>
        <w:spacing w:after="0" w:line="240" w:lineRule="auto"/>
        <w:rPr>
          <w:rFonts w:ascii="Times New Roman" w:eastAsia="Times New Roman" w:hAnsi="Times New Roman" w:cs="Times New Roman"/>
          <w:sz w:val="24"/>
          <w:szCs w:val="24"/>
          <w:lang w:val="uk-UA" w:eastAsia="ru-RU"/>
        </w:rPr>
        <w:sectPr w:rsidR="002A49D0" w:rsidRPr="002A49D0" w:rsidSect="00D7136B">
          <w:pgSz w:w="16840" w:h="11900" w:orient="landscape"/>
          <w:pgMar w:top="568" w:right="680" w:bottom="426" w:left="1276" w:header="567" w:footer="0" w:gutter="0"/>
          <w:cols w:space="720"/>
        </w:sectPr>
      </w:pPr>
    </w:p>
    <w:bookmarkEnd w:id="0"/>
    <w:p w:rsidR="002A49D0" w:rsidRPr="002A49D0" w:rsidRDefault="002A49D0" w:rsidP="002A49D0">
      <w:pPr>
        <w:tabs>
          <w:tab w:val="left" w:pos="9781"/>
        </w:tabs>
        <w:spacing w:after="0" w:line="240" w:lineRule="auto"/>
        <w:ind w:firstLine="6804"/>
        <w:rPr>
          <w:rFonts w:ascii="Times New Roman" w:eastAsia="Times New Roman" w:hAnsi="Times New Roman" w:cs="Times New Roman"/>
          <w:color w:val="000000"/>
          <w:sz w:val="24"/>
          <w:szCs w:val="24"/>
          <w:lang w:eastAsia="x-none"/>
        </w:rPr>
      </w:pPr>
      <w:r w:rsidRPr="002A49D0">
        <w:rPr>
          <w:rFonts w:ascii="Times New Roman" w:eastAsia="Times New Roman" w:hAnsi="Times New Roman" w:cs="Times New Roman"/>
          <w:color w:val="000000"/>
          <w:sz w:val="24"/>
          <w:szCs w:val="24"/>
          <w:lang w:val="uk-UA" w:eastAsia="x-none"/>
        </w:rPr>
        <w:lastRenderedPageBreak/>
        <w:t xml:space="preserve">Додаток </w:t>
      </w:r>
      <w:r w:rsidRPr="002A49D0">
        <w:rPr>
          <w:rFonts w:ascii="Times New Roman" w:eastAsia="Times New Roman" w:hAnsi="Times New Roman" w:cs="Times New Roman"/>
          <w:color w:val="000000"/>
          <w:sz w:val="24"/>
          <w:szCs w:val="24"/>
          <w:lang w:eastAsia="x-none"/>
        </w:rPr>
        <w:t>2</w:t>
      </w:r>
    </w:p>
    <w:p w:rsidR="002A49D0" w:rsidRPr="002A49D0" w:rsidRDefault="002A49D0" w:rsidP="002A49D0">
      <w:pPr>
        <w:tabs>
          <w:tab w:val="left" w:pos="9781"/>
        </w:tabs>
        <w:spacing w:after="0" w:line="240" w:lineRule="auto"/>
        <w:ind w:firstLine="6804"/>
        <w:rPr>
          <w:rFonts w:ascii="Times New Roman" w:eastAsia="Times New Roman" w:hAnsi="Times New Roman" w:cs="Times New Roman"/>
          <w:color w:val="000000"/>
          <w:sz w:val="24"/>
          <w:szCs w:val="24"/>
          <w:lang w:val="uk-UA" w:eastAsia="x-none"/>
        </w:rPr>
      </w:pPr>
      <w:r w:rsidRPr="002A49D0">
        <w:rPr>
          <w:rFonts w:ascii="Times New Roman" w:eastAsia="Times New Roman" w:hAnsi="Times New Roman" w:cs="Times New Roman"/>
          <w:color w:val="000000"/>
          <w:sz w:val="24"/>
          <w:szCs w:val="24"/>
          <w:lang w:val="uk-UA" w:eastAsia="x-none"/>
        </w:rPr>
        <w:t>до договору про постачання</w:t>
      </w:r>
    </w:p>
    <w:p w:rsidR="002A49D0" w:rsidRPr="002A49D0" w:rsidRDefault="002A49D0" w:rsidP="002A49D0">
      <w:pPr>
        <w:tabs>
          <w:tab w:val="left" w:pos="9781"/>
        </w:tabs>
        <w:spacing w:after="0" w:line="240" w:lineRule="auto"/>
        <w:ind w:firstLine="6804"/>
        <w:rPr>
          <w:rFonts w:ascii="Times New Roman" w:eastAsia="Times New Roman" w:hAnsi="Times New Roman" w:cs="Times New Roman"/>
          <w:color w:val="000000"/>
          <w:sz w:val="24"/>
          <w:szCs w:val="24"/>
          <w:lang w:val="uk-UA" w:eastAsia="x-none"/>
        </w:rPr>
      </w:pPr>
      <w:r w:rsidRPr="002A49D0">
        <w:rPr>
          <w:rFonts w:ascii="Times New Roman" w:eastAsia="Times New Roman" w:hAnsi="Times New Roman" w:cs="Times New Roman"/>
          <w:color w:val="000000"/>
          <w:sz w:val="24"/>
          <w:szCs w:val="24"/>
          <w:lang w:val="uk-UA" w:eastAsia="x-none"/>
        </w:rPr>
        <w:t>електричної енергії споживачу</w:t>
      </w:r>
    </w:p>
    <w:p w:rsidR="002A49D0" w:rsidRPr="002A49D0" w:rsidRDefault="002A49D0" w:rsidP="002A49D0">
      <w:pPr>
        <w:tabs>
          <w:tab w:val="left" w:pos="9781"/>
        </w:tabs>
        <w:spacing w:after="0" w:line="240" w:lineRule="auto"/>
        <w:ind w:firstLine="6804"/>
        <w:rPr>
          <w:rFonts w:ascii="Times New Roman" w:eastAsia="Times New Roman" w:hAnsi="Times New Roman" w:cs="Times New Roman"/>
          <w:color w:val="000000"/>
          <w:sz w:val="24"/>
          <w:szCs w:val="24"/>
          <w:lang w:val="uk-UA" w:eastAsia="x-none"/>
        </w:rPr>
      </w:pPr>
      <w:r w:rsidRPr="002A49D0">
        <w:rPr>
          <w:rFonts w:ascii="Times New Roman" w:eastAsia="Times New Roman" w:hAnsi="Times New Roman" w:cs="Times New Roman"/>
          <w:color w:val="000000"/>
          <w:sz w:val="24"/>
          <w:szCs w:val="24"/>
          <w:lang w:val="uk-UA" w:eastAsia="x-none"/>
        </w:rPr>
        <w:t>№ ____ від __________20___ р.</w:t>
      </w:r>
    </w:p>
    <w:p w:rsidR="002A49D0" w:rsidRPr="002A49D0" w:rsidRDefault="002A49D0" w:rsidP="002A49D0">
      <w:pPr>
        <w:tabs>
          <w:tab w:val="left" w:pos="9781"/>
        </w:tabs>
        <w:spacing w:after="0" w:line="240" w:lineRule="auto"/>
        <w:ind w:firstLine="5529"/>
        <w:rPr>
          <w:rFonts w:ascii="Times New Roman" w:eastAsia="Calibri" w:hAnsi="Times New Roman" w:cs="Times New Roman"/>
          <w:sz w:val="24"/>
          <w:szCs w:val="24"/>
          <w:lang w:eastAsia="uk-UA"/>
        </w:rPr>
      </w:pPr>
    </w:p>
    <w:p w:rsidR="002A49D0" w:rsidRPr="002A49D0" w:rsidRDefault="002A49D0" w:rsidP="002A49D0">
      <w:pPr>
        <w:tabs>
          <w:tab w:val="left" w:pos="9781"/>
        </w:tabs>
        <w:spacing w:after="0" w:line="240" w:lineRule="auto"/>
        <w:jc w:val="center"/>
        <w:rPr>
          <w:rFonts w:ascii="Times New Roman" w:eastAsia="Calibri" w:hAnsi="Times New Roman" w:cs="Times New Roman"/>
          <w:b/>
          <w:sz w:val="24"/>
          <w:szCs w:val="24"/>
          <w:lang w:eastAsia="uk-UA"/>
        </w:rPr>
      </w:pPr>
      <w:r w:rsidRPr="002A49D0">
        <w:rPr>
          <w:rFonts w:ascii="Times New Roman" w:eastAsia="Calibri" w:hAnsi="Times New Roman" w:cs="Times New Roman"/>
          <w:b/>
          <w:sz w:val="24"/>
          <w:szCs w:val="24"/>
          <w:lang w:eastAsia="uk-UA"/>
        </w:rPr>
        <w:t>ЗАЯВА-ПРИЄДНАННЯ</w:t>
      </w:r>
    </w:p>
    <w:p w:rsidR="002A49D0" w:rsidRPr="002A49D0" w:rsidRDefault="002A49D0" w:rsidP="002A49D0">
      <w:pPr>
        <w:tabs>
          <w:tab w:val="left" w:pos="9781"/>
        </w:tabs>
        <w:spacing w:after="0" w:line="240" w:lineRule="auto"/>
        <w:jc w:val="center"/>
        <w:rPr>
          <w:rFonts w:ascii="Times New Roman" w:eastAsia="Calibri" w:hAnsi="Times New Roman" w:cs="Times New Roman"/>
          <w:b/>
          <w:sz w:val="24"/>
          <w:szCs w:val="24"/>
          <w:lang w:eastAsia="uk-UA"/>
        </w:rPr>
      </w:pPr>
      <w:proofErr w:type="gramStart"/>
      <w:r w:rsidRPr="002A49D0">
        <w:rPr>
          <w:rFonts w:ascii="Times New Roman" w:eastAsia="Calibri" w:hAnsi="Times New Roman" w:cs="Times New Roman"/>
          <w:b/>
          <w:sz w:val="24"/>
          <w:szCs w:val="24"/>
          <w:lang w:eastAsia="uk-UA"/>
        </w:rPr>
        <w:t>до договору</w:t>
      </w:r>
      <w:proofErr w:type="gramEnd"/>
      <w:r w:rsidRPr="002A49D0">
        <w:rPr>
          <w:rFonts w:ascii="Times New Roman" w:eastAsia="Calibri" w:hAnsi="Times New Roman" w:cs="Times New Roman"/>
          <w:b/>
          <w:sz w:val="24"/>
          <w:szCs w:val="24"/>
          <w:lang w:eastAsia="uk-UA"/>
        </w:rPr>
        <w:t xml:space="preserve"> про </w:t>
      </w:r>
      <w:proofErr w:type="spellStart"/>
      <w:r w:rsidRPr="002A49D0">
        <w:rPr>
          <w:rFonts w:ascii="Times New Roman" w:eastAsia="Calibri" w:hAnsi="Times New Roman" w:cs="Times New Roman"/>
          <w:b/>
          <w:sz w:val="24"/>
          <w:szCs w:val="24"/>
          <w:lang w:eastAsia="uk-UA"/>
        </w:rPr>
        <w:t>постачання</w:t>
      </w:r>
      <w:proofErr w:type="spellEnd"/>
      <w:r w:rsidRPr="002A49D0">
        <w:rPr>
          <w:rFonts w:ascii="Times New Roman" w:eastAsia="Calibri" w:hAnsi="Times New Roman" w:cs="Times New Roman"/>
          <w:b/>
          <w:sz w:val="24"/>
          <w:szCs w:val="24"/>
          <w:lang w:eastAsia="uk-UA"/>
        </w:rPr>
        <w:t xml:space="preserve"> </w:t>
      </w:r>
      <w:proofErr w:type="spellStart"/>
      <w:r w:rsidRPr="002A49D0">
        <w:rPr>
          <w:rFonts w:ascii="Times New Roman" w:eastAsia="Calibri" w:hAnsi="Times New Roman" w:cs="Times New Roman"/>
          <w:b/>
          <w:sz w:val="24"/>
          <w:szCs w:val="24"/>
          <w:lang w:eastAsia="uk-UA"/>
        </w:rPr>
        <w:t>електричної</w:t>
      </w:r>
      <w:proofErr w:type="spellEnd"/>
      <w:r w:rsidRPr="002A49D0">
        <w:rPr>
          <w:rFonts w:ascii="Times New Roman" w:eastAsia="Calibri" w:hAnsi="Times New Roman" w:cs="Times New Roman"/>
          <w:b/>
          <w:sz w:val="24"/>
          <w:szCs w:val="24"/>
          <w:lang w:eastAsia="uk-UA"/>
        </w:rPr>
        <w:t xml:space="preserve"> </w:t>
      </w:r>
      <w:proofErr w:type="spellStart"/>
      <w:r w:rsidRPr="002A49D0">
        <w:rPr>
          <w:rFonts w:ascii="Times New Roman" w:eastAsia="Calibri" w:hAnsi="Times New Roman" w:cs="Times New Roman"/>
          <w:b/>
          <w:sz w:val="24"/>
          <w:szCs w:val="24"/>
          <w:lang w:eastAsia="uk-UA"/>
        </w:rPr>
        <w:t>енергії</w:t>
      </w:r>
      <w:proofErr w:type="spellEnd"/>
      <w:r w:rsidRPr="002A49D0">
        <w:rPr>
          <w:rFonts w:ascii="Times New Roman" w:eastAsia="Calibri" w:hAnsi="Times New Roman" w:cs="Times New Roman"/>
          <w:b/>
          <w:sz w:val="24"/>
          <w:szCs w:val="24"/>
          <w:lang w:eastAsia="uk-UA"/>
        </w:rPr>
        <w:t xml:space="preserve"> </w:t>
      </w:r>
      <w:proofErr w:type="spellStart"/>
      <w:r w:rsidRPr="002A49D0">
        <w:rPr>
          <w:rFonts w:ascii="Times New Roman" w:eastAsia="Calibri" w:hAnsi="Times New Roman" w:cs="Times New Roman"/>
          <w:b/>
          <w:sz w:val="24"/>
          <w:szCs w:val="24"/>
          <w:lang w:eastAsia="uk-UA"/>
        </w:rPr>
        <w:t>споживачу</w:t>
      </w:r>
      <w:proofErr w:type="spellEnd"/>
    </w:p>
    <w:p w:rsidR="002A49D0" w:rsidRPr="002A49D0" w:rsidRDefault="002A49D0" w:rsidP="002A49D0">
      <w:pPr>
        <w:tabs>
          <w:tab w:val="left" w:pos="9781"/>
        </w:tabs>
        <w:spacing w:after="0" w:line="240" w:lineRule="auto"/>
        <w:jc w:val="center"/>
        <w:rPr>
          <w:rFonts w:ascii="Times New Roman" w:eastAsia="Calibri" w:hAnsi="Times New Roman" w:cs="Times New Roman"/>
          <w:sz w:val="24"/>
          <w:szCs w:val="24"/>
          <w:lang w:eastAsia="uk-UA"/>
        </w:rPr>
      </w:pPr>
    </w:p>
    <w:p w:rsidR="002A49D0" w:rsidRPr="002A49D0" w:rsidRDefault="002A49D0" w:rsidP="002A49D0">
      <w:pPr>
        <w:tabs>
          <w:tab w:val="left" w:pos="9781"/>
        </w:tabs>
        <w:spacing w:after="0" w:line="240" w:lineRule="auto"/>
        <w:ind w:firstLine="567"/>
        <w:jc w:val="both"/>
        <w:rPr>
          <w:rFonts w:ascii="Times New Roman" w:eastAsia="Calibri" w:hAnsi="Times New Roman" w:cs="Times New Roman"/>
          <w:sz w:val="24"/>
          <w:szCs w:val="24"/>
          <w:lang w:val="uk-UA" w:eastAsia="uk-UA"/>
        </w:rPr>
      </w:pPr>
      <w:proofErr w:type="spellStart"/>
      <w:r w:rsidRPr="002A49D0">
        <w:rPr>
          <w:rFonts w:ascii="Times New Roman" w:eastAsia="Calibri" w:hAnsi="Times New Roman" w:cs="Times New Roman"/>
          <w:sz w:val="24"/>
          <w:szCs w:val="24"/>
          <w:lang w:eastAsia="uk-UA"/>
        </w:rPr>
        <w:t>Керуючись</w:t>
      </w:r>
      <w:proofErr w:type="spellEnd"/>
      <w:r w:rsidRPr="002A49D0">
        <w:rPr>
          <w:rFonts w:ascii="Times New Roman" w:eastAsia="Calibri" w:hAnsi="Times New Roman" w:cs="Times New Roman"/>
          <w:sz w:val="24"/>
          <w:szCs w:val="24"/>
          <w:lang w:eastAsia="uk-UA"/>
        </w:rPr>
        <w:t xml:space="preserve"> </w:t>
      </w:r>
      <w:r w:rsidRPr="002A49D0">
        <w:rPr>
          <w:rFonts w:ascii="Times New Roman" w:eastAsia="Calibri" w:hAnsi="Times New Roman" w:cs="Times New Roman"/>
          <w:sz w:val="24"/>
          <w:szCs w:val="24"/>
          <w:lang w:val="uk-UA" w:eastAsia="uk-UA"/>
        </w:rPr>
        <w:t>статями 633, 634, 641,642</w:t>
      </w:r>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Цивільного</w:t>
      </w:r>
      <w:proofErr w:type="spellEnd"/>
      <w:r w:rsidRPr="002A49D0">
        <w:rPr>
          <w:rFonts w:ascii="Times New Roman" w:eastAsia="Calibri" w:hAnsi="Times New Roman" w:cs="Times New Roman"/>
          <w:sz w:val="24"/>
          <w:szCs w:val="24"/>
          <w:lang w:eastAsia="uk-UA"/>
        </w:rPr>
        <w:t xml:space="preserve"> кодексу </w:t>
      </w:r>
      <w:proofErr w:type="spellStart"/>
      <w:r w:rsidRPr="002A49D0">
        <w:rPr>
          <w:rFonts w:ascii="Times New Roman" w:eastAsia="Calibri" w:hAnsi="Times New Roman" w:cs="Times New Roman"/>
          <w:sz w:val="24"/>
          <w:szCs w:val="24"/>
          <w:lang w:eastAsia="uk-UA"/>
        </w:rPr>
        <w:t>України</w:t>
      </w:r>
      <w:proofErr w:type="spellEnd"/>
      <w:r w:rsidRPr="002A49D0">
        <w:rPr>
          <w:rFonts w:ascii="Times New Roman" w:eastAsia="Calibri" w:hAnsi="Times New Roman" w:cs="Times New Roman"/>
          <w:sz w:val="24"/>
          <w:szCs w:val="24"/>
          <w:lang w:eastAsia="uk-UA"/>
        </w:rPr>
        <w:t xml:space="preserve">, Правилами </w:t>
      </w:r>
      <w:proofErr w:type="spellStart"/>
      <w:r w:rsidRPr="002A49D0">
        <w:rPr>
          <w:rFonts w:ascii="Times New Roman" w:eastAsia="Calibri" w:hAnsi="Times New Roman" w:cs="Times New Roman"/>
          <w:sz w:val="24"/>
          <w:szCs w:val="24"/>
          <w:lang w:eastAsia="uk-UA"/>
        </w:rPr>
        <w:t>роздрібного</w:t>
      </w:r>
      <w:proofErr w:type="spellEnd"/>
      <w:r w:rsidRPr="002A49D0">
        <w:rPr>
          <w:rFonts w:ascii="Times New Roman" w:eastAsia="Calibri" w:hAnsi="Times New Roman" w:cs="Times New Roman"/>
          <w:sz w:val="24"/>
          <w:szCs w:val="24"/>
          <w:lang w:eastAsia="uk-UA"/>
        </w:rPr>
        <w:t xml:space="preserve"> ринку </w:t>
      </w:r>
      <w:proofErr w:type="spellStart"/>
      <w:r w:rsidRPr="002A49D0">
        <w:rPr>
          <w:rFonts w:ascii="Times New Roman" w:eastAsia="Calibri" w:hAnsi="Times New Roman" w:cs="Times New Roman"/>
          <w:sz w:val="24"/>
          <w:szCs w:val="24"/>
          <w:lang w:eastAsia="uk-UA"/>
        </w:rPr>
        <w:t>електричної</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енергії</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затвердженими</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постановою</w:t>
      </w:r>
      <w:proofErr w:type="spellEnd"/>
      <w:r w:rsidRPr="002A49D0">
        <w:rPr>
          <w:rFonts w:ascii="Times New Roman" w:eastAsia="Calibri" w:hAnsi="Times New Roman" w:cs="Times New Roman"/>
          <w:sz w:val="24"/>
          <w:szCs w:val="24"/>
          <w:lang w:eastAsia="uk-UA"/>
        </w:rPr>
        <w:t xml:space="preserve"> НКРЕКП </w:t>
      </w:r>
      <w:proofErr w:type="spellStart"/>
      <w:r w:rsidRPr="002A49D0">
        <w:rPr>
          <w:rFonts w:ascii="Times New Roman" w:eastAsia="Calibri" w:hAnsi="Times New Roman" w:cs="Times New Roman"/>
          <w:sz w:val="24"/>
          <w:szCs w:val="24"/>
          <w:lang w:eastAsia="uk-UA"/>
        </w:rPr>
        <w:t>від</w:t>
      </w:r>
      <w:proofErr w:type="spellEnd"/>
      <w:r w:rsidRPr="002A49D0">
        <w:rPr>
          <w:rFonts w:ascii="Times New Roman" w:eastAsia="Calibri" w:hAnsi="Times New Roman" w:cs="Times New Roman"/>
          <w:sz w:val="24"/>
          <w:szCs w:val="24"/>
          <w:lang w:eastAsia="uk-UA"/>
        </w:rPr>
        <w:t xml:space="preserve"> 14.03.2018 № 312 (</w:t>
      </w:r>
      <w:proofErr w:type="spellStart"/>
      <w:r w:rsidRPr="002A49D0">
        <w:rPr>
          <w:rFonts w:ascii="Times New Roman" w:eastAsia="Calibri" w:hAnsi="Times New Roman" w:cs="Times New Roman"/>
          <w:sz w:val="24"/>
          <w:szCs w:val="24"/>
          <w:lang w:eastAsia="uk-UA"/>
        </w:rPr>
        <w:t>далі</w:t>
      </w:r>
      <w:proofErr w:type="spellEnd"/>
      <w:r w:rsidRPr="002A49D0">
        <w:rPr>
          <w:rFonts w:ascii="Times New Roman" w:eastAsia="Calibri" w:hAnsi="Times New Roman" w:cs="Times New Roman"/>
          <w:sz w:val="24"/>
          <w:szCs w:val="24"/>
          <w:lang w:eastAsia="uk-UA"/>
        </w:rPr>
        <w:t xml:space="preserve"> – Правила </w:t>
      </w:r>
      <w:proofErr w:type="spellStart"/>
      <w:r w:rsidRPr="002A49D0">
        <w:rPr>
          <w:rFonts w:ascii="Times New Roman" w:eastAsia="Calibri" w:hAnsi="Times New Roman" w:cs="Times New Roman"/>
          <w:sz w:val="24"/>
          <w:szCs w:val="24"/>
          <w:lang w:eastAsia="uk-UA"/>
        </w:rPr>
        <w:t>роздрібного</w:t>
      </w:r>
      <w:proofErr w:type="spellEnd"/>
      <w:r w:rsidRPr="002A49D0">
        <w:rPr>
          <w:rFonts w:ascii="Times New Roman" w:eastAsia="Calibri" w:hAnsi="Times New Roman" w:cs="Times New Roman"/>
          <w:sz w:val="24"/>
          <w:szCs w:val="24"/>
          <w:lang w:eastAsia="uk-UA"/>
        </w:rPr>
        <w:t xml:space="preserve"> ринку)</w:t>
      </w:r>
      <w:r w:rsidRPr="002A49D0">
        <w:rPr>
          <w:rFonts w:ascii="Times New Roman" w:eastAsia="Calibri" w:hAnsi="Times New Roman" w:cs="Times New Roman"/>
          <w:sz w:val="24"/>
          <w:szCs w:val="24"/>
          <w:lang w:val="uk-UA" w:eastAsia="uk-UA"/>
        </w:rPr>
        <w:t>, Споживач ініціює укладення договору про постачання електричної енергії споживачу (далі Договір) з такими нижченаведеними персональними даними.</w:t>
      </w:r>
    </w:p>
    <w:p w:rsidR="002A49D0" w:rsidRPr="002A49D0" w:rsidRDefault="002A49D0" w:rsidP="002A49D0">
      <w:pPr>
        <w:tabs>
          <w:tab w:val="left" w:pos="9781"/>
        </w:tabs>
        <w:spacing w:after="0" w:line="240" w:lineRule="auto"/>
        <w:ind w:firstLine="709"/>
        <w:jc w:val="both"/>
        <w:rPr>
          <w:rFonts w:ascii="Times New Roman" w:eastAsia="Calibri" w:hAnsi="Times New Roman" w:cs="Times New Roman"/>
          <w:b/>
          <w:sz w:val="24"/>
          <w:szCs w:val="24"/>
          <w:lang w:eastAsia="uk-UA"/>
        </w:rPr>
      </w:pPr>
      <w:proofErr w:type="spellStart"/>
      <w:r w:rsidRPr="002A49D0">
        <w:rPr>
          <w:rFonts w:ascii="Times New Roman" w:eastAsia="Calibri" w:hAnsi="Times New Roman" w:cs="Times New Roman"/>
          <w:b/>
          <w:sz w:val="24"/>
          <w:szCs w:val="24"/>
          <w:lang w:eastAsia="uk-UA"/>
        </w:rPr>
        <w:t>Персоніфіковані</w:t>
      </w:r>
      <w:proofErr w:type="spellEnd"/>
      <w:r w:rsidRPr="002A49D0">
        <w:rPr>
          <w:rFonts w:ascii="Times New Roman" w:eastAsia="Calibri" w:hAnsi="Times New Roman" w:cs="Times New Roman"/>
          <w:b/>
          <w:sz w:val="24"/>
          <w:szCs w:val="24"/>
          <w:lang w:eastAsia="uk-UA"/>
        </w:rPr>
        <w:t xml:space="preserve"> </w:t>
      </w:r>
      <w:proofErr w:type="spellStart"/>
      <w:r w:rsidRPr="002A49D0">
        <w:rPr>
          <w:rFonts w:ascii="Times New Roman" w:eastAsia="Calibri" w:hAnsi="Times New Roman" w:cs="Times New Roman"/>
          <w:b/>
          <w:sz w:val="24"/>
          <w:szCs w:val="24"/>
          <w:lang w:eastAsia="uk-UA"/>
        </w:rPr>
        <w:t>дані</w:t>
      </w:r>
      <w:proofErr w:type="spellEnd"/>
      <w:r w:rsidRPr="002A49D0">
        <w:rPr>
          <w:rFonts w:ascii="Times New Roman" w:eastAsia="Calibri" w:hAnsi="Times New Roman" w:cs="Times New Roman"/>
          <w:b/>
          <w:sz w:val="24"/>
          <w:szCs w:val="24"/>
          <w:lang w:eastAsia="uk-UA"/>
        </w:rPr>
        <w:t xml:space="preserve"> </w:t>
      </w:r>
      <w:proofErr w:type="spellStart"/>
      <w:r w:rsidRPr="002A49D0">
        <w:rPr>
          <w:rFonts w:ascii="Times New Roman" w:eastAsia="Calibri" w:hAnsi="Times New Roman" w:cs="Times New Roman"/>
          <w:b/>
          <w:sz w:val="24"/>
          <w:szCs w:val="24"/>
          <w:lang w:eastAsia="uk-UA"/>
        </w:rPr>
        <w:t>Споживача</w:t>
      </w:r>
      <w:proofErr w:type="spellEnd"/>
      <w:r w:rsidRPr="002A49D0">
        <w:rPr>
          <w:rFonts w:ascii="Times New Roman" w:eastAsia="Calibri" w:hAnsi="Times New Roman" w:cs="Times New Roman"/>
          <w:b/>
          <w:sz w:val="24"/>
          <w:szCs w:val="24"/>
          <w:lang w:eastAsia="uk-UA"/>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403"/>
        <w:gridCol w:w="5103"/>
      </w:tblGrid>
      <w:tr w:rsidR="002A49D0" w:rsidRPr="002A49D0" w:rsidTr="00935A57">
        <w:tc>
          <w:tcPr>
            <w:tcW w:w="559"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jc w:val="both"/>
              <w:rPr>
                <w:rFonts w:ascii="Times New Roman" w:eastAsia="Calibri" w:hAnsi="Times New Roman" w:cs="Times New Roman"/>
                <w:sz w:val="24"/>
                <w:szCs w:val="24"/>
                <w:lang w:eastAsia="uk-UA"/>
              </w:rPr>
            </w:pPr>
            <w:r w:rsidRPr="002A49D0">
              <w:rPr>
                <w:rFonts w:ascii="Times New Roman" w:eastAsia="Calibri" w:hAnsi="Times New Roman" w:cs="Times New Roman"/>
                <w:sz w:val="24"/>
                <w:szCs w:val="24"/>
                <w:lang w:eastAsia="uk-UA"/>
              </w:rPr>
              <w:t>1</w:t>
            </w:r>
          </w:p>
        </w:tc>
        <w:tc>
          <w:tcPr>
            <w:tcW w:w="4403"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rPr>
                <w:rFonts w:ascii="Times New Roman" w:eastAsia="Calibri" w:hAnsi="Times New Roman" w:cs="Times New Roman"/>
                <w:sz w:val="24"/>
                <w:szCs w:val="24"/>
                <w:lang w:val="uk-UA" w:eastAsia="uk-UA"/>
              </w:rPr>
            </w:pPr>
            <w:proofErr w:type="spellStart"/>
            <w:r w:rsidRPr="002A49D0">
              <w:rPr>
                <w:rFonts w:ascii="Times New Roman" w:eastAsia="Calibri" w:hAnsi="Times New Roman" w:cs="Times New Roman"/>
                <w:sz w:val="24"/>
                <w:szCs w:val="24"/>
                <w:lang w:eastAsia="uk-UA"/>
              </w:rPr>
              <w:t>Найменування</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споживача</w:t>
            </w:r>
            <w:proofErr w:type="spellEnd"/>
            <w:r w:rsidRPr="002A49D0">
              <w:rPr>
                <w:rFonts w:ascii="Times New Roman" w:eastAsia="Calibri" w:hAnsi="Times New Roman" w:cs="Times New Roman"/>
                <w:sz w:val="24"/>
                <w:szCs w:val="24"/>
                <w:lang w:val="uk-UA" w:eastAsia="uk-UA"/>
              </w:rPr>
              <w:t xml:space="preserve"> (скорочена)</w:t>
            </w:r>
          </w:p>
        </w:tc>
        <w:tc>
          <w:tcPr>
            <w:tcW w:w="5103" w:type="dxa"/>
            <w:tcBorders>
              <w:top w:val="single" w:sz="4" w:space="0" w:color="auto"/>
              <w:left w:val="single" w:sz="4" w:space="0" w:color="auto"/>
              <w:bottom w:val="single" w:sz="4" w:space="0" w:color="auto"/>
              <w:right w:val="single" w:sz="4" w:space="0" w:color="auto"/>
            </w:tcBorders>
          </w:tcPr>
          <w:p w:rsidR="002A49D0" w:rsidRPr="002A49D0" w:rsidRDefault="002A49D0" w:rsidP="002A49D0">
            <w:pPr>
              <w:tabs>
                <w:tab w:val="left" w:pos="9781"/>
              </w:tabs>
              <w:spacing w:after="0" w:line="240" w:lineRule="auto"/>
              <w:jc w:val="center"/>
              <w:rPr>
                <w:rFonts w:ascii="Times New Roman" w:eastAsia="Calibri" w:hAnsi="Times New Roman" w:cs="Times New Roman"/>
                <w:b/>
                <w:bCs/>
                <w:sz w:val="24"/>
                <w:szCs w:val="24"/>
                <w:lang w:eastAsia="uk-UA"/>
              </w:rPr>
            </w:pPr>
            <w:proofErr w:type="spellStart"/>
            <w:r w:rsidRPr="002A49D0">
              <w:rPr>
                <w:rFonts w:ascii="Times New Roman" w:eastAsia="Calibri" w:hAnsi="Times New Roman" w:cs="Times New Roman"/>
                <w:b/>
                <w:bCs/>
                <w:sz w:val="24"/>
                <w:szCs w:val="24"/>
                <w:lang w:eastAsia="uk-UA"/>
              </w:rPr>
              <w:t>Закарпатський</w:t>
            </w:r>
            <w:proofErr w:type="spellEnd"/>
            <w:r w:rsidRPr="002A49D0">
              <w:rPr>
                <w:rFonts w:ascii="Times New Roman" w:eastAsia="Calibri" w:hAnsi="Times New Roman" w:cs="Times New Roman"/>
                <w:b/>
                <w:bCs/>
                <w:sz w:val="24"/>
                <w:szCs w:val="24"/>
                <w:lang w:eastAsia="uk-UA"/>
              </w:rPr>
              <w:t xml:space="preserve"> НДЕКЦ МВС</w:t>
            </w:r>
          </w:p>
        </w:tc>
      </w:tr>
      <w:tr w:rsidR="002A49D0" w:rsidRPr="002A49D0" w:rsidTr="00935A57">
        <w:tc>
          <w:tcPr>
            <w:tcW w:w="559"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jc w:val="both"/>
              <w:rPr>
                <w:rFonts w:ascii="Times New Roman" w:eastAsia="Calibri" w:hAnsi="Times New Roman" w:cs="Times New Roman"/>
                <w:sz w:val="24"/>
                <w:szCs w:val="24"/>
                <w:lang w:eastAsia="uk-UA"/>
              </w:rPr>
            </w:pPr>
            <w:r w:rsidRPr="002A49D0">
              <w:rPr>
                <w:rFonts w:ascii="Times New Roman" w:eastAsia="Calibri" w:hAnsi="Times New Roman" w:cs="Times New Roman"/>
                <w:sz w:val="24"/>
                <w:szCs w:val="24"/>
                <w:lang w:eastAsia="uk-UA"/>
              </w:rPr>
              <w:t>2</w:t>
            </w:r>
          </w:p>
        </w:tc>
        <w:tc>
          <w:tcPr>
            <w:tcW w:w="4403"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rPr>
                <w:rFonts w:ascii="Times New Roman" w:eastAsia="Calibri" w:hAnsi="Times New Roman" w:cs="Times New Roman"/>
                <w:sz w:val="24"/>
                <w:szCs w:val="24"/>
                <w:lang w:eastAsia="uk-UA"/>
              </w:rPr>
            </w:pPr>
            <w:r w:rsidRPr="002A49D0">
              <w:rPr>
                <w:rFonts w:ascii="Times New Roman" w:eastAsia="Calibri" w:hAnsi="Times New Roman" w:cs="Times New Roman"/>
                <w:sz w:val="24"/>
                <w:szCs w:val="24"/>
                <w:lang w:eastAsia="uk-UA"/>
              </w:rPr>
              <w:t>Код ЄДРПОУ</w:t>
            </w:r>
          </w:p>
        </w:tc>
        <w:tc>
          <w:tcPr>
            <w:tcW w:w="5103" w:type="dxa"/>
            <w:tcBorders>
              <w:top w:val="single" w:sz="4" w:space="0" w:color="auto"/>
              <w:left w:val="single" w:sz="4" w:space="0" w:color="auto"/>
              <w:bottom w:val="single" w:sz="4" w:space="0" w:color="auto"/>
              <w:right w:val="single" w:sz="4" w:space="0" w:color="auto"/>
            </w:tcBorders>
          </w:tcPr>
          <w:p w:rsidR="002A49D0" w:rsidRPr="002A49D0" w:rsidRDefault="002A49D0" w:rsidP="002A49D0">
            <w:pPr>
              <w:tabs>
                <w:tab w:val="left" w:pos="9781"/>
              </w:tabs>
              <w:spacing w:after="0" w:line="240" w:lineRule="auto"/>
              <w:jc w:val="center"/>
              <w:rPr>
                <w:rFonts w:ascii="Times New Roman" w:eastAsia="Calibri" w:hAnsi="Times New Roman" w:cs="Times New Roman"/>
                <w:sz w:val="24"/>
                <w:szCs w:val="24"/>
                <w:lang w:eastAsia="uk-UA"/>
              </w:rPr>
            </w:pPr>
            <w:r w:rsidRPr="002A49D0">
              <w:rPr>
                <w:rFonts w:ascii="Times New Roman" w:eastAsia="Calibri" w:hAnsi="Times New Roman" w:cs="Times New Roman"/>
                <w:bCs/>
                <w:sz w:val="24"/>
                <w:szCs w:val="24"/>
                <w:lang w:val="uk-UA" w:eastAsia="uk-UA"/>
              </w:rPr>
              <w:t>25575144</w:t>
            </w:r>
          </w:p>
        </w:tc>
      </w:tr>
      <w:tr w:rsidR="002A49D0" w:rsidRPr="002A49D0" w:rsidTr="00935A57">
        <w:tc>
          <w:tcPr>
            <w:tcW w:w="559"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jc w:val="both"/>
              <w:rPr>
                <w:rFonts w:ascii="Times New Roman" w:eastAsia="Calibri" w:hAnsi="Times New Roman" w:cs="Times New Roman"/>
                <w:sz w:val="24"/>
                <w:szCs w:val="24"/>
                <w:lang w:val="uk-UA" w:eastAsia="uk-UA"/>
              </w:rPr>
            </w:pPr>
            <w:r w:rsidRPr="002A49D0">
              <w:rPr>
                <w:rFonts w:ascii="Times New Roman" w:eastAsia="Calibri" w:hAnsi="Times New Roman" w:cs="Times New Roman"/>
                <w:sz w:val="24"/>
                <w:szCs w:val="24"/>
                <w:lang w:val="uk-UA" w:eastAsia="uk-UA"/>
              </w:rPr>
              <w:t>3</w:t>
            </w:r>
          </w:p>
        </w:tc>
        <w:tc>
          <w:tcPr>
            <w:tcW w:w="4403"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rPr>
                <w:rFonts w:ascii="Times New Roman" w:eastAsia="Calibri" w:hAnsi="Times New Roman" w:cs="Times New Roman"/>
                <w:sz w:val="24"/>
                <w:szCs w:val="24"/>
                <w:lang w:val="uk-UA" w:eastAsia="uk-UA"/>
              </w:rPr>
            </w:pPr>
            <w:r w:rsidRPr="002A49D0">
              <w:rPr>
                <w:rFonts w:ascii="Times New Roman" w:eastAsia="Calibri" w:hAnsi="Times New Roman" w:cs="Times New Roman"/>
                <w:sz w:val="24"/>
                <w:szCs w:val="24"/>
                <w:lang w:val="uk-UA" w:eastAsia="uk-UA"/>
              </w:rPr>
              <w:t>ІПН</w:t>
            </w:r>
          </w:p>
        </w:tc>
        <w:tc>
          <w:tcPr>
            <w:tcW w:w="5103" w:type="dxa"/>
            <w:tcBorders>
              <w:top w:val="single" w:sz="4" w:space="0" w:color="auto"/>
              <w:left w:val="single" w:sz="4" w:space="0" w:color="auto"/>
              <w:bottom w:val="single" w:sz="4" w:space="0" w:color="auto"/>
              <w:right w:val="single" w:sz="4" w:space="0" w:color="auto"/>
            </w:tcBorders>
          </w:tcPr>
          <w:p w:rsidR="002A49D0" w:rsidRPr="002A49D0" w:rsidRDefault="002A49D0" w:rsidP="002A49D0">
            <w:pPr>
              <w:tabs>
                <w:tab w:val="left" w:pos="9781"/>
              </w:tabs>
              <w:spacing w:after="0" w:line="240" w:lineRule="auto"/>
              <w:jc w:val="center"/>
              <w:rPr>
                <w:rFonts w:ascii="Times New Roman" w:eastAsia="Calibri" w:hAnsi="Times New Roman" w:cs="Times New Roman"/>
                <w:bCs/>
                <w:sz w:val="24"/>
                <w:szCs w:val="24"/>
                <w:lang w:eastAsia="uk-UA"/>
              </w:rPr>
            </w:pPr>
          </w:p>
        </w:tc>
      </w:tr>
      <w:tr w:rsidR="002A49D0" w:rsidRPr="002A49D0" w:rsidTr="00935A57">
        <w:tc>
          <w:tcPr>
            <w:tcW w:w="559"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jc w:val="both"/>
              <w:rPr>
                <w:rFonts w:ascii="Times New Roman" w:eastAsia="Calibri" w:hAnsi="Times New Roman" w:cs="Times New Roman"/>
                <w:sz w:val="24"/>
                <w:szCs w:val="24"/>
                <w:lang w:val="uk-UA" w:eastAsia="uk-UA"/>
              </w:rPr>
            </w:pPr>
          </w:p>
        </w:tc>
        <w:tc>
          <w:tcPr>
            <w:tcW w:w="4403"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rPr>
                <w:rFonts w:ascii="Times New Roman" w:eastAsia="Calibri" w:hAnsi="Times New Roman" w:cs="Times New Roman"/>
                <w:sz w:val="24"/>
                <w:szCs w:val="24"/>
                <w:lang w:val="uk-UA" w:eastAsia="uk-UA"/>
              </w:rPr>
            </w:pPr>
            <w:r w:rsidRPr="002A49D0">
              <w:rPr>
                <w:rFonts w:ascii="Times New Roman" w:eastAsia="Calibri" w:hAnsi="Times New Roman" w:cs="Times New Roman"/>
                <w:sz w:val="24"/>
                <w:szCs w:val="24"/>
                <w:lang w:val="uk-UA" w:eastAsia="uk-UA"/>
              </w:rPr>
              <w:t>Вид об’єкта</w:t>
            </w:r>
          </w:p>
        </w:tc>
        <w:tc>
          <w:tcPr>
            <w:tcW w:w="5103" w:type="dxa"/>
            <w:tcBorders>
              <w:top w:val="single" w:sz="4" w:space="0" w:color="auto"/>
              <w:left w:val="single" w:sz="4" w:space="0" w:color="auto"/>
              <w:bottom w:val="single" w:sz="4" w:space="0" w:color="auto"/>
              <w:right w:val="single" w:sz="4" w:space="0" w:color="auto"/>
            </w:tcBorders>
          </w:tcPr>
          <w:p w:rsidR="002A49D0" w:rsidRPr="002A49D0" w:rsidRDefault="002A49D0" w:rsidP="002A49D0">
            <w:pPr>
              <w:tabs>
                <w:tab w:val="left" w:pos="9781"/>
              </w:tabs>
              <w:spacing w:after="0" w:line="240" w:lineRule="auto"/>
              <w:jc w:val="center"/>
              <w:rPr>
                <w:rFonts w:ascii="Times New Roman" w:eastAsia="Calibri" w:hAnsi="Times New Roman" w:cs="Times New Roman"/>
                <w:bCs/>
                <w:sz w:val="24"/>
                <w:szCs w:val="24"/>
                <w:lang w:val="uk-UA" w:eastAsia="uk-UA"/>
              </w:rPr>
            </w:pPr>
            <w:r w:rsidRPr="002A49D0">
              <w:rPr>
                <w:rFonts w:ascii="Times New Roman" w:eastAsia="Calibri" w:hAnsi="Times New Roman" w:cs="Times New Roman"/>
                <w:bCs/>
                <w:sz w:val="24"/>
                <w:szCs w:val="24"/>
                <w:lang w:val="uk-UA" w:eastAsia="uk-UA"/>
              </w:rPr>
              <w:t>Адміністративні будівлі</w:t>
            </w:r>
          </w:p>
        </w:tc>
      </w:tr>
      <w:tr w:rsidR="002A49D0" w:rsidRPr="002A49D0" w:rsidTr="00935A57">
        <w:tc>
          <w:tcPr>
            <w:tcW w:w="559"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jc w:val="both"/>
              <w:rPr>
                <w:rFonts w:ascii="Times New Roman" w:eastAsia="Calibri" w:hAnsi="Times New Roman" w:cs="Times New Roman"/>
                <w:sz w:val="24"/>
                <w:szCs w:val="24"/>
                <w:lang w:val="uk-UA" w:eastAsia="uk-UA"/>
              </w:rPr>
            </w:pPr>
            <w:r w:rsidRPr="002A49D0">
              <w:rPr>
                <w:rFonts w:ascii="Times New Roman" w:eastAsia="Calibri" w:hAnsi="Times New Roman" w:cs="Times New Roman"/>
                <w:sz w:val="24"/>
                <w:szCs w:val="24"/>
                <w:lang w:val="uk-UA" w:eastAsia="uk-UA"/>
              </w:rPr>
              <w:t>4</w:t>
            </w:r>
          </w:p>
        </w:tc>
        <w:tc>
          <w:tcPr>
            <w:tcW w:w="4403"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rPr>
                <w:rFonts w:ascii="Times New Roman" w:eastAsia="Calibri" w:hAnsi="Times New Roman" w:cs="Times New Roman"/>
                <w:sz w:val="24"/>
                <w:szCs w:val="24"/>
                <w:lang w:val="uk-UA" w:eastAsia="uk-UA"/>
              </w:rPr>
            </w:pPr>
            <w:r w:rsidRPr="002A49D0">
              <w:rPr>
                <w:rFonts w:ascii="Times New Roman" w:eastAsia="Calibri" w:hAnsi="Times New Roman" w:cs="Times New Roman"/>
                <w:sz w:val="24"/>
                <w:szCs w:val="24"/>
                <w:lang w:val="uk-UA" w:eastAsia="uk-UA"/>
              </w:rPr>
              <w:t>Розрахунковий рахунок, установа банку, МФО</w:t>
            </w:r>
          </w:p>
        </w:tc>
        <w:tc>
          <w:tcPr>
            <w:tcW w:w="5103" w:type="dxa"/>
            <w:tcBorders>
              <w:top w:val="single" w:sz="4" w:space="0" w:color="auto"/>
              <w:left w:val="single" w:sz="4" w:space="0" w:color="auto"/>
              <w:bottom w:val="single" w:sz="4" w:space="0" w:color="auto"/>
              <w:right w:val="single" w:sz="4" w:space="0" w:color="auto"/>
            </w:tcBorders>
          </w:tcPr>
          <w:p w:rsidR="002A49D0" w:rsidRPr="002A49D0" w:rsidRDefault="002A49D0" w:rsidP="002A49D0">
            <w:pPr>
              <w:tabs>
                <w:tab w:val="left" w:pos="9781"/>
              </w:tabs>
              <w:spacing w:after="0" w:line="240" w:lineRule="auto"/>
              <w:jc w:val="center"/>
              <w:rPr>
                <w:rFonts w:ascii="Times New Roman" w:eastAsia="Calibri" w:hAnsi="Times New Roman" w:cs="Times New Roman"/>
                <w:bCs/>
                <w:sz w:val="24"/>
                <w:szCs w:val="24"/>
                <w:lang w:eastAsia="uk-UA"/>
              </w:rPr>
            </w:pPr>
            <w:r w:rsidRPr="002A49D0">
              <w:rPr>
                <w:rFonts w:ascii="Times New Roman" w:eastAsia="Calibri" w:hAnsi="Times New Roman" w:cs="Times New Roman"/>
                <w:bCs/>
                <w:sz w:val="24"/>
                <w:szCs w:val="24"/>
                <w:lang w:eastAsia="uk-UA"/>
              </w:rPr>
              <w:t xml:space="preserve">р/р </w:t>
            </w:r>
            <w:r w:rsidRPr="002A49D0">
              <w:rPr>
                <w:rFonts w:ascii="Times New Roman" w:eastAsia="Calibri" w:hAnsi="Times New Roman" w:cs="Times New Roman"/>
                <w:bCs/>
                <w:sz w:val="24"/>
                <w:szCs w:val="24"/>
                <w:lang w:val="en-US" w:eastAsia="uk-UA"/>
              </w:rPr>
              <w:t>UA</w:t>
            </w:r>
            <w:r w:rsidRPr="002A49D0">
              <w:rPr>
                <w:rFonts w:ascii="Times New Roman" w:eastAsia="Calibri" w:hAnsi="Times New Roman" w:cs="Times New Roman"/>
                <w:bCs/>
                <w:sz w:val="24"/>
                <w:szCs w:val="24"/>
                <w:lang w:eastAsia="uk-UA"/>
              </w:rPr>
              <w:t xml:space="preserve"> 49 </w:t>
            </w:r>
            <w:proofErr w:type="gramStart"/>
            <w:r w:rsidRPr="002A49D0">
              <w:rPr>
                <w:rFonts w:ascii="Times New Roman" w:eastAsia="Calibri" w:hAnsi="Times New Roman" w:cs="Times New Roman"/>
                <w:bCs/>
                <w:sz w:val="24"/>
                <w:szCs w:val="24"/>
                <w:lang w:eastAsia="uk-UA"/>
              </w:rPr>
              <w:t>820172  03431800010000</w:t>
            </w:r>
            <w:proofErr w:type="gramEnd"/>
            <w:r w:rsidRPr="002A49D0">
              <w:rPr>
                <w:rFonts w:ascii="Times New Roman" w:eastAsia="Calibri" w:hAnsi="Times New Roman" w:cs="Times New Roman"/>
                <w:bCs/>
                <w:sz w:val="24"/>
                <w:szCs w:val="24"/>
                <w:lang w:eastAsia="uk-UA"/>
              </w:rPr>
              <w:t xml:space="preserve"> 18496</w:t>
            </w:r>
          </w:p>
          <w:p w:rsidR="002A49D0" w:rsidRPr="002A49D0" w:rsidRDefault="002A49D0" w:rsidP="002A49D0">
            <w:pPr>
              <w:tabs>
                <w:tab w:val="left" w:pos="9781"/>
              </w:tabs>
              <w:spacing w:after="0" w:line="240" w:lineRule="auto"/>
              <w:jc w:val="center"/>
              <w:rPr>
                <w:rFonts w:ascii="Times New Roman" w:eastAsia="Calibri" w:hAnsi="Times New Roman" w:cs="Times New Roman"/>
                <w:bCs/>
                <w:sz w:val="24"/>
                <w:szCs w:val="24"/>
                <w:lang w:eastAsia="uk-UA"/>
              </w:rPr>
            </w:pPr>
            <w:r w:rsidRPr="002A49D0">
              <w:rPr>
                <w:rFonts w:ascii="Times New Roman" w:eastAsia="Calibri" w:hAnsi="Times New Roman" w:cs="Times New Roman"/>
                <w:bCs/>
                <w:sz w:val="24"/>
                <w:szCs w:val="24"/>
                <w:lang w:eastAsia="uk-UA"/>
              </w:rPr>
              <w:t xml:space="preserve">      </w:t>
            </w:r>
            <w:r w:rsidRPr="002A49D0">
              <w:rPr>
                <w:rFonts w:ascii="Times New Roman" w:eastAsia="Calibri" w:hAnsi="Times New Roman" w:cs="Times New Roman"/>
                <w:bCs/>
                <w:sz w:val="24"/>
                <w:szCs w:val="24"/>
                <w:lang w:val="en-US" w:eastAsia="uk-UA"/>
              </w:rPr>
              <w:t>UA</w:t>
            </w:r>
            <w:r w:rsidRPr="002A49D0">
              <w:rPr>
                <w:rFonts w:ascii="Times New Roman" w:eastAsia="Calibri" w:hAnsi="Times New Roman" w:cs="Times New Roman"/>
                <w:bCs/>
                <w:sz w:val="24"/>
                <w:szCs w:val="24"/>
                <w:lang w:eastAsia="uk-UA"/>
              </w:rPr>
              <w:t xml:space="preserve"> 65 </w:t>
            </w:r>
            <w:proofErr w:type="gramStart"/>
            <w:r w:rsidRPr="002A49D0">
              <w:rPr>
                <w:rFonts w:ascii="Times New Roman" w:eastAsia="Calibri" w:hAnsi="Times New Roman" w:cs="Times New Roman"/>
                <w:bCs/>
                <w:sz w:val="24"/>
                <w:szCs w:val="24"/>
                <w:lang w:eastAsia="uk-UA"/>
              </w:rPr>
              <w:t>820172  03431710012000</w:t>
            </w:r>
            <w:proofErr w:type="gramEnd"/>
            <w:r w:rsidRPr="002A49D0">
              <w:rPr>
                <w:rFonts w:ascii="Times New Roman" w:eastAsia="Calibri" w:hAnsi="Times New Roman" w:cs="Times New Roman"/>
                <w:bCs/>
                <w:sz w:val="24"/>
                <w:szCs w:val="24"/>
                <w:lang w:eastAsia="uk-UA"/>
              </w:rPr>
              <w:t xml:space="preserve"> 18496</w:t>
            </w:r>
          </w:p>
          <w:p w:rsidR="002A49D0" w:rsidRPr="002A49D0" w:rsidRDefault="002A49D0" w:rsidP="002A49D0">
            <w:pPr>
              <w:tabs>
                <w:tab w:val="left" w:pos="9781"/>
              </w:tabs>
              <w:spacing w:after="0" w:line="240" w:lineRule="auto"/>
              <w:jc w:val="center"/>
              <w:rPr>
                <w:rFonts w:ascii="Times New Roman" w:eastAsia="Calibri" w:hAnsi="Times New Roman" w:cs="Times New Roman"/>
                <w:bCs/>
                <w:sz w:val="24"/>
                <w:szCs w:val="24"/>
                <w:lang w:val="uk-UA" w:eastAsia="uk-UA"/>
              </w:rPr>
            </w:pPr>
            <w:proofErr w:type="spellStart"/>
            <w:r w:rsidRPr="002A49D0">
              <w:rPr>
                <w:rFonts w:ascii="Times New Roman" w:eastAsia="Calibri" w:hAnsi="Times New Roman" w:cs="Times New Roman"/>
                <w:bCs/>
                <w:sz w:val="24"/>
                <w:szCs w:val="24"/>
                <w:lang w:eastAsia="uk-UA"/>
              </w:rPr>
              <w:t>Державне</w:t>
            </w:r>
            <w:proofErr w:type="spellEnd"/>
            <w:r w:rsidRPr="002A49D0">
              <w:rPr>
                <w:rFonts w:ascii="Times New Roman" w:eastAsia="Calibri" w:hAnsi="Times New Roman" w:cs="Times New Roman"/>
                <w:bCs/>
                <w:sz w:val="24"/>
                <w:szCs w:val="24"/>
                <w:lang w:eastAsia="uk-UA"/>
              </w:rPr>
              <w:t xml:space="preserve"> казначейство </w:t>
            </w:r>
            <w:proofErr w:type="spellStart"/>
            <w:r w:rsidRPr="002A49D0">
              <w:rPr>
                <w:rFonts w:ascii="Times New Roman" w:eastAsia="Calibri" w:hAnsi="Times New Roman" w:cs="Times New Roman"/>
                <w:bCs/>
                <w:sz w:val="24"/>
                <w:szCs w:val="24"/>
                <w:lang w:eastAsia="uk-UA"/>
              </w:rPr>
              <w:t>України</w:t>
            </w:r>
            <w:proofErr w:type="spellEnd"/>
          </w:p>
        </w:tc>
      </w:tr>
      <w:tr w:rsidR="002A49D0" w:rsidRPr="002A49D0" w:rsidTr="00935A57">
        <w:tc>
          <w:tcPr>
            <w:tcW w:w="559"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jc w:val="both"/>
              <w:rPr>
                <w:rFonts w:ascii="Times New Roman" w:eastAsia="Calibri" w:hAnsi="Times New Roman" w:cs="Times New Roman"/>
                <w:sz w:val="24"/>
                <w:szCs w:val="24"/>
                <w:lang w:val="uk-UA" w:eastAsia="uk-UA"/>
              </w:rPr>
            </w:pPr>
            <w:r w:rsidRPr="002A49D0">
              <w:rPr>
                <w:rFonts w:ascii="Times New Roman" w:eastAsia="Calibri" w:hAnsi="Times New Roman" w:cs="Times New Roman"/>
                <w:sz w:val="24"/>
                <w:szCs w:val="24"/>
                <w:lang w:val="uk-UA" w:eastAsia="uk-UA"/>
              </w:rPr>
              <w:t>5</w:t>
            </w:r>
          </w:p>
        </w:tc>
        <w:tc>
          <w:tcPr>
            <w:tcW w:w="4403"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rPr>
                <w:rFonts w:ascii="Times New Roman" w:eastAsia="Calibri" w:hAnsi="Times New Roman" w:cs="Times New Roman"/>
                <w:sz w:val="24"/>
                <w:szCs w:val="24"/>
                <w:lang w:val="uk-UA" w:eastAsia="uk-UA"/>
              </w:rPr>
            </w:pPr>
            <w:r w:rsidRPr="002A49D0">
              <w:rPr>
                <w:rFonts w:ascii="Times New Roman" w:eastAsia="Calibri" w:hAnsi="Times New Roman" w:cs="Times New Roman"/>
                <w:sz w:val="24"/>
                <w:szCs w:val="24"/>
                <w:lang w:val="uk-UA" w:eastAsia="uk-UA"/>
              </w:rPr>
              <w:t>Юридична адреса та адреса для листування</w:t>
            </w:r>
          </w:p>
        </w:tc>
        <w:tc>
          <w:tcPr>
            <w:tcW w:w="5103" w:type="dxa"/>
            <w:tcBorders>
              <w:top w:val="single" w:sz="4" w:space="0" w:color="auto"/>
              <w:left w:val="single" w:sz="4" w:space="0" w:color="auto"/>
              <w:bottom w:val="single" w:sz="4" w:space="0" w:color="auto"/>
              <w:right w:val="single" w:sz="4" w:space="0" w:color="auto"/>
            </w:tcBorders>
          </w:tcPr>
          <w:p w:rsidR="002A49D0" w:rsidRPr="002A49D0" w:rsidRDefault="002A49D0" w:rsidP="002A49D0">
            <w:pPr>
              <w:tabs>
                <w:tab w:val="left" w:pos="9781"/>
              </w:tabs>
              <w:spacing w:after="0" w:line="240" w:lineRule="auto"/>
              <w:rPr>
                <w:rFonts w:ascii="Times New Roman" w:eastAsia="Calibri" w:hAnsi="Times New Roman" w:cs="Times New Roman"/>
                <w:bCs/>
                <w:sz w:val="24"/>
                <w:szCs w:val="24"/>
                <w:lang w:val="uk-UA" w:eastAsia="uk-UA"/>
              </w:rPr>
            </w:pPr>
            <w:r w:rsidRPr="002A49D0">
              <w:rPr>
                <w:rFonts w:ascii="Times New Roman" w:eastAsia="Calibri" w:hAnsi="Times New Roman" w:cs="Times New Roman"/>
                <w:bCs/>
                <w:sz w:val="24"/>
                <w:szCs w:val="24"/>
                <w:lang w:val="uk-UA" w:eastAsia="uk-UA"/>
              </w:rPr>
              <w:t xml:space="preserve">Юридична адреса: </w:t>
            </w:r>
          </w:p>
          <w:p w:rsidR="002A49D0" w:rsidRPr="002A49D0" w:rsidRDefault="002A49D0" w:rsidP="002A49D0">
            <w:pPr>
              <w:tabs>
                <w:tab w:val="left" w:pos="9781"/>
              </w:tabs>
              <w:spacing w:after="0" w:line="240" w:lineRule="auto"/>
              <w:rPr>
                <w:rFonts w:ascii="Times New Roman" w:eastAsia="Calibri" w:hAnsi="Times New Roman" w:cs="Times New Roman"/>
                <w:bCs/>
                <w:sz w:val="24"/>
                <w:szCs w:val="24"/>
                <w:lang w:val="uk-UA" w:eastAsia="uk-UA"/>
              </w:rPr>
            </w:pPr>
            <w:r w:rsidRPr="002A49D0">
              <w:rPr>
                <w:rFonts w:ascii="Times New Roman" w:eastAsia="Calibri" w:hAnsi="Times New Roman" w:cs="Times New Roman"/>
                <w:bCs/>
                <w:sz w:val="24"/>
                <w:szCs w:val="24"/>
                <w:lang w:val="uk-UA" w:eastAsia="uk-UA"/>
              </w:rPr>
              <w:t xml:space="preserve">89452, Ужгородський р-н, </w:t>
            </w:r>
            <w:proofErr w:type="spellStart"/>
            <w:r w:rsidRPr="002A49D0">
              <w:rPr>
                <w:rFonts w:ascii="Times New Roman" w:eastAsia="Calibri" w:hAnsi="Times New Roman" w:cs="Times New Roman"/>
                <w:bCs/>
                <w:sz w:val="24"/>
                <w:szCs w:val="24"/>
                <w:lang w:val="uk-UA" w:eastAsia="uk-UA"/>
              </w:rPr>
              <w:t>смт.Середнє</w:t>
            </w:r>
            <w:proofErr w:type="spellEnd"/>
            <w:r w:rsidRPr="002A49D0">
              <w:rPr>
                <w:rFonts w:ascii="Times New Roman" w:eastAsia="Calibri" w:hAnsi="Times New Roman" w:cs="Times New Roman"/>
                <w:bCs/>
                <w:sz w:val="24"/>
                <w:szCs w:val="24"/>
                <w:lang w:val="uk-UA" w:eastAsia="uk-UA"/>
              </w:rPr>
              <w:t>, вул.Лінська,9</w:t>
            </w:r>
          </w:p>
          <w:p w:rsidR="002A49D0" w:rsidRPr="002A49D0" w:rsidRDefault="002A49D0" w:rsidP="002A49D0">
            <w:pPr>
              <w:tabs>
                <w:tab w:val="left" w:pos="9781"/>
              </w:tabs>
              <w:spacing w:after="0" w:line="240" w:lineRule="auto"/>
              <w:rPr>
                <w:rFonts w:ascii="Times New Roman" w:eastAsia="Calibri" w:hAnsi="Times New Roman" w:cs="Times New Roman"/>
                <w:bCs/>
                <w:sz w:val="24"/>
                <w:szCs w:val="24"/>
                <w:lang w:val="uk-UA" w:eastAsia="uk-UA"/>
              </w:rPr>
            </w:pPr>
            <w:r w:rsidRPr="002A49D0">
              <w:rPr>
                <w:rFonts w:ascii="Times New Roman" w:eastAsia="Calibri" w:hAnsi="Times New Roman" w:cs="Times New Roman"/>
                <w:bCs/>
                <w:sz w:val="24"/>
                <w:szCs w:val="24"/>
                <w:lang w:val="uk-UA" w:eastAsia="uk-UA"/>
              </w:rPr>
              <w:t>Поштова адреса:</w:t>
            </w:r>
          </w:p>
          <w:p w:rsidR="002A49D0" w:rsidRPr="002A49D0" w:rsidRDefault="002A49D0" w:rsidP="002A49D0">
            <w:pPr>
              <w:tabs>
                <w:tab w:val="left" w:pos="9781"/>
              </w:tabs>
              <w:spacing w:after="0" w:line="240" w:lineRule="auto"/>
              <w:rPr>
                <w:rFonts w:ascii="Times New Roman" w:eastAsia="Calibri" w:hAnsi="Times New Roman" w:cs="Times New Roman"/>
                <w:bCs/>
                <w:sz w:val="24"/>
                <w:szCs w:val="24"/>
                <w:lang w:val="uk-UA" w:eastAsia="uk-UA"/>
              </w:rPr>
            </w:pPr>
            <w:r w:rsidRPr="002A49D0">
              <w:rPr>
                <w:rFonts w:ascii="Times New Roman" w:eastAsia="Calibri" w:hAnsi="Times New Roman" w:cs="Times New Roman"/>
                <w:bCs/>
                <w:sz w:val="24"/>
                <w:szCs w:val="24"/>
                <w:lang w:val="uk-UA" w:eastAsia="uk-UA"/>
              </w:rPr>
              <w:t xml:space="preserve"> 88018, </w:t>
            </w:r>
            <w:proofErr w:type="spellStart"/>
            <w:r w:rsidRPr="002A49D0">
              <w:rPr>
                <w:rFonts w:ascii="Times New Roman" w:eastAsia="Calibri" w:hAnsi="Times New Roman" w:cs="Times New Roman"/>
                <w:bCs/>
                <w:sz w:val="24"/>
                <w:szCs w:val="24"/>
                <w:lang w:val="uk-UA" w:eastAsia="uk-UA"/>
              </w:rPr>
              <w:t>м.Ужгород</w:t>
            </w:r>
            <w:proofErr w:type="spellEnd"/>
            <w:r w:rsidRPr="002A49D0">
              <w:rPr>
                <w:rFonts w:ascii="Times New Roman" w:eastAsia="Calibri" w:hAnsi="Times New Roman" w:cs="Times New Roman"/>
                <w:bCs/>
                <w:sz w:val="24"/>
                <w:szCs w:val="24"/>
                <w:lang w:val="uk-UA" w:eastAsia="uk-UA"/>
              </w:rPr>
              <w:t>, Слов’янська набережна, 25</w:t>
            </w:r>
          </w:p>
        </w:tc>
      </w:tr>
      <w:tr w:rsidR="002A49D0" w:rsidRPr="002A49D0" w:rsidTr="00935A57">
        <w:trPr>
          <w:trHeight w:val="947"/>
        </w:trPr>
        <w:tc>
          <w:tcPr>
            <w:tcW w:w="559"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jc w:val="both"/>
              <w:rPr>
                <w:rFonts w:ascii="Times New Roman" w:eastAsia="Calibri" w:hAnsi="Times New Roman" w:cs="Times New Roman"/>
                <w:sz w:val="24"/>
                <w:szCs w:val="24"/>
                <w:lang w:val="uk-UA" w:eastAsia="uk-UA"/>
              </w:rPr>
            </w:pPr>
            <w:r w:rsidRPr="002A49D0">
              <w:rPr>
                <w:rFonts w:ascii="Times New Roman" w:eastAsia="Calibri" w:hAnsi="Times New Roman" w:cs="Times New Roman"/>
                <w:sz w:val="24"/>
                <w:szCs w:val="24"/>
                <w:lang w:val="uk-UA" w:eastAsia="uk-UA"/>
              </w:rPr>
              <w:t>6</w:t>
            </w:r>
          </w:p>
        </w:tc>
        <w:tc>
          <w:tcPr>
            <w:tcW w:w="4403"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rPr>
                <w:rFonts w:ascii="Times New Roman" w:eastAsia="Calibri" w:hAnsi="Times New Roman" w:cs="Times New Roman"/>
                <w:sz w:val="24"/>
                <w:szCs w:val="24"/>
                <w:lang w:eastAsia="uk-UA"/>
              </w:rPr>
            </w:pPr>
            <w:proofErr w:type="spellStart"/>
            <w:r w:rsidRPr="002A49D0">
              <w:rPr>
                <w:rFonts w:ascii="Times New Roman" w:eastAsia="Calibri" w:hAnsi="Times New Roman" w:cs="Times New Roman"/>
                <w:sz w:val="24"/>
                <w:szCs w:val="24"/>
                <w:lang w:eastAsia="uk-UA"/>
              </w:rPr>
              <w:t>Найменування</w:t>
            </w:r>
            <w:proofErr w:type="spellEnd"/>
            <w:r w:rsidRPr="002A49D0">
              <w:rPr>
                <w:rFonts w:ascii="Times New Roman" w:eastAsia="Calibri" w:hAnsi="Times New Roman" w:cs="Times New Roman"/>
                <w:sz w:val="24"/>
                <w:szCs w:val="24"/>
                <w:lang w:eastAsia="uk-UA"/>
              </w:rPr>
              <w:t xml:space="preserve"> Оператора </w:t>
            </w:r>
            <w:proofErr w:type="spellStart"/>
            <w:r w:rsidRPr="002A49D0">
              <w:rPr>
                <w:rFonts w:ascii="Times New Roman" w:eastAsia="Calibri" w:hAnsi="Times New Roman" w:cs="Times New Roman"/>
                <w:sz w:val="24"/>
                <w:szCs w:val="24"/>
                <w:lang w:eastAsia="uk-UA"/>
              </w:rPr>
              <w:t>системи</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розподілу</w:t>
            </w:r>
            <w:proofErr w:type="spellEnd"/>
            <w:r w:rsidRPr="002A49D0">
              <w:rPr>
                <w:rFonts w:ascii="Times New Roman" w:eastAsia="Calibri" w:hAnsi="Times New Roman" w:cs="Times New Roman"/>
                <w:sz w:val="24"/>
                <w:szCs w:val="24"/>
                <w:lang w:eastAsia="uk-UA"/>
              </w:rPr>
              <w:t xml:space="preserve">, з </w:t>
            </w:r>
            <w:proofErr w:type="spellStart"/>
            <w:r w:rsidRPr="002A49D0">
              <w:rPr>
                <w:rFonts w:ascii="Times New Roman" w:eastAsia="Calibri" w:hAnsi="Times New Roman" w:cs="Times New Roman"/>
                <w:sz w:val="24"/>
                <w:szCs w:val="24"/>
                <w:lang w:eastAsia="uk-UA"/>
              </w:rPr>
              <w:t>яким</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Споживач</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уклав</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договір</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розподілу</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електричної</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енергії</w:t>
            </w:r>
            <w:proofErr w:type="spellEnd"/>
          </w:p>
        </w:tc>
        <w:tc>
          <w:tcPr>
            <w:tcW w:w="5103" w:type="dxa"/>
            <w:tcBorders>
              <w:top w:val="single" w:sz="4" w:space="0" w:color="auto"/>
              <w:left w:val="single" w:sz="4" w:space="0" w:color="auto"/>
              <w:bottom w:val="single" w:sz="4" w:space="0" w:color="auto"/>
              <w:right w:val="single" w:sz="4" w:space="0" w:color="auto"/>
            </w:tcBorders>
          </w:tcPr>
          <w:p w:rsidR="002A49D0" w:rsidRPr="002A49D0" w:rsidRDefault="002A49D0" w:rsidP="002A49D0">
            <w:pPr>
              <w:rPr>
                <w:rFonts w:ascii="Times New Roman" w:eastAsia="Calibri" w:hAnsi="Times New Roman" w:cs="Times New Roman"/>
                <w:lang w:val="uk-UA" w:eastAsia="ru-RU"/>
              </w:rPr>
            </w:pPr>
            <w:r w:rsidRPr="002A49D0">
              <w:rPr>
                <w:rFonts w:ascii="Times New Roman" w:eastAsia="Calibri" w:hAnsi="Times New Roman" w:cs="Times New Roman"/>
                <w:lang w:val="uk-UA" w:eastAsia="ru-RU"/>
              </w:rPr>
              <w:t>ПрАТ "</w:t>
            </w:r>
            <w:proofErr w:type="spellStart"/>
            <w:r w:rsidRPr="002A49D0">
              <w:rPr>
                <w:rFonts w:ascii="Times New Roman" w:eastAsia="Calibri" w:hAnsi="Times New Roman" w:cs="Times New Roman"/>
                <w:lang w:val="uk-UA" w:eastAsia="ru-RU"/>
              </w:rPr>
              <w:t>Закарпаттяобленерго</w:t>
            </w:r>
            <w:proofErr w:type="spellEnd"/>
            <w:r w:rsidRPr="002A49D0">
              <w:rPr>
                <w:rFonts w:ascii="Times New Roman" w:eastAsia="Calibri" w:hAnsi="Times New Roman" w:cs="Times New Roman"/>
                <w:lang w:val="uk-UA" w:eastAsia="ru-RU"/>
              </w:rPr>
              <w:t>", Ужгородський МРЕМ</w:t>
            </w:r>
          </w:p>
        </w:tc>
      </w:tr>
      <w:tr w:rsidR="002A49D0" w:rsidRPr="002A49D0" w:rsidTr="00935A57">
        <w:tc>
          <w:tcPr>
            <w:tcW w:w="559"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jc w:val="both"/>
              <w:rPr>
                <w:rFonts w:ascii="Times New Roman" w:eastAsia="Calibri" w:hAnsi="Times New Roman" w:cs="Times New Roman"/>
                <w:sz w:val="24"/>
                <w:szCs w:val="24"/>
                <w:lang w:val="uk-UA" w:eastAsia="uk-UA"/>
              </w:rPr>
            </w:pPr>
            <w:r w:rsidRPr="002A49D0">
              <w:rPr>
                <w:rFonts w:ascii="Times New Roman" w:eastAsia="Calibri" w:hAnsi="Times New Roman" w:cs="Times New Roman"/>
                <w:sz w:val="24"/>
                <w:szCs w:val="24"/>
                <w:lang w:val="uk-UA" w:eastAsia="uk-UA"/>
              </w:rPr>
              <w:t>7</w:t>
            </w:r>
          </w:p>
        </w:tc>
        <w:tc>
          <w:tcPr>
            <w:tcW w:w="4403"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rPr>
                <w:rFonts w:ascii="Times New Roman" w:eastAsia="Calibri" w:hAnsi="Times New Roman" w:cs="Times New Roman"/>
                <w:sz w:val="24"/>
                <w:szCs w:val="24"/>
                <w:lang w:eastAsia="uk-UA"/>
              </w:rPr>
            </w:pPr>
            <w:r w:rsidRPr="002A49D0">
              <w:rPr>
                <w:rFonts w:ascii="Times New Roman" w:eastAsia="Calibri" w:hAnsi="Times New Roman" w:cs="Times New Roman"/>
                <w:sz w:val="24"/>
                <w:szCs w:val="24"/>
                <w:lang w:eastAsia="uk-UA"/>
              </w:rPr>
              <w:t xml:space="preserve">ЕІС-код, як </w:t>
            </w:r>
            <w:proofErr w:type="spellStart"/>
            <w:r w:rsidRPr="002A49D0">
              <w:rPr>
                <w:rFonts w:ascii="Times New Roman" w:eastAsia="Calibri" w:hAnsi="Times New Roman" w:cs="Times New Roman"/>
                <w:sz w:val="24"/>
                <w:szCs w:val="24"/>
                <w:lang w:eastAsia="uk-UA"/>
              </w:rPr>
              <w:t>суб’єкта</w:t>
            </w:r>
            <w:proofErr w:type="spellEnd"/>
            <w:r w:rsidRPr="002A49D0">
              <w:rPr>
                <w:rFonts w:ascii="Times New Roman" w:eastAsia="Calibri" w:hAnsi="Times New Roman" w:cs="Times New Roman"/>
                <w:sz w:val="24"/>
                <w:szCs w:val="24"/>
                <w:lang w:eastAsia="uk-UA"/>
              </w:rPr>
              <w:t xml:space="preserve"> ринку </w:t>
            </w:r>
            <w:proofErr w:type="spellStart"/>
            <w:r w:rsidRPr="002A49D0">
              <w:rPr>
                <w:rFonts w:ascii="Times New Roman" w:eastAsia="Calibri" w:hAnsi="Times New Roman" w:cs="Times New Roman"/>
                <w:sz w:val="24"/>
                <w:szCs w:val="24"/>
                <w:lang w:eastAsia="uk-UA"/>
              </w:rPr>
              <w:t>електричної</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енергії</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присвоєний</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відповідним</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системним</w:t>
            </w:r>
            <w:proofErr w:type="spellEnd"/>
            <w:r w:rsidRPr="002A49D0">
              <w:rPr>
                <w:rFonts w:ascii="Times New Roman" w:eastAsia="Calibri" w:hAnsi="Times New Roman" w:cs="Times New Roman"/>
                <w:sz w:val="24"/>
                <w:szCs w:val="24"/>
                <w:lang w:eastAsia="uk-UA"/>
              </w:rPr>
              <w:t xml:space="preserve"> оператором </w:t>
            </w:r>
          </w:p>
        </w:tc>
        <w:tc>
          <w:tcPr>
            <w:tcW w:w="5103" w:type="dxa"/>
            <w:tcBorders>
              <w:top w:val="single" w:sz="4" w:space="0" w:color="auto"/>
              <w:left w:val="single" w:sz="4" w:space="0" w:color="auto"/>
              <w:bottom w:val="single" w:sz="4" w:space="0" w:color="auto"/>
              <w:right w:val="single" w:sz="4" w:space="0" w:color="auto"/>
            </w:tcBorders>
          </w:tcPr>
          <w:p w:rsidR="002A49D0" w:rsidRPr="002A49D0" w:rsidRDefault="002A49D0" w:rsidP="002A49D0">
            <w:pPr>
              <w:rPr>
                <w:rFonts w:ascii="Times New Roman" w:eastAsia="Calibri" w:hAnsi="Times New Roman" w:cs="Times New Roman"/>
                <w:lang w:val="uk-UA" w:eastAsia="ru-RU"/>
              </w:rPr>
            </w:pPr>
            <w:r w:rsidRPr="002A49D0">
              <w:rPr>
                <w:rFonts w:ascii="Times New Roman" w:eastAsia="Calibri" w:hAnsi="Times New Roman" w:cs="Times New Roman"/>
                <w:lang w:val="uk-UA" w:eastAsia="ru-RU"/>
              </w:rPr>
              <w:t>62X4527950413105</w:t>
            </w:r>
          </w:p>
        </w:tc>
      </w:tr>
      <w:tr w:rsidR="002A49D0" w:rsidRPr="002A49D0" w:rsidTr="00935A57">
        <w:tc>
          <w:tcPr>
            <w:tcW w:w="559"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jc w:val="both"/>
              <w:rPr>
                <w:rFonts w:ascii="Times New Roman" w:eastAsia="Calibri" w:hAnsi="Times New Roman" w:cs="Times New Roman"/>
                <w:sz w:val="24"/>
                <w:szCs w:val="24"/>
                <w:lang w:val="uk-UA" w:eastAsia="uk-UA"/>
              </w:rPr>
            </w:pPr>
            <w:r w:rsidRPr="002A49D0">
              <w:rPr>
                <w:rFonts w:ascii="Times New Roman" w:eastAsia="Calibri" w:hAnsi="Times New Roman" w:cs="Times New Roman"/>
                <w:sz w:val="24"/>
                <w:szCs w:val="24"/>
                <w:lang w:val="uk-UA" w:eastAsia="uk-UA"/>
              </w:rPr>
              <w:t>8</w:t>
            </w:r>
          </w:p>
        </w:tc>
        <w:tc>
          <w:tcPr>
            <w:tcW w:w="4403"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rPr>
                <w:rFonts w:ascii="Times New Roman" w:eastAsia="Calibri" w:hAnsi="Times New Roman" w:cs="Times New Roman"/>
                <w:sz w:val="24"/>
                <w:szCs w:val="24"/>
                <w:lang w:val="uk-UA" w:eastAsia="uk-UA"/>
              </w:rPr>
            </w:pPr>
            <w:r w:rsidRPr="002A49D0">
              <w:rPr>
                <w:rFonts w:ascii="Times New Roman" w:eastAsia="Calibri" w:hAnsi="Times New Roman" w:cs="Times New Roman"/>
                <w:sz w:val="24"/>
                <w:szCs w:val="24"/>
                <w:lang w:val="uk-UA" w:eastAsia="uk-UA"/>
              </w:rPr>
              <w:t>Інформація про наявність пільг/субсидії* (є/немає)</w:t>
            </w:r>
          </w:p>
        </w:tc>
        <w:tc>
          <w:tcPr>
            <w:tcW w:w="5103" w:type="dxa"/>
            <w:tcBorders>
              <w:top w:val="single" w:sz="4" w:space="0" w:color="auto"/>
              <w:left w:val="single" w:sz="4" w:space="0" w:color="auto"/>
              <w:bottom w:val="single" w:sz="4" w:space="0" w:color="auto"/>
              <w:right w:val="single" w:sz="4" w:space="0" w:color="auto"/>
            </w:tcBorders>
            <w:vAlign w:val="center"/>
          </w:tcPr>
          <w:p w:rsidR="002A49D0" w:rsidRPr="002A49D0" w:rsidRDefault="002A49D0" w:rsidP="002A49D0">
            <w:pPr>
              <w:tabs>
                <w:tab w:val="left" w:pos="9781"/>
              </w:tabs>
              <w:spacing w:after="0" w:line="240" w:lineRule="auto"/>
              <w:jc w:val="center"/>
              <w:rPr>
                <w:rFonts w:ascii="Times New Roman" w:eastAsia="Calibri" w:hAnsi="Times New Roman" w:cs="Times New Roman"/>
                <w:sz w:val="24"/>
                <w:szCs w:val="24"/>
                <w:lang w:eastAsia="uk-UA"/>
              </w:rPr>
            </w:pPr>
            <w:r w:rsidRPr="002A49D0">
              <w:rPr>
                <w:rFonts w:ascii="Times New Roman" w:eastAsia="Calibri" w:hAnsi="Times New Roman" w:cs="Times New Roman"/>
                <w:sz w:val="24"/>
                <w:szCs w:val="24"/>
                <w:lang w:eastAsia="uk-UA"/>
              </w:rPr>
              <w:t>–</w:t>
            </w:r>
          </w:p>
        </w:tc>
      </w:tr>
    </w:tbl>
    <w:p w:rsidR="002A49D0" w:rsidRPr="002A49D0" w:rsidRDefault="002A49D0" w:rsidP="002A49D0">
      <w:pPr>
        <w:tabs>
          <w:tab w:val="left" w:pos="9781"/>
        </w:tabs>
        <w:spacing w:after="0" w:line="240" w:lineRule="auto"/>
        <w:ind w:firstLine="709"/>
        <w:jc w:val="both"/>
        <w:rPr>
          <w:rFonts w:ascii="Times New Roman" w:eastAsia="Calibri" w:hAnsi="Times New Roman" w:cs="Times New Roman"/>
          <w:sz w:val="24"/>
          <w:szCs w:val="24"/>
          <w:lang w:eastAsia="uk-UA"/>
        </w:rPr>
      </w:pPr>
    </w:p>
    <w:p w:rsidR="002A49D0" w:rsidRPr="002A49D0" w:rsidRDefault="002A49D0" w:rsidP="002A49D0">
      <w:pPr>
        <w:tabs>
          <w:tab w:val="left" w:pos="9781"/>
        </w:tabs>
        <w:spacing w:after="0" w:line="240" w:lineRule="auto"/>
        <w:ind w:firstLine="709"/>
        <w:jc w:val="both"/>
        <w:rPr>
          <w:rFonts w:ascii="Times New Roman" w:eastAsia="Calibri" w:hAnsi="Times New Roman" w:cs="Times New Roman"/>
          <w:b/>
          <w:sz w:val="24"/>
          <w:szCs w:val="24"/>
          <w:lang w:eastAsia="uk-UA"/>
        </w:rPr>
      </w:pPr>
      <w:r w:rsidRPr="002A49D0">
        <w:rPr>
          <w:rFonts w:ascii="Times New Roman" w:eastAsia="Calibri" w:hAnsi="Times New Roman" w:cs="Times New Roman"/>
          <w:sz w:val="24"/>
          <w:szCs w:val="24"/>
          <w:lang w:eastAsia="uk-UA"/>
        </w:rPr>
        <w:t xml:space="preserve">Початок </w:t>
      </w:r>
      <w:proofErr w:type="spellStart"/>
      <w:r w:rsidRPr="002A49D0">
        <w:rPr>
          <w:rFonts w:ascii="Times New Roman" w:eastAsia="Calibri" w:hAnsi="Times New Roman" w:cs="Times New Roman"/>
          <w:sz w:val="24"/>
          <w:szCs w:val="24"/>
          <w:lang w:eastAsia="uk-UA"/>
        </w:rPr>
        <w:t>постачання</w:t>
      </w:r>
      <w:proofErr w:type="spellEnd"/>
      <w:r w:rsidRPr="002A49D0">
        <w:rPr>
          <w:rFonts w:ascii="Times New Roman" w:eastAsia="Calibri" w:hAnsi="Times New Roman" w:cs="Times New Roman"/>
          <w:sz w:val="24"/>
          <w:szCs w:val="24"/>
          <w:lang w:eastAsia="uk-UA"/>
        </w:rPr>
        <w:t xml:space="preserve"> </w:t>
      </w:r>
      <w:r w:rsidRPr="002A49D0">
        <w:rPr>
          <w:rFonts w:ascii="Times New Roman" w:eastAsia="Calibri" w:hAnsi="Times New Roman" w:cs="Times New Roman"/>
          <w:sz w:val="24"/>
          <w:szCs w:val="24"/>
          <w:lang w:val="uk-UA" w:eastAsia="uk-UA"/>
        </w:rPr>
        <w:t xml:space="preserve">електричної енергії здійснюється </w:t>
      </w:r>
      <w:r w:rsidRPr="002A49D0">
        <w:rPr>
          <w:rFonts w:ascii="Times New Roman" w:eastAsia="Calibri" w:hAnsi="Times New Roman" w:cs="Times New Roman"/>
          <w:sz w:val="24"/>
          <w:szCs w:val="24"/>
          <w:lang w:eastAsia="uk-UA"/>
        </w:rPr>
        <w:t xml:space="preserve">з </w:t>
      </w:r>
      <w:r w:rsidRPr="002A49D0">
        <w:rPr>
          <w:rFonts w:ascii="Times New Roman" w:eastAsia="Calibri" w:hAnsi="Times New Roman" w:cs="Times New Roman"/>
          <w:b/>
          <w:sz w:val="24"/>
          <w:szCs w:val="24"/>
          <w:lang w:eastAsia="uk-UA"/>
        </w:rPr>
        <w:t xml:space="preserve">  </w:t>
      </w:r>
      <w:r w:rsidRPr="002A49D0">
        <w:rPr>
          <w:rFonts w:ascii="Times New Roman" w:eastAsia="Calibri" w:hAnsi="Times New Roman" w:cs="Times New Roman"/>
          <w:b/>
          <w:sz w:val="24"/>
          <w:szCs w:val="24"/>
          <w:lang w:val="uk-UA" w:eastAsia="uk-UA"/>
        </w:rPr>
        <w:t>01 січня</w:t>
      </w:r>
      <w:r w:rsidRPr="002A49D0">
        <w:rPr>
          <w:rFonts w:ascii="Times New Roman" w:eastAsia="Calibri" w:hAnsi="Times New Roman" w:cs="Times New Roman"/>
          <w:b/>
          <w:sz w:val="24"/>
          <w:szCs w:val="24"/>
          <w:lang w:eastAsia="uk-UA"/>
        </w:rPr>
        <w:t xml:space="preserve"> 202</w:t>
      </w:r>
      <w:r w:rsidRPr="002A49D0">
        <w:rPr>
          <w:rFonts w:ascii="Times New Roman" w:eastAsia="Calibri" w:hAnsi="Times New Roman" w:cs="Times New Roman"/>
          <w:b/>
          <w:sz w:val="24"/>
          <w:szCs w:val="24"/>
          <w:lang w:val="uk-UA" w:eastAsia="uk-UA"/>
        </w:rPr>
        <w:t>3</w:t>
      </w:r>
      <w:r w:rsidRPr="002A49D0">
        <w:rPr>
          <w:rFonts w:ascii="Times New Roman" w:eastAsia="Calibri" w:hAnsi="Times New Roman" w:cs="Times New Roman"/>
          <w:b/>
          <w:sz w:val="24"/>
          <w:szCs w:val="24"/>
          <w:lang w:eastAsia="uk-UA"/>
        </w:rPr>
        <w:t xml:space="preserve"> р.</w:t>
      </w:r>
    </w:p>
    <w:p w:rsidR="002A49D0" w:rsidRPr="002A49D0" w:rsidRDefault="002A49D0" w:rsidP="002A49D0">
      <w:pPr>
        <w:tabs>
          <w:tab w:val="left" w:pos="9781"/>
        </w:tabs>
        <w:spacing w:after="0" w:line="240" w:lineRule="auto"/>
        <w:ind w:firstLine="709"/>
        <w:jc w:val="both"/>
        <w:rPr>
          <w:rFonts w:ascii="Times New Roman" w:eastAsia="Calibri" w:hAnsi="Times New Roman" w:cs="Times New Roman"/>
          <w:b/>
          <w:sz w:val="16"/>
          <w:szCs w:val="16"/>
          <w:lang w:eastAsia="uk-UA"/>
        </w:rPr>
      </w:pPr>
    </w:p>
    <w:p w:rsidR="002A49D0" w:rsidRPr="002A49D0" w:rsidRDefault="002A49D0" w:rsidP="002A49D0">
      <w:pPr>
        <w:tabs>
          <w:tab w:val="left" w:pos="9781"/>
        </w:tabs>
        <w:spacing w:after="0" w:line="240" w:lineRule="auto"/>
        <w:ind w:firstLine="709"/>
        <w:jc w:val="both"/>
        <w:rPr>
          <w:rFonts w:ascii="Times New Roman" w:eastAsia="Calibri" w:hAnsi="Times New Roman" w:cs="Times New Roman"/>
          <w:sz w:val="24"/>
          <w:szCs w:val="24"/>
          <w:lang w:eastAsia="uk-UA"/>
        </w:rPr>
      </w:pPr>
      <w:r w:rsidRPr="002A49D0">
        <w:rPr>
          <w:rFonts w:ascii="Times New Roman" w:eastAsia="Calibri" w:hAnsi="Times New Roman" w:cs="Times New Roman"/>
          <w:sz w:val="24"/>
          <w:szCs w:val="24"/>
          <w:lang w:eastAsia="uk-UA"/>
        </w:rPr>
        <w:t xml:space="preserve">З моменту </w:t>
      </w:r>
      <w:proofErr w:type="spellStart"/>
      <w:r w:rsidRPr="002A49D0">
        <w:rPr>
          <w:rFonts w:ascii="Times New Roman" w:eastAsia="Calibri" w:hAnsi="Times New Roman" w:cs="Times New Roman"/>
          <w:sz w:val="24"/>
          <w:szCs w:val="24"/>
          <w:lang w:eastAsia="uk-UA"/>
        </w:rPr>
        <w:t>акцептування</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цієї</w:t>
      </w:r>
      <w:proofErr w:type="spellEnd"/>
      <w:r w:rsidRPr="002A49D0">
        <w:rPr>
          <w:rFonts w:ascii="Times New Roman" w:eastAsia="Calibri" w:hAnsi="Times New Roman" w:cs="Times New Roman"/>
          <w:sz w:val="24"/>
          <w:szCs w:val="24"/>
          <w:lang w:eastAsia="uk-UA"/>
        </w:rPr>
        <w:t xml:space="preserve"> заяви-</w:t>
      </w:r>
      <w:proofErr w:type="spellStart"/>
      <w:r w:rsidRPr="002A49D0">
        <w:rPr>
          <w:rFonts w:ascii="Times New Roman" w:eastAsia="Calibri" w:hAnsi="Times New Roman" w:cs="Times New Roman"/>
          <w:sz w:val="24"/>
          <w:szCs w:val="24"/>
          <w:lang w:eastAsia="uk-UA"/>
        </w:rPr>
        <w:t>приєднання</w:t>
      </w:r>
      <w:proofErr w:type="spellEnd"/>
      <w:r w:rsidRPr="002A49D0">
        <w:rPr>
          <w:rFonts w:ascii="Times New Roman" w:eastAsia="Calibri" w:hAnsi="Times New Roman" w:cs="Times New Roman"/>
          <w:sz w:val="24"/>
          <w:szCs w:val="24"/>
          <w:lang w:eastAsia="uk-UA"/>
        </w:rPr>
        <w:t xml:space="preserve"> в </w:t>
      </w:r>
      <w:proofErr w:type="spellStart"/>
      <w:r w:rsidRPr="002A49D0">
        <w:rPr>
          <w:rFonts w:ascii="Times New Roman" w:eastAsia="Calibri" w:hAnsi="Times New Roman" w:cs="Times New Roman"/>
          <w:sz w:val="24"/>
          <w:szCs w:val="24"/>
          <w:lang w:eastAsia="uk-UA"/>
        </w:rPr>
        <w:t>установленому</w:t>
      </w:r>
      <w:proofErr w:type="spellEnd"/>
      <w:r w:rsidRPr="002A49D0">
        <w:rPr>
          <w:rFonts w:ascii="Times New Roman" w:eastAsia="Calibri" w:hAnsi="Times New Roman" w:cs="Times New Roman"/>
          <w:sz w:val="24"/>
          <w:szCs w:val="24"/>
          <w:lang w:eastAsia="uk-UA"/>
        </w:rPr>
        <w:t xml:space="preserve"> Правилами </w:t>
      </w:r>
      <w:proofErr w:type="spellStart"/>
      <w:r w:rsidRPr="002A49D0">
        <w:rPr>
          <w:rFonts w:ascii="Times New Roman" w:eastAsia="Calibri" w:hAnsi="Times New Roman" w:cs="Times New Roman"/>
          <w:sz w:val="24"/>
          <w:szCs w:val="24"/>
          <w:lang w:eastAsia="uk-UA"/>
        </w:rPr>
        <w:t>роздрібного</w:t>
      </w:r>
      <w:proofErr w:type="spellEnd"/>
      <w:r w:rsidRPr="002A49D0">
        <w:rPr>
          <w:rFonts w:ascii="Times New Roman" w:eastAsia="Calibri" w:hAnsi="Times New Roman" w:cs="Times New Roman"/>
          <w:sz w:val="24"/>
          <w:szCs w:val="24"/>
          <w:lang w:eastAsia="uk-UA"/>
        </w:rPr>
        <w:t xml:space="preserve"> ринку порядку </w:t>
      </w:r>
      <w:proofErr w:type="spellStart"/>
      <w:r w:rsidRPr="002A49D0">
        <w:rPr>
          <w:rFonts w:ascii="Times New Roman" w:eastAsia="Calibri" w:hAnsi="Times New Roman" w:cs="Times New Roman"/>
          <w:sz w:val="24"/>
          <w:szCs w:val="24"/>
          <w:lang w:eastAsia="uk-UA"/>
        </w:rPr>
        <w:t>Споживач</w:t>
      </w:r>
      <w:proofErr w:type="spellEnd"/>
      <w:r w:rsidRPr="002A49D0">
        <w:rPr>
          <w:rFonts w:ascii="Times New Roman" w:eastAsia="Calibri" w:hAnsi="Times New Roman" w:cs="Times New Roman"/>
          <w:sz w:val="24"/>
          <w:szCs w:val="24"/>
          <w:lang w:eastAsia="uk-UA"/>
        </w:rPr>
        <w:t xml:space="preserve"> та </w:t>
      </w:r>
      <w:proofErr w:type="spellStart"/>
      <w:r w:rsidRPr="002A49D0">
        <w:rPr>
          <w:rFonts w:ascii="Times New Roman" w:eastAsia="Calibri" w:hAnsi="Times New Roman" w:cs="Times New Roman"/>
          <w:sz w:val="24"/>
          <w:szCs w:val="24"/>
          <w:lang w:eastAsia="uk-UA"/>
        </w:rPr>
        <w:t>Постачальник</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набувають</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всіх</w:t>
      </w:r>
      <w:proofErr w:type="spellEnd"/>
      <w:r w:rsidRPr="002A49D0">
        <w:rPr>
          <w:rFonts w:ascii="Times New Roman" w:eastAsia="Calibri" w:hAnsi="Times New Roman" w:cs="Times New Roman"/>
          <w:sz w:val="24"/>
          <w:szCs w:val="24"/>
          <w:lang w:eastAsia="uk-UA"/>
        </w:rPr>
        <w:t xml:space="preserve"> прав та </w:t>
      </w:r>
      <w:proofErr w:type="spellStart"/>
      <w:r w:rsidRPr="002A49D0">
        <w:rPr>
          <w:rFonts w:ascii="Times New Roman" w:eastAsia="Calibri" w:hAnsi="Times New Roman" w:cs="Times New Roman"/>
          <w:sz w:val="24"/>
          <w:szCs w:val="24"/>
          <w:lang w:eastAsia="uk-UA"/>
        </w:rPr>
        <w:t>обов’язків</w:t>
      </w:r>
      <w:proofErr w:type="spellEnd"/>
      <w:r w:rsidRPr="002A49D0">
        <w:rPr>
          <w:rFonts w:ascii="Times New Roman" w:eastAsia="Calibri" w:hAnsi="Times New Roman" w:cs="Times New Roman"/>
          <w:sz w:val="24"/>
          <w:szCs w:val="24"/>
          <w:lang w:eastAsia="uk-UA"/>
        </w:rPr>
        <w:t xml:space="preserve"> за Договором і </w:t>
      </w:r>
      <w:proofErr w:type="spellStart"/>
      <w:r w:rsidRPr="002A49D0">
        <w:rPr>
          <w:rFonts w:ascii="Times New Roman" w:eastAsia="Calibri" w:hAnsi="Times New Roman" w:cs="Times New Roman"/>
          <w:sz w:val="24"/>
          <w:szCs w:val="24"/>
          <w:lang w:eastAsia="uk-UA"/>
        </w:rPr>
        <w:t>несуть</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відповідальність</w:t>
      </w:r>
      <w:proofErr w:type="spellEnd"/>
      <w:r w:rsidRPr="002A49D0">
        <w:rPr>
          <w:rFonts w:ascii="Times New Roman" w:eastAsia="Calibri" w:hAnsi="Times New Roman" w:cs="Times New Roman"/>
          <w:sz w:val="24"/>
          <w:szCs w:val="24"/>
          <w:lang w:eastAsia="uk-UA"/>
        </w:rPr>
        <w:t xml:space="preserve"> за </w:t>
      </w:r>
      <w:proofErr w:type="spellStart"/>
      <w:r w:rsidRPr="002A49D0">
        <w:rPr>
          <w:rFonts w:ascii="Times New Roman" w:eastAsia="Calibri" w:hAnsi="Times New Roman" w:cs="Times New Roman"/>
          <w:sz w:val="24"/>
          <w:szCs w:val="24"/>
          <w:lang w:eastAsia="uk-UA"/>
        </w:rPr>
        <w:t>їх</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невиконання</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неналежне</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виконання</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згідно</w:t>
      </w:r>
      <w:proofErr w:type="spellEnd"/>
      <w:r w:rsidRPr="002A49D0">
        <w:rPr>
          <w:rFonts w:ascii="Times New Roman" w:eastAsia="Calibri" w:hAnsi="Times New Roman" w:cs="Times New Roman"/>
          <w:sz w:val="24"/>
          <w:szCs w:val="24"/>
          <w:lang w:eastAsia="uk-UA"/>
        </w:rPr>
        <w:t xml:space="preserve"> з </w:t>
      </w:r>
      <w:proofErr w:type="spellStart"/>
      <w:r w:rsidRPr="002A49D0">
        <w:rPr>
          <w:rFonts w:ascii="Times New Roman" w:eastAsia="Calibri" w:hAnsi="Times New Roman" w:cs="Times New Roman"/>
          <w:sz w:val="24"/>
          <w:szCs w:val="24"/>
          <w:lang w:eastAsia="uk-UA"/>
        </w:rPr>
        <w:t>умовами</w:t>
      </w:r>
      <w:proofErr w:type="spellEnd"/>
      <w:r w:rsidRPr="002A49D0">
        <w:rPr>
          <w:rFonts w:ascii="Times New Roman" w:eastAsia="Calibri" w:hAnsi="Times New Roman" w:cs="Times New Roman"/>
          <w:sz w:val="24"/>
          <w:szCs w:val="24"/>
          <w:lang w:eastAsia="uk-UA"/>
        </w:rPr>
        <w:t xml:space="preserve"> Договору та </w:t>
      </w:r>
      <w:proofErr w:type="spellStart"/>
      <w:r w:rsidRPr="002A49D0">
        <w:rPr>
          <w:rFonts w:ascii="Times New Roman" w:eastAsia="Calibri" w:hAnsi="Times New Roman" w:cs="Times New Roman"/>
          <w:sz w:val="24"/>
          <w:szCs w:val="24"/>
          <w:lang w:eastAsia="uk-UA"/>
        </w:rPr>
        <w:t>чинним</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законодавством</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України</w:t>
      </w:r>
      <w:proofErr w:type="spellEnd"/>
      <w:r w:rsidRPr="002A49D0">
        <w:rPr>
          <w:rFonts w:ascii="Times New Roman" w:eastAsia="Calibri" w:hAnsi="Times New Roman" w:cs="Times New Roman"/>
          <w:sz w:val="24"/>
          <w:szCs w:val="24"/>
          <w:lang w:eastAsia="uk-UA"/>
        </w:rPr>
        <w:t>.</w:t>
      </w:r>
    </w:p>
    <w:p w:rsidR="002A49D0" w:rsidRPr="002A49D0" w:rsidRDefault="002A49D0" w:rsidP="002A49D0">
      <w:pPr>
        <w:tabs>
          <w:tab w:val="left" w:pos="9781"/>
        </w:tabs>
        <w:spacing w:after="0" w:line="240" w:lineRule="auto"/>
        <w:ind w:firstLine="709"/>
        <w:jc w:val="both"/>
        <w:rPr>
          <w:rFonts w:ascii="Times New Roman" w:eastAsia="Calibri" w:hAnsi="Times New Roman" w:cs="Times New Roman"/>
          <w:sz w:val="24"/>
          <w:szCs w:val="24"/>
          <w:lang w:eastAsia="uk-UA"/>
        </w:rPr>
      </w:pPr>
      <w:proofErr w:type="spellStart"/>
      <w:r w:rsidRPr="002A49D0">
        <w:rPr>
          <w:rFonts w:ascii="Times New Roman" w:eastAsia="Calibri" w:hAnsi="Times New Roman" w:cs="Times New Roman"/>
          <w:sz w:val="24"/>
          <w:szCs w:val="24"/>
          <w:lang w:eastAsia="uk-UA"/>
        </w:rPr>
        <w:t>Своїм</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підписом</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Споживач</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підтверджує</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згоду</w:t>
      </w:r>
      <w:proofErr w:type="spellEnd"/>
      <w:r w:rsidRPr="002A49D0">
        <w:rPr>
          <w:rFonts w:ascii="Times New Roman" w:eastAsia="Calibri" w:hAnsi="Times New Roman" w:cs="Times New Roman"/>
          <w:sz w:val="24"/>
          <w:szCs w:val="24"/>
          <w:lang w:eastAsia="uk-UA"/>
        </w:rPr>
        <w:t xml:space="preserve"> на </w:t>
      </w:r>
      <w:proofErr w:type="spellStart"/>
      <w:r w:rsidRPr="002A49D0">
        <w:rPr>
          <w:rFonts w:ascii="Times New Roman" w:eastAsia="Calibri" w:hAnsi="Times New Roman" w:cs="Times New Roman"/>
          <w:sz w:val="24"/>
          <w:szCs w:val="24"/>
          <w:lang w:eastAsia="uk-UA"/>
        </w:rPr>
        <w:t>автоматизовану</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обробку</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його</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персональних</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даних</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згідно</w:t>
      </w:r>
      <w:proofErr w:type="spellEnd"/>
      <w:r w:rsidRPr="002A49D0">
        <w:rPr>
          <w:rFonts w:ascii="Times New Roman" w:eastAsia="Calibri" w:hAnsi="Times New Roman" w:cs="Times New Roman"/>
          <w:sz w:val="24"/>
          <w:szCs w:val="24"/>
          <w:lang w:eastAsia="uk-UA"/>
        </w:rPr>
        <w:t xml:space="preserve"> з </w:t>
      </w:r>
      <w:proofErr w:type="spellStart"/>
      <w:r w:rsidRPr="002A49D0">
        <w:rPr>
          <w:rFonts w:ascii="Times New Roman" w:eastAsia="Calibri" w:hAnsi="Times New Roman" w:cs="Times New Roman"/>
          <w:sz w:val="24"/>
          <w:szCs w:val="24"/>
          <w:lang w:eastAsia="uk-UA"/>
        </w:rPr>
        <w:t>чинним</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законодавством</w:t>
      </w:r>
      <w:proofErr w:type="spellEnd"/>
      <w:r w:rsidRPr="002A49D0">
        <w:rPr>
          <w:rFonts w:ascii="Times New Roman" w:eastAsia="Calibri" w:hAnsi="Times New Roman" w:cs="Times New Roman"/>
          <w:sz w:val="24"/>
          <w:szCs w:val="24"/>
          <w:lang w:eastAsia="uk-UA"/>
        </w:rPr>
        <w:t xml:space="preserve"> та </w:t>
      </w:r>
      <w:proofErr w:type="spellStart"/>
      <w:r w:rsidRPr="002A49D0">
        <w:rPr>
          <w:rFonts w:ascii="Times New Roman" w:eastAsia="Calibri" w:hAnsi="Times New Roman" w:cs="Times New Roman"/>
          <w:sz w:val="24"/>
          <w:szCs w:val="24"/>
          <w:lang w:eastAsia="uk-UA"/>
        </w:rPr>
        <w:t>можливу</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їх</w:t>
      </w:r>
      <w:proofErr w:type="spellEnd"/>
      <w:r w:rsidRPr="002A49D0">
        <w:rPr>
          <w:rFonts w:ascii="Times New Roman" w:eastAsia="Calibri" w:hAnsi="Times New Roman" w:cs="Times New Roman"/>
          <w:sz w:val="24"/>
          <w:szCs w:val="24"/>
          <w:lang w:eastAsia="uk-UA"/>
        </w:rPr>
        <w:t xml:space="preserve"> передачу </w:t>
      </w:r>
      <w:proofErr w:type="spellStart"/>
      <w:r w:rsidRPr="002A49D0">
        <w:rPr>
          <w:rFonts w:ascii="Times New Roman" w:eastAsia="Calibri" w:hAnsi="Times New Roman" w:cs="Times New Roman"/>
          <w:sz w:val="24"/>
          <w:szCs w:val="24"/>
          <w:lang w:eastAsia="uk-UA"/>
        </w:rPr>
        <w:t>третім</w:t>
      </w:r>
      <w:proofErr w:type="spellEnd"/>
      <w:r w:rsidRPr="002A49D0">
        <w:rPr>
          <w:rFonts w:ascii="Times New Roman" w:eastAsia="Calibri" w:hAnsi="Times New Roman" w:cs="Times New Roman"/>
          <w:sz w:val="24"/>
          <w:szCs w:val="24"/>
          <w:lang w:eastAsia="uk-UA"/>
        </w:rPr>
        <w:t xml:space="preserve"> особам, </w:t>
      </w:r>
      <w:proofErr w:type="spellStart"/>
      <w:r w:rsidRPr="002A49D0">
        <w:rPr>
          <w:rFonts w:ascii="Times New Roman" w:eastAsia="Calibri" w:hAnsi="Times New Roman" w:cs="Times New Roman"/>
          <w:sz w:val="24"/>
          <w:szCs w:val="24"/>
          <w:lang w:eastAsia="uk-UA"/>
        </w:rPr>
        <w:t>які</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мають</w:t>
      </w:r>
      <w:proofErr w:type="spellEnd"/>
      <w:r w:rsidRPr="002A49D0">
        <w:rPr>
          <w:rFonts w:ascii="Times New Roman" w:eastAsia="Calibri" w:hAnsi="Times New Roman" w:cs="Times New Roman"/>
          <w:sz w:val="24"/>
          <w:szCs w:val="24"/>
          <w:lang w:eastAsia="uk-UA"/>
        </w:rPr>
        <w:t xml:space="preserve"> право на </w:t>
      </w:r>
      <w:proofErr w:type="spellStart"/>
      <w:r w:rsidRPr="002A49D0">
        <w:rPr>
          <w:rFonts w:ascii="Times New Roman" w:eastAsia="Calibri" w:hAnsi="Times New Roman" w:cs="Times New Roman"/>
          <w:sz w:val="24"/>
          <w:szCs w:val="24"/>
          <w:lang w:eastAsia="uk-UA"/>
        </w:rPr>
        <w:t>отримання</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цих</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даних</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згідно</w:t>
      </w:r>
      <w:proofErr w:type="spellEnd"/>
      <w:r w:rsidRPr="002A49D0">
        <w:rPr>
          <w:rFonts w:ascii="Times New Roman" w:eastAsia="Calibri" w:hAnsi="Times New Roman" w:cs="Times New Roman"/>
          <w:sz w:val="24"/>
          <w:szCs w:val="24"/>
          <w:lang w:eastAsia="uk-UA"/>
        </w:rPr>
        <w:t xml:space="preserve"> з </w:t>
      </w:r>
      <w:proofErr w:type="spellStart"/>
      <w:r w:rsidRPr="002A49D0">
        <w:rPr>
          <w:rFonts w:ascii="Times New Roman" w:eastAsia="Calibri" w:hAnsi="Times New Roman" w:cs="Times New Roman"/>
          <w:sz w:val="24"/>
          <w:szCs w:val="24"/>
          <w:lang w:eastAsia="uk-UA"/>
        </w:rPr>
        <w:t>чинним</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законодавством</w:t>
      </w:r>
      <w:proofErr w:type="spellEnd"/>
      <w:r w:rsidRPr="002A49D0">
        <w:rPr>
          <w:rFonts w:ascii="Times New Roman" w:eastAsia="Calibri" w:hAnsi="Times New Roman" w:cs="Times New Roman"/>
          <w:sz w:val="24"/>
          <w:szCs w:val="24"/>
          <w:lang w:eastAsia="uk-UA"/>
        </w:rPr>
        <w:t xml:space="preserve">, у тому </w:t>
      </w:r>
      <w:proofErr w:type="spellStart"/>
      <w:r w:rsidRPr="002A49D0">
        <w:rPr>
          <w:rFonts w:ascii="Times New Roman" w:eastAsia="Calibri" w:hAnsi="Times New Roman" w:cs="Times New Roman"/>
          <w:sz w:val="24"/>
          <w:szCs w:val="24"/>
          <w:lang w:eastAsia="uk-UA"/>
        </w:rPr>
        <w:t>числі</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щодо</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кількісних</w:t>
      </w:r>
      <w:proofErr w:type="spellEnd"/>
      <w:r w:rsidRPr="002A49D0">
        <w:rPr>
          <w:rFonts w:ascii="Times New Roman" w:eastAsia="Calibri" w:hAnsi="Times New Roman" w:cs="Times New Roman"/>
          <w:sz w:val="24"/>
          <w:szCs w:val="24"/>
          <w:lang w:eastAsia="uk-UA"/>
        </w:rPr>
        <w:t xml:space="preserve"> та/</w:t>
      </w:r>
      <w:proofErr w:type="spellStart"/>
      <w:r w:rsidRPr="002A49D0">
        <w:rPr>
          <w:rFonts w:ascii="Times New Roman" w:eastAsia="Calibri" w:hAnsi="Times New Roman" w:cs="Times New Roman"/>
          <w:sz w:val="24"/>
          <w:szCs w:val="24"/>
          <w:lang w:eastAsia="uk-UA"/>
        </w:rPr>
        <w:t>або</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вартісних</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обсягів</w:t>
      </w:r>
      <w:proofErr w:type="spellEnd"/>
      <w:r w:rsidRPr="002A49D0">
        <w:rPr>
          <w:rFonts w:ascii="Times New Roman" w:eastAsia="Calibri" w:hAnsi="Times New Roman" w:cs="Times New Roman"/>
          <w:sz w:val="24"/>
          <w:szCs w:val="24"/>
          <w:lang w:eastAsia="uk-UA"/>
        </w:rPr>
        <w:t xml:space="preserve"> </w:t>
      </w:r>
      <w:proofErr w:type="spellStart"/>
      <w:r w:rsidRPr="002A49D0">
        <w:rPr>
          <w:rFonts w:ascii="Times New Roman" w:eastAsia="Calibri" w:hAnsi="Times New Roman" w:cs="Times New Roman"/>
          <w:sz w:val="24"/>
          <w:szCs w:val="24"/>
          <w:lang w:eastAsia="uk-UA"/>
        </w:rPr>
        <w:t>наданих</w:t>
      </w:r>
      <w:proofErr w:type="spellEnd"/>
      <w:r w:rsidRPr="002A49D0">
        <w:rPr>
          <w:rFonts w:ascii="Times New Roman" w:eastAsia="Calibri" w:hAnsi="Times New Roman" w:cs="Times New Roman"/>
          <w:sz w:val="24"/>
          <w:szCs w:val="24"/>
          <w:lang w:eastAsia="uk-UA"/>
        </w:rPr>
        <w:t xml:space="preserve"> за Договором </w:t>
      </w:r>
      <w:proofErr w:type="spellStart"/>
      <w:r w:rsidRPr="002A49D0">
        <w:rPr>
          <w:rFonts w:ascii="Times New Roman" w:eastAsia="Calibri" w:hAnsi="Times New Roman" w:cs="Times New Roman"/>
          <w:sz w:val="24"/>
          <w:szCs w:val="24"/>
          <w:lang w:eastAsia="uk-UA"/>
        </w:rPr>
        <w:t>послуг</w:t>
      </w:r>
      <w:proofErr w:type="spellEnd"/>
      <w:r w:rsidRPr="002A49D0">
        <w:rPr>
          <w:rFonts w:ascii="Times New Roman" w:eastAsia="Calibri" w:hAnsi="Times New Roman" w:cs="Times New Roman"/>
          <w:sz w:val="24"/>
          <w:szCs w:val="24"/>
          <w:lang w:eastAsia="uk-UA"/>
        </w:rPr>
        <w:t>.</w:t>
      </w:r>
    </w:p>
    <w:p w:rsidR="002A49D0" w:rsidRPr="002A49D0" w:rsidRDefault="002A49D0" w:rsidP="002A49D0">
      <w:pPr>
        <w:tabs>
          <w:tab w:val="left" w:pos="9781"/>
        </w:tabs>
        <w:spacing w:after="0" w:line="240" w:lineRule="auto"/>
        <w:ind w:firstLine="709"/>
        <w:jc w:val="center"/>
        <w:rPr>
          <w:rFonts w:ascii="Times New Roman" w:eastAsia="Calibri" w:hAnsi="Times New Roman" w:cs="Times New Roman"/>
          <w:b/>
          <w:sz w:val="16"/>
          <w:szCs w:val="16"/>
          <w:lang w:eastAsia="uk-UA"/>
        </w:rPr>
      </w:pPr>
    </w:p>
    <w:p w:rsidR="002A49D0" w:rsidRPr="002A49D0" w:rsidRDefault="002A49D0" w:rsidP="002A49D0">
      <w:pPr>
        <w:tabs>
          <w:tab w:val="left" w:pos="9781"/>
        </w:tabs>
        <w:spacing w:after="0" w:line="240" w:lineRule="auto"/>
        <w:ind w:firstLine="709"/>
        <w:jc w:val="center"/>
        <w:rPr>
          <w:rFonts w:ascii="Times New Roman" w:eastAsia="Calibri" w:hAnsi="Times New Roman" w:cs="Times New Roman"/>
          <w:b/>
          <w:sz w:val="24"/>
          <w:szCs w:val="24"/>
          <w:lang w:eastAsia="uk-UA"/>
        </w:rPr>
      </w:pPr>
      <w:proofErr w:type="spellStart"/>
      <w:r w:rsidRPr="002A49D0">
        <w:rPr>
          <w:rFonts w:ascii="Times New Roman" w:eastAsia="Calibri" w:hAnsi="Times New Roman" w:cs="Times New Roman"/>
          <w:b/>
          <w:sz w:val="24"/>
          <w:szCs w:val="24"/>
          <w:lang w:eastAsia="uk-UA"/>
        </w:rPr>
        <w:t>Відмітка</w:t>
      </w:r>
      <w:proofErr w:type="spellEnd"/>
      <w:r w:rsidRPr="002A49D0">
        <w:rPr>
          <w:rFonts w:ascii="Times New Roman" w:eastAsia="Calibri" w:hAnsi="Times New Roman" w:cs="Times New Roman"/>
          <w:b/>
          <w:sz w:val="24"/>
          <w:szCs w:val="24"/>
          <w:lang w:eastAsia="uk-UA"/>
        </w:rPr>
        <w:t xml:space="preserve"> про </w:t>
      </w:r>
      <w:proofErr w:type="spellStart"/>
      <w:r w:rsidRPr="002A49D0">
        <w:rPr>
          <w:rFonts w:ascii="Times New Roman" w:eastAsia="Calibri" w:hAnsi="Times New Roman" w:cs="Times New Roman"/>
          <w:b/>
          <w:sz w:val="24"/>
          <w:szCs w:val="24"/>
          <w:lang w:eastAsia="uk-UA"/>
        </w:rPr>
        <w:t>згоду</w:t>
      </w:r>
      <w:proofErr w:type="spellEnd"/>
      <w:r w:rsidRPr="002A49D0">
        <w:rPr>
          <w:rFonts w:ascii="Times New Roman" w:eastAsia="Calibri" w:hAnsi="Times New Roman" w:cs="Times New Roman"/>
          <w:b/>
          <w:sz w:val="24"/>
          <w:szCs w:val="24"/>
          <w:lang w:eastAsia="uk-UA"/>
        </w:rPr>
        <w:t xml:space="preserve"> </w:t>
      </w:r>
      <w:proofErr w:type="spellStart"/>
      <w:r w:rsidRPr="002A49D0">
        <w:rPr>
          <w:rFonts w:ascii="Times New Roman" w:eastAsia="Calibri" w:hAnsi="Times New Roman" w:cs="Times New Roman"/>
          <w:b/>
          <w:sz w:val="24"/>
          <w:szCs w:val="24"/>
          <w:lang w:eastAsia="uk-UA"/>
        </w:rPr>
        <w:t>Споживача</w:t>
      </w:r>
      <w:proofErr w:type="spellEnd"/>
      <w:r w:rsidRPr="002A49D0">
        <w:rPr>
          <w:rFonts w:ascii="Times New Roman" w:eastAsia="Calibri" w:hAnsi="Times New Roman" w:cs="Times New Roman"/>
          <w:b/>
          <w:sz w:val="24"/>
          <w:szCs w:val="24"/>
          <w:lang w:eastAsia="uk-UA"/>
        </w:rPr>
        <w:t xml:space="preserve"> на </w:t>
      </w:r>
      <w:proofErr w:type="spellStart"/>
      <w:r w:rsidRPr="002A49D0">
        <w:rPr>
          <w:rFonts w:ascii="Times New Roman" w:eastAsia="Calibri" w:hAnsi="Times New Roman" w:cs="Times New Roman"/>
          <w:b/>
          <w:sz w:val="24"/>
          <w:szCs w:val="24"/>
          <w:lang w:eastAsia="uk-UA"/>
        </w:rPr>
        <w:t>обробку</w:t>
      </w:r>
      <w:proofErr w:type="spellEnd"/>
      <w:r w:rsidRPr="002A49D0">
        <w:rPr>
          <w:rFonts w:ascii="Times New Roman" w:eastAsia="Calibri" w:hAnsi="Times New Roman" w:cs="Times New Roman"/>
          <w:b/>
          <w:sz w:val="24"/>
          <w:szCs w:val="24"/>
          <w:lang w:eastAsia="uk-UA"/>
        </w:rPr>
        <w:t xml:space="preserve"> </w:t>
      </w:r>
      <w:proofErr w:type="spellStart"/>
      <w:r w:rsidRPr="002A49D0">
        <w:rPr>
          <w:rFonts w:ascii="Times New Roman" w:eastAsia="Calibri" w:hAnsi="Times New Roman" w:cs="Times New Roman"/>
          <w:b/>
          <w:sz w:val="24"/>
          <w:szCs w:val="24"/>
          <w:lang w:eastAsia="uk-UA"/>
        </w:rPr>
        <w:t>персональних</w:t>
      </w:r>
      <w:proofErr w:type="spellEnd"/>
      <w:r w:rsidRPr="002A49D0">
        <w:rPr>
          <w:rFonts w:ascii="Times New Roman" w:eastAsia="Calibri" w:hAnsi="Times New Roman" w:cs="Times New Roman"/>
          <w:b/>
          <w:sz w:val="24"/>
          <w:szCs w:val="24"/>
          <w:lang w:eastAsia="uk-UA"/>
        </w:rPr>
        <w:t xml:space="preserve"> </w:t>
      </w:r>
      <w:proofErr w:type="spellStart"/>
      <w:r w:rsidRPr="002A49D0">
        <w:rPr>
          <w:rFonts w:ascii="Times New Roman" w:eastAsia="Calibri" w:hAnsi="Times New Roman" w:cs="Times New Roman"/>
          <w:b/>
          <w:sz w:val="24"/>
          <w:szCs w:val="24"/>
          <w:lang w:eastAsia="uk-UA"/>
        </w:rPr>
        <w:t>даних</w:t>
      </w:r>
      <w:proofErr w:type="spellEnd"/>
      <w:r w:rsidRPr="002A49D0">
        <w:rPr>
          <w:rFonts w:ascii="Times New Roman" w:eastAsia="Calibri" w:hAnsi="Times New Roman" w:cs="Times New Roman"/>
          <w:b/>
          <w:sz w:val="24"/>
          <w:szCs w:val="24"/>
          <w:lang w:eastAsia="uk-UA"/>
        </w:rPr>
        <w:t>:</w:t>
      </w:r>
    </w:p>
    <w:p w:rsidR="002A49D0" w:rsidRPr="002A49D0" w:rsidRDefault="002A49D0" w:rsidP="002A49D0">
      <w:pPr>
        <w:spacing w:after="0" w:line="240" w:lineRule="auto"/>
        <w:ind w:firstLine="709"/>
        <w:jc w:val="center"/>
        <w:rPr>
          <w:rFonts w:ascii="Times New Roman" w:eastAsia="Calibri" w:hAnsi="Times New Roman" w:cs="Times New Roman"/>
          <w:b/>
          <w:sz w:val="16"/>
          <w:szCs w:val="16"/>
          <w:lang w:eastAsia="uk-UA"/>
        </w:rPr>
      </w:pPr>
    </w:p>
    <w:p w:rsidR="002A49D0" w:rsidRPr="002A49D0" w:rsidRDefault="002A49D0" w:rsidP="002A49D0">
      <w:pPr>
        <w:spacing w:after="0" w:line="240" w:lineRule="auto"/>
        <w:ind w:firstLine="709"/>
        <w:jc w:val="center"/>
        <w:rPr>
          <w:rFonts w:ascii="Times New Roman" w:eastAsia="Calibri" w:hAnsi="Times New Roman" w:cs="Times New Roman"/>
          <w:b/>
          <w:lang w:eastAsia="uk-UA"/>
        </w:rPr>
      </w:pPr>
    </w:p>
    <w:p w:rsidR="002A49D0" w:rsidRPr="002A49D0" w:rsidRDefault="002A49D0" w:rsidP="002A49D0">
      <w:pPr>
        <w:tabs>
          <w:tab w:val="left" w:pos="1701"/>
        </w:tabs>
        <w:spacing w:after="0" w:line="240" w:lineRule="auto"/>
        <w:jc w:val="both"/>
        <w:rPr>
          <w:rFonts w:ascii="Times New Roman" w:eastAsia="Calibri" w:hAnsi="Times New Roman" w:cs="Times New Roman"/>
          <w:b/>
          <w:lang w:val="uk-UA" w:eastAsia="uk-UA"/>
        </w:rPr>
      </w:pPr>
      <w:r w:rsidRPr="002A49D0">
        <w:rPr>
          <w:rFonts w:ascii="Times New Roman" w:eastAsia="Calibri" w:hAnsi="Times New Roman" w:cs="Times New Roman"/>
          <w:b/>
          <w:lang w:eastAsia="uk-UA"/>
        </w:rPr>
        <w:t>__________________</w:t>
      </w:r>
      <w:r w:rsidRPr="002A49D0">
        <w:rPr>
          <w:rFonts w:ascii="Times New Roman" w:eastAsia="Calibri" w:hAnsi="Times New Roman" w:cs="Times New Roman"/>
          <w:b/>
          <w:lang w:eastAsia="uk-UA"/>
        </w:rPr>
        <w:tab/>
        <w:t>_________________</w:t>
      </w:r>
      <w:r w:rsidRPr="002A49D0">
        <w:rPr>
          <w:rFonts w:ascii="Times New Roman" w:eastAsia="Calibri" w:hAnsi="Times New Roman" w:cs="Times New Roman"/>
          <w:b/>
          <w:lang w:val="uk-UA" w:eastAsia="uk-UA"/>
        </w:rPr>
        <w:t xml:space="preserve">     директор </w:t>
      </w:r>
      <w:r w:rsidRPr="002A49D0">
        <w:rPr>
          <w:rFonts w:ascii="Times New Roman" w:eastAsia="Calibri" w:hAnsi="Times New Roman" w:cs="Times New Roman"/>
          <w:b/>
          <w:lang w:eastAsia="uk-UA"/>
        </w:rPr>
        <w:tab/>
      </w:r>
      <w:r w:rsidRPr="002A49D0">
        <w:rPr>
          <w:rFonts w:ascii="Times New Roman" w:eastAsia="Calibri" w:hAnsi="Times New Roman" w:cs="Times New Roman"/>
          <w:b/>
          <w:u w:val="single"/>
          <w:lang w:eastAsia="uk-UA"/>
        </w:rPr>
        <w:t xml:space="preserve"> </w:t>
      </w:r>
      <w:r w:rsidRPr="002A49D0">
        <w:rPr>
          <w:rFonts w:ascii="Times New Roman" w:eastAsia="Calibri" w:hAnsi="Times New Roman" w:cs="Times New Roman"/>
          <w:b/>
          <w:u w:val="single"/>
          <w:lang w:val="uk-UA" w:eastAsia="uk-UA"/>
        </w:rPr>
        <w:t>Олександр МИШАКОВСЬКИЙ</w:t>
      </w:r>
    </w:p>
    <w:p w:rsidR="002A49D0" w:rsidRPr="002A49D0" w:rsidRDefault="002A49D0" w:rsidP="002A49D0">
      <w:pPr>
        <w:spacing w:after="0" w:line="240" w:lineRule="auto"/>
        <w:rPr>
          <w:rFonts w:ascii="Times New Roman" w:eastAsia="Calibri" w:hAnsi="Times New Roman" w:cs="Times New Roman"/>
          <w:sz w:val="18"/>
          <w:szCs w:val="18"/>
          <w:lang w:eastAsia="uk-UA"/>
        </w:rPr>
      </w:pPr>
      <w:r w:rsidRPr="002A49D0">
        <w:rPr>
          <w:rFonts w:ascii="Times New Roman" w:eastAsia="Calibri" w:hAnsi="Times New Roman" w:cs="Times New Roman"/>
          <w:lang w:eastAsia="uk-UA"/>
        </w:rPr>
        <w:t xml:space="preserve">      </w:t>
      </w:r>
      <w:r w:rsidRPr="002A49D0">
        <w:rPr>
          <w:rFonts w:ascii="Times New Roman" w:eastAsia="Calibri" w:hAnsi="Times New Roman" w:cs="Times New Roman"/>
          <w:sz w:val="18"/>
          <w:szCs w:val="18"/>
          <w:lang w:eastAsia="uk-UA"/>
        </w:rPr>
        <w:t>(дата)</w:t>
      </w:r>
      <w:r w:rsidRPr="002A49D0">
        <w:rPr>
          <w:rFonts w:ascii="Times New Roman" w:eastAsia="Calibri" w:hAnsi="Times New Roman" w:cs="Times New Roman"/>
          <w:sz w:val="18"/>
          <w:szCs w:val="18"/>
          <w:lang w:eastAsia="uk-UA"/>
        </w:rPr>
        <w:tab/>
      </w:r>
      <w:r w:rsidRPr="002A49D0">
        <w:rPr>
          <w:rFonts w:ascii="Times New Roman" w:eastAsia="Calibri" w:hAnsi="Times New Roman" w:cs="Times New Roman"/>
          <w:sz w:val="18"/>
          <w:szCs w:val="18"/>
          <w:lang w:eastAsia="uk-UA"/>
        </w:rPr>
        <w:tab/>
        <w:t xml:space="preserve"> (</w:t>
      </w:r>
      <w:proofErr w:type="spellStart"/>
      <w:r w:rsidRPr="002A49D0">
        <w:rPr>
          <w:rFonts w:ascii="Times New Roman" w:eastAsia="Calibri" w:hAnsi="Times New Roman" w:cs="Times New Roman"/>
          <w:sz w:val="18"/>
          <w:szCs w:val="18"/>
          <w:lang w:eastAsia="uk-UA"/>
        </w:rPr>
        <w:t>особистий</w:t>
      </w:r>
      <w:proofErr w:type="spellEnd"/>
      <w:r w:rsidRPr="002A49D0">
        <w:rPr>
          <w:rFonts w:ascii="Times New Roman" w:eastAsia="Calibri" w:hAnsi="Times New Roman" w:cs="Times New Roman"/>
          <w:sz w:val="18"/>
          <w:szCs w:val="18"/>
          <w:lang w:eastAsia="uk-UA"/>
        </w:rPr>
        <w:t xml:space="preserve"> </w:t>
      </w:r>
      <w:proofErr w:type="spellStart"/>
      <w:r w:rsidRPr="002A49D0">
        <w:rPr>
          <w:rFonts w:ascii="Times New Roman" w:eastAsia="Calibri" w:hAnsi="Times New Roman" w:cs="Times New Roman"/>
          <w:sz w:val="18"/>
          <w:szCs w:val="18"/>
          <w:lang w:eastAsia="uk-UA"/>
        </w:rPr>
        <w:t>підпис</w:t>
      </w:r>
      <w:proofErr w:type="spellEnd"/>
      <w:r w:rsidRPr="002A49D0">
        <w:rPr>
          <w:rFonts w:ascii="Times New Roman" w:eastAsia="Calibri" w:hAnsi="Times New Roman" w:cs="Times New Roman"/>
          <w:sz w:val="18"/>
          <w:szCs w:val="18"/>
          <w:lang w:eastAsia="uk-UA"/>
        </w:rPr>
        <w:t>)</w:t>
      </w:r>
      <w:r w:rsidRPr="002A49D0">
        <w:rPr>
          <w:rFonts w:ascii="Times New Roman" w:eastAsia="Calibri" w:hAnsi="Times New Roman" w:cs="Times New Roman"/>
          <w:sz w:val="18"/>
          <w:szCs w:val="18"/>
          <w:lang w:eastAsia="uk-UA"/>
        </w:rPr>
        <w:tab/>
        <w:t xml:space="preserve">                                     </w:t>
      </w:r>
      <w:proofErr w:type="gramStart"/>
      <w:r w:rsidRPr="002A49D0">
        <w:rPr>
          <w:rFonts w:ascii="Times New Roman" w:eastAsia="Calibri" w:hAnsi="Times New Roman" w:cs="Times New Roman"/>
          <w:sz w:val="18"/>
          <w:szCs w:val="18"/>
          <w:lang w:eastAsia="uk-UA"/>
        </w:rPr>
        <w:t xml:space="preserve">   (</w:t>
      </w:r>
      <w:proofErr w:type="gramEnd"/>
      <w:r w:rsidRPr="002A49D0">
        <w:rPr>
          <w:rFonts w:ascii="Times New Roman" w:eastAsia="Calibri" w:hAnsi="Times New Roman" w:cs="Times New Roman"/>
          <w:sz w:val="18"/>
          <w:szCs w:val="18"/>
          <w:lang w:eastAsia="uk-UA"/>
        </w:rPr>
        <w:t xml:space="preserve">П.І.Б. </w:t>
      </w:r>
      <w:proofErr w:type="spellStart"/>
      <w:r w:rsidRPr="002A49D0">
        <w:rPr>
          <w:rFonts w:ascii="Times New Roman" w:eastAsia="Calibri" w:hAnsi="Times New Roman" w:cs="Times New Roman"/>
          <w:sz w:val="18"/>
          <w:szCs w:val="18"/>
          <w:lang w:eastAsia="uk-UA"/>
        </w:rPr>
        <w:t>Споживача</w:t>
      </w:r>
      <w:proofErr w:type="spellEnd"/>
      <w:r w:rsidRPr="002A49D0">
        <w:rPr>
          <w:rFonts w:ascii="Times New Roman" w:eastAsia="Calibri" w:hAnsi="Times New Roman" w:cs="Times New Roman"/>
          <w:sz w:val="18"/>
          <w:szCs w:val="18"/>
          <w:lang w:eastAsia="uk-UA"/>
        </w:rPr>
        <w:t>)</w:t>
      </w:r>
    </w:p>
    <w:p w:rsidR="002A49D0" w:rsidRPr="002A49D0" w:rsidRDefault="002A49D0" w:rsidP="002A49D0">
      <w:pPr>
        <w:spacing w:after="0" w:line="240" w:lineRule="auto"/>
        <w:ind w:firstLine="709"/>
        <w:jc w:val="both"/>
        <w:rPr>
          <w:rFonts w:ascii="Times New Roman" w:eastAsia="Calibri" w:hAnsi="Times New Roman" w:cs="Times New Roman"/>
          <w:b/>
          <w:lang w:eastAsia="uk-UA"/>
        </w:rPr>
      </w:pPr>
    </w:p>
    <w:p w:rsidR="002A49D0" w:rsidRPr="002A49D0" w:rsidRDefault="002A49D0" w:rsidP="002A49D0">
      <w:pPr>
        <w:spacing w:after="0" w:line="240" w:lineRule="auto"/>
        <w:ind w:firstLine="709"/>
        <w:jc w:val="both"/>
        <w:rPr>
          <w:rFonts w:ascii="Times New Roman" w:eastAsia="Calibri" w:hAnsi="Times New Roman" w:cs="Times New Roman"/>
          <w:bCs/>
          <w:sz w:val="24"/>
          <w:szCs w:val="24"/>
          <w:lang w:eastAsia="uk-UA"/>
        </w:rPr>
      </w:pPr>
      <w:proofErr w:type="spellStart"/>
      <w:r w:rsidRPr="002A49D0">
        <w:rPr>
          <w:rFonts w:ascii="Times New Roman" w:eastAsia="Calibri" w:hAnsi="Times New Roman" w:cs="Times New Roman"/>
          <w:bCs/>
          <w:sz w:val="24"/>
          <w:szCs w:val="24"/>
          <w:lang w:eastAsia="uk-UA"/>
        </w:rPr>
        <w:t>Споживач</w:t>
      </w:r>
      <w:proofErr w:type="spellEnd"/>
      <w:r w:rsidRPr="002A49D0">
        <w:rPr>
          <w:rFonts w:ascii="Times New Roman" w:eastAsia="Calibri" w:hAnsi="Times New Roman" w:cs="Times New Roman"/>
          <w:bCs/>
          <w:sz w:val="24"/>
          <w:szCs w:val="24"/>
          <w:lang w:eastAsia="uk-UA"/>
        </w:rPr>
        <w:t xml:space="preserve"> </w:t>
      </w:r>
      <w:proofErr w:type="spellStart"/>
      <w:r w:rsidRPr="002A49D0">
        <w:rPr>
          <w:rFonts w:ascii="Times New Roman" w:eastAsia="Calibri" w:hAnsi="Times New Roman" w:cs="Times New Roman"/>
          <w:bCs/>
          <w:sz w:val="24"/>
          <w:szCs w:val="24"/>
          <w:lang w:eastAsia="uk-UA"/>
        </w:rPr>
        <w:t>зобов'язується</w:t>
      </w:r>
      <w:proofErr w:type="spellEnd"/>
      <w:r w:rsidRPr="002A49D0">
        <w:rPr>
          <w:rFonts w:ascii="Times New Roman" w:eastAsia="Calibri" w:hAnsi="Times New Roman" w:cs="Times New Roman"/>
          <w:bCs/>
          <w:sz w:val="24"/>
          <w:szCs w:val="24"/>
          <w:lang w:eastAsia="uk-UA"/>
        </w:rPr>
        <w:t xml:space="preserve"> у </w:t>
      </w:r>
      <w:proofErr w:type="spellStart"/>
      <w:r w:rsidRPr="002A49D0">
        <w:rPr>
          <w:rFonts w:ascii="Times New Roman" w:eastAsia="Calibri" w:hAnsi="Times New Roman" w:cs="Times New Roman"/>
          <w:bCs/>
          <w:sz w:val="24"/>
          <w:szCs w:val="24"/>
          <w:lang w:eastAsia="uk-UA"/>
        </w:rPr>
        <w:t>місячний</w:t>
      </w:r>
      <w:proofErr w:type="spellEnd"/>
      <w:r w:rsidRPr="002A49D0">
        <w:rPr>
          <w:rFonts w:ascii="Times New Roman" w:eastAsia="Calibri" w:hAnsi="Times New Roman" w:cs="Times New Roman"/>
          <w:bCs/>
          <w:sz w:val="24"/>
          <w:szCs w:val="24"/>
          <w:lang w:eastAsia="uk-UA"/>
        </w:rPr>
        <w:t xml:space="preserve"> строк </w:t>
      </w:r>
      <w:proofErr w:type="spellStart"/>
      <w:r w:rsidRPr="002A49D0">
        <w:rPr>
          <w:rFonts w:ascii="Times New Roman" w:eastAsia="Calibri" w:hAnsi="Times New Roman" w:cs="Times New Roman"/>
          <w:bCs/>
          <w:sz w:val="24"/>
          <w:szCs w:val="24"/>
          <w:lang w:eastAsia="uk-UA"/>
        </w:rPr>
        <w:t>повідомити</w:t>
      </w:r>
      <w:proofErr w:type="spellEnd"/>
      <w:r w:rsidRPr="002A49D0">
        <w:rPr>
          <w:rFonts w:ascii="Times New Roman" w:eastAsia="Calibri" w:hAnsi="Times New Roman" w:cs="Times New Roman"/>
          <w:bCs/>
          <w:sz w:val="24"/>
          <w:szCs w:val="24"/>
          <w:lang w:eastAsia="uk-UA"/>
        </w:rPr>
        <w:t xml:space="preserve"> </w:t>
      </w:r>
      <w:proofErr w:type="spellStart"/>
      <w:r w:rsidRPr="002A49D0">
        <w:rPr>
          <w:rFonts w:ascii="Times New Roman" w:eastAsia="Calibri" w:hAnsi="Times New Roman" w:cs="Times New Roman"/>
          <w:bCs/>
          <w:sz w:val="24"/>
          <w:szCs w:val="24"/>
          <w:lang w:eastAsia="uk-UA"/>
        </w:rPr>
        <w:t>Постачальника</w:t>
      </w:r>
      <w:proofErr w:type="spellEnd"/>
      <w:r w:rsidRPr="002A49D0">
        <w:rPr>
          <w:rFonts w:ascii="Times New Roman" w:eastAsia="Calibri" w:hAnsi="Times New Roman" w:cs="Times New Roman"/>
          <w:bCs/>
          <w:sz w:val="24"/>
          <w:szCs w:val="24"/>
          <w:lang w:eastAsia="uk-UA"/>
        </w:rPr>
        <w:t xml:space="preserve"> про </w:t>
      </w:r>
      <w:proofErr w:type="spellStart"/>
      <w:r w:rsidRPr="002A49D0">
        <w:rPr>
          <w:rFonts w:ascii="Times New Roman" w:eastAsia="Calibri" w:hAnsi="Times New Roman" w:cs="Times New Roman"/>
          <w:bCs/>
          <w:sz w:val="24"/>
          <w:szCs w:val="24"/>
          <w:lang w:eastAsia="uk-UA"/>
        </w:rPr>
        <w:t>зміну</w:t>
      </w:r>
      <w:proofErr w:type="spellEnd"/>
      <w:r w:rsidRPr="002A49D0">
        <w:rPr>
          <w:rFonts w:ascii="Times New Roman" w:eastAsia="Calibri" w:hAnsi="Times New Roman" w:cs="Times New Roman"/>
          <w:bCs/>
          <w:sz w:val="24"/>
          <w:szCs w:val="24"/>
          <w:lang w:eastAsia="uk-UA"/>
        </w:rPr>
        <w:t xml:space="preserve"> будь-</w:t>
      </w:r>
      <w:proofErr w:type="spellStart"/>
      <w:r w:rsidRPr="002A49D0">
        <w:rPr>
          <w:rFonts w:ascii="Times New Roman" w:eastAsia="Calibri" w:hAnsi="Times New Roman" w:cs="Times New Roman"/>
          <w:bCs/>
          <w:sz w:val="24"/>
          <w:szCs w:val="24"/>
          <w:lang w:eastAsia="uk-UA"/>
        </w:rPr>
        <w:t>якої</w:t>
      </w:r>
      <w:proofErr w:type="spellEnd"/>
      <w:r w:rsidRPr="002A49D0">
        <w:rPr>
          <w:rFonts w:ascii="Times New Roman" w:eastAsia="Calibri" w:hAnsi="Times New Roman" w:cs="Times New Roman"/>
          <w:bCs/>
          <w:sz w:val="24"/>
          <w:szCs w:val="24"/>
          <w:lang w:eastAsia="uk-UA"/>
        </w:rPr>
        <w:t xml:space="preserve"> </w:t>
      </w:r>
      <w:proofErr w:type="spellStart"/>
      <w:r w:rsidRPr="002A49D0">
        <w:rPr>
          <w:rFonts w:ascii="Times New Roman" w:eastAsia="Calibri" w:hAnsi="Times New Roman" w:cs="Times New Roman"/>
          <w:bCs/>
          <w:sz w:val="24"/>
          <w:szCs w:val="24"/>
          <w:lang w:eastAsia="uk-UA"/>
        </w:rPr>
        <w:t>інформації</w:t>
      </w:r>
      <w:proofErr w:type="spellEnd"/>
      <w:r w:rsidRPr="002A49D0">
        <w:rPr>
          <w:rFonts w:ascii="Times New Roman" w:eastAsia="Calibri" w:hAnsi="Times New Roman" w:cs="Times New Roman"/>
          <w:bCs/>
          <w:sz w:val="24"/>
          <w:szCs w:val="24"/>
          <w:lang w:eastAsia="uk-UA"/>
        </w:rPr>
        <w:t xml:space="preserve"> </w:t>
      </w:r>
      <w:proofErr w:type="spellStart"/>
      <w:r w:rsidRPr="002A49D0">
        <w:rPr>
          <w:rFonts w:ascii="Times New Roman" w:eastAsia="Calibri" w:hAnsi="Times New Roman" w:cs="Times New Roman"/>
          <w:bCs/>
          <w:sz w:val="24"/>
          <w:szCs w:val="24"/>
          <w:lang w:eastAsia="uk-UA"/>
        </w:rPr>
        <w:t>зазначених</w:t>
      </w:r>
      <w:proofErr w:type="spellEnd"/>
      <w:r w:rsidRPr="002A49D0">
        <w:rPr>
          <w:rFonts w:ascii="Times New Roman" w:eastAsia="Calibri" w:hAnsi="Times New Roman" w:cs="Times New Roman"/>
          <w:bCs/>
          <w:sz w:val="24"/>
          <w:szCs w:val="24"/>
          <w:lang w:eastAsia="uk-UA"/>
        </w:rPr>
        <w:t xml:space="preserve"> у </w:t>
      </w:r>
      <w:proofErr w:type="spellStart"/>
      <w:r w:rsidRPr="002A49D0">
        <w:rPr>
          <w:rFonts w:ascii="Times New Roman" w:eastAsia="Calibri" w:hAnsi="Times New Roman" w:cs="Times New Roman"/>
          <w:bCs/>
          <w:sz w:val="24"/>
          <w:szCs w:val="24"/>
          <w:lang w:eastAsia="uk-UA"/>
        </w:rPr>
        <w:t>цьому</w:t>
      </w:r>
      <w:proofErr w:type="spellEnd"/>
      <w:r w:rsidRPr="002A49D0">
        <w:rPr>
          <w:rFonts w:ascii="Times New Roman" w:eastAsia="Calibri" w:hAnsi="Times New Roman" w:cs="Times New Roman"/>
          <w:bCs/>
          <w:sz w:val="24"/>
          <w:szCs w:val="24"/>
          <w:lang w:eastAsia="uk-UA"/>
        </w:rPr>
        <w:t xml:space="preserve"> </w:t>
      </w:r>
      <w:proofErr w:type="spellStart"/>
      <w:r w:rsidRPr="002A49D0">
        <w:rPr>
          <w:rFonts w:ascii="Times New Roman" w:eastAsia="Calibri" w:hAnsi="Times New Roman" w:cs="Times New Roman"/>
          <w:bCs/>
          <w:sz w:val="24"/>
          <w:szCs w:val="24"/>
          <w:lang w:eastAsia="uk-UA"/>
        </w:rPr>
        <w:t>додатку</w:t>
      </w:r>
      <w:proofErr w:type="spellEnd"/>
      <w:r w:rsidRPr="002A49D0">
        <w:rPr>
          <w:rFonts w:ascii="Times New Roman" w:eastAsia="Calibri" w:hAnsi="Times New Roman" w:cs="Times New Roman"/>
          <w:bCs/>
          <w:sz w:val="24"/>
          <w:szCs w:val="24"/>
          <w:lang w:eastAsia="uk-UA"/>
        </w:rPr>
        <w:t>.</w:t>
      </w:r>
    </w:p>
    <w:p w:rsidR="002A49D0" w:rsidRPr="002A49D0" w:rsidRDefault="002A49D0" w:rsidP="002A49D0">
      <w:pPr>
        <w:spacing w:after="0" w:line="240" w:lineRule="auto"/>
        <w:ind w:firstLine="709"/>
        <w:jc w:val="both"/>
        <w:rPr>
          <w:rFonts w:ascii="Times New Roman" w:eastAsia="Calibri" w:hAnsi="Times New Roman" w:cs="Times New Roman"/>
          <w:bCs/>
          <w:sz w:val="24"/>
          <w:szCs w:val="24"/>
          <w:lang w:eastAsia="uk-UA"/>
        </w:rPr>
      </w:pPr>
    </w:p>
    <w:p w:rsidR="002A49D0" w:rsidRPr="002A49D0" w:rsidRDefault="002A49D0" w:rsidP="002A49D0">
      <w:pPr>
        <w:spacing w:after="0" w:line="240" w:lineRule="auto"/>
        <w:jc w:val="center"/>
        <w:rPr>
          <w:rFonts w:ascii="Times New Roman" w:eastAsia="Calibri" w:hAnsi="Times New Roman" w:cs="Times New Roman"/>
          <w:b/>
          <w:sz w:val="24"/>
          <w:szCs w:val="24"/>
          <w:lang w:eastAsia="uk-UA"/>
        </w:rPr>
      </w:pPr>
      <w:proofErr w:type="spellStart"/>
      <w:r w:rsidRPr="002A49D0">
        <w:rPr>
          <w:rFonts w:ascii="Times New Roman" w:eastAsia="Calibri" w:hAnsi="Times New Roman" w:cs="Times New Roman"/>
          <w:b/>
          <w:sz w:val="24"/>
          <w:szCs w:val="24"/>
          <w:lang w:eastAsia="uk-UA"/>
        </w:rPr>
        <w:t>Відмітка</w:t>
      </w:r>
      <w:proofErr w:type="spellEnd"/>
      <w:r w:rsidRPr="002A49D0">
        <w:rPr>
          <w:rFonts w:ascii="Times New Roman" w:eastAsia="Calibri" w:hAnsi="Times New Roman" w:cs="Times New Roman"/>
          <w:b/>
          <w:sz w:val="24"/>
          <w:szCs w:val="24"/>
          <w:lang w:eastAsia="uk-UA"/>
        </w:rPr>
        <w:t xml:space="preserve"> про </w:t>
      </w:r>
      <w:proofErr w:type="spellStart"/>
      <w:r w:rsidRPr="002A49D0">
        <w:rPr>
          <w:rFonts w:ascii="Times New Roman" w:eastAsia="Calibri" w:hAnsi="Times New Roman" w:cs="Times New Roman"/>
          <w:b/>
          <w:sz w:val="24"/>
          <w:szCs w:val="24"/>
          <w:lang w:eastAsia="uk-UA"/>
        </w:rPr>
        <w:t>підписання</w:t>
      </w:r>
      <w:proofErr w:type="spellEnd"/>
      <w:r w:rsidRPr="002A49D0">
        <w:rPr>
          <w:rFonts w:ascii="Times New Roman" w:eastAsia="Calibri" w:hAnsi="Times New Roman" w:cs="Times New Roman"/>
          <w:b/>
          <w:sz w:val="24"/>
          <w:szCs w:val="24"/>
          <w:lang w:eastAsia="uk-UA"/>
        </w:rPr>
        <w:t xml:space="preserve"> </w:t>
      </w:r>
      <w:proofErr w:type="spellStart"/>
      <w:r w:rsidRPr="002A49D0">
        <w:rPr>
          <w:rFonts w:ascii="Times New Roman" w:eastAsia="Calibri" w:hAnsi="Times New Roman" w:cs="Times New Roman"/>
          <w:b/>
          <w:sz w:val="24"/>
          <w:szCs w:val="24"/>
          <w:lang w:eastAsia="uk-UA"/>
        </w:rPr>
        <w:t>Споживачем</w:t>
      </w:r>
      <w:proofErr w:type="spellEnd"/>
      <w:r w:rsidRPr="002A49D0">
        <w:rPr>
          <w:rFonts w:ascii="Times New Roman" w:eastAsia="Calibri" w:hAnsi="Times New Roman" w:cs="Times New Roman"/>
          <w:b/>
          <w:sz w:val="24"/>
          <w:szCs w:val="24"/>
          <w:lang w:eastAsia="uk-UA"/>
        </w:rPr>
        <w:t xml:space="preserve"> </w:t>
      </w:r>
      <w:proofErr w:type="spellStart"/>
      <w:r w:rsidRPr="002A49D0">
        <w:rPr>
          <w:rFonts w:ascii="Times New Roman" w:eastAsia="Calibri" w:hAnsi="Times New Roman" w:cs="Times New Roman"/>
          <w:b/>
          <w:sz w:val="24"/>
          <w:szCs w:val="24"/>
          <w:lang w:eastAsia="uk-UA"/>
        </w:rPr>
        <w:t>цієї</w:t>
      </w:r>
      <w:proofErr w:type="spellEnd"/>
      <w:r w:rsidRPr="002A49D0">
        <w:rPr>
          <w:rFonts w:ascii="Times New Roman" w:eastAsia="Calibri" w:hAnsi="Times New Roman" w:cs="Times New Roman"/>
          <w:b/>
          <w:sz w:val="24"/>
          <w:szCs w:val="24"/>
          <w:lang w:eastAsia="uk-UA"/>
        </w:rPr>
        <w:t xml:space="preserve"> заяви-</w:t>
      </w:r>
      <w:proofErr w:type="spellStart"/>
      <w:r w:rsidRPr="002A49D0">
        <w:rPr>
          <w:rFonts w:ascii="Times New Roman" w:eastAsia="Calibri" w:hAnsi="Times New Roman" w:cs="Times New Roman"/>
          <w:b/>
          <w:sz w:val="24"/>
          <w:szCs w:val="24"/>
          <w:lang w:eastAsia="uk-UA"/>
        </w:rPr>
        <w:t>приєднання</w:t>
      </w:r>
      <w:proofErr w:type="spellEnd"/>
      <w:r w:rsidRPr="002A49D0">
        <w:rPr>
          <w:rFonts w:ascii="Times New Roman" w:eastAsia="Calibri" w:hAnsi="Times New Roman" w:cs="Times New Roman"/>
          <w:b/>
          <w:sz w:val="24"/>
          <w:szCs w:val="24"/>
          <w:lang w:eastAsia="uk-UA"/>
        </w:rPr>
        <w:t>:</w:t>
      </w:r>
    </w:p>
    <w:p w:rsidR="002A49D0" w:rsidRPr="002A49D0" w:rsidRDefault="002A49D0" w:rsidP="002A49D0">
      <w:pPr>
        <w:spacing w:after="0" w:line="240" w:lineRule="auto"/>
        <w:rPr>
          <w:rFonts w:ascii="Times New Roman" w:eastAsia="Calibri" w:hAnsi="Times New Roman" w:cs="Times New Roman"/>
          <w:b/>
          <w:lang w:eastAsia="uk-UA"/>
        </w:rPr>
      </w:pPr>
    </w:p>
    <w:p w:rsidR="002A49D0" w:rsidRPr="002A49D0" w:rsidRDefault="002A49D0" w:rsidP="002A49D0">
      <w:pPr>
        <w:spacing w:after="0" w:line="240" w:lineRule="auto"/>
        <w:jc w:val="both"/>
        <w:rPr>
          <w:rFonts w:ascii="Times New Roman" w:eastAsia="Calibri" w:hAnsi="Times New Roman" w:cs="Times New Roman"/>
          <w:b/>
          <w:lang w:eastAsia="uk-UA"/>
        </w:rPr>
      </w:pPr>
      <w:r w:rsidRPr="002A49D0">
        <w:rPr>
          <w:rFonts w:ascii="Times New Roman" w:eastAsia="Calibri" w:hAnsi="Times New Roman" w:cs="Times New Roman"/>
          <w:b/>
          <w:lang w:eastAsia="uk-UA"/>
        </w:rPr>
        <w:t>_____________________</w:t>
      </w:r>
      <w:r w:rsidRPr="002A49D0">
        <w:rPr>
          <w:rFonts w:ascii="Times New Roman" w:eastAsia="Calibri" w:hAnsi="Times New Roman" w:cs="Times New Roman"/>
          <w:b/>
          <w:lang w:eastAsia="uk-UA"/>
        </w:rPr>
        <w:tab/>
        <w:t xml:space="preserve">       _________________</w:t>
      </w:r>
      <w:r w:rsidRPr="002A49D0">
        <w:rPr>
          <w:rFonts w:ascii="Times New Roman" w:eastAsia="Calibri" w:hAnsi="Times New Roman" w:cs="Times New Roman"/>
          <w:b/>
          <w:lang w:val="uk-UA" w:eastAsia="uk-UA"/>
        </w:rPr>
        <w:t xml:space="preserve"> Олександр МИШАКОВСЬКИЙ</w:t>
      </w:r>
    </w:p>
    <w:p w:rsidR="002A49D0" w:rsidRPr="002A49D0" w:rsidRDefault="002A49D0" w:rsidP="002A49D0">
      <w:pPr>
        <w:spacing w:after="0" w:line="240" w:lineRule="auto"/>
        <w:rPr>
          <w:rFonts w:ascii="Times New Roman" w:eastAsia="Calibri" w:hAnsi="Times New Roman" w:cs="Times New Roman"/>
          <w:sz w:val="18"/>
          <w:szCs w:val="18"/>
          <w:lang w:eastAsia="uk-UA"/>
        </w:rPr>
      </w:pPr>
      <w:r w:rsidRPr="002A49D0">
        <w:rPr>
          <w:rFonts w:ascii="Times New Roman" w:eastAsia="Calibri" w:hAnsi="Times New Roman" w:cs="Times New Roman"/>
          <w:sz w:val="18"/>
          <w:szCs w:val="18"/>
          <w:lang w:eastAsia="uk-UA"/>
        </w:rPr>
        <w:t xml:space="preserve">(дата </w:t>
      </w:r>
      <w:proofErr w:type="spellStart"/>
      <w:r w:rsidRPr="002A49D0">
        <w:rPr>
          <w:rFonts w:ascii="Times New Roman" w:eastAsia="Calibri" w:hAnsi="Times New Roman" w:cs="Times New Roman"/>
          <w:sz w:val="18"/>
          <w:szCs w:val="18"/>
          <w:lang w:eastAsia="uk-UA"/>
        </w:rPr>
        <w:t>подання</w:t>
      </w:r>
      <w:proofErr w:type="spellEnd"/>
      <w:r w:rsidRPr="002A49D0">
        <w:rPr>
          <w:rFonts w:ascii="Times New Roman" w:eastAsia="Calibri" w:hAnsi="Times New Roman" w:cs="Times New Roman"/>
          <w:sz w:val="18"/>
          <w:szCs w:val="18"/>
          <w:lang w:eastAsia="uk-UA"/>
        </w:rPr>
        <w:t xml:space="preserve"> заяви-</w:t>
      </w:r>
      <w:proofErr w:type="spellStart"/>
      <w:r w:rsidRPr="002A49D0">
        <w:rPr>
          <w:rFonts w:ascii="Times New Roman" w:eastAsia="Calibri" w:hAnsi="Times New Roman" w:cs="Times New Roman"/>
          <w:sz w:val="18"/>
          <w:szCs w:val="18"/>
          <w:lang w:eastAsia="uk-UA"/>
        </w:rPr>
        <w:t>приєднання</w:t>
      </w:r>
      <w:proofErr w:type="spellEnd"/>
      <w:r w:rsidRPr="002A49D0">
        <w:rPr>
          <w:rFonts w:ascii="Times New Roman" w:eastAsia="Calibri" w:hAnsi="Times New Roman" w:cs="Times New Roman"/>
          <w:sz w:val="18"/>
          <w:szCs w:val="18"/>
          <w:lang w:eastAsia="uk-UA"/>
        </w:rPr>
        <w:t>)</w:t>
      </w:r>
      <w:r w:rsidRPr="002A49D0">
        <w:rPr>
          <w:rFonts w:ascii="Times New Roman" w:eastAsia="Calibri" w:hAnsi="Times New Roman" w:cs="Times New Roman"/>
          <w:sz w:val="18"/>
          <w:szCs w:val="18"/>
          <w:lang w:eastAsia="uk-UA"/>
        </w:rPr>
        <w:tab/>
        <w:t xml:space="preserve">               </w:t>
      </w:r>
      <w:proofErr w:type="gramStart"/>
      <w:r w:rsidRPr="002A49D0">
        <w:rPr>
          <w:rFonts w:ascii="Times New Roman" w:eastAsia="Calibri" w:hAnsi="Times New Roman" w:cs="Times New Roman"/>
          <w:sz w:val="18"/>
          <w:szCs w:val="18"/>
          <w:lang w:eastAsia="uk-UA"/>
        </w:rPr>
        <w:t xml:space="preserve">   (</w:t>
      </w:r>
      <w:proofErr w:type="spellStart"/>
      <w:proofErr w:type="gramEnd"/>
      <w:r w:rsidRPr="002A49D0">
        <w:rPr>
          <w:rFonts w:ascii="Times New Roman" w:eastAsia="Calibri" w:hAnsi="Times New Roman" w:cs="Times New Roman"/>
          <w:sz w:val="18"/>
          <w:szCs w:val="18"/>
          <w:lang w:eastAsia="uk-UA"/>
        </w:rPr>
        <w:t>підпис</w:t>
      </w:r>
      <w:proofErr w:type="spellEnd"/>
      <w:r w:rsidRPr="002A49D0">
        <w:rPr>
          <w:rFonts w:ascii="Times New Roman" w:eastAsia="Calibri" w:hAnsi="Times New Roman" w:cs="Times New Roman"/>
          <w:sz w:val="18"/>
          <w:szCs w:val="18"/>
          <w:lang w:eastAsia="uk-UA"/>
        </w:rPr>
        <w:t>)            МП</w:t>
      </w:r>
    </w:p>
    <w:p w:rsidR="009963C8" w:rsidRDefault="009963C8"/>
    <w:sectPr w:rsidR="009963C8" w:rsidSect="00D7136B">
      <w:footerReference w:type="default" r:id="rId5"/>
      <w:footerReference w:type="first" r:id="rId6"/>
      <w:pgSz w:w="11906" w:h="16838"/>
      <w:pgMar w:top="568" w:right="566" w:bottom="284" w:left="1276"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54" w:rsidRDefault="002A49D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54" w:rsidRDefault="002A49D0"/>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58D2"/>
    <w:multiLevelType w:val="multilevel"/>
    <w:tmpl w:val="975632F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7B"/>
    <w:rsid w:val="002A49D0"/>
    <w:rsid w:val="002E4F7B"/>
    <w:rsid w:val="0099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D343"/>
  <w15:chartTrackingRefBased/>
  <w15:docId w15:val="{00146A8E-ED7A-46EA-B5DB-8F131FB8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4834</Words>
  <Characters>27554</Characters>
  <Application>Microsoft Office Word</Application>
  <DocSecurity>0</DocSecurity>
  <Lines>229</Lines>
  <Paragraphs>64</Paragraphs>
  <ScaleCrop>false</ScaleCrop>
  <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2022-12-14T08:58:00Z</dcterms:created>
  <dcterms:modified xsi:type="dcterms:W3CDTF">2022-12-14T08:59:00Z</dcterms:modified>
</cp:coreProperties>
</file>