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3780B2C0"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CA3EB24"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15BA64D3"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2F490D">
              <w:rPr>
                <w:bCs/>
                <w:sz w:val="22"/>
                <w:szCs w:val="22"/>
                <w:lang w:val="uk-UA" w:eastAsia="ar-SA"/>
              </w:rPr>
              <w:t>09</w:t>
            </w:r>
            <w:r w:rsidR="001B61C7">
              <w:rPr>
                <w:bCs/>
                <w:sz w:val="22"/>
                <w:szCs w:val="22"/>
                <w:lang w:val="uk-UA" w:eastAsia="ar-SA"/>
              </w:rPr>
              <w:t>.0</w:t>
            </w:r>
            <w:r w:rsidR="002F490D">
              <w:rPr>
                <w:bCs/>
                <w:sz w:val="22"/>
                <w:szCs w:val="22"/>
                <w:lang w:val="uk-UA" w:eastAsia="ar-SA"/>
              </w:rPr>
              <w:t>4</w:t>
            </w:r>
            <w:r w:rsidR="000B6BF5">
              <w:rPr>
                <w:bCs/>
                <w:sz w:val="22"/>
                <w:szCs w:val="22"/>
                <w:lang w:val="uk-UA" w:eastAsia="ar-SA"/>
              </w:rPr>
              <w:t>.2024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5F562E2A"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8A334B2" w14:textId="77777777" w:rsidR="00DC3548" w:rsidRPr="00250126" w:rsidRDefault="00DC3548"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bookmarkEnd w:id="0"/>
    <w:p w14:paraId="7CB08EAA" w14:textId="77777777" w:rsidR="001B61C7" w:rsidRPr="00080188" w:rsidRDefault="001B61C7" w:rsidP="001B61C7">
      <w:pPr>
        <w:ind w:right="-2"/>
        <w:rPr>
          <w:rFonts w:eastAsia="Calibri"/>
          <w:sz w:val="32"/>
          <w:szCs w:val="32"/>
          <w:bdr w:val="none" w:sz="0" w:space="0" w:color="auto" w:frame="1"/>
          <w:lang w:val="uk-UA"/>
        </w:rPr>
      </w:pPr>
    </w:p>
    <w:p w14:paraId="1C5E17FB" w14:textId="77777777" w:rsidR="001B61C7" w:rsidRPr="00080188" w:rsidRDefault="001B61C7" w:rsidP="001B61C7">
      <w:pPr>
        <w:ind w:right="-2"/>
        <w:jc w:val="center"/>
        <w:rPr>
          <w:rFonts w:eastAsia="Calibri"/>
          <w:sz w:val="32"/>
          <w:szCs w:val="32"/>
          <w:bdr w:val="none" w:sz="0" w:space="0" w:color="auto" w:frame="1"/>
          <w:lang w:val="uk-UA"/>
        </w:rPr>
      </w:pPr>
    </w:p>
    <w:p w14:paraId="7EBC44E5" w14:textId="77777777" w:rsidR="008351BF" w:rsidRPr="008351BF" w:rsidRDefault="008351BF" w:rsidP="008351BF">
      <w:pPr>
        <w:ind w:right="-2"/>
        <w:jc w:val="center"/>
        <w:rPr>
          <w:b/>
          <w:sz w:val="36"/>
          <w:lang w:val="uk-UA"/>
        </w:rPr>
      </w:pPr>
      <w:r w:rsidRPr="008351BF">
        <w:rPr>
          <w:b/>
          <w:sz w:val="36"/>
          <w:lang w:val="uk-UA"/>
        </w:rPr>
        <w:t>ДК 021:2015-  39830000-9 - Продукція для чищення</w:t>
      </w:r>
    </w:p>
    <w:p w14:paraId="769D2D66" w14:textId="7191D682" w:rsidR="00011FA7" w:rsidRDefault="008351BF" w:rsidP="008351BF">
      <w:pPr>
        <w:ind w:right="-2"/>
        <w:jc w:val="center"/>
        <w:rPr>
          <w:rFonts w:eastAsia="Calibri"/>
          <w:sz w:val="32"/>
          <w:szCs w:val="32"/>
          <w:bdr w:val="none" w:sz="0" w:space="0" w:color="auto" w:frame="1"/>
          <w:lang w:val="uk-UA"/>
        </w:rPr>
      </w:pPr>
      <w:r w:rsidRPr="008351BF">
        <w:rPr>
          <w:b/>
          <w:sz w:val="36"/>
          <w:lang w:val="uk-UA"/>
        </w:rPr>
        <w:t xml:space="preserve"> (засоби для </w:t>
      </w:r>
      <w:r>
        <w:rPr>
          <w:b/>
          <w:sz w:val="36"/>
          <w:lang w:val="uk-UA"/>
        </w:rPr>
        <w:t>прання,</w:t>
      </w:r>
      <w:r w:rsidRPr="008351BF">
        <w:rPr>
          <w:b/>
          <w:sz w:val="36"/>
          <w:lang w:val="uk-UA"/>
        </w:rPr>
        <w:t xml:space="preserve"> чищення та </w:t>
      </w:r>
      <w:r>
        <w:rPr>
          <w:b/>
          <w:sz w:val="36"/>
          <w:lang w:val="uk-UA"/>
        </w:rPr>
        <w:t>миття</w:t>
      </w:r>
      <w:r w:rsidRPr="008351BF">
        <w:rPr>
          <w:b/>
          <w:sz w:val="36"/>
          <w:lang w:val="uk-UA"/>
        </w:rPr>
        <w:t>)</w:t>
      </w:r>
    </w:p>
    <w:p w14:paraId="18370295" w14:textId="77777777" w:rsidR="00011FA7" w:rsidRPr="00823A8A" w:rsidRDefault="00011FA7"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4DB014E2" w:rsidR="00F02BFE" w:rsidRDefault="00F02BFE" w:rsidP="00F02BFE">
      <w:pPr>
        <w:tabs>
          <w:tab w:val="center" w:pos="5104"/>
          <w:tab w:val="left" w:pos="7095"/>
        </w:tabs>
        <w:suppressAutoHyphens/>
        <w:rPr>
          <w:b/>
          <w:sz w:val="28"/>
          <w:szCs w:val="28"/>
          <w:lang w:val="uk-UA" w:eastAsia="ar-SA"/>
        </w:rPr>
      </w:pPr>
    </w:p>
    <w:p w14:paraId="771DF56B" w14:textId="6B4E0D89" w:rsidR="001B61C7" w:rsidRDefault="001B61C7" w:rsidP="00F02BFE">
      <w:pPr>
        <w:tabs>
          <w:tab w:val="center" w:pos="5104"/>
          <w:tab w:val="left" w:pos="7095"/>
        </w:tabs>
        <w:suppressAutoHyphens/>
        <w:rPr>
          <w:b/>
          <w:sz w:val="28"/>
          <w:szCs w:val="28"/>
          <w:lang w:val="uk-UA" w:eastAsia="ar-SA"/>
        </w:rPr>
      </w:pPr>
    </w:p>
    <w:p w14:paraId="2C6A2E3E" w14:textId="007CC28A" w:rsidR="001B61C7" w:rsidRDefault="001B61C7" w:rsidP="00F02BFE">
      <w:pPr>
        <w:tabs>
          <w:tab w:val="center" w:pos="5104"/>
          <w:tab w:val="left" w:pos="7095"/>
        </w:tabs>
        <w:suppressAutoHyphens/>
        <w:rPr>
          <w:b/>
          <w:sz w:val="28"/>
          <w:szCs w:val="28"/>
          <w:lang w:val="uk-UA" w:eastAsia="ar-SA"/>
        </w:rPr>
      </w:pPr>
    </w:p>
    <w:p w14:paraId="4D3FDC95" w14:textId="77777777" w:rsidR="001B61C7" w:rsidRPr="00823A8A" w:rsidRDefault="001B61C7"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8062F0"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8062F0"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8062F0"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064F8B"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16417BB" w:rsidR="007E6555" w:rsidRPr="00823A8A" w:rsidRDefault="008351BF" w:rsidP="008351BF">
            <w:pPr>
              <w:widowControl w:val="0"/>
              <w:autoSpaceDE w:val="0"/>
              <w:autoSpaceDN w:val="0"/>
              <w:adjustRightInd w:val="0"/>
              <w:ind w:firstLine="284"/>
              <w:jc w:val="both"/>
              <w:rPr>
                <w:b/>
                <w:bCs/>
                <w:i/>
                <w:sz w:val="22"/>
                <w:szCs w:val="22"/>
                <w:lang w:val="uk-UA"/>
              </w:rPr>
            </w:pPr>
            <w:r w:rsidRPr="008351BF">
              <w:rPr>
                <w:b/>
                <w:bCs/>
                <w:i/>
                <w:sz w:val="22"/>
                <w:szCs w:val="22"/>
                <w:lang w:val="uk-UA"/>
              </w:rPr>
              <w:t>ДК 021:2015-  39830000-9 - Продукція для чищення (засоби для прання, чищення та миття)</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062F0"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5F24182C"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8351BF" w:rsidRPr="00AA2B30">
              <w:rPr>
                <w:rFonts w:eastAsia="Calibri"/>
                <w:i/>
                <w:sz w:val="22"/>
                <w:szCs w:val="22"/>
                <w:lang w:val="uk-UA" w:eastAsia="en-US"/>
              </w:rPr>
              <w:t xml:space="preserve">Універсальний гель для прання – </w:t>
            </w:r>
            <w:r w:rsidR="008351BF" w:rsidRPr="00AA2B30">
              <w:rPr>
                <w:i/>
                <w:sz w:val="22"/>
                <w:szCs w:val="22"/>
                <w:lang w:val="uk-UA" w:eastAsia="ar-SA"/>
              </w:rPr>
              <w:t xml:space="preserve">1300 </w:t>
            </w:r>
            <w:proofErr w:type="spellStart"/>
            <w:r w:rsidR="008351BF" w:rsidRPr="00AA2B30">
              <w:rPr>
                <w:i/>
                <w:sz w:val="22"/>
                <w:szCs w:val="22"/>
                <w:lang w:val="uk-UA" w:eastAsia="ar-SA"/>
              </w:rPr>
              <w:t>шт</w:t>
            </w:r>
            <w:proofErr w:type="spellEnd"/>
            <w:r w:rsidR="008351BF" w:rsidRPr="00AA2B30">
              <w:rPr>
                <w:i/>
                <w:sz w:val="22"/>
                <w:szCs w:val="22"/>
                <w:lang w:val="uk-UA" w:eastAsia="ar-SA"/>
              </w:rPr>
              <w:t>,</w:t>
            </w:r>
            <w:r w:rsidR="008351BF" w:rsidRPr="00AA2B30">
              <w:rPr>
                <w:b/>
                <w:i/>
                <w:sz w:val="22"/>
                <w:szCs w:val="22"/>
                <w:lang w:val="uk-UA" w:eastAsia="ar-SA"/>
              </w:rPr>
              <w:t xml:space="preserve"> </w:t>
            </w:r>
            <w:r w:rsidR="008351BF" w:rsidRPr="00AA2B30">
              <w:rPr>
                <w:rFonts w:eastAsia="Calibri"/>
                <w:i/>
                <w:sz w:val="22"/>
                <w:szCs w:val="22"/>
                <w:lang w:val="uk-UA" w:eastAsia="en-US"/>
              </w:rPr>
              <w:t>Засіб для миття дитячого посуду – 100</w:t>
            </w:r>
            <w:r w:rsidR="00A7408E">
              <w:rPr>
                <w:rFonts w:eastAsia="Calibri"/>
                <w:i/>
                <w:sz w:val="22"/>
                <w:szCs w:val="22"/>
                <w:lang w:val="uk-UA" w:eastAsia="en-US"/>
              </w:rPr>
              <w:t>0</w:t>
            </w:r>
            <w:r w:rsidR="008351BF" w:rsidRPr="00AA2B30">
              <w:rPr>
                <w:rFonts w:eastAsia="Calibri"/>
                <w:i/>
                <w:sz w:val="22"/>
                <w:szCs w:val="22"/>
                <w:lang w:val="uk-UA" w:eastAsia="en-US"/>
              </w:rPr>
              <w:t xml:space="preserve"> </w:t>
            </w:r>
            <w:proofErr w:type="spellStart"/>
            <w:r w:rsidR="008351BF" w:rsidRPr="00AA2B30">
              <w:rPr>
                <w:rFonts w:eastAsia="Calibri"/>
                <w:i/>
                <w:sz w:val="22"/>
                <w:szCs w:val="22"/>
                <w:lang w:val="uk-UA" w:eastAsia="en-US"/>
              </w:rPr>
              <w:t>шт</w:t>
            </w:r>
            <w:proofErr w:type="spellEnd"/>
            <w:r w:rsidR="008351BF" w:rsidRPr="00AA2B30">
              <w:rPr>
                <w:rFonts w:eastAsia="Calibri"/>
                <w:i/>
                <w:sz w:val="22"/>
                <w:szCs w:val="22"/>
                <w:lang w:val="uk-UA" w:eastAsia="en-US"/>
              </w:rPr>
              <w:t xml:space="preserve">, Засіб для видалення жиру – 1500 </w:t>
            </w:r>
            <w:proofErr w:type="spellStart"/>
            <w:r w:rsidR="008351BF" w:rsidRPr="00AA2B30">
              <w:rPr>
                <w:rFonts w:eastAsia="Calibri"/>
                <w:i/>
                <w:sz w:val="22"/>
                <w:szCs w:val="22"/>
                <w:lang w:val="uk-UA" w:eastAsia="en-US"/>
              </w:rPr>
              <w:t>шт</w:t>
            </w:r>
            <w:proofErr w:type="spellEnd"/>
            <w:r w:rsidR="008351BF" w:rsidRPr="00AA2B30">
              <w:rPr>
                <w:rFonts w:eastAsia="Calibri"/>
                <w:i/>
                <w:sz w:val="22"/>
                <w:szCs w:val="22"/>
                <w:lang w:val="uk-UA" w:eastAsia="en-US"/>
              </w:rPr>
              <w:t xml:space="preserve">, Універсальний засіб для миття підлоги, стін та інших видів поверхонь – 1800 </w:t>
            </w:r>
            <w:proofErr w:type="spellStart"/>
            <w:r w:rsidR="008351BF" w:rsidRPr="00AA2B30">
              <w:rPr>
                <w:rFonts w:eastAsia="Calibri"/>
                <w:i/>
                <w:sz w:val="22"/>
                <w:szCs w:val="22"/>
                <w:lang w:val="uk-UA" w:eastAsia="en-US"/>
              </w:rPr>
              <w:t>шт</w:t>
            </w:r>
            <w:proofErr w:type="spellEnd"/>
            <w:r w:rsidR="008351BF" w:rsidRPr="00AA2B30">
              <w:rPr>
                <w:rFonts w:eastAsia="Calibri"/>
                <w:i/>
                <w:sz w:val="22"/>
                <w:szCs w:val="22"/>
                <w:lang w:val="uk-UA" w:eastAsia="en-US"/>
              </w:rPr>
              <w:t>, Засіб для миття скла, дзеркал та глянцевих поверхонь – 6</w:t>
            </w:r>
            <w:r w:rsidR="00A7408E">
              <w:rPr>
                <w:rFonts w:eastAsia="Calibri"/>
                <w:i/>
                <w:sz w:val="22"/>
                <w:szCs w:val="22"/>
                <w:lang w:val="uk-UA" w:eastAsia="en-US"/>
              </w:rPr>
              <w:t>0</w:t>
            </w:r>
            <w:r w:rsidR="008351BF" w:rsidRPr="00AA2B30">
              <w:rPr>
                <w:rFonts w:eastAsia="Calibri"/>
                <w:i/>
                <w:sz w:val="22"/>
                <w:szCs w:val="22"/>
                <w:lang w:val="uk-UA" w:eastAsia="en-US"/>
              </w:rPr>
              <w:t xml:space="preserve">0 </w:t>
            </w:r>
            <w:proofErr w:type="spellStart"/>
            <w:r w:rsidR="008351BF" w:rsidRPr="00AA2B30">
              <w:rPr>
                <w:rFonts w:eastAsia="Calibri"/>
                <w:i/>
                <w:sz w:val="22"/>
                <w:szCs w:val="22"/>
                <w:lang w:val="uk-UA" w:eastAsia="en-US"/>
              </w:rPr>
              <w:t>шт</w:t>
            </w:r>
            <w:proofErr w:type="spellEnd"/>
            <w:r w:rsidR="008351BF" w:rsidRPr="00AA2B30">
              <w:rPr>
                <w:rFonts w:eastAsia="Calibri"/>
                <w:i/>
                <w:sz w:val="22"/>
                <w:szCs w:val="22"/>
                <w:lang w:val="uk-UA" w:eastAsia="en-US"/>
              </w:rPr>
              <w:t xml:space="preserve">, Крем універсальний для чищення – 2000 </w:t>
            </w:r>
            <w:proofErr w:type="spellStart"/>
            <w:r w:rsidR="008351BF" w:rsidRPr="00AA2B30">
              <w:rPr>
                <w:rFonts w:eastAsia="Calibri"/>
                <w:i/>
                <w:sz w:val="22"/>
                <w:szCs w:val="22"/>
                <w:lang w:val="uk-UA" w:eastAsia="en-US"/>
              </w:rPr>
              <w:t>шт</w:t>
            </w:r>
            <w:proofErr w:type="spellEnd"/>
            <w:r w:rsidR="008351BF" w:rsidRPr="00AA2B30">
              <w:rPr>
                <w:rFonts w:eastAsia="Calibri"/>
                <w:i/>
                <w:sz w:val="22"/>
                <w:szCs w:val="22"/>
                <w:lang w:val="uk-UA" w:eastAsia="en-US"/>
              </w:rPr>
              <w:t xml:space="preserve">, Гель для чищення санвузлів – 1000 </w:t>
            </w:r>
            <w:proofErr w:type="spellStart"/>
            <w:r w:rsidR="008351BF" w:rsidRPr="00AA2B30">
              <w:rPr>
                <w:rFonts w:eastAsia="Calibri"/>
                <w:i/>
                <w:sz w:val="22"/>
                <w:szCs w:val="22"/>
                <w:lang w:val="uk-UA" w:eastAsia="en-US"/>
              </w:rPr>
              <w:t>шт</w:t>
            </w:r>
            <w:proofErr w:type="spellEnd"/>
            <w:r w:rsidR="008351BF" w:rsidRPr="00AA2B30">
              <w:rPr>
                <w:rFonts w:eastAsia="Calibri"/>
                <w:i/>
                <w:sz w:val="22"/>
                <w:szCs w:val="22"/>
                <w:lang w:val="uk-UA" w:eastAsia="en-US"/>
              </w:rPr>
              <w:t xml:space="preserve">, Гель для миття санвузлів – 1000 </w:t>
            </w:r>
            <w:proofErr w:type="spellStart"/>
            <w:r w:rsidR="008351BF" w:rsidRPr="00AA2B30">
              <w:rPr>
                <w:rFonts w:eastAsia="Calibri"/>
                <w:i/>
                <w:sz w:val="22"/>
                <w:szCs w:val="22"/>
                <w:lang w:val="uk-UA" w:eastAsia="en-US"/>
              </w:rPr>
              <w:t>шт</w:t>
            </w:r>
            <w:proofErr w:type="spellEnd"/>
            <w:r w:rsidR="008351BF" w:rsidRPr="00AA2B30">
              <w:rPr>
                <w:rFonts w:eastAsia="Calibri"/>
                <w:i/>
                <w:sz w:val="22"/>
                <w:szCs w:val="22"/>
                <w:lang w:val="uk-UA" w:eastAsia="en-US"/>
              </w:rPr>
              <w:t xml:space="preserve">, </w:t>
            </w:r>
            <w:r w:rsidR="00AA2B30" w:rsidRPr="00AA2B30">
              <w:rPr>
                <w:rFonts w:eastAsia="Calibri"/>
                <w:i/>
                <w:sz w:val="22"/>
                <w:szCs w:val="22"/>
                <w:lang w:val="uk-UA" w:eastAsia="en-US"/>
              </w:rPr>
              <w:t>Господарське мило тверде 72%, брусок 200 г. – 5000 шт.</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121B4FCC"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AA2B30">
              <w:rPr>
                <w:sz w:val="22"/>
                <w:szCs w:val="22"/>
                <w:lang w:val="uk-UA"/>
              </w:rPr>
              <w:t>15</w:t>
            </w:r>
            <w:r w:rsidR="00F1647A" w:rsidRPr="00823A8A">
              <w:rPr>
                <w:sz w:val="22"/>
                <w:szCs w:val="22"/>
                <w:lang w:val="uk-UA"/>
              </w:rPr>
              <w:t>.</w:t>
            </w:r>
            <w:r w:rsidR="00AA2B30">
              <w:rPr>
                <w:sz w:val="22"/>
                <w:szCs w:val="22"/>
                <w:lang w:val="uk-UA"/>
              </w:rPr>
              <w:t>06</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8062F0"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w:t>
            </w:r>
            <w:r w:rsidRPr="00823A8A">
              <w:rPr>
                <w:sz w:val="22"/>
                <w:szCs w:val="22"/>
                <w:lang w:val="uk-UA"/>
              </w:rPr>
              <w:lastRenderedPageBreak/>
              <w:t>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 xml:space="preserve">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w:t>
            </w:r>
            <w:r w:rsidRPr="00823A8A">
              <w:rPr>
                <w:sz w:val="22"/>
                <w:szCs w:val="22"/>
                <w:lang w:val="uk-UA"/>
              </w:rPr>
              <w:lastRenderedPageBreak/>
              <w:t>Міністерства з питань реінтеграції тимчасово окупованих територій України від 22.12.2022 року № 309 зі змінами.</w:t>
            </w:r>
          </w:p>
          <w:p w14:paraId="481CABF8" w14:textId="664F09D0" w:rsidR="009515D2" w:rsidRPr="00823A8A" w:rsidRDefault="001B61C7" w:rsidP="00E24BF6">
            <w:pPr>
              <w:ind w:firstLine="284"/>
              <w:jc w:val="both"/>
              <w:rPr>
                <w:sz w:val="22"/>
                <w:szCs w:val="22"/>
                <w:lang w:val="uk-UA"/>
              </w:rPr>
            </w:pPr>
            <w:bookmarkStart w:id="2" w:name="_Hlk158733201"/>
            <w:r>
              <w:rPr>
                <w:sz w:val="22"/>
                <w:szCs w:val="22"/>
                <w:lang w:val="uk-UA"/>
              </w:rPr>
              <w:t>З</w:t>
            </w:r>
            <w:r w:rsidRPr="001B61C7">
              <w:rPr>
                <w:sz w:val="22"/>
                <w:szCs w:val="22"/>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B61C7">
              <w:rPr>
                <w:sz w:val="22"/>
                <w:szCs w:val="22"/>
                <w:lang w:val="uk-UA"/>
              </w:rPr>
              <w:t>бенефіціарним</w:t>
            </w:r>
            <w:proofErr w:type="spellEnd"/>
            <w:r w:rsidRPr="001B61C7">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515D2" w:rsidRPr="00823A8A">
              <w:rPr>
                <w:sz w:val="22"/>
                <w:szCs w:val="22"/>
                <w:lang w:val="uk-UA"/>
              </w:rPr>
              <w:t xml:space="preserve"> </w:t>
            </w:r>
            <w:r w:rsidRPr="001B61C7">
              <w:rPr>
                <w:sz w:val="22"/>
                <w:szCs w:val="22"/>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Pr>
                <w:sz w:val="22"/>
                <w:szCs w:val="22"/>
                <w:lang w:val="uk-UA"/>
              </w:rPr>
              <w:t xml:space="preserve"> </w:t>
            </w:r>
            <w:r w:rsidR="009515D2" w:rsidRPr="00823A8A">
              <w:rPr>
                <w:sz w:val="22"/>
                <w:szCs w:val="22"/>
                <w:lang w:val="uk-UA"/>
              </w:rPr>
              <w:t>Постанов</w:t>
            </w:r>
            <w:r w:rsidR="00E24BF6">
              <w:rPr>
                <w:sz w:val="22"/>
                <w:szCs w:val="22"/>
                <w:lang w:val="uk-UA"/>
              </w:rPr>
              <w:t>и</w:t>
            </w:r>
            <w:r w:rsidR="009515D2" w:rsidRPr="00823A8A">
              <w:rPr>
                <w:sz w:val="22"/>
                <w:szCs w:val="22"/>
                <w:lang w:val="uk-UA"/>
              </w:rPr>
              <w:t xml:space="preserve"> від 12.10.2022 р. № 1178.</w:t>
            </w:r>
          </w:p>
          <w:p w14:paraId="3CDD0517" w14:textId="3B527E93" w:rsidR="009515D2" w:rsidRPr="00871E26" w:rsidRDefault="009515D2" w:rsidP="009515D2">
            <w:pPr>
              <w:ind w:firstLine="284"/>
              <w:jc w:val="both"/>
              <w:rPr>
                <w:sz w:val="22"/>
                <w:szCs w:val="22"/>
                <w:lang w:val="uk-UA"/>
              </w:rPr>
            </w:pPr>
            <w:r w:rsidRPr="00871E26">
              <w:rPr>
                <w:sz w:val="22"/>
                <w:szCs w:val="22"/>
                <w:lang w:val="uk-UA"/>
              </w:rPr>
              <w:t xml:space="preserve">Учасник у складі тендерної пропозиції надає письмове підтвердження того, що не є громадянином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006932B8" w:rsidRPr="00871E26">
              <w:rPr>
                <w:sz w:val="22"/>
                <w:szCs w:val="22"/>
                <w:lang w:val="uk-UA"/>
              </w:rPr>
              <w:t xml:space="preserve"> </w:t>
            </w:r>
            <w:r w:rsidR="006932B8">
              <w:rPr>
                <w:sz w:val="22"/>
                <w:szCs w:val="22"/>
                <w:lang w:val="uk-UA"/>
              </w:rPr>
              <w:t xml:space="preserve"> </w:t>
            </w:r>
            <w:r w:rsidRPr="00871E26">
              <w:rPr>
                <w:sz w:val="22"/>
                <w:szCs w:val="22"/>
                <w:lang w:val="uk-UA"/>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Pr="00871E26">
              <w:rPr>
                <w:sz w:val="22"/>
                <w:szCs w:val="22"/>
                <w:lang w:val="uk-UA"/>
              </w:rPr>
              <w:t xml:space="preserve">; юридичною особою, утвореною та зареєстрованою відповідно до законодавства України, кінцевим </w:t>
            </w:r>
            <w:proofErr w:type="spellStart"/>
            <w:r w:rsidRPr="00871E26">
              <w:rPr>
                <w:sz w:val="22"/>
                <w:szCs w:val="22"/>
                <w:lang w:val="uk-UA"/>
              </w:rPr>
              <w:t>бенефіціарним</w:t>
            </w:r>
            <w:proofErr w:type="spellEnd"/>
            <w:r w:rsidRPr="00871E2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932B8" w:rsidRPr="00E24BF6">
              <w:rPr>
                <w:sz w:val="22"/>
                <w:szCs w:val="22"/>
                <w:lang w:val="uk-UA"/>
              </w:rPr>
              <w:t>Російськ</w:t>
            </w:r>
            <w:r w:rsidR="006932B8">
              <w:rPr>
                <w:sz w:val="22"/>
                <w:szCs w:val="22"/>
                <w:lang w:val="uk-UA"/>
              </w:rPr>
              <w:t>а</w:t>
            </w:r>
            <w:r w:rsidR="006932B8" w:rsidRPr="00E24BF6">
              <w:rPr>
                <w:sz w:val="22"/>
                <w:szCs w:val="22"/>
                <w:lang w:val="uk-UA"/>
              </w:rPr>
              <w:t xml:space="preserve"> Федераці</w:t>
            </w:r>
            <w:r w:rsidR="006932B8">
              <w:rPr>
                <w:sz w:val="22"/>
                <w:szCs w:val="22"/>
                <w:lang w:val="uk-UA"/>
              </w:rPr>
              <w:t>я</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Білорусь/Ісламськ</w:t>
            </w:r>
            <w:r w:rsidR="006932B8">
              <w:rPr>
                <w:sz w:val="22"/>
                <w:szCs w:val="22"/>
                <w:lang w:val="uk-UA"/>
              </w:rPr>
              <w:t xml:space="preserve">а </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Іран</w:t>
            </w:r>
            <w:r w:rsidRPr="00871E26">
              <w:rPr>
                <w:sz w:val="22"/>
                <w:szCs w:val="22"/>
                <w:lang w:val="uk-UA"/>
              </w:rPr>
              <w:t xml:space="preserve">, громадянин </w:t>
            </w:r>
            <w:r w:rsidR="006932B8" w:rsidRPr="006932B8">
              <w:rPr>
                <w:sz w:val="22"/>
                <w:szCs w:val="22"/>
                <w:lang w:val="uk-UA"/>
              </w:rPr>
              <w:t xml:space="preserve">Російської Федерації/Республіки Білорусь/Ісламської Республіки Іран </w:t>
            </w:r>
            <w:r w:rsidRPr="00871E26">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4B05091" w:rsidR="009515D2" w:rsidRPr="00823A8A"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72017" w:rsidRPr="00672017">
              <w:rPr>
                <w:sz w:val="22"/>
                <w:szCs w:val="22"/>
                <w:lang w:val="uk-UA"/>
              </w:rPr>
              <w:t>Російської Федерації/Республіки Білорусь/Ісламської Республіки Іран</w:t>
            </w:r>
            <w:r w:rsidRPr="00823A8A">
              <w:rPr>
                <w:sz w:val="22"/>
                <w:szCs w:val="22"/>
                <w:lang w:val="uk-UA"/>
              </w:rPr>
              <w:t xml:space="preserve">, </w:t>
            </w:r>
            <w:r w:rsidRPr="00823A8A">
              <w:rPr>
                <w:sz w:val="22"/>
                <w:szCs w:val="22"/>
                <w:lang w:val="uk-UA"/>
              </w:rPr>
              <w:lastRenderedPageBreak/>
              <w:t xml:space="preserve">громадянин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bookmarkEnd w:id="2"/>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71E26" w:rsidRDefault="007E6555" w:rsidP="007E6555">
            <w:pPr>
              <w:ind w:firstLine="284"/>
              <w:jc w:val="both"/>
              <w:rPr>
                <w:sz w:val="22"/>
                <w:szCs w:val="22"/>
                <w:lang w:val="uk-UA"/>
              </w:rPr>
            </w:pPr>
            <w:r w:rsidRPr="00871E2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71E26">
              <w:rPr>
                <w:sz w:val="22"/>
                <w:szCs w:val="22"/>
                <w:lang w:val="uk-UA"/>
              </w:rPr>
              <w:t>, а переклад повинен бути посвідчений нотаріально</w:t>
            </w:r>
            <w:r w:rsidRPr="00871E26">
              <w:rPr>
                <w:sz w:val="22"/>
                <w:szCs w:val="22"/>
                <w:lang w:val="uk-UA"/>
              </w:rPr>
              <w:t>. У випадку викладення документу на російській мові переклад повинен бути посвідчений нотаріально</w:t>
            </w:r>
            <w:r w:rsidR="00EE31F2" w:rsidRPr="00871E26">
              <w:rPr>
                <w:sz w:val="22"/>
                <w:szCs w:val="22"/>
                <w:lang w:val="uk-UA"/>
              </w:rPr>
              <w:t>, або підписаний перекладачем,</w:t>
            </w:r>
            <w:r w:rsidRPr="00871E26">
              <w:rPr>
                <w:sz w:val="22"/>
                <w:szCs w:val="22"/>
                <w:lang w:val="uk-UA"/>
              </w:rPr>
              <w:t xml:space="preserve"> або учасником торгів (на розсуд учасника). </w:t>
            </w:r>
          </w:p>
          <w:p w14:paraId="6EC7722D" w14:textId="77777777" w:rsidR="007E6555" w:rsidRPr="00871E26" w:rsidRDefault="007E6555" w:rsidP="007E6555">
            <w:pPr>
              <w:ind w:firstLine="284"/>
              <w:jc w:val="both"/>
              <w:rPr>
                <w:sz w:val="22"/>
                <w:szCs w:val="22"/>
                <w:lang w:val="uk-UA"/>
              </w:rPr>
            </w:pPr>
            <w:r w:rsidRPr="00871E2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871E26">
              <w:rPr>
                <w:sz w:val="22"/>
                <w:szCs w:val="22"/>
                <w:lang w:val="uk-UA"/>
              </w:rPr>
              <w:t xml:space="preserve">Тендерні пропозиції, підготовлені Учасниками - нерезидентами України, можуть бути викладені </w:t>
            </w:r>
            <w:r w:rsidRPr="00823A8A">
              <w:rPr>
                <w:sz w:val="22"/>
                <w:szCs w:val="22"/>
                <w:lang w:val="uk-UA"/>
              </w:rPr>
              <w:t xml:space="preserve">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lastRenderedPageBreak/>
              <w:t>Розділ ІІ. Порядок внесення змін та надання роз’яснень до тендерної документації</w:t>
            </w:r>
          </w:p>
        </w:tc>
      </w:tr>
      <w:tr w:rsidR="00080188" w:rsidRPr="008062F0"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FDF7085" w14:textId="77777777" w:rsidR="002F490D" w:rsidRPr="002F490D" w:rsidRDefault="002F490D" w:rsidP="002F490D">
            <w:pPr>
              <w:ind w:firstLine="284"/>
              <w:jc w:val="both"/>
              <w:rPr>
                <w:sz w:val="22"/>
                <w:szCs w:val="22"/>
                <w:lang w:val="uk-UA"/>
              </w:rPr>
            </w:pPr>
            <w:r w:rsidRPr="002F490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F490D">
              <w:rPr>
                <w:sz w:val="22"/>
                <w:szCs w:val="22"/>
                <w:lang w:val="uk-UA"/>
              </w:rPr>
              <w:t>закупівель</w:t>
            </w:r>
            <w:proofErr w:type="spellEnd"/>
            <w:r w:rsidRPr="002F490D">
              <w:rPr>
                <w:sz w:val="22"/>
                <w:szCs w:val="22"/>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2F490D">
              <w:rPr>
                <w:sz w:val="22"/>
                <w:szCs w:val="22"/>
                <w:lang w:val="uk-UA"/>
              </w:rPr>
              <w:t>закупівель</w:t>
            </w:r>
            <w:proofErr w:type="spellEnd"/>
            <w:r w:rsidRPr="002F490D">
              <w:rPr>
                <w:sz w:val="22"/>
                <w:szCs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2F490D">
              <w:rPr>
                <w:sz w:val="22"/>
                <w:szCs w:val="22"/>
                <w:lang w:val="uk-UA"/>
              </w:rPr>
              <w:t>закупівель</w:t>
            </w:r>
            <w:proofErr w:type="spellEnd"/>
            <w:r w:rsidRPr="002F490D">
              <w:rPr>
                <w:sz w:val="22"/>
                <w:szCs w:val="22"/>
                <w:lang w:val="uk-UA"/>
              </w:rPr>
              <w:t xml:space="preserve">. </w:t>
            </w:r>
          </w:p>
          <w:p w14:paraId="39ECAC15" w14:textId="77777777" w:rsidR="002F490D" w:rsidRPr="002F490D" w:rsidRDefault="002F490D" w:rsidP="002F490D">
            <w:pPr>
              <w:ind w:firstLine="284"/>
              <w:jc w:val="both"/>
              <w:rPr>
                <w:sz w:val="22"/>
                <w:szCs w:val="22"/>
                <w:lang w:val="uk-UA"/>
              </w:rPr>
            </w:pPr>
            <w:r w:rsidRPr="002F490D">
              <w:rPr>
                <w:sz w:val="22"/>
                <w:szCs w:val="22"/>
                <w:lang w:val="uk-UA"/>
              </w:rPr>
              <w:t xml:space="preserve">У разі несвоєчасного надання замовником відповіді на звернення електронна система </w:t>
            </w:r>
            <w:proofErr w:type="spellStart"/>
            <w:r w:rsidRPr="002F490D">
              <w:rPr>
                <w:sz w:val="22"/>
                <w:szCs w:val="22"/>
                <w:lang w:val="uk-UA"/>
              </w:rPr>
              <w:t>закупівель</w:t>
            </w:r>
            <w:proofErr w:type="spellEnd"/>
            <w:r w:rsidRPr="002F490D">
              <w:rPr>
                <w:sz w:val="22"/>
                <w:szCs w:val="22"/>
                <w:lang w:val="uk-UA"/>
              </w:rPr>
              <w:t xml:space="preserve"> автоматично зупиняє проведення відкритих торгів. </w:t>
            </w:r>
          </w:p>
          <w:p w14:paraId="660E8AD1" w14:textId="47926E95" w:rsidR="0015095A" w:rsidRPr="00823A8A" w:rsidRDefault="002F490D" w:rsidP="002F490D">
            <w:pPr>
              <w:ind w:firstLine="284"/>
              <w:jc w:val="both"/>
              <w:rPr>
                <w:sz w:val="22"/>
                <w:szCs w:val="22"/>
                <w:lang w:val="uk-UA"/>
              </w:rPr>
            </w:pPr>
            <w:r w:rsidRPr="002F490D">
              <w:rPr>
                <w:sz w:val="22"/>
                <w:szCs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2F490D">
              <w:rPr>
                <w:sz w:val="22"/>
                <w:szCs w:val="22"/>
                <w:lang w:val="uk-UA"/>
              </w:rPr>
              <w:t>закупівель</w:t>
            </w:r>
            <w:proofErr w:type="spellEnd"/>
            <w:r w:rsidRPr="002F490D">
              <w:rPr>
                <w:sz w:val="22"/>
                <w:szCs w:val="22"/>
                <w:lang w:val="uk-UA"/>
              </w:rPr>
              <w:t xml:space="preserve"> з одночасним продовженням строку подання тендерних пропозицій не менше ніж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27F3DFD" w14:textId="77777777" w:rsidR="002F490D" w:rsidRPr="002F490D" w:rsidRDefault="002F490D" w:rsidP="002F490D">
            <w:pPr>
              <w:ind w:firstLine="284"/>
              <w:jc w:val="both"/>
              <w:rPr>
                <w:sz w:val="22"/>
                <w:szCs w:val="22"/>
                <w:lang w:val="uk-UA"/>
              </w:rPr>
            </w:pPr>
            <w:r w:rsidRPr="002F490D">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2F490D">
              <w:rPr>
                <w:sz w:val="22"/>
                <w:szCs w:val="22"/>
                <w:lang w:val="uk-UA"/>
              </w:rPr>
              <w:t>закупівель</w:t>
            </w:r>
            <w:proofErr w:type="spellEnd"/>
            <w:r w:rsidRPr="002F490D">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F490D">
              <w:rPr>
                <w:sz w:val="22"/>
                <w:szCs w:val="22"/>
                <w:lang w:val="uk-UA"/>
              </w:rPr>
              <w:t>внести</w:t>
            </w:r>
            <w:proofErr w:type="spellEnd"/>
            <w:r w:rsidRPr="002F490D">
              <w:rPr>
                <w:sz w:val="22"/>
                <w:szCs w:val="22"/>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F490D">
              <w:rPr>
                <w:sz w:val="22"/>
                <w:szCs w:val="22"/>
                <w:lang w:val="uk-UA"/>
              </w:rPr>
              <w:t>закупівель</w:t>
            </w:r>
            <w:proofErr w:type="spellEnd"/>
            <w:r w:rsidRPr="002F490D">
              <w:rPr>
                <w:sz w:val="22"/>
                <w:szCs w:val="22"/>
                <w:lang w:val="uk-UA"/>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2679DAC5" w:rsidR="0015095A" w:rsidRPr="002F490D" w:rsidRDefault="002F490D" w:rsidP="002F490D">
            <w:pPr>
              <w:pStyle w:val="afd"/>
              <w:widowControl w:val="0"/>
              <w:tabs>
                <w:tab w:val="left" w:pos="7013"/>
              </w:tabs>
              <w:ind w:firstLine="284"/>
              <w:contextualSpacing/>
              <w:jc w:val="both"/>
              <w:rPr>
                <w:rFonts w:ascii="Times New Roman" w:hAnsi="Times New Roman"/>
                <w:lang w:eastAsia="ru-RU"/>
              </w:rPr>
            </w:pPr>
            <w:r w:rsidRPr="002F490D">
              <w:rPr>
                <w:rFonts w:ascii="Times New Roman" w:hAnsi="Times New Roma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F490D">
              <w:rPr>
                <w:rFonts w:ascii="Times New Roman" w:hAnsi="Times New Roman"/>
              </w:rPr>
              <w:t>закупівель</w:t>
            </w:r>
            <w:proofErr w:type="spellEnd"/>
            <w:r w:rsidRPr="002F490D">
              <w:rPr>
                <w:rFonts w:ascii="Times New Roman" w:hAnsi="Times New Roman"/>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F490D">
              <w:rPr>
                <w:rFonts w:ascii="Times New Roman" w:hAnsi="Times New Roman"/>
              </w:rPr>
              <w:t>машинозчитувальному</w:t>
            </w:r>
            <w:proofErr w:type="spellEnd"/>
            <w:r w:rsidRPr="002F490D">
              <w:rPr>
                <w:rFonts w:ascii="Times New Roman" w:hAnsi="Times New Roman"/>
              </w:rPr>
              <w:t xml:space="preserve"> форматі розміщуються в електронній системі </w:t>
            </w:r>
            <w:proofErr w:type="spellStart"/>
            <w:r w:rsidRPr="002F490D">
              <w:rPr>
                <w:rFonts w:ascii="Times New Roman" w:hAnsi="Times New Roman"/>
              </w:rPr>
              <w:t>закупівель</w:t>
            </w:r>
            <w:proofErr w:type="spellEnd"/>
            <w:r w:rsidRPr="002F490D">
              <w:rPr>
                <w:rFonts w:ascii="Times New Roman" w:hAnsi="Times New Roman"/>
              </w:rPr>
              <w:t xml:space="preserve">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 xml:space="preserve">часника вимогам, визначеним </w:t>
            </w:r>
            <w:r w:rsidR="000C0083" w:rsidRPr="00823A8A">
              <w:rPr>
                <w:bCs/>
                <w:sz w:val="22"/>
                <w:szCs w:val="22"/>
                <w:lang w:val="uk-UA" w:eastAsia="ar-SA"/>
              </w:rPr>
              <w:lastRenderedPageBreak/>
              <w:t>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w:t>
            </w:r>
            <w:r w:rsidRPr="00823A8A">
              <w:rPr>
                <w:bCs/>
                <w:sz w:val="22"/>
                <w:szCs w:val="22"/>
                <w:lang w:val="uk-UA" w:eastAsia="ar-SA"/>
              </w:rPr>
              <w:t>,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1.8. Оригіналом або копією діючої редакції статуту учасника (положення, установчого договору або іншого документу, який його замінює</w:t>
            </w:r>
            <w:r w:rsidRPr="00823A8A">
              <w:rPr>
                <w:bCs/>
                <w:sz w:val="22"/>
                <w:szCs w:val="22"/>
                <w:lang w:val="uk-UA" w:eastAsia="ar-SA"/>
              </w:rPr>
              <w:t xml:space="preserve">)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w:t>
            </w:r>
            <w:r w:rsidRPr="00823A8A">
              <w:rPr>
                <w:bCs/>
                <w:sz w:val="22"/>
                <w:szCs w:val="22"/>
                <w:lang w:val="uk-UA" w:eastAsia="ar-SA"/>
              </w:rPr>
              <w:lastRenderedPageBreak/>
              <w:t>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871E26">
              <w:rPr>
                <w:bCs/>
                <w:sz w:val="22"/>
                <w:szCs w:val="22"/>
                <w:lang w:val="uk-UA" w:eastAsia="ar-SA"/>
              </w:rPr>
              <w:t>Київаудит</w:t>
            </w:r>
            <w:proofErr w:type="spellEnd"/>
            <w:r w:rsidRPr="00871E2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71E26">
              <w:rPr>
                <w:bCs/>
                <w:sz w:val="22"/>
                <w:szCs w:val="22"/>
                <w:lang w:val="uk-UA" w:eastAsia="ar-SA"/>
              </w:rPr>
              <w:t xml:space="preserve"> чи з</w:t>
            </w:r>
            <w:r w:rsidRPr="00871E26">
              <w:rPr>
                <w:bCs/>
                <w:sz w:val="22"/>
                <w:szCs w:val="22"/>
                <w:lang w:val="uk-UA" w:eastAsia="ar-SA"/>
              </w:rPr>
              <w:t xml:space="preserve"> </w:t>
            </w:r>
            <w:r w:rsidR="00690477" w:rsidRPr="00871E26">
              <w:rPr>
                <w:bCs/>
                <w:sz w:val="22"/>
                <w:szCs w:val="22"/>
                <w:lang w:val="uk-UA" w:eastAsia="ar-SA"/>
              </w:rPr>
              <w:t xml:space="preserve">недобросовісним постачальником товарів, </w:t>
            </w:r>
            <w:r w:rsidRPr="00871E2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1.10. Довідкою, яка містить відомості про учасника. Довідка може бути надана згідно зразка, наведеного в Додатку 2 </w:t>
            </w:r>
            <w:r w:rsidRPr="00823A8A">
              <w:rPr>
                <w:bCs/>
                <w:sz w:val="22"/>
                <w:szCs w:val="22"/>
                <w:lang w:val="uk-UA" w:eastAsia="ar-SA"/>
              </w:rPr>
              <w:t xml:space="preserve">до тендерної </w:t>
            </w:r>
            <w:r w:rsidRPr="00823A8A">
              <w:rPr>
                <w:bCs/>
                <w:sz w:val="22"/>
                <w:szCs w:val="22"/>
                <w:lang w:val="uk-UA" w:eastAsia="ar-SA"/>
              </w:rPr>
              <w:lastRenderedPageBreak/>
              <w:t>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871E26">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Надані учасниками документи повинні відповідати положенням та вимогам чинного законодавства, встановленим </w:t>
            </w:r>
            <w:r w:rsidRPr="00823A8A">
              <w:rPr>
                <w:bCs/>
                <w:sz w:val="22"/>
                <w:szCs w:val="22"/>
                <w:lang w:val="uk-UA" w:eastAsia="ar-SA"/>
              </w:rPr>
              <w:t>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49C28CD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w:t>
            </w:r>
            <w:r w:rsidR="001B61C7">
              <w:rPr>
                <w:bCs/>
                <w:sz w:val="22"/>
                <w:szCs w:val="22"/>
                <w:lang w:val="uk-UA" w:eastAsia="ar-SA"/>
              </w:rPr>
              <w:t xml:space="preserve"> (для юридичних осіб)</w:t>
            </w:r>
            <w:r w:rsidRPr="00871E26">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871E26">
              <w:rPr>
                <w:bCs/>
                <w:sz w:val="22"/>
                <w:szCs w:val="22"/>
                <w:lang w:val="uk-UA" w:eastAsia="ar-SA"/>
              </w:rPr>
              <w:t>незахищенним</w:t>
            </w:r>
            <w:proofErr w:type="spellEnd"/>
            <w:r w:rsidRPr="00871E2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823A8A">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випадку невідповідності поданих у складі тендерної пропозиції </w:t>
            </w:r>
            <w:r w:rsidRPr="00823A8A">
              <w:rPr>
                <w:bCs/>
                <w:sz w:val="22"/>
                <w:szCs w:val="22"/>
                <w:lang w:val="uk-UA" w:eastAsia="ar-SA"/>
              </w:rPr>
              <w:lastRenderedPageBreak/>
              <w:t>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w:t>
            </w:r>
            <w:r w:rsidRPr="00823A8A">
              <w:rPr>
                <w:bCs/>
                <w:sz w:val="22"/>
                <w:szCs w:val="22"/>
                <w:lang w:val="uk-UA" w:eastAsia="ar-SA"/>
              </w:rPr>
              <w:lastRenderedPageBreak/>
              <w:t xml:space="preserve">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 xml:space="preserve">Кожен учасник має право подати тільки одну тендерну пропозицію. У разі ненадання учасником у складі тендерної пропозиції будь-якого </w:t>
            </w:r>
            <w:r w:rsidRPr="00823A8A">
              <w:rPr>
                <w:bCs/>
                <w:sz w:val="22"/>
                <w:szCs w:val="22"/>
                <w:lang w:val="uk-UA" w:eastAsia="ar-SA"/>
              </w:rPr>
              <w:lastRenderedPageBreak/>
              <w:t>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062F0"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8062F0"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45A50CA" w14:textId="431A3E6F" w:rsidR="009A1095" w:rsidRPr="00823A8A" w:rsidRDefault="00AA2B30" w:rsidP="009A1095">
            <w:pPr>
              <w:ind w:firstLine="284"/>
              <w:jc w:val="both"/>
              <w:rPr>
                <w:sz w:val="22"/>
                <w:szCs w:val="22"/>
                <w:lang w:val="uk-UA"/>
              </w:rPr>
            </w:pPr>
            <w:r>
              <w:rPr>
                <w:sz w:val="22"/>
                <w:szCs w:val="22"/>
                <w:lang w:val="uk-UA"/>
              </w:rPr>
              <w:t>1</w:t>
            </w:r>
            <w:r w:rsidR="009A1095" w:rsidRPr="00823A8A">
              <w:rPr>
                <w:sz w:val="22"/>
                <w:szCs w:val="22"/>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823A8A">
              <w:rPr>
                <w:sz w:val="22"/>
                <w:szCs w:val="22"/>
                <w:lang w:val="uk-UA"/>
              </w:rPr>
              <w:lastRenderedPageBreak/>
              <w:t>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51B10C" w14:textId="77777777" w:rsidR="00D300E1" w:rsidRPr="00D300E1" w:rsidRDefault="00D300E1" w:rsidP="00D300E1">
            <w:pPr>
              <w:ind w:firstLine="284"/>
              <w:jc w:val="both"/>
              <w:rPr>
                <w:sz w:val="22"/>
                <w:szCs w:val="22"/>
                <w:lang w:val="uk-UA"/>
              </w:rPr>
            </w:pPr>
            <w:r w:rsidRPr="00D300E1">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300E1">
              <w:rPr>
                <w:sz w:val="22"/>
                <w:szCs w:val="22"/>
                <w:lang w:val="uk-UA"/>
              </w:rPr>
              <w:t>закупівель</w:t>
            </w:r>
            <w:proofErr w:type="spellEnd"/>
            <w:r w:rsidRPr="00D300E1">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300E1">
              <w:rPr>
                <w:sz w:val="22"/>
                <w:szCs w:val="22"/>
                <w:lang w:val="uk-UA"/>
              </w:rPr>
              <w:t>закупівель</w:t>
            </w:r>
            <w:proofErr w:type="spellEnd"/>
            <w:r w:rsidRPr="00D300E1">
              <w:rPr>
                <w:sz w:val="22"/>
                <w:szCs w:val="22"/>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300E1">
              <w:rPr>
                <w:sz w:val="22"/>
                <w:szCs w:val="22"/>
                <w:lang w:val="uk-UA"/>
              </w:rPr>
              <w:t>закупівель</w:t>
            </w:r>
            <w:proofErr w:type="spellEnd"/>
            <w:r w:rsidRPr="00D300E1">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FAB86A1" w14:textId="4901E1D1" w:rsidR="009A1095" w:rsidRPr="00823A8A" w:rsidRDefault="00D300E1" w:rsidP="00D300E1">
            <w:pPr>
              <w:ind w:firstLine="284"/>
              <w:jc w:val="both"/>
              <w:rPr>
                <w:sz w:val="22"/>
                <w:szCs w:val="22"/>
                <w:lang w:val="uk-UA"/>
              </w:rPr>
            </w:pPr>
            <w:r w:rsidRPr="00D300E1">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D300E1">
              <w:rPr>
                <w:sz w:val="22"/>
                <w:szCs w:val="22"/>
                <w:lang w:val="uk-UA"/>
              </w:rPr>
              <w:t>закупівель</w:t>
            </w:r>
            <w:proofErr w:type="spellEnd"/>
            <w:r w:rsidRPr="00D300E1">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300E1">
              <w:rPr>
                <w:sz w:val="22"/>
                <w:szCs w:val="22"/>
                <w:lang w:val="uk-UA"/>
              </w:rPr>
              <w:t>закупівель</w:t>
            </w:r>
            <w:proofErr w:type="spellEnd"/>
            <w:r w:rsidRPr="00D300E1">
              <w:rPr>
                <w:sz w:val="22"/>
                <w:szCs w:val="22"/>
                <w:lang w:val="uk-UA"/>
              </w:rPr>
              <w:t xml:space="preserve"> відсутність в учасника процедури закупівлі підстав, визначених підпунктами 1 і 7 цього </w:t>
            </w:r>
            <w:proofErr w:type="spellStart"/>
            <w:r w:rsidRPr="00D300E1">
              <w:rPr>
                <w:sz w:val="22"/>
                <w:szCs w:val="22"/>
                <w:lang w:val="uk-UA"/>
              </w:rPr>
              <w:t>пункту.</w:t>
            </w:r>
            <w:r w:rsidR="009A1095" w:rsidRPr="00823A8A">
              <w:rPr>
                <w:sz w:val="22"/>
                <w:szCs w:val="22"/>
                <w:lang w:val="uk-UA"/>
              </w:rPr>
              <w:t>Замовник</w:t>
            </w:r>
            <w:proofErr w:type="spellEnd"/>
            <w:r w:rsidR="009A1095" w:rsidRPr="00823A8A">
              <w:rPr>
                <w:sz w:val="22"/>
                <w:szCs w:val="22"/>
                <w:lang w:val="uk-UA"/>
              </w:rPr>
              <w:t xml:space="preserve">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w:t>
            </w:r>
            <w:r w:rsidR="009A1095" w:rsidRPr="00823A8A">
              <w:rPr>
                <w:sz w:val="22"/>
                <w:szCs w:val="22"/>
                <w:lang w:val="uk-UA"/>
              </w:rPr>
              <w:lastRenderedPageBreak/>
              <w:t>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8062F0"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8062F0"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8062F0"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 xml:space="preserve">Унесення змін або </w:t>
            </w:r>
            <w:r w:rsidRPr="00823A8A">
              <w:rPr>
                <w:b/>
                <w:sz w:val="22"/>
                <w:szCs w:val="22"/>
                <w:lang w:val="uk-UA" w:eastAsia="uk-UA"/>
              </w:rPr>
              <w:lastRenderedPageBreak/>
              <w:t>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lastRenderedPageBreak/>
              <w:t xml:space="preserve">Учасник має право внести зміни або відкликати свою тендерну </w:t>
            </w:r>
            <w:r w:rsidRPr="00823A8A">
              <w:rPr>
                <w:rFonts w:ascii="Times New Roman" w:hAnsi="Times New Roman" w:cs="Times New Roman"/>
                <w:sz w:val="22"/>
                <w:szCs w:val="22"/>
                <w:lang w:val="uk-UA" w:eastAsia="ru-RU"/>
              </w:rPr>
              <w:lastRenderedPageBreak/>
              <w:t>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lastRenderedPageBreak/>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22E81C6F"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w:t>
            </w:r>
            <w:r w:rsidR="007E1263">
              <w:rPr>
                <w:b/>
                <w:i/>
                <w:sz w:val="22"/>
                <w:szCs w:val="22"/>
                <w:lang w:val="uk-UA"/>
              </w:rPr>
              <w:t>09</w:t>
            </w:r>
            <w:r w:rsidR="00A93439" w:rsidRPr="00823A8A">
              <w:rPr>
                <w:b/>
                <w:i/>
                <w:sz w:val="22"/>
                <w:szCs w:val="22"/>
                <w:lang w:val="uk-UA"/>
              </w:rPr>
              <w:t>:00</w:t>
            </w:r>
            <w:r w:rsidR="00443882" w:rsidRPr="00823A8A">
              <w:rPr>
                <w:b/>
                <w:sz w:val="22"/>
                <w:szCs w:val="22"/>
                <w:lang w:val="uk-UA"/>
              </w:rPr>
              <w:t xml:space="preserve"> </w:t>
            </w:r>
            <w:r w:rsidR="00AA2B30">
              <w:rPr>
                <w:b/>
                <w:i/>
                <w:sz w:val="22"/>
                <w:szCs w:val="22"/>
                <w:lang w:val="uk-UA"/>
              </w:rPr>
              <w:t>1</w:t>
            </w:r>
            <w:r w:rsidR="00CC23E0">
              <w:rPr>
                <w:b/>
                <w:i/>
                <w:sz w:val="22"/>
                <w:szCs w:val="22"/>
                <w:lang w:val="uk-UA"/>
              </w:rPr>
              <w:t>7</w:t>
            </w:r>
            <w:r w:rsidR="002D3918">
              <w:rPr>
                <w:b/>
                <w:i/>
                <w:sz w:val="22"/>
                <w:szCs w:val="22"/>
                <w:lang w:val="uk-UA"/>
              </w:rPr>
              <w:t>.04</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3" w:name="n482"/>
            <w:bookmarkEnd w:id="3"/>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8062F0"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4"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w:t>
            </w:r>
            <w:r w:rsidRPr="00823A8A">
              <w:rPr>
                <w:sz w:val="22"/>
                <w:szCs w:val="22"/>
                <w:lang w:val="uk-UA"/>
              </w:rPr>
              <w:lastRenderedPageBreak/>
              <w:t>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5"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69B67F7A" w:rsidR="009A1095" w:rsidRPr="00823A8A" w:rsidRDefault="00922C1B" w:rsidP="00871E26">
            <w:pPr>
              <w:ind w:firstLine="284"/>
              <w:jc w:val="both"/>
              <w:rPr>
                <w:sz w:val="22"/>
                <w:szCs w:val="22"/>
                <w:lang w:val="uk-UA" w:eastAsia="ar-SA"/>
              </w:rPr>
            </w:pPr>
            <w:r>
              <w:rPr>
                <w:b/>
                <w:sz w:val="22"/>
                <w:szCs w:val="22"/>
                <w:u w:val="single"/>
                <w:lang w:val="uk-UA" w:eastAsia="ar-SA"/>
              </w:rPr>
              <w:t>Відповідно до моніторингу д</w:t>
            </w:r>
            <w:r w:rsidR="000B6BF5" w:rsidRPr="00823A8A">
              <w:rPr>
                <w:b/>
                <w:sz w:val="22"/>
                <w:szCs w:val="22"/>
                <w:u w:val="single"/>
                <w:lang w:val="uk-UA" w:eastAsia="ar-SA"/>
              </w:rPr>
              <w:t>опустимий рівень ціни товару</w:t>
            </w:r>
            <w:r w:rsidR="000B6BF5" w:rsidRPr="00823A8A">
              <w:rPr>
                <w:sz w:val="22"/>
                <w:szCs w:val="22"/>
                <w:lang w:val="uk-UA" w:eastAsia="ar-SA"/>
              </w:rPr>
              <w:t xml:space="preserve"> за 1 </w:t>
            </w:r>
            <w:proofErr w:type="spellStart"/>
            <w:r w:rsidR="00AA2B30">
              <w:rPr>
                <w:sz w:val="22"/>
                <w:szCs w:val="22"/>
                <w:lang w:val="uk-UA" w:eastAsia="ar-SA"/>
              </w:rPr>
              <w:t>шт</w:t>
            </w:r>
            <w:proofErr w:type="spellEnd"/>
            <w:r w:rsidR="000B6BF5" w:rsidRPr="00823A8A">
              <w:rPr>
                <w:sz w:val="22"/>
                <w:szCs w:val="22"/>
                <w:lang w:val="uk-UA" w:eastAsia="ar-SA"/>
              </w:rPr>
              <w:t xml:space="preserve"> складає не більше</w:t>
            </w:r>
            <w:r w:rsidR="000B6BF5">
              <w:rPr>
                <w:sz w:val="22"/>
                <w:szCs w:val="22"/>
                <w:lang w:val="uk-UA" w:eastAsia="ar-SA"/>
              </w:rPr>
              <w:t>:</w:t>
            </w:r>
            <w:r w:rsidR="00CB160E" w:rsidRPr="00823A8A">
              <w:rPr>
                <w:sz w:val="22"/>
                <w:szCs w:val="22"/>
                <w:lang w:val="uk-UA"/>
              </w:rPr>
              <w:t xml:space="preserve"> </w:t>
            </w:r>
            <w:r w:rsidR="00AA2B30" w:rsidRPr="00AA2B30">
              <w:rPr>
                <w:sz w:val="22"/>
                <w:szCs w:val="22"/>
                <w:lang w:val="uk-UA"/>
              </w:rPr>
              <w:t xml:space="preserve">Універсальний гель для прання – </w:t>
            </w:r>
            <w:r w:rsidR="00AA2B30">
              <w:rPr>
                <w:sz w:val="22"/>
                <w:szCs w:val="22"/>
                <w:lang w:val="uk-UA"/>
              </w:rPr>
              <w:t>336 грн</w:t>
            </w:r>
            <w:r w:rsidR="00AA2B30" w:rsidRPr="00AA2B30">
              <w:rPr>
                <w:sz w:val="22"/>
                <w:szCs w:val="22"/>
                <w:lang w:val="uk-UA"/>
              </w:rPr>
              <w:t xml:space="preserve">, Засіб для миття дитячого посуду – </w:t>
            </w:r>
            <w:r w:rsidR="00AA2B30">
              <w:rPr>
                <w:sz w:val="22"/>
                <w:szCs w:val="22"/>
                <w:lang w:val="uk-UA"/>
              </w:rPr>
              <w:t>171,75 грн</w:t>
            </w:r>
            <w:r w:rsidR="00AA2B30" w:rsidRPr="00AA2B30">
              <w:rPr>
                <w:sz w:val="22"/>
                <w:szCs w:val="22"/>
                <w:lang w:val="uk-UA"/>
              </w:rPr>
              <w:t xml:space="preserve">, Засіб для видалення жиру – </w:t>
            </w:r>
            <w:r w:rsidR="00AA2B30">
              <w:rPr>
                <w:sz w:val="22"/>
                <w:szCs w:val="22"/>
                <w:lang w:val="uk-UA"/>
              </w:rPr>
              <w:t>97,80 грн</w:t>
            </w:r>
            <w:r w:rsidR="00AA2B30" w:rsidRPr="00AA2B30">
              <w:rPr>
                <w:sz w:val="22"/>
                <w:szCs w:val="22"/>
                <w:lang w:val="uk-UA"/>
              </w:rPr>
              <w:t xml:space="preserve">, Універсальний засіб для миття підлоги, стін та інших видів поверхонь – </w:t>
            </w:r>
            <w:r w:rsidR="00AA2B30">
              <w:rPr>
                <w:sz w:val="22"/>
                <w:szCs w:val="22"/>
                <w:lang w:val="uk-UA"/>
              </w:rPr>
              <w:t>163,85 грн</w:t>
            </w:r>
            <w:r w:rsidR="00AA2B30" w:rsidRPr="00AA2B30">
              <w:rPr>
                <w:sz w:val="22"/>
                <w:szCs w:val="22"/>
                <w:lang w:val="uk-UA"/>
              </w:rPr>
              <w:t xml:space="preserve">, Засіб для миття скла, дзеркал та глянцевих поверхонь – </w:t>
            </w:r>
            <w:r w:rsidR="00A7408E">
              <w:rPr>
                <w:sz w:val="22"/>
                <w:szCs w:val="22"/>
                <w:lang w:val="uk-UA"/>
              </w:rPr>
              <w:t>127,80 грн</w:t>
            </w:r>
            <w:r w:rsidR="00AA2B30" w:rsidRPr="00AA2B30">
              <w:rPr>
                <w:sz w:val="22"/>
                <w:szCs w:val="22"/>
                <w:lang w:val="uk-UA"/>
              </w:rPr>
              <w:t xml:space="preserve">, Крем універсальний для чищення – </w:t>
            </w:r>
            <w:r w:rsidR="00A7408E">
              <w:rPr>
                <w:sz w:val="22"/>
                <w:szCs w:val="22"/>
                <w:lang w:val="uk-UA"/>
              </w:rPr>
              <w:t>73,18 грн</w:t>
            </w:r>
            <w:r w:rsidR="00AA2B30" w:rsidRPr="00AA2B30">
              <w:rPr>
                <w:sz w:val="22"/>
                <w:szCs w:val="22"/>
                <w:lang w:val="uk-UA"/>
              </w:rPr>
              <w:t xml:space="preserve">, Гель для чищення санвузлів – </w:t>
            </w:r>
            <w:r w:rsidR="00A7408E">
              <w:rPr>
                <w:sz w:val="22"/>
                <w:szCs w:val="22"/>
                <w:lang w:val="uk-UA"/>
              </w:rPr>
              <w:t>293,37 грн</w:t>
            </w:r>
            <w:r w:rsidR="00AA2B30" w:rsidRPr="00AA2B30">
              <w:rPr>
                <w:sz w:val="22"/>
                <w:szCs w:val="22"/>
                <w:lang w:val="uk-UA"/>
              </w:rPr>
              <w:t xml:space="preserve">, Гель для миття санвузлів – </w:t>
            </w:r>
            <w:r w:rsidR="00A7408E">
              <w:rPr>
                <w:sz w:val="22"/>
                <w:szCs w:val="22"/>
                <w:lang w:val="uk-UA"/>
              </w:rPr>
              <w:t>296,09 грн</w:t>
            </w:r>
            <w:r w:rsidR="00AA2B30" w:rsidRPr="00AA2B30">
              <w:rPr>
                <w:sz w:val="22"/>
                <w:szCs w:val="22"/>
                <w:lang w:val="uk-UA"/>
              </w:rPr>
              <w:t xml:space="preserve">, Господарське мило тверде 72%, брусок 200 г. – </w:t>
            </w:r>
            <w:r w:rsidR="00A7408E">
              <w:rPr>
                <w:sz w:val="22"/>
                <w:szCs w:val="22"/>
                <w:lang w:val="uk-UA"/>
              </w:rPr>
              <w:t>18,70 грн</w:t>
            </w:r>
            <w:r w:rsidR="00AA2B30" w:rsidRPr="00AA2B30">
              <w:rPr>
                <w:sz w:val="22"/>
                <w:szCs w:val="22"/>
                <w:lang w:val="uk-UA"/>
              </w:rPr>
              <w:t>.</w:t>
            </w:r>
          </w:p>
        </w:tc>
      </w:tr>
      <w:tr w:rsidR="00080188" w:rsidRPr="008062F0"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1EC82D12" w14:textId="77777777" w:rsidR="00D300E1" w:rsidRPr="00D300E1" w:rsidRDefault="00D300E1" w:rsidP="00D300E1">
            <w:pPr>
              <w:ind w:firstLine="284"/>
              <w:jc w:val="both"/>
              <w:rPr>
                <w:sz w:val="22"/>
                <w:szCs w:val="22"/>
                <w:lang w:val="uk-UA"/>
              </w:rPr>
            </w:pPr>
            <w:r w:rsidRPr="00D300E1">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D300E1">
              <w:rPr>
                <w:sz w:val="22"/>
                <w:szCs w:val="22"/>
                <w:lang w:val="uk-UA"/>
              </w:rPr>
              <w:t>закупівель</w:t>
            </w:r>
            <w:proofErr w:type="spellEnd"/>
            <w:r w:rsidRPr="00D300E1">
              <w:rPr>
                <w:sz w:val="22"/>
                <w:szCs w:val="22"/>
                <w:lang w:val="uk-UA"/>
              </w:rPr>
              <w:t xml:space="preserve"> у разі, коли:</w:t>
            </w:r>
          </w:p>
          <w:p w14:paraId="0075D400" w14:textId="77777777" w:rsidR="00D300E1" w:rsidRPr="00D300E1" w:rsidRDefault="00D300E1" w:rsidP="00D300E1">
            <w:pPr>
              <w:ind w:firstLine="284"/>
              <w:jc w:val="both"/>
              <w:rPr>
                <w:sz w:val="22"/>
                <w:szCs w:val="22"/>
                <w:lang w:val="uk-UA"/>
              </w:rPr>
            </w:pPr>
            <w:r w:rsidRPr="00D300E1">
              <w:rPr>
                <w:sz w:val="22"/>
                <w:szCs w:val="22"/>
                <w:lang w:val="uk-UA"/>
              </w:rPr>
              <w:t>1) учасник процедури закупівлі:</w:t>
            </w:r>
          </w:p>
          <w:p w14:paraId="4352A9EA" w14:textId="77777777" w:rsidR="00D300E1" w:rsidRPr="00D300E1" w:rsidRDefault="00D300E1" w:rsidP="00D300E1">
            <w:pPr>
              <w:ind w:firstLine="284"/>
              <w:jc w:val="both"/>
              <w:rPr>
                <w:sz w:val="22"/>
                <w:szCs w:val="22"/>
                <w:lang w:val="uk-UA"/>
              </w:rPr>
            </w:pPr>
            <w:r w:rsidRPr="00D300E1">
              <w:rPr>
                <w:sz w:val="22"/>
                <w:szCs w:val="22"/>
                <w:lang w:val="uk-UA"/>
              </w:rPr>
              <w:t>підпадає під підстави, встановлені пунктом 47 особливостей;</w:t>
            </w:r>
          </w:p>
          <w:p w14:paraId="554D4C66" w14:textId="77777777" w:rsidR="00D300E1" w:rsidRPr="00D300E1" w:rsidRDefault="00D300E1" w:rsidP="00D300E1">
            <w:pPr>
              <w:ind w:firstLine="284"/>
              <w:jc w:val="both"/>
              <w:rPr>
                <w:sz w:val="22"/>
                <w:szCs w:val="22"/>
                <w:lang w:val="uk-UA"/>
              </w:rPr>
            </w:pPr>
            <w:r w:rsidRPr="00D300E1">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78DAEC" w14:textId="77777777" w:rsidR="00D300E1" w:rsidRPr="00D300E1" w:rsidRDefault="00D300E1" w:rsidP="00D300E1">
            <w:pPr>
              <w:ind w:firstLine="284"/>
              <w:jc w:val="both"/>
              <w:rPr>
                <w:sz w:val="22"/>
                <w:szCs w:val="22"/>
                <w:lang w:val="uk-UA"/>
              </w:rPr>
            </w:pPr>
            <w:r w:rsidRPr="00D300E1">
              <w:rPr>
                <w:sz w:val="22"/>
                <w:szCs w:val="22"/>
                <w:lang w:val="uk-UA"/>
              </w:rPr>
              <w:t>не надав забезпечення тендерної пропозиції, якщо таке забезпечення вимагалося замовником;</w:t>
            </w:r>
          </w:p>
          <w:p w14:paraId="6473387E" w14:textId="77777777" w:rsidR="00D300E1" w:rsidRPr="00D300E1" w:rsidRDefault="00D300E1" w:rsidP="00D300E1">
            <w:pPr>
              <w:ind w:firstLine="284"/>
              <w:jc w:val="both"/>
              <w:rPr>
                <w:sz w:val="22"/>
                <w:szCs w:val="22"/>
                <w:lang w:val="uk-UA"/>
              </w:rPr>
            </w:pPr>
            <w:r w:rsidRPr="00D300E1">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300E1">
              <w:rPr>
                <w:sz w:val="22"/>
                <w:szCs w:val="22"/>
                <w:lang w:val="uk-UA"/>
              </w:rPr>
              <w:t>невідповідностей</w:t>
            </w:r>
            <w:proofErr w:type="spellEnd"/>
            <w:r w:rsidRPr="00D300E1">
              <w:rPr>
                <w:sz w:val="22"/>
                <w:szCs w:val="22"/>
                <w:lang w:val="uk-UA"/>
              </w:rPr>
              <w:t xml:space="preserve">, протягом 24 годин з моменту розміщення замовником в електронній системі </w:t>
            </w:r>
            <w:proofErr w:type="spellStart"/>
            <w:r w:rsidRPr="00D300E1">
              <w:rPr>
                <w:sz w:val="22"/>
                <w:szCs w:val="22"/>
                <w:lang w:val="uk-UA"/>
              </w:rPr>
              <w:t>закупівель</w:t>
            </w:r>
            <w:proofErr w:type="spellEnd"/>
            <w:r w:rsidRPr="00D300E1">
              <w:rPr>
                <w:sz w:val="22"/>
                <w:szCs w:val="22"/>
                <w:lang w:val="uk-UA"/>
              </w:rPr>
              <w:t xml:space="preserve"> повідомлення з вимогою про усунення таких </w:t>
            </w:r>
            <w:proofErr w:type="spellStart"/>
            <w:r w:rsidRPr="00D300E1">
              <w:rPr>
                <w:sz w:val="22"/>
                <w:szCs w:val="22"/>
                <w:lang w:val="uk-UA"/>
              </w:rPr>
              <w:t>невідповідностей</w:t>
            </w:r>
            <w:proofErr w:type="spellEnd"/>
            <w:r w:rsidRPr="00D300E1">
              <w:rPr>
                <w:sz w:val="22"/>
                <w:szCs w:val="22"/>
                <w:lang w:val="uk-UA"/>
              </w:rPr>
              <w:t>;</w:t>
            </w:r>
          </w:p>
          <w:p w14:paraId="334B32C9" w14:textId="77777777" w:rsidR="00D300E1" w:rsidRPr="00D300E1" w:rsidRDefault="00D300E1" w:rsidP="00D300E1">
            <w:pPr>
              <w:ind w:firstLine="284"/>
              <w:jc w:val="both"/>
              <w:rPr>
                <w:sz w:val="22"/>
                <w:szCs w:val="22"/>
                <w:lang w:val="uk-UA"/>
              </w:rPr>
            </w:pPr>
            <w:r w:rsidRPr="00D300E1">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6E809E8" w14:textId="77777777" w:rsidR="00D300E1" w:rsidRPr="00D300E1" w:rsidRDefault="00D300E1" w:rsidP="00D300E1">
            <w:pPr>
              <w:ind w:firstLine="284"/>
              <w:jc w:val="both"/>
              <w:rPr>
                <w:sz w:val="22"/>
                <w:szCs w:val="22"/>
                <w:lang w:val="uk-UA"/>
              </w:rPr>
            </w:pPr>
            <w:r w:rsidRPr="00D300E1">
              <w:rPr>
                <w:sz w:val="22"/>
                <w:szCs w:val="22"/>
                <w:lang w:val="uk-UA"/>
              </w:rPr>
              <w:lastRenderedPageBreak/>
              <w:t>визначив конфіденційною інформацію, що не може бути визначена як конфіденційна відповідно до вимог пункту 40 особливостей;</w:t>
            </w:r>
          </w:p>
          <w:p w14:paraId="6ED0EEA8" w14:textId="77777777" w:rsidR="00D300E1" w:rsidRPr="00D300E1" w:rsidRDefault="00D300E1" w:rsidP="00D300E1">
            <w:pPr>
              <w:ind w:firstLine="284"/>
              <w:jc w:val="both"/>
              <w:rPr>
                <w:sz w:val="22"/>
                <w:szCs w:val="22"/>
                <w:lang w:val="uk-UA"/>
              </w:rPr>
            </w:pPr>
            <w:r w:rsidRPr="00D300E1">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300E1">
              <w:rPr>
                <w:sz w:val="22"/>
                <w:szCs w:val="22"/>
                <w:lang w:val="uk-UA"/>
              </w:rPr>
              <w:t>бенефіціарним</w:t>
            </w:r>
            <w:proofErr w:type="spellEnd"/>
            <w:r w:rsidRPr="00D300E1">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00E1">
              <w:rPr>
                <w:sz w:val="22"/>
                <w:szCs w:val="22"/>
                <w:lang w:val="uk-UA"/>
              </w:rPr>
              <w:t>закупівель</w:t>
            </w:r>
            <w:proofErr w:type="spellEnd"/>
            <w:r w:rsidRPr="00D300E1">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609A04" w14:textId="77777777" w:rsidR="00D300E1" w:rsidRPr="00D300E1" w:rsidRDefault="00D300E1" w:rsidP="00D300E1">
            <w:pPr>
              <w:ind w:firstLine="284"/>
              <w:jc w:val="both"/>
              <w:rPr>
                <w:sz w:val="22"/>
                <w:szCs w:val="22"/>
                <w:lang w:val="uk-UA"/>
              </w:rPr>
            </w:pPr>
            <w:r w:rsidRPr="00D300E1">
              <w:rPr>
                <w:sz w:val="22"/>
                <w:szCs w:val="22"/>
                <w:lang w:val="uk-UA"/>
              </w:rPr>
              <w:t>2) тендерна пропозиція:</w:t>
            </w:r>
          </w:p>
          <w:p w14:paraId="7501765F" w14:textId="77777777" w:rsidR="00D300E1" w:rsidRPr="00D300E1" w:rsidRDefault="00D300E1" w:rsidP="00D300E1">
            <w:pPr>
              <w:ind w:firstLine="284"/>
              <w:jc w:val="both"/>
              <w:rPr>
                <w:sz w:val="22"/>
                <w:szCs w:val="22"/>
                <w:lang w:val="uk-UA"/>
              </w:rPr>
            </w:pPr>
            <w:r w:rsidRPr="00D300E1">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427226E" w14:textId="77777777" w:rsidR="00D300E1" w:rsidRPr="00D300E1" w:rsidRDefault="00D300E1" w:rsidP="00D300E1">
            <w:pPr>
              <w:ind w:firstLine="284"/>
              <w:jc w:val="both"/>
              <w:rPr>
                <w:sz w:val="22"/>
                <w:szCs w:val="22"/>
                <w:lang w:val="uk-UA"/>
              </w:rPr>
            </w:pPr>
            <w:r w:rsidRPr="00D300E1">
              <w:rPr>
                <w:sz w:val="22"/>
                <w:szCs w:val="22"/>
                <w:lang w:val="uk-UA"/>
              </w:rPr>
              <w:t>є такою, строк дії якої закінчився;</w:t>
            </w:r>
          </w:p>
          <w:p w14:paraId="7C60C2FA" w14:textId="77777777" w:rsidR="00D300E1" w:rsidRPr="00D300E1" w:rsidRDefault="00D300E1" w:rsidP="00D300E1">
            <w:pPr>
              <w:ind w:firstLine="284"/>
              <w:jc w:val="both"/>
              <w:rPr>
                <w:sz w:val="22"/>
                <w:szCs w:val="22"/>
                <w:lang w:val="uk-UA"/>
              </w:rPr>
            </w:pPr>
            <w:r w:rsidRPr="00D300E1">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24FC0A" w14:textId="77777777" w:rsidR="00D300E1" w:rsidRPr="00D300E1" w:rsidRDefault="00D300E1" w:rsidP="00D300E1">
            <w:pPr>
              <w:ind w:firstLine="284"/>
              <w:jc w:val="both"/>
              <w:rPr>
                <w:sz w:val="22"/>
                <w:szCs w:val="22"/>
                <w:lang w:val="uk-UA"/>
              </w:rPr>
            </w:pPr>
            <w:r w:rsidRPr="00D300E1">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50E5D1FD" w14:textId="77777777" w:rsidR="00D300E1" w:rsidRPr="00D300E1" w:rsidRDefault="00D300E1" w:rsidP="00D300E1">
            <w:pPr>
              <w:ind w:firstLine="284"/>
              <w:jc w:val="both"/>
              <w:rPr>
                <w:sz w:val="22"/>
                <w:szCs w:val="22"/>
                <w:lang w:val="uk-UA"/>
              </w:rPr>
            </w:pPr>
            <w:r w:rsidRPr="00D300E1">
              <w:rPr>
                <w:sz w:val="22"/>
                <w:szCs w:val="22"/>
                <w:lang w:val="uk-UA"/>
              </w:rPr>
              <w:t>3) переможець процедури закупівлі:</w:t>
            </w:r>
          </w:p>
          <w:p w14:paraId="1BB5C642" w14:textId="77777777" w:rsidR="00D300E1" w:rsidRPr="00D300E1" w:rsidRDefault="00D300E1" w:rsidP="00D300E1">
            <w:pPr>
              <w:ind w:firstLine="284"/>
              <w:jc w:val="both"/>
              <w:rPr>
                <w:sz w:val="22"/>
                <w:szCs w:val="22"/>
                <w:lang w:val="uk-UA"/>
              </w:rPr>
            </w:pPr>
            <w:r w:rsidRPr="00D300E1">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783824F" w14:textId="77777777" w:rsidR="00D300E1" w:rsidRPr="00D300E1" w:rsidRDefault="00D300E1" w:rsidP="00D300E1">
            <w:pPr>
              <w:ind w:firstLine="284"/>
              <w:jc w:val="both"/>
              <w:rPr>
                <w:sz w:val="22"/>
                <w:szCs w:val="22"/>
                <w:lang w:val="uk-UA"/>
              </w:rPr>
            </w:pPr>
            <w:r w:rsidRPr="00D300E1">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7B2ACA3E" w14:textId="77777777" w:rsidR="00D300E1" w:rsidRPr="00D300E1" w:rsidRDefault="00D300E1" w:rsidP="00D300E1">
            <w:pPr>
              <w:ind w:firstLine="284"/>
              <w:jc w:val="both"/>
              <w:rPr>
                <w:sz w:val="22"/>
                <w:szCs w:val="22"/>
                <w:lang w:val="uk-UA"/>
              </w:rPr>
            </w:pPr>
            <w:r w:rsidRPr="00D300E1">
              <w:rPr>
                <w:sz w:val="22"/>
                <w:szCs w:val="22"/>
                <w:lang w:val="uk-UA"/>
              </w:rPr>
              <w:t>не надав забезпечення виконання договору про закупівлю, якщо таке забезпечення вимагалося замовником;</w:t>
            </w:r>
          </w:p>
          <w:p w14:paraId="339D998C" w14:textId="77777777" w:rsidR="00D300E1" w:rsidRPr="00D300E1" w:rsidRDefault="00D300E1" w:rsidP="00D300E1">
            <w:pPr>
              <w:ind w:firstLine="284"/>
              <w:jc w:val="both"/>
              <w:rPr>
                <w:sz w:val="22"/>
                <w:szCs w:val="22"/>
                <w:lang w:val="uk-UA"/>
              </w:rPr>
            </w:pPr>
            <w:r w:rsidRPr="00D300E1">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184E6D" w14:textId="77777777" w:rsidR="00D300E1" w:rsidRPr="00D300E1" w:rsidRDefault="00D300E1" w:rsidP="00D300E1">
            <w:pPr>
              <w:ind w:firstLine="284"/>
              <w:jc w:val="both"/>
              <w:rPr>
                <w:sz w:val="22"/>
                <w:szCs w:val="22"/>
                <w:lang w:val="uk-UA"/>
              </w:rPr>
            </w:pPr>
            <w:r w:rsidRPr="00D300E1">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D300E1">
              <w:rPr>
                <w:sz w:val="22"/>
                <w:szCs w:val="22"/>
                <w:lang w:val="uk-UA"/>
              </w:rPr>
              <w:t>закупівель</w:t>
            </w:r>
            <w:proofErr w:type="spellEnd"/>
            <w:r w:rsidRPr="00D300E1">
              <w:rPr>
                <w:sz w:val="22"/>
                <w:szCs w:val="22"/>
                <w:lang w:val="uk-UA"/>
              </w:rPr>
              <w:t xml:space="preserve"> у разі, коли:</w:t>
            </w:r>
          </w:p>
          <w:p w14:paraId="7F8578C5" w14:textId="77777777" w:rsidR="00D300E1" w:rsidRPr="00D300E1" w:rsidRDefault="00D300E1" w:rsidP="00D300E1">
            <w:pPr>
              <w:ind w:firstLine="284"/>
              <w:jc w:val="both"/>
              <w:rPr>
                <w:sz w:val="22"/>
                <w:szCs w:val="22"/>
                <w:lang w:val="uk-UA"/>
              </w:rPr>
            </w:pPr>
            <w:r w:rsidRPr="00D300E1">
              <w:rPr>
                <w:sz w:val="22"/>
                <w:szCs w:val="22"/>
                <w:lang w:val="uk-UA"/>
              </w:rPr>
              <w:t>1)</w:t>
            </w:r>
            <w:r w:rsidRPr="00D300E1">
              <w:rPr>
                <w:sz w:val="22"/>
                <w:szCs w:val="22"/>
                <w:lang w:val="uk-UA"/>
              </w:rPr>
              <w:tab/>
              <w:t xml:space="preserve">учасник процедури закупівлі надав неналежне обґрунтування </w:t>
            </w:r>
            <w:r w:rsidRPr="00D300E1">
              <w:rPr>
                <w:sz w:val="22"/>
                <w:szCs w:val="22"/>
                <w:lang w:val="uk-UA"/>
              </w:rPr>
              <w:lastRenderedPageBreak/>
              <w:t>щодо ціни або вартості відповідних товарів, робіт чи послуг тендерної пропозиції, що є аномально низькою;</w:t>
            </w:r>
          </w:p>
          <w:p w14:paraId="3E772137" w14:textId="77777777" w:rsidR="00D300E1" w:rsidRPr="00D300E1" w:rsidRDefault="00D300E1" w:rsidP="00D300E1">
            <w:pPr>
              <w:ind w:firstLine="284"/>
              <w:jc w:val="both"/>
              <w:rPr>
                <w:sz w:val="22"/>
                <w:szCs w:val="22"/>
                <w:lang w:val="uk-UA"/>
              </w:rPr>
            </w:pPr>
            <w:r w:rsidRPr="00D300E1">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B421A5C" w14:textId="77777777" w:rsidR="00D300E1" w:rsidRPr="00D300E1" w:rsidRDefault="00D300E1" w:rsidP="00D300E1">
            <w:pPr>
              <w:ind w:firstLine="284"/>
              <w:jc w:val="both"/>
              <w:rPr>
                <w:sz w:val="22"/>
                <w:szCs w:val="22"/>
                <w:lang w:val="uk-UA"/>
              </w:rPr>
            </w:pPr>
            <w:r w:rsidRPr="00D300E1">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300E1">
              <w:rPr>
                <w:sz w:val="22"/>
                <w:szCs w:val="22"/>
                <w:lang w:val="uk-UA"/>
              </w:rPr>
              <w:t>закупівель</w:t>
            </w:r>
            <w:proofErr w:type="spellEnd"/>
            <w:r w:rsidRPr="00D300E1">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300E1">
              <w:rPr>
                <w:sz w:val="22"/>
                <w:szCs w:val="22"/>
                <w:lang w:val="uk-UA"/>
              </w:rPr>
              <w:t>закупівель</w:t>
            </w:r>
            <w:proofErr w:type="spellEnd"/>
            <w:r w:rsidRPr="00D300E1">
              <w:rPr>
                <w:sz w:val="22"/>
                <w:szCs w:val="22"/>
                <w:lang w:val="uk-UA"/>
              </w:rPr>
              <w:t>.</w:t>
            </w:r>
          </w:p>
          <w:p w14:paraId="31FA4464" w14:textId="77777777" w:rsidR="00D300E1" w:rsidRPr="00D300E1" w:rsidRDefault="00D300E1" w:rsidP="00D300E1">
            <w:pPr>
              <w:ind w:firstLine="284"/>
              <w:jc w:val="both"/>
              <w:rPr>
                <w:sz w:val="22"/>
                <w:szCs w:val="22"/>
                <w:lang w:val="uk-UA"/>
              </w:rPr>
            </w:pPr>
            <w:r w:rsidRPr="00D300E1">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300E1">
              <w:rPr>
                <w:sz w:val="22"/>
                <w:szCs w:val="22"/>
                <w:lang w:val="uk-UA"/>
              </w:rPr>
              <w:t>закупівель</w:t>
            </w:r>
            <w:proofErr w:type="spellEnd"/>
            <w:r w:rsidRPr="00D300E1">
              <w:rPr>
                <w:sz w:val="22"/>
                <w:szCs w:val="22"/>
                <w:lang w:val="uk-UA"/>
              </w:rPr>
              <w:t xml:space="preserve">, але до моменту оприлюднення договору про закупівлю в електронній системі </w:t>
            </w:r>
            <w:proofErr w:type="spellStart"/>
            <w:r w:rsidRPr="00D300E1">
              <w:rPr>
                <w:sz w:val="22"/>
                <w:szCs w:val="22"/>
                <w:lang w:val="uk-UA"/>
              </w:rPr>
              <w:t>закупівель</w:t>
            </w:r>
            <w:proofErr w:type="spellEnd"/>
            <w:r w:rsidRPr="00D300E1">
              <w:rPr>
                <w:sz w:val="22"/>
                <w:szCs w:val="22"/>
                <w:lang w:val="uk-UA"/>
              </w:rPr>
              <w:t xml:space="preserve"> відповідно до статті 10 Закону.</w:t>
            </w:r>
          </w:p>
          <w:p w14:paraId="18229275" w14:textId="691E8BAA" w:rsidR="00E82B69" w:rsidRPr="00823A8A" w:rsidRDefault="00D300E1" w:rsidP="00D300E1">
            <w:pPr>
              <w:ind w:firstLine="284"/>
              <w:jc w:val="both"/>
              <w:rPr>
                <w:sz w:val="22"/>
                <w:szCs w:val="22"/>
                <w:lang w:val="uk-UA"/>
              </w:rPr>
            </w:pPr>
            <w:r w:rsidRPr="00D300E1">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D300E1">
              <w:rPr>
                <w:sz w:val="22"/>
                <w:szCs w:val="22"/>
                <w:lang w:val="uk-UA"/>
              </w:rPr>
              <w:t>Київаудит</w:t>
            </w:r>
            <w:proofErr w:type="spellEnd"/>
            <w:r w:rsidRPr="00D300E1">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Pr="00823A8A">
              <w:rPr>
                <w:sz w:val="22"/>
                <w:szCs w:val="22"/>
                <w:lang w:val="uk-UA"/>
              </w:rPr>
              <w:lastRenderedPageBreak/>
              <w:t xml:space="preserve">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6" w:name="n591"/>
            <w:bookmarkEnd w:id="6"/>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lastRenderedPageBreak/>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 xml:space="preserve">Згідно частини 8 статті 181 Господарського кодексу України у разі, </w:t>
            </w:r>
            <w:r w:rsidRPr="00823A8A">
              <w:rPr>
                <w:sz w:val="22"/>
                <w:szCs w:val="22"/>
                <w:lang w:val="uk-UA"/>
              </w:rPr>
              <w:lastRenderedPageBreak/>
              <w:t>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w:t>
            </w:r>
            <w:r w:rsidRPr="00823A8A">
              <w:rPr>
                <w:sz w:val="22"/>
                <w:szCs w:val="22"/>
                <w:lang w:val="uk-UA"/>
              </w:rPr>
              <w:lastRenderedPageBreak/>
              <w:t xml:space="preserve">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A7408E" w:rsidRPr="00823A8A" w14:paraId="021E9DE6"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E201FD6" w14:textId="07987C5D" w:rsidR="00A7408E" w:rsidRDefault="00A7408E"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717232A0" w14:textId="77777777" w:rsidR="00A7408E" w:rsidRPr="00823A8A" w:rsidRDefault="00A7408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50D14D1" w14:textId="77777777" w:rsidR="00A7408E" w:rsidRPr="00823A8A" w:rsidRDefault="00A7408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21E476F6" w14:textId="77777777" w:rsidR="00A7408E" w:rsidRPr="00823A8A" w:rsidRDefault="00A7408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54B47775" w14:textId="77777777" w:rsidR="00A7408E" w:rsidRPr="00823A8A" w:rsidRDefault="00A7408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57B745" w14:textId="77777777" w:rsidR="00A7408E" w:rsidRPr="00823A8A" w:rsidRDefault="00A7408E" w:rsidP="00F370A4">
            <w:pPr>
              <w:widowControl w:val="0"/>
              <w:jc w:val="center"/>
              <w:rPr>
                <w:bCs/>
                <w:lang w:val="uk-UA" w:eastAsia="ar-SA"/>
              </w:rPr>
            </w:pPr>
          </w:p>
        </w:tc>
      </w:tr>
      <w:tr w:rsidR="001E309B" w:rsidRPr="00823A8A" w14:paraId="53E860B1"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7C98A7D" w14:textId="7FE7B4CD" w:rsidR="001E309B" w:rsidRDefault="00A7408E" w:rsidP="00F370A4">
            <w:pPr>
              <w:widowControl w:val="0"/>
              <w:jc w:val="center"/>
              <w:rPr>
                <w:rFonts w:eastAsia="Arial"/>
                <w:sz w:val="22"/>
                <w:lang w:val="uk-UA"/>
              </w:rPr>
            </w:pPr>
            <w:r>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19D2BAB3" w14:textId="77777777" w:rsidR="001E309B" w:rsidRPr="00823A8A" w:rsidRDefault="001E309B"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4511DF9" w14:textId="77777777" w:rsidR="001E309B" w:rsidRPr="00823A8A" w:rsidRDefault="001E309B"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6F7B517" w14:textId="77777777" w:rsidR="001E309B" w:rsidRPr="00823A8A" w:rsidRDefault="001E309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17EB392E" w14:textId="77777777" w:rsidR="001E309B" w:rsidRPr="00823A8A" w:rsidRDefault="001E309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5FD5D13" w14:textId="77777777" w:rsidR="001E309B" w:rsidRPr="00823A8A" w:rsidRDefault="001E309B" w:rsidP="00F370A4">
            <w:pPr>
              <w:widowControl w:val="0"/>
              <w:jc w:val="center"/>
              <w:rPr>
                <w:bCs/>
                <w:lang w:val="uk-UA" w:eastAsia="ar-SA"/>
              </w:rPr>
            </w:pPr>
          </w:p>
        </w:tc>
      </w:tr>
      <w:tr w:rsidR="00A7408E" w:rsidRPr="00823A8A" w14:paraId="023343A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10B2956A" w14:textId="77102570" w:rsidR="00A7408E" w:rsidRDefault="00A7408E" w:rsidP="00F370A4">
            <w:pPr>
              <w:widowControl w:val="0"/>
              <w:jc w:val="center"/>
              <w:rPr>
                <w:rFonts w:eastAsia="Arial"/>
                <w:sz w:val="22"/>
                <w:lang w:val="uk-UA"/>
              </w:rPr>
            </w:pPr>
            <w:r>
              <w:rPr>
                <w:rFonts w:eastAsia="Arial"/>
                <w:sz w:val="22"/>
                <w:lang w:val="uk-UA"/>
              </w:rPr>
              <w:t>5</w:t>
            </w:r>
          </w:p>
        </w:tc>
        <w:tc>
          <w:tcPr>
            <w:tcW w:w="3964" w:type="dxa"/>
            <w:tcBorders>
              <w:top w:val="single" w:sz="4" w:space="0" w:color="000000"/>
              <w:left w:val="single" w:sz="4" w:space="0" w:color="000000"/>
              <w:bottom w:val="single" w:sz="4" w:space="0" w:color="000000"/>
            </w:tcBorders>
            <w:shd w:val="clear" w:color="auto" w:fill="auto"/>
            <w:vAlign w:val="center"/>
          </w:tcPr>
          <w:p w14:paraId="2E1AB1D1" w14:textId="77777777" w:rsidR="00A7408E" w:rsidRPr="00823A8A" w:rsidRDefault="00A7408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1245C24" w14:textId="77777777" w:rsidR="00A7408E" w:rsidRPr="00823A8A" w:rsidRDefault="00A7408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AEFBA46" w14:textId="77777777" w:rsidR="00A7408E" w:rsidRPr="00823A8A" w:rsidRDefault="00A7408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59CA1088" w14:textId="77777777" w:rsidR="00A7408E" w:rsidRPr="00823A8A" w:rsidRDefault="00A7408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7E90A0C" w14:textId="77777777" w:rsidR="00A7408E" w:rsidRPr="00823A8A" w:rsidRDefault="00A7408E" w:rsidP="00F370A4">
            <w:pPr>
              <w:widowControl w:val="0"/>
              <w:jc w:val="center"/>
              <w:rPr>
                <w:bCs/>
                <w:lang w:val="uk-UA" w:eastAsia="ar-SA"/>
              </w:rPr>
            </w:pPr>
          </w:p>
        </w:tc>
      </w:tr>
      <w:tr w:rsidR="00A7408E" w:rsidRPr="00823A8A" w14:paraId="2ECCD380"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70AE169E" w14:textId="41793B63" w:rsidR="00A7408E" w:rsidRDefault="00A7408E" w:rsidP="00F370A4">
            <w:pPr>
              <w:widowControl w:val="0"/>
              <w:jc w:val="center"/>
              <w:rPr>
                <w:rFonts w:eastAsia="Arial"/>
                <w:sz w:val="22"/>
                <w:lang w:val="uk-UA"/>
              </w:rPr>
            </w:pPr>
            <w:r>
              <w:rPr>
                <w:rFonts w:eastAsia="Arial"/>
                <w:sz w:val="22"/>
                <w:lang w:val="uk-UA"/>
              </w:rPr>
              <w:t>6</w:t>
            </w:r>
          </w:p>
        </w:tc>
        <w:tc>
          <w:tcPr>
            <w:tcW w:w="3964" w:type="dxa"/>
            <w:tcBorders>
              <w:top w:val="single" w:sz="4" w:space="0" w:color="000000"/>
              <w:left w:val="single" w:sz="4" w:space="0" w:color="000000"/>
              <w:bottom w:val="single" w:sz="4" w:space="0" w:color="000000"/>
            </w:tcBorders>
            <w:shd w:val="clear" w:color="auto" w:fill="auto"/>
            <w:vAlign w:val="center"/>
          </w:tcPr>
          <w:p w14:paraId="61A6A8C0" w14:textId="77777777" w:rsidR="00A7408E" w:rsidRPr="00823A8A" w:rsidRDefault="00A7408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1A4C99B" w14:textId="77777777" w:rsidR="00A7408E" w:rsidRPr="00823A8A" w:rsidRDefault="00A7408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9D722D0" w14:textId="77777777" w:rsidR="00A7408E" w:rsidRPr="00823A8A" w:rsidRDefault="00A7408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D5F67CC" w14:textId="77777777" w:rsidR="00A7408E" w:rsidRPr="00823A8A" w:rsidRDefault="00A7408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01DB59C" w14:textId="77777777" w:rsidR="00A7408E" w:rsidRPr="00823A8A" w:rsidRDefault="00A7408E" w:rsidP="00F370A4">
            <w:pPr>
              <w:widowControl w:val="0"/>
              <w:jc w:val="center"/>
              <w:rPr>
                <w:bCs/>
                <w:lang w:val="uk-UA" w:eastAsia="ar-SA"/>
              </w:rPr>
            </w:pPr>
          </w:p>
        </w:tc>
      </w:tr>
      <w:tr w:rsidR="00A7408E" w:rsidRPr="00823A8A" w14:paraId="6413000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E90AC78" w14:textId="62E82EFD" w:rsidR="00A7408E" w:rsidRDefault="00A7408E" w:rsidP="00F370A4">
            <w:pPr>
              <w:widowControl w:val="0"/>
              <w:jc w:val="center"/>
              <w:rPr>
                <w:rFonts w:eastAsia="Arial"/>
                <w:sz w:val="22"/>
                <w:lang w:val="uk-UA"/>
              </w:rPr>
            </w:pPr>
            <w:r>
              <w:rPr>
                <w:rFonts w:eastAsia="Arial"/>
                <w:sz w:val="22"/>
                <w:lang w:val="uk-UA"/>
              </w:rPr>
              <w:t>7</w:t>
            </w:r>
          </w:p>
        </w:tc>
        <w:tc>
          <w:tcPr>
            <w:tcW w:w="3964" w:type="dxa"/>
            <w:tcBorders>
              <w:top w:val="single" w:sz="4" w:space="0" w:color="000000"/>
              <w:left w:val="single" w:sz="4" w:space="0" w:color="000000"/>
              <w:bottom w:val="single" w:sz="4" w:space="0" w:color="000000"/>
            </w:tcBorders>
            <w:shd w:val="clear" w:color="auto" w:fill="auto"/>
            <w:vAlign w:val="center"/>
          </w:tcPr>
          <w:p w14:paraId="4F354452" w14:textId="77777777" w:rsidR="00A7408E" w:rsidRPr="00823A8A" w:rsidRDefault="00A7408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98AD7A1" w14:textId="77777777" w:rsidR="00A7408E" w:rsidRPr="00823A8A" w:rsidRDefault="00A7408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E7F0D28" w14:textId="77777777" w:rsidR="00A7408E" w:rsidRPr="00823A8A" w:rsidRDefault="00A7408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1B28B749" w14:textId="77777777" w:rsidR="00A7408E" w:rsidRPr="00823A8A" w:rsidRDefault="00A7408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040C39D3" w14:textId="77777777" w:rsidR="00A7408E" w:rsidRPr="00823A8A" w:rsidRDefault="00A7408E" w:rsidP="00F370A4">
            <w:pPr>
              <w:widowControl w:val="0"/>
              <w:jc w:val="center"/>
              <w:rPr>
                <w:bCs/>
                <w:lang w:val="uk-UA" w:eastAsia="ar-SA"/>
              </w:rPr>
            </w:pPr>
          </w:p>
        </w:tc>
      </w:tr>
      <w:tr w:rsidR="00A7408E" w:rsidRPr="00823A8A" w14:paraId="4FAF7E06"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A3B9E63" w14:textId="14E05635" w:rsidR="00A7408E" w:rsidRDefault="00A7408E" w:rsidP="00F370A4">
            <w:pPr>
              <w:widowControl w:val="0"/>
              <w:jc w:val="center"/>
              <w:rPr>
                <w:rFonts w:eastAsia="Arial"/>
                <w:sz w:val="22"/>
                <w:lang w:val="uk-UA"/>
              </w:rPr>
            </w:pPr>
            <w:r>
              <w:rPr>
                <w:rFonts w:eastAsia="Arial"/>
                <w:sz w:val="22"/>
                <w:lang w:val="uk-UA"/>
              </w:rPr>
              <w:t>8</w:t>
            </w:r>
          </w:p>
        </w:tc>
        <w:tc>
          <w:tcPr>
            <w:tcW w:w="3964" w:type="dxa"/>
            <w:tcBorders>
              <w:top w:val="single" w:sz="4" w:space="0" w:color="000000"/>
              <w:left w:val="single" w:sz="4" w:space="0" w:color="000000"/>
              <w:bottom w:val="single" w:sz="4" w:space="0" w:color="000000"/>
            </w:tcBorders>
            <w:shd w:val="clear" w:color="auto" w:fill="auto"/>
            <w:vAlign w:val="center"/>
          </w:tcPr>
          <w:p w14:paraId="1C381941" w14:textId="77777777" w:rsidR="00A7408E" w:rsidRPr="00823A8A" w:rsidRDefault="00A7408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F2D8B8F" w14:textId="77777777" w:rsidR="00A7408E" w:rsidRPr="00823A8A" w:rsidRDefault="00A7408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14FC897" w14:textId="77777777" w:rsidR="00A7408E" w:rsidRPr="00823A8A" w:rsidRDefault="00A7408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CCF01F3" w14:textId="77777777" w:rsidR="00A7408E" w:rsidRPr="00823A8A" w:rsidRDefault="00A7408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5C8AB0DA" w14:textId="77777777" w:rsidR="00A7408E" w:rsidRPr="00823A8A" w:rsidRDefault="00A7408E" w:rsidP="00F370A4">
            <w:pPr>
              <w:widowControl w:val="0"/>
              <w:jc w:val="center"/>
              <w:rPr>
                <w:bCs/>
                <w:lang w:val="uk-UA" w:eastAsia="ar-SA"/>
              </w:rPr>
            </w:pPr>
          </w:p>
        </w:tc>
      </w:tr>
      <w:tr w:rsidR="00A7408E" w:rsidRPr="00823A8A" w14:paraId="0EF2D4F4"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13780845" w14:textId="7D57E041" w:rsidR="00A7408E" w:rsidRDefault="00A7408E" w:rsidP="00F370A4">
            <w:pPr>
              <w:widowControl w:val="0"/>
              <w:jc w:val="center"/>
              <w:rPr>
                <w:rFonts w:eastAsia="Arial"/>
                <w:sz w:val="22"/>
                <w:lang w:val="uk-UA"/>
              </w:rPr>
            </w:pPr>
            <w:r>
              <w:rPr>
                <w:rFonts w:eastAsia="Arial"/>
                <w:sz w:val="22"/>
                <w:lang w:val="uk-UA"/>
              </w:rPr>
              <w:t>9</w:t>
            </w:r>
          </w:p>
        </w:tc>
        <w:tc>
          <w:tcPr>
            <w:tcW w:w="3964" w:type="dxa"/>
            <w:tcBorders>
              <w:top w:val="single" w:sz="4" w:space="0" w:color="000000"/>
              <w:left w:val="single" w:sz="4" w:space="0" w:color="000000"/>
              <w:bottom w:val="single" w:sz="4" w:space="0" w:color="000000"/>
            </w:tcBorders>
            <w:shd w:val="clear" w:color="auto" w:fill="auto"/>
            <w:vAlign w:val="center"/>
          </w:tcPr>
          <w:p w14:paraId="7EE1FDB4" w14:textId="77777777" w:rsidR="00A7408E" w:rsidRPr="00823A8A" w:rsidRDefault="00A7408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ECEDCE6" w14:textId="77777777" w:rsidR="00A7408E" w:rsidRPr="00823A8A" w:rsidRDefault="00A7408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20FD3CCC" w14:textId="77777777" w:rsidR="00A7408E" w:rsidRPr="00823A8A" w:rsidRDefault="00A7408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E121E66" w14:textId="77777777" w:rsidR="00A7408E" w:rsidRPr="00823A8A" w:rsidRDefault="00A7408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0825030E" w14:textId="77777777" w:rsidR="00A7408E" w:rsidRPr="00823A8A" w:rsidRDefault="00A7408E"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A7408E" w:rsidRDefault="00AF58D0" w:rsidP="00AF58D0">
      <w:pPr>
        <w:ind w:firstLine="425"/>
        <w:jc w:val="both"/>
        <w:rPr>
          <w:i/>
          <w:sz w:val="20"/>
          <w:szCs w:val="20"/>
          <w:lang w:val="uk-UA"/>
        </w:rPr>
      </w:pPr>
      <w:r w:rsidRPr="00A7408E">
        <w:rPr>
          <w:i/>
          <w:sz w:val="20"/>
          <w:szCs w:val="20"/>
          <w:lang w:val="uk-UA"/>
        </w:rPr>
        <w:t xml:space="preserve">* - якщо учасник не є платником ПДВ </w:t>
      </w:r>
      <w:r w:rsidRPr="00A7408E">
        <w:rPr>
          <w:i/>
          <w:noProof/>
          <w:sz w:val="20"/>
          <w:szCs w:val="20"/>
          <w:lang w:val="uk-UA"/>
        </w:rPr>
        <w:t>або якщо предмет закупівлі не обкладається ПДВ</w:t>
      </w:r>
      <w:r w:rsidR="002A5897" w:rsidRPr="00A7408E">
        <w:rPr>
          <w:i/>
          <w:noProof/>
          <w:sz w:val="20"/>
          <w:szCs w:val="20"/>
          <w:lang w:val="uk-UA"/>
        </w:rPr>
        <w:t xml:space="preserve"> згідно чинного законодавства</w:t>
      </w:r>
      <w:r w:rsidRPr="00A7408E">
        <w:rPr>
          <w:i/>
          <w:sz w:val="20"/>
          <w:szCs w:val="20"/>
          <w:lang w:val="uk-UA"/>
        </w:rPr>
        <w:t xml:space="preserve"> </w:t>
      </w:r>
      <w:r w:rsidR="002A5897" w:rsidRPr="00A7408E">
        <w:rPr>
          <w:i/>
          <w:sz w:val="20"/>
          <w:szCs w:val="20"/>
          <w:lang w:val="uk-UA"/>
        </w:rPr>
        <w:t>зазначається без ПДВ</w:t>
      </w:r>
    </w:p>
    <w:p w14:paraId="77A8AF9F" w14:textId="7BA72DC7" w:rsidR="00510E65" w:rsidRPr="00A7408E"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sz w:val="20"/>
          <w:szCs w:val="20"/>
          <w:lang w:val="uk-UA"/>
        </w:rPr>
      </w:pPr>
      <w:r w:rsidRPr="00A7408E">
        <w:rPr>
          <w:sz w:val="20"/>
          <w:szCs w:val="20"/>
          <w:lang w:val="uk-UA"/>
        </w:rPr>
        <w:t xml:space="preserve"> </w:t>
      </w:r>
    </w:p>
    <w:p w14:paraId="0C9EB479" w14:textId="7A2D5A5B" w:rsidR="00AF58D0" w:rsidRPr="00A7408E" w:rsidRDefault="00AF58D0" w:rsidP="00AF58D0">
      <w:pPr>
        <w:widowControl w:val="0"/>
        <w:autoSpaceDE w:val="0"/>
        <w:autoSpaceDN w:val="0"/>
        <w:adjustRightInd w:val="0"/>
        <w:ind w:firstLine="323"/>
        <w:jc w:val="both"/>
        <w:rPr>
          <w:sz w:val="20"/>
          <w:szCs w:val="20"/>
          <w:lang w:val="uk-UA"/>
        </w:rPr>
      </w:pPr>
      <w:r w:rsidRPr="00A7408E">
        <w:rPr>
          <w:sz w:val="20"/>
          <w:szCs w:val="20"/>
          <w:lang w:val="uk-UA"/>
        </w:rPr>
        <w:t>Якщо нас буде визнано переможцем торгі</w:t>
      </w:r>
      <w:r w:rsidR="002A5897" w:rsidRPr="00A7408E">
        <w:rPr>
          <w:sz w:val="20"/>
          <w:szCs w:val="20"/>
          <w:lang w:val="uk-UA"/>
        </w:rPr>
        <w:t>в, ми зобов’язуємося підписати д</w:t>
      </w:r>
      <w:r w:rsidRPr="00A7408E">
        <w:rPr>
          <w:sz w:val="20"/>
          <w:szCs w:val="20"/>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A7408E" w:rsidRDefault="00AF58D0" w:rsidP="00AF58D0">
      <w:pPr>
        <w:widowControl w:val="0"/>
        <w:autoSpaceDE w:val="0"/>
        <w:autoSpaceDN w:val="0"/>
        <w:adjustRightInd w:val="0"/>
        <w:ind w:firstLine="323"/>
        <w:jc w:val="both"/>
        <w:rPr>
          <w:sz w:val="20"/>
          <w:szCs w:val="20"/>
          <w:lang w:val="uk-UA"/>
        </w:rPr>
      </w:pPr>
      <w:r w:rsidRPr="00A7408E">
        <w:rPr>
          <w:sz w:val="20"/>
          <w:szCs w:val="20"/>
          <w:lang w:val="uk-UA"/>
        </w:rPr>
        <w:t>Ми зо</w:t>
      </w:r>
      <w:r w:rsidR="002A5897" w:rsidRPr="00A7408E">
        <w:rPr>
          <w:sz w:val="20"/>
          <w:szCs w:val="20"/>
          <w:lang w:val="uk-UA"/>
        </w:rPr>
        <w:t>бов’язуємося</w:t>
      </w:r>
      <w:r w:rsidRPr="00A7408E">
        <w:rPr>
          <w:sz w:val="20"/>
          <w:szCs w:val="20"/>
          <w:lang w:val="uk-UA"/>
        </w:rPr>
        <w:t xml:space="preserve"> надати документи, що підтверджують відсутність підстав, передбачених </w:t>
      </w:r>
      <w:r w:rsidR="000C0083" w:rsidRPr="00A7408E">
        <w:rPr>
          <w:sz w:val="20"/>
          <w:szCs w:val="20"/>
          <w:lang w:val="uk-UA"/>
        </w:rPr>
        <w:t xml:space="preserve">п.47 </w:t>
      </w:r>
      <w:r w:rsidR="00177CD2" w:rsidRPr="00A7408E">
        <w:rPr>
          <w:sz w:val="20"/>
          <w:szCs w:val="20"/>
          <w:lang w:val="uk-UA"/>
        </w:rPr>
        <w:t xml:space="preserve">особливостей </w:t>
      </w:r>
      <w:r w:rsidRPr="00A7408E">
        <w:rPr>
          <w:sz w:val="20"/>
          <w:szCs w:val="20"/>
          <w:lang w:val="uk-UA"/>
        </w:rPr>
        <w:t>та які є обов’язковими для надання переможцем торгів відповідно до вимог тендерної документації.</w:t>
      </w:r>
    </w:p>
    <w:p w14:paraId="0DAC120E" w14:textId="77777777" w:rsidR="00510E65" w:rsidRPr="00A7408E" w:rsidRDefault="00510E65" w:rsidP="00510E65">
      <w:pPr>
        <w:widowControl w:val="0"/>
        <w:autoSpaceDE w:val="0"/>
        <w:autoSpaceDN w:val="0"/>
        <w:adjustRightInd w:val="0"/>
        <w:ind w:firstLine="323"/>
        <w:jc w:val="both"/>
        <w:rPr>
          <w:sz w:val="20"/>
          <w:szCs w:val="20"/>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7"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19D7CA23" w:rsidR="006E68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0672601C" w14:textId="6CDDB8E8" w:rsidR="00DD3536" w:rsidRDefault="00DD3536" w:rsidP="006E688A">
      <w:pPr>
        <w:widowControl w:val="0"/>
        <w:tabs>
          <w:tab w:val="left" w:pos="0"/>
        </w:tabs>
        <w:ind w:firstLine="284"/>
        <w:jc w:val="center"/>
        <w:rPr>
          <w:b/>
          <w:snapToGrid w:val="0"/>
          <w:lang w:val="uk-UA"/>
        </w:rPr>
      </w:pPr>
    </w:p>
    <w:p w14:paraId="6CD9707D" w14:textId="77777777" w:rsidR="00DD3536" w:rsidRPr="006A4535" w:rsidRDefault="00DD3536" w:rsidP="00DD3536">
      <w:pPr>
        <w:ind w:firstLine="284"/>
        <w:jc w:val="both"/>
        <w:rPr>
          <w:sz w:val="22"/>
          <w:szCs w:val="22"/>
          <w:lang w:val="uk-UA"/>
        </w:rPr>
      </w:pPr>
      <w:r w:rsidRPr="006A4535">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w:t>
      </w:r>
      <w:r>
        <w:rPr>
          <w:sz w:val="22"/>
          <w:szCs w:val="22"/>
          <w:lang w:val="uk-UA"/>
        </w:rPr>
        <w:t>і в пунктах 1-12 таблиці нижче)</w:t>
      </w:r>
      <w:r w:rsidRPr="006A4535">
        <w:rPr>
          <w:sz w:val="22"/>
          <w:szCs w:val="22"/>
          <w:lang w:val="uk-UA"/>
        </w:rPr>
        <w:t xml:space="preserve">. </w:t>
      </w:r>
    </w:p>
    <w:p w14:paraId="6CBD6996" w14:textId="77777777" w:rsidR="00DD3536" w:rsidRPr="006A4535" w:rsidRDefault="00DD3536" w:rsidP="00DD3536">
      <w:pPr>
        <w:ind w:firstLine="284"/>
        <w:jc w:val="both"/>
        <w:rPr>
          <w:sz w:val="22"/>
          <w:szCs w:val="22"/>
          <w:lang w:val="uk-UA"/>
        </w:rPr>
      </w:pPr>
      <w:r w:rsidRPr="006A4535">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документи, що підтверджують відсутність підстав, зазначених у підпунктах 3, 5, 6 і 12 пункту 47 особливостей.</w:t>
      </w:r>
      <w:r w:rsidRPr="006A4535">
        <w:rPr>
          <w:sz w:val="22"/>
          <w:szCs w:val="22"/>
          <w:lang w:val="uk-UA"/>
        </w:rPr>
        <w:t xml:space="preserve"> </w:t>
      </w:r>
    </w:p>
    <w:p w14:paraId="39889B33" w14:textId="77777777" w:rsidR="00DD3536" w:rsidRPr="006A4535" w:rsidRDefault="00DD3536" w:rsidP="00DD3536">
      <w:pPr>
        <w:ind w:firstLine="284"/>
        <w:jc w:val="both"/>
        <w:rPr>
          <w:sz w:val="22"/>
          <w:szCs w:val="22"/>
          <w:lang w:val="uk-UA"/>
        </w:rPr>
      </w:pPr>
      <w:r w:rsidRPr="006A4535">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2"/>
          <w:szCs w:val="22"/>
          <w:lang w:val="uk-UA"/>
        </w:rPr>
        <w:t>закупівель</w:t>
      </w:r>
      <w:proofErr w:type="spellEnd"/>
      <w:r w:rsidRPr="006A4535">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B6C92C" w14:textId="77777777" w:rsidR="00DD3536" w:rsidRPr="006A4535" w:rsidRDefault="00DD3536" w:rsidP="00DD3536">
      <w:pPr>
        <w:ind w:firstLine="284"/>
        <w:jc w:val="both"/>
        <w:rPr>
          <w:sz w:val="22"/>
          <w:szCs w:val="22"/>
          <w:lang w:val="uk-UA"/>
        </w:rPr>
      </w:pPr>
      <w:r w:rsidRPr="006A4535">
        <w:rPr>
          <w:sz w:val="22"/>
          <w:szCs w:val="22"/>
          <w:lang w:val="uk-UA"/>
        </w:rPr>
        <w:t>Учасник процедури закупівлі підтверджує відсутність підстав, зазначених в пункті 47 Особливостей (кр</w:t>
      </w:r>
      <w:r>
        <w:rPr>
          <w:sz w:val="22"/>
          <w:szCs w:val="22"/>
          <w:lang w:val="uk-UA"/>
        </w:rPr>
        <w:t xml:space="preserve">ім підпунктів 1 і 7 </w:t>
      </w:r>
      <w:r w:rsidRPr="006A4535">
        <w:rPr>
          <w:sz w:val="22"/>
          <w:szCs w:val="22"/>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відсутність в учасника процедури закупівлі підстав, визначених підпунктами 1 і 7 цього пункту. </w:t>
      </w:r>
    </w:p>
    <w:p w14:paraId="27506810" w14:textId="77777777" w:rsidR="00DD3536" w:rsidRPr="006A4535" w:rsidRDefault="00DD3536" w:rsidP="00DD3536">
      <w:pPr>
        <w:ind w:firstLine="284"/>
        <w:jc w:val="both"/>
        <w:rPr>
          <w:sz w:val="22"/>
          <w:szCs w:val="22"/>
          <w:lang w:val="uk-UA"/>
        </w:rPr>
      </w:pPr>
      <w:r w:rsidRPr="006A4535">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14:paraId="52B507CD" w14:textId="77777777" w:rsidR="00DD3536" w:rsidRPr="006A4535" w:rsidRDefault="00DD3536" w:rsidP="00DD3536">
      <w:pPr>
        <w:ind w:firstLine="284"/>
        <w:jc w:val="both"/>
        <w:rPr>
          <w:sz w:val="22"/>
          <w:szCs w:val="22"/>
          <w:lang w:val="uk-UA"/>
        </w:rPr>
      </w:pPr>
      <w:r w:rsidRPr="006A4535">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5F92316" w14:textId="77777777" w:rsidR="00DD3536" w:rsidRPr="006A4535" w:rsidRDefault="00DD3536" w:rsidP="00DD3536">
      <w:pPr>
        <w:widowControl w:val="0"/>
        <w:ind w:firstLine="284"/>
        <w:jc w:val="both"/>
        <w:rPr>
          <w:bCs/>
          <w:snapToGrid w:val="0"/>
          <w:sz w:val="22"/>
          <w:lang w:val="uk-UA"/>
        </w:rPr>
      </w:pPr>
      <w:r w:rsidRPr="006A4535">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41C3ADC7" w14:textId="77777777" w:rsidR="00DD3536" w:rsidRPr="006A4535" w:rsidRDefault="00DD3536" w:rsidP="00DD3536">
      <w:pPr>
        <w:widowControl w:val="0"/>
        <w:ind w:firstLine="284"/>
        <w:jc w:val="both"/>
        <w:rPr>
          <w:bCs/>
          <w:snapToGrid w:val="0"/>
          <w:sz w:val="22"/>
          <w:lang w:val="uk-UA"/>
        </w:rPr>
      </w:pPr>
      <w:r w:rsidRPr="006A4535">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0AEE7A45" w14:textId="77777777" w:rsidR="00DD3536" w:rsidRPr="006A4535" w:rsidRDefault="00DD3536" w:rsidP="00DD3536">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DD3536" w:rsidRPr="006A4535" w14:paraId="4322480C" w14:textId="77777777" w:rsidTr="00A17D12">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9D56DC6" w14:textId="77777777" w:rsidR="00DD3536" w:rsidRPr="006A4535" w:rsidRDefault="00DD3536" w:rsidP="00A17D12">
            <w:pPr>
              <w:widowControl w:val="0"/>
              <w:jc w:val="center"/>
              <w:rPr>
                <w:b/>
                <w:sz w:val="20"/>
                <w:szCs w:val="20"/>
                <w:lang w:val="uk-UA"/>
              </w:rPr>
            </w:pPr>
            <w:r w:rsidRPr="006A4535">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BE1346D" w14:textId="77777777" w:rsidR="00DD3536" w:rsidRPr="006A4535" w:rsidRDefault="00DD3536" w:rsidP="00A17D12">
            <w:pPr>
              <w:widowControl w:val="0"/>
              <w:ind w:firstLine="284"/>
              <w:jc w:val="center"/>
              <w:rPr>
                <w:b/>
                <w:sz w:val="20"/>
                <w:szCs w:val="20"/>
                <w:lang w:val="uk-UA"/>
              </w:rPr>
            </w:pPr>
            <w:r w:rsidRPr="006A4535">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9A4F7DD" w14:textId="77777777" w:rsidR="00DD3536" w:rsidRPr="006A4535" w:rsidRDefault="00DD3536" w:rsidP="00A17D12">
            <w:pPr>
              <w:tabs>
                <w:tab w:val="center" w:pos="4153"/>
                <w:tab w:val="right" w:pos="8306"/>
              </w:tabs>
              <w:jc w:val="center"/>
              <w:rPr>
                <w:b/>
                <w:sz w:val="20"/>
                <w:szCs w:val="20"/>
                <w:lang w:val="uk-UA"/>
              </w:rPr>
            </w:pPr>
            <w:r w:rsidRPr="006A4535">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C5B0F4" w14:textId="77777777" w:rsidR="00DD3536" w:rsidRPr="006A4535" w:rsidRDefault="00DD3536" w:rsidP="00A17D12">
            <w:pPr>
              <w:tabs>
                <w:tab w:val="center" w:pos="4153"/>
                <w:tab w:val="right" w:pos="8306"/>
              </w:tabs>
              <w:ind w:firstLine="32"/>
              <w:jc w:val="center"/>
              <w:rPr>
                <w:b/>
                <w:iCs/>
                <w:spacing w:val="-6"/>
                <w:sz w:val="20"/>
                <w:szCs w:val="20"/>
                <w:lang w:val="uk-UA"/>
              </w:rPr>
            </w:pPr>
            <w:r w:rsidRPr="006A4535">
              <w:rPr>
                <w:b/>
                <w:iCs/>
                <w:spacing w:val="-6"/>
                <w:sz w:val="20"/>
                <w:szCs w:val="20"/>
                <w:lang w:val="uk-UA"/>
              </w:rPr>
              <w:t>Документи, що надаються переможцем</w:t>
            </w:r>
            <w:r w:rsidRPr="006A4535">
              <w:rPr>
                <w:lang w:val="uk-UA"/>
              </w:rPr>
              <w:t xml:space="preserve"> </w:t>
            </w:r>
            <w:r w:rsidRPr="006A4535">
              <w:rPr>
                <w:b/>
                <w:iCs/>
                <w:spacing w:val="-6"/>
                <w:sz w:val="20"/>
                <w:szCs w:val="20"/>
                <w:lang w:val="uk-UA"/>
              </w:rPr>
              <w:t>у строк, що не перевищує 4 дні з дати оприлюднення повідомлення про намір укласти договір:</w:t>
            </w:r>
          </w:p>
        </w:tc>
      </w:tr>
      <w:tr w:rsidR="00DD3536" w:rsidRPr="006A4535" w14:paraId="451D636A" w14:textId="77777777" w:rsidTr="00A17D12">
        <w:trPr>
          <w:trHeight w:val="894"/>
        </w:trPr>
        <w:tc>
          <w:tcPr>
            <w:tcW w:w="425" w:type="dxa"/>
            <w:tcBorders>
              <w:top w:val="single" w:sz="4" w:space="0" w:color="auto"/>
              <w:left w:val="single" w:sz="4" w:space="0" w:color="auto"/>
              <w:bottom w:val="single" w:sz="4" w:space="0" w:color="auto"/>
              <w:right w:val="single" w:sz="4" w:space="0" w:color="auto"/>
            </w:tcBorders>
            <w:hideMark/>
          </w:tcPr>
          <w:p w14:paraId="1532D22C" w14:textId="77777777" w:rsidR="00DD3536" w:rsidRPr="006A4535" w:rsidRDefault="00DD3536" w:rsidP="00A17D12">
            <w:pPr>
              <w:widowControl w:val="0"/>
              <w:jc w:val="center"/>
              <w:rPr>
                <w:sz w:val="20"/>
                <w:szCs w:val="20"/>
                <w:lang w:val="uk-UA"/>
              </w:rPr>
            </w:pPr>
            <w:r w:rsidRPr="006A4535">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59B5A558" w14:textId="77777777" w:rsidR="00DD3536" w:rsidRPr="006A4535" w:rsidRDefault="00DD3536" w:rsidP="00A17D12">
            <w:pPr>
              <w:widowControl w:val="0"/>
              <w:ind w:firstLine="284"/>
              <w:jc w:val="both"/>
              <w:rPr>
                <w:sz w:val="20"/>
                <w:szCs w:val="20"/>
                <w:lang w:val="uk-UA"/>
              </w:rPr>
            </w:pPr>
            <w:r w:rsidRPr="006A4535">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6A4535">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28950620" w14:textId="77777777" w:rsidR="00DD3536" w:rsidRPr="006A4535" w:rsidRDefault="00DD3536" w:rsidP="00A17D12">
            <w:pPr>
              <w:ind w:firstLine="284"/>
              <w:jc w:val="both"/>
              <w:rPr>
                <w:sz w:val="20"/>
                <w:szCs w:val="20"/>
                <w:lang w:val="uk-UA"/>
              </w:rPr>
            </w:pPr>
            <w:r w:rsidRPr="006A4535">
              <w:rPr>
                <w:sz w:val="20"/>
                <w:szCs w:val="20"/>
                <w:lang w:val="uk-UA"/>
              </w:rPr>
              <w:lastRenderedPageBreak/>
              <w:t>Учасник процедури закупівлі підтверджує відсутність підстав, зазначених в пункті 47 Особл</w:t>
            </w:r>
            <w:r>
              <w:rPr>
                <w:sz w:val="20"/>
                <w:szCs w:val="20"/>
                <w:lang w:val="uk-UA"/>
              </w:rPr>
              <w:t xml:space="preserve">ивостей </w:t>
            </w:r>
            <w:r>
              <w:rPr>
                <w:sz w:val="20"/>
                <w:szCs w:val="20"/>
                <w:lang w:val="uk-UA"/>
              </w:rPr>
              <w:lastRenderedPageBreak/>
              <w:t xml:space="preserve">(крім підпунктів 1 і 7 </w:t>
            </w:r>
            <w:r w:rsidRPr="006A4535">
              <w:rPr>
                <w:sz w:val="20"/>
                <w:szCs w:val="20"/>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відсутність в учасника процедури закупівлі підстав, визначених підпунктами 1 і 7 цього пункту. </w:t>
            </w:r>
          </w:p>
          <w:p w14:paraId="7818B557" w14:textId="77777777" w:rsidR="00DD3536" w:rsidRPr="006A4535" w:rsidRDefault="00DD3536" w:rsidP="00A17D12">
            <w:pPr>
              <w:ind w:firstLine="284"/>
              <w:jc w:val="both"/>
              <w:rPr>
                <w:iCs/>
                <w:spacing w:val="-6"/>
                <w:sz w:val="20"/>
                <w:szCs w:val="20"/>
                <w:lang w:val="uk-UA"/>
              </w:rPr>
            </w:pPr>
            <w:r w:rsidRPr="006A4535">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66F1C1E4" w14:textId="77777777" w:rsidR="00DD3536" w:rsidRPr="006A4535" w:rsidRDefault="00DD3536" w:rsidP="00A17D12">
            <w:pPr>
              <w:ind w:firstLine="284"/>
              <w:jc w:val="both"/>
              <w:rPr>
                <w:iCs/>
                <w:spacing w:val="-6"/>
                <w:sz w:val="20"/>
                <w:szCs w:val="20"/>
                <w:lang w:val="uk-UA"/>
              </w:rPr>
            </w:pPr>
            <w:r w:rsidRPr="006A4535">
              <w:rPr>
                <w:iCs/>
                <w:spacing w:val="-6"/>
                <w:sz w:val="20"/>
                <w:szCs w:val="20"/>
                <w:lang w:val="uk-UA"/>
              </w:rPr>
              <w:lastRenderedPageBreak/>
              <w:t>-</w:t>
            </w:r>
          </w:p>
          <w:p w14:paraId="63A82842" w14:textId="77777777" w:rsidR="00DD3536" w:rsidRPr="006A4535" w:rsidRDefault="00DD3536" w:rsidP="00A17D12">
            <w:pPr>
              <w:ind w:firstLine="284"/>
              <w:rPr>
                <w:iCs/>
                <w:spacing w:val="-6"/>
                <w:sz w:val="20"/>
                <w:szCs w:val="20"/>
                <w:lang w:val="uk-UA"/>
              </w:rPr>
            </w:pPr>
          </w:p>
        </w:tc>
      </w:tr>
      <w:tr w:rsidR="00DD3536" w:rsidRPr="006A4535" w14:paraId="13924FB1" w14:textId="77777777" w:rsidTr="00A17D12">
        <w:trPr>
          <w:trHeight w:val="557"/>
        </w:trPr>
        <w:tc>
          <w:tcPr>
            <w:tcW w:w="425" w:type="dxa"/>
            <w:tcBorders>
              <w:top w:val="single" w:sz="4" w:space="0" w:color="auto"/>
              <w:left w:val="single" w:sz="4" w:space="0" w:color="auto"/>
              <w:bottom w:val="single" w:sz="4" w:space="0" w:color="auto"/>
              <w:right w:val="single" w:sz="4" w:space="0" w:color="auto"/>
            </w:tcBorders>
            <w:hideMark/>
          </w:tcPr>
          <w:p w14:paraId="137BA184" w14:textId="77777777" w:rsidR="00DD3536" w:rsidRPr="006A4535" w:rsidRDefault="00DD3536" w:rsidP="00A17D12">
            <w:pPr>
              <w:widowControl w:val="0"/>
              <w:jc w:val="center"/>
              <w:rPr>
                <w:sz w:val="20"/>
                <w:szCs w:val="20"/>
                <w:lang w:val="uk-UA"/>
              </w:rPr>
            </w:pPr>
            <w:r w:rsidRPr="006A4535">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08F00DCA" w14:textId="77777777" w:rsidR="00DD3536" w:rsidRPr="006A4535" w:rsidRDefault="00DD3536" w:rsidP="00A17D12">
            <w:pPr>
              <w:widowControl w:val="0"/>
              <w:ind w:firstLine="284"/>
              <w:jc w:val="both"/>
              <w:rPr>
                <w:sz w:val="20"/>
                <w:szCs w:val="20"/>
                <w:lang w:val="uk-UA"/>
              </w:rPr>
            </w:pPr>
            <w:r w:rsidRPr="006A4535">
              <w:rPr>
                <w:sz w:val="20"/>
                <w:szCs w:val="20"/>
                <w:lang w:val="uk-UA"/>
              </w:rPr>
              <w:t xml:space="preserve">відомості про юридичну особу, яка є учасником процедури закупівлі, </w:t>
            </w:r>
            <w:proofErr w:type="spellStart"/>
            <w:r w:rsidRPr="006A4535">
              <w:rPr>
                <w:sz w:val="20"/>
                <w:szCs w:val="20"/>
                <w:lang w:val="uk-UA"/>
              </w:rPr>
              <w:t>внесено</w:t>
            </w:r>
            <w:proofErr w:type="spellEnd"/>
            <w:r w:rsidRPr="006A4535">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7C4DA0C6" w14:textId="77777777" w:rsidR="00DD3536" w:rsidRPr="006A4535" w:rsidRDefault="00DD3536" w:rsidP="00A17D1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91DB414" w14:textId="77777777" w:rsidR="00DD3536" w:rsidRPr="006A4535" w:rsidRDefault="00DD3536" w:rsidP="00A17D12">
            <w:pPr>
              <w:ind w:firstLine="284"/>
              <w:jc w:val="both"/>
              <w:rPr>
                <w:b/>
                <w:bCs/>
                <w:i/>
                <w:iCs/>
                <w:sz w:val="20"/>
                <w:szCs w:val="20"/>
                <w:lang w:val="uk-UA"/>
              </w:rPr>
            </w:pPr>
            <w:r w:rsidRPr="006A4535">
              <w:rPr>
                <w:b/>
                <w:bCs/>
                <w:i/>
                <w:iCs/>
                <w:sz w:val="20"/>
                <w:szCs w:val="20"/>
                <w:lang w:val="uk-UA"/>
              </w:rPr>
              <w:t>-</w:t>
            </w:r>
          </w:p>
        </w:tc>
      </w:tr>
      <w:tr w:rsidR="00DD3536" w:rsidRPr="002257A2" w14:paraId="341AE1EC" w14:textId="77777777" w:rsidTr="00A17D12">
        <w:trPr>
          <w:trHeight w:val="557"/>
        </w:trPr>
        <w:tc>
          <w:tcPr>
            <w:tcW w:w="425" w:type="dxa"/>
            <w:tcBorders>
              <w:top w:val="single" w:sz="4" w:space="0" w:color="auto"/>
              <w:left w:val="single" w:sz="4" w:space="0" w:color="auto"/>
              <w:bottom w:val="single" w:sz="4" w:space="0" w:color="auto"/>
              <w:right w:val="single" w:sz="4" w:space="0" w:color="auto"/>
            </w:tcBorders>
            <w:hideMark/>
          </w:tcPr>
          <w:p w14:paraId="6F07E668" w14:textId="77777777" w:rsidR="00DD3536" w:rsidRPr="006A4535" w:rsidRDefault="00DD3536" w:rsidP="00A17D12">
            <w:pPr>
              <w:widowControl w:val="0"/>
              <w:jc w:val="center"/>
              <w:rPr>
                <w:sz w:val="20"/>
                <w:szCs w:val="20"/>
                <w:lang w:val="uk-UA"/>
              </w:rPr>
            </w:pPr>
            <w:r w:rsidRPr="006A4535">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1D1F0AF6" w14:textId="77777777" w:rsidR="00DD3536" w:rsidRPr="006A4535" w:rsidRDefault="00DD3536" w:rsidP="00A17D12">
            <w:pPr>
              <w:widowControl w:val="0"/>
              <w:ind w:firstLine="284"/>
              <w:jc w:val="both"/>
              <w:rPr>
                <w:sz w:val="20"/>
                <w:szCs w:val="20"/>
                <w:lang w:val="uk-UA"/>
              </w:rPr>
            </w:pPr>
            <w:r w:rsidRPr="006A453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4AF4377D" w14:textId="77777777" w:rsidR="00DD3536" w:rsidRPr="006A4535" w:rsidRDefault="00DD3536" w:rsidP="00A17D1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6019220" w14:textId="77777777" w:rsidR="00DD3536" w:rsidRPr="006A4535" w:rsidRDefault="00DD3536" w:rsidP="00A17D12">
            <w:pPr>
              <w:ind w:firstLine="284"/>
              <w:jc w:val="both"/>
              <w:rPr>
                <w:sz w:val="20"/>
                <w:szCs w:val="20"/>
                <w:lang w:val="uk-UA"/>
              </w:rPr>
            </w:pPr>
            <w:r w:rsidRPr="006A4535">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0"/>
                <w:szCs w:val="20"/>
                <w:lang w:val="uk-UA"/>
              </w:rPr>
              <w:t>закупівель</w:t>
            </w:r>
            <w:proofErr w:type="spellEnd"/>
            <w:r w:rsidRPr="006A4535">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54F95B0" w14:textId="77777777" w:rsidR="00DD3536" w:rsidRPr="006A4535" w:rsidRDefault="00DD3536" w:rsidP="00A17D12">
            <w:pPr>
              <w:ind w:firstLine="284"/>
              <w:jc w:val="both"/>
              <w:rPr>
                <w:sz w:val="20"/>
                <w:szCs w:val="20"/>
                <w:lang w:val="uk-UA"/>
              </w:rPr>
            </w:pPr>
            <w:r w:rsidRPr="006A4535">
              <w:rPr>
                <w:sz w:val="20"/>
                <w:szCs w:val="20"/>
                <w:lang w:val="uk-UA"/>
              </w:rPr>
              <w:t xml:space="preserve">Замовник самостійно перевіряє інформацію у Єдиному державному реєстрі </w:t>
            </w:r>
            <w:proofErr w:type="spellStart"/>
            <w:r w:rsidRPr="006A4535">
              <w:rPr>
                <w:sz w:val="20"/>
                <w:szCs w:val="20"/>
                <w:lang w:val="uk-UA"/>
              </w:rPr>
              <w:t>осiб</w:t>
            </w:r>
            <w:proofErr w:type="spellEnd"/>
            <w:r w:rsidRPr="006A4535">
              <w:rPr>
                <w:sz w:val="20"/>
                <w:szCs w:val="20"/>
                <w:lang w:val="uk-UA"/>
              </w:rPr>
              <w:t xml:space="preserve">, </w:t>
            </w:r>
            <w:proofErr w:type="spellStart"/>
            <w:r w:rsidRPr="006A4535">
              <w:rPr>
                <w:sz w:val="20"/>
                <w:szCs w:val="20"/>
                <w:lang w:val="uk-UA"/>
              </w:rPr>
              <w:t>якi</w:t>
            </w:r>
            <w:proofErr w:type="spellEnd"/>
            <w:r w:rsidRPr="006A4535">
              <w:rPr>
                <w:sz w:val="20"/>
                <w:szCs w:val="20"/>
                <w:lang w:val="uk-UA"/>
              </w:rPr>
              <w:t xml:space="preserve"> вчинили </w:t>
            </w:r>
            <w:proofErr w:type="spellStart"/>
            <w:r w:rsidRPr="006A4535">
              <w:rPr>
                <w:sz w:val="20"/>
                <w:szCs w:val="20"/>
                <w:lang w:val="uk-UA"/>
              </w:rPr>
              <w:t>корупцiйнi</w:t>
            </w:r>
            <w:proofErr w:type="spellEnd"/>
            <w:r w:rsidRPr="006A4535">
              <w:rPr>
                <w:sz w:val="20"/>
                <w:szCs w:val="20"/>
                <w:lang w:val="uk-UA"/>
              </w:rPr>
              <w:t xml:space="preserve"> або </w:t>
            </w:r>
            <w:proofErr w:type="spellStart"/>
            <w:r w:rsidRPr="006A4535">
              <w:rPr>
                <w:sz w:val="20"/>
                <w:szCs w:val="20"/>
                <w:lang w:val="uk-UA"/>
              </w:rPr>
              <w:t>пов'язанi</w:t>
            </w:r>
            <w:proofErr w:type="spellEnd"/>
            <w:r w:rsidRPr="006A4535">
              <w:rPr>
                <w:sz w:val="20"/>
                <w:szCs w:val="20"/>
                <w:lang w:val="uk-UA"/>
              </w:rPr>
              <w:t xml:space="preserve"> </w:t>
            </w:r>
            <w:proofErr w:type="spellStart"/>
            <w:r w:rsidRPr="006A4535">
              <w:rPr>
                <w:sz w:val="20"/>
                <w:szCs w:val="20"/>
                <w:lang w:val="uk-UA"/>
              </w:rPr>
              <w:t>корупцiєю</w:t>
            </w:r>
            <w:proofErr w:type="spellEnd"/>
            <w:r w:rsidRPr="006A4535">
              <w:rPr>
                <w:sz w:val="20"/>
                <w:szCs w:val="20"/>
                <w:lang w:val="uk-UA"/>
              </w:rPr>
              <w:t xml:space="preserve"> правопорушення за посиланням  </w:t>
            </w:r>
            <w:hyperlink r:id="rId8" w:history="1">
              <w:r w:rsidRPr="006A4535">
                <w:rPr>
                  <w:sz w:val="20"/>
                  <w:u w:val="single"/>
                  <w:lang w:val="uk-UA"/>
                </w:rPr>
                <w:t>https://corruptinfo.nazk.gov.ua/</w:t>
              </w:r>
            </w:hyperlink>
            <w:r w:rsidRPr="006A4535">
              <w:rPr>
                <w:sz w:val="20"/>
                <w:szCs w:val="20"/>
                <w:lang w:val="uk-UA"/>
              </w:rPr>
              <w:t>.</w:t>
            </w:r>
          </w:p>
          <w:p w14:paraId="692E6663" w14:textId="77777777" w:rsidR="00DD3536" w:rsidRPr="006A4535" w:rsidRDefault="00DD3536" w:rsidP="00A17D12">
            <w:pPr>
              <w:ind w:firstLine="284"/>
              <w:jc w:val="both"/>
              <w:rPr>
                <w:b/>
                <w:bCs/>
                <w:i/>
                <w:iCs/>
                <w:sz w:val="20"/>
                <w:szCs w:val="20"/>
                <w:lang w:val="uk-UA"/>
              </w:rPr>
            </w:pPr>
            <w:r w:rsidRPr="006A4535">
              <w:rPr>
                <w:b/>
                <w:bCs/>
                <w:i/>
                <w:iCs/>
                <w:sz w:val="20"/>
                <w:szCs w:val="20"/>
                <w:lang w:val="uk-UA"/>
              </w:rPr>
              <w:t xml:space="preserve">У разі, якщо Єдиний державний реєстр </w:t>
            </w:r>
            <w:proofErr w:type="spellStart"/>
            <w:r w:rsidRPr="006A4535">
              <w:rPr>
                <w:b/>
                <w:bCs/>
                <w:i/>
                <w:iCs/>
                <w:sz w:val="20"/>
                <w:szCs w:val="20"/>
                <w:lang w:val="uk-UA"/>
              </w:rPr>
              <w:t>осiб</w:t>
            </w:r>
            <w:proofErr w:type="spellEnd"/>
            <w:r w:rsidRPr="006A4535">
              <w:rPr>
                <w:b/>
                <w:bCs/>
                <w:i/>
                <w:iCs/>
                <w:sz w:val="20"/>
                <w:szCs w:val="20"/>
                <w:lang w:val="uk-UA"/>
              </w:rPr>
              <w:t xml:space="preserve">, </w:t>
            </w:r>
            <w:proofErr w:type="spellStart"/>
            <w:r w:rsidRPr="006A4535">
              <w:rPr>
                <w:b/>
                <w:bCs/>
                <w:i/>
                <w:iCs/>
                <w:sz w:val="20"/>
                <w:szCs w:val="20"/>
                <w:lang w:val="uk-UA"/>
              </w:rPr>
              <w:t>якi</w:t>
            </w:r>
            <w:proofErr w:type="spellEnd"/>
            <w:r w:rsidRPr="006A4535">
              <w:rPr>
                <w:b/>
                <w:bCs/>
                <w:i/>
                <w:iCs/>
                <w:sz w:val="20"/>
                <w:szCs w:val="20"/>
                <w:lang w:val="uk-UA"/>
              </w:rPr>
              <w:t xml:space="preserve"> вчинили </w:t>
            </w:r>
            <w:proofErr w:type="spellStart"/>
            <w:r w:rsidRPr="006A4535">
              <w:rPr>
                <w:b/>
                <w:bCs/>
                <w:i/>
                <w:iCs/>
                <w:sz w:val="20"/>
                <w:szCs w:val="20"/>
                <w:lang w:val="uk-UA"/>
              </w:rPr>
              <w:t>корупцiйнi</w:t>
            </w:r>
            <w:proofErr w:type="spellEnd"/>
            <w:r w:rsidRPr="006A4535">
              <w:rPr>
                <w:b/>
                <w:bCs/>
                <w:i/>
                <w:iCs/>
                <w:sz w:val="20"/>
                <w:szCs w:val="20"/>
                <w:lang w:val="uk-UA"/>
              </w:rPr>
              <w:t xml:space="preserve"> або </w:t>
            </w:r>
            <w:proofErr w:type="spellStart"/>
            <w:r w:rsidRPr="006A4535">
              <w:rPr>
                <w:b/>
                <w:bCs/>
                <w:i/>
                <w:iCs/>
                <w:sz w:val="20"/>
                <w:szCs w:val="20"/>
                <w:lang w:val="uk-UA"/>
              </w:rPr>
              <w:t>пов'язанi</w:t>
            </w:r>
            <w:proofErr w:type="spellEnd"/>
            <w:r w:rsidRPr="006A4535">
              <w:rPr>
                <w:b/>
                <w:bCs/>
                <w:i/>
                <w:iCs/>
                <w:sz w:val="20"/>
                <w:szCs w:val="20"/>
                <w:lang w:val="uk-UA"/>
              </w:rPr>
              <w:t xml:space="preserve"> </w:t>
            </w:r>
            <w:proofErr w:type="spellStart"/>
            <w:r w:rsidRPr="006A4535">
              <w:rPr>
                <w:b/>
                <w:bCs/>
                <w:i/>
                <w:iCs/>
                <w:sz w:val="20"/>
                <w:szCs w:val="20"/>
                <w:lang w:val="uk-UA"/>
              </w:rPr>
              <w:t>корупцiєю</w:t>
            </w:r>
            <w:proofErr w:type="spellEnd"/>
            <w:r w:rsidRPr="006A4535">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6A4535">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6A4535">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w:t>
            </w:r>
            <w:r w:rsidRPr="006A4535">
              <w:rPr>
                <w:b/>
                <w:bCs/>
                <w:i/>
                <w:iCs/>
                <w:sz w:val="20"/>
                <w:szCs w:val="20"/>
                <w:lang w:val="uk-UA"/>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r w:rsidRPr="006A4535">
              <w:rPr>
                <w:b/>
                <w:bCs/>
                <w:i/>
                <w:iCs/>
                <w:sz w:val="20"/>
                <w:szCs w:val="20"/>
                <w:lang w:val="uk-UA" w:eastAsia="uk-UA"/>
              </w:rPr>
              <w:t>*</w:t>
            </w:r>
            <w:r w:rsidRPr="006A4535">
              <w:rPr>
                <w:b/>
                <w:bCs/>
                <w:i/>
                <w:iCs/>
                <w:sz w:val="20"/>
                <w:szCs w:val="20"/>
                <w:lang w:val="uk-UA"/>
              </w:rPr>
              <w:t>.</w:t>
            </w:r>
          </w:p>
        </w:tc>
      </w:tr>
      <w:tr w:rsidR="00DD3536" w:rsidRPr="006A4535" w14:paraId="5E0EED9E" w14:textId="77777777" w:rsidTr="00A17D12">
        <w:trPr>
          <w:trHeight w:val="887"/>
        </w:trPr>
        <w:tc>
          <w:tcPr>
            <w:tcW w:w="425" w:type="dxa"/>
            <w:tcBorders>
              <w:top w:val="single" w:sz="4" w:space="0" w:color="auto"/>
              <w:left w:val="single" w:sz="4" w:space="0" w:color="auto"/>
              <w:bottom w:val="single" w:sz="4" w:space="0" w:color="auto"/>
              <w:right w:val="single" w:sz="4" w:space="0" w:color="auto"/>
            </w:tcBorders>
            <w:hideMark/>
          </w:tcPr>
          <w:p w14:paraId="0659DB2D" w14:textId="77777777" w:rsidR="00DD3536" w:rsidRPr="006A4535" w:rsidRDefault="00DD3536" w:rsidP="00A17D12">
            <w:pPr>
              <w:widowControl w:val="0"/>
              <w:jc w:val="center"/>
              <w:rPr>
                <w:sz w:val="20"/>
                <w:szCs w:val="20"/>
                <w:lang w:val="uk-UA"/>
              </w:rPr>
            </w:pPr>
            <w:r w:rsidRPr="006A4535">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03A08EA" w14:textId="77777777" w:rsidR="00DD3536" w:rsidRPr="006A4535" w:rsidRDefault="00DD3536" w:rsidP="00A17D12">
            <w:pPr>
              <w:widowControl w:val="0"/>
              <w:ind w:firstLine="284"/>
              <w:jc w:val="both"/>
              <w:rPr>
                <w:sz w:val="20"/>
                <w:szCs w:val="20"/>
                <w:lang w:val="uk-UA"/>
              </w:rPr>
            </w:pPr>
            <w:r w:rsidRPr="006A4535">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A4535">
              <w:rPr>
                <w:sz w:val="20"/>
                <w:szCs w:val="20"/>
                <w:lang w:val="uk-UA"/>
              </w:rPr>
              <w:t>антиконкурентних</w:t>
            </w:r>
            <w:proofErr w:type="spellEnd"/>
            <w:r w:rsidRPr="006A4535">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0D74E25C" w14:textId="77777777" w:rsidR="00DD3536" w:rsidRPr="006A4535" w:rsidRDefault="00DD3536" w:rsidP="00A17D1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81CA5BB" w14:textId="77777777" w:rsidR="00DD3536" w:rsidRPr="006A4535" w:rsidRDefault="00DD3536" w:rsidP="00A17D12">
            <w:pPr>
              <w:ind w:firstLine="284"/>
              <w:jc w:val="both"/>
              <w:rPr>
                <w:iCs/>
                <w:spacing w:val="-6"/>
                <w:sz w:val="20"/>
                <w:szCs w:val="20"/>
                <w:lang w:val="uk-UA"/>
              </w:rPr>
            </w:pPr>
            <w:r w:rsidRPr="006A4535">
              <w:rPr>
                <w:sz w:val="20"/>
                <w:szCs w:val="20"/>
                <w:lang w:val="uk-UA"/>
              </w:rPr>
              <w:t>-</w:t>
            </w:r>
          </w:p>
        </w:tc>
      </w:tr>
      <w:tr w:rsidR="00DD3536" w:rsidRPr="006A4535" w14:paraId="2C6925C8" w14:textId="77777777" w:rsidTr="00A17D12">
        <w:tc>
          <w:tcPr>
            <w:tcW w:w="425" w:type="dxa"/>
            <w:tcBorders>
              <w:top w:val="single" w:sz="4" w:space="0" w:color="auto"/>
              <w:left w:val="single" w:sz="4" w:space="0" w:color="auto"/>
              <w:bottom w:val="single" w:sz="4" w:space="0" w:color="auto"/>
              <w:right w:val="single" w:sz="4" w:space="0" w:color="auto"/>
            </w:tcBorders>
            <w:hideMark/>
          </w:tcPr>
          <w:p w14:paraId="7DBEBBCF" w14:textId="77777777" w:rsidR="00DD3536" w:rsidRPr="006A4535" w:rsidRDefault="00DD3536" w:rsidP="00A17D12">
            <w:pPr>
              <w:widowControl w:val="0"/>
              <w:jc w:val="center"/>
              <w:rPr>
                <w:sz w:val="20"/>
                <w:szCs w:val="20"/>
                <w:lang w:val="uk-UA"/>
              </w:rPr>
            </w:pPr>
            <w:r w:rsidRPr="006A4535">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1937E63E" w14:textId="77777777" w:rsidR="00DD3536" w:rsidRPr="006A4535" w:rsidRDefault="00DD3536" w:rsidP="00A17D12">
            <w:pPr>
              <w:widowControl w:val="0"/>
              <w:ind w:firstLine="284"/>
              <w:jc w:val="both"/>
              <w:rPr>
                <w:sz w:val="20"/>
                <w:szCs w:val="20"/>
                <w:lang w:val="uk-UA"/>
              </w:rPr>
            </w:pPr>
            <w:r w:rsidRPr="006A4535">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889DAF" w14:textId="77777777" w:rsidR="00DD3536" w:rsidRPr="006A4535" w:rsidRDefault="00DD3536" w:rsidP="00A17D1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4160F26" w14:textId="77777777" w:rsidR="00DD3536" w:rsidRPr="006A4535" w:rsidRDefault="00DD3536" w:rsidP="00A17D12">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6A4535">
              <w:rPr>
                <w:sz w:val="20"/>
                <w:szCs w:val="20"/>
                <w:lang w:val="uk-UA"/>
              </w:rPr>
              <w:t>процедури закупівлі</w:t>
            </w:r>
            <w:r w:rsidRPr="006A4535">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3D501712" w14:textId="77777777" w:rsidR="00DD3536" w:rsidRPr="006A4535" w:rsidRDefault="00DD3536" w:rsidP="00A17D12">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491E774" w14:textId="77777777" w:rsidR="00DD3536" w:rsidRPr="006A4535" w:rsidRDefault="00DD3536" w:rsidP="00A17D12">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9" w:history="1">
              <w:r w:rsidRPr="006A4535">
                <w:rPr>
                  <w:iCs/>
                  <w:spacing w:val="-6"/>
                  <w:sz w:val="20"/>
                  <w:u w:val="single"/>
                  <w:lang w:val="uk-UA"/>
                </w:rPr>
                <w:t>https://vytiah.mvs.gov.ua/app/landing</w:t>
              </w:r>
            </w:hyperlink>
            <w:r w:rsidRPr="006A4535">
              <w:rPr>
                <w:iCs/>
                <w:spacing w:val="-6"/>
                <w:sz w:val="20"/>
                <w:u w:val="single"/>
                <w:lang w:val="uk-UA"/>
              </w:rPr>
              <w:t>.</w:t>
            </w:r>
          </w:p>
        </w:tc>
      </w:tr>
      <w:tr w:rsidR="00DD3536" w:rsidRPr="006A4535" w14:paraId="711D0639" w14:textId="77777777" w:rsidTr="00A17D12">
        <w:tc>
          <w:tcPr>
            <w:tcW w:w="425" w:type="dxa"/>
            <w:tcBorders>
              <w:top w:val="single" w:sz="4" w:space="0" w:color="auto"/>
              <w:left w:val="single" w:sz="4" w:space="0" w:color="auto"/>
              <w:bottom w:val="single" w:sz="4" w:space="0" w:color="auto"/>
              <w:right w:val="single" w:sz="4" w:space="0" w:color="auto"/>
            </w:tcBorders>
            <w:hideMark/>
          </w:tcPr>
          <w:p w14:paraId="58DB3EEC" w14:textId="77777777" w:rsidR="00DD3536" w:rsidRPr="006A4535" w:rsidRDefault="00DD3536" w:rsidP="00A17D12">
            <w:pPr>
              <w:widowControl w:val="0"/>
              <w:jc w:val="center"/>
              <w:rPr>
                <w:sz w:val="20"/>
                <w:szCs w:val="20"/>
                <w:lang w:val="uk-UA"/>
              </w:rPr>
            </w:pPr>
            <w:r w:rsidRPr="006A4535">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6E09D8B2" w14:textId="77777777" w:rsidR="00DD3536" w:rsidRPr="006A4535" w:rsidRDefault="00DD3536" w:rsidP="00A17D12">
            <w:pPr>
              <w:widowControl w:val="0"/>
              <w:ind w:firstLine="284"/>
              <w:jc w:val="both"/>
              <w:rPr>
                <w:sz w:val="20"/>
                <w:szCs w:val="20"/>
                <w:lang w:val="uk-UA"/>
              </w:rPr>
            </w:pPr>
            <w:r w:rsidRPr="006A4535">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0ACB1343" w14:textId="77777777" w:rsidR="00DD3536" w:rsidRPr="006A4535" w:rsidRDefault="00DD3536" w:rsidP="00A17D1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BAEA8B7" w14:textId="77777777" w:rsidR="00DD3536" w:rsidRPr="006A4535" w:rsidRDefault="00DD3536" w:rsidP="00A17D12">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 учасника процедури закупівлі</w:t>
            </w:r>
            <w:r w:rsidRPr="006A4535">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668B30DF" w14:textId="77777777" w:rsidR="00DD3536" w:rsidRPr="006A4535" w:rsidRDefault="00DD3536" w:rsidP="00A17D12">
            <w:pPr>
              <w:ind w:firstLine="284"/>
              <w:jc w:val="both"/>
              <w:rPr>
                <w:iCs/>
                <w:spacing w:val="-6"/>
                <w:sz w:val="20"/>
                <w:szCs w:val="20"/>
                <w:lang w:val="uk-UA"/>
              </w:rPr>
            </w:pPr>
            <w:r w:rsidRPr="006A4535">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4DEC44A" w14:textId="77777777" w:rsidR="00DD3536" w:rsidRPr="006A4535" w:rsidRDefault="00DD3536" w:rsidP="00A17D12">
            <w:pPr>
              <w:ind w:firstLine="284"/>
              <w:jc w:val="both"/>
              <w:rPr>
                <w:iCs/>
                <w:spacing w:val="-6"/>
                <w:sz w:val="20"/>
                <w:szCs w:val="20"/>
                <w:u w:val="single"/>
                <w:lang w:val="uk-UA"/>
              </w:rPr>
            </w:pPr>
            <w:r w:rsidRPr="006A4535">
              <w:rPr>
                <w:iCs/>
                <w:spacing w:val="-6"/>
                <w:sz w:val="20"/>
                <w:szCs w:val="20"/>
                <w:lang w:val="uk-UA"/>
              </w:rPr>
              <w:t xml:space="preserve">Витяг можливо отримати за посиланням </w:t>
            </w:r>
            <w:hyperlink r:id="rId10" w:history="1">
              <w:r w:rsidRPr="006A4535">
                <w:rPr>
                  <w:iCs/>
                  <w:spacing w:val="-6"/>
                  <w:sz w:val="20"/>
                  <w:u w:val="single"/>
                  <w:lang w:val="uk-UA"/>
                </w:rPr>
                <w:t>https://vytiah.mvs.gov.ua/app/landing</w:t>
              </w:r>
            </w:hyperlink>
            <w:r w:rsidRPr="006A4535">
              <w:rPr>
                <w:iCs/>
                <w:spacing w:val="-6"/>
                <w:sz w:val="20"/>
                <w:u w:val="single"/>
                <w:lang w:val="uk-UA"/>
              </w:rPr>
              <w:t>.</w:t>
            </w:r>
          </w:p>
        </w:tc>
      </w:tr>
      <w:tr w:rsidR="00DD3536" w:rsidRPr="006A4535" w14:paraId="557C8DC5" w14:textId="77777777" w:rsidTr="00A17D12">
        <w:tc>
          <w:tcPr>
            <w:tcW w:w="425" w:type="dxa"/>
            <w:tcBorders>
              <w:top w:val="single" w:sz="4" w:space="0" w:color="auto"/>
              <w:left w:val="single" w:sz="4" w:space="0" w:color="auto"/>
              <w:bottom w:val="single" w:sz="4" w:space="0" w:color="auto"/>
              <w:right w:val="single" w:sz="4" w:space="0" w:color="auto"/>
            </w:tcBorders>
            <w:hideMark/>
          </w:tcPr>
          <w:p w14:paraId="0184B385" w14:textId="77777777" w:rsidR="00DD3536" w:rsidRPr="006A4535" w:rsidRDefault="00DD3536" w:rsidP="00A17D12">
            <w:pPr>
              <w:widowControl w:val="0"/>
              <w:jc w:val="center"/>
              <w:rPr>
                <w:sz w:val="20"/>
                <w:szCs w:val="20"/>
                <w:lang w:val="uk-UA"/>
              </w:rPr>
            </w:pPr>
            <w:r w:rsidRPr="006A4535">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AE79DB4" w14:textId="77777777" w:rsidR="00DD3536" w:rsidRPr="006A4535" w:rsidRDefault="00DD3536" w:rsidP="00A17D12">
            <w:pPr>
              <w:widowControl w:val="0"/>
              <w:ind w:firstLine="284"/>
              <w:jc w:val="both"/>
              <w:rPr>
                <w:sz w:val="20"/>
                <w:szCs w:val="20"/>
                <w:lang w:val="uk-UA"/>
              </w:rPr>
            </w:pPr>
            <w:r w:rsidRPr="006A4535">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299D890" w14:textId="77777777" w:rsidR="00DD3536" w:rsidRPr="006A4535" w:rsidRDefault="00DD3536" w:rsidP="00A17D12">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315C6E8" w14:textId="77777777" w:rsidR="00DD3536" w:rsidRPr="006A4535" w:rsidRDefault="00DD3536" w:rsidP="00A17D12">
            <w:pPr>
              <w:ind w:firstLine="284"/>
              <w:jc w:val="both"/>
              <w:rPr>
                <w:iCs/>
                <w:spacing w:val="-6"/>
                <w:sz w:val="20"/>
                <w:szCs w:val="20"/>
                <w:lang w:val="uk-UA"/>
              </w:rPr>
            </w:pPr>
            <w:r w:rsidRPr="006A4535">
              <w:rPr>
                <w:iCs/>
                <w:spacing w:val="-6"/>
                <w:sz w:val="20"/>
                <w:szCs w:val="20"/>
                <w:lang w:val="uk-UA"/>
              </w:rPr>
              <w:t xml:space="preserve">- </w:t>
            </w:r>
          </w:p>
        </w:tc>
      </w:tr>
      <w:tr w:rsidR="00DD3536" w:rsidRPr="006A4535" w14:paraId="404E77ED" w14:textId="77777777" w:rsidTr="00A17D12">
        <w:tc>
          <w:tcPr>
            <w:tcW w:w="425" w:type="dxa"/>
            <w:tcBorders>
              <w:top w:val="single" w:sz="4" w:space="0" w:color="auto"/>
              <w:left w:val="single" w:sz="4" w:space="0" w:color="auto"/>
              <w:bottom w:val="single" w:sz="4" w:space="0" w:color="auto"/>
              <w:right w:val="single" w:sz="4" w:space="0" w:color="auto"/>
            </w:tcBorders>
            <w:hideMark/>
          </w:tcPr>
          <w:p w14:paraId="2657A718" w14:textId="77777777" w:rsidR="00DD3536" w:rsidRPr="006A4535" w:rsidRDefault="00DD3536" w:rsidP="00A17D12">
            <w:pPr>
              <w:widowControl w:val="0"/>
              <w:jc w:val="center"/>
              <w:rPr>
                <w:sz w:val="20"/>
                <w:szCs w:val="20"/>
                <w:lang w:val="uk-UA"/>
              </w:rPr>
            </w:pPr>
            <w:r w:rsidRPr="006A4535">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0BB2061C" w14:textId="77777777" w:rsidR="00DD3536" w:rsidRPr="006A4535" w:rsidRDefault="00DD3536" w:rsidP="00A17D12">
            <w:pPr>
              <w:widowControl w:val="0"/>
              <w:ind w:firstLine="284"/>
              <w:jc w:val="both"/>
              <w:rPr>
                <w:sz w:val="20"/>
                <w:szCs w:val="20"/>
                <w:lang w:val="uk-UA"/>
              </w:rPr>
            </w:pPr>
            <w:r w:rsidRPr="006A4535">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47A1111A" w14:textId="77777777" w:rsidR="00DD3536" w:rsidRPr="006A4535" w:rsidRDefault="00DD3536" w:rsidP="00A17D1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919DD61" w14:textId="77777777" w:rsidR="00DD3536" w:rsidRPr="006A4535" w:rsidRDefault="00DD3536" w:rsidP="00A17D12">
            <w:pPr>
              <w:ind w:firstLine="284"/>
              <w:jc w:val="both"/>
              <w:rPr>
                <w:b/>
                <w:bCs/>
                <w:i/>
                <w:iCs/>
                <w:sz w:val="20"/>
                <w:szCs w:val="20"/>
                <w:lang w:val="uk-UA"/>
              </w:rPr>
            </w:pPr>
            <w:r w:rsidRPr="006A4535">
              <w:rPr>
                <w:b/>
                <w:bCs/>
                <w:i/>
                <w:iCs/>
                <w:sz w:val="20"/>
                <w:szCs w:val="20"/>
                <w:lang w:val="uk-UA"/>
              </w:rPr>
              <w:t>-</w:t>
            </w:r>
          </w:p>
        </w:tc>
      </w:tr>
      <w:tr w:rsidR="00DD3536" w:rsidRPr="006A4535" w14:paraId="60220CA3" w14:textId="77777777" w:rsidTr="00A17D12">
        <w:trPr>
          <w:trHeight w:val="467"/>
        </w:trPr>
        <w:tc>
          <w:tcPr>
            <w:tcW w:w="425" w:type="dxa"/>
            <w:tcBorders>
              <w:top w:val="single" w:sz="4" w:space="0" w:color="auto"/>
              <w:left w:val="single" w:sz="4" w:space="0" w:color="auto"/>
              <w:bottom w:val="single" w:sz="4" w:space="0" w:color="auto"/>
              <w:right w:val="single" w:sz="4" w:space="0" w:color="auto"/>
            </w:tcBorders>
            <w:hideMark/>
          </w:tcPr>
          <w:p w14:paraId="1D5BA6F3" w14:textId="77777777" w:rsidR="00DD3536" w:rsidRPr="006A4535" w:rsidRDefault="00DD3536" w:rsidP="00A17D12">
            <w:pPr>
              <w:widowControl w:val="0"/>
              <w:jc w:val="center"/>
              <w:rPr>
                <w:sz w:val="20"/>
                <w:szCs w:val="20"/>
                <w:lang w:val="uk-UA"/>
              </w:rPr>
            </w:pPr>
            <w:r w:rsidRPr="006A4535">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602088AC" w14:textId="77777777" w:rsidR="00DD3536" w:rsidRPr="006A4535" w:rsidRDefault="00DD3536" w:rsidP="00A17D12">
            <w:pPr>
              <w:widowControl w:val="0"/>
              <w:ind w:firstLine="284"/>
              <w:jc w:val="both"/>
              <w:rPr>
                <w:sz w:val="20"/>
                <w:szCs w:val="20"/>
                <w:lang w:val="uk-UA"/>
              </w:rPr>
            </w:pPr>
            <w:r w:rsidRPr="006A4535">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5B282ADD" w14:textId="77777777" w:rsidR="00DD3536" w:rsidRPr="006A4535" w:rsidRDefault="00DD3536" w:rsidP="00A17D12">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F014E35" w14:textId="77777777" w:rsidR="00DD3536" w:rsidRPr="006A4535" w:rsidRDefault="00DD3536" w:rsidP="00A17D12">
            <w:pPr>
              <w:ind w:firstLine="284"/>
              <w:jc w:val="both"/>
              <w:rPr>
                <w:b/>
                <w:bCs/>
                <w:i/>
                <w:iCs/>
                <w:sz w:val="20"/>
                <w:szCs w:val="20"/>
                <w:lang w:val="uk-UA"/>
              </w:rPr>
            </w:pPr>
            <w:r w:rsidRPr="006A4535">
              <w:rPr>
                <w:b/>
                <w:bCs/>
                <w:i/>
                <w:iCs/>
                <w:sz w:val="20"/>
                <w:szCs w:val="20"/>
                <w:lang w:val="uk-UA"/>
              </w:rPr>
              <w:t>-</w:t>
            </w:r>
          </w:p>
        </w:tc>
      </w:tr>
      <w:tr w:rsidR="00DD3536" w:rsidRPr="006A4535" w14:paraId="4E84DEC4" w14:textId="77777777" w:rsidTr="00A17D12">
        <w:trPr>
          <w:trHeight w:val="467"/>
        </w:trPr>
        <w:tc>
          <w:tcPr>
            <w:tcW w:w="425" w:type="dxa"/>
            <w:tcBorders>
              <w:top w:val="single" w:sz="4" w:space="0" w:color="auto"/>
              <w:left w:val="single" w:sz="4" w:space="0" w:color="auto"/>
              <w:bottom w:val="single" w:sz="4" w:space="0" w:color="auto"/>
              <w:right w:val="single" w:sz="4" w:space="0" w:color="auto"/>
            </w:tcBorders>
            <w:hideMark/>
          </w:tcPr>
          <w:p w14:paraId="154BAAB3" w14:textId="77777777" w:rsidR="00DD3536" w:rsidRPr="006A4535" w:rsidRDefault="00DD3536" w:rsidP="00A17D12">
            <w:pPr>
              <w:widowControl w:val="0"/>
              <w:jc w:val="center"/>
              <w:rPr>
                <w:bCs/>
                <w:spacing w:val="-6"/>
                <w:sz w:val="20"/>
                <w:szCs w:val="20"/>
                <w:lang w:val="uk-UA"/>
              </w:rPr>
            </w:pPr>
            <w:r w:rsidRPr="006A4535">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2E05492" w14:textId="77777777" w:rsidR="00DD3536" w:rsidRPr="006A4535" w:rsidRDefault="00DD3536" w:rsidP="00A17D12">
            <w:pPr>
              <w:widowControl w:val="0"/>
              <w:ind w:firstLine="284"/>
              <w:jc w:val="both"/>
              <w:rPr>
                <w:sz w:val="20"/>
                <w:szCs w:val="20"/>
                <w:lang w:val="uk-UA"/>
              </w:rPr>
            </w:pPr>
            <w:r w:rsidRPr="006A4535">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431919B7" w14:textId="77777777" w:rsidR="00DD3536" w:rsidRPr="006A4535" w:rsidRDefault="00DD3536" w:rsidP="00A17D1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34FC4F8F" w14:textId="77777777" w:rsidR="00DD3536" w:rsidRPr="006A4535" w:rsidRDefault="00DD3536" w:rsidP="00A17D12">
            <w:pPr>
              <w:ind w:firstLine="284"/>
              <w:jc w:val="both"/>
              <w:rPr>
                <w:sz w:val="20"/>
                <w:szCs w:val="20"/>
                <w:lang w:val="uk-UA"/>
              </w:rPr>
            </w:pPr>
            <w:r w:rsidRPr="006A4535">
              <w:rPr>
                <w:sz w:val="20"/>
                <w:szCs w:val="20"/>
                <w:lang w:val="uk-UA"/>
              </w:rPr>
              <w:t>-</w:t>
            </w:r>
          </w:p>
        </w:tc>
      </w:tr>
      <w:tr w:rsidR="00DD3536" w:rsidRPr="006A4535" w14:paraId="308ABB01" w14:textId="77777777" w:rsidTr="00A17D12">
        <w:trPr>
          <w:trHeight w:val="467"/>
        </w:trPr>
        <w:tc>
          <w:tcPr>
            <w:tcW w:w="425" w:type="dxa"/>
            <w:tcBorders>
              <w:top w:val="single" w:sz="4" w:space="0" w:color="auto"/>
              <w:left w:val="single" w:sz="4" w:space="0" w:color="auto"/>
              <w:bottom w:val="single" w:sz="4" w:space="0" w:color="auto"/>
              <w:right w:val="single" w:sz="4" w:space="0" w:color="auto"/>
            </w:tcBorders>
            <w:hideMark/>
          </w:tcPr>
          <w:p w14:paraId="5A62D96C" w14:textId="77777777" w:rsidR="00DD3536" w:rsidRPr="006A4535" w:rsidRDefault="00DD3536" w:rsidP="00A17D12">
            <w:pPr>
              <w:widowControl w:val="0"/>
              <w:jc w:val="center"/>
              <w:rPr>
                <w:bCs/>
                <w:spacing w:val="-6"/>
                <w:sz w:val="20"/>
                <w:szCs w:val="20"/>
                <w:lang w:val="uk-UA"/>
              </w:rPr>
            </w:pPr>
            <w:r w:rsidRPr="006A4535">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1D3BE45F" w14:textId="77777777" w:rsidR="00DD3536" w:rsidRPr="006A4535" w:rsidRDefault="00DD3536" w:rsidP="00A17D12">
            <w:pPr>
              <w:widowControl w:val="0"/>
              <w:ind w:firstLine="284"/>
              <w:jc w:val="both"/>
              <w:rPr>
                <w:sz w:val="20"/>
                <w:szCs w:val="20"/>
                <w:lang w:val="uk-UA"/>
              </w:rPr>
            </w:pPr>
            <w:r w:rsidRPr="006A4535">
              <w:rPr>
                <w:sz w:val="20"/>
                <w:szCs w:val="20"/>
                <w:lang w:val="uk-UA"/>
              </w:rPr>
              <w:t xml:space="preserve">учасник процедури закупівлі або кінцевий </w:t>
            </w:r>
            <w:proofErr w:type="spellStart"/>
            <w:r w:rsidRPr="006A4535">
              <w:rPr>
                <w:sz w:val="20"/>
                <w:szCs w:val="20"/>
                <w:lang w:val="uk-UA"/>
              </w:rPr>
              <w:t>бенефіціарний</w:t>
            </w:r>
            <w:proofErr w:type="spellEnd"/>
            <w:r w:rsidRPr="006A4535">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4535">
              <w:rPr>
                <w:sz w:val="20"/>
                <w:szCs w:val="20"/>
                <w:lang w:val="uk-UA"/>
              </w:rPr>
              <w:t>закупівель</w:t>
            </w:r>
            <w:proofErr w:type="spellEnd"/>
            <w:r w:rsidRPr="006A4535">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1DB4C5B7" w14:textId="77777777" w:rsidR="00DD3536" w:rsidRPr="006A4535" w:rsidRDefault="00DD3536" w:rsidP="00A17D1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3B11AF9C" w14:textId="77777777" w:rsidR="00DD3536" w:rsidRPr="006A4535" w:rsidRDefault="00DD3536" w:rsidP="00A17D12">
            <w:pPr>
              <w:ind w:firstLine="284"/>
              <w:jc w:val="both"/>
              <w:rPr>
                <w:sz w:val="20"/>
                <w:szCs w:val="20"/>
                <w:lang w:val="uk-UA"/>
              </w:rPr>
            </w:pPr>
            <w:r w:rsidRPr="006A4535">
              <w:rPr>
                <w:sz w:val="20"/>
                <w:szCs w:val="20"/>
                <w:lang w:val="uk-UA"/>
              </w:rPr>
              <w:t>-</w:t>
            </w:r>
          </w:p>
        </w:tc>
      </w:tr>
      <w:tr w:rsidR="00DD3536" w:rsidRPr="006A4535" w14:paraId="7B217E03" w14:textId="77777777" w:rsidTr="00A17D12">
        <w:trPr>
          <w:trHeight w:val="467"/>
        </w:trPr>
        <w:tc>
          <w:tcPr>
            <w:tcW w:w="425" w:type="dxa"/>
            <w:tcBorders>
              <w:top w:val="single" w:sz="4" w:space="0" w:color="auto"/>
              <w:left w:val="single" w:sz="4" w:space="0" w:color="auto"/>
              <w:bottom w:val="single" w:sz="4" w:space="0" w:color="auto"/>
              <w:right w:val="single" w:sz="4" w:space="0" w:color="auto"/>
            </w:tcBorders>
            <w:hideMark/>
          </w:tcPr>
          <w:p w14:paraId="5534EC34" w14:textId="77777777" w:rsidR="00DD3536" w:rsidRPr="006A4535" w:rsidRDefault="00DD3536" w:rsidP="00A17D12">
            <w:pPr>
              <w:widowControl w:val="0"/>
              <w:jc w:val="center"/>
              <w:rPr>
                <w:bCs/>
                <w:spacing w:val="-6"/>
                <w:sz w:val="20"/>
                <w:szCs w:val="20"/>
                <w:lang w:val="uk-UA"/>
              </w:rPr>
            </w:pPr>
            <w:r w:rsidRPr="006A4535">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6A5674BC" w14:textId="77777777" w:rsidR="00DD3536" w:rsidRPr="006A4535" w:rsidRDefault="00DD3536" w:rsidP="00A17D12">
            <w:pPr>
              <w:widowControl w:val="0"/>
              <w:ind w:firstLine="284"/>
              <w:jc w:val="both"/>
              <w:rPr>
                <w:sz w:val="20"/>
                <w:szCs w:val="20"/>
                <w:lang w:val="uk-UA"/>
              </w:rPr>
            </w:pPr>
            <w:r w:rsidRPr="006A4535">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6A4535">
              <w:rPr>
                <w:sz w:val="20"/>
                <w:szCs w:val="20"/>
                <w:lang w:val="uk-UA"/>
              </w:rPr>
              <w:lastRenderedPageBreak/>
              <w:t>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11C93514" w14:textId="77777777" w:rsidR="00DD3536" w:rsidRPr="006A4535" w:rsidRDefault="00DD3536" w:rsidP="00A17D1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F05FF81" w14:textId="77777777" w:rsidR="00DD3536" w:rsidRPr="006A4535" w:rsidRDefault="00DD3536" w:rsidP="00A17D12">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керівника учасника процедури закупівлі або фізичну особу, яка є учасником процедури закупівлі,</w:t>
            </w:r>
            <w:r w:rsidRPr="006A4535">
              <w:rPr>
                <w:iCs/>
                <w:spacing w:val="-6"/>
                <w:sz w:val="20"/>
                <w:szCs w:val="20"/>
                <w:lang w:val="uk-UA"/>
              </w:rPr>
              <w:t xml:space="preserve"> не було притягнуто до відповідальності за вчинення правопорушення, </w:t>
            </w:r>
            <w:r w:rsidRPr="006A4535">
              <w:rPr>
                <w:iCs/>
                <w:spacing w:val="-6"/>
                <w:sz w:val="20"/>
                <w:szCs w:val="20"/>
                <w:lang w:val="uk-UA"/>
              </w:rPr>
              <w:lastRenderedPageBreak/>
              <w:t xml:space="preserve">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427DD64" w14:textId="77777777" w:rsidR="00DD3536" w:rsidRPr="006A4535" w:rsidRDefault="00DD3536" w:rsidP="00A17D12">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86523F7" w14:textId="77777777" w:rsidR="00DD3536" w:rsidRPr="006A4535" w:rsidRDefault="00DD3536" w:rsidP="00A17D12">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11" w:history="1">
              <w:r w:rsidRPr="006A4535">
                <w:rPr>
                  <w:iCs/>
                  <w:spacing w:val="-6"/>
                  <w:sz w:val="20"/>
                  <w:u w:val="single"/>
                  <w:lang w:val="uk-UA"/>
                </w:rPr>
                <w:t>https://vytiah.mvs.gov.ua/app/landing</w:t>
              </w:r>
            </w:hyperlink>
            <w:r w:rsidRPr="006A4535">
              <w:rPr>
                <w:iCs/>
                <w:spacing w:val="-6"/>
                <w:sz w:val="20"/>
                <w:u w:val="single"/>
                <w:lang w:val="uk-UA"/>
              </w:rPr>
              <w:t>.</w:t>
            </w:r>
          </w:p>
        </w:tc>
      </w:tr>
    </w:tbl>
    <w:p w14:paraId="4EEC3DA3" w14:textId="77777777" w:rsidR="00DD3536" w:rsidRPr="006A4535" w:rsidRDefault="00DD3536" w:rsidP="00DD3536">
      <w:pPr>
        <w:widowControl w:val="0"/>
        <w:ind w:firstLine="284"/>
        <w:jc w:val="both"/>
        <w:rPr>
          <w:bCs/>
          <w:i/>
          <w:iCs/>
          <w:snapToGrid w:val="0"/>
          <w:sz w:val="18"/>
          <w:szCs w:val="18"/>
          <w:lang w:val="uk-UA"/>
        </w:rPr>
      </w:pPr>
    </w:p>
    <w:p w14:paraId="58057C7E" w14:textId="77777777" w:rsidR="00DD3536" w:rsidRPr="00AD05D6" w:rsidRDefault="00DD3536" w:rsidP="00DD3536">
      <w:pPr>
        <w:widowControl w:val="0"/>
        <w:ind w:firstLine="284"/>
        <w:jc w:val="both"/>
        <w:rPr>
          <w:bCs/>
          <w:i/>
          <w:iCs/>
          <w:snapToGrid w:val="0"/>
          <w:sz w:val="18"/>
          <w:szCs w:val="18"/>
          <w:lang w:val="uk-UA"/>
        </w:rPr>
      </w:pPr>
      <w:r w:rsidRPr="00AD05D6">
        <w:rPr>
          <w:bCs/>
          <w:i/>
          <w:iCs/>
          <w:snapToGrid w:val="0"/>
          <w:sz w:val="18"/>
          <w:szCs w:val="18"/>
          <w:lang w:val="uk-UA"/>
        </w:rPr>
        <w:t xml:space="preserve">* У випадку, якщо Єдиний державний реєстр </w:t>
      </w:r>
      <w:proofErr w:type="spellStart"/>
      <w:r w:rsidRPr="00AD05D6">
        <w:rPr>
          <w:bCs/>
          <w:i/>
          <w:iCs/>
          <w:snapToGrid w:val="0"/>
          <w:sz w:val="18"/>
          <w:szCs w:val="18"/>
          <w:lang w:val="uk-UA"/>
        </w:rPr>
        <w:t>осiб</w:t>
      </w:r>
      <w:proofErr w:type="spellEnd"/>
      <w:r w:rsidRPr="00AD05D6">
        <w:rPr>
          <w:bCs/>
          <w:i/>
          <w:iCs/>
          <w:snapToGrid w:val="0"/>
          <w:sz w:val="18"/>
          <w:szCs w:val="18"/>
          <w:lang w:val="uk-UA"/>
        </w:rPr>
        <w:t xml:space="preserve">, </w:t>
      </w:r>
      <w:proofErr w:type="spellStart"/>
      <w:r w:rsidRPr="00AD05D6">
        <w:rPr>
          <w:bCs/>
          <w:i/>
          <w:iCs/>
          <w:snapToGrid w:val="0"/>
          <w:sz w:val="18"/>
          <w:szCs w:val="18"/>
          <w:lang w:val="uk-UA"/>
        </w:rPr>
        <w:t>якi</w:t>
      </w:r>
      <w:proofErr w:type="spellEnd"/>
      <w:r w:rsidRPr="00AD05D6">
        <w:rPr>
          <w:bCs/>
          <w:i/>
          <w:iCs/>
          <w:snapToGrid w:val="0"/>
          <w:sz w:val="18"/>
          <w:szCs w:val="18"/>
          <w:lang w:val="uk-UA"/>
        </w:rPr>
        <w:t xml:space="preserve"> вчинили </w:t>
      </w:r>
      <w:proofErr w:type="spellStart"/>
      <w:r w:rsidRPr="00AD05D6">
        <w:rPr>
          <w:bCs/>
          <w:i/>
          <w:iCs/>
          <w:snapToGrid w:val="0"/>
          <w:sz w:val="18"/>
          <w:szCs w:val="18"/>
          <w:lang w:val="uk-UA"/>
        </w:rPr>
        <w:t>корупцiйнi</w:t>
      </w:r>
      <w:proofErr w:type="spellEnd"/>
      <w:r w:rsidRPr="00AD05D6">
        <w:rPr>
          <w:bCs/>
          <w:i/>
          <w:iCs/>
          <w:snapToGrid w:val="0"/>
          <w:sz w:val="18"/>
          <w:szCs w:val="18"/>
          <w:lang w:val="uk-UA"/>
        </w:rPr>
        <w:t xml:space="preserve"> або </w:t>
      </w:r>
      <w:proofErr w:type="spellStart"/>
      <w:r w:rsidRPr="00AD05D6">
        <w:rPr>
          <w:bCs/>
          <w:i/>
          <w:iCs/>
          <w:snapToGrid w:val="0"/>
          <w:sz w:val="18"/>
          <w:szCs w:val="18"/>
          <w:lang w:val="uk-UA"/>
        </w:rPr>
        <w:t>пов'язанi</w:t>
      </w:r>
      <w:proofErr w:type="spellEnd"/>
      <w:r w:rsidRPr="00AD05D6">
        <w:rPr>
          <w:bCs/>
          <w:i/>
          <w:iCs/>
          <w:snapToGrid w:val="0"/>
          <w:sz w:val="18"/>
          <w:szCs w:val="18"/>
          <w:lang w:val="uk-UA"/>
        </w:rPr>
        <w:t xml:space="preserve"> </w:t>
      </w:r>
      <w:proofErr w:type="spellStart"/>
      <w:r w:rsidRPr="00AD05D6">
        <w:rPr>
          <w:bCs/>
          <w:i/>
          <w:iCs/>
          <w:snapToGrid w:val="0"/>
          <w:sz w:val="18"/>
          <w:szCs w:val="18"/>
          <w:lang w:val="uk-UA"/>
        </w:rPr>
        <w:t>корупцiєю</w:t>
      </w:r>
      <w:proofErr w:type="spellEnd"/>
      <w:r w:rsidRPr="00AD05D6">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110B98F7" w14:textId="6585C54A" w:rsidR="00DD3536" w:rsidRDefault="00DD3536" w:rsidP="006E688A">
      <w:pPr>
        <w:widowControl w:val="0"/>
        <w:tabs>
          <w:tab w:val="left" w:pos="0"/>
        </w:tabs>
        <w:ind w:firstLine="284"/>
        <w:jc w:val="center"/>
        <w:rPr>
          <w:b/>
          <w:snapToGrid w:val="0"/>
          <w:lang w:val="uk-UA"/>
        </w:rPr>
      </w:pPr>
    </w:p>
    <w:p w14:paraId="57EE87B7" w14:textId="74D95D88" w:rsidR="00DD3536" w:rsidRDefault="00DD3536" w:rsidP="006E688A">
      <w:pPr>
        <w:widowControl w:val="0"/>
        <w:tabs>
          <w:tab w:val="left" w:pos="0"/>
        </w:tabs>
        <w:ind w:firstLine="284"/>
        <w:jc w:val="center"/>
        <w:rPr>
          <w:b/>
          <w:snapToGrid w:val="0"/>
          <w:lang w:val="uk-UA"/>
        </w:rPr>
      </w:pPr>
    </w:p>
    <w:p w14:paraId="51E61361" w14:textId="02825C84" w:rsidR="00DD3536" w:rsidRDefault="00DD3536" w:rsidP="006E688A">
      <w:pPr>
        <w:widowControl w:val="0"/>
        <w:tabs>
          <w:tab w:val="left" w:pos="0"/>
        </w:tabs>
        <w:ind w:firstLine="284"/>
        <w:jc w:val="center"/>
        <w:rPr>
          <w:b/>
          <w:snapToGrid w:val="0"/>
          <w:lang w:val="uk-UA"/>
        </w:rPr>
      </w:pPr>
    </w:p>
    <w:p w14:paraId="5E23D31F" w14:textId="1F673BAF" w:rsidR="00DD3536" w:rsidRDefault="00DD3536" w:rsidP="006E688A">
      <w:pPr>
        <w:widowControl w:val="0"/>
        <w:tabs>
          <w:tab w:val="left" w:pos="0"/>
        </w:tabs>
        <w:ind w:firstLine="284"/>
        <w:jc w:val="center"/>
        <w:rPr>
          <w:b/>
          <w:snapToGrid w:val="0"/>
          <w:lang w:val="uk-UA"/>
        </w:rPr>
      </w:pPr>
    </w:p>
    <w:p w14:paraId="566976E0" w14:textId="27024219" w:rsidR="00DD3536" w:rsidRDefault="00DD3536" w:rsidP="006E688A">
      <w:pPr>
        <w:widowControl w:val="0"/>
        <w:tabs>
          <w:tab w:val="left" w:pos="0"/>
        </w:tabs>
        <w:ind w:firstLine="284"/>
        <w:jc w:val="center"/>
        <w:rPr>
          <w:b/>
          <w:snapToGrid w:val="0"/>
          <w:lang w:val="uk-UA"/>
        </w:rPr>
      </w:pPr>
    </w:p>
    <w:p w14:paraId="1CAE80F1" w14:textId="6D955871" w:rsidR="00DD3536" w:rsidRDefault="00DD3536" w:rsidP="006E688A">
      <w:pPr>
        <w:widowControl w:val="0"/>
        <w:tabs>
          <w:tab w:val="left" w:pos="0"/>
        </w:tabs>
        <w:ind w:firstLine="284"/>
        <w:jc w:val="center"/>
        <w:rPr>
          <w:b/>
          <w:snapToGrid w:val="0"/>
          <w:lang w:val="uk-UA"/>
        </w:rPr>
      </w:pPr>
    </w:p>
    <w:p w14:paraId="156EDE6A" w14:textId="5957499F" w:rsidR="00DD3536" w:rsidRDefault="00DD3536" w:rsidP="006E688A">
      <w:pPr>
        <w:widowControl w:val="0"/>
        <w:tabs>
          <w:tab w:val="left" w:pos="0"/>
        </w:tabs>
        <w:ind w:firstLine="284"/>
        <w:jc w:val="center"/>
        <w:rPr>
          <w:b/>
          <w:snapToGrid w:val="0"/>
          <w:lang w:val="uk-UA"/>
        </w:rPr>
      </w:pPr>
    </w:p>
    <w:p w14:paraId="04B02CAF" w14:textId="75AEF9D5" w:rsidR="00DD3536" w:rsidRDefault="00DD3536" w:rsidP="006E688A">
      <w:pPr>
        <w:widowControl w:val="0"/>
        <w:tabs>
          <w:tab w:val="left" w:pos="0"/>
        </w:tabs>
        <w:ind w:firstLine="284"/>
        <w:jc w:val="center"/>
        <w:rPr>
          <w:b/>
          <w:snapToGrid w:val="0"/>
          <w:lang w:val="uk-UA"/>
        </w:rPr>
      </w:pPr>
    </w:p>
    <w:p w14:paraId="54B34C6D" w14:textId="7D87C8BC" w:rsidR="00DD3536" w:rsidRDefault="00DD3536" w:rsidP="006E688A">
      <w:pPr>
        <w:widowControl w:val="0"/>
        <w:tabs>
          <w:tab w:val="left" w:pos="0"/>
        </w:tabs>
        <w:ind w:firstLine="284"/>
        <w:jc w:val="center"/>
        <w:rPr>
          <w:b/>
          <w:snapToGrid w:val="0"/>
          <w:lang w:val="uk-UA"/>
        </w:rPr>
      </w:pPr>
    </w:p>
    <w:p w14:paraId="5D2CDE03" w14:textId="1D4E13E6" w:rsidR="00DD3536" w:rsidRDefault="00DD3536" w:rsidP="006E688A">
      <w:pPr>
        <w:widowControl w:val="0"/>
        <w:tabs>
          <w:tab w:val="left" w:pos="0"/>
        </w:tabs>
        <w:ind w:firstLine="284"/>
        <w:jc w:val="center"/>
        <w:rPr>
          <w:b/>
          <w:snapToGrid w:val="0"/>
          <w:lang w:val="uk-UA"/>
        </w:rPr>
      </w:pPr>
    </w:p>
    <w:p w14:paraId="575E2D3A" w14:textId="52F9FFA2" w:rsidR="00DD3536" w:rsidRDefault="00DD3536" w:rsidP="006E688A">
      <w:pPr>
        <w:widowControl w:val="0"/>
        <w:tabs>
          <w:tab w:val="left" w:pos="0"/>
        </w:tabs>
        <w:ind w:firstLine="284"/>
        <w:jc w:val="center"/>
        <w:rPr>
          <w:b/>
          <w:snapToGrid w:val="0"/>
          <w:lang w:val="uk-UA"/>
        </w:rPr>
      </w:pPr>
    </w:p>
    <w:p w14:paraId="5BD0C377" w14:textId="72E78F5C" w:rsidR="00DD3536" w:rsidRDefault="00DD3536" w:rsidP="006E688A">
      <w:pPr>
        <w:widowControl w:val="0"/>
        <w:tabs>
          <w:tab w:val="left" w:pos="0"/>
        </w:tabs>
        <w:ind w:firstLine="284"/>
        <w:jc w:val="center"/>
        <w:rPr>
          <w:b/>
          <w:snapToGrid w:val="0"/>
          <w:lang w:val="uk-UA"/>
        </w:rPr>
      </w:pPr>
    </w:p>
    <w:p w14:paraId="3873A22D" w14:textId="47216599" w:rsidR="00DD3536" w:rsidRDefault="00DD3536" w:rsidP="006E688A">
      <w:pPr>
        <w:widowControl w:val="0"/>
        <w:tabs>
          <w:tab w:val="left" w:pos="0"/>
        </w:tabs>
        <w:ind w:firstLine="284"/>
        <w:jc w:val="center"/>
        <w:rPr>
          <w:b/>
          <w:snapToGrid w:val="0"/>
          <w:lang w:val="uk-UA"/>
        </w:rPr>
      </w:pPr>
    </w:p>
    <w:p w14:paraId="674382D6" w14:textId="23FF26EF" w:rsidR="00DD3536" w:rsidRDefault="00DD3536" w:rsidP="006E688A">
      <w:pPr>
        <w:widowControl w:val="0"/>
        <w:tabs>
          <w:tab w:val="left" w:pos="0"/>
        </w:tabs>
        <w:ind w:firstLine="284"/>
        <w:jc w:val="center"/>
        <w:rPr>
          <w:b/>
          <w:snapToGrid w:val="0"/>
          <w:lang w:val="uk-UA"/>
        </w:rPr>
      </w:pPr>
    </w:p>
    <w:p w14:paraId="0E85547A" w14:textId="2C0681E5" w:rsidR="00DD3536" w:rsidRDefault="00DD3536" w:rsidP="006E688A">
      <w:pPr>
        <w:widowControl w:val="0"/>
        <w:tabs>
          <w:tab w:val="left" w:pos="0"/>
        </w:tabs>
        <w:ind w:firstLine="284"/>
        <w:jc w:val="center"/>
        <w:rPr>
          <w:b/>
          <w:snapToGrid w:val="0"/>
          <w:lang w:val="uk-UA"/>
        </w:rPr>
      </w:pPr>
    </w:p>
    <w:p w14:paraId="10B2032A" w14:textId="183014FD" w:rsidR="00DD3536" w:rsidRDefault="00DD3536" w:rsidP="006E688A">
      <w:pPr>
        <w:widowControl w:val="0"/>
        <w:tabs>
          <w:tab w:val="left" w:pos="0"/>
        </w:tabs>
        <w:ind w:firstLine="284"/>
        <w:jc w:val="center"/>
        <w:rPr>
          <w:b/>
          <w:snapToGrid w:val="0"/>
          <w:lang w:val="uk-UA"/>
        </w:rPr>
      </w:pPr>
    </w:p>
    <w:p w14:paraId="07A1E044" w14:textId="68254693" w:rsidR="00DD3536" w:rsidRDefault="00DD3536" w:rsidP="006E688A">
      <w:pPr>
        <w:widowControl w:val="0"/>
        <w:tabs>
          <w:tab w:val="left" w:pos="0"/>
        </w:tabs>
        <w:ind w:firstLine="284"/>
        <w:jc w:val="center"/>
        <w:rPr>
          <w:b/>
          <w:snapToGrid w:val="0"/>
          <w:lang w:val="uk-UA"/>
        </w:rPr>
      </w:pPr>
    </w:p>
    <w:p w14:paraId="7911663E" w14:textId="2B8C477E" w:rsidR="00DD3536" w:rsidRDefault="00DD3536" w:rsidP="006E688A">
      <w:pPr>
        <w:widowControl w:val="0"/>
        <w:tabs>
          <w:tab w:val="left" w:pos="0"/>
        </w:tabs>
        <w:ind w:firstLine="284"/>
        <w:jc w:val="center"/>
        <w:rPr>
          <w:b/>
          <w:snapToGrid w:val="0"/>
          <w:lang w:val="uk-UA"/>
        </w:rPr>
      </w:pPr>
    </w:p>
    <w:p w14:paraId="3F9F8710" w14:textId="660D45EE" w:rsidR="00DD3536" w:rsidRDefault="00DD3536" w:rsidP="006E688A">
      <w:pPr>
        <w:widowControl w:val="0"/>
        <w:tabs>
          <w:tab w:val="left" w:pos="0"/>
        </w:tabs>
        <w:ind w:firstLine="284"/>
        <w:jc w:val="center"/>
        <w:rPr>
          <w:b/>
          <w:snapToGrid w:val="0"/>
          <w:lang w:val="uk-UA"/>
        </w:rPr>
      </w:pPr>
    </w:p>
    <w:p w14:paraId="2640A27D" w14:textId="18A665E3" w:rsidR="00DD3536" w:rsidRDefault="00DD3536" w:rsidP="006E688A">
      <w:pPr>
        <w:widowControl w:val="0"/>
        <w:tabs>
          <w:tab w:val="left" w:pos="0"/>
        </w:tabs>
        <w:ind w:firstLine="284"/>
        <w:jc w:val="center"/>
        <w:rPr>
          <w:b/>
          <w:snapToGrid w:val="0"/>
          <w:lang w:val="uk-UA"/>
        </w:rPr>
      </w:pPr>
    </w:p>
    <w:p w14:paraId="429F6C16" w14:textId="790271CA" w:rsidR="00DD3536" w:rsidRDefault="00DD3536" w:rsidP="006E688A">
      <w:pPr>
        <w:widowControl w:val="0"/>
        <w:tabs>
          <w:tab w:val="left" w:pos="0"/>
        </w:tabs>
        <w:ind w:firstLine="284"/>
        <w:jc w:val="center"/>
        <w:rPr>
          <w:b/>
          <w:snapToGrid w:val="0"/>
          <w:lang w:val="uk-UA"/>
        </w:rPr>
      </w:pPr>
    </w:p>
    <w:p w14:paraId="6DD43E80" w14:textId="026EB8E7" w:rsidR="00DD3536" w:rsidRDefault="00DD3536" w:rsidP="006E688A">
      <w:pPr>
        <w:widowControl w:val="0"/>
        <w:tabs>
          <w:tab w:val="left" w:pos="0"/>
        </w:tabs>
        <w:ind w:firstLine="284"/>
        <w:jc w:val="center"/>
        <w:rPr>
          <w:b/>
          <w:snapToGrid w:val="0"/>
          <w:lang w:val="uk-UA"/>
        </w:rPr>
      </w:pPr>
    </w:p>
    <w:p w14:paraId="6CB827E5" w14:textId="6FDF5BF3" w:rsidR="00DD3536" w:rsidRDefault="00DD3536" w:rsidP="006E688A">
      <w:pPr>
        <w:widowControl w:val="0"/>
        <w:tabs>
          <w:tab w:val="left" w:pos="0"/>
        </w:tabs>
        <w:ind w:firstLine="284"/>
        <w:jc w:val="center"/>
        <w:rPr>
          <w:b/>
          <w:snapToGrid w:val="0"/>
          <w:lang w:val="uk-UA"/>
        </w:rPr>
      </w:pPr>
    </w:p>
    <w:p w14:paraId="66D76F70" w14:textId="71DB06C2" w:rsidR="00DD3536" w:rsidRDefault="00DD3536" w:rsidP="006E688A">
      <w:pPr>
        <w:widowControl w:val="0"/>
        <w:tabs>
          <w:tab w:val="left" w:pos="0"/>
        </w:tabs>
        <w:ind w:firstLine="284"/>
        <w:jc w:val="center"/>
        <w:rPr>
          <w:b/>
          <w:snapToGrid w:val="0"/>
          <w:lang w:val="uk-UA"/>
        </w:rPr>
      </w:pPr>
    </w:p>
    <w:p w14:paraId="7A9F2FF7" w14:textId="480021B9" w:rsidR="00DD3536" w:rsidRDefault="00DD3536" w:rsidP="006E688A">
      <w:pPr>
        <w:widowControl w:val="0"/>
        <w:tabs>
          <w:tab w:val="left" w:pos="0"/>
        </w:tabs>
        <w:ind w:firstLine="284"/>
        <w:jc w:val="center"/>
        <w:rPr>
          <w:b/>
          <w:snapToGrid w:val="0"/>
          <w:lang w:val="uk-UA"/>
        </w:rPr>
      </w:pPr>
    </w:p>
    <w:p w14:paraId="481A8DF3" w14:textId="3DC471A7" w:rsidR="00DD3536" w:rsidRDefault="00DD3536" w:rsidP="006E688A">
      <w:pPr>
        <w:widowControl w:val="0"/>
        <w:tabs>
          <w:tab w:val="left" w:pos="0"/>
        </w:tabs>
        <w:ind w:firstLine="284"/>
        <w:jc w:val="center"/>
        <w:rPr>
          <w:b/>
          <w:snapToGrid w:val="0"/>
          <w:lang w:val="uk-UA"/>
        </w:rPr>
      </w:pPr>
    </w:p>
    <w:p w14:paraId="3448ED5C" w14:textId="6CC6A628" w:rsidR="00DD3536" w:rsidRDefault="00DD3536" w:rsidP="006E688A">
      <w:pPr>
        <w:widowControl w:val="0"/>
        <w:tabs>
          <w:tab w:val="left" w:pos="0"/>
        </w:tabs>
        <w:ind w:firstLine="284"/>
        <w:jc w:val="center"/>
        <w:rPr>
          <w:b/>
          <w:snapToGrid w:val="0"/>
          <w:lang w:val="uk-UA"/>
        </w:rPr>
      </w:pPr>
    </w:p>
    <w:p w14:paraId="1BE12E2A" w14:textId="28B4CECF" w:rsidR="00DD3536" w:rsidRDefault="00DD3536" w:rsidP="006E688A">
      <w:pPr>
        <w:widowControl w:val="0"/>
        <w:tabs>
          <w:tab w:val="left" w:pos="0"/>
        </w:tabs>
        <w:ind w:firstLine="284"/>
        <w:jc w:val="center"/>
        <w:rPr>
          <w:b/>
          <w:snapToGrid w:val="0"/>
          <w:lang w:val="uk-UA"/>
        </w:rPr>
      </w:pPr>
    </w:p>
    <w:p w14:paraId="3B6EB4F7" w14:textId="21213270" w:rsidR="00DD3536" w:rsidRDefault="00DD3536" w:rsidP="006E688A">
      <w:pPr>
        <w:widowControl w:val="0"/>
        <w:tabs>
          <w:tab w:val="left" w:pos="0"/>
        </w:tabs>
        <w:ind w:firstLine="284"/>
        <w:jc w:val="center"/>
        <w:rPr>
          <w:b/>
          <w:snapToGrid w:val="0"/>
          <w:lang w:val="uk-UA"/>
        </w:rPr>
      </w:pPr>
    </w:p>
    <w:p w14:paraId="1198A9D6" w14:textId="28B84498" w:rsidR="00DD3536" w:rsidRDefault="00DD3536" w:rsidP="006E688A">
      <w:pPr>
        <w:widowControl w:val="0"/>
        <w:tabs>
          <w:tab w:val="left" w:pos="0"/>
        </w:tabs>
        <w:ind w:firstLine="284"/>
        <w:jc w:val="center"/>
        <w:rPr>
          <w:b/>
          <w:snapToGrid w:val="0"/>
          <w:lang w:val="uk-UA"/>
        </w:rPr>
      </w:pPr>
    </w:p>
    <w:p w14:paraId="402C4A7E" w14:textId="77777777" w:rsidR="00DD3536" w:rsidRPr="00823A8A" w:rsidRDefault="00DD3536" w:rsidP="006E688A">
      <w:pPr>
        <w:widowControl w:val="0"/>
        <w:tabs>
          <w:tab w:val="left" w:pos="0"/>
        </w:tabs>
        <w:ind w:firstLine="284"/>
        <w:jc w:val="center"/>
        <w:rPr>
          <w:b/>
          <w:snapToGrid w:val="0"/>
          <w:lang w:val="uk-UA"/>
        </w:rPr>
      </w:pPr>
    </w:p>
    <w:p w14:paraId="4419F09C" w14:textId="77777777" w:rsidR="006E688A" w:rsidRPr="00823A8A" w:rsidRDefault="006E688A" w:rsidP="006E688A">
      <w:pPr>
        <w:widowControl w:val="0"/>
        <w:tabs>
          <w:tab w:val="left" w:pos="0"/>
        </w:tabs>
        <w:ind w:firstLine="284"/>
        <w:jc w:val="center"/>
        <w:rPr>
          <w:b/>
          <w:snapToGrid w:val="0"/>
          <w:lang w:val="uk-UA"/>
        </w:rPr>
      </w:pPr>
    </w:p>
    <w:bookmarkEnd w:id="7"/>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72571718" w:rsidR="00AB1290" w:rsidRPr="00501A44" w:rsidRDefault="00501A44" w:rsidP="00501A44">
      <w:pPr>
        <w:jc w:val="center"/>
        <w:rPr>
          <w:i/>
          <w:iCs/>
          <w:sz w:val="18"/>
          <w:szCs w:val="18"/>
          <w:lang w:val="uk-UA"/>
        </w:rPr>
      </w:pPr>
      <w:r>
        <w:rPr>
          <w:i/>
          <w:iCs/>
          <w:sz w:val="18"/>
          <w:szCs w:val="18"/>
          <w:lang w:val="uk-UA"/>
        </w:rPr>
        <w:t xml:space="preserve">                                                                                                                                                                                                              </w:t>
      </w:r>
      <w:r w:rsidR="00DC3548" w:rsidRPr="00501A44">
        <w:rPr>
          <w:i/>
          <w:iCs/>
          <w:sz w:val="18"/>
          <w:szCs w:val="18"/>
          <w:lang w:val="uk-UA"/>
        </w:rPr>
        <w:t>Таблиця 1</w:t>
      </w:r>
    </w:p>
    <w:tbl>
      <w:tblPr>
        <w:tblW w:w="10206" w:type="dxa"/>
        <w:tblInd w:w="289" w:type="dxa"/>
        <w:tblLayout w:type="fixed"/>
        <w:tblCellMar>
          <w:left w:w="0" w:type="dxa"/>
          <w:bottom w:w="113" w:type="dxa"/>
          <w:right w:w="0" w:type="dxa"/>
        </w:tblCellMar>
        <w:tblLook w:val="04A0" w:firstRow="1" w:lastRow="0" w:firstColumn="1" w:lastColumn="0" w:noHBand="0" w:noVBand="1"/>
      </w:tblPr>
      <w:tblGrid>
        <w:gridCol w:w="425"/>
        <w:gridCol w:w="1701"/>
        <w:gridCol w:w="6804"/>
        <w:gridCol w:w="1276"/>
      </w:tblGrid>
      <w:tr w:rsidR="00A7408E" w:rsidRPr="00A7408E" w14:paraId="00298CC0" w14:textId="77777777" w:rsidTr="00A7408E">
        <w:trPr>
          <w:trHeight w:val="537"/>
        </w:trPr>
        <w:tc>
          <w:tcPr>
            <w:tcW w:w="425" w:type="dxa"/>
            <w:tcBorders>
              <w:top w:val="single" w:sz="4" w:space="0" w:color="auto"/>
              <w:left w:val="single" w:sz="4" w:space="0" w:color="auto"/>
              <w:bottom w:val="single" w:sz="4" w:space="0" w:color="auto"/>
              <w:right w:val="single" w:sz="4" w:space="0" w:color="auto"/>
            </w:tcBorders>
          </w:tcPr>
          <w:p w14:paraId="1FA654EE" w14:textId="77777777" w:rsidR="00A7408E" w:rsidRPr="00A7408E" w:rsidRDefault="00A7408E" w:rsidP="00A7408E">
            <w:pPr>
              <w:tabs>
                <w:tab w:val="left" w:pos="1935"/>
              </w:tabs>
              <w:spacing w:after="160" w:line="259" w:lineRule="auto"/>
              <w:ind w:left="179"/>
              <w:jc w:val="center"/>
              <w:rPr>
                <w:rFonts w:ascii="Calibri" w:hAnsi="Calibri"/>
                <w:b/>
                <w:bCs/>
                <w:sz w:val="22"/>
                <w:szCs w:val="22"/>
                <w:lang w:val="uk-UA" w:eastAsia="ar-SA"/>
              </w:rPr>
            </w:pPr>
            <w:bookmarkStart w:id="8" w:name="_Hlk145507088"/>
            <w:r w:rsidRPr="00A7408E">
              <w:rPr>
                <w:b/>
                <w:bCs/>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4B14DEF0" w14:textId="77777777" w:rsidR="00A7408E" w:rsidRPr="00A7408E" w:rsidRDefault="00A7408E" w:rsidP="00A7408E">
            <w:pPr>
              <w:tabs>
                <w:tab w:val="left" w:pos="1935"/>
              </w:tabs>
              <w:spacing w:after="160" w:line="259" w:lineRule="auto"/>
              <w:ind w:left="179"/>
              <w:jc w:val="center"/>
              <w:rPr>
                <w:rFonts w:ascii="Calibri" w:hAnsi="Calibri"/>
                <w:b/>
                <w:bCs/>
                <w:sz w:val="22"/>
                <w:szCs w:val="22"/>
                <w:lang w:val="uk-UA" w:eastAsia="ar-SA"/>
              </w:rPr>
            </w:pPr>
            <w:proofErr w:type="spellStart"/>
            <w:r w:rsidRPr="00A7408E">
              <w:rPr>
                <w:b/>
                <w:bCs/>
                <w:sz w:val="22"/>
                <w:szCs w:val="22"/>
              </w:rPr>
              <w:t>Назва</w:t>
            </w:r>
            <w:proofErr w:type="spellEnd"/>
          </w:p>
        </w:tc>
        <w:tc>
          <w:tcPr>
            <w:tcW w:w="6804" w:type="dxa"/>
            <w:tcBorders>
              <w:top w:val="single" w:sz="4" w:space="0" w:color="auto"/>
              <w:left w:val="single" w:sz="4" w:space="0" w:color="auto"/>
              <w:bottom w:val="single" w:sz="4" w:space="0" w:color="auto"/>
              <w:right w:val="single" w:sz="4" w:space="0" w:color="auto"/>
            </w:tcBorders>
          </w:tcPr>
          <w:p w14:paraId="7AB98B07" w14:textId="77777777" w:rsidR="00A7408E" w:rsidRPr="00A7408E" w:rsidRDefault="00A7408E" w:rsidP="00A7408E">
            <w:pPr>
              <w:spacing w:after="150" w:line="259" w:lineRule="auto"/>
              <w:jc w:val="center"/>
              <w:rPr>
                <w:rFonts w:ascii="Calibri" w:hAnsi="Calibri"/>
                <w:b/>
                <w:bCs/>
                <w:sz w:val="22"/>
                <w:szCs w:val="22"/>
                <w:lang w:val="uk-UA" w:eastAsia="ar-SA"/>
              </w:rPr>
            </w:pPr>
            <w:bookmarkStart w:id="9" w:name="_Hlk138834289"/>
            <w:proofErr w:type="spellStart"/>
            <w:r w:rsidRPr="00A7408E">
              <w:rPr>
                <w:b/>
                <w:bCs/>
                <w:sz w:val="22"/>
                <w:szCs w:val="22"/>
              </w:rPr>
              <w:t>Технічно-якісні</w:t>
            </w:r>
            <w:proofErr w:type="spellEnd"/>
            <w:r w:rsidRPr="00A7408E">
              <w:rPr>
                <w:b/>
                <w:bCs/>
                <w:sz w:val="22"/>
                <w:szCs w:val="22"/>
              </w:rPr>
              <w:t xml:space="preserve"> </w:t>
            </w:r>
            <w:proofErr w:type="spellStart"/>
            <w:r w:rsidRPr="00A7408E">
              <w:rPr>
                <w:b/>
                <w:bCs/>
                <w:sz w:val="22"/>
                <w:szCs w:val="22"/>
              </w:rPr>
              <w:t>вимоги</w:t>
            </w:r>
            <w:bookmarkEnd w:id="9"/>
            <w:proofErr w:type="spellEnd"/>
          </w:p>
        </w:tc>
        <w:tc>
          <w:tcPr>
            <w:tcW w:w="1276" w:type="dxa"/>
            <w:tcBorders>
              <w:top w:val="single" w:sz="4" w:space="0" w:color="auto"/>
              <w:left w:val="single" w:sz="4" w:space="0" w:color="auto"/>
              <w:bottom w:val="single" w:sz="4" w:space="0" w:color="auto"/>
              <w:right w:val="single" w:sz="4" w:space="0" w:color="auto"/>
            </w:tcBorders>
          </w:tcPr>
          <w:p w14:paraId="12FC9D41" w14:textId="54ABEC5E" w:rsidR="00A7408E" w:rsidRPr="00A7408E" w:rsidRDefault="00A7408E" w:rsidP="00A7408E">
            <w:pPr>
              <w:jc w:val="center"/>
              <w:rPr>
                <w:b/>
                <w:bCs/>
                <w:sz w:val="22"/>
                <w:szCs w:val="22"/>
              </w:rPr>
            </w:pPr>
            <w:proofErr w:type="spellStart"/>
            <w:r w:rsidRPr="00A7408E">
              <w:rPr>
                <w:b/>
                <w:bCs/>
                <w:sz w:val="22"/>
                <w:szCs w:val="22"/>
              </w:rPr>
              <w:t>Кількість</w:t>
            </w:r>
            <w:proofErr w:type="spellEnd"/>
            <w:r w:rsidR="00574E8E">
              <w:rPr>
                <w:b/>
                <w:bCs/>
                <w:sz w:val="22"/>
                <w:szCs w:val="22"/>
                <w:lang w:val="uk-UA"/>
              </w:rPr>
              <w:t>,</w:t>
            </w:r>
            <w:r w:rsidRPr="00A7408E">
              <w:rPr>
                <w:b/>
                <w:bCs/>
                <w:sz w:val="22"/>
                <w:szCs w:val="22"/>
              </w:rPr>
              <w:t xml:space="preserve"> шт.</w:t>
            </w:r>
          </w:p>
        </w:tc>
      </w:tr>
      <w:tr w:rsidR="00A7408E" w:rsidRPr="00A7408E" w14:paraId="5F006DB8" w14:textId="77777777" w:rsidTr="00A7408E">
        <w:trPr>
          <w:trHeight w:val="406"/>
        </w:trPr>
        <w:tc>
          <w:tcPr>
            <w:tcW w:w="425" w:type="dxa"/>
            <w:tcBorders>
              <w:top w:val="single" w:sz="4" w:space="0" w:color="auto"/>
              <w:left w:val="single" w:sz="4" w:space="0" w:color="000000"/>
              <w:bottom w:val="single" w:sz="4" w:space="0" w:color="000000"/>
              <w:right w:val="nil"/>
            </w:tcBorders>
          </w:tcPr>
          <w:p w14:paraId="550955D3" w14:textId="77777777" w:rsidR="00A7408E" w:rsidRPr="00A7408E" w:rsidRDefault="00A7408E" w:rsidP="00A7408E">
            <w:pPr>
              <w:suppressAutoHyphens/>
              <w:spacing w:after="160" w:line="259" w:lineRule="auto"/>
              <w:rPr>
                <w:sz w:val="22"/>
                <w:szCs w:val="22"/>
                <w:lang w:val="uk-UA" w:eastAsia="ar-SA"/>
              </w:rPr>
            </w:pPr>
            <w:r w:rsidRPr="00A7408E">
              <w:rPr>
                <w:sz w:val="22"/>
                <w:szCs w:val="22"/>
                <w:lang w:val="uk-UA" w:eastAsia="ar-SA"/>
              </w:rPr>
              <w:t>1</w:t>
            </w:r>
          </w:p>
        </w:tc>
        <w:tc>
          <w:tcPr>
            <w:tcW w:w="1701" w:type="dxa"/>
            <w:tcBorders>
              <w:top w:val="single" w:sz="4" w:space="0" w:color="auto"/>
              <w:left w:val="single" w:sz="4" w:space="0" w:color="000000"/>
              <w:bottom w:val="single" w:sz="4" w:space="0" w:color="000000"/>
              <w:right w:val="nil"/>
            </w:tcBorders>
          </w:tcPr>
          <w:p w14:paraId="622E62B5" w14:textId="77777777" w:rsidR="00A7408E" w:rsidRPr="00A7408E" w:rsidRDefault="00A7408E" w:rsidP="00A7408E">
            <w:pPr>
              <w:spacing w:after="160" w:line="259" w:lineRule="auto"/>
              <w:rPr>
                <w:color w:val="000000"/>
                <w:sz w:val="22"/>
                <w:szCs w:val="22"/>
                <w:lang w:eastAsia="en-US"/>
              </w:rPr>
            </w:pPr>
            <w:r w:rsidRPr="00A7408E">
              <w:rPr>
                <w:rFonts w:eastAsia="Calibri"/>
                <w:sz w:val="22"/>
                <w:szCs w:val="22"/>
                <w:lang w:val="uk-UA" w:eastAsia="en-US"/>
              </w:rPr>
              <w:t>Універсальний гель для прання</w:t>
            </w:r>
          </w:p>
        </w:tc>
        <w:tc>
          <w:tcPr>
            <w:tcW w:w="6804" w:type="dxa"/>
            <w:tcBorders>
              <w:top w:val="single" w:sz="4" w:space="0" w:color="auto"/>
              <w:left w:val="single" w:sz="6" w:space="0" w:color="auto"/>
              <w:bottom w:val="single" w:sz="6" w:space="0" w:color="auto"/>
              <w:right w:val="single" w:sz="6" w:space="0" w:color="auto"/>
            </w:tcBorders>
            <w:vAlign w:val="center"/>
          </w:tcPr>
          <w:p w14:paraId="288DA6ED" w14:textId="77777777"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t>Загальне призначення</w:t>
            </w:r>
            <w:r w:rsidRPr="00A7408E">
              <w:rPr>
                <w:b/>
                <w:i/>
                <w:iCs/>
                <w:color w:val="000000"/>
                <w:sz w:val="22"/>
                <w:szCs w:val="22"/>
                <w:lang w:eastAsia="ar-SA"/>
              </w:rPr>
              <w:t>:</w:t>
            </w:r>
            <w:r w:rsidRPr="00A7408E">
              <w:rPr>
                <w:bCs/>
                <w:color w:val="000000"/>
                <w:sz w:val="22"/>
                <w:szCs w:val="22"/>
                <w:lang w:eastAsia="ar-SA"/>
              </w:rPr>
              <w:t xml:space="preserve"> </w:t>
            </w:r>
            <w:r w:rsidRPr="00A7408E">
              <w:rPr>
                <w:bCs/>
                <w:color w:val="000000"/>
                <w:sz w:val="22"/>
                <w:szCs w:val="22"/>
                <w:lang w:val="uk-UA" w:eastAsia="ar-SA"/>
              </w:rPr>
              <w:t>універсальний гель для прання.</w:t>
            </w:r>
          </w:p>
          <w:p w14:paraId="5D499E86" w14:textId="1D44E6B2"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t>Опис</w:t>
            </w:r>
            <w:r w:rsidRPr="00A7408E">
              <w:rPr>
                <w:b/>
                <w:i/>
                <w:iCs/>
                <w:color w:val="000000"/>
                <w:sz w:val="22"/>
                <w:szCs w:val="22"/>
                <w:lang w:eastAsia="ar-SA"/>
              </w:rPr>
              <w:t>:</w:t>
            </w:r>
            <w:r w:rsidRPr="00A7408E">
              <w:rPr>
                <w:b/>
                <w:i/>
                <w:iCs/>
                <w:color w:val="000000"/>
                <w:sz w:val="22"/>
                <w:szCs w:val="22"/>
                <w:lang w:val="uk-UA" w:eastAsia="ar-SA"/>
              </w:rPr>
              <w:t xml:space="preserve"> </w:t>
            </w:r>
            <w:r w:rsidRPr="00A7408E">
              <w:rPr>
                <w:bCs/>
                <w:color w:val="000000"/>
                <w:sz w:val="22"/>
                <w:szCs w:val="22"/>
                <w:lang w:val="uk-UA" w:eastAsia="ar-SA"/>
              </w:rPr>
              <w:t>призначений для прання білих, кольорових та темних речей з натуральних та синтетичних волокон.</w:t>
            </w:r>
            <w:r w:rsidR="008062F0">
              <w:rPr>
                <w:bCs/>
                <w:color w:val="000000"/>
                <w:sz w:val="22"/>
                <w:szCs w:val="22"/>
                <w:lang w:val="uk-UA" w:eastAsia="ar-SA"/>
              </w:rPr>
              <w:t xml:space="preserve"> Засіб повинен ефективно видаляти</w:t>
            </w:r>
            <w:r w:rsidRPr="00A7408E">
              <w:rPr>
                <w:bCs/>
                <w:color w:val="000000"/>
                <w:sz w:val="22"/>
                <w:szCs w:val="22"/>
                <w:lang w:val="uk-UA" w:eastAsia="ar-SA"/>
              </w:rPr>
              <w:t xml:space="preserve"> плями, не допускати втрати кольору та запобігати старінню тканини. Засіб  може використовуватися як при ручному пранні, так і при пранні в автоматичних пральних машинах. Засіб для прання повинен повністю виполіскуватися водою та підходити для прання дитячої білизни. </w:t>
            </w:r>
          </w:p>
          <w:p w14:paraId="6C535F02" w14:textId="77777777"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t>Сфера застосування:</w:t>
            </w:r>
            <w:r w:rsidRPr="00A7408E">
              <w:rPr>
                <w:bCs/>
                <w:color w:val="000000"/>
                <w:sz w:val="22"/>
                <w:szCs w:val="22"/>
                <w:lang w:val="uk-UA" w:eastAsia="ar-SA"/>
              </w:rPr>
              <w:t xml:space="preserve"> навчально-виховні та учбові заклади, дитячі дошкільні заклади.</w:t>
            </w:r>
          </w:p>
          <w:p w14:paraId="5570B1E2" w14:textId="77777777"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t>Склад засобу</w:t>
            </w:r>
            <w:r w:rsidRPr="00A7408E">
              <w:rPr>
                <w:b/>
                <w:i/>
                <w:iCs/>
                <w:color w:val="000000"/>
                <w:sz w:val="22"/>
                <w:szCs w:val="22"/>
                <w:lang w:eastAsia="ar-SA"/>
              </w:rPr>
              <w:t>:</w:t>
            </w:r>
            <w:r w:rsidRPr="00A7408E">
              <w:rPr>
                <w:bCs/>
                <w:color w:val="000000"/>
                <w:sz w:val="22"/>
                <w:szCs w:val="22"/>
                <w:lang w:val="uk-UA" w:eastAsia="ar-SA"/>
              </w:rPr>
              <w:t xml:space="preserve"> вода підготовлена, аніонні ПАР менш як 5 %, </w:t>
            </w:r>
            <w:proofErr w:type="spellStart"/>
            <w:r w:rsidRPr="00A7408E">
              <w:rPr>
                <w:bCs/>
                <w:color w:val="000000"/>
                <w:sz w:val="22"/>
                <w:szCs w:val="22"/>
                <w:lang w:val="uk-UA" w:eastAsia="ar-SA"/>
              </w:rPr>
              <w:t>неіоногенні</w:t>
            </w:r>
            <w:proofErr w:type="spellEnd"/>
            <w:r w:rsidRPr="00A7408E">
              <w:rPr>
                <w:bCs/>
                <w:color w:val="000000"/>
                <w:sz w:val="22"/>
                <w:szCs w:val="22"/>
                <w:lang w:val="uk-UA" w:eastAsia="ar-SA"/>
              </w:rPr>
              <w:t xml:space="preserve"> ПАР менш як 5 %, ароматизатор, консервант, барвник. </w:t>
            </w:r>
          </w:p>
          <w:p w14:paraId="5F650324" w14:textId="77777777"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t>Фасування засобу</w:t>
            </w:r>
            <w:r w:rsidRPr="00A7408E">
              <w:rPr>
                <w:b/>
                <w:i/>
                <w:iCs/>
                <w:color w:val="000000"/>
                <w:sz w:val="22"/>
                <w:szCs w:val="22"/>
                <w:lang w:eastAsia="ar-SA"/>
              </w:rPr>
              <w:t>:</w:t>
            </w:r>
            <w:r w:rsidRPr="00A7408E">
              <w:rPr>
                <w:bCs/>
                <w:color w:val="000000"/>
                <w:sz w:val="22"/>
                <w:szCs w:val="22"/>
                <w:lang w:val="uk-UA" w:eastAsia="ar-SA"/>
              </w:rPr>
              <w:t xml:space="preserve"> у полімерну пляшку ємністю не менше </w:t>
            </w:r>
            <w:r w:rsidRPr="00A7408E">
              <w:rPr>
                <w:bCs/>
                <w:color w:val="000000"/>
                <w:sz w:val="22"/>
                <w:szCs w:val="22"/>
                <w:lang w:eastAsia="ar-SA"/>
              </w:rPr>
              <w:t xml:space="preserve">5 </w:t>
            </w:r>
            <w:r w:rsidRPr="00A7408E">
              <w:rPr>
                <w:bCs/>
                <w:color w:val="000000"/>
                <w:sz w:val="22"/>
                <w:szCs w:val="22"/>
                <w:lang w:val="uk-UA" w:eastAsia="ar-SA"/>
              </w:rPr>
              <w:t>л.</w:t>
            </w:r>
          </w:p>
        </w:tc>
        <w:tc>
          <w:tcPr>
            <w:tcW w:w="1276" w:type="dxa"/>
            <w:tcBorders>
              <w:top w:val="single" w:sz="4" w:space="0" w:color="auto"/>
              <w:left w:val="single" w:sz="6" w:space="0" w:color="auto"/>
              <w:bottom w:val="single" w:sz="6" w:space="0" w:color="auto"/>
              <w:right w:val="single" w:sz="6" w:space="0" w:color="auto"/>
            </w:tcBorders>
          </w:tcPr>
          <w:p w14:paraId="41366654" w14:textId="77777777" w:rsidR="00A7408E" w:rsidRPr="00A7408E" w:rsidRDefault="00A7408E" w:rsidP="00A7408E">
            <w:pPr>
              <w:tabs>
                <w:tab w:val="left" w:pos="1245"/>
              </w:tabs>
              <w:spacing w:after="160" w:line="259" w:lineRule="auto"/>
              <w:ind w:right="142"/>
              <w:jc w:val="center"/>
              <w:rPr>
                <w:b/>
                <w:sz w:val="22"/>
                <w:szCs w:val="22"/>
                <w:lang w:val="uk-UA" w:eastAsia="ar-SA"/>
              </w:rPr>
            </w:pPr>
            <w:r w:rsidRPr="00A7408E">
              <w:rPr>
                <w:b/>
                <w:sz w:val="22"/>
                <w:szCs w:val="22"/>
                <w:lang w:val="uk-UA" w:eastAsia="ar-SA"/>
              </w:rPr>
              <w:t>1300</w:t>
            </w:r>
          </w:p>
        </w:tc>
      </w:tr>
      <w:tr w:rsidR="00A7408E" w:rsidRPr="00A7408E" w14:paraId="38EFBDA5" w14:textId="77777777" w:rsidTr="00A7408E">
        <w:trPr>
          <w:trHeight w:val="406"/>
        </w:trPr>
        <w:tc>
          <w:tcPr>
            <w:tcW w:w="425" w:type="dxa"/>
            <w:tcBorders>
              <w:top w:val="single" w:sz="4" w:space="0" w:color="000000"/>
              <w:left w:val="single" w:sz="4" w:space="0" w:color="000000"/>
              <w:bottom w:val="single" w:sz="4" w:space="0" w:color="000000"/>
              <w:right w:val="nil"/>
            </w:tcBorders>
          </w:tcPr>
          <w:p w14:paraId="2E7E1771" w14:textId="77777777" w:rsidR="00A7408E" w:rsidRPr="00A7408E" w:rsidRDefault="00A7408E" w:rsidP="00A7408E">
            <w:pPr>
              <w:suppressAutoHyphens/>
              <w:spacing w:after="160" w:line="259" w:lineRule="auto"/>
              <w:rPr>
                <w:sz w:val="22"/>
                <w:szCs w:val="22"/>
                <w:lang w:val="uk-UA" w:eastAsia="ar-SA"/>
              </w:rPr>
            </w:pPr>
            <w:r w:rsidRPr="00A7408E">
              <w:rPr>
                <w:sz w:val="22"/>
                <w:szCs w:val="22"/>
                <w:lang w:val="uk-UA" w:eastAsia="ar-SA"/>
              </w:rPr>
              <w:t>2</w:t>
            </w:r>
          </w:p>
        </w:tc>
        <w:tc>
          <w:tcPr>
            <w:tcW w:w="1701" w:type="dxa"/>
            <w:tcBorders>
              <w:top w:val="single" w:sz="4" w:space="0" w:color="000000"/>
              <w:left w:val="single" w:sz="4" w:space="0" w:color="000000"/>
              <w:bottom w:val="single" w:sz="4" w:space="0" w:color="000000"/>
              <w:right w:val="nil"/>
            </w:tcBorders>
          </w:tcPr>
          <w:p w14:paraId="36561D99" w14:textId="77777777" w:rsidR="00A7408E" w:rsidRPr="00A7408E" w:rsidRDefault="00A7408E" w:rsidP="00A7408E">
            <w:pPr>
              <w:spacing w:after="160" w:line="259" w:lineRule="auto"/>
              <w:rPr>
                <w:rFonts w:eastAsia="Calibri"/>
                <w:sz w:val="22"/>
                <w:szCs w:val="22"/>
                <w:lang w:val="uk-UA" w:eastAsia="en-US"/>
              </w:rPr>
            </w:pPr>
            <w:r w:rsidRPr="00A7408E">
              <w:rPr>
                <w:rFonts w:eastAsia="Calibri"/>
                <w:sz w:val="22"/>
                <w:szCs w:val="22"/>
                <w:lang w:val="uk-UA" w:eastAsia="en-US"/>
              </w:rPr>
              <w:t>Засіб для миття дитячого посуду</w:t>
            </w:r>
          </w:p>
        </w:tc>
        <w:tc>
          <w:tcPr>
            <w:tcW w:w="6804" w:type="dxa"/>
            <w:tcBorders>
              <w:top w:val="single" w:sz="6" w:space="0" w:color="auto"/>
              <w:left w:val="single" w:sz="6" w:space="0" w:color="auto"/>
              <w:bottom w:val="single" w:sz="6" w:space="0" w:color="auto"/>
              <w:right w:val="single" w:sz="6" w:space="0" w:color="auto"/>
            </w:tcBorders>
          </w:tcPr>
          <w:p w14:paraId="20BA3E5E" w14:textId="77777777" w:rsidR="00A7408E" w:rsidRPr="00A7408E" w:rsidRDefault="00A7408E" w:rsidP="008062F0">
            <w:pPr>
              <w:jc w:val="both"/>
              <w:rPr>
                <w:bCs/>
                <w:sz w:val="22"/>
                <w:szCs w:val="22"/>
                <w:lang w:val="uk-UA"/>
              </w:rPr>
            </w:pPr>
            <w:r w:rsidRPr="00A7408E">
              <w:rPr>
                <w:b/>
                <w:i/>
                <w:iCs/>
                <w:color w:val="000000"/>
                <w:sz w:val="22"/>
                <w:szCs w:val="22"/>
                <w:lang w:val="uk-UA" w:eastAsia="ar-SA"/>
              </w:rPr>
              <w:t>Загальне призначення</w:t>
            </w:r>
            <w:r w:rsidRPr="00A7408E">
              <w:rPr>
                <w:b/>
                <w:i/>
                <w:iCs/>
                <w:color w:val="000000"/>
                <w:sz w:val="22"/>
                <w:szCs w:val="22"/>
                <w:lang w:eastAsia="ar-SA"/>
              </w:rPr>
              <w:t>:</w:t>
            </w:r>
            <w:r w:rsidRPr="00A7408E">
              <w:rPr>
                <w:sz w:val="22"/>
                <w:szCs w:val="22"/>
              </w:rPr>
              <w:t xml:space="preserve"> </w:t>
            </w:r>
            <w:r w:rsidRPr="00A7408E">
              <w:rPr>
                <w:bCs/>
                <w:color w:val="000000"/>
                <w:sz w:val="22"/>
                <w:szCs w:val="22"/>
                <w:lang w:val="uk-UA" w:eastAsia="ar-SA"/>
              </w:rPr>
              <w:t>з</w:t>
            </w:r>
            <w:proofErr w:type="spellStart"/>
            <w:r w:rsidRPr="00A7408E">
              <w:rPr>
                <w:bCs/>
                <w:color w:val="000000"/>
                <w:sz w:val="22"/>
                <w:szCs w:val="22"/>
                <w:lang w:eastAsia="ar-SA"/>
              </w:rPr>
              <w:t>асіб</w:t>
            </w:r>
            <w:proofErr w:type="spellEnd"/>
            <w:r w:rsidRPr="00A7408E">
              <w:rPr>
                <w:bCs/>
                <w:color w:val="000000"/>
                <w:sz w:val="22"/>
                <w:szCs w:val="22"/>
                <w:lang w:eastAsia="ar-SA"/>
              </w:rPr>
              <w:t xml:space="preserve"> для </w:t>
            </w:r>
            <w:proofErr w:type="spellStart"/>
            <w:r w:rsidRPr="00A7408E">
              <w:rPr>
                <w:bCs/>
                <w:color w:val="000000"/>
                <w:sz w:val="22"/>
                <w:szCs w:val="22"/>
                <w:lang w:eastAsia="ar-SA"/>
              </w:rPr>
              <w:t>миття</w:t>
            </w:r>
            <w:proofErr w:type="spellEnd"/>
            <w:r w:rsidRPr="00A7408E">
              <w:rPr>
                <w:bCs/>
                <w:color w:val="000000"/>
                <w:sz w:val="22"/>
                <w:szCs w:val="22"/>
                <w:lang w:eastAsia="ar-SA"/>
              </w:rPr>
              <w:t xml:space="preserve"> </w:t>
            </w:r>
            <w:proofErr w:type="spellStart"/>
            <w:r w:rsidRPr="00A7408E">
              <w:rPr>
                <w:bCs/>
                <w:color w:val="000000"/>
                <w:sz w:val="22"/>
                <w:szCs w:val="22"/>
                <w:lang w:eastAsia="ar-SA"/>
              </w:rPr>
              <w:t>дитячого</w:t>
            </w:r>
            <w:proofErr w:type="spellEnd"/>
            <w:r w:rsidRPr="00A7408E">
              <w:rPr>
                <w:bCs/>
                <w:color w:val="000000"/>
                <w:sz w:val="22"/>
                <w:szCs w:val="22"/>
                <w:lang w:eastAsia="ar-SA"/>
              </w:rPr>
              <w:t xml:space="preserve"> посуду</w:t>
            </w:r>
            <w:r w:rsidRPr="00A7408E">
              <w:rPr>
                <w:bCs/>
                <w:color w:val="000000"/>
                <w:sz w:val="22"/>
                <w:szCs w:val="22"/>
                <w:lang w:val="uk-UA" w:eastAsia="ar-SA"/>
              </w:rPr>
              <w:t>.</w:t>
            </w:r>
          </w:p>
          <w:p w14:paraId="23F75013" w14:textId="77777777" w:rsidR="00A7408E" w:rsidRPr="00A7408E" w:rsidRDefault="00A7408E" w:rsidP="008062F0">
            <w:pPr>
              <w:jc w:val="both"/>
              <w:rPr>
                <w:sz w:val="22"/>
                <w:szCs w:val="22"/>
                <w:lang w:val="uk-UA"/>
              </w:rPr>
            </w:pPr>
            <w:r w:rsidRPr="00A7408E">
              <w:rPr>
                <w:b/>
                <w:i/>
                <w:iCs/>
                <w:color w:val="000000"/>
                <w:sz w:val="22"/>
                <w:szCs w:val="22"/>
                <w:lang w:val="uk-UA" w:eastAsia="ar-SA"/>
              </w:rPr>
              <w:t>Опис</w:t>
            </w:r>
            <w:r w:rsidRPr="00A7408E">
              <w:rPr>
                <w:b/>
                <w:i/>
                <w:iCs/>
                <w:color w:val="000000"/>
                <w:sz w:val="22"/>
                <w:szCs w:val="22"/>
                <w:lang w:eastAsia="ar-SA"/>
              </w:rPr>
              <w:t>:</w:t>
            </w:r>
            <w:r w:rsidRPr="00A7408E">
              <w:rPr>
                <w:b/>
                <w:i/>
                <w:iCs/>
                <w:color w:val="000000"/>
                <w:sz w:val="22"/>
                <w:szCs w:val="22"/>
                <w:lang w:val="uk-UA" w:eastAsia="ar-SA"/>
              </w:rPr>
              <w:t xml:space="preserve"> з</w:t>
            </w:r>
            <w:r w:rsidRPr="00A7408E">
              <w:rPr>
                <w:sz w:val="22"/>
                <w:szCs w:val="22"/>
                <w:lang w:val="uk-UA"/>
              </w:rPr>
              <w:t xml:space="preserve">асіб призначений для миття усіх видів дитячого посуду, повинен бути ефективним навіть у жорсткій та холодній воді. Завдяки збалансованій формулі без зусиль справлятися з жировими забрудненнями, а також неприємними запахами. Легко змиватися водою. Не містити фосфатів та абразивів. </w:t>
            </w:r>
          </w:p>
          <w:p w14:paraId="61C7BE05" w14:textId="77777777"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t>Сфера застосування:</w:t>
            </w:r>
            <w:r w:rsidRPr="00A7408E">
              <w:rPr>
                <w:bCs/>
                <w:color w:val="000000"/>
                <w:sz w:val="22"/>
                <w:szCs w:val="22"/>
                <w:lang w:val="uk-UA" w:eastAsia="ar-SA"/>
              </w:rPr>
              <w:t xml:space="preserve"> навчально-виховні та учбові заклади, дитячі дошкільні заклади.</w:t>
            </w:r>
          </w:p>
          <w:p w14:paraId="46D1ACD8" w14:textId="77777777" w:rsidR="00A7408E" w:rsidRPr="00A7408E" w:rsidRDefault="00A7408E" w:rsidP="008062F0">
            <w:pPr>
              <w:jc w:val="both"/>
              <w:rPr>
                <w:sz w:val="22"/>
                <w:szCs w:val="22"/>
                <w:lang w:val="uk-UA"/>
              </w:rPr>
            </w:pPr>
            <w:r w:rsidRPr="00A7408E">
              <w:rPr>
                <w:b/>
                <w:i/>
                <w:iCs/>
                <w:color w:val="000000"/>
                <w:sz w:val="22"/>
                <w:szCs w:val="22"/>
                <w:lang w:val="uk-UA" w:eastAsia="ar-SA"/>
              </w:rPr>
              <w:t>Склад засобу:</w:t>
            </w:r>
            <w:r w:rsidRPr="00A7408E">
              <w:rPr>
                <w:sz w:val="22"/>
                <w:szCs w:val="22"/>
                <w:lang w:val="uk-UA"/>
              </w:rPr>
              <w:t xml:space="preserve"> вода підготовлена, аніонні ПАР менш як 5 %, </w:t>
            </w:r>
            <w:proofErr w:type="spellStart"/>
            <w:r w:rsidRPr="00A7408E">
              <w:rPr>
                <w:sz w:val="22"/>
                <w:szCs w:val="22"/>
                <w:lang w:val="uk-UA"/>
              </w:rPr>
              <w:t>неіоногенні</w:t>
            </w:r>
            <w:proofErr w:type="spellEnd"/>
            <w:r w:rsidRPr="00A7408E">
              <w:rPr>
                <w:sz w:val="22"/>
                <w:szCs w:val="22"/>
                <w:lang w:val="uk-UA"/>
              </w:rPr>
              <w:t xml:space="preserve"> ПАР менш як 5 %, хлорид натрію, ароматизатор, консервант, барвник.</w:t>
            </w:r>
          </w:p>
          <w:p w14:paraId="74E0AAF0" w14:textId="77777777" w:rsidR="00A7408E" w:rsidRPr="00A7408E" w:rsidRDefault="00A7408E" w:rsidP="008062F0">
            <w:pPr>
              <w:jc w:val="both"/>
              <w:rPr>
                <w:bCs/>
                <w:color w:val="000000"/>
                <w:sz w:val="22"/>
                <w:szCs w:val="22"/>
                <w:lang w:val="uk-UA" w:eastAsia="ar-SA"/>
              </w:rPr>
            </w:pPr>
            <w:r w:rsidRPr="00A7408E">
              <w:rPr>
                <w:b/>
                <w:i/>
                <w:iCs/>
                <w:color w:val="000000"/>
                <w:sz w:val="22"/>
                <w:szCs w:val="22"/>
                <w:lang w:val="uk-UA" w:eastAsia="ar-SA"/>
              </w:rPr>
              <w:t>Фасування засобу</w:t>
            </w:r>
            <w:r w:rsidRPr="00A7408E">
              <w:rPr>
                <w:b/>
                <w:i/>
                <w:iCs/>
                <w:color w:val="000000"/>
                <w:sz w:val="22"/>
                <w:szCs w:val="22"/>
                <w:lang w:eastAsia="ar-SA"/>
              </w:rPr>
              <w:t>:</w:t>
            </w:r>
            <w:r w:rsidRPr="00A7408E">
              <w:rPr>
                <w:b/>
                <w:i/>
                <w:iCs/>
                <w:color w:val="000000"/>
                <w:sz w:val="22"/>
                <w:szCs w:val="22"/>
                <w:lang w:val="uk-UA" w:eastAsia="ar-SA"/>
              </w:rPr>
              <w:t xml:space="preserve"> </w:t>
            </w:r>
            <w:r w:rsidRPr="00A7408E">
              <w:rPr>
                <w:sz w:val="22"/>
                <w:szCs w:val="22"/>
                <w:lang w:val="uk-UA"/>
              </w:rPr>
              <w:t>у полімерну пляшку ємністю не менше 5</w:t>
            </w:r>
            <w:r w:rsidRPr="00A7408E">
              <w:rPr>
                <w:sz w:val="22"/>
                <w:szCs w:val="22"/>
              </w:rPr>
              <w:t xml:space="preserve"> </w:t>
            </w:r>
            <w:r w:rsidRPr="00A7408E">
              <w:rPr>
                <w:sz w:val="22"/>
                <w:szCs w:val="22"/>
                <w:lang w:val="uk-UA"/>
              </w:rPr>
              <w:t>л.</w:t>
            </w:r>
          </w:p>
        </w:tc>
        <w:tc>
          <w:tcPr>
            <w:tcW w:w="1276" w:type="dxa"/>
            <w:tcBorders>
              <w:top w:val="single" w:sz="6" w:space="0" w:color="auto"/>
              <w:left w:val="single" w:sz="6" w:space="0" w:color="auto"/>
              <w:bottom w:val="single" w:sz="6" w:space="0" w:color="auto"/>
              <w:right w:val="single" w:sz="6" w:space="0" w:color="auto"/>
            </w:tcBorders>
          </w:tcPr>
          <w:p w14:paraId="6A0ABC89" w14:textId="77777777" w:rsidR="00A7408E" w:rsidRPr="00A7408E" w:rsidRDefault="00A7408E" w:rsidP="00A7408E">
            <w:pPr>
              <w:suppressAutoHyphens/>
              <w:spacing w:after="160" w:line="259" w:lineRule="auto"/>
              <w:jc w:val="center"/>
              <w:rPr>
                <w:b/>
                <w:bCs/>
                <w:color w:val="000000"/>
                <w:sz w:val="22"/>
                <w:szCs w:val="22"/>
                <w:lang w:val="uk-UA" w:eastAsia="ar-SA"/>
              </w:rPr>
            </w:pPr>
            <w:r w:rsidRPr="00A7408E">
              <w:rPr>
                <w:b/>
                <w:bCs/>
                <w:color w:val="000000"/>
                <w:sz w:val="22"/>
                <w:szCs w:val="22"/>
                <w:lang w:val="uk-UA" w:eastAsia="ar-SA"/>
              </w:rPr>
              <w:t>1000</w:t>
            </w:r>
          </w:p>
        </w:tc>
      </w:tr>
      <w:tr w:rsidR="00A7408E" w:rsidRPr="00A7408E" w14:paraId="2AABA796" w14:textId="77777777" w:rsidTr="00A7408E">
        <w:trPr>
          <w:trHeight w:val="406"/>
        </w:trPr>
        <w:tc>
          <w:tcPr>
            <w:tcW w:w="425" w:type="dxa"/>
            <w:tcBorders>
              <w:top w:val="single" w:sz="4" w:space="0" w:color="000000"/>
              <w:left w:val="single" w:sz="4" w:space="0" w:color="000000"/>
              <w:bottom w:val="single" w:sz="4" w:space="0" w:color="000000"/>
              <w:right w:val="nil"/>
            </w:tcBorders>
          </w:tcPr>
          <w:p w14:paraId="604B2FAB" w14:textId="77777777" w:rsidR="00A7408E" w:rsidRPr="00A7408E" w:rsidRDefault="00A7408E" w:rsidP="00A7408E">
            <w:pPr>
              <w:suppressAutoHyphens/>
              <w:spacing w:after="160" w:line="259" w:lineRule="auto"/>
              <w:rPr>
                <w:sz w:val="22"/>
                <w:szCs w:val="22"/>
                <w:lang w:val="uk-UA" w:eastAsia="ar-SA"/>
              </w:rPr>
            </w:pPr>
            <w:r w:rsidRPr="00A7408E">
              <w:rPr>
                <w:sz w:val="22"/>
                <w:szCs w:val="22"/>
                <w:lang w:val="uk-UA" w:eastAsia="ar-SA"/>
              </w:rPr>
              <w:t>3</w:t>
            </w:r>
          </w:p>
        </w:tc>
        <w:tc>
          <w:tcPr>
            <w:tcW w:w="1701" w:type="dxa"/>
            <w:tcBorders>
              <w:top w:val="single" w:sz="4" w:space="0" w:color="000000"/>
              <w:left w:val="single" w:sz="4" w:space="0" w:color="000000"/>
              <w:bottom w:val="single" w:sz="4" w:space="0" w:color="000000"/>
              <w:right w:val="nil"/>
            </w:tcBorders>
          </w:tcPr>
          <w:p w14:paraId="3F708CF6" w14:textId="77777777" w:rsidR="00A7408E" w:rsidRPr="00A7408E" w:rsidRDefault="00A7408E" w:rsidP="00A7408E">
            <w:pPr>
              <w:spacing w:after="160" w:line="259" w:lineRule="auto"/>
              <w:rPr>
                <w:rFonts w:eastAsia="Calibri"/>
                <w:sz w:val="22"/>
                <w:szCs w:val="22"/>
                <w:lang w:val="uk-UA" w:eastAsia="en-US"/>
              </w:rPr>
            </w:pPr>
            <w:r w:rsidRPr="00A7408E">
              <w:rPr>
                <w:rFonts w:eastAsia="Calibri"/>
                <w:sz w:val="22"/>
                <w:szCs w:val="22"/>
                <w:lang w:val="uk-UA" w:eastAsia="en-US"/>
              </w:rPr>
              <w:t>Засіб для видалення жиру</w:t>
            </w:r>
          </w:p>
        </w:tc>
        <w:tc>
          <w:tcPr>
            <w:tcW w:w="6804" w:type="dxa"/>
            <w:tcBorders>
              <w:top w:val="single" w:sz="6" w:space="0" w:color="auto"/>
              <w:left w:val="single" w:sz="6" w:space="0" w:color="auto"/>
              <w:bottom w:val="single" w:sz="6" w:space="0" w:color="auto"/>
              <w:right w:val="single" w:sz="6" w:space="0" w:color="auto"/>
            </w:tcBorders>
          </w:tcPr>
          <w:p w14:paraId="5BDC8B0A" w14:textId="77777777" w:rsidR="00A7408E" w:rsidRPr="00A7408E" w:rsidRDefault="00A7408E" w:rsidP="008062F0">
            <w:pPr>
              <w:suppressAutoHyphens/>
              <w:jc w:val="both"/>
              <w:rPr>
                <w:rFonts w:eastAsia="Calibri"/>
                <w:sz w:val="22"/>
                <w:szCs w:val="22"/>
                <w:lang w:val="uk-UA" w:eastAsia="en-US"/>
              </w:rPr>
            </w:pPr>
            <w:r w:rsidRPr="00A7408E">
              <w:rPr>
                <w:b/>
                <w:i/>
                <w:iCs/>
                <w:color w:val="000000"/>
                <w:sz w:val="22"/>
                <w:szCs w:val="22"/>
                <w:lang w:val="uk-UA" w:eastAsia="ar-SA"/>
              </w:rPr>
              <w:t>Загальне призначення</w:t>
            </w:r>
            <w:r w:rsidRPr="00A7408E">
              <w:rPr>
                <w:b/>
                <w:i/>
                <w:iCs/>
                <w:color w:val="000000"/>
                <w:sz w:val="22"/>
                <w:szCs w:val="22"/>
                <w:lang w:eastAsia="ar-SA"/>
              </w:rPr>
              <w:t>:</w:t>
            </w:r>
            <w:r w:rsidRPr="00A7408E">
              <w:rPr>
                <w:b/>
                <w:i/>
                <w:iCs/>
                <w:color w:val="000000"/>
                <w:sz w:val="22"/>
                <w:szCs w:val="22"/>
                <w:lang w:val="uk-UA" w:eastAsia="ar-SA"/>
              </w:rPr>
              <w:t xml:space="preserve"> </w:t>
            </w:r>
            <w:r w:rsidRPr="00A7408E">
              <w:rPr>
                <w:rFonts w:eastAsia="Calibri"/>
                <w:sz w:val="22"/>
                <w:szCs w:val="22"/>
                <w:lang w:val="uk-UA" w:eastAsia="en-US"/>
              </w:rPr>
              <w:t>засіб для видалення жиру або професійний засіб для видалення жиру.</w:t>
            </w:r>
          </w:p>
          <w:p w14:paraId="36CED806" w14:textId="77777777" w:rsidR="00A7408E" w:rsidRPr="00A7408E" w:rsidRDefault="00A7408E" w:rsidP="008062F0">
            <w:pPr>
              <w:suppressAutoHyphens/>
              <w:jc w:val="both"/>
              <w:rPr>
                <w:sz w:val="22"/>
                <w:szCs w:val="22"/>
                <w:lang w:val="uk-UA"/>
              </w:rPr>
            </w:pPr>
            <w:r w:rsidRPr="00A7408E">
              <w:rPr>
                <w:b/>
                <w:i/>
                <w:iCs/>
                <w:color w:val="000000"/>
                <w:sz w:val="22"/>
                <w:szCs w:val="22"/>
                <w:lang w:val="uk-UA" w:eastAsia="ar-SA"/>
              </w:rPr>
              <w:t>Опис</w:t>
            </w:r>
            <w:r w:rsidRPr="00A7408E">
              <w:rPr>
                <w:b/>
                <w:i/>
                <w:iCs/>
                <w:color w:val="000000"/>
                <w:sz w:val="22"/>
                <w:szCs w:val="22"/>
                <w:lang w:eastAsia="ar-SA"/>
              </w:rPr>
              <w:t>:</w:t>
            </w:r>
            <w:r w:rsidRPr="00A7408E">
              <w:rPr>
                <w:b/>
                <w:i/>
                <w:iCs/>
                <w:color w:val="000000"/>
                <w:sz w:val="22"/>
                <w:szCs w:val="22"/>
                <w:lang w:val="uk-UA" w:eastAsia="ar-SA"/>
              </w:rPr>
              <w:t xml:space="preserve"> з</w:t>
            </w:r>
            <w:r w:rsidRPr="00A7408E">
              <w:rPr>
                <w:bCs/>
                <w:color w:val="000000"/>
                <w:sz w:val="22"/>
                <w:szCs w:val="22"/>
                <w:lang w:val="uk-UA" w:eastAsia="ar-SA"/>
              </w:rPr>
              <w:t xml:space="preserve">асіб призначений для ефективного видалення жирових забруднень з поверхні та знежирення кухонних плит, каструль, форм для випічки, посуду з нержавіючої сталі та іншого кухонного обладнання. Завдяки вмісту активних речовин засіб повинен ефективно усувати навіть застарілі забруднення. Засіб повинен </w:t>
            </w:r>
            <w:r w:rsidRPr="00A7408E">
              <w:rPr>
                <w:sz w:val="22"/>
                <w:szCs w:val="22"/>
                <w:lang w:val="uk-UA"/>
              </w:rPr>
              <w:t>емульгувати жири, видаляти стійкі, запечені, пригоріли жирові та білкові забруднення.</w:t>
            </w:r>
          </w:p>
          <w:p w14:paraId="38422C68" w14:textId="77777777"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t>Сфера застосування:</w:t>
            </w:r>
            <w:r w:rsidRPr="00A7408E">
              <w:rPr>
                <w:bCs/>
                <w:color w:val="000000"/>
                <w:sz w:val="22"/>
                <w:szCs w:val="22"/>
                <w:lang w:val="uk-UA" w:eastAsia="ar-SA"/>
              </w:rPr>
              <w:t xml:space="preserve"> навчально-виховні та учбові заклади, дитячі дошкільні заклади.</w:t>
            </w:r>
          </w:p>
          <w:p w14:paraId="5DAE5D88" w14:textId="77777777" w:rsidR="00A7408E" w:rsidRPr="00A7408E" w:rsidRDefault="00A7408E" w:rsidP="008062F0">
            <w:pPr>
              <w:suppressAutoHyphens/>
              <w:jc w:val="both"/>
              <w:rPr>
                <w:sz w:val="22"/>
                <w:szCs w:val="22"/>
                <w:lang w:val="uk-UA"/>
              </w:rPr>
            </w:pPr>
            <w:r w:rsidRPr="00A7408E">
              <w:rPr>
                <w:b/>
                <w:i/>
                <w:iCs/>
                <w:color w:val="000000"/>
                <w:sz w:val="22"/>
                <w:szCs w:val="22"/>
                <w:lang w:val="uk-UA" w:eastAsia="ar-SA"/>
              </w:rPr>
              <w:t>Склад засобу:</w:t>
            </w:r>
            <w:r w:rsidRPr="00A7408E">
              <w:rPr>
                <w:sz w:val="22"/>
                <w:szCs w:val="22"/>
                <w:lang w:val="uk-UA"/>
              </w:rPr>
              <w:t xml:space="preserve"> вода підготовлена, суміш гідроксидів лужних металів, </w:t>
            </w:r>
            <w:proofErr w:type="spellStart"/>
            <w:r w:rsidRPr="00A7408E">
              <w:rPr>
                <w:sz w:val="22"/>
                <w:szCs w:val="22"/>
                <w:lang w:val="uk-UA"/>
              </w:rPr>
              <w:t>неіоногенні</w:t>
            </w:r>
            <w:proofErr w:type="spellEnd"/>
            <w:r w:rsidRPr="00A7408E">
              <w:rPr>
                <w:sz w:val="22"/>
                <w:szCs w:val="22"/>
                <w:lang w:val="uk-UA"/>
              </w:rPr>
              <w:t xml:space="preserve"> ПАР менш як 5 %, аліфатичні вуглеводні менш як 5 %.</w:t>
            </w:r>
          </w:p>
          <w:p w14:paraId="05471CC0" w14:textId="7752EB24" w:rsidR="00A7408E" w:rsidRPr="00A7408E" w:rsidRDefault="00A7408E" w:rsidP="008062F0">
            <w:pPr>
              <w:suppressAutoHyphens/>
              <w:jc w:val="both"/>
              <w:rPr>
                <w:sz w:val="22"/>
                <w:szCs w:val="22"/>
                <w:lang w:val="uk-UA"/>
              </w:rPr>
            </w:pPr>
            <w:r w:rsidRPr="00A7408E">
              <w:rPr>
                <w:b/>
                <w:i/>
                <w:iCs/>
                <w:color w:val="000000"/>
                <w:sz w:val="22"/>
                <w:szCs w:val="22"/>
                <w:lang w:val="uk-UA" w:eastAsia="ar-SA"/>
              </w:rPr>
              <w:t>Фасування засобу</w:t>
            </w:r>
            <w:r w:rsidRPr="00A7408E">
              <w:rPr>
                <w:b/>
                <w:i/>
                <w:iCs/>
                <w:color w:val="000000"/>
                <w:sz w:val="22"/>
                <w:szCs w:val="22"/>
                <w:lang w:eastAsia="ar-SA"/>
              </w:rPr>
              <w:t>:</w:t>
            </w:r>
            <w:r w:rsidRPr="00A7408E">
              <w:rPr>
                <w:bCs/>
                <w:color w:val="000000"/>
                <w:sz w:val="22"/>
                <w:szCs w:val="22"/>
                <w:lang w:val="uk-UA" w:eastAsia="ar-SA"/>
              </w:rPr>
              <w:t xml:space="preserve"> у полімерну пляшку ємністю не менше 520</w:t>
            </w:r>
            <w:r w:rsidR="008062F0">
              <w:rPr>
                <w:bCs/>
                <w:color w:val="000000"/>
                <w:sz w:val="22"/>
                <w:szCs w:val="22"/>
                <w:lang w:val="uk-UA" w:eastAsia="ar-SA"/>
              </w:rPr>
              <w:t xml:space="preserve"> </w:t>
            </w:r>
            <w:r w:rsidRPr="00A7408E">
              <w:rPr>
                <w:bCs/>
                <w:color w:val="000000"/>
                <w:sz w:val="22"/>
                <w:szCs w:val="22"/>
                <w:lang w:val="uk-UA" w:eastAsia="ar-SA"/>
              </w:rPr>
              <w:t>мл з розпилювачем.</w:t>
            </w:r>
          </w:p>
        </w:tc>
        <w:tc>
          <w:tcPr>
            <w:tcW w:w="1276" w:type="dxa"/>
            <w:tcBorders>
              <w:top w:val="single" w:sz="6" w:space="0" w:color="auto"/>
              <w:left w:val="single" w:sz="6" w:space="0" w:color="auto"/>
              <w:bottom w:val="single" w:sz="6" w:space="0" w:color="auto"/>
              <w:right w:val="single" w:sz="6" w:space="0" w:color="auto"/>
            </w:tcBorders>
          </w:tcPr>
          <w:p w14:paraId="1426AC46" w14:textId="77777777" w:rsidR="00A7408E" w:rsidRPr="00A7408E" w:rsidRDefault="00A7408E" w:rsidP="00A7408E">
            <w:pPr>
              <w:suppressAutoHyphens/>
              <w:spacing w:after="160" w:line="259" w:lineRule="auto"/>
              <w:jc w:val="center"/>
              <w:rPr>
                <w:b/>
                <w:bCs/>
                <w:color w:val="000000"/>
                <w:sz w:val="22"/>
                <w:szCs w:val="22"/>
                <w:lang w:val="uk-UA" w:eastAsia="ar-SA"/>
              </w:rPr>
            </w:pPr>
            <w:r w:rsidRPr="00A7408E">
              <w:rPr>
                <w:b/>
                <w:bCs/>
                <w:color w:val="000000"/>
                <w:sz w:val="22"/>
                <w:szCs w:val="22"/>
                <w:lang w:val="uk-UA" w:eastAsia="ar-SA"/>
              </w:rPr>
              <w:t>1500</w:t>
            </w:r>
          </w:p>
        </w:tc>
      </w:tr>
      <w:tr w:rsidR="00A7408E" w:rsidRPr="00A7408E" w14:paraId="449DCC34" w14:textId="77777777" w:rsidTr="00A7408E">
        <w:trPr>
          <w:trHeight w:val="406"/>
        </w:trPr>
        <w:tc>
          <w:tcPr>
            <w:tcW w:w="425" w:type="dxa"/>
            <w:tcBorders>
              <w:top w:val="single" w:sz="4" w:space="0" w:color="000000"/>
              <w:left w:val="single" w:sz="4" w:space="0" w:color="000000"/>
              <w:bottom w:val="single" w:sz="4" w:space="0" w:color="000000"/>
              <w:right w:val="nil"/>
            </w:tcBorders>
          </w:tcPr>
          <w:p w14:paraId="1648FB23" w14:textId="77777777" w:rsidR="00A7408E" w:rsidRPr="00A7408E" w:rsidRDefault="00A7408E" w:rsidP="00A7408E">
            <w:pPr>
              <w:suppressAutoHyphens/>
              <w:spacing w:after="160" w:line="259" w:lineRule="auto"/>
              <w:rPr>
                <w:sz w:val="22"/>
                <w:szCs w:val="22"/>
                <w:lang w:val="uk-UA" w:eastAsia="ar-SA"/>
              </w:rPr>
            </w:pPr>
            <w:r w:rsidRPr="00A7408E">
              <w:rPr>
                <w:sz w:val="22"/>
                <w:szCs w:val="22"/>
                <w:lang w:val="uk-UA" w:eastAsia="ar-SA"/>
              </w:rPr>
              <w:t>4</w:t>
            </w:r>
          </w:p>
        </w:tc>
        <w:tc>
          <w:tcPr>
            <w:tcW w:w="1701" w:type="dxa"/>
            <w:tcBorders>
              <w:top w:val="single" w:sz="4" w:space="0" w:color="000000"/>
              <w:left w:val="single" w:sz="4" w:space="0" w:color="000000"/>
              <w:bottom w:val="single" w:sz="4" w:space="0" w:color="000000"/>
              <w:right w:val="nil"/>
            </w:tcBorders>
          </w:tcPr>
          <w:p w14:paraId="08D738CC" w14:textId="77777777" w:rsidR="00A7408E" w:rsidRPr="00A7408E" w:rsidRDefault="00A7408E" w:rsidP="00A7408E">
            <w:pPr>
              <w:spacing w:after="160" w:line="259" w:lineRule="auto"/>
              <w:rPr>
                <w:rFonts w:eastAsia="Calibri"/>
                <w:color w:val="000000"/>
                <w:sz w:val="22"/>
                <w:szCs w:val="22"/>
                <w:lang w:val="uk-UA" w:eastAsia="en-US"/>
              </w:rPr>
            </w:pPr>
            <w:r w:rsidRPr="00A7408E">
              <w:rPr>
                <w:rFonts w:eastAsia="Calibri"/>
                <w:sz w:val="22"/>
                <w:szCs w:val="22"/>
                <w:lang w:val="uk-UA" w:eastAsia="en-US"/>
              </w:rPr>
              <w:t xml:space="preserve">Універсальний засіб для миття підлоги, стін та інших видів поверхонь </w:t>
            </w:r>
          </w:p>
        </w:tc>
        <w:tc>
          <w:tcPr>
            <w:tcW w:w="6804" w:type="dxa"/>
            <w:tcBorders>
              <w:top w:val="single" w:sz="6" w:space="0" w:color="auto"/>
              <w:left w:val="single" w:sz="6" w:space="0" w:color="auto"/>
              <w:bottom w:val="single" w:sz="6" w:space="0" w:color="auto"/>
              <w:right w:val="single" w:sz="6" w:space="0" w:color="auto"/>
            </w:tcBorders>
          </w:tcPr>
          <w:p w14:paraId="43AA9DBC" w14:textId="77777777"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t>Загальне призначення</w:t>
            </w:r>
            <w:r w:rsidRPr="00A7408E">
              <w:rPr>
                <w:b/>
                <w:i/>
                <w:iCs/>
                <w:color w:val="000000"/>
                <w:sz w:val="22"/>
                <w:szCs w:val="22"/>
                <w:lang w:eastAsia="ar-SA"/>
              </w:rPr>
              <w:t>:</w:t>
            </w:r>
            <w:r w:rsidRPr="00A7408E">
              <w:rPr>
                <w:b/>
                <w:i/>
                <w:iCs/>
                <w:color w:val="000000"/>
                <w:sz w:val="22"/>
                <w:szCs w:val="22"/>
                <w:lang w:val="uk-UA" w:eastAsia="ar-SA"/>
              </w:rPr>
              <w:t xml:space="preserve">  </w:t>
            </w:r>
            <w:r w:rsidRPr="00A7408E">
              <w:rPr>
                <w:bCs/>
                <w:color w:val="000000"/>
                <w:sz w:val="22"/>
                <w:szCs w:val="22"/>
                <w:lang w:val="uk-UA" w:eastAsia="ar-SA"/>
              </w:rPr>
              <w:t>універсальний засіб для миття підлоги, стін та інших видів поверхонь.</w:t>
            </w:r>
          </w:p>
          <w:p w14:paraId="037214E9" w14:textId="77777777"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t>Опис</w:t>
            </w:r>
            <w:r w:rsidRPr="00A7408E">
              <w:rPr>
                <w:b/>
                <w:i/>
                <w:iCs/>
                <w:color w:val="000000"/>
                <w:sz w:val="22"/>
                <w:szCs w:val="22"/>
                <w:lang w:eastAsia="ar-SA"/>
              </w:rPr>
              <w:t>:</w:t>
            </w:r>
            <w:r w:rsidRPr="00A7408E">
              <w:rPr>
                <w:b/>
                <w:i/>
                <w:iCs/>
                <w:color w:val="000000"/>
                <w:sz w:val="22"/>
                <w:szCs w:val="22"/>
                <w:lang w:val="uk-UA" w:eastAsia="ar-SA"/>
              </w:rPr>
              <w:t xml:space="preserve"> з</w:t>
            </w:r>
            <w:r w:rsidRPr="00A7408E">
              <w:rPr>
                <w:bCs/>
                <w:color w:val="000000"/>
                <w:sz w:val="22"/>
                <w:szCs w:val="22"/>
                <w:lang w:val="uk-UA" w:eastAsia="ar-SA"/>
              </w:rPr>
              <w:t xml:space="preserve">асіб призначений для ручного миття підлоги, кахлю, пластикових поверхонь та інших водостійких покриттів від різних видів органічних та мінеральних забруднень. Повинен забезпечувати бездоганну чистоту та свіжий аромат. Не потребувати змивання, не залишати розводів. </w:t>
            </w:r>
          </w:p>
          <w:p w14:paraId="4A98D96E" w14:textId="77777777"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t>Сфера застосування:</w:t>
            </w:r>
            <w:r w:rsidRPr="00A7408E">
              <w:rPr>
                <w:bCs/>
                <w:color w:val="000000"/>
                <w:sz w:val="22"/>
                <w:szCs w:val="22"/>
                <w:lang w:val="uk-UA" w:eastAsia="ar-SA"/>
              </w:rPr>
              <w:t xml:space="preserve"> навчально-виховні та учбові заклади, дитячі дошкільні заклади.</w:t>
            </w:r>
          </w:p>
          <w:p w14:paraId="64DA1FEF" w14:textId="4313B1EC"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lastRenderedPageBreak/>
              <w:t>Склад засобу:</w:t>
            </w:r>
            <w:r w:rsidRPr="00A7408E">
              <w:rPr>
                <w:sz w:val="22"/>
                <w:szCs w:val="22"/>
                <w:lang w:val="uk-UA"/>
              </w:rPr>
              <w:t xml:space="preserve"> </w:t>
            </w:r>
            <w:r w:rsidRPr="00A7408E">
              <w:rPr>
                <w:bCs/>
                <w:color w:val="000000"/>
                <w:sz w:val="22"/>
                <w:szCs w:val="22"/>
                <w:lang w:val="uk-UA" w:eastAsia="ar-SA"/>
              </w:rPr>
              <w:t>вода підготовлена, АПАР менш як 5 %, НПАР менш як 5%,</w:t>
            </w:r>
            <w:r w:rsidR="008062F0">
              <w:rPr>
                <w:bCs/>
                <w:color w:val="000000"/>
                <w:sz w:val="22"/>
                <w:szCs w:val="22"/>
                <w:lang w:val="uk-UA" w:eastAsia="ar-SA"/>
              </w:rPr>
              <w:t xml:space="preserve"> </w:t>
            </w:r>
            <w:proofErr w:type="spellStart"/>
            <w:r w:rsidRPr="00A7408E">
              <w:rPr>
                <w:bCs/>
                <w:color w:val="000000"/>
                <w:sz w:val="22"/>
                <w:szCs w:val="22"/>
                <w:lang w:val="uk-UA" w:eastAsia="ar-SA"/>
              </w:rPr>
              <w:t>тетранатрієва</w:t>
            </w:r>
            <w:proofErr w:type="spellEnd"/>
            <w:r w:rsidRPr="00A7408E">
              <w:rPr>
                <w:bCs/>
                <w:color w:val="000000"/>
                <w:sz w:val="22"/>
                <w:szCs w:val="22"/>
                <w:lang w:val="uk-UA" w:eastAsia="ar-SA"/>
              </w:rPr>
              <w:t xml:space="preserve"> сіль </w:t>
            </w:r>
            <w:proofErr w:type="spellStart"/>
            <w:r w:rsidRPr="00A7408E">
              <w:rPr>
                <w:bCs/>
                <w:color w:val="000000"/>
                <w:sz w:val="22"/>
                <w:szCs w:val="22"/>
                <w:lang w:val="uk-UA" w:eastAsia="ar-SA"/>
              </w:rPr>
              <w:t>етилендіамінтетраоцтової</w:t>
            </w:r>
            <w:proofErr w:type="spellEnd"/>
            <w:r w:rsidRPr="00A7408E">
              <w:rPr>
                <w:bCs/>
                <w:color w:val="000000"/>
                <w:sz w:val="22"/>
                <w:szCs w:val="22"/>
                <w:lang w:val="uk-UA" w:eastAsia="ar-SA"/>
              </w:rPr>
              <w:t xml:space="preserve"> кислоти менш як 5% ароматизатор, консервант, барвник.</w:t>
            </w:r>
          </w:p>
          <w:p w14:paraId="1F07FEE6" w14:textId="77777777" w:rsidR="00A7408E" w:rsidRPr="00A7408E" w:rsidRDefault="00A7408E" w:rsidP="008062F0">
            <w:pPr>
              <w:suppressAutoHyphens/>
              <w:jc w:val="both"/>
              <w:rPr>
                <w:bCs/>
                <w:color w:val="000000"/>
                <w:sz w:val="22"/>
                <w:szCs w:val="22"/>
                <w:lang w:val="uk-UA" w:eastAsia="ar-SA"/>
              </w:rPr>
            </w:pPr>
            <w:r w:rsidRPr="00A7408E">
              <w:rPr>
                <w:b/>
                <w:i/>
                <w:iCs/>
                <w:color w:val="000000"/>
                <w:sz w:val="22"/>
                <w:szCs w:val="22"/>
                <w:lang w:val="uk-UA" w:eastAsia="ar-SA"/>
              </w:rPr>
              <w:t>Фасування засобу</w:t>
            </w:r>
            <w:r w:rsidRPr="00A7408E">
              <w:rPr>
                <w:b/>
                <w:i/>
                <w:iCs/>
                <w:color w:val="000000"/>
                <w:sz w:val="22"/>
                <w:szCs w:val="22"/>
                <w:lang w:eastAsia="ar-SA"/>
              </w:rPr>
              <w:t>:</w:t>
            </w:r>
            <w:r w:rsidRPr="00A7408E">
              <w:rPr>
                <w:b/>
                <w:i/>
                <w:iCs/>
                <w:color w:val="000000"/>
                <w:sz w:val="22"/>
                <w:szCs w:val="22"/>
                <w:lang w:val="uk-UA" w:eastAsia="ar-SA"/>
              </w:rPr>
              <w:t xml:space="preserve"> </w:t>
            </w:r>
            <w:r w:rsidRPr="00A7408E">
              <w:rPr>
                <w:bCs/>
                <w:color w:val="000000"/>
                <w:sz w:val="22"/>
                <w:szCs w:val="22"/>
                <w:lang w:val="uk-UA" w:eastAsia="ar-SA"/>
              </w:rPr>
              <w:t>у полімерну пляшку ємністю не менше 5 л.</w:t>
            </w:r>
          </w:p>
        </w:tc>
        <w:tc>
          <w:tcPr>
            <w:tcW w:w="1276" w:type="dxa"/>
            <w:tcBorders>
              <w:top w:val="single" w:sz="6" w:space="0" w:color="auto"/>
              <w:left w:val="single" w:sz="6" w:space="0" w:color="auto"/>
              <w:bottom w:val="single" w:sz="6" w:space="0" w:color="auto"/>
              <w:right w:val="single" w:sz="6" w:space="0" w:color="auto"/>
            </w:tcBorders>
          </w:tcPr>
          <w:p w14:paraId="10CA86B0" w14:textId="77777777" w:rsidR="00A7408E" w:rsidRPr="00A7408E" w:rsidRDefault="00A7408E" w:rsidP="00A7408E">
            <w:pPr>
              <w:suppressAutoHyphens/>
              <w:spacing w:after="160" w:line="259" w:lineRule="auto"/>
              <w:jc w:val="center"/>
              <w:rPr>
                <w:b/>
                <w:bCs/>
                <w:color w:val="000000"/>
                <w:sz w:val="22"/>
                <w:szCs w:val="22"/>
                <w:lang w:val="uk-UA" w:eastAsia="ar-SA"/>
              </w:rPr>
            </w:pPr>
            <w:r w:rsidRPr="00A7408E">
              <w:rPr>
                <w:b/>
                <w:bCs/>
                <w:color w:val="000000"/>
                <w:sz w:val="22"/>
                <w:szCs w:val="22"/>
                <w:lang w:val="uk-UA" w:eastAsia="ar-SA"/>
              </w:rPr>
              <w:lastRenderedPageBreak/>
              <w:t>1800</w:t>
            </w:r>
          </w:p>
        </w:tc>
      </w:tr>
      <w:tr w:rsidR="00A7408E" w:rsidRPr="00A7408E" w14:paraId="79C27A0B" w14:textId="77777777" w:rsidTr="00A7408E">
        <w:trPr>
          <w:trHeight w:val="406"/>
        </w:trPr>
        <w:tc>
          <w:tcPr>
            <w:tcW w:w="425" w:type="dxa"/>
            <w:tcBorders>
              <w:top w:val="single" w:sz="4" w:space="0" w:color="000000"/>
              <w:left w:val="single" w:sz="4" w:space="0" w:color="000000"/>
              <w:bottom w:val="single" w:sz="4" w:space="0" w:color="000000"/>
              <w:right w:val="nil"/>
            </w:tcBorders>
          </w:tcPr>
          <w:p w14:paraId="74AFBE8E" w14:textId="77777777" w:rsidR="00A7408E" w:rsidRPr="00A7408E" w:rsidRDefault="00A7408E" w:rsidP="00A7408E">
            <w:pPr>
              <w:suppressAutoHyphens/>
              <w:spacing w:after="160" w:line="259" w:lineRule="auto"/>
              <w:rPr>
                <w:sz w:val="22"/>
                <w:szCs w:val="22"/>
                <w:lang w:val="uk-UA" w:eastAsia="ar-SA"/>
              </w:rPr>
            </w:pPr>
            <w:r w:rsidRPr="00A7408E">
              <w:rPr>
                <w:sz w:val="22"/>
                <w:szCs w:val="22"/>
                <w:lang w:val="uk-UA" w:eastAsia="ar-SA"/>
              </w:rPr>
              <w:t>5</w:t>
            </w:r>
          </w:p>
        </w:tc>
        <w:tc>
          <w:tcPr>
            <w:tcW w:w="1701" w:type="dxa"/>
            <w:tcBorders>
              <w:top w:val="single" w:sz="4" w:space="0" w:color="000000"/>
              <w:left w:val="single" w:sz="4" w:space="0" w:color="000000"/>
              <w:bottom w:val="single" w:sz="4" w:space="0" w:color="000000"/>
              <w:right w:val="nil"/>
            </w:tcBorders>
          </w:tcPr>
          <w:p w14:paraId="152E3B5C" w14:textId="77777777" w:rsidR="00A7408E" w:rsidRPr="00A7408E" w:rsidRDefault="00A7408E" w:rsidP="00A7408E">
            <w:pPr>
              <w:spacing w:after="160" w:line="259" w:lineRule="auto"/>
              <w:rPr>
                <w:rFonts w:eastAsia="Calibri"/>
                <w:sz w:val="22"/>
                <w:szCs w:val="22"/>
                <w:lang w:val="uk-UA" w:eastAsia="en-US"/>
              </w:rPr>
            </w:pPr>
            <w:r w:rsidRPr="00A7408E">
              <w:rPr>
                <w:rFonts w:eastAsia="Calibri"/>
                <w:sz w:val="22"/>
                <w:szCs w:val="22"/>
                <w:lang w:val="uk-UA" w:eastAsia="en-US"/>
              </w:rPr>
              <w:t>Засіб для миття скла, дзеркал та глянцевих поверхонь</w:t>
            </w:r>
          </w:p>
        </w:tc>
        <w:tc>
          <w:tcPr>
            <w:tcW w:w="6804" w:type="dxa"/>
            <w:tcBorders>
              <w:top w:val="single" w:sz="6" w:space="0" w:color="auto"/>
              <w:left w:val="single" w:sz="6" w:space="0" w:color="auto"/>
              <w:bottom w:val="single" w:sz="6" w:space="0" w:color="auto"/>
              <w:right w:val="single" w:sz="6" w:space="0" w:color="auto"/>
            </w:tcBorders>
          </w:tcPr>
          <w:p w14:paraId="29A7EFF2" w14:textId="77777777" w:rsidR="00A7408E" w:rsidRPr="00A7408E" w:rsidRDefault="00A7408E" w:rsidP="009C689C">
            <w:pPr>
              <w:suppressAutoHyphens/>
              <w:jc w:val="both"/>
              <w:rPr>
                <w:rFonts w:eastAsia="Calibri"/>
                <w:sz w:val="22"/>
                <w:szCs w:val="22"/>
                <w:lang w:val="uk-UA" w:eastAsia="en-US"/>
              </w:rPr>
            </w:pPr>
            <w:r w:rsidRPr="00A7408E">
              <w:rPr>
                <w:b/>
                <w:i/>
                <w:iCs/>
                <w:color w:val="000000"/>
                <w:sz w:val="22"/>
                <w:szCs w:val="22"/>
                <w:lang w:val="uk-UA" w:eastAsia="ar-SA"/>
              </w:rPr>
              <w:t>Загальне призначення</w:t>
            </w:r>
            <w:r w:rsidRPr="00A7408E">
              <w:rPr>
                <w:b/>
                <w:i/>
                <w:iCs/>
                <w:color w:val="000000"/>
                <w:sz w:val="22"/>
                <w:szCs w:val="22"/>
                <w:lang w:eastAsia="ar-SA"/>
              </w:rPr>
              <w:t>:</w:t>
            </w:r>
            <w:r w:rsidRPr="00A7408E">
              <w:rPr>
                <w:b/>
                <w:i/>
                <w:iCs/>
                <w:color w:val="000000"/>
                <w:sz w:val="22"/>
                <w:szCs w:val="22"/>
                <w:lang w:val="uk-UA" w:eastAsia="ar-SA"/>
              </w:rPr>
              <w:t xml:space="preserve">  </w:t>
            </w:r>
            <w:r w:rsidRPr="00A7408E">
              <w:rPr>
                <w:rFonts w:eastAsia="Calibri"/>
                <w:sz w:val="22"/>
                <w:szCs w:val="22"/>
                <w:lang w:val="uk-UA" w:eastAsia="en-US"/>
              </w:rPr>
              <w:t>засіб для миття скла, дзеркал та глянцевих поверхонь.</w:t>
            </w:r>
          </w:p>
          <w:p w14:paraId="2AACE13F" w14:textId="77777777" w:rsidR="00A7408E" w:rsidRPr="00A7408E" w:rsidRDefault="00A7408E" w:rsidP="009C689C">
            <w:pPr>
              <w:suppressAutoHyphens/>
              <w:jc w:val="both"/>
              <w:rPr>
                <w:sz w:val="22"/>
                <w:szCs w:val="22"/>
                <w:lang w:val="uk-UA"/>
              </w:rPr>
            </w:pPr>
            <w:r w:rsidRPr="00A7408E">
              <w:rPr>
                <w:b/>
                <w:i/>
                <w:iCs/>
                <w:color w:val="000000"/>
                <w:sz w:val="22"/>
                <w:szCs w:val="22"/>
                <w:lang w:val="uk-UA" w:eastAsia="ar-SA"/>
              </w:rPr>
              <w:t>Опис</w:t>
            </w:r>
            <w:r w:rsidRPr="00A7408E">
              <w:rPr>
                <w:b/>
                <w:i/>
                <w:iCs/>
                <w:color w:val="000000"/>
                <w:sz w:val="22"/>
                <w:szCs w:val="22"/>
                <w:lang w:eastAsia="ar-SA"/>
              </w:rPr>
              <w:t>:</w:t>
            </w:r>
            <w:r w:rsidRPr="00A7408E">
              <w:rPr>
                <w:b/>
                <w:i/>
                <w:iCs/>
                <w:color w:val="000000"/>
                <w:sz w:val="22"/>
                <w:szCs w:val="22"/>
                <w:lang w:val="uk-UA" w:eastAsia="ar-SA"/>
              </w:rPr>
              <w:t xml:space="preserve"> з</w:t>
            </w:r>
            <w:r w:rsidRPr="00A7408E">
              <w:rPr>
                <w:sz w:val="22"/>
                <w:szCs w:val="22"/>
                <w:lang w:val="uk-UA"/>
              </w:rPr>
              <w:t xml:space="preserve">асіб призначений для миття та видалення пилу та бруду з віконного, вітринного скла, дзеркал, кахлю, фаянсу, емальованих, пластикових, хромованих поверхонь та поверхонь з нержавіючої сталі, склокераміки та </w:t>
            </w:r>
            <w:proofErr w:type="spellStart"/>
            <w:r w:rsidRPr="00A7408E">
              <w:rPr>
                <w:sz w:val="22"/>
                <w:szCs w:val="22"/>
                <w:lang w:val="uk-UA"/>
              </w:rPr>
              <w:t>кухоного</w:t>
            </w:r>
            <w:proofErr w:type="spellEnd"/>
            <w:r w:rsidRPr="00A7408E">
              <w:rPr>
                <w:sz w:val="22"/>
                <w:szCs w:val="22"/>
                <w:lang w:val="uk-UA"/>
              </w:rPr>
              <w:t xml:space="preserve"> обладнання. Повинен бездоганно очищувати та надавати поверхням кришталевого блиску.</w:t>
            </w:r>
          </w:p>
          <w:p w14:paraId="4549E88E" w14:textId="77777777" w:rsidR="00A7408E" w:rsidRPr="00A7408E" w:rsidRDefault="00A7408E" w:rsidP="009C689C">
            <w:pPr>
              <w:suppressAutoHyphens/>
              <w:jc w:val="both"/>
              <w:rPr>
                <w:bCs/>
                <w:color w:val="000000"/>
                <w:sz w:val="22"/>
                <w:szCs w:val="22"/>
                <w:lang w:val="uk-UA" w:eastAsia="ar-SA"/>
              </w:rPr>
            </w:pPr>
            <w:r w:rsidRPr="00A7408E">
              <w:rPr>
                <w:b/>
                <w:i/>
                <w:iCs/>
                <w:color w:val="000000"/>
                <w:sz w:val="22"/>
                <w:szCs w:val="22"/>
                <w:lang w:val="uk-UA" w:eastAsia="ar-SA"/>
              </w:rPr>
              <w:t>Сфера застосування:</w:t>
            </w:r>
            <w:r w:rsidRPr="00A7408E">
              <w:rPr>
                <w:bCs/>
                <w:color w:val="000000"/>
                <w:sz w:val="22"/>
                <w:szCs w:val="22"/>
                <w:lang w:val="uk-UA" w:eastAsia="ar-SA"/>
              </w:rPr>
              <w:t xml:space="preserve"> навчально-виховні та учбові заклади, дитячі дошкільні заклади.</w:t>
            </w:r>
          </w:p>
          <w:p w14:paraId="3F6B720B" w14:textId="77777777" w:rsidR="00A7408E" w:rsidRPr="00A7408E" w:rsidRDefault="00A7408E" w:rsidP="009C689C">
            <w:pPr>
              <w:suppressAutoHyphens/>
              <w:jc w:val="both"/>
              <w:rPr>
                <w:sz w:val="22"/>
                <w:szCs w:val="22"/>
                <w:lang w:val="uk-UA"/>
              </w:rPr>
            </w:pPr>
            <w:r w:rsidRPr="00A7408E">
              <w:rPr>
                <w:b/>
                <w:i/>
                <w:iCs/>
                <w:color w:val="000000"/>
                <w:sz w:val="22"/>
                <w:szCs w:val="22"/>
                <w:lang w:val="uk-UA" w:eastAsia="ar-SA"/>
              </w:rPr>
              <w:t>Склад засобу:</w:t>
            </w:r>
            <w:r w:rsidRPr="00A7408E">
              <w:rPr>
                <w:sz w:val="22"/>
                <w:szCs w:val="22"/>
              </w:rPr>
              <w:t xml:space="preserve"> вода </w:t>
            </w:r>
            <w:proofErr w:type="spellStart"/>
            <w:r w:rsidRPr="00A7408E">
              <w:rPr>
                <w:sz w:val="22"/>
                <w:szCs w:val="22"/>
              </w:rPr>
              <w:t>підготовлена</w:t>
            </w:r>
            <w:proofErr w:type="spellEnd"/>
            <w:r w:rsidRPr="00A7408E">
              <w:rPr>
                <w:sz w:val="22"/>
                <w:szCs w:val="22"/>
              </w:rPr>
              <w:t xml:space="preserve">, </w:t>
            </w:r>
            <w:proofErr w:type="spellStart"/>
            <w:r w:rsidRPr="00A7408E">
              <w:rPr>
                <w:sz w:val="22"/>
                <w:szCs w:val="22"/>
              </w:rPr>
              <w:t>аліфатичні</w:t>
            </w:r>
            <w:proofErr w:type="spellEnd"/>
            <w:r w:rsidRPr="00A7408E">
              <w:rPr>
                <w:sz w:val="22"/>
                <w:szCs w:val="22"/>
              </w:rPr>
              <w:t xml:space="preserve"> </w:t>
            </w:r>
            <w:proofErr w:type="spellStart"/>
            <w:r w:rsidRPr="00A7408E">
              <w:rPr>
                <w:sz w:val="22"/>
                <w:szCs w:val="22"/>
              </w:rPr>
              <w:t>вуглеводні</w:t>
            </w:r>
            <w:proofErr w:type="spellEnd"/>
            <w:r w:rsidRPr="00A7408E">
              <w:rPr>
                <w:sz w:val="22"/>
                <w:szCs w:val="22"/>
              </w:rPr>
              <w:t xml:space="preserve"> </w:t>
            </w:r>
            <w:proofErr w:type="spellStart"/>
            <w:r w:rsidRPr="00A7408E">
              <w:rPr>
                <w:sz w:val="22"/>
                <w:szCs w:val="22"/>
              </w:rPr>
              <w:t>менш</w:t>
            </w:r>
            <w:proofErr w:type="spellEnd"/>
            <w:r w:rsidRPr="00A7408E">
              <w:rPr>
                <w:sz w:val="22"/>
                <w:szCs w:val="22"/>
              </w:rPr>
              <w:t xml:space="preserve"> як 5%, АПАР та НПАР </w:t>
            </w:r>
            <w:proofErr w:type="spellStart"/>
            <w:r w:rsidRPr="00A7408E">
              <w:rPr>
                <w:sz w:val="22"/>
                <w:szCs w:val="22"/>
              </w:rPr>
              <w:t>менш</w:t>
            </w:r>
            <w:proofErr w:type="spellEnd"/>
            <w:r w:rsidRPr="00A7408E">
              <w:rPr>
                <w:sz w:val="22"/>
                <w:szCs w:val="22"/>
              </w:rPr>
              <w:t xml:space="preserve"> як 5 %, ароматизатор, консервант, </w:t>
            </w:r>
            <w:proofErr w:type="spellStart"/>
            <w:r w:rsidRPr="00A7408E">
              <w:rPr>
                <w:sz w:val="22"/>
                <w:szCs w:val="22"/>
              </w:rPr>
              <w:t>барвник</w:t>
            </w:r>
            <w:proofErr w:type="spellEnd"/>
            <w:r w:rsidRPr="00A7408E">
              <w:rPr>
                <w:sz w:val="22"/>
                <w:szCs w:val="22"/>
              </w:rPr>
              <w:t>.</w:t>
            </w:r>
          </w:p>
          <w:p w14:paraId="1802DD66" w14:textId="77777777" w:rsidR="00A7408E" w:rsidRPr="00A7408E" w:rsidRDefault="00A7408E" w:rsidP="009C689C">
            <w:pPr>
              <w:suppressAutoHyphens/>
              <w:jc w:val="both"/>
              <w:rPr>
                <w:sz w:val="22"/>
                <w:szCs w:val="22"/>
                <w:lang w:val="uk-UA"/>
              </w:rPr>
            </w:pPr>
            <w:r w:rsidRPr="00A7408E">
              <w:rPr>
                <w:b/>
                <w:i/>
                <w:iCs/>
                <w:color w:val="000000"/>
                <w:sz w:val="22"/>
                <w:szCs w:val="22"/>
                <w:lang w:val="uk-UA" w:eastAsia="ar-SA"/>
              </w:rPr>
              <w:t>Фасування засобу</w:t>
            </w:r>
            <w:r w:rsidRPr="00A7408E">
              <w:rPr>
                <w:b/>
                <w:i/>
                <w:iCs/>
                <w:color w:val="000000"/>
                <w:sz w:val="22"/>
                <w:szCs w:val="22"/>
                <w:lang w:eastAsia="ar-SA"/>
              </w:rPr>
              <w:t>:</w:t>
            </w:r>
            <w:r w:rsidRPr="00A7408E">
              <w:rPr>
                <w:b/>
                <w:i/>
                <w:iCs/>
                <w:color w:val="000000"/>
                <w:sz w:val="22"/>
                <w:szCs w:val="22"/>
                <w:lang w:val="uk-UA" w:eastAsia="ar-SA"/>
              </w:rPr>
              <w:t xml:space="preserve"> </w:t>
            </w:r>
            <w:r w:rsidRPr="00A7408E">
              <w:rPr>
                <w:sz w:val="22"/>
                <w:szCs w:val="22"/>
                <w:lang w:val="uk-UA"/>
              </w:rPr>
              <w:t>у полімерну пляшку ємністю не менше 5 л.</w:t>
            </w:r>
          </w:p>
        </w:tc>
        <w:tc>
          <w:tcPr>
            <w:tcW w:w="1276" w:type="dxa"/>
            <w:tcBorders>
              <w:top w:val="single" w:sz="6" w:space="0" w:color="auto"/>
              <w:left w:val="single" w:sz="6" w:space="0" w:color="auto"/>
              <w:bottom w:val="single" w:sz="6" w:space="0" w:color="auto"/>
              <w:right w:val="single" w:sz="6" w:space="0" w:color="auto"/>
            </w:tcBorders>
          </w:tcPr>
          <w:p w14:paraId="40F45DE2" w14:textId="77777777" w:rsidR="00A7408E" w:rsidRPr="00A7408E" w:rsidRDefault="00A7408E" w:rsidP="00A7408E">
            <w:pPr>
              <w:jc w:val="center"/>
              <w:rPr>
                <w:b/>
                <w:sz w:val="22"/>
                <w:szCs w:val="22"/>
                <w:lang w:val="uk-UA"/>
              </w:rPr>
            </w:pPr>
            <w:r w:rsidRPr="00A7408E">
              <w:rPr>
                <w:b/>
                <w:sz w:val="22"/>
                <w:szCs w:val="22"/>
                <w:lang w:val="uk-UA"/>
              </w:rPr>
              <w:t>600</w:t>
            </w:r>
          </w:p>
        </w:tc>
      </w:tr>
      <w:tr w:rsidR="00A7408E" w:rsidRPr="00A7408E" w14:paraId="39E90034" w14:textId="77777777" w:rsidTr="00A7408E">
        <w:trPr>
          <w:trHeight w:val="406"/>
        </w:trPr>
        <w:tc>
          <w:tcPr>
            <w:tcW w:w="425" w:type="dxa"/>
            <w:tcBorders>
              <w:top w:val="single" w:sz="4" w:space="0" w:color="000000"/>
              <w:left w:val="single" w:sz="4" w:space="0" w:color="000000"/>
              <w:bottom w:val="single" w:sz="4" w:space="0" w:color="000000"/>
              <w:right w:val="nil"/>
            </w:tcBorders>
          </w:tcPr>
          <w:p w14:paraId="34D0FB1F" w14:textId="77777777" w:rsidR="00A7408E" w:rsidRPr="00A7408E" w:rsidRDefault="00A7408E" w:rsidP="00A7408E">
            <w:pPr>
              <w:suppressAutoHyphens/>
              <w:spacing w:after="160" w:line="259" w:lineRule="auto"/>
              <w:rPr>
                <w:sz w:val="22"/>
                <w:szCs w:val="22"/>
                <w:lang w:val="uk-UA" w:eastAsia="ar-SA"/>
              </w:rPr>
            </w:pPr>
            <w:r w:rsidRPr="00A7408E">
              <w:rPr>
                <w:sz w:val="22"/>
                <w:szCs w:val="22"/>
                <w:lang w:val="uk-UA" w:eastAsia="ar-SA"/>
              </w:rPr>
              <w:t>6</w:t>
            </w:r>
          </w:p>
        </w:tc>
        <w:tc>
          <w:tcPr>
            <w:tcW w:w="1701" w:type="dxa"/>
            <w:tcBorders>
              <w:top w:val="single" w:sz="4" w:space="0" w:color="000000"/>
              <w:left w:val="single" w:sz="4" w:space="0" w:color="000000"/>
              <w:bottom w:val="single" w:sz="4" w:space="0" w:color="000000"/>
              <w:right w:val="nil"/>
            </w:tcBorders>
          </w:tcPr>
          <w:p w14:paraId="503EA94E" w14:textId="77777777" w:rsidR="00A7408E" w:rsidRPr="00A7408E" w:rsidRDefault="00A7408E" w:rsidP="00A7408E">
            <w:pPr>
              <w:spacing w:after="160" w:line="259" w:lineRule="auto"/>
              <w:rPr>
                <w:rFonts w:eastAsia="Calibri"/>
                <w:sz w:val="22"/>
                <w:szCs w:val="22"/>
                <w:lang w:val="uk-UA" w:eastAsia="en-US"/>
              </w:rPr>
            </w:pPr>
            <w:r w:rsidRPr="00A7408E">
              <w:rPr>
                <w:rFonts w:eastAsia="Calibri"/>
                <w:sz w:val="22"/>
                <w:szCs w:val="22"/>
                <w:lang w:val="uk-UA" w:eastAsia="en-US"/>
              </w:rPr>
              <w:t>Крем універсальний для чищення</w:t>
            </w:r>
          </w:p>
        </w:tc>
        <w:tc>
          <w:tcPr>
            <w:tcW w:w="6804" w:type="dxa"/>
            <w:tcBorders>
              <w:top w:val="single" w:sz="6" w:space="0" w:color="auto"/>
              <w:left w:val="single" w:sz="6" w:space="0" w:color="auto"/>
              <w:bottom w:val="single" w:sz="6" w:space="0" w:color="auto"/>
              <w:right w:val="single" w:sz="6" w:space="0" w:color="auto"/>
            </w:tcBorders>
          </w:tcPr>
          <w:p w14:paraId="0EF1F566" w14:textId="77777777" w:rsidR="00A7408E" w:rsidRPr="00A7408E" w:rsidRDefault="00A7408E" w:rsidP="009C689C">
            <w:pPr>
              <w:jc w:val="both"/>
              <w:rPr>
                <w:bCs/>
                <w:sz w:val="22"/>
                <w:szCs w:val="22"/>
                <w:lang w:val="uk-UA"/>
              </w:rPr>
            </w:pPr>
            <w:r w:rsidRPr="00A7408E">
              <w:rPr>
                <w:b/>
                <w:i/>
                <w:iCs/>
                <w:color w:val="000000"/>
                <w:sz w:val="22"/>
                <w:szCs w:val="22"/>
                <w:lang w:val="uk-UA" w:eastAsia="ar-SA"/>
              </w:rPr>
              <w:t>Загальне призначення</w:t>
            </w:r>
            <w:r w:rsidRPr="00A7408E">
              <w:rPr>
                <w:bCs/>
                <w:color w:val="000000"/>
                <w:sz w:val="22"/>
                <w:szCs w:val="22"/>
                <w:lang w:eastAsia="ar-SA"/>
              </w:rPr>
              <w:t>:</w:t>
            </w:r>
            <w:r w:rsidRPr="00A7408E">
              <w:rPr>
                <w:bCs/>
                <w:color w:val="000000"/>
                <w:sz w:val="22"/>
                <w:szCs w:val="22"/>
                <w:lang w:val="uk-UA" w:eastAsia="ar-SA"/>
              </w:rPr>
              <w:t xml:space="preserve">  крем універсальний для чищення або універсальний </w:t>
            </w:r>
            <w:proofErr w:type="spellStart"/>
            <w:r w:rsidRPr="00A7408E">
              <w:rPr>
                <w:bCs/>
                <w:color w:val="000000"/>
                <w:sz w:val="22"/>
                <w:szCs w:val="22"/>
                <w:lang w:val="uk-UA" w:eastAsia="ar-SA"/>
              </w:rPr>
              <w:t>чистячий</w:t>
            </w:r>
            <w:proofErr w:type="spellEnd"/>
            <w:r w:rsidRPr="00A7408E">
              <w:rPr>
                <w:bCs/>
                <w:color w:val="000000"/>
                <w:sz w:val="22"/>
                <w:szCs w:val="22"/>
                <w:lang w:val="uk-UA" w:eastAsia="ar-SA"/>
              </w:rPr>
              <w:t xml:space="preserve"> крем</w:t>
            </w:r>
          </w:p>
          <w:p w14:paraId="735FF848" w14:textId="77777777" w:rsidR="00A7408E" w:rsidRPr="00A7408E" w:rsidRDefault="00A7408E" w:rsidP="009C689C">
            <w:pPr>
              <w:jc w:val="both"/>
              <w:rPr>
                <w:sz w:val="22"/>
                <w:szCs w:val="22"/>
                <w:lang w:val="uk-UA"/>
              </w:rPr>
            </w:pPr>
            <w:r w:rsidRPr="00A7408E">
              <w:rPr>
                <w:b/>
                <w:i/>
                <w:iCs/>
                <w:color w:val="000000"/>
                <w:sz w:val="22"/>
                <w:szCs w:val="22"/>
                <w:lang w:val="uk-UA" w:eastAsia="ar-SA"/>
              </w:rPr>
              <w:t>Опис</w:t>
            </w:r>
            <w:r w:rsidRPr="00A7408E">
              <w:rPr>
                <w:b/>
                <w:i/>
                <w:iCs/>
                <w:color w:val="000000"/>
                <w:sz w:val="22"/>
                <w:szCs w:val="22"/>
                <w:lang w:eastAsia="ar-SA"/>
              </w:rPr>
              <w:t>:</w:t>
            </w:r>
            <w:r w:rsidRPr="00A7408E">
              <w:rPr>
                <w:b/>
                <w:i/>
                <w:iCs/>
                <w:color w:val="000000"/>
                <w:sz w:val="22"/>
                <w:szCs w:val="22"/>
                <w:lang w:val="uk-UA" w:eastAsia="ar-SA"/>
              </w:rPr>
              <w:t xml:space="preserve"> з</w:t>
            </w:r>
            <w:r w:rsidRPr="00A7408E">
              <w:rPr>
                <w:sz w:val="22"/>
                <w:szCs w:val="22"/>
                <w:lang w:val="uk-UA"/>
              </w:rPr>
              <w:t xml:space="preserve">асіб для </w:t>
            </w:r>
            <w:proofErr w:type="spellStart"/>
            <w:r w:rsidRPr="00A7408E">
              <w:rPr>
                <w:sz w:val="22"/>
                <w:szCs w:val="22"/>
                <w:lang w:val="uk-UA"/>
              </w:rPr>
              <w:t>чищенна</w:t>
            </w:r>
            <w:proofErr w:type="spellEnd"/>
            <w:r w:rsidRPr="00A7408E">
              <w:rPr>
                <w:sz w:val="22"/>
                <w:szCs w:val="22"/>
                <w:lang w:val="uk-UA"/>
              </w:rPr>
              <w:t xml:space="preserve"> у вигляді крему повинен бути придатним для застосування на всіх видах поверхонь. Використовується для догляду за покриттями в кухні та ванній кімнаті: плитами та варильними поверхнями, раковинами, ваннами. Після застосування засобу повинен надовго залишатися приємний аромат лимона. Завдяки потужній формулі кремовий засіб з активними </w:t>
            </w:r>
            <w:proofErr w:type="spellStart"/>
            <w:r w:rsidRPr="00A7408E">
              <w:rPr>
                <w:sz w:val="22"/>
                <w:szCs w:val="22"/>
                <w:lang w:val="uk-UA"/>
              </w:rPr>
              <w:t>мікрогранулами</w:t>
            </w:r>
            <w:proofErr w:type="spellEnd"/>
            <w:r w:rsidRPr="00A7408E">
              <w:rPr>
                <w:sz w:val="22"/>
                <w:szCs w:val="22"/>
                <w:lang w:val="uk-UA"/>
              </w:rPr>
              <w:t xml:space="preserve"> повинен діяти м’яко, не лишаючи подряпин чи плям на покриттях. Засіб повинен бути ефективний у боротьбі із сажею та нагаром, застиглим і пригорілим жиром, вапняним і мильним нальотом, а також з іншими забрудненнями, які в’їлися. </w:t>
            </w:r>
          </w:p>
          <w:p w14:paraId="7397104E" w14:textId="77777777" w:rsidR="00A7408E" w:rsidRPr="00A7408E" w:rsidRDefault="00A7408E" w:rsidP="009C689C">
            <w:pPr>
              <w:jc w:val="both"/>
              <w:rPr>
                <w:bCs/>
                <w:sz w:val="22"/>
                <w:szCs w:val="22"/>
                <w:lang w:val="uk-UA"/>
              </w:rPr>
            </w:pPr>
            <w:r w:rsidRPr="00A7408E">
              <w:rPr>
                <w:b/>
                <w:i/>
                <w:iCs/>
                <w:color w:val="000000"/>
                <w:sz w:val="22"/>
                <w:szCs w:val="22"/>
                <w:lang w:val="uk-UA" w:eastAsia="ar-SA"/>
              </w:rPr>
              <w:t>Склад засобу:</w:t>
            </w:r>
            <w:r w:rsidRPr="00A7408E">
              <w:rPr>
                <w:bCs/>
                <w:color w:val="000000"/>
                <w:sz w:val="22"/>
                <w:szCs w:val="22"/>
                <w:lang w:val="uk-UA" w:eastAsia="ar-SA"/>
              </w:rPr>
              <w:t xml:space="preserve"> в складі засобу повинні бути абразив або мармурова мука, ПАР &lt; 5% (</w:t>
            </w:r>
            <w:proofErr w:type="spellStart"/>
            <w:r w:rsidRPr="00A7408E">
              <w:rPr>
                <w:bCs/>
                <w:color w:val="000000"/>
                <w:sz w:val="22"/>
                <w:szCs w:val="22"/>
                <w:lang w:val="uk-UA" w:eastAsia="ar-SA"/>
              </w:rPr>
              <w:t>неіоногенні</w:t>
            </w:r>
            <w:proofErr w:type="spellEnd"/>
            <w:r w:rsidRPr="00A7408E">
              <w:rPr>
                <w:bCs/>
                <w:color w:val="000000"/>
                <w:sz w:val="22"/>
                <w:szCs w:val="22"/>
                <w:lang w:val="uk-UA" w:eastAsia="ar-SA"/>
              </w:rPr>
              <w:t xml:space="preserve"> або аніонні), ароматизатор.</w:t>
            </w:r>
          </w:p>
          <w:p w14:paraId="05598111" w14:textId="72C4631B" w:rsidR="00A7408E" w:rsidRPr="00A7408E" w:rsidRDefault="00A7408E" w:rsidP="009C689C">
            <w:pPr>
              <w:jc w:val="both"/>
              <w:rPr>
                <w:sz w:val="22"/>
                <w:szCs w:val="22"/>
                <w:lang w:val="uk-UA"/>
              </w:rPr>
            </w:pPr>
            <w:r w:rsidRPr="00A7408E">
              <w:rPr>
                <w:b/>
                <w:i/>
                <w:iCs/>
                <w:color w:val="000000"/>
                <w:sz w:val="22"/>
                <w:szCs w:val="22"/>
                <w:lang w:val="uk-UA" w:eastAsia="ar-SA"/>
              </w:rPr>
              <w:t>Фасування засобу</w:t>
            </w:r>
            <w:r w:rsidRPr="00A7408E">
              <w:rPr>
                <w:b/>
                <w:i/>
                <w:iCs/>
                <w:color w:val="000000"/>
                <w:sz w:val="22"/>
                <w:szCs w:val="22"/>
                <w:lang w:eastAsia="ar-SA"/>
              </w:rPr>
              <w:t>:</w:t>
            </w:r>
            <w:r w:rsidRPr="00A7408E">
              <w:rPr>
                <w:sz w:val="22"/>
                <w:szCs w:val="22"/>
                <w:lang w:val="uk-UA"/>
              </w:rPr>
              <w:t xml:space="preserve"> у полімерну пляшку ємністю не менше 500</w:t>
            </w:r>
            <w:r w:rsidR="009C689C" w:rsidRPr="009C689C">
              <w:rPr>
                <w:sz w:val="22"/>
                <w:szCs w:val="22"/>
              </w:rPr>
              <w:t xml:space="preserve"> </w:t>
            </w:r>
            <w:r w:rsidRPr="00A7408E">
              <w:rPr>
                <w:sz w:val="22"/>
                <w:szCs w:val="22"/>
                <w:lang w:val="uk-UA"/>
              </w:rPr>
              <w:t>мл.</w:t>
            </w:r>
          </w:p>
        </w:tc>
        <w:tc>
          <w:tcPr>
            <w:tcW w:w="1276" w:type="dxa"/>
            <w:tcBorders>
              <w:top w:val="single" w:sz="6" w:space="0" w:color="auto"/>
              <w:left w:val="single" w:sz="6" w:space="0" w:color="auto"/>
              <w:bottom w:val="single" w:sz="6" w:space="0" w:color="auto"/>
              <w:right w:val="single" w:sz="6" w:space="0" w:color="auto"/>
            </w:tcBorders>
          </w:tcPr>
          <w:p w14:paraId="55B91F0C" w14:textId="77777777" w:rsidR="00A7408E" w:rsidRPr="00A7408E" w:rsidRDefault="00A7408E" w:rsidP="00A7408E">
            <w:pPr>
              <w:jc w:val="center"/>
              <w:rPr>
                <w:b/>
                <w:sz w:val="22"/>
                <w:szCs w:val="22"/>
                <w:lang w:val="uk-UA"/>
              </w:rPr>
            </w:pPr>
            <w:r w:rsidRPr="00A7408E">
              <w:rPr>
                <w:b/>
                <w:sz w:val="22"/>
                <w:szCs w:val="22"/>
                <w:lang w:val="uk-UA"/>
              </w:rPr>
              <w:t>2000</w:t>
            </w:r>
          </w:p>
        </w:tc>
      </w:tr>
      <w:tr w:rsidR="00A7408E" w:rsidRPr="00A7408E" w14:paraId="555CCACE" w14:textId="77777777" w:rsidTr="00A7408E">
        <w:trPr>
          <w:trHeight w:val="406"/>
        </w:trPr>
        <w:tc>
          <w:tcPr>
            <w:tcW w:w="425" w:type="dxa"/>
            <w:tcBorders>
              <w:top w:val="single" w:sz="4" w:space="0" w:color="000000"/>
              <w:left w:val="single" w:sz="4" w:space="0" w:color="000000"/>
              <w:bottom w:val="single" w:sz="4" w:space="0" w:color="000000"/>
              <w:right w:val="nil"/>
            </w:tcBorders>
          </w:tcPr>
          <w:p w14:paraId="3AB9937F" w14:textId="77777777" w:rsidR="00A7408E" w:rsidRPr="00A7408E" w:rsidRDefault="00A7408E" w:rsidP="00A7408E">
            <w:pPr>
              <w:suppressAutoHyphens/>
              <w:spacing w:after="160" w:line="259" w:lineRule="auto"/>
              <w:rPr>
                <w:sz w:val="22"/>
                <w:szCs w:val="22"/>
                <w:lang w:val="uk-UA" w:eastAsia="ar-SA"/>
              </w:rPr>
            </w:pPr>
            <w:r w:rsidRPr="00A7408E">
              <w:rPr>
                <w:sz w:val="22"/>
                <w:szCs w:val="22"/>
                <w:lang w:val="uk-UA" w:eastAsia="ar-SA"/>
              </w:rPr>
              <w:t>7</w:t>
            </w:r>
          </w:p>
        </w:tc>
        <w:tc>
          <w:tcPr>
            <w:tcW w:w="1701" w:type="dxa"/>
            <w:tcBorders>
              <w:top w:val="single" w:sz="4" w:space="0" w:color="000000"/>
              <w:left w:val="single" w:sz="4" w:space="0" w:color="000000"/>
              <w:bottom w:val="single" w:sz="4" w:space="0" w:color="000000"/>
              <w:right w:val="nil"/>
            </w:tcBorders>
          </w:tcPr>
          <w:p w14:paraId="7C5C4959" w14:textId="77777777" w:rsidR="00A7408E" w:rsidRPr="00A7408E" w:rsidRDefault="00A7408E" w:rsidP="00A7408E">
            <w:pPr>
              <w:spacing w:after="160" w:line="259" w:lineRule="auto"/>
              <w:rPr>
                <w:rFonts w:eastAsia="Calibri"/>
                <w:sz w:val="22"/>
                <w:szCs w:val="22"/>
                <w:lang w:val="uk-UA" w:eastAsia="en-US"/>
              </w:rPr>
            </w:pPr>
            <w:r w:rsidRPr="00A7408E">
              <w:rPr>
                <w:rFonts w:eastAsia="Calibri"/>
                <w:sz w:val="22"/>
                <w:szCs w:val="22"/>
                <w:lang w:val="uk-UA" w:eastAsia="en-US"/>
              </w:rPr>
              <w:t>Гель для чищення санвузлів</w:t>
            </w:r>
          </w:p>
        </w:tc>
        <w:tc>
          <w:tcPr>
            <w:tcW w:w="6804" w:type="dxa"/>
            <w:tcBorders>
              <w:top w:val="single" w:sz="6" w:space="0" w:color="auto"/>
              <w:left w:val="single" w:sz="6" w:space="0" w:color="auto"/>
              <w:bottom w:val="single" w:sz="6" w:space="0" w:color="auto"/>
              <w:right w:val="single" w:sz="6" w:space="0" w:color="auto"/>
            </w:tcBorders>
          </w:tcPr>
          <w:p w14:paraId="7B76CFD8" w14:textId="77777777" w:rsidR="00A7408E" w:rsidRPr="00A7408E" w:rsidRDefault="00A7408E" w:rsidP="009C689C">
            <w:pPr>
              <w:suppressAutoHyphens/>
              <w:jc w:val="both"/>
              <w:rPr>
                <w:sz w:val="22"/>
                <w:szCs w:val="22"/>
                <w:lang w:val="uk-UA"/>
              </w:rPr>
            </w:pPr>
            <w:r w:rsidRPr="00A7408E">
              <w:rPr>
                <w:b/>
                <w:i/>
                <w:iCs/>
                <w:color w:val="000000"/>
                <w:sz w:val="22"/>
                <w:szCs w:val="22"/>
                <w:lang w:val="uk-UA" w:eastAsia="ar-SA"/>
              </w:rPr>
              <w:t>Загальне призначення</w:t>
            </w:r>
            <w:r w:rsidRPr="00A7408E">
              <w:rPr>
                <w:bCs/>
                <w:color w:val="000000"/>
                <w:sz w:val="22"/>
                <w:szCs w:val="22"/>
                <w:lang w:eastAsia="ar-SA"/>
              </w:rPr>
              <w:t>:</w:t>
            </w:r>
            <w:r w:rsidRPr="00A7408E">
              <w:rPr>
                <w:bCs/>
                <w:color w:val="000000"/>
                <w:sz w:val="22"/>
                <w:szCs w:val="22"/>
                <w:lang w:val="uk-UA" w:eastAsia="ar-SA"/>
              </w:rPr>
              <w:t xml:space="preserve">  гель для чищення санвузлів або гель для чищення та дезінфекції санвузлів.</w:t>
            </w:r>
          </w:p>
          <w:p w14:paraId="18107CB2" w14:textId="77777777" w:rsidR="00A7408E" w:rsidRPr="00A7408E" w:rsidRDefault="00A7408E" w:rsidP="009C689C">
            <w:pPr>
              <w:suppressAutoHyphens/>
              <w:jc w:val="both"/>
              <w:rPr>
                <w:sz w:val="22"/>
                <w:szCs w:val="22"/>
                <w:lang w:val="uk-UA"/>
              </w:rPr>
            </w:pPr>
            <w:r w:rsidRPr="00A7408E">
              <w:rPr>
                <w:b/>
                <w:i/>
                <w:iCs/>
                <w:color w:val="000000"/>
                <w:sz w:val="22"/>
                <w:szCs w:val="22"/>
                <w:lang w:val="uk-UA" w:eastAsia="ar-SA"/>
              </w:rPr>
              <w:t>Опис: з</w:t>
            </w:r>
            <w:r w:rsidRPr="00A7408E">
              <w:rPr>
                <w:sz w:val="22"/>
                <w:szCs w:val="22"/>
                <w:lang w:val="uk-UA"/>
              </w:rPr>
              <w:t xml:space="preserve">асіб призначений для видалення вапняного нальоту, іржі, мильних розводів, сольових відкладень та бактеріальних забруднень з ванн, унітазів, фаянсових виробів, кахлю, сантехніки. Засіб повинен забезпечувати бездоганну чистоту та свіжий аромат. Засіб повинен бути густим, шо дозволить гелю довше залишатися на стінках для більш ефективної дії. </w:t>
            </w:r>
          </w:p>
          <w:p w14:paraId="4B8C6971" w14:textId="77777777" w:rsidR="00A7408E" w:rsidRPr="00A7408E" w:rsidRDefault="00A7408E" w:rsidP="009C689C">
            <w:pPr>
              <w:suppressAutoHyphens/>
              <w:jc w:val="both"/>
              <w:rPr>
                <w:bCs/>
                <w:color w:val="000000"/>
                <w:sz w:val="22"/>
                <w:szCs w:val="22"/>
                <w:lang w:val="uk-UA" w:eastAsia="ar-SA"/>
              </w:rPr>
            </w:pPr>
            <w:r w:rsidRPr="00A7408E">
              <w:rPr>
                <w:b/>
                <w:i/>
                <w:iCs/>
                <w:color w:val="000000"/>
                <w:sz w:val="22"/>
                <w:szCs w:val="22"/>
                <w:lang w:val="uk-UA" w:eastAsia="ar-SA"/>
              </w:rPr>
              <w:t>Сфера застосування:</w:t>
            </w:r>
            <w:r w:rsidRPr="00A7408E">
              <w:rPr>
                <w:bCs/>
                <w:color w:val="000000"/>
                <w:sz w:val="22"/>
                <w:szCs w:val="22"/>
                <w:lang w:val="uk-UA" w:eastAsia="ar-SA"/>
              </w:rPr>
              <w:t xml:space="preserve"> навчально-виховні та учбові заклади, дитячі дошкільні заклади.</w:t>
            </w:r>
          </w:p>
          <w:p w14:paraId="64B5F767" w14:textId="158F778D" w:rsidR="00A7408E" w:rsidRPr="00A7408E" w:rsidRDefault="00A7408E" w:rsidP="009C689C">
            <w:pPr>
              <w:suppressAutoHyphens/>
              <w:jc w:val="both"/>
              <w:rPr>
                <w:sz w:val="22"/>
                <w:szCs w:val="22"/>
                <w:lang w:val="uk-UA"/>
              </w:rPr>
            </w:pPr>
            <w:r w:rsidRPr="00A7408E">
              <w:rPr>
                <w:b/>
                <w:i/>
                <w:iCs/>
                <w:color w:val="000000"/>
                <w:sz w:val="22"/>
                <w:szCs w:val="22"/>
                <w:lang w:val="uk-UA" w:eastAsia="ar-SA"/>
              </w:rPr>
              <w:t>Склад засобу:</w:t>
            </w:r>
            <w:r w:rsidRPr="00A7408E">
              <w:rPr>
                <w:sz w:val="22"/>
                <w:szCs w:val="22"/>
                <w:lang w:val="uk-UA"/>
              </w:rPr>
              <w:t xml:space="preserve"> вода підготовлена, суміш органічних та неорганічних кислот (</w:t>
            </w:r>
            <w:r w:rsidRPr="00A7408E">
              <w:rPr>
                <w:b/>
                <w:bCs/>
                <w:i/>
                <w:iCs/>
                <w:sz w:val="22"/>
                <w:szCs w:val="22"/>
                <w:lang w:val="uk-UA"/>
              </w:rPr>
              <w:t>діючі речовини</w:t>
            </w:r>
            <w:r w:rsidR="006A0812">
              <w:rPr>
                <w:b/>
                <w:bCs/>
                <w:i/>
                <w:iCs/>
                <w:sz w:val="22"/>
                <w:szCs w:val="22"/>
                <w:lang w:val="uk-UA"/>
              </w:rPr>
              <w:t>*</w:t>
            </w:r>
            <w:r w:rsidRPr="00A7408E">
              <w:rPr>
                <w:b/>
                <w:bCs/>
                <w:i/>
                <w:iCs/>
                <w:sz w:val="22"/>
                <w:szCs w:val="22"/>
                <w:lang w:val="uk-UA"/>
              </w:rPr>
              <w:t>:</w:t>
            </w:r>
            <w:r w:rsidRPr="00A7408E">
              <w:rPr>
                <w:sz w:val="22"/>
                <w:szCs w:val="22"/>
                <w:lang w:val="uk-UA"/>
              </w:rPr>
              <w:t xml:space="preserve"> </w:t>
            </w:r>
            <w:proofErr w:type="spellStart"/>
            <w:r w:rsidRPr="00A7408E">
              <w:rPr>
                <w:sz w:val="22"/>
                <w:szCs w:val="22"/>
                <w:lang w:val="uk-UA"/>
              </w:rPr>
              <w:t>хлоридна</w:t>
            </w:r>
            <w:proofErr w:type="spellEnd"/>
            <w:r w:rsidRPr="00A7408E">
              <w:rPr>
                <w:sz w:val="22"/>
                <w:szCs w:val="22"/>
                <w:lang w:val="uk-UA"/>
              </w:rPr>
              <w:t xml:space="preserve"> кислота не менше - 1,0%, </w:t>
            </w:r>
            <w:proofErr w:type="spellStart"/>
            <w:r w:rsidRPr="00A7408E">
              <w:rPr>
                <w:sz w:val="22"/>
                <w:szCs w:val="22"/>
                <w:lang w:val="uk-UA"/>
              </w:rPr>
              <w:t>ортофосфатна</w:t>
            </w:r>
            <w:proofErr w:type="spellEnd"/>
            <w:r w:rsidRPr="00A7408E">
              <w:rPr>
                <w:sz w:val="22"/>
                <w:szCs w:val="22"/>
                <w:lang w:val="uk-UA"/>
              </w:rPr>
              <w:t xml:space="preserve"> кислота не менше -  0,5%), НПАР менш як 5%, </w:t>
            </w:r>
            <w:proofErr w:type="spellStart"/>
            <w:r w:rsidRPr="00A7408E">
              <w:rPr>
                <w:sz w:val="22"/>
                <w:szCs w:val="22"/>
                <w:lang w:val="uk-UA"/>
              </w:rPr>
              <w:t>загущувач</w:t>
            </w:r>
            <w:proofErr w:type="spellEnd"/>
            <w:r w:rsidRPr="00A7408E">
              <w:rPr>
                <w:sz w:val="22"/>
                <w:szCs w:val="22"/>
                <w:lang w:val="uk-UA"/>
              </w:rPr>
              <w:t>, ароматизатор, барвник.</w:t>
            </w:r>
          </w:p>
          <w:p w14:paraId="33E12514" w14:textId="77777777" w:rsidR="00A7408E" w:rsidRPr="008062F0" w:rsidRDefault="00A7408E" w:rsidP="009C689C">
            <w:pPr>
              <w:suppressAutoHyphens/>
              <w:jc w:val="both"/>
              <w:rPr>
                <w:sz w:val="22"/>
                <w:szCs w:val="22"/>
              </w:rPr>
            </w:pPr>
            <w:r w:rsidRPr="00A7408E">
              <w:rPr>
                <w:b/>
                <w:i/>
                <w:iCs/>
                <w:color w:val="000000"/>
                <w:sz w:val="22"/>
                <w:szCs w:val="22"/>
                <w:lang w:val="uk-UA" w:eastAsia="ar-SA"/>
              </w:rPr>
              <w:t>Фасування засобу</w:t>
            </w:r>
            <w:r w:rsidRPr="00A7408E">
              <w:rPr>
                <w:b/>
                <w:i/>
                <w:iCs/>
                <w:color w:val="000000"/>
                <w:sz w:val="22"/>
                <w:szCs w:val="22"/>
                <w:lang w:eastAsia="ar-SA"/>
              </w:rPr>
              <w:t xml:space="preserve">: </w:t>
            </w:r>
            <w:r w:rsidRPr="00A7408E">
              <w:rPr>
                <w:sz w:val="22"/>
                <w:szCs w:val="22"/>
                <w:lang w:val="uk-UA"/>
              </w:rPr>
              <w:t>у полімерну пляшку ємністю не менше 5</w:t>
            </w:r>
            <w:r w:rsidRPr="00A7408E">
              <w:rPr>
                <w:sz w:val="22"/>
                <w:szCs w:val="22"/>
              </w:rPr>
              <w:t xml:space="preserve"> </w:t>
            </w:r>
            <w:r w:rsidRPr="00A7408E">
              <w:rPr>
                <w:sz w:val="22"/>
                <w:szCs w:val="22"/>
                <w:lang w:val="uk-UA"/>
              </w:rPr>
              <w:t>л.</w:t>
            </w:r>
          </w:p>
        </w:tc>
        <w:tc>
          <w:tcPr>
            <w:tcW w:w="1276" w:type="dxa"/>
            <w:tcBorders>
              <w:top w:val="single" w:sz="6" w:space="0" w:color="auto"/>
              <w:left w:val="single" w:sz="6" w:space="0" w:color="auto"/>
              <w:bottom w:val="single" w:sz="6" w:space="0" w:color="auto"/>
              <w:right w:val="single" w:sz="6" w:space="0" w:color="auto"/>
            </w:tcBorders>
          </w:tcPr>
          <w:p w14:paraId="5F583101" w14:textId="77777777" w:rsidR="00A7408E" w:rsidRPr="00A7408E" w:rsidRDefault="00A7408E" w:rsidP="00A7408E">
            <w:pPr>
              <w:suppressAutoHyphens/>
              <w:spacing w:after="160" w:line="259" w:lineRule="auto"/>
              <w:jc w:val="center"/>
              <w:rPr>
                <w:b/>
                <w:bCs/>
                <w:color w:val="000000"/>
                <w:sz w:val="22"/>
                <w:szCs w:val="22"/>
                <w:lang w:val="uk-UA" w:eastAsia="ar-SA"/>
              </w:rPr>
            </w:pPr>
            <w:r w:rsidRPr="00A7408E">
              <w:rPr>
                <w:b/>
                <w:bCs/>
                <w:color w:val="000000"/>
                <w:sz w:val="22"/>
                <w:szCs w:val="22"/>
                <w:lang w:val="uk-UA" w:eastAsia="ar-SA"/>
              </w:rPr>
              <w:t>1000</w:t>
            </w:r>
          </w:p>
        </w:tc>
      </w:tr>
      <w:tr w:rsidR="00A7408E" w:rsidRPr="00A7408E" w14:paraId="4DA07842" w14:textId="77777777" w:rsidTr="00A7408E">
        <w:trPr>
          <w:trHeight w:val="406"/>
        </w:trPr>
        <w:tc>
          <w:tcPr>
            <w:tcW w:w="425" w:type="dxa"/>
            <w:tcBorders>
              <w:top w:val="single" w:sz="4" w:space="0" w:color="000000"/>
              <w:left w:val="single" w:sz="4" w:space="0" w:color="000000"/>
              <w:bottom w:val="single" w:sz="4" w:space="0" w:color="000000"/>
              <w:right w:val="nil"/>
            </w:tcBorders>
          </w:tcPr>
          <w:p w14:paraId="63DD19B3" w14:textId="77777777" w:rsidR="00A7408E" w:rsidRPr="00A7408E" w:rsidRDefault="00A7408E" w:rsidP="00A7408E">
            <w:pPr>
              <w:suppressAutoHyphens/>
              <w:spacing w:after="160" w:line="259" w:lineRule="auto"/>
              <w:rPr>
                <w:sz w:val="22"/>
                <w:szCs w:val="22"/>
                <w:lang w:val="uk-UA" w:eastAsia="ar-SA"/>
              </w:rPr>
            </w:pPr>
            <w:r w:rsidRPr="00A7408E">
              <w:rPr>
                <w:sz w:val="22"/>
                <w:szCs w:val="22"/>
                <w:lang w:val="uk-UA" w:eastAsia="ar-SA"/>
              </w:rPr>
              <w:t>8</w:t>
            </w:r>
          </w:p>
        </w:tc>
        <w:tc>
          <w:tcPr>
            <w:tcW w:w="1701" w:type="dxa"/>
            <w:tcBorders>
              <w:top w:val="single" w:sz="4" w:space="0" w:color="000000"/>
              <w:left w:val="single" w:sz="4" w:space="0" w:color="000000"/>
              <w:bottom w:val="single" w:sz="4" w:space="0" w:color="000000"/>
              <w:right w:val="nil"/>
            </w:tcBorders>
          </w:tcPr>
          <w:p w14:paraId="342FD234" w14:textId="77777777" w:rsidR="00A7408E" w:rsidRPr="00A7408E" w:rsidRDefault="00A7408E" w:rsidP="00A7408E">
            <w:pPr>
              <w:spacing w:after="160" w:line="259" w:lineRule="auto"/>
              <w:rPr>
                <w:rFonts w:eastAsia="Calibri"/>
                <w:sz w:val="22"/>
                <w:szCs w:val="22"/>
                <w:lang w:val="uk-UA" w:eastAsia="en-US"/>
              </w:rPr>
            </w:pPr>
            <w:r w:rsidRPr="00A7408E">
              <w:rPr>
                <w:rFonts w:eastAsia="Calibri"/>
                <w:sz w:val="22"/>
                <w:szCs w:val="22"/>
                <w:lang w:val="uk-UA" w:eastAsia="en-US"/>
              </w:rPr>
              <w:t>Гель для миття санвузлів</w:t>
            </w:r>
          </w:p>
        </w:tc>
        <w:tc>
          <w:tcPr>
            <w:tcW w:w="6804" w:type="dxa"/>
            <w:tcBorders>
              <w:top w:val="single" w:sz="6" w:space="0" w:color="auto"/>
              <w:left w:val="single" w:sz="6" w:space="0" w:color="auto"/>
              <w:bottom w:val="single" w:sz="6" w:space="0" w:color="auto"/>
              <w:right w:val="single" w:sz="6" w:space="0" w:color="auto"/>
            </w:tcBorders>
          </w:tcPr>
          <w:p w14:paraId="299FD721" w14:textId="77777777" w:rsidR="00A7408E" w:rsidRPr="00A7408E" w:rsidRDefault="00A7408E" w:rsidP="009C689C">
            <w:pPr>
              <w:suppressAutoHyphens/>
              <w:jc w:val="both"/>
              <w:rPr>
                <w:bCs/>
                <w:color w:val="000000"/>
                <w:sz w:val="22"/>
                <w:szCs w:val="22"/>
                <w:lang w:val="uk-UA" w:eastAsia="ar-SA"/>
              </w:rPr>
            </w:pPr>
            <w:r w:rsidRPr="00A7408E">
              <w:rPr>
                <w:b/>
                <w:i/>
                <w:iCs/>
                <w:color w:val="000000"/>
                <w:sz w:val="22"/>
                <w:szCs w:val="22"/>
                <w:lang w:val="uk-UA" w:eastAsia="ar-SA"/>
              </w:rPr>
              <w:t>Загальне призначення</w:t>
            </w:r>
            <w:r w:rsidRPr="00A7408E">
              <w:rPr>
                <w:bCs/>
                <w:color w:val="000000"/>
                <w:sz w:val="22"/>
                <w:szCs w:val="22"/>
                <w:lang w:eastAsia="ar-SA"/>
              </w:rPr>
              <w:t>:</w:t>
            </w:r>
            <w:r w:rsidRPr="00A7408E">
              <w:rPr>
                <w:bCs/>
                <w:color w:val="000000"/>
                <w:sz w:val="22"/>
                <w:szCs w:val="22"/>
                <w:lang w:val="uk-UA" w:eastAsia="ar-SA"/>
              </w:rPr>
              <w:t xml:space="preserve"> гель для миття санвузлів з антимікробною дією або гель для миття та дезінфекції санвузлів.</w:t>
            </w:r>
          </w:p>
          <w:p w14:paraId="740CD657" w14:textId="77777777" w:rsidR="00A7408E" w:rsidRPr="00A7408E" w:rsidRDefault="00A7408E" w:rsidP="009C689C">
            <w:pPr>
              <w:suppressAutoHyphens/>
              <w:jc w:val="both"/>
              <w:rPr>
                <w:bCs/>
                <w:color w:val="000000"/>
                <w:sz w:val="22"/>
                <w:szCs w:val="22"/>
                <w:lang w:val="uk-UA" w:eastAsia="ar-SA"/>
              </w:rPr>
            </w:pPr>
            <w:r w:rsidRPr="00A7408E">
              <w:rPr>
                <w:b/>
                <w:i/>
                <w:iCs/>
                <w:color w:val="000000"/>
                <w:sz w:val="22"/>
                <w:szCs w:val="22"/>
                <w:lang w:val="uk-UA" w:eastAsia="ar-SA"/>
              </w:rPr>
              <w:t>Опис: з</w:t>
            </w:r>
            <w:r w:rsidRPr="00A7408E">
              <w:rPr>
                <w:bCs/>
                <w:color w:val="000000"/>
                <w:sz w:val="22"/>
                <w:szCs w:val="22"/>
                <w:lang w:val="uk-UA" w:eastAsia="ar-SA"/>
              </w:rPr>
              <w:t xml:space="preserve">асіб на основі активного хлору призначений для миття унітазів, ванн, раковин, кахлю, стоків, зливів, підлоги та робочих поверхонь. Повинен забезпечувати бездоганну чистоту та свіжий аромат, мати виражену антимікробну дію. Густа формула повинна дозволяти гелю довше залишатися на стінках для більш ефективної дії. Не повинен містити фосфатів та абразивів. </w:t>
            </w:r>
          </w:p>
          <w:p w14:paraId="2B87C124" w14:textId="77777777" w:rsidR="00A7408E" w:rsidRPr="00A7408E" w:rsidRDefault="00A7408E" w:rsidP="009C689C">
            <w:pPr>
              <w:suppressAutoHyphens/>
              <w:jc w:val="both"/>
              <w:rPr>
                <w:bCs/>
                <w:color w:val="000000"/>
                <w:sz w:val="22"/>
                <w:szCs w:val="22"/>
                <w:lang w:val="uk-UA" w:eastAsia="ar-SA"/>
              </w:rPr>
            </w:pPr>
            <w:r w:rsidRPr="00A7408E">
              <w:rPr>
                <w:b/>
                <w:i/>
                <w:iCs/>
                <w:color w:val="000000"/>
                <w:sz w:val="22"/>
                <w:szCs w:val="22"/>
                <w:lang w:val="uk-UA" w:eastAsia="ar-SA"/>
              </w:rPr>
              <w:t>Сфера застосування:</w:t>
            </w:r>
            <w:r w:rsidRPr="00A7408E">
              <w:rPr>
                <w:bCs/>
                <w:color w:val="000000"/>
                <w:sz w:val="22"/>
                <w:szCs w:val="22"/>
                <w:lang w:val="uk-UA" w:eastAsia="ar-SA"/>
              </w:rPr>
              <w:t xml:space="preserve"> навчально-виховні та учбові заклади, дитячі дошкільні заклади.</w:t>
            </w:r>
          </w:p>
          <w:p w14:paraId="12094D89" w14:textId="70A24DCA" w:rsidR="00A7408E" w:rsidRPr="00A7408E" w:rsidRDefault="00A7408E" w:rsidP="009C689C">
            <w:pPr>
              <w:suppressAutoHyphens/>
              <w:jc w:val="both"/>
              <w:rPr>
                <w:bCs/>
                <w:color w:val="000000"/>
                <w:sz w:val="22"/>
                <w:szCs w:val="22"/>
                <w:lang w:val="uk-UA" w:eastAsia="ar-SA"/>
              </w:rPr>
            </w:pPr>
            <w:r w:rsidRPr="00A7408E">
              <w:rPr>
                <w:b/>
                <w:i/>
                <w:iCs/>
                <w:color w:val="000000"/>
                <w:sz w:val="22"/>
                <w:szCs w:val="22"/>
                <w:lang w:val="uk-UA" w:eastAsia="ar-SA"/>
              </w:rPr>
              <w:lastRenderedPageBreak/>
              <w:t>Склад засобу:</w:t>
            </w:r>
            <w:r w:rsidRPr="00A7408E">
              <w:rPr>
                <w:sz w:val="22"/>
                <w:szCs w:val="22"/>
                <w:lang w:val="uk-UA"/>
              </w:rPr>
              <w:t xml:space="preserve"> вода підготовлена, </w:t>
            </w:r>
            <w:proofErr w:type="spellStart"/>
            <w:r w:rsidRPr="00A7408E">
              <w:rPr>
                <w:sz w:val="22"/>
                <w:szCs w:val="22"/>
                <w:lang w:val="uk-UA"/>
              </w:rPr>
              <w:t>гіпохлорит</w:t>
            </w:r>
            <w:proofErr w:type="spellEnd"/>
            <w:r w:rsidRPr="00A7408E">
              <w:rPr>
                <w:sz w:val="22"/>
                <w:szCs w:val="22"/>
                <w:lang w:val="uk-UA"/>
              </w:rPr>
              <w:t xml:space="preserve"> натрію від 5 до 15 % (</w:t>
            </w:r>
            <w:r w:rsidRPr="00A7408E">
              <w:rPr>
                <w:b/>
                <w:bCs/>
                <w:i/>
                <w:iCs/>
                <w:sz w:val="22"/>
                <w:szCs w:val="22"/>
                <w:lang w:val="uk-UA"/>
              </w:rPr>
              <w:t>діюча речовина</w:t>
            </w:r>
            <w:r w:rsidR="005D2504">
              <w:rPr>
                <w:b/>
                <w:bCs/>
                <w:i/>
                <w:iCs/>
                <w:sz w:val="22"/>
                <w:szCs w:val="22"/>
                <w:lang w:val="uk-UA"/>
              </w:rPr>
              <w:t>**</w:t>
            </w:r>
            <w:r w:rsidRPr="00A7408E">
              <w:rPr>
                <w:b/>
                <w:bCs/>
                <w:i/>
                <w:iCs/>
                <w:sz w:val="22"/>
                <w:szCs w:val="22"/>
                <w:lang w:val="uk-UA"/>
              </w:rPr>
              <w:t>:</w:t>
            </w:r>
            <w:r w:rsidRPr="00A7408E">
              <w:rPr>
                <w:sz w:val="22"/>
                <w:szCs w:val="22"/>
                <w:lang w:val="uk-UA"/>
              </w:rPr>
              <w:t xml:space="preserve"> натрій </w:t>
            </w:r>
            <w:proofErr w:type="spellStart"/>
            <w:r w:rsidRPr="00A7408E">
              <w:rPr>
                <w:sz w:val="22"/>
                <w:szCs w:val="22"/>
                <w:lang w:val="uk-UA"/>
              </w:rPr>
              <w:t>гіпохлорит</w:t>
            </w:r>
            <w:proofErr w:type="spellEnd"/>
            <w:r w:rsidRPr="00A7408E">
              <w:rPr>
                <w:sz w:val="22"/>
                <w:szCs w:val="22"/>
                <w:lang w:val="uk-UA"/>
              </w:rPr>
              <w:t xml:space="preserve"> 1,0 - 5,0% за активним хлором), суміш гідроксидів лужних металів, аніонні ПАР менш як 5 % , </w:t>
            </w:r>
            <w:proofErr w:type="spellStart"/>
            <w:r w:rsidRPr="00A7408E">
              <w:rPr>
                <w:sz w:val="22"/>
                <w:szCs w:val="22"/>
                <w:lang w:val="uk-UA"/>
              </w:rPr>
              <w:t>неіоногенні</w:t>
            </w:r>
            <w:proofErr w:type="spellEnd"/>
            <w:r w:rsidRPr="00A7408E">
              <w:rPr>
                <w:sz w:val="22"/>
                <w:szCs w:val="22"/>
                <w:lang w:val="uk-UA"/>
              </w:rPr>
              <w:t xml:space="preserve"> ПАР менш як 5 %, </w:t>
            </w:r>
            <w:proofErr w:type="spellStart"/>
            <w:r w:rsidRPr="00A7408E">
              <w:rPr>
                <w:sz w:val="22"/>
                <w:szCs w:val="22"/>
                <w:lang w:val="uk-UA"/>
              </w:rPr>
              <w:t>загущувач</w:t>
            </w:r>
            <w:proofErr w:type="spellEnd"/>
            <w:r w:rsidRPr="00A7408E">
              <w:rPr>
                <w:sz w:val="22"/>
                <w:szCs w:val="22"/>
                <w:lang w:val="uk-UA"/>
              </w:rPr>
              <w:t>, ароматизатор.</w:t>
            </w:r>
          </w:p>
          <w:p w14:paraId="09F030E1" w14:textId="77777777" w:rsidR="00A7408E" w:rsidRPr="00A7408E" w:rsidRDefault="00A7408E" w:rsidP="009C689C">
            <w:pPr>
              <w:suppressAutoHyphens/>
              <w:jc w:val="both"/>
              <w:rPr>
                <w:bCs/>
                <w:color w:val="000000"/>
                <w:sz w:val="22"/>
                <w:szCs w:val="22"/>
                <w:lang w:val="uk-UA" w:eastAsia="ar-SA"/>
              </w:rPr>
            </w:pPr>
            <w:r w:rsidRPr="00A7408E">
              <w:rPr>
                <w:b/>
                <w:i/>
                <w:iCs/>
                <w:color w:val="000000"/>
                <w:sz w:val="22"/>
                <w:szCs w:val="22"/>
                <w:lang w:val="uk-UA" w:eastAsia="ar-SA"/>
              </w:rPr>
              <w:t>Фасування засобу</w:t>
            </w:r>
            <w:r w:rsidRPr="00A7408E">
              <w:rPr>
                <w:b/>
                <w:i/>
                <w:iCs/>
                <w:color w:val="000000"/>
                <w:sz w:val="22"/>
                <w:szCs w:val="22"/>
                <w:lang w:eastAsia="ar-SA"/>
              </w:rPr>
              <w:t>:</w:t>
            </w:r>
            <w:r w:rsidRPr="00A7408E">
              <w:rPr>
                <w:sz w:val="22"/>
                <w:szCs w:val="22"/>
                <w:lang w:val="uk-UA"/>
              </w:rPr>
              <w:t xml:space="preserve"> у полімерну пляшку ємністю не менше 5 л.</w:t>
            </w:r>
          </w:p>
        </w:tc>
        <w:tc>
          <w:tcPr>
            <w:tcW w:w="1276" w:type="dxa"/>
            <w:tcBorders>
              <w:top w:val="single" w:sz="6" w:space="0" w:color="auto"/>
              <w:left w:val="single" w:sz="6" w:space="0" w:color="auto"/>
              <w:bottom w:val="single" w:sz="6" w:space="0" w:color="auto"/>
              <w:right w:val="single" w:sz="6" w:space="0" w:color="auto"/>
            </w:tcBorders>
          </w:tcPr>
          <w:p w14:paraId="5E8FCC60" w14:textId="77777777" w:rsidR="00A7408E" w:rsidRPr="00A7408E" w:rsidRDefault="00A7408E" w:rsidP="00A7408E">
            <w:pPr>
              <w:suppressAutoHyphens/>
              <w:spacing w:after="160" w:line="259" w:lineRule="auto"/>
              <w:jc w:val="center"/>
              <w:rPr>
                <w:b/>
                <w:bCs/>
                <w:color w:val="000000"/>
                <w:sz w:val="22"/>
                <w:szCs w:val="22"/>
                <w:lang w:val="uk-UA" w:eastAsia="ar-SA"/>
              </w:rPr>
            </w:pPr>
            <w:r w:rsidRPr="00A7408E">
              <w:rPr>
                <w:b/>
                <w:bCs/>
                <w:color w:val="000000"/>
                <w:sz w:val="22"/>
                <w:szCs w:val="22"/>
                <w:lang w:val="uk-UA" w:eastAsia="ar-SA"/>
              </w:rPr>
              <w:lastRenderedPageBreak/>
              <w:t>1000</w:t>
            </w:r>
          </w:p>
        </w:tc>
      </w:tr>
      <w:tr w:rsidR="00A7408E" w:rsidRPr="00A7408E" w14:paraId="4F828209" w14:textId="77777777" w:rsidTr="00A7408E">
        <w:trPr>
          <w:trHeight w:val="406"/>
        </w:trPr>
        <w:tc>
          <w:tcPr>
            <w:tcW w:w="425" w:type="dxa"/>
            <w:tcBorders>
              <w:top w:val="single" w:sz="4" w:space="0" w:color="000000"/>
              <w:left w:val="single" w:sz="4" w:space="0" w:color="000000"/>
              <w:bottom w:val="single" w:sz="4" w:space="0" w:color="000000"/>
              <w:right w:val="nil"/>
            </w:tcBorders>
          </w:tcPr>
          <w:p w14:paraId="20325FB5" w14:textId="77777777" w:rsidR="00A7408E" w:rsidRPr="00A7408E" w:rsidRDefault="00A7408E" w:rsidP="00A7408E">
            <w:pPr>
              <w:suppressAutoHyphens/>
              <w:spacing w:after="160" w:line="259" w:lineRule="auto"/>
              <w:rPr>
                <w:sz w:val="22"/>
                <w:szCs w:val="22"/>
                <w:lang w:val="uk-UA" w:eastAsia="ar-SA"/>
              </w:rPr>
            </w:pPr>
            <w:r w:rsidRPr="00A7408E">
              <w:rPr>
                <w:sz w:val="22"/>
                <w:szCs w:val="22"/>
                <w:lang w:val="uk-UA" w:eastAsia="ar-SA"/>
              </w:rPr>
              <w:t>9</w:t>
            </w:r>
          </w:p>
        </w:tc>
        <w:tc>
          <w:tcPr>
            <w:tcW w:w="1701" w:type="dxa"/>
            <w:tcBorders>
              <w:top w:val="single" w:sz="4" w:space="0" w:color="000000"/>
              <w:left w:val="single" w:sz="4" w:space="0" w:color="000000"/>
              <w:bottom w:val="single" w:sz="4" w:space="0" w:color="000000"/>
              <w:right w:val="nil"/>
            </w:tcBorders>
          </w:tcPr>
          <w:p w14:paraId="478E7387" w14:textId="77777777" w:rsidR="00A7408E" w:rsidRPr="00A7408E" w:rsidRDefault="00A7408E" w:rsidP="00A7408E">
            <w:pPr>
              <w:spacing w:after="160" w:line="259" w:lineRule="auto"/>
              <w:rPr>
                <w:rFonts w:eastAsia="Calibri"/>
                <w:sz w:val="22"/>
                <w:szCs w:val="22"/>
                <w:lang w:val="uk-UA" w:eastAsia="en-US"/>
              </w:rPr>
            </w:pPr>
            <w:r w:rsidRPr="00A7408E">
              <w:rPr>
                <w:rFonts w:eastAsia="Calibri"/>
                <w:sz w:val="22"/>
                <w:szCs w:val="22"/>
                <w:lang w:val="uk-UA" w:eastAsia="en-US"/>
              </w:rPr>
              <w:t>Господарське мило тверде 72%, брусок 200г.</w:t>
            </w:r>
          </w:p>
        </w:tc>
        <w:tc>
          <w:tcPr>
            <w:tcW w:w="6804" w:type="dxa"/>
            <w:tcBorders>
              <w:top w:val="single" w:sz="6" w:space="0" w:color="auto"/>
              <w:left w:val="single" w:sz="6" w:space="0" w:color="auto"/>
              <w:bottom w:val="single" w:sz="6" w:space="0" w:color="auto"/>
              <w:right w:val="single" w:sz="6" w:space="0" w:color="auto"/>
            </w:tcBorders>
          </w:tcPr>
          <w:p w14:paraId="3EF2D48A" w14:textId="77777777" w:rsidR="00A7408E" w:rsidRPr="00A7408E" w:rsidRDefault="00A7408E" w:rsidP="009C689C">
            <w:pPr>
              <w:jc w:val="both"/>
              <w:rPr>
                <w:sz w:val="22"/>
                <w:szCs w:val="22"/>
                <w:lang w:val="uk-UA"/>
              </w:rPr>
            </w:pPr>
            <w:r w:rsidRPr="00A7408E">
              <w:rPr>
                <w:b/>
                <w:i/>
                <w:sz w:val="22"/>
                <w:szCs w:val="22"/>
                <w:lang w:val="uk-UA"/>
              </w:rPr>
              <w:t>Опис:</w:t>
            </w:r>
            <w:r w:rsidRPr="00A7408E">
              <w:rPr>
                <w:sz w:val="22"/>
                <w:szCs w:val="22"/>
                <w:lang w:val="uk-UA"/>
              </w:rPr>
              <w:t xml:space="preserve"> мило господарське тверде, фасування – 200 </w:t>
            </w:r>
            <w:proofErr w:type="spellStart"/>
            <w:r w:rsidRPr="00A7408E">
              <w:rPr>
                <w:sz w:val="22"/>
                <w:szCs w:val="22"/>
                <w:lang w:val="uk-UA"/>
              </w:rPr>
              <w:t>гр</w:t>
            </w:r>
            <w:proofErr w:type="spellEnd"/>
            <w:r w:rsidRPr="00A7408E">
              <w:rPr>
                <w:sz w:val="22"/>
                <w:szCs w:val="22"/>
                <w:lang w:val="uk-UA"/>
              </w:rPr>
              <w:t>/шт. Господарське мило призначається для санітарно-гігієнічних і господарських цілей - миття рук, посуду, повинно якісно відпирати застарілі брудні плями. Повинно відповідати: зовнішній вигляд – шматки прямокутної форми, поверхня гладка, не допускається білий наліт, деформація, тріщини, тверді сторонні включення. Запах: не повинно бути запаху продуктів розкладання органічних речовин, прогірклих жирів, рибного та інших неприємних запахів. Консистенція: тверда на дотик. Господарське мило повинно бути виготовлено за ДСТУ 4544:2006 «Мило господарське тверде»</w:t>
            </w:r>
            <w:r w:rsidRPr="00A7408E">
              <w:rPr>
                <w:bCs/>
                <w:color w:val="000000"/>
                <w:sz w:val="22"/>
                <w:szCs w:val="22"/>
                <w:lang w:val="uk-UA" w:eastAsia="ar-SA"/>
              </w:rPr>
              <w:t xml:space="preserve">. </w:t>
            </w:r>
          </w:p>
        </w:tc>
        <w:tc>
          <w:tcPr>
            <w:tcW w:w="1276" w:type="dxa"/>
            <w:tcBorders>
              <w:top w:val="single" w:sz="6" w:space="0" w:color="auto"/>
              <w:left w:val="single" w:sz="6" w:space="0" w:color="auto"/>
              <w:bottom w:val="single" w:sz="6" w:space="0" w:color="auto"/>
              <w:right w:val="single" w:sz="6" w:space="0" w:color="auto"/>
            </w:tcBorders>
          </w:tcPr>
          <w:p w14:paraId="04D08B74" w14:textId="77777777" w:rsidR="00A7408E" w:rsidRPr="00A7408E" w:rsidRDefault="00A7408E" w:rsidP="00A7408E">
            <w:pPr>
              <w:jc w:val="center"/>
              <w:rPr>
                <w:b/>
                <w:sz w:val="22"/>
                <w:szCs w:val="22"/>
                <w:lang w:val="uk-UA"/>
              </w:rPr>
            </w:pPr>
            <w:r w:rsidRPr="00A7408E">
              <w:rPr>
                <w:b/>
                <w:sz w:val="22"/>
                <w:szCs w:val="22"/>
                <w:lang w:val="uk-UA"/>
              </w:rPr>
              <w:t>5000</w:t>
            </w:r>
          </w:p>
        </w:tc>
      </w:tr>
      <w:bookmarkEnd w:id="8"/>
    </w:tbl>
    <w:p w14:paraId="7C1C5933" w14:textId="77777777" w:rsidR="00C40C86" w:rsidRPr="00C40C86" w:rsidRDefault="00C40C86" w:rsidP="00C40C86">
      <w:pPr>
        <w:rPr>
          <w:lang w:val="uk-UA"/>
        </w:rPr>
      </w:pPr>
    </w:p>
    <w:p w14:paraId="6696F9F4" w14:textId="77777777" w:rsidR="00C40C86" w:rsidRPr="00C40C86" w:rsidRDefault="00C40C86" w:rsidP="00C40C86">
      <w:pPr>
        <w:numPr>
          <w:ilvl w:val="0"/>
          <w:numId w:val="2"/>
        </w:numPr>
        <w:spacing w:after="160" w:line="259" w:lineRule="auto"/>
        <w:ind w:left="0" w:firstLine="0"/>
        <w:contextualSpacing/>
        <w:jc w:val="both"/>
        <w:rPr>
          <w:sz w:val="22"/>
          <w:szCs w:val="20"/>
        </w:rPr>
      </w:pPr>
      <w:bookmarkStart w:id="10" w:name="_Hlk138853100"/>
      <w:r w:rsidRPr="00C40C86">
        <w:rPr>
          <w:sz w:val="22"/>
          <w:szCs w:val="20"/>
        </w:rPr>
        <w:t xml:space="preserve">Строк поставки товару – </w:t>
      </w:r>
      <w:proofErr w:type="spellStart"/>
      <w:r w:rsidRPr="00C40C86">
        <w:rPr>
          <w:sz w:val="22"/>
          <w:szCs w:val="20"/>
        </w:rPr>
        <w:t>протягом</w:t>
      </w:r>
      <w:proofErr w:type="spellEnd"/>
      <w:r w:rsidRPr="00C40C86">
        <w:rPr>
          <w:sz w:val="22"/>
          <w:szCs w:val="20"/>
        </w:rPr>
        <w:t xml:space="preserve"> 5 </w:t>
      </w:r>
      <w:proofErr w:type="spellStart"/>
      <w:r w:rsidRPr="00C40C86">
        <w:rPr>
          <w:sz w:val="22"/>
          <w:szCs w:val="20"/>
        </w:rPr>
        <w:t>робочих</w:t>
      </w:r>
      <w:proofErr w:type="spellEnd"/>
      <w:r w:rsidRPr="00C40C86">
        <w:rPr>
          <w:sz w:val="22"/>
          <w:szCs w:val="20"/>
        </w:rPr>
        <w:t xml:space="preserve"> </w:t>
      </w:r>
      <w:proofErr w:type="spellStart"/>
      <w:r w:rsidRPr="00C40C86">
        <w:rPr>
          <w:sz w:val="22"/>
          <w:szCs w:val="20"/>
        </w:rPr>
        <w:t>днів</w:t>
      </w:r>
      <w:proofErr w:type="spellEnd"/>
      <w:r w:rsidRPr="00C40C86">
        <w:rPr>
          <w:sz w:val="22"/>
          <w:szCs w:val="20"/>
        </w:rPr>
        <w:t xml:space="preserve"> з </w:t>
      </w:r>
      <w:proofErr w:type="spellStart"/>
      <w:r w:rsidRPr="00C40C86">
        <w:rPr>
          <w:sz w:val="22"/>
          <w:szCs w:val="20"/>
        </w:rPr>
        <w:t>дати</w:t>
      </w:r>
      <w:proofErr w:type="spellEnd"/>
      <w:r w:rsidRPr="00C40C86">
        <w:rPr>
          <w:sz w:val="22"/>
          <w:szCs w:val="20"/>
        </w:rPr>
        <w:t xml:space="preserve"> </w:t>
      </w:r>
      <w:proofErr w:type="spellStart"/>
      <w:r w:rsidRPr="00C40C86">
        <w:rPr>
          <w:sz w:val="22"/>
          <w:szCs w:val="20"/>
        </w:rPr>
        <w:t>направленням</w:t>
      </w:r>
      <w:proofErr w:type="spellEnd"/>
      <w:r w:rsidRPr="00C40C86">
        <w:rPr>
          <w:sz w:val="22"/>
          <w:szCs w:val="20"/>
        </w:rPr>
        <w:t xml:space="preserve"> </w:t>
      </w:r>
      <w:proofErr w:type="spellStart"/>
      <w:r w:rsidRPr="00C40C86">
        <w:rPr>
          <w:sz w:val="22"/>
          <w:szCs w:val="20"/>
        </w:rPr>
        <w:t>Замовником</w:t>
      </w:r>
      <w:proofErr w:type="spellEnd"/>
      <w:r w:rsidRPr="00C40C86">
        <w:rPr>
          <w:sz w:val="22"/>
          <w:szCs w:val="20"/>
        </w:rPr>
        <w:t xml:space="preserve">    </w:t>
      </w:r>
      <w:proofErr w:type="spellStart"/>
      <w:r w:rsidRPr="00C40C86">
        <w:rPr>
          <w:sz w:val="22"/>
          <w:szCs w:val="20"/>
        </w:rPr>
        <w:t>замовлення</w:t>
      </w:r>
      <w:proofErr w:type="spellEnd"/>
      <w:r w:rsidRPr="00C40C86">
        <w:rPr>
          <w:sz w:val="22"/>
          <w:szCs w:val="20"/>
        </w:rPr>
        <w:t xml:space="preserve">, </w:t>
      </w:r>
      <w:proofErr w:type="spellStart"/>
      <w:r w:rsidRPr="00C40C86">
        <w:rPr>
          <w:sz w:val="22"/>
          <w:szCs w:val="20"/>
        </w:rPr>
        <w:t>із</w:t>
      </w:r>
      <w:proofErr w:type="spellEnd"/>
      <w:r w:rsidRPr="00C40C86">
        <w:rPr>
          <w:sz w:val="22"/>
          <w:szCs w:val="20"/>
        </w:rPr>
        <w:t xml:space="preserve"> </w:t>
      </w:r>
      <w:proofErr w:type="spellStart"/>
      <w:r w:rsidRPr="00C40C86">
        <w:rPr>
          <w:sz w:val="22"/>
          <w:szCs w:val="20"/>
        </w:rPr>
        <w:t>доставкою</w:t>
      </w:r>
      <w:proofErr w:type="spellEnd"/>
      <w:r w:rsidRPr="00C40C86">
        <w:rPr>
          <w:sz w:val="22"/>
          <w:szCs w:val="20"/>
        </w:rPr>
        <w:t xml:space="preserve"> по закладах </w:t>
      </w:r>
      <w:proofErr w:type="spellStart"/>
      <w:r w:rsidRPr="00C40C86">
        <w:rPr>
          <w:sz w:val="22"/>
          <w:szCs w:val="20"/>
        </w:rPr>
        <w:t>освіти</w:t>
      </w:r>
      <w:proofErr w:type="spellEnd"/>
      <w:r w:rsidRPr="00C40C86">
        <w:rPr>
          <w:sz w:val="22"/>
          <w:szCs w:val="20"/>
        </w:rPr>
        <w:t xml:space="preserve"> </w:t>
      </w:r>
      <w:proofErr w:type="spellStart"/>
      <w:r w:rsidRPr="00C40C86">
        <w:rPr>
          <w:sz w:val="22"/>
          <w:szCs w:val="20"/>
        </w:rPr>
        <w:t>замовника</w:t>
      </w:r>
      <w:proofErr w:type="spellEnd"/>
      <w:r w:rsidRPr="00C40C86">
        <w:rPr>
          <w:sz w:val="22"/>
          <w:szCs w:val="20"/>
        </w:rPr>
        <w:t>.</w:t>
      </w:r>
    </w:p>
    <w:p w14:paraId="48FFEC5E" w14:textId="77777777" w:rsidR="00C40C86" w:rsidRPr="00C40C86" w:rsidRDefault="00C40C86" w:rsidP="00C40C86">
      <w:pPr>
        <w:numPr>
          <w:ilvl w:val="0"/>
          <w:numId w:val="2"/>
        </w:numPr>
        <w:spacing w:after="160" w:line="259" w:lineRule="auto"/>
        <w:ind w:left="0" w:firstLine="0"/>
        <w:contextualSpacing/>
        <w:jc w:val="both"/>
        <w:rPr>
          <w:sz w:val="22"/>
          <w:szCs w:val="20"/>
        </w:rPr>
      </w:pPr>
      <w:proofErr w:type="spellStart"/>
      <w:r w:rsidRPr="00C40C86">
        <w:rPr>
          <w:sz w:val="22"/>
          <w:szCs w:val="20"/>
        </w:rPr>
        <w:t>Якість</w:t>
      </w:r>
      <w:proofErr w:type="spellEnd"/>
      <w:r w:rsidRPr="00C40C86">
        <w:rPr>
          <w:sz w:val="22"/>
          <w:szCs w:val="20"/>
        </w:rPr>
        <w:t xml:space="preserve"> Товару повинна </w:t>
      </w:r>
      <w:proofErr w:type="spellStart"/>
      <w:r w:rsidRPr="00C40C86">
        <w:rPr>
          <w:sz w:val="22"/>
          <w:szCs w:val="20"/>
        </w:rPr>
        <w:t>повністю</w:t>
      </w:r>
      <w:proofErr w:type="spellEnd"/>
      <w:r w:rsidRPr="00C40C86">
        <w:rPr>
          <w:sz w:val="22"/>
          <w:szCs w:val="20"/>
        </w:rPr>
        <w:t xml:space="preserve"> </w:t>
      </w:r>
      <w:proofErr w:type="spellStart"/>
      <w:r w:rsidRPr="00C40C86">
        <w:rPr>
          <w:sz w:val="22"/>
          <w:szCs w:val="20"/>
        </w:rPr>
        <w:t>відповідати</w:t>
      </w:r>
      <w:proofErr w:type="spellEnd"/>
      <w:r w:rsidRPr="00C40C86">
        <w:rPr>
          <w:sz w:val="22"/>
          <w:szCs w:val="20"/>
        </w:rPr>
        <w:t xml:space="preserve"> </w:t>
      </w:r>
      <w:proofErr w:type="spellStart"/>
      <w:r w:rsidRPr="00C40C86">
        <w:rPr>
          <w:sz w:val="22"/>
          <w:szCs w:val="20"/>
        </w:rPr>
        <w:t>діючим</w:t>
      </w:r>
      <w:proofErr w:type="spellEnd"/>
      <w:r w:rsidRPr="00C40C86">
        <w:rPr>
          <w:sz w:val="22"/>
          <w:szCs w:val="20"/>
        </w:rPr>
        <w:t xml:space="preserve"> в </w:t>
      </w:r>
      <w:proofErr w:type="spellStart"/>
      <w:r w:rsidRPr="00C40C86">
        <w:rPr>
          <w:sz w:val="22"/>
          <w:szCs w:val="20"/>
        </w:rPr>
        <w:t>Україні</w:t>
      </w:r>
      <w:proofErr w:type="spellEnd"/>
      <w:r w:rsidRPr="00C40C86">
        <w:rPr>
          <w:sz w:val="22"/>
          <w:szCs w:val="20"/>
        </w:rPr>
        <w:t xml:space="preserve"> </w:t>
      </w:r>
      <w:proofErr w:type="spellStart"/>
      <w:r w:rsidRPr="00C40C86">
        <w:rPr>
          <w:sz w:val="22"/>
          <w:szCs w:val="20"/>
        </w:rPr>
        <w:t>державним</w:t>
      </w:r>
      <w:proofErr w:type="spellEnd"/>
      <w:r w:rsidRPr="00C40C86">
        <w:rPr>
          <w:sz w:val="22"/>
          <w:szCs w:val="20"/>
        </w:rPr>
        <w:t xml:space="preserve"> стандартам та </w:t>
      </w:r>
      <w:proofErr w:type="spellStart"/>
      <w:r w:rsidRPr="00C40C86">
        <w:rPr>
          <w:sz w:val="22"/>
          <w:szCs w:val="20"/>
        </w:rPr>
        <w:t>технічним</w:t>
      </w:r>
      <w:proofErr w:type="spellEnd"/>
      <w:r w:rsidRPr="00C40C86">
        <w:rPr>
          <w:sz w:val="22"/>
          <w:szCs w:val="20"/>
        </w:rPr>
        <w:t xml:space="preserve"> </w:t>
      </w:r>
      <w:proofErr w:type="spellStart"/>
      <w:r w:rsidRPr="00C40C86">
        <w:rPr>
          <w:sz w:val="22"/>
          <w:szCs w:val="20"/>
        </w:rPr>
        <w:t>умовам</w:t>
      </w:r>
      <w:proofErr w:type="spellEnd"/>
      <w:r w:rsidRPr="00C40C86">
        <w:rPr>
          <w:sz w:val="22"/>
          <w:szCs w:val="20"/>
        </w:rPr>
        <w:t xml:space="preserve">, </w:t>
      </w:r>
      <w:proofErr w:type="spellStart"/>
      <w:r w:rsidRPr="00C40C86">
        <w:rPr>
          <w:sz w:val="22"/>
          <w:szCs w:val="20"/>
        </w:rPr>
        <w:t>встановленим</w:t>
      </w:r>
      <w:proofErr w:type="spellEnd"/>
      <w:r w:rsidRPr="00C40C86">
        <w:rPr>
          <w:sz w:val="22"/>
          <w:szCs w:val="20"/>
        </w:rPr>
        <w:t xml:space="preserve"> для кожного виду Товару, і </w:t>
      </w:r>
      <w:proofErr w:type="spellStart"/>
      <w:r w:rsidRPr="00C40C86">
        <w:rPr>
          <w:sz w:val="22"/>
          <w:szCs w:val="20"/>
        </w:rPr>
        <w:t>підтверджуватись</w:t>
      </w:r>
      <w:proofErr w:type="spellEnd"/>
      <w:r w:rsidRPr="00C40C86">
        <w:rPr>
          <w:sz w:val="22"/>
          <w:szCs w:val="20"/>
        </w:rPr>
        <w:t xml:space="preserve"> документами, </w:t>
      </w:r>
      <w:proofErr w:type="spellStart"/>
      <w:r w:rsidRPr="00C40C86">
        <w:rPr>
          <w:sz w:val="22"/>
          <w:szCs w:val="20"/>
        </w:rPr>
        <w:t>передбаченими</w:t>
      </w:r>
      <w:proofErr w:type="spellEnd"/>
      <w:r w:rsidRPr="00C40C86">
        <w:rPr>
          <w:sz w:val="22"/>
          <w:szCs w:val="20"/>
        </w:rPr>
        <w:t xml:space="preserve"> </w:t>
      </w:r>
      <w:proofErr w:type="spellStart"/>
      <w:r w:rsidRPr="00C40C86">
        <w:rPr>
          <w:sz w:val="22"/>
          <w:szCs w:val="20"/>
        </w:rPr>
        <w:t>діючим</w:t>
      </w:r>
      <w:proofErr w:type="spellEnd"/>
      <w:r w:rsidRPr="00C40C86">
        <w:rPr>
          <w:sz w:val="22"/>
          <w:szCs w:val="20"/>
        </w:rPr>
        <w:t xml:space="preserve"> </w:t>
      </w:r>
      <w:proofErr w:type="spellStart"/>
      <w:r w:rsidRPr="00C40C86">
        <w:rPr>
          <w:sz w:val="22"/>
          <w:szCs w:val="20"/>
        </w:rPr>
        <w:t>законодавством</w:t>
      </w:r>
      <w:proofErr w:type="spellEnd"/>
      <w:r w:rsidRPr="00C40C86">
        <w:rPr>
          <w:sz w:val="22"/>
          <w:szCs w:val="20"/>
        </w:rPr>
        <w:t>.</w:t>
      </w:r>
    </w:p>
    <w:p w14:paraId="1D1BAD1D" w14:textId="77777777" w:rsidR="00C40C86" w:rsidRPr="00C40C86" w:rsidRDefault="00C40C86" w:rsidP="00C40C86">
      <w:pPr>
        <w:numPr>
          <w:ilvl w:val="0"/>
          <w:numId w:val="2"/>
        </w:numPr>
        <w:ind w:left="0" w:firstLine="0"/>
        <w:jc w:val="both"/>
        <w:rPr>
          <w:sz w:val="22"/>
          <w:szCs w:val="20"/>
        </w:rPr>
      </w:pPr>
      <w:proofErr w:type="spellStart"/>
      <w:r w:rsidRPr="00C40C86">
        <w:rPr>
          <w:sz w:val="22"/>
          <w:szCs w:val="20"/>
        </w:rPr>
        <w:t>Технічні</w:t>
      </w:r>
      <w:proofErr w:type="spellEnd"/>
      <w:r w:rsidRPr="00C40C86">
        <w:rPr>
          <w:sz w:val="22"/>
          <w:szCs w:val="20"/>
        </w:rPr>
        <w:t xml:space="preserve">, </w:t>
      </w:r>
      <w:proofErr w:type="spellStart"/>
      <w:r w:rsidRPr="00C40C86">
        <w:rPr>
          <w:sz w:val="22"/>
          <w:szCs w:val="20"/>
        </w:rPr>
        <w:t>якісні</w:t>
      </w:r>
      <w:proofErr w:type="spellEnd"/>
      <w:r w:rsidRPr="00C40C86">
        <w:rPr>
          <w:sz w:val="22"/>
          <w:szCs w:val="20"/>
        </w:rPr>
        <w:t xml:space="preserve"> характеристики Товару за предметом </w:t>
      </w:r>
      <w:proofErr w:type="spellStart"/>
      <w:r w:rsidRPr="00C40C86">
        <w:rPr>
          <w:sz w:val="22"/>
          <w:szCs w:val="20"/>
        </w:rPr>
        <w:t>закупівлі</w:t>
      </w:r>
      <w:proofErr w:type="spellEnd"/>
      <w:r w:rsidRPr="00C40C86">
        <w:rPr>
          <w:sz w:val="22"/>
          <w:szCs w:val="20"/>
        </w:rPr>
        <w:t xml:space="preserve"> </w:t>
      </w:r>
      <w:proofErr w:type="spellStart"/>
      <w:r w:rsidRPr="00C40C86">
        <w:rPr>
          <w:sz w:val="22"/>
          <w:szCs w:val="20"/>
        </w:rPr>
        <w:t>повинні</w:t>
      </w:r>
      <w:proofErr w:type="spellEnd"/>
      <w:r w:rsidRPr="00C40C86">
        <w:rPr>
          <w:sz w:val="22"/>
          <w:szCs w:val="20"/>
        </w:rPr>
        <w:t xml:space="preserve"> </w:t>
      </w:r>
      <w:proofErr w:type="spellStart"/>
      <w:r w:rsidRPr="00C40C86">
        <w:rPr>
          <w:sz w:val="22"/>
          <w:szCs w:val="20"/>
        </w:rPr>
        <w:t>відповідати</w:t>
      </w:r>
      <w:proofErr w:type="spellEnd"/>
      <w:r w:rsidRPr="00C40C86">
        <w:rPr>
          <w:sz w:val="22"/>
          <w:szCs w:val="20"/>
        </w:rPr>
        <w:t xml:space="preserve"> </w:t>
      </w:r>
      <w:proofErr w:type="spellStart"/>
      <w:r w:rsidRPr="00C40C86">
        <w:rPr>
          <w:sz w:val="22"/>
          <w:szCs w:val="20"/>
        </w:rPr>
        <w:t>встановленим</w:t>
      </w:r>
      <w:proofErr w:type="spellEnd"/>
      <w:r w:rsidRPr="00C40C86">
        <w:rPr>
          <w:sz w:val="22"/>
          <w:szCs w:val="20"/>
        </w:rPr>
        <w:t>/</w:t>
      </w:r>
      <w:proofErr w:type="spellStart"/>
      <w:r w:rsidRPr="00C40C86">
        <w:rPr>
          <w:sz w:val="22"/>
          <w:szCs w:val="20"/>
        </w:rPr>
        <w:t>зареєстрованим</w:t>
      </w:r>
      <w:proofErr w:type="spellEnd"/>
      <w:r w:rsidRPr="00C40C86">
        <w:rPr>
          <w:sz w:val="22"/>
          <w:szCs w:val="20"/>
        </w:rPr>
        <w:t xml:space="preserve"> </w:t>
      </w:r>
      <w:proofErr w:type="spellStart"/>
      <w:r w:rsidRPr="00C40C86">
        <w:rPr>
          <w:sz w:val="22"/>
          <w:szCs w:val="20"/>
        </w:rPr>
        <w:t>діючим</w:t>
      </w:r>
      <w:proofErr w:type="spellEnd"/>
      <w:r w:rsidRPr="00C40C86">
        <w:rPr>
          <w:sz w:val="22"/>
          <w:szCs w:val="20"/>
        </w:rPr>
        <w:t xml:space="preserve"> </w:t>
      </w:r>
      <w:proofErr w:type="spellStart"/>
      <w:r w:rsidRPr="00C40C86">
        <w:rPr>
          <w:sz w:val="22"/>
          <w:szCs w:val="20"/>
        </w:rPr>
        <w:t>нормативним</w:t>
      </w:r>
      <w:proofErr w:type="spellEnd"/>
      <w:r w:rsidRPr="00C40C86">
        <w:rPr>
          <w:sz w:val="22"/>
          <w:szCs w:val="20"/>
        </w:rPr>
        <w:t xml:space="preserve"> актам </w:t>
      </w:r>
      <w:proofErr w:type="spellStart"/>
      <w:r w:rsidRPr="00C40C86">
        <w:rPr>
          <w:sz w:val="22"/>
          <w:szCs w:val="20"/>
        </w:rPr>
        <w:t>законодавства</w:t>
      </w:r>
      <w:proofErr w:type="spellEnd"/>
      <w:r w:rsidRPr="00C40C86">
        <w:rPr>
          <w:sz w:val="22"/>
          <w:szCs w:val="20"/>
        </w:rPr>
        <w:t xml:space="preserve"> (</w:t>
      </w:r>
      <w:proofErr w:type="spellStart"/>
      <w:r w:rsidRPr="00C40C86">
        <w:rPr>
          <w:sz w:val="22"/>
          <w:szCs w:val="20"/>
        </w:rPr>
        <w:t>державним</w:t>
      </w:r>
      <w:proofErr w:type="spellEnd"/>
      <w:r w:rsidRPr="00C40C86">
        <w:rPr>
          <w:sz w:val="22"/>
          <w:szCs w:val="20"/>
        </w:rPr>
        <w:t xml:space="preserve"> стандартам), </w:t>
      </w:r>
      <w:proofErr w:type="spellStart"/>
      <w:r w:rsidRPr="00C40C86">
        <w:rPr>
          <w:sz w:val="22"/>
          <w:szCs w:val="20"/>
        </w:rPr>
        <w:t>які</w:t>
      </w:r>
      <w:proofErr w:type="spellEnd"/>
      <w:r w:rsidRPr="00C40C86">
        <w:rPr>
          <w:sz w:val="22"/>
          <w:szCs w:val="20"/>
        </w:rPr>
        <w:t xml:space="preserve"> </w:t>
      </w:r>
      <w:proofErr w:type="spellStart"/>
      <w:r w:rsidRPr="00C40C86">
        <w:rPr>
          <w:sz w:val="22"/>
          <w:szCs w:val="20"/>
        </w:rPr>
        <w:t>передбачають</w:t>
      </w:r>
      <w:proofErr w:type="spellEnd"/>
      <w:r w:rsidRPr="00C40C86">
        <w:rPr>
          <w:sz w:val="22"/>
          <w:szCs w:val="20"/>
        </w:rPr>
        <w:t xml:space="preserve"> </w:t>
      </w:r>
      <w:proofErr w:type="spellStart"/>
      <w:r w:rsidRPr="00C40C86">
        <w:rPr>
          <w:sz w:val="22"/>
          <w:szCs w:val="20"/>
        </w:rPr>
        <w:t>застосування</w:t>
      </w:r>
      <w:proofErr w:type="spellEnd"/>
      <w:r w:rsidRPr="00C40C86">
        <w:rPr>
          <w:sz w:val="22"/>
          <w:szCs w:val="20"/>
        </w:rPr>
        <w:t xml:space="preserve"> </w:t>
      </w:r>
      <w:proofErr w:type="spellStart"/>
      <w:r w:rsidRPr="00C40C86">
        <w:rPr>
          <w:sz w:val="22"/>
          <w:szCs w:val="20"/>
        </w:rPr>
        <w:t>заходів</w:t>
      </w:r>
      <w:proofErr w:type="spellEnd"/>
      <w:r w:rsidRPr="00C40C86">
        <w:rPr>
          <w:sz w:val="22"/>
          <w:szCs w:val="20"/>
        </w:rPr>
        <w:t xml:space="preserve"> </w:t>
      </w:r>
      <w:proofErr w:type="spellStart"/>
      <w:r w:rsidRPr="00C40C86">
        <w:rPr>
          <w:sz w:val="22"/>
          <w:szCs w:val="20"/>
        </w:rPr>
        <w:t>із</w:t>
      </w:r>
      <w:proofErr w:type="spellEnd"/>
      <w:r w:rsidRPr="00C40C86">
        <w:rPr>
          <w:sz w:val="22"/>
          <w:szCs w:val="20"/>
        </w:rPr>
        <w:t xml:space="preserve"> </w:t>
      </w:r>
      <w:proofErr w:type="spellStart"/>
      <w:r w:rsidRPr="00C40C86">
        <w:rPr>
          <w:sz w:val="22"/>
          <w:szCs w:val="20"/>
        </w:rPr>
        <w:t>захисту</w:t>
      </w:r>
      <w:proofErr w:type="spellEnd"/>
      <w:r w:rsidRPr="00C40C86">
        <w:rPr>
          <w:sz w:val="22"/>
          <w:szCs w:val="20"/>
        </w:rPr>
        <w:t xml:space="preserve"> </w:t>
      </w:r>
      <w:proofErr w:type="spellStart"/>
      <w:r w:rsidRPr="00C40C86">
        <w:rPr>
          <w:sz w:val="22"/>
          <w:szCs w:val="20"/>
        </w:rPr>
        <w:t>довкілля</w:t>
      </w:r>
      <w:proofErr w:type="spellEnd"/>
      <w:r w:rsidRPr="00C40C86">
        <w:rPr>
          <w:sz w:val="22"/>
          <w:szCs w:val="20"/>
        </w:rPr>
        <w:t xml:space="preserve">, </w:t>
      </w:r>
      <w:proofErr w:type="spellStart"/>
      <w:r w:rsidRPr="00C40C86">
        <w:rPr>
          <w:sz w:val="22"/>
          <w:szCs w:val="20"/>
        </w:rPr>
        <w:t>охорони</w:t>
      </w:r>
      <w:proofErr w:type="spellEnd"/>
      <w:r w:rsidRPr="00C40C86">
        <w:rPr>
          <w:sz w:val="22"/>
          <w:szCs w:val="20"/>
        </w:rPr>
        <w:t xml:space="preserve"> </w:t>
      </w:r>
      <w:proofErr w:type="spellStart"/>
      <w:r w:rsidRPr="00C40C86">
        <w:rPr>
          <w:sz w:val="22"/>
          <w:szCs w:val="20"/>
        </w:rPr>
        <w:t>праці</w:t>
      </w:r>
      <w:proofErr w:type="spellEnd"/>
      <w:r w:rsidRPr="00C40C86">
        <w:rPr>
          <w:sz w:val="22"/>
          <w:szCs w:val="20"/>
        </w:rPr>
        <w:t xml:space="preserve">, </w:t>
      </w:r>
      <w:proofErr w:type="spellStart"/>
      <w:r w:rsidRPr="00C40C86">
        <w:rPr>
          <w:sz w:val="22"/>
          <w:szCs w:val="20"/>
        </w:rPr>
        <w:t>екології</w:t>
      </w:r>
      <w:proofErr w:type="spellEnd"/>
      <w:r w:rsidRPr="00C40C86">
        <w:rPr>
          <w:sz w:val="22"/>
          <w:szCs w:val="20"/>
        </w:rPr>
        <w:t xml:space="preserve"> та </w:t>
      </w:r>
      <w:proofErr w:type="spellStart"/>
      <w:r w:rsidRPr="00C40C86">
        <w:rPr>
          <w:sz w:val="22"/>
          <w:szCs w:val="20"/>
        </w:rPr>
        <w:t>пожежної</w:t>
      </w:r>
      <w:proofErr w:type="spellEnd"/>
      <w:r w:rsidRPr="00C40C86">
        <w:rPr>
          <w:sz w:val="22"/>
          <w:szCs w:val="20"/>
        </w:rPr>
        <w:t xml:space="preserve"> </w:t>
      </w:r>
      <w:proofErr w:type="spellStart"/>
      <w:r w:rsidRPr="00C40C86">
        <w:rPr>
          <w:sz w:val="22"/>
          <w:szCs w:val="20"/>
        </w:rPr>
        <w:t>безпеки</w:t>
      </w:r>
      <w:proofErr w:type="spellEnd"/>
      <w:r w:rsidRPr="00C40C86">
        <w:rPr>
          <w:sz w:val="22"/>
          <w:szCs w:val="20"/>
        </w:rPr>
        <w:t xml:space="preserve">. </w:t>
      </w:r>
    </w:p>
    <w:p w14:paraId="576B93E1" w14:textId="0E0C15C8" w:rsidR="00C40C86" w:rsidRPr="00CC23E0" w:rsidRDefault="00C40C86" w:rsidP="00CC23E0">
      <w:pPr>
        <w:numPr>
          <w:ilvl w:val="0"/>
          <w:numId w:val="2"/>
        </w:numPr>
        <w:ind w:left="0" w:firstLine="0"/>
        <w:jc w:val="both"/>
        <w:rPr>
          <w:sz w:val="22"/>
          <w:szCs w:val="20"/>
        </w:rPr>
      </w:pPr>
      <w:proofErr w:type="spellStart"/>
      <w:r w:rsidRPr="00C40C86">
        <w:rPr>
          <w:sz w:val="22"/>
          <w:szCs w:val="20"/>
        </w:rPr>
        <w:t>Якщо</w:t>
      </w:r>
      <w:proofErr w:type="spellEnd"/>
      <w:r w:rsidRPr="00C40C86">
        <w:rPr>
          <w:sz w:val="22"/>
          <w:szCs w:val="20"/>
        </w:rPr>
        <w:t xml:space="preserve"> </w:t>
      </w:r>
      <w:proofErr w:type="spellStart"/>
      <w:r w:rsidRPr="00C40C86">
        <w:rPr>
          <w:sz w:val="22"/>
          <w:szCs w:val="20"/>
        </w:rPr>
        <w:t>поставлений</w:t>
      </w:r>
      <w:proofErr w:type="spellEnd"/>
      <w:r w:rsidRPr="00C40C86">
        <w:rPr>
          <w:sz w:val="22"/>
          <w:szCs w:val="20"/>
        </w:rPr>
        <w:t xml:space="preserve"> товар не буде </w:t>
      </w:r>
      <w:proofErr w:type="spellStart"/>
      <w:r w:rsidRPr="00C40C86">
        <w:rPr>
          <w:sz w:val="22"/>
          <w:szCs w:val="20"/>
        </w:rPr>
        <w:t>відповідати</w:t>
      </w:r>
      <w:proofErr w:type="spellEnd"/>
      <w:r w:rsidRPr="00C40C86">
        <w:rPr>
          <w:sz w:val="22"/>
          <w:szCs w:val="20"/>
        </w:rPr>
        <w:t xml:space="preserve"> </w:t>
      </w:r>
      <w:proofErr w:type="spellStart"/>
      <w:r w:rsidRPr="00C40C86">
        <w:rPr>
          <w:sz w:val="22"/>
          <w:szCs w:val="20"/>
        </w:rPr>
        <w:t>технічно-якісним</w:t>
      </w:r>
      <w:proofErr w:type="spellEnd"/>
      <w:r w:rsidRPr="00C40C86">
        <w:rPr>
          <w:sz w:val="22"/>
          <w:szCs w:val="20"/>
        </w:rPr>
        <w:t xml:space="preserve"> </w:t>
      </w:r>
      <w:proofErr w:type="spellStart"/>
      <w:r w:rsidRPr="00C40C86">
        <w:rPr>
          <w:sz w:val="22"/>
          <w:szCs w:val="20"/>
        </w:rPr>
        <w:t>вимогам</w:t>
      </w:r>
      <w:proofErr w:type="spellEnd"/>
      <w:r w:rsidRPr="00C40C86">
        <w:rPr>
          <w:sz w:val="22"/>
          <w:szCs w:val="20"/>
        </w:rPr>
        <w:t xml:space="preserve">, </w:t>
      </w:r>
      <w:proofErr w:type="spellStart"/>
      <w:r w:rsidRPr="00C40C86">
        <w:rPr>
          <w:sz w:val="22"/>
          <w:szCs w:val="20"/>
        </w:rPr>
        <w:t>Постачальник</w:t>
      </w:r>
      <w:proofErr w:type="spellEnd"/>
      <w:r w:rsidRPr="00C40C86">
        <w:rPr>
          <w:sz w:val="22"/>
          <w:szCs w:val="20"/>
        </w:rPr>
        <w:t xml:space="preserve"> повинен </w:t>
      </w:r>
      <w:proofErr w:type="spellStart"/>
      <w:r w:rsidRPr="00C40C86">
        <w:rPr>
          <w:sz w:val="22"/>
          <w:szCs w:val="20"/>
        </w:rPr>
        <w:t>замінити</w:t>
      </w:r>
      <w:proofErr w:type="spellEnd"/>
      <w:r w:rsidRPr="00C40C86">
        <w:rPr>
          <w:sz w:val="22"/>
          <w:szCs w:val="20"/>
        </w:rPr>
        <w:t xml:space="preserve"> товар </w:t>
      </w:r>
      <w:proofErr w:type="spellStart"/>
      <w:r w:rsidRPr="00C40C86">
        <w:rPr>
          <w:sz w:val="22"/>
          <w:szCs w:val="20"/>
        </w:rPr>
        <w:t>своїми</w:t>
      </w:r>
      <w:proofErr w:type="spellEnd"/>
      <w:r w:rsidRPr="00C40C86">
        <w:rPr>
          <w:sz w:val="22"/>
          <w:szCs w:val="20"/>
        </w:rPr>
        <w:t xml:space="preserve"> силами і за </w:t>
      </w:r>
      <w:proofErr w:type="spellStart"/>
      <w:r w:rsidRPr="00C40C86">
        <w:rPr>
          <w:sz w:val="22"/>
          <w:szCs w:val="20"/>
        </w:rPr>
        <w:t>свій</w:t>
      </w:r>
      <w:proofErr w:type="spellEnd"/>
      <w:r w:rsidRPr="00C40C86">
        <w:rPr>
          <w:sz w:val="22"/>
          <w:szCs w:val="20"/>
        </w:rPr>
        <w:t xml:space="preserve"> </w:t>
      </w:r>
      <w:proofErr w:type="spellStart"/>
      <w:r w:rsidRPr="00C40C86">
        <w:rPr>
          <w:sz w:val="22"/>
          <w:szCs w:val="20"/>
        </w:rPr>
        <w:t>рахунок</w:t>
      </w:r>
      <w:proofErr w:type="spellEnd"/>
      <w:r w:rsidRPr="00C40C86">
        <w:rPr>
          <w:sz w:val="22"/>
          <w:szCs w:val="20"/>
        </w:rPr>
        <w:t xml:space="preserve"> </w:t>
      </w:r>
      <w:proofErr w:type="spellStart"/>
      <w:r w:rsidRPr="00C40C86">
        <w:rPr>
          <w:sz w:val="22"/>
          <w:szCs w:val="20"/>
        </w:rPr>
        <w:t>протягом</w:t>
      </w:r>
      <w:proofErr w:type="spellEnd"/>
      <w:r w:rsidRPr="00C40C86">
        <w:rPr>
          <w:sz w:val="22"/>
          <w:szCs w:val="20"/>
        </w:rPr>
        <w:t xml:space="preserve"> 3-х </w:t>
      </w:r>
      <w:proofErr w:type="spellStart"/>
      <w:r w:rsidRPr="00C40C86">
        <w:rPr>
          <w:sz w:val="22"/>
          <w:szCs w:val="20"/>
        </w:rPr>
        <w:t>робочих</w:t>
      </w:r>
      <w:proofErr w:type="spellEnd"/>
      <w:r w:rsidRPr="00C40C86">
        <w:rPr>
          <w:sz w:val="22"/>
          <w:szCs w:val="20"/>
        </w:rPr>
        <w:t xml:space="preserve"> </w:t>
      </w:r>
      <w:proofErr w:type="spellStart"/>
      <w:r w:rsidRPr="00C40C86">
        <w:rPr>
          <w:sz w:val="22"/>
          <w:szCs w:val="20"/>
        </w:rPr>
        <w:t>днів</w:t>
      </w:r>
      <w:proofErr w:type="spellEnd"/>
      <w:r w:rsidRPr="00C40C86">
        <w:rPr>
          <w:sz w:val="22"/>
          <w:szCs w:val="20"/>
        </w:rPr>
        <w:t xml:space="preserve">. Доставка, </w:t>
      </w:r>
      <w:proofErr w:type="spellStart"/>
      <w:r w:rsidRPr="00C40C86">
        <w:rPr>
          <w:sz w:val="22"/>
          <w:szCs w:val="20"/>
        </w:rPr>
        <w:t>навантаження</w:t>
      </w:r>
      <w:proofErr w:type="spellEnd"/>
      <w:r w:rsidRPr="00C40C86">
        <w:rPr>
          <w:sz w:val="22"/>
          <w:szCs w:val="20"/>
        </w:rPr>
        <w:t xml:space="preserve">, </w:t>
      </w:r>
      <w:proofErr w:type="spellStart"/>
      <w:r w:rsidRPr="00C40C86">
        <w:rPr>
          <w:sz w:val="22"/>
          <w:szCs w:val="20"/>
        </w:rPr>
        <w:t>розвантаження</w:t>
      </w:r>
      <w:proofErr w:type="spellEnd"/>
      <w:r w:rsidRPr="00C40C86">
        <w:rPr>
          <w:sz w:val="22"/>
          <w:szCs w:val="20"/>
        </w:rPr>
        <w:t xml:space="preserve"> та </w:t>
      </w:r>
      <w:proofErr w:type="spellStart"/>
      <w:r w:rsidRPr="00C40C86">
        <w:rPr>
          <w:sz w:val="22"/>
          <w:szCs w:val="20"/>
        </w:rPr>
        <w:t>інші</w:t>
      </w:r>
      <w:proofErr w:type="spellEnd"/>
      <w:r w:rsidRPr="00C40C86">
        <w:rPr>
          <w:sz w:val="22"/>
          <w:szCs w:val="20"/>
        </w:rPr>
        <w:t xml:space="preserve"> </w:t>
      </w:r>
      <w:proofErr w:type="spellStart"/>
      <w:r w:rsidRPr="00C40C86">
        <w:rPr>
          <w:sz w:val="22"/>
          <w:szCs w:val="20"/>
        </w:rPr>
        <w:t>витрати</w:t>
      </w:r>
      <w:proofErr w:type="spellEnd"/>
      <w:r w:rsidRPr="00C40C86">
        <w:rPr>
          <w:sz w:val="22"/>
          <w:szCs w:val="20"/>
        </w:rPr>
        <w:t xml:space="preserve"> по </w:t>
      </w:r>
      <w:proofErr w:type="spellStart"/>
      <w:r w:rsidRPr="00C40C86">
        <w:rPr>
          <w:sz w:val="22"/>
          <w:szCs w:val="20"/>
        </w:rPr>
        <w:t>заміні</w:t>
      </w:r>
      <w:proofErr w:type="spellEnd"/>
      <w:r w:rsidRPr="00C40C86">
        <w:rPr>
          <w:sz w:val="22"/>
          <w:szCs w:val="20"/>
        </w:rPr>
        <w:t xml:space="preserve"> товару </w:t>
      </w:r>
      <w:proofErr w:type="spellStart"/>
      <w:r w:rsidRPr="00C40C86">
        <w:rPr>
          <w:sz w:val="22"/>
          <w:szCs w:val="20"/>
        </w:rPr>
        <w:t>здійснюється</w:t>
      </w:r>
      <w:proofErr w:type="spellEnd"/>
      <w:r w:rsidRPr="00C40C86">
        <w:rPr>
          <w:sz w:val="22"/>
          <w:szCs w:val="20"/>
        </w:rPr>
        <w:t xml:space="preserve"> за </w:t>
      </w:r>
      <w:proofErr w:type="spellStart"/>
      <w:r w:rsidRPr="00C40C86">
        <w:rPr>
          <w:sz w:val="22"/>
          <w:szCs w:val="20"/>
        </w:rPr>
        <w:t>рахунок</w:t>
      </w:r>
      <w:proofErr w:type="spellEnd"/>
      <w:r w:rsidRPr="00C40C86">
        <w:rPr>
          <w:sz w:val="22"/>
          <w:szCs w:val="20"/>
        </w:rPr>
        <w:t xml:space="preserve"> </w:t>
      </w:r>
      <w:proofErr w:type="spellStart"/>
      <w:r w:rsidRPr="00C40C86">
        <w:rPr>
          <w:sz w:val="22"/>
          <w:szCs w:val="20"/>
        </w:rPr>
        <w:t>Постачальника</w:t>
      </w:r>
      <w:proofErr w:type="spellEnd"/>
      <w:r w:rsidRPr="00C40C86">
        <w:rPr>
          <w:sz w:val="22"/>
          <w:szCs w:val="20"/>
        </w:rPr>
        <w:t xml:space="preserve">. </w:t>
      </w:r>
    </w:p>
    <w:p w14:paraId="5514F295" w14:textId="77777777" w:rsidR="00C40C86" w:rsidRPr="00C40C86" w:rsidRDefault="00C40C86" w:rsidP="00C40C86">
      <w:pPr>
        <w:numPr>
          <w:ilvl w:val="0"/>
          <w:numId w:val="2"/>
        </w:numPr>
        <w:spacing w:after="160" w:line="259" w:lineRule="auto"/>
        <w:ind w:left="0" w:firstLine="0"/>
        <w:contextualSpacing/>
        <w:jc w:val="both"/>
        <w:rPr>
          <w:sz w:val="22"/>
          <w:szCs w:val="20"/>
        </w:rPr>
      </w:pPr>
      <w:proofErr w:type="spellStart"/>
      <w:r w:rsidRPr="00C40C86">
        <w:rPr>
          <w:sz w:val="22"/>
          <w:szCs w:val="20"/>
        </w:rPr>
        <w:t>Протягом</w:t>
      </w:r>
      <w:proofErr w:type="spellEnd"/>
      <w:r w:rsidRPr="00C40C86">
        <w:rPr>
          <w:sz w:val="22"/>
          <w:szCs w:val="20"/>
        </w:rPr>
        <w:t xml:space="preserve"> </w:t>
      </w:r>
      <w:proofErr w:type="spellStart"/>
      <w:r w:rsidRPr="00C40C86">
        <w:rPr>
          <w:sz w:val="22"/>
          <w:szCs w:val="20"/>
        </w:rPr>
        <w:t>всього</w:t>
      </w:r>
      <w:proofErr w:type="spellEnd"/>
      <w:r w:rsidRPr="00C40C86">
        <w:rPr>
          <w:sz w:val="22"/>
          <w:szCs w:val="20"/>
        </w:rPr>
        <w:t xml:space="preserve"> </w:t>
      </w:r>
      <w:proofErr w:type="spellStart"/>
      <w:r w:rsidRPr="00C40C86">
        <w:rPr>
          <w:sz w:val="22"/>
          <w:szCs w:val="20"/>
        </w:rPr>
        <w:t>терміну</w:t>
      </w:r>
      <w:proofErr w:type="spellEnd"/>
      <w:r w:rsidRPr="00C40C86">
        <w:rPr>
          <w:sz w:val="22"/>
          <w:szCs w:val="20"/>
        </w:rPr>
        <w:t xml:space="preserve"> </w:t>
      </w:r>
      <w:proofErr w:type="spellStart"/>
      <w:r w:rsidRPr="00C40C86">
        <w:rPr>
          <w:sz w:val="22"/>
          <w:szCs w:val="20"/>
        </w:rPr>
        <w:t>придатності</w:t>
      </w:r>
      <w:proofErr w:type="spellEnd"/>
      <w:r w:rsidRPr="00C40C86">
        <w:rPr>
          <w:sz w:val="22"/>
          <w:szCs w:val="20"/>
        </w:rPr>
        <w:t xml:space="preserve">, </w:t>
      </w:r>
      <w:proofErr w:type="spellStart"/>
      <w:r w:rsidRPr="00C40C86">
        <w:rPr>
          <w:sz w:val="22"/>
          <w:szCs w:val="20"/>
        </w:rPr>
        <w:t>учасник</w:t>
      </w:r>
      <w:proofErr w:type="spellEnd"/>
      <w:r w:rsidRPr="00C40C86">
        <w:rPr>
          <w:sz w:val="22"/>
          <w:szCs w:val="20"/>
        </w:rPr>
        <w:t xml:space="preserve"> </w:t>
      </w:r>
      <w:proofErr w:type="spellStart"/>
      <w:r w:rsidRPr="00C40C86">
        <w:rPr>
          <w:sz w:val="22"/>
          <w:szCs w:val="20"/>
        </w:rPr>
        <w:t>гарантує</w:t>
      </w:r>
      <w:proofErr w:type="spellEnd"/>
      <w:r w:rsidRPr="00C40C86">
        <w:rPr>
          <w:sz w:val="22"/>
          <w:szCs w:val="20"/>
        </w:rPr>
        <w:t xml:space="preserve"> </w:t>
      </w:r>
      <w:proofErr w:type="spellStart"/>
      <w:r w:rsidRPr="00C40C86">
        <w:rPr>
          <w:sz w:val="22"/>
          <w:szCs w:val="20"/>
        </w:rPr>
        <w:t>заміну</w:t>
      </w:r>
      <w:proofErr w:type="spellEnd"/>
      <w:r w:rsidRPr="00C40C86">
        <w:rPr>
          <w:sz w:val="22"/>
          <w:szCs w:val="20"/>
        </w:rPr>
        <w:t xml:space="preserve"> </w:t>
      </w:r>
      <w:proofErr w:type="spellStart"/>
      <w:r w:rsidRPr="00C40C86">
        <w:rPr>
          <w:sz w:val="22"/>
          <w:szCs w:val="20"/>
        </w:rPr>
        <w:t>неякісного</w:t>
      </w:r>
      <w:proofErr w:type="spellEnd"/>
      <w:r w:rsidRPr="00C40C86">
        <w:rPr>
          <w:sz w:val="22"/>
          <w:szCs w:val="20"/>
        </w:rPr>
        <w:t xml:space="preserve"> товару, при </w:t>
      </w:r>
      <w:proofErr w:type="spellStart"/>
      <w:r w:rsidRPr="00C40C86">
        <w:rPr>
          <w:sz w:val="22"/>
          <w:szCs w:val="20"/>
        </w:rPr>
        <w:t>цьому</w:t>
      </w:r>
      <w:proofErr w:type="spellEnd"/>
      <w:r w:rsidRPr="00C40C86">
        <w:rPr>
          <w:sz w:val="22"/>
          <w:szCs w:val="20"/>
        </w:rPr>
        <w:t xml:space="preserve"> </w:t>
      </w:r>
      <w:proofErr w:type="spellStart"/>
      <w:r w:rsidRPr="00C40C86">
        <w:rPr>
          <w:sz w:val="22"/>
          <w:szCs w:val="20"/>
        </w:rPr>
        <w:t>всі</w:t>
      </w:r>
      <w:proofErr w:type="spellEnd"/>
      <w:r w:rsidRPr="00C40C86">
        <w:rPr>
          <w:sz w:val="22"/>
          <w:szCs w:val="20"/>
        </w:rPr>
        <w:t xml:space="preserve"> </w:t>
      </w:r>
      <w:proofErr w:type="spellStart"/>
      <w:r w:rsidRPr="00C40C86">
        <w:rPr>
          <w:sz w:val="22"/>
          <w:szCs w:val="20"/>
        </w:rPr>
        <w:t>витрати</w:t>
      </w:r>
      <w:proofErr w:type="spellEnd"/>
      <w:r w:rsidRPr="00C40C86">
        <w:rPr>
          <w:sz w:val="22"/>
          <w:szCs w:val="20"/>
        </w:rPr>
        <w:t xml:space="preserve"> </w:t>
      </w:r>
      <w:proofErr w:type="spellStart"/>
      <w:r w:rsidRPr="00C40C86">
        <w:rPr>
          <w:sz w:val="22"/>
          <w:szCs w:val="20"/>
        </w:rPr>
        <w:t>пов'язані</w:t>
      </w:r>
      <w:proofErr w:type="spellEnd"/>
      <w:r w:rsidRPr="00C40C86">
        <w:rPr>
          <w:sz w:val="22"/>
          <w:szCs w:val="20"/>
        </w:rPr>
        <w:t xml:space="preserve"> з </w:t>
      </w:r>
      <w:proofErr w:type="spellStart"/>
      <w:r w:rsidRPr="00C40C86">
        <w:rPr>
          <w:sz w:val="22"/>
          <w:szCs w:val="20"/>
        </w:rPr>
        <w:t>заміною</w:t>
      </w:r>
      <w:proofErr w:type="spellEnd"/>
      <w:r w:rsidRPr="00C40C86">
        <w:rPr>
          <w:sz w:val="22"/>
          <w:szCs w:val="20"/>
        </w:rPr>
        <w:t xml:space="preserve"> </w:t>
      </w:r>
      <w:proofErr w:type="spellStart"/>
      <w:r w:rsidRPr="00C40C86">
        <w:rPr>
          <w:sz w:val="22"/>
          <w:szCs w:val="20"/>
        </w:rPr>
        <w:t>неякісного</w:t>
      </w:r>
      <w:proofErr w:type="spellEnd"/>
      <w:r w:rsidRPr="00C40C86">
        <w:rPr>
          <w:sz w:val="22"/>
          <w:szCs w:val="20"/>
        </w:rPr>
        <w:t xml:space="preserve"> товару (такого, </w:t>
      </w:r>
      <w:proofErr w:type="spellStart"/>
      <w:r w:rsidRPr="00C40C86">
        <w:rPr>
          <w:sz w:val="22"/>
          <w:szCs w:val="20"/>
        </w:rPr>
        <w:t>що</w:t>
      </w:r>
      <w:proofErr w:type="spellEnd"/>
      <w:r w:rsidRPr="00C40C86">
        <w:rPr>
          <w:sz w:val="22"/>
          <w:szCs w:val="20"/>
        </w:rPr>
        <w:t xml:space="preserve"> не </w:t>
      </w:r>
      <w:proofErr w:type="spellStart"/>
      <w:r w:rsidRPr="00C40C86">
        <w:rPr>
          <w:sz w:val="22"/>
          <w:szCs w:val="20"/>
        </w:rPr>
        <w:t>відповідає</w:t>
      </w:r>
      <w:proofErr w:type="spellEnd"/>
      <w:r w:rsidRPr="00C40C86">
        <w:rPr>
          <w:sz w:val="22"/>
          <w:szCs w:val="20"/>
        </w:rPr>
        <w:t xml:space="preserve"> </w:t>
      </w:r>
      <w:proofErr w:type="spellStart"/>
      <w:r w:rsidRPr="00C40C86">
        <w:rPr>
          <w:sz w:val="22"/>
          <w:szCs w:val="20"/>
        </w:rPr>
        <w:t>технічним</w:t>
      </w:r>
      <w:proofErr w:type="spellEnd"/>
      <w:r w:rsidRPr="00C40C86">
        <w:rPr>
          <w:sz w:val="22"/>
          <w:szCs w:val="20"/>
        </w:rPr>
        <w:t xml:space="preserve"> </w:t>
      </w:r>
      <w:proofErr w:type="spellStart"/>
      <w:r w:rsidRPr="00C40C86">
        <w:rPr>
          <w:sz w:val="22"/>
          <w:szCs w:val="20"/>
        </w:rPr>
        <w:t>вимогам</w:t>
      </w:r>
      <w:proofErr w:type="spellEnd"/>
      <w:r w:rsidRPr="00C40C86">
        <w:rPr>
          <w:sz w:val="22"/>
          <w:szCs w:val="20"/>
        </w:rPr>
        <w:t>)</w:t>
      </w:r>
      <w:r w:rsidRPr="00C40C86">
        <w:rPr>
          <w:sz w:val="22"/>
          <w:szCs w:val="20"/>
          <w:lang w:val="uk-UA"/>
        </w:rPr>
        <w:t xml:space="preserve"> лягають на учасника.</w:t>
      </w:r>
    </w:p>
    <w:p w14:paraId="1FAB21C9" w14:textId="77777777" w:rsidR="00C40C86" w:rsidRPr="00C40C86" w:rsidRDefault="00C40C86" w:rsidP="00C40C86">
      <w:pPr>
        <w:numPr>
          <w:ilvl w:val="0"/>
          <w:numId w:val="2"/>
        </w:numPr>
        <w:ind w:left="0" w:firstLine="0"/>
        <w:jc w:val="both"/>
        <w:rPr>
          <w:sz w:val="22"/>
          <w:szCs w:val="20"/>
        </w:rPr>
      </w:pPr>
      <w:r w:rsidRPr="00C40C86">
        <w:rPr>
          <w:sz w:val="22"/>
          <w:szCs w:val="20"/>
        </w:rPr>
        <w:t xml:space="preserve">Товар повинен бути в </w:t>
      </w:r>
      <w:proofErr w:type="spellStart"/>
      <w:r w:rsidRPr="00C40C86">
        <w:rPr>
          <w:sz w:val="22"/>
          <w:szCs w:val="20"/>
        </w:rPr>
        <w:t>упаковці</w:t>
      </w:r>
      <w:proofErr w:type="spellEnd"/>
      <w:r w:rsidRPr="00C40C86">
        <w:rPr>
          <w:sz w:val="22"/>
          <w:szCs w:val="20"/>
        </w:rPr>
        <w:t xml:space="preserve">, яка </w:t>
      </w:r>
      <w:proofErr w:type="spellStart"/>
      <w:r w:rsidRPr="00C40C86">
        <w:rPr>
          <w:sz w:val="22"/>
          <w:szCs w:val="20"/>
        </w:rPr>
        <w:t>відповідає</w:t>
      </w:r>
      <w:proofErr w:type="spellEnd"/>
      <w:r w:rsidRPr="00C40C86">
        <w:rPr>
          <w:sz w:val="22"/>
          <w:szCs w:val="20"/>
        </w:rPr>
        <w:t xml:space="preserve"> </w:t>
      </w:r>
      <w:proofErr w:type="spellStart"/>
      <w:r w:rsidRPr="00C40C86">
        <w:rPr>
          <w:sz w:val="22"/>
          <w:szCs w:val="20"/>
        </w:rPr>
        <w:t>характеристиці</w:t>
      </w:r>
      <w:proofErr w:type="spellEnd"/>
      <w:r w:rsidRPr="00C40C86">
        <w:rPr>
          <w:sz w:val="22"/>
          <w:szCs w:val="20"/>
        </w:rPr>
        <w:t xml:space="preserve"> товару і </w:t>
      </w:r>
      <w:proofErr w:type="spellStart"/>
      <w:r w:rsidRPr="00C40C86">
        <w:rPr>
          <w:sz w:val="22"/>
          <w:szCs w:val="20"/>
        </w:rPr>
        <w:t>захищає</w:t>
      </w:r>
      <w:proofErr w:type="spellEnd"/>
      <w:r w:rsidRPr="00C40C86">
        <w:rPr>
          <w:sz w:val="22"/>
          <w:szCs w:val="20"/>
        </w:rPr>
        <w:t xml:space="preserve"> </w:t>
      </w:r>
      <w:proofErr w:type="spellStart"/>
      <w:r w:rsidRPr="00C40C86">
        <w:rPr>
          <w:sz w:val="22"/>
          <w:szCs w:val="20"/>
        </w:rPr>
        <w:t>його</w:t>
      </w:r>
      <w:proofErr w:type="spellEnd"/>
      <w:r w:rsidRPr="00C40C86">
        <w:rPr>
          <w:sz w:val="22"/>
          <w:szCs w:val="20"/>
        </w:rPr>
        <w:t xml:space="preserve"> </w:t>
      </w:r>
      <w:proofErr w:type="spellStart"/>
      <w:r w:rsidRPr="00C40C86">
        <w:rPr>
          <w:sz w:val="22"/>
          <w:szCs w:val="20"/>
        </w:rPr>
        <w:t>від</w:t>
      </w:r>
      <w:proofErr w:type="spellEnd"/>
      <w:r w:rsidRPr="00C40C86">
        <w:rPr>
          <w:sz w:val="22"/>
          <w:szCs w:val="20"/>
        </w:rPr>
        <w:t xml:space="preserve"> </w:t>
      </w:r>
      <w:proofErr w:type="spellStart"/>
      <w:r w:rsidRPr="00C40C86">
        <w:rPr>
          <w:sz w:val="22"/>
          <w:szCs w:val="20"/>
        </w:rPr>
        <w:t>пошкоджень</w:t>
      </w:r>
      <w:proofErr w:type="spellEnd"/>
      <w:r w:rsidRPr="00C40C86">
        <w:rPr>
          <w:sz w:val="22"/>
          <w:szCs w:val="20"/>
        </w:rPr>
        <w:t xml:space="preserve"> </w:t>
      </w:r>
      <w:proofErr w:type="spellStart"/>
      <w:r w:rsidRPr="00C40C86">
        <w:rPr>
          <w:sz w:val="22"/>
          <w:szCs w:val="20"/>
        </w:rPr>
        <w:t>під</w:t>
      </w:r>
      <w:proofErr w:type="spellEnd"/>
      <w:r w:rsidRPr="00C40C86">
        <w:rPr>
          <w:sz w:val="22"/>
          <w:szCs w:val="20"/>
        </w:rPr>
        <w:t xml:space="preserve"> час доставки. Упаковка повинна </w:t>
      </w:r>
      <w:proofErr w:type="spellStart"/>
      <w:r w:rsidRPr="00C40C86">
        <w:rPr>
          <w:sz w:val="22"/>
          <w:szCs w:val="20"/>
        </w:rPr>
        <w:t>містити</w:t>
      </w:r>
      <w:proofErr w:type="spellEnd"/>
      <w:r w:rsidRPr="00C40C86">
        <w:rPr>
          <w:sz w:val="22"/>
          <w:szCs w:val="20"/>
        </w:rPr>
        <w:t xml:space="preserve"> всю </w:t>
      </w:r>
      <w:proofErr w:type="spellStart"/>
      <w:r w:rsidRPr="00C40C86">
        <w:rPr>
          <w:sz w:val="22"/>
          <w:szCs w:val="20"/>
        </w:rPr>
        <w:t>необхідну</w:t>
      </w:r>
      <w:proofErr w:type="spellEnd"/>
      <w:r w:rsidRPr="00C40C86">
        <w:rPr>
          <w:sz w:val="22"/>
          <w:szCs w:val="20"/>
        </w:rPr>
        <w:t xml:space="preserve"> </w:t>
      </w:r>
      <w:proofErr w:type="spellStart"/>
      <w:r w:rsidRPr="00C40C86">
        <w:rPr>
          <w:sz w:val="22"/>
          <w:szCs w:val="20"/>
        </w:rPr>
        <w:t>інформацію</w:t>
      </w:r>
      <w:proofErr w:type="spellEnd"/>
      <w:r w:rsidRPr="00C40C86">
        <w:rPr>
          <w:sz w:val="22"/>
          <w:szCs w:val="20"/>
        </w:rPr>
        <w:t xml:space="preserve"> про товар, </w:t>
      </w:r>
      <w:proofErr w:type="spellStart"/>
      <w:r w:rsidRPr="00C40C86">
        <w:rPr>
          <w:sz w:val="22"/>
          <w:szCs w:val="20"/>
        </w:rPr>
        <w:t>згідно</w:t>
      </w:r>
      <w:proofErr w:type="spellEnd"/>
      <w:r w:rsidRPr="00C40C86">
        <w:rPr>
          <w:sz w:val="22"/>
          <w:szCs w:val="20"/>
        </w:rPr>
        <w:t xml:space="preserve"> </w:t>
      </w:r>
      <w:proofErr w:type="spellStart"/>
      <w:r w:rsidRPr="00C40C86">
        <w:rPr>
          <w:sz w:val="22"/>
          <w:szCs w:val="20"/>
        </w:rPr>
        <w:t>вимог</w:t>
      </w:r>
      <w:proofErr w:type="spellEnd"/>
      <w:r w:rsidRPr="00C40C86">
        <w:rPr>
          <w:sz w:val="22"/>
          <w:szCs w:val="20"/>
        </w:rPr>
        <w:t xml:space="preserve"> чинного </w:t>
      </w:r>
      <w:proofErr w:type="spellStart"/>
      <w:r w:rsidRPr="00C40C86">
        <w:rPr>
          <w:sz w:val="22"/>
          <w:szCs w:val="20"/>
        </w:rPr>
        <w:t>законодавства</w:t>
      </w:r>
      <w:proofErr w:type="spellEnd"/>
      <w:r w:rsidRPr="00C40C86">
        <w:rPr>
          <w:sz w:val="22"/>
          <w:szCs w:val="20"/>
        </w:rPr>
        <w:t xml:space="preserve">: </w:t>
      </w:r>
      <w:proofErr w:type="spellStart"/>
      <w:r w:rsidRPr="00C40C86">
        <w:rPr>
          <w:sz w:val="22"/>
          <w:szCs w:val="20"/>
        </w:rPr>
        <w:t>назва</w:t>
      </w:r>
      <w:proofErr w:type="spellEnd"/>
      <w:r w:rsidRPr="00C40C86">
        <w:rPr>
          <w:sz w:val="22"/>
          <w:szCs w:val="20"/>
        </w:rPr>
        <w:t xml:space="preserve"> товару, </w:t>
      </w:r>
      <w:proofErr w:type="spellStart"/>
      <w:r w:rsidRPr="00C40C86">
        <w:rPr>
          <w:sz w:val="22"/>
          <w:szCs w:val="20"/>
        </w:rPr>
        <w:t>назва</w:t>
      </w:r>
      <w:proofErr w:type="spellEnd"/>
      <w:r w:rsidRPr="00C40C86">
        <w:rPr>
          <w:sz w:val="22"/>
          <w:szCs w:val="20"/>
        </w:rPr>
        <w:t xml:space="preserve"> та адреса </w:t>
      </w:r>
      <w:proofErr w:type="spellStart"/>
      <w:r w:rsidRPr="00C40C86">
        <w:rPr>
          <w:sz w:val="22"/>
          <w:szCs w:val="20"/>
        </w:rPr>
        <w:t>підприємства</w:t>
      </w:r>
      <w:proofErr w:type="spellEnd"/>
      <w:r w:rsidRPr="00C40C86">
        <w:rPr>
          <w:sz w:val="22"/>
          <w:szCs w:val="20"/>
        </w:rPr>
        <w:t xml:space="preserve"> - </w:t>
      </w:r>
      <w:proofErr w:type="spellStart"/>
      <w:r w:rsidRPr="00C40C86">
        <w:rPr>
          <w:sz w:val="22"/>
          <w:szCs w:val="20"/>
        </w:rPr>
        <w:t>виробника</w:t>
      </w:r>
      <w:proofErr w:type="spellEnd"/>
      <w:r w:rsidRPr="00C40C86">
        <w:rPr>
          <w:sz w:val="22"/>
          <w:szCs w:val="20"/>
        </w:rPr>
        <w:t xml:space="preserve">, вага, склад, дата </w:t>
      </w:r>
      <w:proofErr w:type="spellStart"/>
      <w:r w:rsidRPr="00C40C86">
        <w:rPr>
          <w:sz w:val="22"/>
          <w:szCs w:val="20"/>
        </w:rPr>
        <w:t>виготовлення</w:t>
      </w:r>
      <w:proofErr w:type="spellEnd"/>
      <w:r w:rsidRPr="00C40C86">
        <w:rPr>
          <w:sz w:val="22"/>
          <w:szCs w:val="20"/>
        </w:rPr>
        <w:t xml:space="preserve">, </w:t>
      </w:r>
      <w:proofErr w:type="spellStart"/>
      <w:r w:rsidRPr="00C40C86">
        <w:rPr>
          <w:sz w:val="22"/>
          <w:szCs w:val="20"/>
        </w:rPr>
        <w:t>термін</w:t>
      </w:r>
      <w:proofErr w:type="spellEnd"/>
      <w:r w:rsidRPr="00C40C86">
        <w:rPr>
          <w:sz w:val="22"/>
          <w:szCs w:val="20"/>
        </w:rPr>
        <w:t xml:space="preserve"> </w:t>
      </w:r>
      <w:proofErr w:type="spellStart"/>
      <w:r w:rsidRPr="00C40C86">
        <w:rPr>
          <w:sz w:val="22"/>
          <w:szCs w:val="20"/>
        </w:rPr>
        <w:t>придатності</w:t>
      </w:r>
      <w:proofErr w:type="spellEnd"/>
      <w:r w:rsidRPr="00C40C86">
        <w:rPr>
          <w:sz w:val="22"/>
          <w:szCs w:val="20"/>
        </w:rPr>
        <w:t xml:space="preserve"> та </w:t>
      </w:r>
      <w:proofErr w:type="spellStart"/>
      <w:r w:rsidRPr="00C40C86">
        <w:rPr>
          <w:sz w:val="22"/>
          <w:szCs w:val="20"/>
        </w:rPr>
        <w:t>умови</w:t>
      </w:r>
      <w:proofErr w:type="spellEnd"/>
      <w:r w:rsidRPr="00C40C86">
        <w:rPr>
          <w:sz w:val="22"/>
          <w:szCs w:val="20"/>
        </w:rPr>
        <w:t xml:space="preserve"> </w:t>
      </w:r>
      <w:proofErr w:type="spellStart"/>
      <w:r w:rsidRPr="00C40C86">
        <w:rPr>
          <w:sz w:val="22"/>
          <w:szCs w:val="20"/>
        </w:rPr>
        <w:t>зберігання</w:t>
      </w:r>
      <w:proofErr w:type="spellEnd"/>
      <w:r w:rsidRPr="00C40C86">
        <w:rPr>
          <w:sz w:val="22"/>
          <w:szCs w:val="20"/>
        </w:rPr>
        <w:t xml:space="preserve">. </w:t>
      </w:r>
    </w:p>
    <w:p w14:paraId="033BE5D4" w14:textId="77777777" w:rsidR="00C40C86" w:rsidRPr="00C40C86" w:rsidRDefault="00C40C86" w:rsidP="00C40C86">
      <w:pPr>
        <w:numPr>
          <w:ilvl w:val="0"/>
          <w:numId w:val="2"/>
        </w:numPr>
        <w:spacing w:line="259" w:lineRule="auto"/>
        <w:ind w:left="0" w:firstLine="0"/>
        <w:contextualSpacing/>
        <w:jc w:val="both"/>
        <w:rPr>
          <w:sz w:val="22"/>
          <w:szCs w:val="20"/>
        </w:rPr>
      </w:pPr>
      <w:r w:rsidRPr="00C40C86">
        <w:rPr>
          <w:sz w:val="22"/>
          <w:szCs w:val="20"/>
        </w:rPr>
        <w:t xml:space="preserve">Товар повинен бути </w:t>
      </w:r>
      <w:proofErr w:type="spellStart"/>
      <w:r w:rsidRPr="00C40C86">
        <w:rPr>
          <w:sz w:val="22"/>
          <w:szCs w:val="20"/>
        </w:rPr>
        <w:t>поставлений</w:t>
      </w:r>
      <w:proofErr w:type="spellEnd"/>
      <w:r w:rsidRPr="00C40C86">
        <w:rPr>
          <w:sz w:val="22"/>
          <w:szCs w:val="20"/>
        </w:rPr>
        <w:t xml:space="preserve"> у </w:t>
      </w:r>
      <w:proofErr w:type="spellStart"/>
      <w:r w:rsidRPr="00C40C86">
        <w:rPr>
          <w:sz w:val="22"/>
          <w:szCs w:val="20"/>
        </w:rPr>
        <w:t>непошкодженій</w:t>
      </w:r>
      <w:proofErr w:type="spellEnd"/>
      <w:r w:rsidRPr="00C40C86">
        <w:rPr>
          <w:sz w:val="22"/>
          <w:szCs w:val="20"/>
        </w:rPr>
        <w:t xml:space="preserve"> </w:t>
      </w:r>
      <w:proofErr w:type="spellStart"/>
      <w:r w:rsidRPr="00C40C86">
        <w:rPr>
          <w:sz w:val="22"/>
          <w:szCs w:val="20"/>
        </w:rPr>
        <w:t>тарі</w:t>
      </w:r>
      <w:proofErr w:type="spellEnd"/>
      <w:r w:rsidRPr="00C40C86">
        <w:rPr>
          <w:sz w:val="22"/>
          <w:szCs w:val="20"/>
        </w:rPr>
        <w:t xml:space="preserve"> </w:t>
      </w:r>
      <w:proofErr w:type="spellStart"/>
      <w:r w:rsidRPr="00C40C86">
        <w:rPr>
          <w:sz w:val="22"/>
          <w:szCs w:val="20"/>
        </w:rPr>
        <w:t>виробника</w:t>
      </w:r>
      <w:proofErr w:type="spellEnd"/>
      <w:r w:rsidRPr="00C40C86">
        <w:rPr>
          <w:sz w:val="22"/>
          <w:szCs w:val="20"/>
        </w:rPr>
        <w:t>.</w:t>
      </w:r>
    </w:p>
    <w:bookmarkEnd w:id="10"/>
    <w:p w14:paraId="2BECA645" w14:textId="77777777" w:rsidR="00C40C86" w:rsidRPr="00C40C86" w:rsidRDefault="00C40C86" w:rsidP="00C40C86">
      <w:pPr>
        <w:jc w:val="both"/>
        <w:rPr>
          <w:lang w:val="uk-UA" w:eastAsia="uk-UA"/>
        </w:rPr>
      </w:pPr>
    </w:p>
    <w:p w14:paraId="30B37E03" w14:textId="77777777" w:rsidR="00C40C86" w:rsidRPr="00C40C86" w:rsidRDefault="00C40C86" w:rsidP="00C40C86">
      <w:pPr>
        <w:rPr>
          <w:rFonts w:eastAsia="SimSun"/>
          <w:b/>
          <w:lang w:val="uk-UA" w:eastAsia="uk-UA"/>
        </w:rPr>
      </w:pPr>
      <w:r w:rsidRPr="00C40C86">
        <w:rPr>
          <w:rFonts w:eastAsia="SimSun"/>
          <w:b/>
          <w:lang w:val="uk-UA" w:eastAsia="uk-UA"/>
        </w:rPr>
        <w:t>У складі тендерної пропозиції Учасник надає наступні документи:</w:t>
      </w:r>
    </w:p>
    <w:p w14:paraId="05D0B3F7" w14:textId="71930353" w:rsidR="00433112" w:rsidRPr="00C40C86" w:rsidRDefault="00433112" w:rsidP="00433112">
      <w:pPr>
        <w:numPr>
          <w:ilvl w:val="0"/>
          <w:numId w:val="17"/>
        </w:numPr>
        <w:jc w:val="both"/>
        <w:rPr>
          <w:rFonts w:eastAsia="SimSun"/>
          <w:lang w:val="uk-UA" w:eastAsia="uk-UA"/>
        </w:rPr>
      </w:pPr>
      <w:r w:rsidRPr="00C40C86">
        <w:rPr>
          <w:rFonts w:eastAsia="SimSun"/>
          <w:lang w:val="uk-UA" w:eastAsia="uk-UA"/>
        </w:rPr>
        <w:t>Технічна специфікація товару у вигляді порівняльної таблиці з повним описом запропонованого товару, із зазначенням виробника, країни походження та обов’язковою відповідністю до всіх показників, які зазначені в «Технічно-якісних вимогах» та обов’язкове посилання на підтверджуючі документи</w:t>
      </w:r>
      <w:r>
        <w:rPr>
          <w:rFonts w:eastAsia="SimSun"/>
          <w:lang w:val="uk-UA" w:eastAsia="uk-UA"/>
        </w:rPr>
        <w:t xml:space="preserve"> (згідно пунктів 2,</w:t>
      </w:r>
      <w:r w:rsidR="00A17D12">
        <w:rPr>
          <w:rFonts w:eastAsia="SimSun"/>
          <w:lang w:val="uk-UA" w:eastAsia="uk-UA"/>
        </w:rPr>
        <w:t xml:space="preserve"> </w:t>
      </w:r>
      <w:bookmarkStart w:id="11" w:name="_GoBack"/>
      <w:bookmarkEnd w:id="11"/>
      <w:r>
        <w:rPr>
          <w:rFonts w:eastAsia="SimSun"/>
          <w:lang w:val="uk-UA" w:eastAsia="uk-UA"/>
        </w:rPr>
        <w:t>3</w:t>
      </w:r>
      <w:r w:rsidR="00A17D12">
        <w:rPr>
          <w:rFonts w:eastAsia="SimSun"/>
          <w:lang w:val="uk-UA" w:eastAsia="uk-UA"/>
        </w:rPr>
        <w:t xml:space="preserve"> цього Додатку</w:t>
      </w:r>
      <w:r>
        <w:rPr>
          <w:rFonts w:eastAsia="SimSun"/>
          <w:lang w:val="uk-UA" w:eastAsia="uk-UA"/>
        </w:rPr>
        <w:t>)</w:t>
      </w:r>
      <w:r w:rsidRPr="00C40C86">
        <w:rPr>
          <w:rFonts w:eastAsia="SimSun"/>
          <w:lang w:val="uk-UA" w:eastAsia="uk-UA"/>
        </w:rPr>
        <w:t>. В разі невідповідності Технічно-якісним вимогам Замовника, пропозиція Учасника буде відхилена;</w:t>
      </w:r>
    </w:p>
    <w:p w14:paraId="3294CCBE" w14:textId="77777777" w:rsidR="00433112" w:rsidRPr="00C40C86" w:rsidRDefault="00433112" w:rsidP="00433112">
      <w:pPr>
        <w:numPr>
          <w:ilvl w:val="0"/>
          <w:numId w:val="17"/>
        </w:numPr>
        <w:jc w:val="both"/>
        <w:rPr>
          <w:rFonts w:eastAsia="SimSun"/>
          <w:lang w:val="uk-UA" w:eastAsia="uk-UA"/>
        </w:rPr>
      </w:pPr>
      <w:r>
        <w:rPr>
          <w:rFonts w:eastAsia="SimSun"/>
          <w:lang w:val="uk-UA" w:eastAsia="uk-UA"/>
        </w:rPr>
        <w:t>«</w:t>
      </w:r>
      <w:r w:rsidRPr="00C40C86">
        <w:rPr>
          <w:rFonts w:eastAsia="SimSun"/>
          <w:lang w:val="uk-UA" w:eastAsia="uk-UA"/>
        </w:rPr>
        <w:t>Сфера застосування</w:t>
      </w:r>
      <w:r>
        <w:rPr>
          <w:rFonts w:eastAsia="SimSun"/>
          <w:lang w:val="uk-UA" w:eastAsia="uk-UA"/>
        </w:rPr>
        <w:t>»</w:t>
      </w:r>
      <w:r w:rsidRPr="00C40C86">
        <w:rPr>
          <w:rFonts w:eastAsia="SimSun"/>
          <w:lang w:val="uk-UA" w:eastAsia="uk-UA"/>
        </w:rPr>
        <w:t xml:space="preserve">, </w:t>
      </w:r>
      <w:r>
        <w:rPr>
          <w:rFonts w:eastAsia="SimSun"/>
          <w:lang w:val="uk-UA" w:eastAsia="uk-UA"/>
        </w:rPr>
        <w:t>«</w:t>
      </w:r>
      <w:r w:rsidRPr="00C40C86">
        <w:rPr>
          <w:rFonts w:eastAsia="SimSun"/>
          <w:lang w:val="uk-UA" w:eastAsia="uk-UA"/>
        </w:rPr>
        <w:t>діюча речовина</w:t>
      </w:r>
      <w:r>
        <w:rPr>
          <w:rFonts w:eastAsia="SimSun"/>
          <w:lang w:val="uk-UA" w:eastAsia="uk-UA"/>
        </w:rPr>
        <w:t>**»</w:t>
      </w:r>
      <w:r w:rsidRPr="00C40C86">
        <w:rPr>
          <w:rFonts w:eastAsia="SimSun"/>
          <w:lang w:val="uk-UA" w:eastAsia="uk-UA"/>
        </w:rPr>
        <w:t xml:space="preserve"> або </w:t>
      </w:r>
      <w:r>
        <w:rPr>
          <w:rFonts w:eastAsia="SimSun"/>
          <w:lang w:val="uk-UA" w:eastAsia="uk-UA"/>
        </w:rPr>
        <w:t>«</w:t>
      </w:r>
      <w:r w:rsidRPr="00C40C86">
        <w:rPr>
          <w:rFonts w:eastAsia="SimSun"/>
          <w:lang w:val="uk-UA" w:eastAsia="uk-UA"/>
        </w:rPr>
        <w:t>діючі речовини</w:t>
      </w:r>
      <w:r>
        <w:rPr>
          <w:rFonts w:eastAsia="SimSun"/>
          <w:lang w:val="uk-UA" w:eastAsia="uk-UA"/>
        </w:rPr>
        <w:t>*»</w:t>
      </w:r>
      <w:r w:rsidRPr="00C40C86">
        <w:rPr>
          <w:rFonts w:eastAsia="SimSun"/>
          <w:lang w:val="uk-UA" w:eastAsia="uk-UA"/>
        </w:rPr>
        <w:t xml:space="preserve">, </w:t>
      </w:r>
      <w:r>
        <w:rPr>
          <w:rFonts w:eastAsia="SimSun"/>
          <w:lang w:val="uk-UA" w:eastAsia="uk-UA"/>
        </w:rPr>
        <w:t>«</w:t>
      </w:r>
      <w:r w:rsidRPr="00C40C86">
        <w:rPr>
          <w:rFonts w:eastAsia="SimSun"/>
          <w:lang w:val="uk-UA" w:eastAsia="uk-UA"/>
        </w:rPr>
        <w:t>Загальне призначення</w:t>
      </w:r>
      <w:r>
        <w:rPr>
          <w:rFonts w:eastAsia="SimSun"/>
          <w:lang w:val="uk-UA" w:eastAsia="uk-UA"/>
        </w:rPr>
        <w:t>»</w:t>
      </w:r>
      <w:r w:rsidRPr="00C40C86">
        <w:rPr>
          <w:rFonts w:eastAsia="SimSun"/>
          <w:lang w:val="uk-UA" w:eastAsia="uk-UA"/>
        </w:rPr>
        <w:t xml:space="preserve"> Технічно-якісних вимог таблиці</w:t>
      </w:r>
      <w:r>
        <w:rPr>
          <w:rFonts w:eastAsia="SimSun"/>
          <w:lang w:val="uk-UA" w:eastAsia="uk-UA"/>
        </w:rPr>
        <w:t xml:space="preserve"> 1</w:t>
      </w:r>
      <w:r w:rsidRPr="00C40C86">
        <w:rPr>
          <w:rFonts w:eastAsia="SimSun"/>
          <w:lang w:val="uk-UA" w:eastAsia="uk-UA"/>
        </w:rPr>
        <w:t>, -  у повному обсязі повинні підтверджуватись Висновком державної санітарно-епідеміологічної експертизи, дійсним на момент розкриття тендерної пропозиції Учасника, затвердженим уповноваженим органом України та/або Висновком наукової санітарно-епідеміологічної експертизи на відповідність санітарному законодавству, дійсним на момент розкриття тендерної пропозиції Учасника, затвердженим уповноваженим органом України та/або висновком щодо якості, безпечності та ефективності дезінфекційного засобу згідно  Закону України Про систему громадського здоров’я Стаття 48 та/або Позитивний експертний висновок згідно  Закону України Про систему громадського здоров’я Стаття 48;</w:t>
      </w:r>
    </w:p>
    <w:p w14:paraId="117F6FD7" w14:textId="77777777" w:rsidR="00433112" w:rsidRPr="00141F3E" w:rsidRDefault="00433112" w:rsidP="00433112">
      <w:pPr>
        <w:numPr>
          <w:ilvl w:val="0"/>
          <w:numId w:val="17"/>
        </w:numPr>
        <w:jc w:val="both"/>
        <w:rPr>
          <w:rFonts w:eastAsia="SimSun"/>
          <w:sz w:val="22"/>
          <w:szCs w:val="22"/>
          <w:lang w:val="uk-UA" w:eastAsia="uk-UA"/>
        </w:rPr>
      </w:pPr>
      <w:r>
        <w:rPr>
          <w:rFonts w:eastAsia="SimSun"/>
          <w:lang w:val="uk-UA" w:eastAsia="uk-UA"/>
        </w:rPr>
        <w:t>«</w:t>
      </w:r>
      <w:r w:rsidRPr="00C40C86">
        <w:rPr>
          <w:rFonts w:eastAsia="SimSun"/>
          <w:lang w:val="uk-UA" w:eastAsia="uk-UA"/>
        </w:rPr>
        <w:t>Загальне призначення</w:t>
      </w:r>
      <w:r>
        <w:rPr>
          <w:rFonts w:eastAsia="SimSun"/>
          <w:lang w:val="uk-UA" w:eastAsia="uk-UA"/>
        </w:rPr>
        <w:t>»</w:t>
      </w:r>
      <w:r w:rsidRPr="00C40C86">
        <w:rPr>
          <w:rFonts w:eastAsia="SimSun"/>
          <w:lang w:val="uk-UA" w:eastAsia="uk-UA"/>
        </w:rPr>
        <w:t xml:space="preserve">  Технічно-якісних вимог таблиці</w:t>
      </w:r>
      <w:r>
        <w:rPr>
          <w:rFonts w:eastAsia="SimSun"/>
          <w:lang w:val="uk-UA" w:eastAsia="uk-UA"/>
        </w:rPr>
        <w:t xml:space="preserve"> 1</w:t>
      </w:r>
      <w:r w:rsidRPr="00C40C86">
        <w:rPr>
          <w:rFonts w:eastAsia="SimSun"/>
          <w:lang w:val="uk-UA" w:eastAsia="uk-UA"/>
        </w:rPr>
        <w:t xml:space="preserve">, -  у повному обсязі повинні підтверджуватись Декларацією про відповідність Технічному регламенту мийних засобів затвердженого постановою КМУ від 20 серпня 2008 року №717, з обов’язковим наданням </w:t>
      </w:r>
      <w:r w:rsidRPr="00C40C86">
        <w:rPr>
          <w:rFonts w:eastAsia="SimSun"/>
          <w:lang w:val="uk-UA" w:eastAsia="uk-UA"/>
        </w:rPr>
        <w:lastRenderedPageBreak/>
        <w:t>Декларації про відповідність Технічному регламенту мийних засобів та підтвердження Декларації у вигляді се</w:t>
      </w:r>
      <w:r>
        <w:rPr>
          <w:rFonts w:eastAsia="SimSun"/>
          <w:lang w:val="uk-UA" w:eastAsia="uk-UA"/>
        </w:rPr>
        <w:t>ртифіката відповідності, виданого</w:t>
      </w:r>
      <w:r w:rsidRPr="00C40C86">
        <w:rPr>
          <w:rFonts w:eastAsia="SimSun"/>
          <w:lang w:val="uk-UA" w:eastAsia="uk-UA"/>
        </w:rPr>
        <w:t xml:space="preserve"> призначеним органом з оцінки відповідності, або документ про відповідність (звіт, висновок тощо), виданий призначеним органом з оцінки відповідності, чи протокол випробувань, виданий акредитованою випробувальною лабораторією виробника. Декларації про відповідність Технічному регламенту мийних засобів повинні бути видані призначеним органом з оцінки відповідності (призначені Наказом </w:t>
      </w:r>
      <w:proofErr w:type="spellStart"/>
      <w:r w:rsidRPr="00C40C86">
        <w:rPr>
          <w:rFonts w:eastAsia="SimSun"/>
          <w:lang w:val="uk-UA" w:eastAsia="uk-UA"/>
        </w:rPr>
        <w:t>Мінекономрозвитку</w:t>
      </w:r>
      <w:proofErr w:type="spellEnd"/>
      <w:r w:rsidRPr="00C40C86">
        <w:rPr>
          <w:rFonts w:eastAsia="SimSun"/>
          <w:lang w:val="uk-UA" w:eastAsia="uk-UA"/>
        </w:rPr>
        <w:t xml:space="preserve"> України) акредитовані Національним агентством з акредитації України з підтвердженою відповідністю згідно ДСТУ EN ISO/IEC 17065. Даний пункт не стосується Позиції 9 </w:t>
      </w:r>
      <w:r w:rsidRPr="00141F3E">
        <w:rPr>
          <w:rFonts w:eastAsia="SimSun"/>
          <w:sz w:val="22"/>
          <w:szCs w:val="22"/>
          <w:lang w:val="uk-UA" w:eastAsia="uk-UA"/>
        </w:rPr>
        <w:t>(</w:t>
      </w:r>
      <w:r w:rsidRPr="00141F3E">
        <w:rPr>
          <w:rFonts w:eastAsia="Calibri"/>
          <w:sz w:val="22"/>
          <w:szCs w:val="22"/>
          <w:lang w:val="uk-UA" w:eastAsia="en-US"/>
        </w:rPr>
        <w:t>Господарське мило тверде 72%, брусок 200г.), мила не підлягають Декларуванню</w:t>
      </w:r>
      <w:r w:rsidRPr="00141F3E">
        <w:rPr>
          <w:rFonts w:eastAsia="Calibri"/>
          <w:sz w:val="22"/>
          <w:szCs w:val="22"/>
          <w:lang w:eastAsia="en-US"/>
        </w:rPr>
        <w:t>;</w:t>
      </w:r>
    </w:p>
    <w:p w14:paraId="60F24446" w14:textId="77777777" w:rsidR="00433112" w:rsidRPr="00C40C86" w:rsidRDefault="00433112" w:rsidP="00433112">
      <w:pPr>
        <w:numPr>
          <w:ilvl w:val="0"/>
          <w:numId w:val="17"/>
        </w:numPr>
        <w:suppressAutoHyphens/>
      </w:pPr>
      <w:r w:rsidRPr="00C40C86">
        <w:t xml:space="preserve">Паспорт </w:t>
      </w:r>
      <w:proofErr w:type="spellStart"/>
      <w:r w:rsidRPr="00C40C86">
        <w:t>якості</w:t>
      </w:r>
      <w:proofErr w:type="spellEnd"/>
      <w:r w:rsidRPr="00C40C86">
        <w:t xml:space="preserve"> та/</w:t>
      </w:r>
      <w:proofErr w:type="spellStart"/>
      <w:r w:rsidRPr="00C40C86">
        <w:t>або</w:t>
      </w:r>
      <w:proofErr w:type="spellEnd"/>
      <w:r w:rsidRPr="00C40C86">
        <w:t xml:space="preserve"> </w:t>
      </w:r>
      <w:proofErr w:type="spellStart"/>
      <w:r w:rsidRPr="00C40C86">
        <w:t>Сертифікат</w:t>
      </w:r>
      <w:proofErr w:type="spellEnd"/>
      <w:r w:rsidRPr="00C40C86">
        <w:t xml:space="preserve"> </w:t>
      </w:r>
      <w:proofErr w:type="spellStart"/>
      <w:r w:rsidRPr="00C40C86">
        <w:t>якості</w:t>
      </w:r>
      <w:proofErr w:type="spellEnd"/>
      <w:r w:rsidRPr="00C40C86">
        <w:t xml:space="preserve"> на </w:t>
      </w:r>
      <w:r w:rsidRPr="00C40C86">
        <w:rPr>
          <w:lang w:val="uk-UA"/>
        </w:rPr>
        <w:t xml:space="preserve">весь запропонований </w:t>
      </w:r>
      <w:r w:rsidRPr="00C40C86">
        <w:t>товар</w:t>
      </w:r>
      <w:r w:rsidRPr="00C40C86">
        <w:rPr>
          <w:lang w:val="uk-UA"/>
        </w:rPr>
        <w:t xml:space="preserve"> видані виробником</w:t>
      </w:r>
      <w:r w:rsidRPr="00C40C86">
        <w:t>;</w:t>
      </w:r>
    </w:p>
    <w:p w14:paraId="493221F9" w14:textId="77777777" w:rsidR="00433112" w:rsidRPr="00C40C86" w:rsidRDefault="00433112" w:rsidP="00433112">
      <w:pPr>
        <w:numPr>
          <w:ilvl w:val="0"/>
          <w:numId w:val="17"/>
        </w:numPr>
        <w:suppressAutoHyphens/>
      </w:pPr>
      <w:r w:rsidRPr="00C40C86">
        <w:rPr>
          <w:lang w:val="uk-UA"/>
        </w:rPr>
        <w:t>Інструкцію або Опис з використання засобів</w:t>
      </w:r>
      <w:r w:rsidRPr="00C40C86">
        <w:t xml:space="preserve"> на </w:t>
      </w:r>
      <w:r w:rsidRPr="00C40C86">
        <w:rPr>
          <w:lang w:val="uk-UA"/>
        </w:rPr>
        <w:t xml:space="preserve">весь запропонований </w:t>
      </w:r>
      <w:r w:rsidRPr="00C40C86">
        <w:t>товар;</w:t>
      </w:r>
    </w:p>
    <w:p w14:paraId="234E208E" w14:textId="77777777" w:rsidR="00433112" w:rsidRDefault="00433112" w:rsidP="00433112">
      <w:pPr>
        <w:numPr>
          <w:ilvl w:val="0"/>
          <w:numId w:val="17"/>
        </w:numPr>
        <w:suppressAutoHyphens/>
        <w:jc w:val="both"/>
        <w:rPr>
          <w:rFonts w:eastAsia="Calibri" w:cs="Calibri"/>
        </w:rPr>
      </w:pPr>
      <w:r w:rsidRPr="00C40C86">
        <w:rPr>
          <w:rFonts w:eastAsia="Calibri" w:cs="Calibri"/>
          <w:lang w:val="uk-UA"/>
        </w:rPr>
        <w:t>В</w:t>
      </w:r>
      <w:r w:rsidRPr="00C40C86">
        <w:rPr>
          <w:rFonts w:eastAsia="Calibri" w:cs="Calibri"/>
        </w:rPr>
        <w:t xml:space="preserve"> </w:t>
      </w:r>
      <w:proofErr w:type="spellStart"/>
      <w:r w:rsidRPr="00C40C86">
        <w:rPr>
          <w:rFonts w:eastAsia="Calibri" w:cs="Calibri"/>
        </w:rPr>
        <w:t>разі</w:t>
      </w:r>
      <w:proofErr w:type="spellEnd"/>
      <w:r w:rsidRPr="00C40C86">
        <w:rPr>
          <w:rFonts w:eastAsia="Calibri" w:cs="Calibri"/>
        </w:rPr>
        <w:t xml:space="preserve"> </w:t>
      </w:r>
      <w:proofErr w:type="spellStart"/>
      <w:r w:rsidRPr="00C40C86">
        <w:rPr>
          <w:rFonts w:eastAsia="Calibri" w:cs="Calibri"/>
        </w:rPr>
        <w:t>якщо</w:t>
      </w:r>
      <w:proofErr w:type="spellEnd"/>
      <w:r w:rsidRPr="00C40C86">
        <w:rPr>
          <w:rFonts w:eastAsia="Calibri" w:cs="Calibri"/>
        </w:rPr>
        <w:t xml:space="preserve"> </w:t>
      </w:r>
      <w:proofErr w:type="spellStart"/>
      <w:r w:rsidRPr="00C40C86">
        <w:rPr>
          <w:rFonts w:eastAsia="Calibri" w:cs="Calibri"/>
        </w:rPr>
        <w:t>Учасник</w:t>
      </w:r>
      <w:proofErr w:type="spellEnd"/>
      <w:r w:rsidRPr="00C40C86">
        <w:rPr>
          <w:rFonts w:eastAsia="Calibri" w:cs="Calibri"/>
        </w:rPr>
        <w:t xml:space="preserve"> не є </w:t>
      </w:r>
      <w:proofErr w:type="spellStart"/>
      <w:r w:rsidRPr="00C40C86">
        <w:rPr>
          <w:rFonts w:eastAsia="Calibri" w:cs="Calibri"/>
        </w:rPr>
        <w:t>виробником</w:t>
      </w:r>
      <w:proofErr w:type="spellEnd"/>
      <w:r w:rsidRPr="00C40C86">
        <w:rPr>
          <w:rFonts w:eastAsia="Calibri" w:cs="Calibri"/>
        </w:rPr>
        <w:t xml:space="preserve"> </w:t>
      </w:r>
      <w:proofErr w:type="spellStart"/>
      <w:r w:rsidRPr="00C40C86">
        <w:rPr>
          <w:rFonts w:eastAsia="Calibri" w:cs="Calibri"/>
        </w:rPr>
        <w:t>запропонованого</w:t>
      </w:r>
      <w:proofErr w:type="spellEnd"/>
      <w:r w:rsidRPr="00C40C86">
        <w:rPr>
          <w:rFonts w:eastAsia="Calibri" w:cs="Calibri"/>
        </w:rPr>
        <w:t xml:space="preserve"> товару</w:t>
      </w:r>
      <w:r w:rsidRPr="00C40C86">
        <w:rPr>
          <w:rFonts w:eastAsia="Calibri" w:cs="Calibri"/>
          <w:lang w:val="uk-UA"/>
        </w:rPr>
        <w:t>, з</w:t>
      </w:r>
      <w:r w:rsidRPr="00C40C86">
        <w:rPr>
          <w:rFonts w:eastAsia="Calibri" w:cs="Calibri"/>
        </w:rPr>
        <w:t xml:space="preserve"> метою </w:t>
      </w:r>
      <w:proofErr w:type="spellStart"/>
      <w:r w:rsidRPr="00C40C86">
        <w:rPr>
          <w:rFonts w:eastAsia="Calibri" w:cs="Calibri"/>
        </w:rPr>
        <w:t>запобігання</w:t>
      </w:r>
      <w:proofErr w:type="spellEnd"/>
      <w:r w:rsidRPr="00C40C86">
        <w:rPr>
          <w:rFonts w:eastAsia="Calibri" w:cs="Calibri"/>
        </w:rPr>
        <w:t xml:space="preserve"> </w:t>
      </w:r>
      <w:proofErr w:type="spellStart"/>
      <w:r w:rsidRPr="00C40C86">
        <w:rPr>
          <w:rFonts w:eastAsia="Calibri" w:cs="Calibri"/>
        </w:rPr>
        <w:t>закупівлі</w:t>
      </w:r>
      <w:proofErr w:type="spellEnd"/>
      <w:r w:rsidRPr="00C40C86">
        <w:rPr>
          <w:rFonts w:eastAsia="Calibri" w:cs="Calibri"/>
        </w:rPr>
        <w:t xml:space="preserve"> </w:t>
      </w:r>
      <w:proofErr w:type="spellStart"/>
      <w:r w:rsidRPr="00C40C86">
        <w:rPr>
          <w:rFonts w:eastAsia="Calibri" w:cs="Calibri"/>
        </w:rPr>
        <w:t>фальсифікату</w:t>
      </w:r>
      <w:proofErr w:type="spellEnd"/>
      <w:r w:rsidRPr="00C40C86">
        <w:rPr>
          <w:rFonts w:eastAsia="Calibri" w:cs="Calibri"/>
        </w:rPr>
        <w:t xml:space="preserve"> для </w:t>
      </w:r>
      <w:proofErr w:type="spellStart"/>
      <w:r w:rsidRPr="00C40C86">
        <w:rPr>
          <w:rFonts w:eastAsia="Calibri" w:cs="Calibri"/>
        </w:rPr>
        <w:t>позицій</w:t>
      </w:r>
      <w:proofErr w:type="spellEnd"/>
      <w:r w:rsidRPr="00C40C86">
        <w:rPr>
          <w:rFonts w:eastAsia="Calibri" w:cs="Calibri"/>
        </w:rPr>
        <w:t xml:space="preserve"> (1-8)</w:t>
      </w:r>
      <w:r w:rsidRPr="00C40C86">
        <w:rPr>
          <w:rFonts w:eastAsia="Calibri" w:cs="Calibri"/>
          <w:lang w:val="uk-UA"/>
        </w:rPr>
        <w:t xml:space="preserve"> </w:t>
      </w:r>
      <w:r w:rsidRPr="00C40C86">
        <w:rPr>
          <w:rFonts w:eastAsia="Calibri" w:cs="Calibri"/>
        </w:rPr>
        <w:t xml:space="preserve">предмета </w:t>
      </w:r>
      <w:proofErr w:type="spellStart"/>
      <w:r w:rsidRPr="00C40C86">
        <w:rPr>
          <w:rFonts w:eastAsia="Calibri" w:cs="Calibri"/>
        </w:rPr>
        <w:t>закупівлі</w:t>
      </w:r>
      <w:proofErr w:type="spellEnd"/>
      <w:r w:rsidRPr="00C40C86">
        <w:rPr>
          <w:rFonts w:eastAsia="Calibri" w:cs="Calibri"/>
        </w:rPr>
        <w:t xml:space="preserve"> </w:t>
      </w:r>
      <w:r w:rsidRPr="00C40C86">
        <w:rPr>
          <w:rFonts w:eastAsia="Calibri" w:cs="Calibri"/>
          <w:lang w:val="uk-UA"/>
        </w:rPr>
        <w:t>(</w:t>
      </w:r>
      <w:r w:rsidRPr="00C40C86">
        <w:rPr>
          <w:rFonts w:eastAsia="SimSun"/>
          <w:lang w:val="uk-UA" w:eastAsia="uk-UA"/>
        </w:rPr>
        <w:t>таблиці Технічно-якісних вимог)</w:t>
      </w:r>
      <w:r w:rsidRPr="00C40C86">
        <w:rPr>
          <w:rFonts w:eastAsia="Calibri" w:cs="Calibri"/>
        </w:rPr>
        <w:t xml:space="preserve">, </w:t>
      </w:r>
      <w:r w:rsidRPr="00C40C86">
        <w:rPr>
          <w:rFonts w:eastAsia="Calibri" w:cs="Calibri"/>
          <w:lang w:val="uk-UA"/>
        </w:rPr>
        <w:t>надати Гарантійний лист</w:t>
      </w:r>
      <w:r w:rsidRPr="00C40C86">
        <w:t xml:space="preserve"> </w:t>
      </w:r>
      <w:r w:rsidRPr="00C40C86">
        <w:rPr>
          <w:rFonts w:eastAsia="Calibri" w:cs="Calibri"/>
          <w:lang w:val="uk-UA"/>
        </w:rPr>
        <w:t xml:space="preserve">в довільній формі від виробника запропонованого товару про надання Учаснику закупівлі товару в повному обсязі та в установлені терміни поставки згідно умов тендерної документації та </w:t>
      </w:r>
      <w:proofErr w:type="spellStart"/>
      <w:r w:rsidRPr="00C40C86">
        <w:rPr>
          <w:rFonts w:eastAsia="Calibri" w:cs="Calibri"/>
        </w:rPr>
        <w:t>представництво</w:t>
      </w:r>
      <w:proofErr w:type="spellEnd"/>
      <w:r w:rsidRPr="00C40C86">
        <w:rPr>
          <w:rFonts w:eastAsia="Calibri" w:cs="Calibri"/>
        </w:rPr>
        <w:t xml:space="preserve"> </w:t>
      </w:r>
      <w:proofErr w:type="spellStart"/>
      <w:r w:rsidRPr="00C40C86">
        <w:rPr>
          <w:rFonts w:eastAsia="Calibri" w:cs="Calibri"/>
        </w:rPr>
        <w:t>його</w:t>
      </w:r>
      <w:proofErr w:type="spellEnd"/>
      <w:r w:rsidRPr="00C40C86">
        <w:rPr>
          <w:rFonts w:eastAsia="Calibri" w:cs="Calibri"/>
        </w:rPr>
        <w:t xml:space="preserve"> </w:t>
      </w:r>
      <w:proofErr w:type="spellStart"/>
      <w:r w:rsidRPr="00C40C86">
        <w:rPr>
          <w:rFonts w:eastAsia="Calibri" w:cs="Calibri"/>
        </w:rPr>
        <w:t>інтересів</w:t>
      </w:r>
      <w:proofErr w:type="spellEnd"/>
      <w:r w:rsidRPr="00C40C86">
        <w:rPr>
          <w:rFonts w:eastAsia="Calibri" w:cs="Calibri"/>
        </w:rPr>
        <w:t xml:space="preserve"> </w:t>
      </w:r>
      <w:proofErr w:type="spellStart"/>
      <w:r w:rsidRPr="00C40C86">
        <w:rPr>
          <w:rFonts w:eastAsia="Calibri" w:cs="Calibri"/>
        </w:rPr>
        <w:t>Учасником</w:t>
      </w:r>
      <w:proofErr w:type="spellEnd"/>
      <w:r w:rsidRPr="00C40C86">
        <w:rPr>
          <w:rFonts w:eastAsia="Calibri" w:cs="Calibri"/>
        </w:rPr>
        <w:t xml:space="preserve"> в </w:t>
      </w:r>
      <w:proofErr w:type="spellStart"/>
      <w:r w:rsidRPr="00C40C86">
        <w:rPr>
          <w:rFonts w:eastAsia="Calibri" w:cs="Calibri"/>
        </w:rPr>
        <w:t>даній</w:t>
      </w:r>
      <w:proofErr w:type="spellEnd"/>
      <w:r w:rsidRPr="00C40C86">
        <w:rPr>
          <w:rFonts w:eastAsia="Calibri" w:cs="Calibri"/>
        </w:rPr>
        <w:t xml:space="preserve"> </w:t>
      </w:r>
      <w:proofErr w:type="spellStart"/>
      <w:r w:rsidRPr="00C40C86">
        <w:rPr>
          <w:rFonts w:eastAsia="Calibri" w:cs="Calibri"/>
        </w:rPr>
        <w:t>процедурі</w:t>
      </w:r>
      <w:proofErr w:type="spellEnd"/>
      <w:r w:rsidRPr="00C40C86">
        <w:rPr>
          <w:rFonts w:eastAsia="Calibri" w:cs="Calibri"/>
        </w:rPr>
        <w:t xml:space="preserve"> </w:t>
      </w:r>
      <w:proofErr w:type="spellStart"/>
      <w:r w:rsidRPr="00C40C86">
        <w:rPr>
          <w:rFonts w:eastAsia="Calibri" w:cs="Calibri"/>
        </w:rPr>
        <w:t>закупівлі</w:t>
      </w:r>
      <w:proofErr w:type="spellEnd"/>
      <w:r w:rsidRPr="00C40C86">
        <w:rPr>
          <w:rFonts w:eastAsia="Calibri" w:cs="Calibri"/>
          <w:lang w:val="uk-UA"/>
        </w:rPr>
        <w:t xml:space="preserve"> з обов’язковим зазначення найменування Замовника, його ЄДРПОУ, ідентифікатора даної закупівлі в електронній системі </w:t>
      </w:r>
      <w:proofErr w:type="spellStart"/>
      <w:r w:rsidRPr="00C40C86">
        <w:rPr>
          <w:rFonts w:eastAsia="Calibri" w:cs="Calibri"/>
          <w:lang w:val="uk-UA"/>
        </w:rPr>
        <w:t>закупівель</w:t>
      </w:r>
      <w:proofErr w:type="spellEnd"/>
      <w:r w:rsidRPr="00C40C86">
        <w:rPr>
          <w:rFonts w:eastAsia="Calibri" w:cs="Calibri"/>
        </w:rPr>
        <w:t>;</w:t>
      </w:r>
    </w:p>
    <w:p w14:paraId="79E33325" w14:textId="77777777" w:rsidR="00C40C86" w:rsidRPr="00C40C86" w:rsidRDefault="00C40C86" w:rsidP="00C40C86">
      <w:pPr>
        <w:suppressAutoHyphens/>
        <w:ind w:left="720"/>
        <w:jc w:val="both"/>
        <w:rPr>
          <w:rFonts w:eastAsia="Calibri" w:cs="Calibri"/>
        </w:rPr>
      </w:pPr>
    </w:p>
    <w:p w14:paraId="181AEE27" w14:textId="4A274963" w:rsidR="00C40C86" w:rsidRPr="00C40C86" w:rsidRDefault="00C40C86" w:rsidP="00C40C86">
      <w:pPr>
        <w:spacing w:line="240" w:lineRule="atLeast"/>
        <w:rPr>
          <w:b/>
          <w:i/>
        </w:rPr>
      </w:pPr>
      <w:r w:rsidRPr="00C40C86">
        <w:rPr>
          <w:b/>
          <w:i/>
        </w:rPr>
        <w:t>*</w:t>
      </w:r>
      <w:r w:rsidR="00433112">
        <w:rPr>
          <w:b/>
          <w:i/>
          <w:lang w:val="uk-UA"/>
        </w:rPr>
        <w:t>**</w:t>
      </w:r>
      <w:proofErr w:type="spellStart"/>
      <w:r w:rsidRPr="00C40C86">
        <w:rPr>
          <w:b/>
          <w:i/>
        </w:rPr>
        <w:t>Примітки</w:t>
      </w:r>
      <w:proofErr w:type="spellEnd"/>
      <w:r w:rsidRPr="00C40C86">
        <w:rPr>
          <w:b/>
          <w:i/>
        </w:rPr>
        <w:t xml:space="preserve">: </w:t>
      </w:r>
    </w:p>
    <w:p w14:paraId="5C2F0A56" w14:textId="6F9B7ABC" w:rsidR="00C40C86" w:rsidRPr="00C40C86" w:rsidRDefault="00C40C86" w:rsidP="0059406A">
      <w:pPr>
        <w:spacing w:line="240" w:lineRule="atLeast"/>
        <w:jc w:val="both"/>
        <w:rPr>
          <w:i/>
          <w:sz w:val="18"/>
          <w:szCs w:val="18"/>
        </w:rPr>
      </w:pPr>
      <w:r w:rsidRPr="00C40C86">
        <w:rPr>
          <w:i/>
          <w:sz w:val="18"/>
          <w:szCs w:val="18"/>
          <w:lang w:val="uk-UA"/>
        </w:rPr>
        <w:t xml:space="preserve">            </w:t>
      </w:r>
      <w:r w:rsidR="00141F3E">
        <w:rPr>
          <w:i/>
          <w:sz w:val="18"/>
          <w:szCs w:val="18"/>
          <w:lang w:val="uk-UA"/>
        </w:rPr>
        <w:t xml:space="preserve">  </w:t>
      </w:r>
      <w:r w:rsidRPr="00C40C86">
        <w:rPr>
          <w:i/>
          <w:sz w:val="18"/>
          <w:szCs w:val="18"/>
          <w:lang w:val="uk-UA"/>
        </w:rPr>
        <w:t>Якщо</w:t>
      </w:r>
      <w:r w:rsidRPr="00C40C86">
        <w:rPr>
          <w:i/>
          <w:sz w:val="18"/>
          <w:szCs w:val="18"/>
        </w:rPr>
        <w:t xml:space="preserve"> </w:t>
      </w:r>
      <w:proofErr w:type="spellStart"/>
      <w:r w:rsidRPr="00C40C86">
        <w:rPr>
          <w:i/>
          <w:sz w:val="18"/>
          <w:szCs w:val="18"/>
        </w:rPr>
        <w:t>технічна</w:t>
      </w:r>
      <w:proofErr w:type="spellEnd"/>
      <w:r w:rsidRPr="00C40C86">
        <w:rPr>
          <w:i/>
          <w:sz w:val="18"/>
          <w:szCs w:val="18"/>
        </w:rPr>
        <w:t xml:space="preserve"> </w:t>
      </w:r>
      <w:proofErr w:type="spellStart"/>
      <w:r w:rsidRPr="00C40C86">
        <w:rPr>
          <w:i/>
          <w:sz w:val="18"/>
          <w:szCs w:val="18"/>
        </w:rPr>
        <w:t>специфікація</w:t>
      </w:r>
      <w:proofErr w:type="spellEnd"/>
      <w:r w:rsidRPr="00C40C86">
        <w:rPr>
          <w:i/>
          <w:sz w:val="18"/>
          <w:szCs w:val="18"/>
        </w:rPr>
        <w:t xml:space="preserve"> </w:t>
      </w:r>
      <w:proofErr w:type="spellStart"/>
      <w:r w:rsidRPr="00C40C86">
        <w:rPr>
          <w:i/>
          <w:sz w:val="18"/>
          <w:szCs w:val="18"/>
        </w:rPr>
        <w:t>містить</w:t>
      </w:r>
      <w:proofErr w:type="spellEnd"/>
      <w:r w:rsidRPr="00C40C86">
        <w:rPr>
          <w:i/>
          <w:sz w:val="18"/>
          <w:szCs w:val="18"/>
        </w:rPr>
        <w:t xml:space="preserve"> </w:t>
      </w:r>
      <w:proofErr w:type="spellStart"/>
      <w:r w:rsidRPr="00C40C86">
        <w:rPr>
          <w:i/>
          <w:sz w:val="18"/>
          <w:szCs w:val="18"/>
        </w:rPr>
        <w:t>посилання</w:t>
      </w:r>
      <w:proofErr w:type="spellEnd"/>
      <w:r w:rsidRPr="00C40C86">
        <w:rPr>
          <w:i/>
          <w:sz w:val="18"/>
          <w:szCs w:val="18"/>
        </w:rPr>
        <w:t xml:space="preserve"> на </w:t>
      </w:r>
      <w:proofErr w:type="spellStart"/>
      <w:r w:rsidRPr="00C40C86">
        <w:rPr>
          <w:i/>
          <w:sz w:val="18"/>
          <w:szCs w:val="18"/>
        </w:rPr>
        <w:t>конкретні</w:t>
      </w:r>
      <w:proofErr w:type="spellEnd"/>
      <w:r w:rsidRPr="00C40C86">
        <w:rPr>
          <w:i/>
          <w:sz w:val="18"/>
          <w:szCs w:val="18"/>
        </w:rPr>
        <w:t xml:space="preserve"> марку </w:t>
      </w:r>
      <w:proofErr w:type="spellStart"/>
      <w:r w:rsidRPr="00C40C86">
        <w:rPr>
          <w:i/>
          <w:sz w:val="18"/>
          <w:szCs w:val="18"/>
        </w:rPr>
        <w:t>чи</w:t>
      </w:r>
      <w:proofErr w:type="spellEnd"/>
      <w:r w:rsidRPr="00C40C86">
        <w:rPr>
          <w:i/>
          <w:sz w:val="18"/>
          <w:szCs w:val="18"/>
        </w:rPr>
        <w:t xml:space="preserve"> </w:t>
      </w:r>
      <w:proofErr w:type="spellStart"/>
      <w:r w:rsidRPr="00C40C86">
        <w:rPr>
          <w:i/>
          <w:sz w:val="18"/>
          <w:szCs w:val="18"/>
        </w:rPr>
        <w:t>виробника</w:t>
      </w:r>
      <w:proofErr w:type="spellEnd"/>
      <w:r w:rsidRPr="00C40C86">
        <w:rPr>
          <w:i/>
          <w:sz w:val="18"/>
          <w:szCs w:val="18"/>
        </w:rPr>
        <w:t xml:space="preserve"> </w:t>
      </w:r>
      <w:proofErr w:type="spellStart"/>
      <w:r w:rsidRPr="00C40C86">
        <w:rPr>
          <w:i/>
          <w:sz w:val="18"/>
          <w:szCs w:val="18"/>
        </w:rPr>
        <w:t>або</w:t>
      </w:r>
      <w:proofErr w:type="spellEnd"/>
      <w:r w:rsidRPr="00C40C86">
        <w:rPr>
          <w:i/>
          <w:sz w:val="18"/>
          <w:szCs w:val="18"/>
        </w:rPr>
        <w:t xml:space="preserve"> на </w:t>
      </w:r>
      <w:proofErr w:type="spellStart"/>
      <w:r w:rsidRPr="00C40C86">
        <w:rPr>
          <w:i/>
          <w:sz w:val="18"/>
          <w:szCs w:val="18"/>
        </w:rPr>
        <w:t>конкретний</w:t>
      </w:r>
      <w:proofErr w:type="spellEnd"/>
      <w:r w:rsidRPr="00C40C86">
        <w:rPr>
          <w:i/>
          <w:sz w:val="18"/>
          <w:szCs w:val="18"/>
        </w:rPr>
        <w:t xml:space="preserve"> </w:t>
      </w:r>
      <w:proofErr w:type="spellStart"/>
      <w:r w:rsidRPr="00C40C86">
        <w:rPr>
          <w:i/>
          <w:sz w:val="18"/>
          <w:szCs w:val="18"/>
        </w:rPr>
        <w:t>процес</w:t>
      </w:r>
      <w:proofErr w:type="spellEnd"/>
      <w:r w:rsidRPr="00C40C86">
        <w:rPr>
          <w:i/>
          <w:sz w:val="18"/>
          <w:szCs w:val="18"/>
        </w:rPr>
        <w:t xml:space="preserve">, </w:t>
      </w:r>
      <w:proofErr w:type="spellStart"/>
      <w:r w:rsidRPr="00C40C86">
        <w:rPr>
          <w:i/>
          <w:sz w:val="18"/>
          <w:szCs w:val="18"/>
        </w:rPr>
        <w:t>що</w:t>
      </w:r>
      <w:proofErr w:type="spellEnd"/>
      <w:r w:rsidRPr="00C40C86">
        <w:rPr>
          <w:i/>
          <w:sz w:val="18"/>
          <w:szCs w:val="18"/>
        </w:rPr>
        <w:t xml:space="preserve"> </w:t>
      </w:r>
      <w:proofErr w:type="spellStart"/>
      <w:r w:rsidRPr="00C40C86">
        <w:rPr>
          <w:i/>
          <w:sz w:val="18"/>
          <w:szCs w:val="18"/>
        </w:rPr>
        <w:t>характеризує</w:t>
      </w:r>
      <w:proofErr w:type="spellEnd"/>
      <w:r w:rsidRPr="00C40C86">
        <w:rPr>
          <w:i/>
          <w:sz w:val="18"/>
          <w:szCs w:val="18"/>
        </w:rPr>
        <w:t xml:space="preserve"> продукт </w:t>
      </w:r>
      <w:proofErr w:type="spellStart"/>
      <w:r w:rsidRPr="00C40C86">
        <w:rPr>
          <w:i/>
          <w:sz w:val="18"/>
          <w:szCs w:val="18"/>
        </w:rPr>
        <w:t>чи</w:t>
      </w:r>
      <w:proofErr w:type="spellEnd"/>
      <w:r w:rsidRPr="00C40C86">
        <w:rPr>
          <w:i/>
          <w:sz w:val="18"/>
          <w:szCs w:val="18"/>
        </w:rPr>
        <w:t xml:space="preserve"> </w:t>
      </w:r>
      <w:proofErr w:type="spellStart"/>
      <w:r w:rsidRPr="00C40C86">
        <w:rPr>
          <w:i/>
          <w:sz w:val="18"/>
          <w:szCs w:val="18"/>
        </w:rPr>
        <w:t>послугу</w:t>
      </w:r>
      <w:proofErr w:type="spellEnd"/>
      <w:r w:rsidRPr="00C40C86">
        <w:rPr>
          <w:i/>
          <w:sz w:val="18"/>
          <w:szCs w:val="18"/>
        </w:rPr>
        <w:t xml:space="preserve"> </w:t>
      </w:r>
      <w:proofErr w:type="spellStart"/>
      <w:r w:rsidRPr="00C40C86">
        <w:rPr>
          <w:i/>
          <w:sz w:val="18"/>
          <w:szCs w:val="18"/>
        </w:rPr>
        <w:t>певного</w:t>
      </w:r>
      <w:proofErr w:type="spellEnd"/>
      <w:r w:rsidRPr="00C40C86">
        <w:rPr>
          <w:i/>
          <w:sz w:val="18"/>
          <w:szCs w:val="18"/>
        </w:rPr>
        <w:t xml:space="preserve"> </w:t>
      </w:r>
      <w:proofErr w:type="spellStart"/>
      <w:r w:rsidRPr="00C40C86">
        <w:rPr>
          <w:i/>
          <w:sz w:val="18"/>
          <w:szCs w:val="18"/>
        </w:rPr>
        <w:t>суб’єкта</w:t>
      </w:r>
      <w:proofErr w:type="spellEnd"/>
      <w:r w:rsidRPr="00C40C86">
        <w:rPr>
          <w:i/>
          <w:sz w:val="18"/>
          <w:szCs w:val="18"/>
        </w:rPr>
        <w:t xml:space="preserve"> </w:t>
      </w:r>
      <w:proofErr w:type="spellStart"/>
      <w:r w:rsidRPr="00C40C86">
        <w:rPr>
          <w:i/>
          <w:sz w:val="18"/>
          <w:szCs w:val="18"/>
        </w:rPr>
        <w:t>господарювання</w:t>
      </w:r>
      <w:proofErr w:type="spellEnd"/>
      <w:r w:rsidRPr="00C40C86">
        <w:rPr>
          <w:i/>
          <w:sz w:val="18"/>
          <w:szCs w:val="18"/>
        </w:rPr>
        <w:t xml:space="preserve">, </w:t>
      </w:r>
      <w:proofErr w:type="spellStart"/>
      <w:r w:rsidRPr="00C40C86">
        <w:rPr>
          <w:i/>
          <w:sz w:val="18"/>
          <w:szCs w:val="18"/>
        </w:rPr>
        <w:t>чи</w:t>
      </w:r>
      <w:proofErr w:type="spellEnd"/>
      <w:r w:rsidRPr="00C40C86">
        <w:rPr>
          <w:i/>
          <w:sz w:val="18"/>
          <w:szCs w:val="18"/>
        </w:rPr>
        <w:t xml:space="preserve"> на </w:t>
      </w:r>
      <w:proofErr w:type="spellStart"/>
      <w:r w:rsidRPr="00C40C86">
        <w:rPr>
          <w:i/>
          <w:sz w:val="18"/>
          <w:szCs w:val="18"/>
        </w:rPr>
        <w:t>торгові</w:t>
      </w:r>
      <w:proofErr w:type="spellEnd"/>
      <w:r w:rsidRPr="00C40C86">
        <w:rPr>
          <w:i/>
          <w:sz w:val="18"/>
          <w:szCs w:val="18"/>
        </w:rPr>
        <w:t xml:space="preserve"> марки, </w:t>
      </w:r>
      <w:proofErr w:type="spellStart"/>
      <w:r w:rsidRPr="00C40C86">
        <w:rPr>
          <w:i/>
          <w:sz w:val="18"/>
          <w:szCs w:val="18"/>
        </w:rPr>
        <w:t>патенти</w:t>
      </w:r>
      <w:proofErr w:type="spellEnd"/>
      <w:r w:rsidRPr="00C40C86">
        <w:rPr>
          <w:i/>
          <w:sz w:val="18"/>
          <w:szCs w:val="18"/>
        </w:rPr>
        <w:t xml:space="preserve">, </w:t>
      </w:r>
      <w:proofErr w:type="spellStart"/>
      <w:r w:rsidRPr="00C40C86">
        <w:rPr>
          <w:i/>
          <w:sz w:val="18"/>
          <w:szCs w:val="18"/>
        </w:rPr>
        <w:t>типи</w:t>
      </w:r>
      <w:proofErr w:type="spellEnd"/>
      <w:r w:rsidRPr="00C40C86">
        <w:rPr>
          <w:i/>
          <w:sz w:val="18"/>
          <w:szCs w:val="18"/>
        </w:rPr>
        <w:t xml:space="preserve"> </w:t>
      </w:r>
      <w:proofErr w:type="spellStart"/>
      <w:r w:rsidRPr="00C40C86">
        <w:rPr>
          <w:i/>
          <w:sz w:val="18"/>
          <w:szCs w:val="18"/>
        </w:rPr>
        <w:t>або</w:t>
      </w:r>
      <w:proofErr w:type="spellEnd"/>
      <w:r w:rsidRPr="00C40C86">
        <w:rPr>
          <w:i/>
          <w:sz w:val="18"/>
          <w:szCs w:val="18"/>
        </w:rPr>
        <w:t xml:space="preserve"> </w:t>
      </w:r>
      <w:proofErr w:type="spellStart"/>
      <w:r w:rsidRPr="00C40C86">
        <w:rPr>
          <w:i/>
          <w:sz w:val="18"/>
          <w:szCs w:val="18"/>
        </w:rPr>
        <w:t>конкретне</w:t>
      </w:r>
      <w:proofErr w:type="spellEnd"/>
      <w:r w:rsidRPr="00C40C86">
        <w:rPr>
          <w:i/>
          <w:sz w:val="18"/>
          <w:szCs w:val="18"/>
        </w:rPr>
        <w:t xml:space="preserve"> </w:t>
      </w:r>
      <w:proofErr w:type="spellStart"/>
      <w:r w:rsidRPr="00C40C86">
        <w:rPr>
          <w:i/>
          <w:sz w:val="18"/>
          <w:szCs w:val="18"/>
        </w:rPr>
        <w:t>місце</w:t>
      </w:r>
      <w:proofErr w:type="spellEnd"/>
      <w:r w:rsidRPr="00C40C86">
        <w:rPr>
          <w:i/>
          <w:sz w:val="18"/>
          <w:szCs w:val="18"/>
        </w:rPr>
        <w:t xml:space="preserve"> </w:t>
      </w:r>
      <w:proofErr w:type="spellStart"/>
      <w:r w:rsidRPr="00C40C86">
        <w:rPr>
          <w:i/>
          <w:sz w:val="18"/>
          <w:szCs w:val="18"/>
        </w:rPr>
        <w:t>походження</w:t>
      </w:r>
      <w:proofErr w:type="spellEnd"/>
      <w:r w:rsidRPr="00C40C86">
        <w:rPr>
          <w:i/>
          <w:sz w:val="18"/>
          <w:szCs w:val="18"/>
        </w:rPr>
        <w:t xml:space="preserve"> </w:t>
      </w:r>
      <w:proofErr w:type="spellStart"/>
      <w:r w:rsidRPr="00C40C86">
        <w:rPr>
          <w:i/>
          <w:sz w:val="18"/>
          <w:szCs w:val="18"/>
        </w:rPr>
        <w:t>чи</w:t>
      </w:r>
      <w:proofErr w:type="spellEnd"/>
      <w:r w:rsidRPr="00C40C86">
        <w:rPr>
          <w:i/>
          <w:sz w:val="18"/>
          <w:szCs w:val="18"/>
        </w:rPr>
        <w:t xml:space="preserve"> </w:t>
      </w:r>
      <w:proofErr w:type="spellStart"/>
      <w:r w:rsidRPr="00C40C86">
        <w:rPr>
          <w:i/>
          <w:sz w:val="18"/>
          <w:szCs w:val="18"/>
        </w:rPr>
        <w:t>спосіб</w:t>
      </w:r>
      <w:proofErr w:type="spellEnd"/>
      <w:r w:rsidRPr="00C40C86">
        <w:rPr>
          <w:i/>
          <w:sz w:val="18"/>
          <w:szCs w:val="18"/>
        </w:rPr>
        <w:t xml:space="preserve"> </w:t>
      </w:r>
      <w:proofErr w:type="spellStart"/>
      <w:r w:rsidRPr="00C40C86">
        <w:rPr>
          <w:i/>
          <w:sz w:val="18"/>
          <w:szCs w:val="18"/>
        </w:rPr>
        <w:t>виробництва</w:t>
      </w:r>
      <w:proofErr w:type="spellEnd"/>
      <w:r w:rsidRPr="00C40C86">
        <w:rPr>
          <w:i/>
          <w:sz w:val="18"/>
          <w:szCs w:val="18"/>
        </w:rPr>
        <w:t xml:space="preserve">, </w:t>
      </w:r>
      <w:proofErr w:type="spellStart"/>
      <w:r w:rsidRPr="00C40C86">
        <w:rPr>
          <w:i/>
          <w:sz w:val="18"/>
          <w:szCs w:val="18"/>
        </w:rPr>
        <w:t>вважати</w:t>
      </w:r>
      <w:proofErr w:type="spellEnd"/>
      <w:r w:rsidRPr="00C40C86">
        <w:rPr>
          <w:i/>
          <w:sz w:val="18"/>
          <w:szCs w:val="18"/>
        </w:rPr>
        <w:t xml:space="preserve"> </w:t>
      </w:r>
      <w:proofErr w:type="spellStart"/>
      <w:r w:rsidRPr="00C40C86">
        <w:rPr>
          <w:i/>
          <w:sz w:val="18"/>
          <w:szCs w:val="18"/>
        </w:rPr>
        <w:t>вираз</w:t>
      </w:r>
      <w:proofErr w:type="spellEnd"/>
      <w:r w:rsidRPr="00C40C86">
        <w:rPr>
          <w:i/>
          <w:sz w:val="18"/>
          <w:szCs w:val="18"/>
        </w:rPr>
        <w:t xml:space="preserve"> «</w:t>
      </w:r>
      <w:proofErr w:type="spellStart"/>
      <w:r w:rsidRPr="00C40C86">
        <w:rPr>
          <w:i/>
          <w:sz w:val="18"/>
          <w:szCs w:val="18"/>
        </w:rPr>
        <w:t>або</w:t>
      </w:r>
      <w:proofErr w:type="spellEnd"/>
      <w:r w:rsidRPr="00C40C86">
        <w:rPr>
          <w:i/>
          <w:sz w:val="18"/>
          <w:szCs w:val="18"/>
        </w:rPr>
        <w:t xml:space="preserve"> </w:t>
      </w:r>
      <w:proofErr w:type="spellStart"/>
      <w:r w:rsidRPr="00C40C86">
        <w:rPr>
          <w:i/>
          <w:sz w:val="18"/>
          <w:szCs w:val="18"/>
        </w:rPr>
        <w:t>еквівалент</w:t>
      </w:r>
      <w:proofErr w:type="spellEnd"/>
      <w:r w:rsidRPr="00C40C86">
        <w:rPr>
          <w:i/>
          <w:sz w:val="18"/>
          <w:szCs w:val="18"/>
        </w:rPr>
        <w:t>».</w:t>
      </w:r>
    </w:p>
    <w:p w14:paraId="13AC599D" w14:textId="77777777" w:rsidR="00C40C86" w:rsidRPr="00C40C86" w:rsidRDefault="00C40C86" w:rsidP="0059406A">
      <w:pPr>
        <w:ind w:firstLine="709"/>
        <w:jc w:val="both"/>
        <w:rPr>
          <w:i/>
          <w:sz w:val="18"/>
          <w:szCs w:val="18"/>
        </w:rPr>
      </w:pPr>
      <w:proofErr w:type="spellStart"/>
      <w:r w:rsidRPr="00C40C86">
        <w:rPr>
          <w:i/>
          <w:sz w:val="18"/>
          <w:szCs w:val="18"/>
        </w:rPr>
        <w:t>Якщо</w:t>
      </w:r>
      <w:proofErr w:type="spellEnd"/>
      <w:r w:rsidRPr="00C40C86">
        <w:rPr>
          <w:i/>
          <w:sz w:val="18"/>
          <w:szCs w:val="18"/>
        </w:rPr>
        <w:t xml:space="preserve"> </w:t>
      </w:r>
      <w:proofErr w:type="spellStart"/>
      <w:r w:rsidRPr="00C40C86">
        <w:rPr>
          <w:i/>
          <w:sz w:val="18"/>
          <w:szCs w:val="18"/>
        </w:rPr>
        <w:t>пропозиція</w:t>
      </w:r>
      <w:proofErr w:type="spellEnd"/>
      <w:r w:rsidRPr="00C40C86">
        <w:rPr>
          <w:i/>
          <w:sz w:val="18"/>
          <w:szCs w:val="18"/>
        </w:rPr>
        <w:t xml:space="preserve"> </w:t>
      </w:r>
      <w:proofErr w:type="spellStart"/>
      <w:r w:rsidRPr="00C40C86">
        <w:rPr>
          <w:i/>
          <w:sz w:val="18"/>
          <w:szCs w:val="18"/>
        </w:rPr>
        <w:t>учасника</w:t>
      </w:r>
      <w:proofErr w:type="spellEnd"/>
      <w:r w:rsidRPr="00C40C86">
        <w:rPr>
          <w:i/>
          <w:sz w:val="18"/>
          <w:szCs w:val="18"/>
        </w:rPr>
        <w:t xml:space="preserve"> </w:t>
      </w:r>
      <w:proofErr w:type="spellStart"/>
      <w:r w:rsidRPr="00C40C86">
        <w:rPr>
          <w:i/>
          <w:sz w:val="18"/>
          <w:szCs w:val="18"/>
        </w:rPr>
        <w:t>закупівлі</w:t>
      </w:r>
      <w:proofErr w:type="spellEnd"/>
      <w:r w:rsidRPr="00C40C86">
        <w:rPr>
          <w:i/>
          <w:sz w:val="18"/>
          <w:szCs w:val="18"/>
        </w:rPr>
        <w:t xml:space="preserve"> не </w:t>
      </w:r>
      <w:proofErr w:type="spellStart"/>
      <w:r w:rsidRPr="00C40C86">
        <w:rPr>
          <w:i/>
          <w:sz w:val="18"/>
          <w:szCs w:val="18"/>
        </w:rPr>
        <w:t>відповідає</w:t>
      </w:r>
      <w:proofErr w:type="spellEnd"/>
      <w:r w:rsidRPr="00C40C86">
        <w:rPr>
          <w:i/>
          <w:sz w:val="18"/>
          <w:szCs w:val="18"/>
        </w:rPr>
        <w:t xml:space="preserve"> </w:t>
      </w:r>
      <w:proofErr w:type="spellStart"/>
      <w:r w:rsidRPr="00C40C86">
        <w:rPr>
          <w:i/>
          <w:sz w:val="18"/>
          <w:szCs w:val="18"/>
        </w:rPr>
        <w:t>технічним</w:t>
      </w:r>
      <w:proofErr w:type="spellEnd"/>
      <w:r w:rsidRPr="00C40C86">
        <w:rPr>
          <w:i/>
          <w:sz w:val="18"/>
          <w:szCs w:val="18"/>
          <w:lang w:val="uk-UA"/>
        </w:rPr>
        <w:t xml:space="preserve">, якісним </w:t>
      </w:r>
      <w:r w:rsidRPr="00C40C86">
        <w:rPr>
          <w:i/>
          <w:sz w:val="18"/>
          <w:szCs w:val="18"/>
        </w:rPr>
        <w:t xml:space="preserve">та </w:t>
      </w:r>
      <w:proofErr w:type="spellStart"/>
      <w:r w:rsidRPr="00C40C86">
        <w:rPr>
          <w:i/>
          <w:sz w:val="18"/>
          <w:szCs w:val="18"/>
        </w:rPr>
        <w:t>кількісним</w:t>
      </w:r>
      <w:proofErr w:type="spellEnd"/>
      <w:r w:rsidRPr="00C40C86">
        <w:rPr>
          <w:i/>
          <w:sz w:val="18"/>
          <w:szCs w:val="18"/>
        </w:rPr>
        <w:t xml:space="preserve"> </w:t>
      </w:r>
      <w:proofErr w:type="spellStart"/>
      <w:r w:rsidRPr="00C40C86">
        <w:rPr>
          <w:i/>
          <w:sz w:val="18"/>
          <w:szCs w:val="18"/>
        </w:rPr>
        <w:t>вимогам</w:t>
      </w:r>
      <w:proofErr w:type="spellEnd"/>
      <w:r w:rsidRPr="00C40C86">
        <w:rPr>
          <w:i/>
          <w:sz w:val="18"/>
          <w:szCs w:val="18"/>
        </w:rPr>
        <w:t xml:space="preserve"> до </w:t>
      </w:r>
      <w:proofErr w:type="spellStart"/>
      <w:r w:rsidRPr="00C40C86">
        <w:rPr>
          <w:i/>
          <w:sz w:val="18"/>
          <w:szCs w:val="18"/>
        </w:rPr>
        <w:t>закупівлі</w:t>
      </w:r>
      <w:proofErr w:type="spellEnd"/>
      <w:r w:rsidRPr="00C40C86">
        <w:rPr>
          <w:i/>
          <w:sz w:val="18"/>
          <w:szCs w:val="18"/>
        </w:rPr>
        <w:t xml:space="preserve"> </w:t>
      </w:r>
      <w:proofErr w:type="spellStart"/>
      <w:r w:rsidRPr="00C40C86">
        <w:rPr>
          <w:i/>
          <w:sz w:val="18"/>
          <w:szCs w:val="18"/>
        </w:rPr>
        <w:t>або</w:t>
      </w:r>
      <w:proofErr w:type="spellEnd"/>
      <w:r w:rsidRPr="00C40C86">
        <w:rPr>
          <w:i/>
          <w:sz w:val="18"/>
          <w:szCs w:val="18"/>
        </w:rPr>
        <w:t xml:space="preserve"> </w:t>
      </w:r>
      <w:proofErr w:type="spellStart"/>
      <w:r w:rsidRPr="00C40C86">
        <w:rPr>
          <w:i/>
          <w:sz w:val="18"/>
          <w:szCs w:val="18"/>
        </w:rPr>
        <w:t>пропонує</w:t>
      </w:r>
      <w:proofErr w:type="spellEnd"/>
      <w:r w:rsidRPr="00C40C86">
        <w:rPr>
          <w:i/>
          <w:sz w:val="18"/>
          <w:szCs w:val="18"/>
        </w:rPr>
        <w:t xml:space="preserve"> </w:t>
      </w:r>
      <w:proofErr w:type="spellStart"/>
      <w:r w:rsidRPr="00C40C86">
        <w:rPr>
          <w:i/>
          <w:sz w:val="18"/>
          <w:szCs w:val="18"/>
        </w:rPr>
        <w:t>зміну</w:t>
      </w:r>
      <w:proofErr w:type="spellEnd"/>
      <w:r w:rsidRPr="00C40C86">
        <w:rPr>
          <w:i/>
          <w:sz w:val="18"/>
          <w:szCs w:val="18"/>
        </w:rPr>
        <w:t xml:space="preserve"> </w:t>
      </w:r>
      <w:proofErr w:type="spellStart"/>
      <w:r w:rsidRPr="00C40C86">
        <w:rPr>
          <w:i/>
          <w:sz w:val="18"/>
          <w:szCs w:val="18"/>
        </w:rPr>
        <w:t>обсягів</w:t>
      </w:r>
      <w:proofErr w:type="spellEnd"/>
      <w:r w:rsidRPr="00C40C86">
        <w:rPr>
          <w:i/>
          <w:sz w:val="18"/>
          <w:szCs w:val="18"/>
        </w:rPr>
        <w:t xml:space="preserve"> </w:t>
      </w:r>
      <w:proofErr w:type="spellStart"/>
      <w:r w:rsidRPr="00C40C86">
        <w:rPr>
          <w:i/>
          <w:sz w:val="18"/>
          <w:szCs w:val="18"/>
        </w:rPr>
        <w:t>або</w:t>
      </w:r>
      <w:proofErr w:type="spellEnd"/>
      <w:r w:rsidRPr="00C40C86">
        <w:rPr>
          <w:i/>
          <w:sz w:val="18"/>
          <w:szCs w:val="18"/>
        </w:rPr>
        <w:t xml:space="preserve"> складу товару, </w:t>
      </w:r>
      <w:proofErr w:type="spellStart"/>
      <w:r w:rsidRPr="00C40C86">
        <w:rPr>
          <w:i/>
          <w:sz w:val="18"/>
          <w:szCs w:val="18"/>
        </w:rPr>
        <w:t>ця</w:t>
      </w:r>
      <w:proofErr w:type="spellEnd"/>
      <w:r w:rsidRPr="00C40C86">
        <w:rPr>
          <w:i/>
          <w:sz w:val="18"/>
          <w:szCs w:val="18"/>
        </w:rPr>
        <w:t xml:space="preserve"> </w:t>
      </w:r>
      <w:proofErr w:type="spellStart"/>
      <w:r w:rsidRPr="00C40C86">
        <w:rPr>
          <w:i/>
          <w:sz w:val="18"/>
          <w:szCs w:val="18"/>
        </w:rPr>
        <w:t>пропозиція</w:t>
      </w:r>
      <w:proofErr w:type="spellEnd"/>
      <w:r w:rsidRPr="00C40C86">
        <w:rPr>
          <w:i/>
          <w:sz w:val="18"/>
          <w:szCs w:val="18"/>
        </w:rPr>
        <w:t xml:space="preserve"> </w:t>
      </w:r>
      <w:proofErr w:type="spellStart"/>
      <w:r w:rsidRPr="00C40C86">
        <w:rPr>
          <w:i/>
          <w:sz w:val="18"/>
          <w:szCs w:val="18"/>
        </w:rPr>
        <w:t>вважається</w:t>
      </w:r>
      <w:proofErr w:type="spellEnd"/>
      <w:r w:rsidRPr="00C40C86">
        <w:rPr>
          <w:i/>
          <w:sz w:val="18"/>
          <w:szCs w:val="18"/>
        </w:rPr>
        <w:t xml:space="preserve"> такою, </w:t>
      </w:r>
      <w:proofErr w:type="spellStart"/>
      <w:r w:rsidRPr="00C40C86">
        <w:rPr>
          <w:i/>
          <w:sz w:val="18"/>
          <w:szCs w:val="18"/>
        </w:rPr>
        <w:t>що</w:t>
      </w:r>
      <w:proofErr w:type="spellEnd"/>
      <w:r w:rsidRPr="00C40C86">
        <w:rPr>
          <w:i/>
          <w:sz w:val="18"/>
          <w:szCs w:val="18"/>
        </w:rPr>
        <w:t xml:space="preserve"> не </w:t>
      </w:r>
      <w:proofErr w:type="spellStart"/>
      <w:r w:rsidRPr="00C40C86">
        <w:rPr>
          <w:i/>
          <w:sz w:val="18"/>
          <w:szCs w:val="18"/>
        </w:rPr>
        <w:t>відповідає</w:t>
      </w:r>
      <w:proofErr w:type="spellEnd"/>
      <w:r w:rsidRPr="00C40C86">
        <w:rPr>
          <w:i/>
          <w:sz w:val="18"/>
          <w:szCs w:val="18"/>
        </w:rPr>
        <w:t xml:space="preserve"> </w:t>
      </w:r>
      <w:proofErr w:type="spellStart"/>
      <w:r w:rsidRPr="00C40C86">
        <w:rPr>
          <w:i/>
          <w:sz w:val="18"/>
          <w:szCs w:val="18"/>
        </w:rPr>
        <w:t>вимогам</w:t>
      </w:r>
      <w:proofErr w:type="spellEnd"/>
      <w:r w:rsidRPr="00C40C86">
        <w:rPr>
          <w:i/>
          <w:sz w:val="18"/>
          <w:szCs w:val="18"/>
        </w:rPr>
        <w:t xml:space="preserve"> до </w:t>
      </w:r>
      <w:proofErr w:type="spellStart"/>
      <w:r w:rsidRPr="00C40C86">
        <w:rPr>
          <w:i/>
          <w:sz w:val="18"/>
          <w:szCs w:val="18"/>
        </w:rPr>
        <w:t>закупівлі</w:t>
      </w:r>
      <w:proofErr w:type="spellEnd"/>
      <w:r w:rsidRPr="00C40C86">
        <w:rPr>
          <w:i/>
          <w:sz w:val="18"/>
          <w:szCs w:val="18"/>
        </w:rPr>
        <w:t xml:space="preserve">, та </w:t>
      </w:r>
      <w:proofErr w:type="spellStart"/>
      <w:r w:rsidRPr="00C40C86">
        <w:rPr>
          <w:i/>
          <w:sz w:val="18"/>
          <w:szCs w:val="18"/>
        </w:rPr>
        <w:t>відхиляється</w:t>
      </w:r>
      <w:proofErr w:type="spellEnd"/>
      <w:r w:rsidRPr="00C40C86">
        <w:rPr>
          <w:i/>
          <w:sz w:val="18"/>
          <w:szCs w:val="18"/>
        </w:rPr>
        <w:t xml:space="preserve"> </w:t>
      </w:r>
      <w:proofErr w:type="spellStart"/>
      <w:r w:rsidRPr="00C40C86">
        <w:rPr>
          <w:i/>
          <w:sz w:val="18"/>
          <w:szCs w:val="18"/>
        </w:rPr>
        <w:t>замовником</w:t>
      </w:r>
      <w:proofErr w:type="spellEnd"/>
      <w:r w:rsidRPr="00C40C86">
        <w:rPr>
          <w:i/>
          <w:sz w:val="18"/>
          <w:szCs w:val="18"/>
        </w:rPr>
        <w:t>.</w:t>
      </w:r>
    </w:p>
    <w:p w14:paraId="55F6A3BE" w14:textId="77777777" w:rsidR="00C40C86" w:rsidRPr="00C40C86" w:rsidRDefault="00C40C86" w:rsidP="0059406A">
      <w:pPr>
        <w:ind w:firstLine="709"/>
        <w:jc w:val="both"/>
        <w:rPr>
          <w:i/>
          <w:sz w:val="18"/>
          <w:szCs w:val="18"/>
          <w:lang w:val="uk-UA"/>
        </w:rPr>
      </w:pPr>
      <w:proofErr w:type="spellStart"/>
      <w:r w:rsidRPr="00C40C86">
        <w:rPr>
          <w:i/>
          <w:sz w:val="18"/>
          <w:szCs w:val="18"/>
        </w:rPr>
        <w:t>Учасник</w:t>
      </w:r>
      <w:proofErr w:type="spellEnd"/>
      <w:r w:rsidRPr="00C40C86">
        <w:rPr>
          <w:i/>
          <w:sz w:val="18"/>
          <w:szCs w:val="18"/>
        </w:rPr>
        <w:t xml:space="preserve"> </w:t>
      </w:r>
      <w:proofErr w:type="spellStart"/>
      <w:r w:rsidRPr="00C40C86">
        <w:rPr>
          <w:i/>
          <w:sz w:val="18"/>
          <w:szCs w:val="18"/>
        </w:rPr>
        <w:t>несе</w:t>
      </w:r>
      <w:proofErr w:type="spellEnd"/>
      <w:r w:rsidRPr="00C40C86">
        <w:rPr>
          <w:i/>
          <w:sz w:val="18"/>
          <w:szCs w:val="18"/>
        </w:rPr>
        <w:t xml:space="preserve"> </w:t>
      </w:r>
      <w:proofErr w:type="spellStart"/>
      <w:r w:rsidRPr="00C40C86">
        <w:rPr>
          <w:i/>
          <w:sz w:val="18"/>
          <w:szCs w:val="18"/>
        </w:rPr>
        <w:t>відповідальність</w:t>
      </w:r>
      <w:proofErr w:type="spellEnd"/>
      <w:r w:rsidRPr="00C40C86">
        <w:rPr>
          <w:i/>
          <w:sz w:val="18"/>
          <w:szCs w:val="18"/>
        </w:rPr>
        <w:t xml:space="preserve"> за </w:t>
      </w:r>
      <w:proofErr w:type="spellStart"/>
      <w:r w:rsidRPr="00C40C86">
        <w:rPr>
          <w:i/>
          <w:sz w:val="18"/>
          <w:szCs w:val="18"/>
        </w:rPr>
        <w:t>недостовірність</w:t>
      </w:r>
      <w:proofErr w:type="spellEnd"/>
      <w:r w:rsidRPr="00C40C86">
        <w:rPr>
          <w:i/>
          <w:sz w:val="18"/>
          <w:szCs w:val="18"/>
        </w:rPr>
        <w:t xml:space="preserve"> </w:t>
      </w:r>
      <w:proofErr w:type="spellStart"/>
      <w:r w:rsidRPr="00C40C86">
        <w:rPr>
          <w:i/>
          <w:sz w:val="18"/>
          <w:szCs w:val="18"/>
        </w:rPr>
        <w:t>інформації</w:t>
      </w:r>
      <w:proofErr w:type="spellEnd"/>
      <w:r w:rsidRPr="00C40C86">
        <w:rPr>
          <w:i/>
          <w:sz w:val="18"/>
          <w:szCs w:val="18"/>
        </w:rPr>
        <w:t xml:space="preserve"> в </w:t>
      </w:r>
      <w:proofErr w:type="spellStart"/>
      <w:r w:rsidRPr="00C40C86">
        <w:rPr>
          <w:i/>
          <w:sz w:val="18"/>
          <w:szCs w:val="18"/>
        </w:rPr>
        <w:t>поданих</w:t>
      </w:r>
      <w:proofErr w:type="spellEnd"/>
      <w:r w:rsidRPr="00C40C86">
        <w:rPr>
          <w:i/>
          <w:sz w:val="18"/>
          <w:szCs w:val="18"/>
        </w:rPr>
        <w:t xml:space="preserve"> документах </w:t>
      </w:r>
      <w:proofErr w:type="spellStart"/>
      <w:r w:rsidRPr="00C40C86">
        <w:rPr>
          <w:i/>
          <w:sz w:val="18"/>
          <w:szCs w:val="18"/>
        </w:rPr>
        <w:t>згідно</w:t>
      </w:r>
      <w:proofErr w:type="spellEnd"/>
      <w:r w:rsidRPr="00C40C86">
        <w:rPr>
          <w:i/>
          <w:sz w:val="18"/>
          <w:szCs w:val="18"/>
        </w:rPr>
        <w:t xml:space="preserve"> </w:t>
      </w:r>
      <w:proofErr w:type="spellStart"/>
      <w:r w:rsidRPr="00C40C86">
        <w:rPr>
          <w:i/>
          <w:sz w:val="18"/>
          <w:szCs w:val="18"/>
        </w:rPr>
        <w:t>із</w:t>
      </w:r>
      <w:proofErr w:type="spellEnd"/>
      <w:r w:rsidRPr="00C40C86">
        <w:rPr>
          <w:i/>
          <w:sz w:val="18"/>
          <w:szCs w:val="18"/>
        </w:rPr>
        <w:t xml:space="preserve"> Законами </w:t>
      </w:r>
      <w:proofErr w:type="spellStart"/>
      <w:r w:rsidRPr="00C40C86">
        <w:rPr>
          <w:i/>
          <w:sz w:val="18"/>
          <w:szCs w:val="18"/>
        </w:rPr>
        <w:t>України</w:t>
      </w:r>
      <w:proofErr w:type="spellEnd"/>
      <w:r w:rsidRPr="00C40C86">
        <w:rPr>
          <w:i/>
          <w:sz w:val="18"/>
          <w:szCs w:val="18"/>
        </w:rPr>
        <w:t>.</w:t>
      </w:r>
      <w:r w:rsidRPr="00C40C86">
        <w:rPr>
          <w:b/>
          <w:i/>
          <w:sz w:val="18"/>
          <w:szCs w:val="18"/>
        </w:rPr>
        <w:t xml:space="preserve"> </w:t>
      </w:r>
      <w:r w:rsidRPr="00C40C86">
        <w:rPr>
          <w:i/>
          <w:sz w:val="18"/>
          <w:szCs w:val="18"/>
        </w:rPr>
        <w:t xml:space="preserve">У </w:t>
      </w:r>
      <w:proofErr w:type="spellStart"/>
      <w:r w:rsidRPr="00C40C86">
        <w:rPr>
          <w:i/>
          <w:sz w:val="18"/>
          <w:szCs w:val="18"/>
        </w:rPr>
        <w:t>разі</w:t>
      </w:r>
      <w:proofErr w:type="spellEnd"/>
      <w:r w:rsidRPr="00C40C86">
        <w:rPr>
          <w:i/>
          <w:sz w:val="18"/>
          <w:szCs w:val="18"/>
        </w:rPr>
        <w:t xml:space="preserve"> </w:t>
      </w:r>
      <w:proofErr w:type="spellStart"/>
      <w:r w:rsidRPr="00C40C86">
        <w:rPr>
          <w:i/>
          <w:sz w:val="18"/>
          <w:szCs w:val="18"/>
        </w:rPr>
        <w:t>надання</w:t>
      </w:r>
      <w:proofErr w:type="spellEnd"/>
      <w:r w:rsidRPr="00C40C86">
        <w:rPr>
          <w:i/>
          <w:sz w:val="18"/>
          <w:szCs w:val="18"/>
        </w:rPr>
        <w:t xml:space="preserve"> </w:t>
      </w:r>
      <w:proofErr w:type="spellStart"/>
      <w:r w:rsidRPr="00C40C86">
        <w:rPr>
          <w:i/>
          <w:sz w:val="18"/>
          <w:szCs w:val="18"/>
        </w:rPr>
        <w:t>учасником</w:t>
      </w:r>
      <w:proofErr w:type="spellEnd"/>
      <w:r w:rsidRPr="00C40C86">
        <w:rPr>
          <w:i/>
          <w:sz w:val="18"/>
          <w:szCs w:val="18"/>
        </w:rPr>
        <w:t xml:space="preserve"> </w:t>
      </w:r>
      <w:proofErr w:type="spellStart"/>
      <w:r w:rsidRPr="00C40C86">
        <w:rPr>
          <w:i/>
          <w:sz w:val="18"/>
          <w:szCs w:val="18"/>
        </w:rPr>
        <w:t>недостовірної</w:t>
      </w:r>
      <w:proofErr w:type="spellEnd"/>
      <w:r w:rsidRPr="00C40C86">
        <w:rPr>
          <w:i/>
          <w:sz w:val="18"/>
          <w:szCs w:val="18"/>
        </w:rPr>
        <w:t xml:space="preserve"> </w:t>
      </w:r>
      <w:proofErr w:type="spellStart"/>
      <w:r w:rsidRPr="00C40C86">
        <w:rPr>
          <w:i/>
          <w:sz w:val="18"/>
          <w:szCs w:val="18"/>
        </w:rPr>
        <w:t>інформації</w:t>
      </w:r>
      <w:proofErr w:type="spellEnd"/>
      <w:r w:rsidRPr="00C40C86">
        <w:rPr>
          <w:i/>
          <w:sz w:val="18"/>
          <w:szCs w:val="18"/>
        </w:rPr>
        <w:t xml:space="preserve">, </w:t>
      </w:r>
      <w:proofErr w:type="spellStart"/>
      <w:r w:rsidRPr="00C40C86">
        <w:rPr>
          <w:i/>
          <w:sz w:val="18"/>
          <w:szCs w:val="18"/>
        </w:rPr>
        <w:t>він</w:t>
      </w:r>
      <w:proofErr w:type="spellEnd"/>
      <w:r w:rsidRPr="00C40C86">
        <w:rPr>
          <w:i/>
          <w:sz w:val="18"/>
          <w:szCs w:val="18"/>
        </w:rPr>
        <w:t xml:space="preserve"> </w:t>
      </w:r>
      <w:proofErr w:type="spellStart"/>
      <w:r w:rsidRPr="00C40C86">
        <w:rPr>
          <w:i/>
          <w:sz w:val="18"/>
          <w:szCs w:val="18"/>
        </w:rPr>
        <w:t>особисто</w:t>
      </w:r>
      <w:proofErr w:type="spellEnd"/>
      <w:r w:rsidRPr="00C40C86">
        <w:rPr>
          <w:i/>
          <w:sz w:val="18"/>
          <w:szCs w:val="18"/>
        </w:rPr>
        <w:t xml:space="preserve"> </w:t>
      </w:r>
      <w:proofErr w:type="spellStart"/>
      <w:r w:rsidRPr="00C40C86">
        <w:rPr>
          <w:i/>
          <w:sz w:val="18"/>
          <w:szCs w:val="18"/>
        </w:rPr>
        <w:t>несе</w:t>
      </w:r>
      <w:proofErr w:type="spellEnd"/>
      <w:r w:rsidRPr="00C40C86">
        <w:rPr>
          <w:i/>
          <w:sz w:val="18"/>
          <w:szCs w:val="18"/>
        </w:rPr>
        <w:t xml:space="preserve"> </w:t>
      </w:r>
      <w:proofErr w:type="spellStart"/>
      <w:r w:rsidRPr="00C40C86">
        <w:rPr>
          <w:i/>
          <w:sz w:val="18"/>
          <w:szCs w:val="18"/>
        </w:rPr>
        <w:t>відповідальність</w:t>
      </w:r>
      <w:proofErr w:type="spellEnd"/>
      <w:r w:rsidRPr="00C40C86">
        <w:rPr>
          <w:i/>
          <w:sz w:val="18"/>
          <w:szCs w:val="18"/>
        </w:rPr>
        <w:t xml:space="preserve"> </w:t>
      </w:r>
      <w:proofErr w:type="spellStart"/>
      <w:r w:rsidRPr="00C40C86">
        <w:rPr>
          <w:i/>
          <w:sz w:val="18"/>
          <w:szCs w:val="18"/>
        </w:rPr>
        <w:t>відповідно</w:t>
      </w:r>
      <w:proofErr w:type="spellEnd"/>
      <w:r w:rsidRPr="00C40C86">
        <w:rPr>
          <w:i/>
          <w:sz w:val="18"/>
          <w:szCs w:val="18"/>
        </w:rPr>
        <w:t xml:space="preserve"> до </w:t>
      </w:r>
      <w:proofErr w:type="spellStart"/>
      <w:r w:rsidRPr="00C40C86">
        <w:rPr>
          <w:i/>
          <w:sz w:val="18"/>
          <w:szCs w:val="18"/>
        </w:rPr>
        <w:t>вимог</w:t>
      </w:r>
      <w:proofErr w:type="spellEnd"/>
      <w:r w:rsidRPr="00C40C86">
        <w:rPr>
          <w:i/>
          <w:sz w:val="18"/>
          <w:szCs w:val="18"/>
        </w:rPr>
        <w:t xml:space="preserve"> чинного </w:t>
      </w:r>
      <w:proofErr w:type="spellStart"/>
      <w:r w:rsidRPr="00C40C86">
        <w:rPr>
          <w:i/>
          <w:sz w:val="18"/>
          <w:szCs w:val="18"/>
        </w:rPr>
        <w:t>законодавства</w:t>
      </w:r>
      <w:proofErr w:type="spellEnd"/>
      <w:r w:rsidRPr="00C40C86">
        <w:rPr>
          <w:i/>
          <w:sz w:val="18"/>
          <w:szCs w:val="18"/>
          <w:lang w:val="uk-UA"/>
        </w:rPr>
        <w:t>.</w:t>
      </w:r>
    </w:p>
    <w:p w14:paraId="6B180DBE" w14:textId="77777777" w:rsidR="00AB1290" w:rsidRPr="00823A8A" w:rsidRDefault="00AB1290" w:rsidP="0059406A">
      <w:pPr>
        <w:ind w:firstLine="709"/>
        <w:jc w:val="both"/>
        <w:rPr>
          <w:iCs/>
          <w:lang w:val="uk-UA"/>
        </w:rPr>
      </w:pPr>
    </w:p>
    <w:p w14:paraId="202EB17D" w14:textId="55B94B8B" w:rsidR="00F370A4" w:rsidRPr="00823A8A" w:rsidRDefault="00F370A4" w:rsidP="00BF0672">
      <w:pPr>
        <w:ind w:firstLine="709"/>
        <w:jc w:val="both"/>
        <w:rPr>
          <w:sz w:val="22"/>
          <w:lang w:val="uk-UA" w:eastAsia="ar-SA"/>
        </w:rPr>
      </w:pPr>
      <w:bookmarkStart w:id="12" w:name="_Hlk154152096"/>
      <w:r w:rsidRPr="00823A8A">
        <w:rPr>
          <w:sz w:val="22"/>
          <w:lang w:val="uk-UA" w:eastAsia="ar-SA"/>
        </w:rPr>
        <w:t>Дислокація навчальних закладів, у які здійснюється поставка:</w:t>
      </w:r>
    </w:p>
    <w:p w14:paraId="24AAD0F8" w14:textId="4D349381" w:rsidR="00FD4F23" w:rsidRPr="00DC3548" w:rsidRDefault="00DC3548" w:rsidP="00DC3548">
      <w:pPr>
        <w:ind w:firstLine="709"/>
        <w:jc w:val="center"/>
        <w:rPr>
          <w:i/>
          <w:sz w:val="18"/>
          <w:szCs w:val="18"/>
          <w:lang w:val="uk-UA" w:eastAsia="ar-SA"/>
        </w:rPr>
      </w:pPr>
      <w:r>
        <w:rPr>
          <w:i/>
          <w:sz w:val="18"/>
          <w:szCs w:val="18"/>
          <w:lang w:val="uk-UA" w:eastAsia="ar-SA"/>
        </w:rPr>
        <w:t xml:space="preserve">                                                                                                                                                                                        </w:t>
      </w:r>
      <w:r w:rsidRPr="00DC3548">
        <w:rPr>
          <w:i/>
          <w:sz w:val="18"/>
          <w:szCs w:val="18"/>
          <w:lang w:val="uk-UA" w:eastAsia="ar-SA"/>
        </w:rPr>
        <w:t>Таблиця 2</w:t>
      </w:r>
    </w:p>
    <w:tbl>
      <w:tblPr>
        <w:tblW w:w="10348" w:type="dxa"/>
        <w:tblInd w:w="250" w:type="dxa"/>
        <w:tblLook w:val="04A0" w:firstRow="1" w:lastRow="0" w:firstColumn="1" w:lastColumn="0" w:noHBand="0" w:noVBand="1"/>
      </w:tblPr>
      <w:tblGrid>
        <w:gridCol w:w="709"/>
        <w:gridCol w:w="6095"/>
        <w:gridCol w:w="3544"/>
      </w:tblGrid>
      <w:tr w:rsidR="00080188" w:rsidRPr="00823A8A" w14:paraId="3A43BC10" w14:textId="77777777" w:rsidTr="0059406A">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3" w:name="_Hlk154481492"/>
            <w:r w:rsidRPr="00823A8A">
              <w:rPr>
                <w:b/>
                <w:i/>
                <w:sz w:val="22"/>
                <w:szCs w:val="22"/>
                <w:lang w:val="uk-UA"/>
              </w:rPr>
              <w:t>№ п/п</w:t>
            </w:r>
          </w:p>
        </w:tc>
        <w:tc>
          <w:tcPr>
            <w:tcW w:w="6095"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000000" w:fill="FFFFFF"/>
            <w:vAlign w:val="center"/>
            <w:hideMark/>
          </w:tcPr>
          <w:p w14:paraId="32D93EA3" w14:textId="11E425C7" w:rsidR="005519D1" w:rsidRPr="00823A8A" w:rsidRDefault="00FD4F23" w:rsidP="005519D1">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920E" w14:textId="37282FC5" w:rsidR="009A43D2" w:rsidRPr="00823A8A" w:rsidRDefault="00FD4F23" w:rsidP="00890A5B">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BBD7A20"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p w14:paraId="016F42C0" w14:textId="77777777" w:rsidR="00890A5B" w:rsidRPr="00823A8A" w:rsidRDefault="00890A5B" w:rsidP="00FC4AAF">
            <w:pPr>
              <w:jc w:val="center"/>
              <w:rPr>
                <w:bCs/>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446EA" w14:textId="7889F4F8" w:rsidR="005519D1" w:rsidRDefault="00FC4AAF" w:rsidP="005519D1">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p w14:paraId="7646C8EE" w14:textId="1F6D7092" w:rsidR="005519D1" w:rsidRPr="00823A8A" w:rsidRDefault="005519D1" w:rsidP="00FC4AAF">
            <w:pPr>
              <w:jc w:val="center"/>
              <w:rPr>
                <w:bCs/>
                <w:sz w:val="22"/>
                <w:szCs w:val="22"/>
                <w:lang w:val="uk-UA"/>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482D509" w14:textId="4F02E422" w:rsidR="009A43D2"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 xml:space="preserve">Дошкільний навчальний заклад (ясла-садок) № 721 </w:t>
            </w:r>
            <w:r w:rsidRPr="00823A8A">
              <w:rPr>
                <w:bCs/>
                <w:sz w:val="22"/>
                <w:szCs w:val="22"/>
                <w:lang w:val="uk-UA"/>
              </w:rPr>
              <w:lastRenderedPageBreak/>
              <w:t>комбінованого типу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lastRenderedPageBreak/>
              <w:t>вул. Милославська, 23-А</w:t>
            </w:r>
          </w:p>
        </w:tc>
      </w:tr>
      <w:tr w:rsidR="00FC4AAF" w:rsidRPr="00823A8A" w14:paraId="4129CC3C"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3CBB7499" w14:textId="3CF6C345" w:rsidR="00EB438A"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26FA73A"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p w14:paraId="6DEC50F5" w14:textId="57708373" w:rsidR="00B06F20" w:rsidRPr="00823A8A" w:rsidRDefault="00B06F20" w:rsidP="00FC4AAF">
            <w:pPr>
              <w:jc w:val="center"/>
              <w:rPr>
                <w:bCs/>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1ADFC84"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p w14:paraId="5A5C2C7B" w14:textId="77777777" w:rsidR="00890A5B" w:rsidRPr="00823A8A" w:rsidRDefault="00890A5B" w:rsidP="00FC4AAF">
            <w:pPr>
              <w:jc w:val="center"/>
              <w:rPr>
                <w:bCs/>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141F3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141F3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C40C86" w:rsidRPr="00823A8A" w14:paraId="3A3D6334" w14:textId="77777777" w:rsidTr="00141F3E">
        <w:trPr>
          <w:trHeight w:val="4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D459AA" w14:textId="77777777" w:rsidR="00C40C86" w:rsidRPr="007D0571" w:rsidRDefault="00C40C86" w:rsidP="00C40C86">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3C809E2F" w14:textId="15B75795" w:rsidR="00C40C86" w:rsidRPr="00823A8A" w:rsidRDefault="00C40C86" w:rsidP="00C40C86">
            <w:pPr>
              <w:jc w:val="center"/>
              <w:rPr>
                <w:bCs/>
                <w:sz w:val="22"/>
                <w:szCs w:val="22"/>
                <w:lang w:val="uk-UA"/>
              </w:rPr>
            </w:pPr>
            <w:r>
              <w:rPr>
                <w:bCs/>
                <w:sz w:val="22"/>
                <w:szCs w:val="22"/>
              </w:rPr>
              <w:t xml:space="preserve">Центр </w:t>
            </w:r>
            <w:proofErr w:type="spellStart"/>
            <w:r>
              <w:rPr>
                <w:bCs/>
                <w:sz w:val="22"/>
                <w:szCs w:val="22"/>
              </w:rPr>
              <w:t>розвитку</w:t>
            </w:r>
            <w:proofErr w:type="spellEnd"/>
            <w:r>
              <w:rPr>
                <w:bCs/>
                <w:sz w:val="22"/>
                <w:szCs w:val="22"/>
              </w:rPr>
              <w:t xml:space="preserve"> </w:t>
            </w:r>
            <w:proofErr w:type="spellStart"/>
            <w:r>
              <w:rPr>
                <w:bCs/>
                <w:sz w:val="22"/>
                <w:szCs w:val="22"/>
              </w:rPr>
              <w:t>дитини</w:t>
            </w:r>
            <w:proofErr w:type="spellEnd"/>
            <w:r>
              <w:rPr>
                <w:bCs/>
                <w:sz w:val="22"/>
                <w:szCs w:val="22"/>
              </w:rPr>
              <w:t xml:space="preserve"> «</w:t>
            </w:r>
            <w:proofErr w:type="spellStart"/>
            <w:r>
              <w:rPr>
                <w:bCs/>
                <w:sz w:val="22"/>
                <w:szCs w:val="22"/>
              </w:rPr>
              <w:t>Підростайко</w:t>
            </w:r>
            <w:proofErr w:type="spellEnd"/>
            <w:r>
              <w:rPr>
                <w:bCs/>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2D41393B" w14:textId="35A7AE12" w:rsidR="00C40C86" w:rsidRPr="00823A8A" w:rsidRDefault="00C40C86" w:rsidP="00C40C86">
            <w:pPr>
              <w:jc w:val="center"/>
              <w:rPr>
                <w:bCs/>
                <w:sz w:val="22"/>
                <w:szCs w:val="22"/>
                <w:lang w:val="uk-UA"/>
              </w:rPr>
            </w:pPr>
            <w:proofErr w:type="spellStart"/>
            <w:r>
              <w:rPr>
                <w:bCs/>
                <w:sz w:val="22"/>
                <w:szCs w:val="22"/>
              </w:rPr>
              <w:t>вул</w:t>
            </w:r>
            <w:proofErr w:type="spellEnd"/>
            <w:r>
              <w:rPr>
                <w:bCs/>
                <w:sz w:val="22"/>
                <w:szCs w:val="22"/>
              </w:rPr>
              <w:t>. Оноре де Бальзака, 46-Б</w:t>
            </w:r>
          </w:p>
        </w:tc>
      </w:tr>
      <w:tr w:rsidR="00C40C86" w:rsidRPr="00823A8A" w14:paraId="43934D15" w14:textId="77777777" w:rsidTr="0059406A">
        <w:trPr>
          <w:trHeight w:val="564"/>
        </w:trPr>
        <w:tc>
          <w:tcPr>
            <w:tcW w:w="709" w:type="dxa"/>
            <w:tcBorders>
              <w:top w:val="nil"/>
              <w:left w:val="single" w:sz="4" w:space="0" w:color="auto"/>
              <w:bottom w:val="single" w:sz="4" w:space="0" w:color="auto"/>
              <w:right w:val="single" w:sz="4" w:space="0" w:color="auto"/>
            </w:tcBorders>
            <w:shd w:val="clear" w:color="auto" w:fill="auto"/>
            <w:vAlign w:val="center"/>
          </w:tcPr>
          <w:p w14:paraId="4C9879B8" w14:textId="77777777" w:rsidR="00C40C86" w:rsidRPr="007D0571" w:rsidRDefault="00C40C86" w:rsidP="00C40C86">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08254CC" w14:textId="02446B5F" w:rsidR="00C40C86" w:rsidRPr="00823A8A" w:rsidRDefault="00C40C86" w:rsidP="00C40C86">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r>
              <w:rPr>
                <w:bCs/>
                <w:sz w:val="22"/>
                <w:szCs w:val="22"/>
                <w:lang w:val="uk-UA"/>
              </w:rPr>
              <w:t xml:space="preserve"> (ДНЗ)</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FBDE7D" w14:textId="7CF8C458" w:rsidR="00C40C86" w:rsidRPr="00823A8A" w:rsidRDefault="00C40C86" w:rsidP="00C40C86">
            <w:pPr>
              <w:jc w:val="center"/>
              <w:rPr>
                <w:bCs/>
                <w:sz w:val="22"/>
                <w:szCs w:val="22"/>
                <w:lang w:val="uk-UA"/>
              </w:rPr>
            </w:pPr>
            <w:r w:rsidRPr="00823A8A">
              <w:rPr>
                <w:bCs/>
                <w:sz w:val="22"/>
                <w:szCs w:val="22"/>
                <w:lang w:val="uk-UA"/>
              </w:rPr>
              <w:t>вул. Вікентія Беретті, 9</w:t>
            </w:r>
          </w:p>
        </w:tc>
      </w:tr>
      <w:tr w:rsidR="00C40C86" w:rsidRPr="00823A8A" w14:paraId="7EEF711E" w14:textId="77777777" w:rsidTr="0059406A">
        <w:trPr>
          <w:trHeight w:val="467"/>
        </w:trPr>
        <w:tc>
          <w:tcPr>
            <w:tcW w:w="680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C40C86" w:rsidRPr="00823A8A" w:rsidRDefault="00C40C86" w:rsidP="00C40C86">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54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C40C86" w:rsidRPr="00823A8A" w:rsidRDefault="00C40C86" w:rsidP="00C40C86">
            <w:pPr>
              <w:jc w:val="center"/>
              <w:rPr>
                <w:b/>
                <w:bCs/>
                <w:i/>
                <w:iCs/>
                <w:sz w:val="22"/>
                <w:szCs w:val="22"/>
                <w:lang w:val="uk-UA"/>
              </w:rPr>
            </w:pPr>
            <w:r w:rsidRPr="00823A8A">
              <w:rPr>
                <w:b/>
                <w:bCs/>
                <w:i/>
                <w:iCs/>
                <w:sz w:val="22"/>
                <w:szCs w:val="22"/>
                <w:lang w:val="uk-UA"/>
              </w:rPr>
              <w:t>Адреса</w:t>
            </w:r>
          </w:p>
        </w:tc>
      </w:tr>
      <w:tr w:rsidR="00C40C86" w:rsidRPr="00823A8A" w14:paraId="7D86E100"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C40C86" w:rsidRPr="00D50C74" w:rsidRDefault="00C40C86" w:rsidP="00C40C86">
            <w:pPr>
              <w:pStyle w:val="af7"/>
              <w:numPr>
                <w:ilvl w:val="0"/>
                <w:numId w:val="12"/>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C40C86" w:rsidRPr="00823A8A" w:rsidRDefault="00C40C86" w:rsidP="00C40C86">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C40C86" w:rsidRPr="00823A8A" w:rsidRDefault="00C40C86" w:rsidP="00C40C86">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C40C86" w:rsidRPr="00823A8A" w14:paraId="5EB041C8"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2B76F" w14:textId="7773A32F" w:rsidR="00C40C86" w:rsidRPr="00D50C74" w:rsidRDefault="00C40C86" w:rsidP="00C40C86">
            <w:pPr>
              <w:pStyle w:val="af7"/>
              <w:numPr>
                <w:ilvl w:val="0"/>
                <w:numId w:val="12"/>
              </w:numPr>
              <w:jc w:val="center"/>
              <w:rPr>
                <w:bCs/>
                <w:sz w:val="22"/>
                <w:szCs w:val="22"/>
                <w:lang w:val="uk-UA"/>
              </w:rPr>
            </w:pPr>
            <w:bookmarkStart w:id="14" w:name="_Hlk161845797"/>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0D44C" w14:textId="70B4D0E1" w:rsidR="00C40C86" w:rsidRDefault="00C40C86" w:rsidP="00C40C86">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r>
              <w:rPr>
                <w:bCs/>
                <w:sz w:val="22"/>
                <w:szCs w:val="22"/>
                <w:lang w:val="uk-UA"/>
              </w:rPr>
              <w:t xml:space="preserve"> (ПШ)</w:t>
            </w:r>
          </w:p>
          <w:p w14:paraId="5DF3EFAB" w14:textId="7D4A014D" w:rsidR="00C40C86" w:rsidRPr="00823A8A" w:rsidRDefault="00C40C86" w:rsidP="00C40C86">
            <w:pPr>
              <w:jc w:val="center"/>
              <w:rPr>
                <w:bCs/>
                <w:sz w:val="22"/>
                <w:szCs w:val="22"/>
                <w:lang w:val="uk-UA"/>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E64DC" w14:textId="77777777" w:rsidR="00C40C86" w:rsidRPr="00823A8A" w:rsidRDefault="00C40C86" w:rsidP="00C40C86">
            <w:pPr>
              <w:jc w:val="center"/>
              <w:rPr>
                <w:bCs/>
                <w:sz w:val="22"/>
                <w:szCs w:val="22"/>
                <w:lang w:val="uk-UA"/>
              </w:rPr>
            </w:pPr>
            <w:r w:rsidRPr="00823A8A">
              <w:rPr>
                <w:bCs/>
                <w:sz w:val="22"/>
                <w:szCs w:val="22"/>
                <w:lang w:val="uk-UA"/>
              </w:rPr>
              <w:t>вул. Вікентія Беретті, 9</w:t>
            </w:r>
          </w:p>
        </w:tc>
      </w:tr>
      <w:bookmarkEnd w:id="14"/>
      <w:tr w:rsidR="00C40C86" w:rsidRPr="00823A8A" w14:paraId="617B8C1A"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C40C86" w:rsidRPr="00D50C74" w:rsidRDefault="00C40C86" w:rsidP="00C40C86">
            <w:pPr>
              <w:pStyle w:val="af7"/>
              <w:numPr>
                <w:ilvl w:val="0"/>
                <w:numId w:val="12"/>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C40C86" w:rsidRPr="00823A8A" w:rsidRDefault="00C40C86" w:rsidP="00C40C86">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C40C86" w:rsidRPr="00823A8A" w:rsidRDefault="00C40C86" w:rsidP="00C40C86">
            <w:pPr>
              <w:jc w:val="center"/>
              <w:rPr>
                <w:bCs/>
                <w:sz w:val="22"/>
                <w:szCs w:val="22"/>
                <w:lang w:val="uk-UA"/>
              </w:rPr>
            </w:pPr>
            <w:r w:rsidRPr="00823A8A">
              <w:rPr>
                <w:bCs/>
                <w:sz w:val="22"/>
                <w:szCs w:val="22"/>
                <w:lang w:val="uk-UA"/>
              </w:rPr>
              <w:t>вул. Каштанова, 13-Б</w:t>
            </w:r>
          </w:p>
        </w:tc>
      </w:tr>
      <w:tr w:rsidR="00C40C86" w:rsidRPr="00823A8A" w14:paraId="3B41715F"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C40C86" w:rsidRPr="00D50C74" w:rsidRDefault="00C40C86" w:rsidP="00C40C86">
            <w:pPr>
              <w:pStyle w:val="af7"/>
              <w:numPr>
                <w:ilvl w:val="0"/>
                <w:numId w:val="12"/>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C40C86" w:rsidRPr="00823A8A" w:rsidRDefault="00C40C86" w:rsidP="00C40C86">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C40C86" w:rsidRPr="00823A8A" w:rsidRDefault="00C40C86" w:rsidP="00C40C86">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C40C86" w:rsidRPr="00823A8A" w14:paraId="129B7519" w14:textId="77777777" w:rsidTr="0059406A">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C40C86" w:rsidRPr="00D50C74" w:rsidRDefault="00C40C86" w:rsidP="00C40C86">
            <w:pPr>
              <w:pStyle w:val="af7"/>
              <w:numPr>
                <w:ilvl w:val="0"/>
                <w:numId w:val="12"/>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0AB03254" w14:textId="77777777" w:rsidR="00C40C86" w:rsidRDefault="00C40C86" w:rsidP="00C40C86">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C40C86" w:rsidRPr="00823A8A" w:rsidRDefault="00C40C86" w:rsidP="00C40C86">
            <w:pPr>
              <w:jc w:val="center"/>
              <w:rPr>
                <w:bCs/>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14:paraId="05DD3734" w14:textId="77777777" w:rsidR="00C40C86" w:rsidRPr="00823A8A" w:rsidRDefault="00C40C86" w:rsidP="00C40C86">
            <w:pPr>
              <w:jc w:val="center"/>
              <w:rPr>
                <w:bCs/>
                <w:sz w:val="22"/>
                <w:szCs w:val="22"/>
                <w:lang w:val="uk-UA"/>
              </w:rPr>
            </w:pPr>
            <w:r w:rsidRPr="00823A8A">
              <w:rPr>
                <w:bCs/>
                <w:sz w:val="22"/>
                <w:szCs w:val="22"/>
                <w:lang w:val="uk-UA"/>
              </w:rPr>
              <w:t>вул. Миколи Закревського, 85-В</w:t>
            </w:r>
          </w:p>
        </w:tc>
      </w:tr>
      <w:tr w:rsidR="00C40C86" w:rsidRPr="00823A8A" w14:paraId="10074269"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0430" w14:textId="169AF7AC" w:rsidR="00C40C86" w:rsidRPr="00D50C74" w:rsidRDefault="00C40C86" w:rsidP="00C40C86">
            <w:pPr>
              <w:pStyle w:val="af7"/>
              <w:numPr>
                <w:ilvl w:val="0"/>
                <w:numId w:val="12"/>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A9EA" w14:textId="77777777" w:rsidR="00C40C86" w:rsidRPr="00823A8A" w:rsidRDefault="00C40C86" w:rsidP="00C40C86">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2EE0" w14:textId="77777777" w:rsidR="00C40C86" w:rsidRPr="00823A8A" w:rsidRDefault="00C40C86" w:rsidP="00C40C86">
            <w:pPr>
              <w:jc w:val="center"/>
              <w:rPr>
                <w:bCs/>
                <w:sz w:val="22"/>
                <w:szCs w:val="22"/>
                <w:lang w:val="uk-UA"/>
              </w:rPr>
            </w:pPr>
            <w:r w:rsidRPr="00823A8A">
              <w:rPr>
                <w:bCs/>
                <w:sz w:val="22"/>
                <w:szCs w:val="22"/>
                <w:lang w:val="uk-UA"/>
              </w:rPr>
              <w:t>вул. Оноре де Бальзака, 90-А</w:t>
            </w:r>
          </w:p>
        </w:tc>
      </w:tr>
      <w:tr w:rsidR="00C40C86" w:rsidRPr="00823A8A" w14:paraId="132C105D" w14:textId="77777777" w:rsidTr="0059406A">
        <w:trPr>
          <w:trHeight w:val="2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48ECC" w14:textId="21BDC119" w:rsidR="00C40C86" w:rsidRPr="00C40C86" w:rsidRDefault="00C40C86" w:rsidP="00C40C86">
            <w:pPr>
              <w:jc w:val="center"/>
              <w:rPr>
                <w:b/>
                <w:bCs/>
                <w:i/>
                <w:sz w:val="22"/>
                <w:szCs w:val="22"/>
                <w:lang w:val="uk-UA"/>
              </w:rPr>
            </w:pPr>
            <w:r w:rsidRPr="00C40C86">
              <w:rPr>
                <w:b/>
                <w:bCs/>
                <w:i/>
                <w:sz w:val="22"/>
                <w:szCs w:val="22"/>
                <w:lang w:val="uk-UA"/>
              </w:rPr>
              <w:t xml:space="preserve">Управління освіти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C7198E" w14:textId="76EE4232" w:rsidR="00C40C86" w:rsidRPr="00823A8A" w:rsidRDefault="00C40C86" w:rsidP="00C40C86">
            <w:pPr>
              <w:jc w:val="center"/>
              <w:rPr>
                <w:bCs/>
                <w:sz w:val="22"/>
                <w:szCs w:val="22"/>
                <w:lang w:val="uk-UA"/>
              </w:rPr>
            </w:pPr>
            <w:r w:rsidRPr="00823A8A">
              <w:rPr>
                <w:b/>
                <w:bCs/>
                <w:i/>
                <w:iCs/>
                <w:sz w:val="22"/>
                <w:szCs w:val="22"/>
                <w:lang w:val="uk-UA"/>
              </w:rPr>
              <w:t>Адреса</w:t>
            </w:r>
          </w:p>
        </w:tc>
      </w:tr>
      <w:tr w:rsidR="00C40C86" w:rsidRPr="00823A8A" w14:paraId="083E5092"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1C42E" w14:textId="4A6CDAA5" w:rsidR="00C40C86" w:rsidRPr="00C40C86" w:rsidRDefault="00C40C86" w:rsidP="00C40C86">
            <w:pPr>
              <w:jc w:val="center"/>
              <w:rPr>
                <w:bCs/>
                <w:sz w:val="22"/>
                <w:szCs w:val="22"/>
                <w:lang w:val="uk-UA"/>
              </w:rPr>
            </w:pPr>
            <w:r w:rsidRPr="00C40C86">
              <w:rPr>
                <w:bCs/>
                <w:sz w:val="22"/>
                <w:szCs w:val="22"/>
                <w:lang w:val="uk-UA"/>
              </w:rPr>
              <w:t>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66BE34E" w14:textId="5F4F1610" w:rsidR="00C40C86" w:rsidRPr="00C40C86" w:rsidRDefault="00C40C86" w:rsidP="00C40C86">
            <w:pPr>
              <w:jc w:val="center"/>
              <w:rPr>
                <w:bCs/>
                <w:sz w:val="22"/>
                <w:szCs w:val="22"/>
                <w:lang w:val="uk-UA"/>
              </w:rPr>
            </w:pPr>
            <w:r w:rsidRPr="00C40C86">
              <w:rPr>
                <w:bCs/>
                <w:sz w:val="22"/>
                <w:szCs w:val="22"/>
                <w:lang w:val="uk-UA"/>
              </w:rPr>
              <w:t xml:space="preserve">Управління освіти </w:t>
            </w:r>
            <w:r>
              <w:rPr>
                <w:bCs/>
                <w:sz w:val="22"/>
                <w:szCs w:val="22"/>
                <w:lang w:val="uk-UA"/>
              </w:rPr>
              <w:t>Деснянської районної в місті Києві державної адміністрації</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3FC11A9" w14:textId="54680B4E" w:rsidR="00C40C86" w:rsidRPr="00C40C86" w:rsidRDefault="00C40C86" w:rsidP="00C40C86">
            <w:pPr>
              <w:jc w:val="center"/>
              <w:rPr>
                <w:bCs/>
                <w:iCs/>
                <w:sz w:val="22"/>
                <w:szCs w:val="22"/>
                <w:lang w:val="uk-UA"/>
              </w:rPr>
            </w:pPr>
            <w:r>
              <w:rPr>
                <w:bCs/>
                <w:iCs/>
                <w:sz w:val="22"/>
                <w:szCs w:val="22"/>
                <w:lang w:val="uk-UA"/>
              </w:rPr>
              <w:t>в</w:t>
            </w:r>
            <w:r w:rsidRPr="00C40C86">
              <w:rPr>
                <w:bCs/>
                <w:iCs/>
                <w:sz w:val="22"/>
                <w:szCs w:val="22"/>
                <w:lang w:val="uk-UA"/>
              </w:rPr>
              <w:t>ул. Миколи Закревського, 15-А</w:t>
            </w:r>
          </w:p>
        </w:tc>
      </w:tr>
      <w:bookmarkEnd w:id="12"/>
      <w:bookmarkEnd w:id="13"/>
    </w:tbl>
    <w:p w14:paraId="4C5FA035" w14:textId="77777777" w:rsidR="00C40C86" w:rsidRDefault="00C40C86" w:rsidP="00654034">
      <w:pPr>
        <w:ind w:firstLine="284"/>
        <w:jc w:val="both"/>
        <w:rPr>
          <w:i/>
          <w:sz w:val="17"/>
          <w:szCs w:val="17"/>
          <w:lang w:val="uk-UA"/>
        </w:rPr>
      </w:pPr>
    </w:p>
    <w:p w14:paraId="0374366E" w14:textId="77777777" w:rsidR="00890A5B" w:rsidRDefault="00890A5B">
      <w:pPr>
        <w:spacing w:after="160" w:line="259" w:lineRule="auto"/>
        <w:rPr>
          <w:b/>
          <w:bCs/>
          <w:sz w:val="18"/>
          <w:szCs w:val="18"/>
          <w:lang w:val="uk-UA" w:eastAsia="uk-UA"/>
        </w:rPr>
      </w:pPr>
    </w:p>
    <w:p w14:paraId="1C58BF21" w14:textId="5F87B857" w:rsidR="00890A5B" w:rsidRDefault="00890A5B">
      <w:pPr>
        <w:spacing w:after="160" w:line="259" w:lineRule="auto"/>
        <w:rPr>
          <w:b/>
          <w:bCs/>
          <w:sz w:val="18"/>
          <w:szCs w:val="18"/>
          <w:lang w:val="uk-UA" w:eastAsia="uk-UA"/>
        </w:rPr>
      </w:pPr>
    </w:p>
    <w:p w14:paraId="74B7D152" w14:textId="4AE63053" w:rsidR="005519D1" w:rsidRDefault="005519D1">
      <w:pPr>
        <w:spacing w:after="160" w:line="259" w:lineRule="auto"/>
        <w:rPr>
          <w:b/>
          <w:bCs/>
          <w:sz w:val="18"/>
          <w:szCs w:val="18"/>
          <w:lang w:val="uk-UA" w:eastAsia="uk-UA"/>
        </w:rPr>
      </w:pPr>
    </w:p>
    <w:p w14:paraId="7BD8AB9A" w14:textId="423C2FC7" w:rsidR="005519D1" w:rsidRDefault="005519D1">
      <w:pPr>
        <w:spacing w:after="160" w:line="259" w:lineRule="auto"/>
        <w:rPr>
          <w:b/>
          <w:bCs/>
          <w:sz w:val="18"/>
          <w:szCs w:val="18"/>
          <w:lang w:val="uk-UA" w:eastAsia="uk-UA"/>
        </w:rPr>
      </w:pPr>
    </w:p>
    <w:p w14:paraId="1A01B073" w14:textId="4DDAE65F" w:rsidR="005519D1" w:rsidRDefault="005519D1">
      <w:pPr>
        <w:spacing w:after="160" w:line="259" w:lineRule="auto"/>
        <w:rPr>
          <w:b/>
          <w:bCs/>
          <w:sz w:val="18"/>
          <w:szCs w:val="18"/>
          <w:lang w:val="uk-UA" w:eastAsia="uk-UA"/>
        </w:rPr>
      </w:pPr>
    </w:p>
    <w:p w14:paraId="61C4A5FF" w14:textId="50211F85" w:rsidR="005519D1" w:rsidRDefault="005519D1">
      <w:pPr>
        <w:spacing w:after="160" w:line="259" w:lineRule="auto"/>
        <w:rPr>
          <w:b/>
          <w:bCs/>
          <w:sz w:val="18"/>
          <w:szCs w:val="18"/>
          <w:lang w:val="uk-UA" w:eastAsia="uk-UA"/>
        </w:rPr>
      </w:pPr>
    </w:p>
    <w:p w14:paraId="21C32322" w14:textId="5627A5D1" w:rsidR="005519D1" w:rsidRDefault="005519D1">
      <w:pPr>
        <w:spacing w:after="160" w:line="259" w:lineRule="auto"/>
        <w:rPr>
          <w:b/>
          <w:bCs/>
          <w:sz w:val="18"/>
          <w:szCs w:val="18"/>
          <w:lang w:val="uk-UA" w:eastAsia="uk-UA"/>
        </w:rPr>
      </w:pPr>
    </w:p>
    <w:p w14:paraId="4A11344B" w14:textId="110FF445" w:rsidR="005519D1" w:rsidRDefault="005519D1">
      <w:pPr>
        <w:spacing w:after="160" w:line="259" w:lineRule="auto"/>
        <w:rPr>
          <w:b/>
          <w:bCs/>
          <w:sz w:val="18"/>
          <w:szCs w:val="18"/>
          <w:lang w:val="uk-UA" w:eastAsia="uk-UA"/>
        </w:rPr>
      </w:pPr>
    </w:p>
    <w:p w14:paraId="2C1AB86F" w14:textId="18224B1A" w:rsidR="005519D1" w:rsidRDefault="005519D1">
      <w:pPr>
        <w:spacing w:after="160" w:line="259" w:lineRule="auto"/>
        <w:rPr>
          <w:b/>
          <w:bCs/>
          <w:sz w:val="18"/>
          <w:szCs w:val="18"/>
          <w:lang w:val="uk-UA" w:eastAsia="uk-UA"/>
        </w:rPr>
      </w:pPr>
    </w:p>
    <w:p w14:paraId="76A7D093" w14:textId="1EF99715" w:rsidR="005519D1" w:rsidRDefault="005519D1">
      <w:pPr>
        <w:spacing w:after="160" w:line="259" w:lineRule="auto"/>
        <w:rPr>
          <w:b/>
          <w:bCs/>
          <w:sz w:val="18"/>
          <w:szCs w:val="18"/>
          <w:lang w:val="uk-UA" w:eastAsia="uk-UA"/>
        </w:rPr>
      </w:pPr>
    </w:p>
    <w:p w14:paraId="6825C7E2" w14:textId="0C721F58" w:rsidR="005519D1" w:rsidRDefault="005519D1">
      <w:pPr>
        <w:spacing w:after="160" w:line="259" w:lineRule="auto"/>
        <w:rPr>
          <w:b/>
          <w:bCs/>
          <w:sz w:val="18"/>
          <w:szCs w:val="18"/>
          <w:lang w:val="uk-UA" w:eastAsia="uk-UA"/>
        </w:rPr>
      </w:pPr>
    </w:p>
    <w:p w14:paraId="11291836" w14:textId="70928DA8" w:rsidR="005519D1" w:rsidRDefault="005519D1">
      <w:pPr>
        <w:spacing w:after="160" w:line="259" w:lineRule="auto"/>
        <w:rPr>
          <w:b/>
          <w:bCs/>
          <w:sz w:val="18"/>
          <w:szCs w:val="18"/>
          <w:lang w:val="uk-UA" w:eastAsia="uk-UA"/>
        </w:rPr>
      </w:pPr>
    </w:p>
    <w:p w14:paraId="41514F28" w14:textId="67568560" w:rsidR="005519D1" w:rsidRDefault="005519D1">
      <w:pPr>
        <w:spacing w:after="160" w:line="259" w:lineRule="auto"/>
        <w:rPr>
          <w:b/>
          <w:bCs/>
          <w:sz w:val="18"/>
          <w:szCs w:val="18"/>
          <w:lang w:val="uk-UA" w:eastAsia="uk-UA"/>
        </w:rPr>
      </w:pPr>
    </w:p>
    <w:p w14:paraId="7D479787" w14:textId="3E8D0636" w:rsidR="005519D1" w:rsidRDefault="005519D1">
      <w:pPr>
        <w:spacing w:after="160" w:line="259" w:lineRule="auto"/>
        <w:rPr>
          <w:b/>
          <w:bCs/>
          <w:sz w:val="18"/>
          <w:szCs w:val="18"/>
          <w:lang w:val="uk-UA" w:eastAsia="uk-UA"/>
        </w:rPr>
      </w:pPr>
    </w:p>
    <w:p w14:paraId="43341C4F" w14:textId="412EE29C" w:rsidR="005519D1" w:rsidRDefault="005519D1">
      <w:pPr>
        <w:spacing w:after="160" w:line="259" w:lineRule="auto"/>
        <w:rPr>
          <w:b/>
          <w:bCs/>
          <w:sz w:val="18"/>
          <w:szCs w:val="18"/>
          <w:lang w:val="uk-UA" w:eastAsia="uk-UA"/>
        </w:rPr>
      </w:pPr>
    </w:p>
    <w:p w14:paraId="3EB84154" w14:textId="3DAF185F" w:rsidR="005519D1" w:rsidRDefault="005519D1">
      <w:pPr>
        <w:spacing w:after="160" w:line="259" w:lineRule="auto"/>
        <w:rPr>
          <w:b/>
          <w:bCs/>
          <w:sz w:val="18"/>
          <w:szCs w:val="18"/>
          <w:lang w:val="uk-UA" w:eastAsia="uk-UA"/>
        </w:rPr>
      </w:pPr>
    </w:p>
    <w:p w14:paraId="0146BAB9" w14:textId="11760641" w:rsidR="005519D1" w:rsidRDefault="005519D1">
      <w:pPr>
        <w:spacing w:after="160" w:line="259" w:lineRule="auto"/>
        <w:rPr>
          <w:b/>
          <w:bCs/>
          <w:sz w:val="18"/>
          <w:szCs w:val="18"/>
          <w:lang w:val="uk-UA" w:eastAsia="uk-UA"/>
        </w:rPr>
      </w:pPr>
    </w:p>
    <w:p w14:paraId="77DAA42F" w14:textId="19D989BD" w:rsidR="005519D1" w:rsidRDefault="005519D1">
      <w:pPr>
        <w:spacing w:after="160" w:line="259" w:lineRule="auto"/>
        <w:rPr>
          <w:b/>
          <w:bCs/>
          <w:sz w:val="18"/>
          <w:szCs w:val="18"/>
          <w:lang w:val="uk-UA" w:eastAsia="uk-UA"/>
        </w:rPr>
      </w:pPr>
    </w:p>
    <w:p w14:paraId="4985CDAF" w14:textId="2D308AFE" w:rsidR="005519D1" w:rsidRDefault="005519D1">
      <w:pPr>
        <w:spacing w:after="160" w:line="259" w:lineRule="auto"/>
        <w:rPr>
          <w:b/>
          <w:bCs/>
          <w:sz w:val="18"/>
          <w:szCs w:val="18"/>
          <w:lang w:val="uk-UA" w:eastAsia="uk-UA"/>
        </w:rPr>
      </w:pPr>
    </w:p>
    <w:p w14:paraId="3A50F2A3" w14:textId="4E79322D" w:rsidR="005519D1" w:rsidRDefault="005519D1">
      <w:pPr>
        <w:spacing w:after="160" w:line="259" w:lineRule="auto"/>
        <w:rPr>
          <w:b/>
          <w:bCs/>
          <w:sz w:val="18"/>
          <w:szCs w:val="18"/>
          <w:lang w:val="uk-UA" w:eastAsia="uk-UA"/>
        </w:rPr>
      </w:pPr>
    </w:p>
    <w:p w14:paraId="1A86D5D2" w14:textId="41C59B3A" w:rsidR="005519D1" w:rsidRDefault="005519D1">
      <w:pPr>
        <w:spacing w:after="160" w:line="259" w:lineRule="auto"/>
        <w:rPr>
          <w:b/>
          <w:bCs/>
          <w:sz w:val="18"/>
          <w:szCs w:val="18"/>
          <w:lang w:val="uk-UA" w:eastAsia="uk-UA"/>
        </w:rPr>
      </w:pPr>
    </w:p>
    <w:p w14:paraId="54E0D3EA" w14:textId="502E9BA9" w:rsidR="005519D1" w:rsidRDefault="005519D1">
      <w:pPr>
        <w:spacing w:after="160" w:line="259" w:lineRule="auto"/>
        <w:rPr>
          <w:b/>
          <w:bCs/>
          <w:sz w:val="18"/>
          <w:szCs w:val="18"/>
          <w:lang w:val="uk-UA" w:eastAsia="uk-UA"/>
        </w:rPr>
      </w:pPr>
    </w:p>
    <w:p w14:paraId="27169290" w14:textId="60372DD5" w:rsidR="005519D1" w:rsidRDefault="005519D1">
      <w:pPr>
        <w:spacing w:after="160" w:line="259" w:lineRule="auto"/>
        <w:rPr>
          <w:b/>
          <w:bCs/>
          <w:sz w:val="18"/>
          <w:szCs w:val="18"/>
          <w:lang w:val="uk-UA" w:eastAsia="uk-UA"/>
        </w:rPr>
      </w:pPr>
    </w:p>
    <w:p w14:paraId="3FE64089" w14:textId="7F46A0C8" w:rsidR="00433112" w:rsidRDefault="00433112">
      <w:pPr>
        <w:spacing w:after="160" w:line="259" w:lineRule="auto"/>
        <w:rPr>
          <w:b/>
          <w:bCs/>
          <w:sz w:val="18"/>
          <w:szCs w:val="18"/>
          <w:lang w:val="uk-UA" w:eastAsia="uk-UA"/>
        </w:rPr>
      </w:pPr>
    </w:p>
    <w:p w14:paraId="539310C4" w14:textId="77777777" w:rsidR="00433112" w:rsidRDefault="00433112">
      <w:pPr>
        <w:spacing w:after="160" w:line="259" w:lineRule="auto"/>
        <w:rPr>
          <w:b/>
          <w:bCs/>
          <w:sz w:val="18"/>
          <w:szCs w:val="18"/>
          <w:lang w:val="uk-UA" w:eastAsia="uk-UA"/>
        </w:rPr>
      </w:pPr>
    </w:p>
    <w:p w14:paraId="5AEFA766" w14:textId="36F5E533" w:rsidR="005519D1" w:rsidRDefault="005519D1">
      <w:pPr>
        <w:spacing w:after="160" w:line="259" w:lineRule="auto"/>
        <w:rPr>
          <w:b/>
          <w:bCs/>
          <w:sz w:val="18"/>
          <w:szCs w:val="18"/>
          <w:lang w:val="uk-UA" w:eastAsia="uk-UA"/>
        </w:rPr>
      </w:pPr>
    </w:p>
    <w:p w14:paraId="126693A5" w14:textId="77777777" w:rsidR="005519D1" w:rsidRDefault="005519D1">
      <w:pPr>
        <w:spacing w:after="160" w:line="259" w:lineRule="auto"/>
        <w:rPr>
          <w:b/>
          <w:bCs/>
          <w:sz w:val="18"/>
          <w:szCs w:val="18"/>
          <w:lang w:val="uk-UA" w:eastAsia="uk-UA"/>
        </w:rPr>
      </w:pPr>
    </w:p>
    <w:p w14:paraId="13A90C10" w14:textId="77777777" w:rsidR="00890A5B" w:rsidRDefault="00890A5B">
      <w:pPr>
        <w:spacing w:after="160" w:line="259" w:lineRule="auto"/>
        <w:rPr>
          <w:b/>
          <w:bCs/>
          <w:sz w:val="18"/>
          <w:szCs w:val="18"/>
          <w:lang w:val="uk-UA" w:eastAsia="uk-UA"/>
        </w:rPr>
      </w:pPr>
    </w:p>
    <w:p w14:paraId="574088B2" w14:textId="77777777" w:rsidR="00890A5B" w:rsidRDefault="00890A5B">
      <w:pPr>
        <w:spacing w:after="160" w:line="259" w:lineRule="auto"/>
        <w:rPr>
          <w:b/>
          <w:bCs/>
          <w:sz w:val="18"/>
          <w:szCs w:val="18"/>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4DFE212C" w14:textId="77777777" w:rsidR="0059406A" w:rsidRPr="0059406A" w:rsidRDefault="0059406A" w:rsidP="0059406A">
      <w:pPr>
        <w:ind w:firstLine="284"/>
        <w:jc w:val="both"/>
        <w:rPr>
          <w:sz w:val="22"/>
          <w:szCs w:val="22"/>
          <w:lang w:val="uk-UA"/>
        </w:rPr>
      </w:pPr>
      <w:r w:rsidRPr="0059406A">
        <w:rPr>
          <w:sz w:val="22"/>
          <w:szCs w:val="22"/>
          <w:lang w:val="uk-UA"/>
        </w:rPr>
        <w:t xml:space="preserve">1. </w:t>
      </w:r>
      <w:r w:rsidRPr="0059406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94B8142" w14:textId="77777777" w:rsidR="0059406A" w:rsidRPr="0059406A" w:rsidRDefault="0059406A" w:rsidP="0059406A">
      <w:pPr>
        <w:ind w:firstLine="284"/>
        <w:jc w:val="both"/>
        <w:rPr>
          <w:sz w:val="22"/>
          <w:szCs w:val="22"/>
          <w:lang w:val="uk-UA"/>
        </w:rPr>
      </w:pPr>
      <w:r w:rsidRPr="0059406A">
        <w:rPr>
          <w:sz w:val="22"/>
          <w:szCs w:val="22"/>
          <w:lang w:val="uk-UA"/>
        </w:rPr>
        <w:t>На підтвердження наявності досвіду виконання аналогічного за предметом закупівлі договору необхідно надати:</w:t>
      </w:r>
    </w:p>
    <w:p w14:paraId="50AA8682" w14:textId="77777777" w:rsidR="0059406A" w:rsidRPr="0059406A" w:rsidRDefault="0059406A" w:rsidP="0059406A">
      <w:pPr>
        <w:ind w:firstLine="284"/>
        <w:jc w:val="both"/>
        <w:rPr>
          <w:sz w:val="22"/>
          <w:szCs w:val="22"/>
          <w:lang w:val="uk-UA"/>
        </w:rPr>
      </w:pPr>
      <w:r w:rsidRPr="0059406A">
        <w:rPr>
          <w:sz w:val="22"/>
          <w:szCs w:val="22"/>
          <w:lang w:val="uk-UA"/>
        </w:rPr>
        <w:t xml:space="preserve">1.1.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w:t>
      </w:r>
    </w:p>
    <w:p w14:paraId="38F718A5" w14:textId="77777777" w:rsidR="0059406A" w:rsidRPr="0059406A" w:rsidRDefault="0059406A" w:rsidP="0059406A">
      <w:pPr>
        <w:ind w:firstLine="284"/>
        <w:jc w:val="both"/>
        <w:rPr>
          <w:sz w:val="22"/>
          <w:szCs w:val="22"/>
          <w:lang w:val="uk-UA"/>
        </w:rPr>
      </w:pPr>
      <w:r w:rsidRPr="0059406A">
        <w:rPr>
          <w:sz w:val="22"/>
          <w:szCs w:val="22"/>
          <w:lang w:val="uk-UA"/>
        </w:rPr>
        <w:t>1.2. Договір, зазначений в довідці п.п.1.1., з усіма наявними видатковими накладними чи іншими підтверджуючими виконання договору документами, які засвідчують про повне виконання договору.</w:t>
      </w:r>
    </w:p>
    <w:p w14:paraId="7A794F99" w14:textId="77777777" w:rsidR="0059406A" w:rsidRPr="0059406A" w:rsidRDefault="0059406A" w:rsidP="0059406A">
      <w:pPr>
        <w:ind w:firstLine="284"/>
        <w:jc w:val="both"/>
        <w:rPr>
          <w:sz w:val="22"/>
          <w:szCs w:val="22"/>
          <w:lang w:val="uk-UA"/>
        </w:rPr>
      </w:pPr>
      <w:r w:rsidRPr="0059406A">
        <w:rPr>
          <w:sz w:val="22"/>
          <w:szCs w:val="22"/>
          <w:lang w:val="uk-UA"/>
        </w:rPr>
        <w:t xml:space="preserve">1.3. Оригінал листа-відгуку від контрагента, інформація про укладення договору з яким вказана учасником в Довідці п.п.1.1., із зазначенням його предмета, № та дати, суми виконання по договору та відгуку щодо відсутності претензій до виконання договору. </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871E26">
      <w:footerReference w:type="default" r:id="rId12"/>
      <w:pgSz w:w="11906" w:h="16838"/>
      <w:pgMar w:top="993" w:right="566" w:bottom="567"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5438" w14:textId="77777777" w:rsidR="0083751B" w:rsidRDefault="0083751B" w:rsidP="00D505E4">
      <w:r>
        <w:separator/>
      </w:r>
    </w:p>
  </w:endnote>
  <w:endnote w:type="continuationSeparator" w:id="0">
    <w:p w14:paraId="2B5C4F73" w14:textId="77777777" w:rsidR="0083751B" w:rsidRDefault="0083751B"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A17D12" w:rsidRPr="00CE1326" w:rsidRDefault="00A17D12">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40</w:t>
        </w:r>
        <w:r w:rsidRPr="00CE1326">
          <w:rPr>
            <w:sz w:val="22"/>
            <w:szCs w:val="22"/>
          </w:rPr>
          <w:fldChar w:fldCharType="end"/>
        </w:r>
      </w:p>
    </w:sdtContent>
  </w:sdt>
  <w:p w14:paraId="31BA0802" w14:textId="77777777" w:rsidR="00A17D12" w:rsidRDefault="00A17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F89E" w14:textId="77777777" w:rsidR="0083751B" w:rsidRDefault="0083751B" w:rsidP="00D505E4">
      <w:r>
        <w:separator/>
      </w:r>
    </w:p>
  </w:footnote>
  <w:footnote w:type="continuationSeparator" w:id="0">
    <w:p w14:paraId="71B88308" w14:textId="77777777" w:rsidR="0083751B" w:rsidRDefault="0083751B"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850C1"/>
    <w:multiLevelType w:val="hybridMultilevel"/>
    <w:tmpl w:val="C764D9E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4"/>
  </w:num>
  <w:num w:numId="9">
    <w:abstractNumId w:val="8"/>
  </w:num>
  <w:num w:numId="10">
    <w:abstractNumId w:val="17"/>
  </w:num>
  <w:num w:numId="11">
    <w:abstractNumId w:val="10"/>
  </w:num>
  <w:num w:numId="12">
    <w:abstractNumId w:val="13"/>
  </w:num>
  <w:num w:numId="13">
    <w:abstractNumId w:val="18"/>
  </w:num>
  <w:num w:numId="14">
    <w:abstractNumId w:val="23"/>
  </w:num>
  <w:num w:numId="15">
    <w:abstractNumId w:val="11"/>
  </w:num>
  <w:num w:numId="16">
    <w:abstractNumId w:val="21"/>
  </w:num>
  <w:num w:numId="1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1FA7"/>
    <w:rsid w:val="00013EBC"/>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14E6"/>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47C3"/>
    <w:rsid w:val="00064F8B"/>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1F3E"/>
    <w:rsid w:val="001421C6"/>
    <w:rsid w:val="00142675"/>
    <w:rsid w:val="001441E8"/>
    <w:rsid w:val="00146384"/>
    <w:rsid w:val="0015095A"/>
    <w:rsid w:val="00150F6A"/>
    <w:rsid w:val="0015137E"/>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1707"/>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61C7"/>
    <w:rsid w:val="001B7D70"/>
    <w:rsid w:val="001C14E4"/>
    <w:rsid w:val="001C3499"/>
    <w:rsid w:val="001C574B"/>
    <w:rsid w:val="001C62E4"/>
    <w:rsid w:val="001C6C11"/>
    <w:rsid w:val="001C79EA"/>
    <w:rsid w:val="001D06E3"/>
    <w:rsid w:val="001D0A59"/>
    <w:rsid w:val="001D2B83"/>
    <w:rsid w:val="001D4C9D"/>
    <w:rsid w:val="001D5AB2"/>
    <w:rsid w:val="001D5EA8"/>
    <w:rsid w:val="001D6E97"/>
    <w:rsid w:val="001E030B"/>
    <w:rsid w:val="001E1155"/>
    <w:rsid w:val="001E2BFB"/>
    <w:rsid w:val="001E305D"/>
    <w:rsid w:val="001E309B"/>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3425"/>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3918"/>
    <w:rsid w:val="002D519B"/>
    <w:rsid w:val="002D60D1"/>
    <w:rsid w:val="002D6B21"/>
    <w:rsid w:val="002D7001"/>
    <w:rsid w:val="002E08EC"/>
    <w:rsid w:val="002E1630"/>
    <w:rsid w:val="002E3296"/>
    <w:rsid w:val="002E475A"/>
    <w:rsid w:val="002E4CC4"/>
    <w:rsid w:val="002E5F1D"/>
    <w:rsid w:val="002E6514"/>
    <w:rsid w:val="002E6BD6"/>
    <w:rsid w:val="002E6D78"/>
    <w:rsid w:val="002F2E7E"/>
    <w:rsid w:val="002F490D"/>
    <w:rsid w:val="002F4E02"/>
    <w:rsid w:val="002F5ECA"/>
    <w:rsid w:val="002F6229"/>
    <w:rsid w:val="002F681E"/>
    <w:rsid w:val="0030456F"/>
    <w:rsid w:val="00304723"/>
    <w:rsid w:val="00304F11"/>
    <w:rsid w:val="00305D5C"/>
    <w:rsid w:val="00313106"/>
    <w:rsid w:val="0031338E"/>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149F"/>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112"/>
    <w:rsid w:val="00433CC7"/>
    <w:rsid w:val="00433DBB"/>
    <w:rsid w:val="0043645C"/>
    <w:rsid w:val="00440070"/>
    <w:rsid w:val="00443882"/>
    <w:rsid w:val="00445801"/>
    <w:rsid w:val="00447247"/>
    <w:rsid w:val="00450122"/>
    <w:rsid w:val="004526A5"/>
    <w:rsid w:val="00457B4F"/>
    <w:rsid w:val="00460316"/>
    <w:rsid w:val="00461595"/>
    <w:rsid w:val="00463620"/>
    <w:rsid w:val="00465968"/>
    <w:rsid w:val="004666CF"/>
    <w:rsid w:val="00470401"/>
    <w:rsid w:val="004709D7"/>
    <w:rsid w:val="00470E3E"/>
    <w:rsid w:val="00472536"/>
    <w:rsid w:val="00473F37"/>
    <w:rsid w:val="004748B8"/>
    <w:rsid w:val="00475520"/>
    <w:rsid w:val="00477BAC"/>
    <w:rsid w:val="004811BD"/>
    <w:rsid w:val="0048317F"/>
    <w:rsid w:val="00483A45"/>
    <w:rsid w:val="00486571"/>
    <w:rsid w:val="00486FC3"/>
    <w:rsid w:val="004879A1"/>
    <w:rsid w:val="004904D6"/>
    <w:rsid w:val="0049098C"/>
    <w:rsid w:val="00491A00"/>
    <w:rsid w:val="00491C25"/>
    <w:rsid w:val="00492E5C"/>
    <w:rsid w:val="0049383A"/>
    <w:rsid w:val="0049396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6CB1"/>
    <w:rsid w:val="004C77CD"/>
    <w:rsid w:val="004D02C3"/>
    <w:rsid w:val="004D0961"/>
    <w:rsid w:val="004D7D4A"/>
    <w:rsid w:val="004E1897"/>
    <w:rsid w:val="004E24EB"/>
    <w:rsid w:val="004E2F9F"/>
    <w:rsid w:val="004E3F8C"/>
    <w:rsid w:val="004E4689"/>
    <w:rsid w:val="00500243"/>
    <w:rsid w:val="00501569"/>
    <w:rsid w:val="00501A44"/>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2AA"/>
    <w:rsid w:val="00540D6C"/>
    <w:rsid w:val="0054138F"/>
    <w:rsid w:val="0054160A"/>
    <w:rsid w:val="005427EB"/>
    <w:rsid w:val="00543EB9"/>
    <w:rsid w:val="00543FDF"/>
    <w:rsid w:val="00544E58"/>
    <w:rsid w:val="005453E8"/>
    <w:rsid w:val="00545FE9"/>
    <w:rsid w:val="00547ABE"/>
    <w:rsid w:val="005504C7"/>
    <w:rsid w:val="00551536"/>
    <w:rsid w:val="005519D1"/>
    <w:rsid w:val="00551F66"/>
    <w:rsid w:val="0055279D"/>
    <w:rsid w:val="00553E32"/>
    <w:rsid w:val="00555D9D"/>
    <w:rsid w:val="005637D4"/>
    <w:rsid w:val="00563E38"/>
    <w:rsid w:val="00565233"/>
    <w:rsid w:val="005725C8"/>
    <w:rsid w:val="00573D89"/>
    <w:rsid w:val="00574E8E"/>
    <w:rsid w:val="00575B8F"/>
    <w:rsid w:val="0058195E"/>
    <w:rsid w:val="005852E0"/>
    <w:rsid w:val="00590EA4"/>
    <w:rsid w:val="00591225"/>
    <w:rsid w:val="0059406A"/>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250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5002"/>
    <w:rsid w:val="005F5A9E"/>
    <w:rsid w:val="005F600A"/>
    <w:rsid w:val="005F71A1"/>
    <w:rsid w:val="005F723C"/>
    <w:rsid w:val="005F7721"/>
    <w:rsid w:val="005F798A"/>
    <w:rsid w:val="00600B86"/>
    <w:rsid w:val="00603669"/>
    <w:rsid w:val="006045E0"/>
    <w:rsid w:val="00604F04"/>
    <w:rsid w:val="00605C35"/>
    <w:rsid w:val="0060634A"/>
    <w:rsid w:val="00606747"/>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31F1"/>
    <w:rsid w:val="00634EEC"/>
    <w:rsid w:val="00635DDA"/>
    <w:rsid w:val="00636301"/>
    <w:rsid w:val="00641843"/>
    <w:rsid w:val="0064456F"/>
    <w:rsid w:val="00646CD5"/>
    <w:rsid w:val="00650348"/>
    <w:rsid w:val="00652658"/>
    <w:rsid w:val="00653483"/>
    <w:rsid w:val="00654034"/>
    <w:rsid w:val="00654788"/>
    <w:rsid w:val="00654E55"/>
    <w:rsid w:val="006601BB"/>
    <w:rsid w:val="006603F9"/>
    <w:rsid w:val="006605B2"/>
    <w:rsid w:val="00661D6F"/>
    <w:rsid w:val="00664D31"/>
    <w:rsid w:val="00664EF6"/>
    <w:rsid w:val="006659FD"/>
    <w:rsid w:val="00666FC6"/>
    <w:rsid w:val="00667696"/>
    <w:rsid w:val="006719E3"/>
    <w:rsid w:val="00672017"/>
    <w:rsid w:val="00673230"/>
    <w:rsid w:val="00674EDA"/>
    <w:rsid w:val="0067521F"/>
    <w:rsid w:val="00675A43"/>
    <w:rsid w:val="00681559"/>
    <w:rsid w:val="0068155C"/>
    <w:rsid w:val="006835BE"/>
    <w:rsid w:val="00683FC2"/>
    <w:rsid w:val="00685AA3"/>
    <w:rsid w:val="00687AEC"/>
    <w:rsid w:val="00690477"/>
    <w:rsid w:val="006906FC"/>
    <w:rsid w:val="006909F0"/>
    <w:rsid w:val="006919C2"/>
    <w:rsid w:val="0069244A"/>
    <w:rsid w:val="006932B8"/>
    <w:rsid w:val="0069337E"/>
    <w:rsid w:val="00693DD6"/>
    <w:rsid w:val="00695182"/>
    <w:rsid w:val="006A0812"/>
    <w:rsid w:val="006A31D0"/>
    <w:rsid w:val="006A50D4"/>
    <w:rsid w:val="006A65B1"/>
    <w:rsid w:val="006A6896"/>
    <w:rsid w:val="006A6BA3"/>
    <w:rsid w:val="006A726D"/>
    <w:rsid w:val="006A73DD"/>
    <w:rsid w:val="006A7EC8"/>
    <w:rsid w:val="006B4719"/>
    <w:rsid w:val="006B5C7D"/>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54ED"/>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B7EEE"/>
    <w:rsid w:val="007C2668"/>
    <w:rsid w:val="007C276E"/>
    <w:rsid w:val="007C3397"/>
    <w:rsid w:val="007C3D74"/>
    <w:rsid w:val="007C47AB"/>
    <w:rsid w:val="007C6E8C"/>
    <w:rsid w:val="007D02B3"/>
    <w:rsid w:val="007D0571"/>
    <w:rsid w:val="007D23B0"/>
    <w:rsid w:val="007D4C86"/>
    <w:rsid w:val="007D4ED7"/>
    <w:rsid w:val="007D5E5B"/>
    <w:rsid w:val="007D669B"/>
    <w:rsid w:val="007E03EE"/>
    <w:rsid w:val="007E1263"/>
    <w:rsid w:val="007E1F2A"/>
    <w:rsid w:val="007E2BBF"/>
    <w:rsid w:val="007E4411"/>
    <w:rsid w:val="007E5E50"/>
    <w:rsid w:val="007E6555"/>
    <w:rsid w:val="007E6F85"/>
    <w:rsid w:val="007E6FF0"/>
    <w:rsid w:val="007F19BF"/>
    <w:rsid w:val="007F329E"/>
    <w:rsid w:val="007F3DA3"/>
    <w:rsid w:val="007F5427"/>
    <w:rsid w:val="007F5ED8"/>
    <w:rsid w:val="007F7237"/>
    <w:rsid w:val="008004AB"/>
    <w:rsid w:val="00801099"/>
    <w:rsid w:val="008023C3"/>
    <w:rsid w:val="00802CBE"/>
    <w:rsid w:val="008062F0"/>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51BF"/>
    <w:rsid w:val="00836349"/>
    <w:rsid w:val="00836508"/>
    <w:rsid w:val="0083751B"/>
    <w:rsid w:val="00837645"/>
    <w:rsid w:val="00841BC6"/>
    <w:rsid w:val="00841C9C"/>
    <w:rsid w:val="00842B13"/>
    <w:rsid w:val="008439CE"/>
    <w:rsid w:val="00845CAB"/>
    <w:rsid w:val="00846DAF"/>
    <w:rsid w:val="00850933"/>
    <w:rsid w:val="008523C3"/>
    <w:rsid w:val="00852703"/>
    <w:rsid w:val="00852733"/>
    <w:rsid w:val="00852944"/>
    <w:rsid w:val="00852C7C"/>
    <w:rsid w:val="0085431F"/>
    <w:rsid w:val="008573DE"/>
    <w:rsid w:val="00857995"/>
    <w:rsid w:val="00860341"/>
    <w:rsid w:val="00860370"/>
    <w:rsid w:val="0086039A"/>
    <w:rsid w:val="00861008"/>
    <w:rsid w:val="00861ED0"/>
    <w:rsid w:val="00863626"/>
    <w:rsid w:val="00863B42"/>
    <w:rsid w:val="0086400D"/>
    <w:rsid w:val="0086425D"/>
    <w:rsid w:val="0086456C"/>
    <w:rsid w:val="00865C92"/>
    <w:rsid w:val="00867A0D"/>
    <w:rsid w:val="00870F65"/>
    <w:rsid w:val="00871E26"/>
    <w:rsid w:val="00871F4F"/>
    <w:rsid w:val="00872A90"/>
    <w:rsid w:val="00873209"/>
    <w:rsid w:val="00876088"/>
    <w:rsid w:val="00876655"/>
    <w:rsid w:val="00876BCD"/>
    <w:rsid w:val="00877FBB"/>
    <w:rsid w:val="00881482"/>
    <w:rsid w:val="0088164B"/>
    <w:rsid w:val="0088164C"/>
    <w:rsid w:val="00881725"/>
    <w:rsid w:val="008817F2"/>
    <w:rsid w:val="0088386E"/>
    <w:rsid w:val="00884105"/>
    <w:rsid w:val="00884923"/>
    <w:rsid w:val="008867C5"/>
    <w:rsid w:val="00886A3C"/>
    <w:rsid w:val="00887CF5"/>
    <w:rsid w:val="008900BA"/>
    <w:rsid w:val="008909D8"/>
    <w:rsid w:val="00890A5B"/>
    <w:rsid w:val="00891741"/>
    <w:rsid w:val="008951EB"/>
    <w:rsid w:val="00895483"/>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771"/>
    <w:rsid w:val="008E0D80"/>
    <w:rsid w:val="008E0E83"/>
    <w:rsid w:val="008E3BD2"/>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2C1B"/>
    <w:rsid w:val="00924015"/>
    <w:rsid w:val="0092531F"/>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473D"/>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0434"/>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C689C"/>
    <w:rsid w:val="009D054A"/>
    <w:rsid w:val="009D1BFC"/>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17D12"/>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08E"/>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2B30"/>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6F20"/>
    <w:rsid w:val="00B070DE"/>
    <w:rsid w:val="00B11DA3"/>
    <w:rsid w:val="00B1224A"/>
    <w:rsid w:val="00B1377F"/>
    <w:rsid w:val="00B144E9"/>
    <w:rsid w:val="00B20063"/>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77C77"/>
    <w:rsid w:val="00B8015A"/>
    <w:rsid w:val="00B838AE"/>
    <w:rsid w:val="00B84824"/>
    <w:rsid w:val="00B849DD"/>
    <w:rsid w:val="00B85386"/>
    <w:rsid w:val="00B85D0A"/>
    <w:rsid w:val="00B86EC0"/>
    <w:rsid w:val="00B87FF8"/>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3DE6"/>
    <w:rsid w:val="00BF5567"/>
    <w:rsid w:val="00BF6B19"/>
    <w:rsid w:val="00C00E0A"/>
    <w:rsid w:val="00C03DD1"/>
    <w:rsid w:val="00C041AD"/>
    <w:rsid w:val="00C04C4D"/>
    <w:rsid w:val="00C06A10"/>
    <w:rsid w:val="00C0716F"/>
    <w:rsid w:val="00C102DE"/>
    <w:rsid w:val="00C1179B"/>
    <w:rsid w:val="00C12B84"/>
    <w:rsid w:val="00C1556A"/>
    <w:rsid w:val="00C16554"/>
    <w:rsid w:val="00C20C6C"/>
    <w:rsid w:val="00C21DC8"/>
    <w:rsid w:val="00C23463"/>
    <w:rsid w:val="00C256C6"/>
    <w:rsid w:val="00C25A0A"/>
    <w:rsid w:val="00C26F98"/>
    <w:rsid w:val="00C30DD1"/>
    <w:rsid w:val="00C32175"/>
    <w:rsid w:val="00C34A77"/>
    <w:rsid w:val="00C3730D"/>
    <w:rsid w:val="00C40C86"/>
    <w:rsid w:val="00C4250F"/>
    <w:rsid w:val="00C4273E"/>
    <w:rsid w:val="00C42C9B"/>
    <w:rsid w:val="00C43276"/>
    <w:rsid w:val="00C44765"/>
    <w:rsid w:val="00C447B0"/>
    <w:rsid w:val="00C45931"/>
    <w:rsid w:val="00C462FC"/>
    <w:rsid w:val="00C4685D"/>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97786"/>
    <w:rsid w:val="00CA0391"/>
    <w:rsid w:val="00CA0722"/>
    <w:rsid w:val="00CA3AC7"/>
    <w:rsid w:val="00CA4BDD"/>
    <w:rsid w:val="00CA4D9C"/>
    <w:rsid w:val="00CA63F4"/>
    <w:rsid w:val="00CA70ED"/>
    <w:rsid w:val="00CA74C7"/>
    <w:rsid w:val="00CA78BC"/>
    <w:rsid w:val="00CB0240"/>
    <w:rsid w:val="00CB160E"/>
    <w:rsid w:val="00CB3AB9"/>
    <w:rsid w:val="00CB4CF4"/>
    <w:rsid w:val="00CB6B28"/>
    <w:rsid w:val="00CB6FDA"/>
    <w:rsid w:val="00CC03B4"/>
    <w:rsid w:val="00CC1682"/>
    <w:rsid w:val="00CC1AC2"/>
    <w:rsid w:val="00CC1DC9"/>
    <w:rsid w:val="00CC23E0"/>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6F53"/>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00E1"/>
    <w:rsid w:val="00D32FF4"/>
    <w:rsid w:val="00D35312"/>
    <w:rsid w:val="00D3565C"/>
    <w:rsid w:val="00D37759"/>
    <w:rsid w:val="00D451C6"/>
    <w:rsid w:val="00D45D4C"/>
    <w:rsid w:val="00D46ECE"/>
    <w:rsid w:val="00D4757A"/>
    <w:rsid w:val="00D505E4"/>
    <w:rsid w:val="00D50C74"/>
    <w:rsid w:val="00D54B89"/>
    <w:rsid w:val="00D571AC"/>
    <w:rsid w:val="00D57895"/>
    <w:rsid w:val="00D60E6E"/>
    <w:rsid w:val="00D646DA"/>
    <w:rsid w:val="00D65232"/>
    <w:rsid w:val="00D65CBF"/>
    <w:rsid w:val="00D66957"/>
    <w:rsid w:val="00D71769"/>
    <w:rsid w:val="00D74541"/>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3548"/>
    <w:rsid w:val="00DC495B"/>
    <w:rsid w:val="00DC65A6"/>
    <w:rsid w:val="00DD1E7C"/>
    <w:rsid w:val="00DD24E7"/>
    <w:rsid w:val="00DD2891"/>
    <w:rsid w:val="00DD3536"/>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19AF"/>
    <w:rsid w:val="00E22D53"/>
    <w:rsid w:val="00E24515"/>
    <w:rsid w:val="00E24BF6"/>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1AF1"/>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5460"/>
    <w:rsid w:val="00E87B0A"/>
    <w:rsid w:val="00E91B8C"/>
    <w:rsid w:val="00E92776"/>
    <w:rsid w:val="00E92E48"/>
    <w:rsid w:val="00E938D7"/>
    <w:rsid w:val="00E93BA9"/>
    <w:rsid w:val="00E948A9"/>
    <w:rsid w:val="00E950C7"/>
    <w:rsid w:val="00E9598F"/>
    <w:rsid w:val="00E95EBD"/>
    <w:rsid w:val="00E96690"/>
    <w:rsid w:val="00E979EA"/>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517B"/>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4C10"/>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0994"/>
    <w:rsid w:val="00FA378A"/>
    <w:rsid w:val="00FA3B69"/>
    <w:rsid w:val="00FB1342"/>
    <w:rsid w:val="00FB2B3C"/>
    <w:rsid w:val="00FB2C07"/>
    <w:rsid w:val="00FB2D22"/>
    <w:rsid w:val="00FB3D45"/>
    <w:rsid w:val="00FB6D08"/>
    <w:rsid w:val="00FB705E"/>
    <w:rsid w:val="00FB7645"/>
    <w:rsid w:val="00FC0C26"/>
    <w:rsid w:val="00FC1B38"/>
    <w:rsid w:val="00FC2826"/>
    <w:rsid w:val="00FC358E"/>
    <w:rsid w:val="00FC4AAF"/>
    <w:rsid w:val="00FC4AD9"/>
    <w:rsid w:val="00FC6A12"/>
    <w:rsid w:val="00FD0219"/>
    <w:rsid w:val="00FD2BB5"/>
    <w:rsid w:val="00FD3431"/>
    <w:rsid w:val="00FD3E8E"/>
    <w:rsid w:val="00FD4078"/>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5228"/>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E1EE499C-31AE-4562-A442-D81EF78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0287-A75A-4D41-B5D4-B864C889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1</Pages>
  <Words>18338</Words>
  <Characters>104532</Characters>
  <Application>Microsoft Office Word</Application>
  <DocSecurity>0</DocSecurity>
  <Lines>871</Lines>
  <Paragraphs>245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165</cp:revision>
  <cp:lastPrinted>2024-03-23T11:24:00Z</cp:lastPrinted>
  <dcterms:created xsi:type="dcterms:W3CDTF">2023-02-28T11:53:00Z</dcterms:created>
  <dcterms:modified xsi:type="dcterms:W3CDTF">2024-04-09T13:28:00Z</dcterms:modified>
</cp:coreProperties>
</file>