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E2" w:rsidRDefault="008E0547">
      <w:pPr>
        <w:tabs>
          <w:tab w:val="left" w:pos="567"/>
        </w:tabs>
        <w:jc w:val="right"/>
        <w:rPr>
          <w:b/>
          <w:bCs/>
        </w:rPr>
      </w:pPr>
      <w:r>
        <w:rPr>
          <w:b/>
          <w:bCs/>
        </w:rPr>
        <w:t>Додаток 3 до тендерної документації</w:t>
      </w:r>
    </w:p>
    <w:p w:rsidR="001B33E2" w:rsidRDefault="001B3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1B33E2" w:rsidRDefault="008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Інформація про технічні, якісні та інші характеристики предмета закупівлі</w:t>
      </w:r>
    </w:p>
    <w:p w:rsidR="001B33E2" w:rsidRDefault="008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</w:rPr>
      </w:pPr>
      <w:r>
        <w:rPr>
          <w:color w:val="000000"/>
          <w:sz w:val="27"/>
          <w:szCs w:val="27"/>
        </w:rPr>
        <w:t xml:space="preserve">Код ДК 021:2015: </w:t>
      </w:r>
      <w:r>
        <w:rPr>
          <w:bCs/>
          <w:sz w:val="28"/>
        </w:rPr>
        <w:t xml:space="preserve">50112000-3 Послуги з ремонту і технічного обслуговування автомобілів </w:t>
      </w:r>
    </w:p>
    <w:p w:rsidR="001B33E2" w:rsidRDefault="008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 w:rsidRPr="008E0547">
        <w:rPr>
          <w:bCs/>
          <w:sz w:val="28"/>
        </w:rPr>
        <w:t xml:space="preserve">Поточний ремонт автомобіля (Ремонт автомобіля ЗАЗ </w:t>
      </w:r>
      <w:proofErr w:type="spellStart"/>
      <w:r w:rsidRPr="008E0547">
        <w:rPr>
          <w:bCs/>
          <w:sz w:val="28"/>
        </w:rPr>
        <w:t>Sens</w:t>
      </w:r>
      <w:proofErr w:type="spellEnd"/>
      <w:r w:rsidRPr="008E0547">
        <w:rPr>
          <w:bCs/>
          <w:sz w:val="28"/>
        </w:rPr>
        <w:t xml:space="preserve"> ВХ3817ВМ)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</w:tblGrid>
      <w:tr w:rsidR="001B33E2">
        <w:trPr>
          <w:trHeight w:val="1470"/>
        </w:trPr>
        <w:tc>
          <w:tcPr>
            <w:tcW w:w="3227" w:type="dxa"/>
            <w:shd w:val="clear" w:color="auto" w:fill="auto"/>
          </w:tcPr>
          <w:p w:rsidR="001B33E2" w:rsidRDefault="008E0547"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послуги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B33E2" w:rsidRDefault="008E0547"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Перелік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робіт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урахуванням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вартості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запасних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частин</w:t>
            </w:r>
            <w:proofErr w:type="spellEnd"/>
          </w:p>
        </w:tc>
      </w:tr>
      <w:tr w:rsidR="001B33E2">
        <w:trPr>
          <w:trHeight w:val="195"/>
        </w:trPr>
        <w:tc>
          <w:tcPr>
            <w:tcW w:w="3227" w:type="dxa"/>
            <w:shd w:val="clear" w:color="auto" w:fill="auto"/>
          </w:tcPr>
          <w:p w:rsidR="001B33E2" w:rsidRDefault="008E0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Поточний ремонт автомобіля (Ремонт автомобіля ЗАЗ </w:t>
            </w:r>
            <w:r>
              <w:rPr>
                <w:bCs/>
                <w:sz w:val="28"/>
                <w:lang w:val="en-US"/>
              </w:rPr>
              <w:t>Sens</w:t>
            </w:r>
            <w:r>
              <w:rPr>
                <w:bCs/>
                <w:sz w:val="28"/>
              </w:rPr>
              <w:t xml:space="preserve"> ВХ3817ВМ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1B33E2" w:rsidRDefault="008E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послуга</w:t>
            </w:r>
          </w:p>
        </w:tc>
      </w:tr>
    </w:tbl>
    <w:p w:rsidR="001B33E2" w:rsidRDefault="001B33E2">
      <w:pPr>
        <w:ind w:firstLine="709"/>
        <w:jc w:val="both"/>
        <w:rPr>
          <w:color w:val="000000"/>
        </w:rPr>
      </w:pPr>
    </w:p>
    <w:p w:rsidR="001B33E2" w:rsidRDefault="008E054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Поточний ремонт авто включає в себе:</w:t>
      </w:r>
    </w:p>
    <w:p w:rsidR="001B33E2" w:rsidRDefault="008E0547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Заміна щеплення</w:t>
      </w:r>
    </w:p>
    <w:p w:rsidR="001B33E2" w:rsidRDefault="008E0547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Ремонт</w:t>
      </w:r>
      <w:r>
        <w:rPr>
          <w:bCs/>
          <w:color w:val="000000"/>
          <w:sz w:val="27"/>
          <w:szCs w:val="27"/>
        </w:rPr>
        <w:t xml:space="preserve"> стартера</w:t>
      </w:r>
    </w:p>
    <w:p w:rsidR="001B33E2" w:rsidRDefault="001B33E2">
      <w:pPr>
        <w:ind w:left="709"/>
        <w:jc w:val="both"/>
        <w:rPr>
          <w:bCs/>
          <w:color w:val="000000"/>
          <w:sz w:val="27"/>
          <w:szCs w:val="27"/>
        </w:rPr>
      </w:pPr>
    </w:p>
    <w:p w:rsidR="001B33E2" w:rsidRDefault="008E054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Поточний ремонт авто включає в себе запчастини</w:t>
      </w:r>
      <w:r>
        <w:rPr>
          <w:color w:val="000000"/>
          <w:sz w:val="27"/>
          <w:szCs w:val="27"/>
        </w:rPr>
        <w:t xml:space="preserve"> та матеріали:</w:t>
      </w:r>
    </w:p>
    <w:p w:rsidR="001B33E2" w:rsidRDefault="008E0547">
      <w:pPr>
        <w:numPr>
          <w:ilvl w:val="0"/>
          <w:numId w:val="2"/>
        </w:numPr>
        <w:ind w:left="106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Антифриз</w:t>
      </w:r>
      <w:r>
        <w:rPr>
          <w:bCs/>
          <w:color w:val="000000"/>
          <w:sz w:val="27"/>
          <w:szCs w:val="27"/>
        </w:rPr>
        <w:t xml:space="preserve"> червоний 1л</w:t>
      </w:r>
    </w:p>
    <w:p w:rsidR="001B33E2" w:rsidRDefault="008E0547">
      <w:pPr>
        <w:numPr>
          <w:ilvl w:val="0"/>
          <w:numId w:val="2"/>
        </w:numPr>
        <w:ind w:left="106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Вінець маховика</w:t>
      </w:r>
    </w:p>
    <w:p w:rsidR="001B33E2" w:rsidRDefault="008E0547">
      <w:pPr>
        <w:numPr>
          <w:ilvl w:val="0"/>
          <w:numId w:val="2"/>
        </w:numPr>
        <w:ind w:left="1069"/>
        <w:jc w:val="both"/>
        <w:rPr>
          <w:bCs/>
          <w:color w:val="000000"/>
          <w:sz w:val="27"/>
          <w:szCs w:val="27"/>
        </w:rPr>
      </w:pPr>
      <w:proofErr w:type="spellStart"/>
      <w:r>
        <w:rPr>
          <w:bCs/>
          <w:color w:val="000000"/>
          <w:sz w:val="27"/>
          <w:szCs w:val="27"/>
        </w:rPr>
        <w:t>Зщеплення</w:t>
      </w:r>
      <w:proofErr w:type="spellEnd"/>
    </w:p>
    <w:p w:rsidR="001B33E2" w:rsidRDefault="008E0547">
      <w:pPr>
        <w:numPr>
          <w:ilvl w:val="0"/>
          <w:numId w:val="2"/>
        </w:numPr>
        <w:ind w:left="1069"/>
        <w:jc w:val="both"/>
        <w:rPr>
          <w:bCs/>
          <w:color w:val="000000"/>
          <w:sz w:val="27"/>
          <w:szCs w:val="27"/>
        </w:rPr>
      </w:pPr>
      <w:proofErr w:type="spellStart"/>
      <w:r>
        <w:rPr>
          <w:bCs/>
          <w:color w:val="000000"/>
          <w:sz w:val="27"/>
          <w:szCs w:val="27"/>
        </w:rPr>
        <w:t>Бендікс</w:t>
      </w:r>
      <w:proofErr w:type="spellEnd"/>
    </w:p>
    <w:p w:rsidR="001B33E2" w:rsidRDefault="001B33E2">
      <w:pPr>
        <w:jc w:val="both"/>
        <w:rPr>
          <w:bCs/>
          <w:color w:val="000000"/>
        </w:rPr>
      </w:pP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ЗАГАЛЬНІ ВИМОГИ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Якість і технологія надання Послуги має відповідати: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– Закону </w:t>
      </w:r>
      <w:proofErr w:type="spellStart"/>
      <w:r>
        <w:rPr>
          <w:color w:val="000000"/>
          <w:sz w:val="27"/>
          <w:szCs w:val="27"/>
          <w:lang w:val="ru-RU"/>
        </w:rPr>
        <w:t>України</w:t>
      </w:r>
      <w:proofErr w:type="spellEnd"/>
      <w:r>
        <w:rPr>
          <w:color w:val="000000"/>
          <w:sz w:val="27"/>
          <w:szCs w:val="27"/>
          <w:lang w:val="ru-RU"/>
        </w:rPr>
        <w:t xml:space="preserve"> «Про </w:t>
      </w:r>
      <w:proofErr w:type="spellStart"/>
      <w:r>
        <w:rPr>
          <w:color w:val="000000"/>
          <w:sz w:val="27"/>
          <w:szCs w:val="27"/>
          <w:lang w:val="ru-RU"/>
        </w:rPr>
        <w:t>автомобільний</w:t>
      </w:r>
      <w:proofErr w:type="spellEnd"/>
      <w:r>
        <w:rPr>
          <w:color w:val="000000"/>
          <w:sz w:val="27"/>
          <w:szCs w:val="27"/>
          <w:lang w:val="ru-RU"/>
        </w:rPr>
        <w:t xml:space="preserve"> транспорт»;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– Правилам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з </w:t>
      </w:r>
      <w:proofErr w:type="spellStart"/>
      <w:r>
        <w:rPr>
          <w:color w:val="000000"/>
          <w:sz w:val="27"/>
          <w:szCs w:val="27"/>
          <w:lang w:val="ru-RU"/>
        </w:rPr>
        <w:t>технічного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обслуговування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і ремонту </w:t>
      </w:r>
      <w:proofErr w:type="spellStart"/>
      <w:r>
        <w:rPr>
          <w:color w:val="000000"/>
          <w:sz w:val="27"/>
          <w:szCs w:val="27"/>
          <w:lang w:val="ru-RU"/>
        </w:rPr>
        <w:t>колісних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транспортних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засобів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затверджених</w:t>
      </w:r>
      <w:proofErr w:type="spellEnd"/>
      <w:r>
        <w:rPr>
          <w:color w:val="000000"/>
          <w:sz w:val="27"/>
          <w:szCs w:val="27"/>
          <w:lang w:val="ru-RU"/>
        </w:rPr>
        <w:t xml:space="preserve"> наказом </w:t>
      </w:r>
      <w:proofErr w:type="spellStart"/>
      <w:r>
        <w:rPr>
          <w:color w:val="000000"/>
          <w:sz w:val="27"/>
          <w:szCs w:val="27"/>
          <w:lang w:val="ru-RU"/>
        </w:rPr>
        <w:t>Міністерства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інфраструктури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України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</w:t>
      </w:r>
      <w:proofErr w:type="spellEnd"/>
      <w:r>
        <w:rPr>
          <w:color w:val="000000"/>
          <w:sz w:val="27"/>
          <w:szCs w:val="27"/>
          <w:lang w:val="ru-RU"/>
        </w:rPr>
        <w:t xml:space="preserve"> 28.11.2014 № 615.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2. </w:t>
      </w:r>
      <w:proofErr w:type="spellStart"/>
      <w:r>
        <w:rPr>
          <w:color w:val="000000"/>
          <w:sz w:val="27"/>
          <w:szCs w:val="27"/>
          <w:lang w:val="ru-RU"/>
        </w:rPr>
        <w:t>Перелік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може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змінюватись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залежності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</w:t>
      </w:r>
      <w:proofErr w:type="spellEnd"/>
      <w:r>
        <w:rPr>
          <w:color w:val="000000"/>
          <w:sz w:val="27"/>
          <w:szCs w:val="27"/>
          <w:lang w:val="ru-RU"/>
        </w:rPr>
        <w:t xml:space="preserve"> потреб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, але в межах </w:t>
      </w:r>
      <w:proofErr w:type="spellStart"/>
      <w:r>
        <w:rPr>
          <w:color w:val="000000"/>
          <w:sz w:val="27"/>
          <w:szCs w:val="27"/>
          <w:lang w:val="ru-RU"/>
        </w:rPr>
        <w:t>загальної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вартості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3. У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тендерної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пропозиції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має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включатись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запасних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частин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 при </w:t>
      </w:r>
      <w:proofErr w:type="spellStart"/>
      <w:r>
        <w:rPr>
          <w:color w:val="000000"/>
          <w:sz w:val="27"/>
          <w:szCs w:val="27"/>
          <w:lang w:val="ru-RU"/>
        </w:rPr>
        <w:t>наданні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зазначених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використаних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автозапчастин</w:t>
      </w:r>
      <w:proofErr w:type="spellEnd"/>
      <w:r>
        <w:rPr>
          <w:color w:val="000000"/>
          <w:sz w:val="27"/>
          <w:szCs w:val="27"/>
          <w:lang w:val="ru-RU"/>
        </w:rPr>
        <w:t xml:space="preserve"> при </w:t>
      </w:r>
      <w:proofErr w:type="spellStart"/>
      <w:r>
        <w:rPr>
          <w:color w:val="000000"/>
          <w:sz w:val="27"/>
          <w:szCs w:val="27"/>
          <w:lang w:val="ru-RU"/>
        </w:rPr>
        <w:t>наданні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не повинна </w:t>
      </w:r>
      <w:proofErr w:type="spellStart"/>
      <w:r>
        <w:rPr>
          <w:color w:val="000000"/>
          <w:sz w:val="27"/>
          <w:szCs w:val="27"/>
          <w:lang w:val="ru-RU"/>
        </w:rPr>
        <w:t>перевищувати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середню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по </w:t>
      </w:r>
      <w:proofErr w:type="spellStart"/>
      <w:r>
        <w:rPr>
          <w:color w:val="000000"/>
          <w:sz w:val="27"/>
          <w:szCs w:val="27"/>
          <w:lang w:val="ru-RU"/>
        </w:rPr>
        <w:t>Україні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Запчастини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повинні</w:t>
      </w:r>
      <w:proofErr w:type="spellEnd"/>
      <w:r>
        <w:rPr>
          <w:color w:val="000000"/>
          <w:sz w:val="27"/>
          <w:szCs w:val="27"/>
          <w:lang w:val="ru-RU"/>
        </w:rPr>
        <w:t xml:space="preserve"> бути </w:t>
      </w:r>
      <w:proofErr w:type="spellStart"/>
      <w:r>
        <w:rPr>
          <w:color w:val="000000"/>
          <w:sz w:val="27"/>
          <w:szCs w:val="27"/>
          <w:lang w:val="ru-RU"/>
        </w:rPr>
        <w:t>новими</w:t>
      </w:r>
      <w:proofErr w:type="spellEnd"/>
      <w:r>
        <w:rPr>
          <w:color w:val="000000"/>
          <w:sz w:val="27"/>
          <w:szCs w:val="27"/>
          <w:lang w:val="ru-RU"/>
        </w:rPr>
        <w:t xml:space="preserve"> (н</w:t>
      </w:r>
      <w:r>
        <w:rPr>
          <w:color w:val="000000"/>
          <w:sz w:val="27"/>
          <w:szCs w:val="27"/>
          <w:lang w:val="ru-RU"/>
        </w:rPr>
        <w:t xml:space="preserve">е бути такими,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вживалися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експлуатувалися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ремонтувалися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відновлювалися</w:t>
      </w:r>
      <w:proofErr w:type="spellEnd"/>
      <w:r>
        <w:rPr>
          <w:color w:val="000000"/>
          <w:sz w:val="27"/>
          <w:szCs w:val="27"/>
          <w:lang w:val="ru-RU"/>
        </w:rPr>
        <w:t>).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4. З метою </w:t>
      </w:r>
      <w:proofErr w:type="spellStart"/>
      <w:r>
        <w:rPr>
          <w:color w:val="000000"/>
          <w:sz w:val="27"/>
          <w:szCs w:val="27"/>
          <w:lang w:val="ru-RU"/>
        </w:rPr>
        <w:t>забезпечення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повного</w:t>
      </w:r>
      <w:proofErr w:type="spellEnd"/>
      <w:r>
        <w:rPr>
          <w:color w:val="000000"/>
          <w:sz w:val="27"/>
          <w:szCs w:val="27"/>
          <w:lang w:val="ru-RU"/>
        </w:rPr>
        <w:t xml:space="preserve"> спектру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станції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обслуговування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(СТО) </w:t>
      </w:r>
      <w:proofErr w:type="spellStart"/>
      <w:r>
        <w:rPr>
          <w:color w:val="000000"/>
          <w:sz w:val="27"/>
          <w:szCs w:val="27"/>
          <w:lang w:val="ru-RU"/>
        </w:rPr>
        <w:t>учасника</w:t>
      </w:r>
      <w:proofErr w:type="spellEnd"/>
      <w:r>
        <w:rPr>
          <w:color w:val="000000"/>
          <w:sz w:val="27"/>
          <w:szCs w:val="27"/>
          <w:lang w:val="ru-RU"/>
        </w:rPr>
        <w:t xml:space="preserve"> повинна </w:t>
      </w:r>
      <w:proofErr w:type="spellStart"/>
      <w:r>
        <w:rPr>
          <w:color w:val="000000"/>
          <w:sz w:val="27"/>
          <w:szCs w:val="27"/>
          <w:lang w:val="ru-RU"/>
        </w:rPr>
        <w:t>здійснювати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усі</w:t>
      </w:r>
      <w:proofErr w:type="spellEnd"/>
      <w:r>
        <w:rPr>
          <w:color w:val="000000"/>
          <w:sz w:val="27"/>
          <w:szCs w:val="27"/>
          <w:lang w:val="ru-RU"/>
        </w:rPr>
        <w:t xml:space="preserve"> без </w:t>
      </w:r>
      <w:proofErr w:type="spellStart"/>
      <w:r>
        <w:rPr>
          <w:color w:val="000000"/>
          <w:sz w:val="27"/>
          <w:szCs w:val="27"/>
          <w:lang w:val="ru-RU"/>
        </w:rPr>
        <w:t>виключення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види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діагностики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технічного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обс</w:t>
      </w:r>
      <w:r>
        <w:rPr>
          <w:color w:val="000000"/>
          <w:sz w:val="27"/>
          <w:szCs w:val="27"/>
          <w:lang w:val="ru-RU"/>
        </w:rPr>
        <w:t>луговування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і ремонту </w:t>
      </w:r>
      <w:proofErr w:type="spellStart"/>
      <w:r>
        <w:rPr>
          <w:color w:val="000000"/>
          <w:sz w:val="27"/>
          <w:szCs w:val="27"/>
          <w:lang w:val="ru-RU"/>
        </w:rPr>
        <w:t>автомобілів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перелічені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цьому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додатку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5.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повинен </w:t>
      </w:r>
      <w:proofErr w:type="spellStart"/>
      <w:r>
        <w:rPr>
          <w:color w:val="000000"/>
          <w:sz w:val="27"/>
          <w:szCs w:val="27"/>
          <w:lang w:val="ru-RU"/>
        </w:rPr>
        <w:t>підтвердити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наявність</w:t>
      </w:r>
      <w:proofErr w:type="spellEnd"/>
      <w:r>
        <w:rPr>
          <w:color w:val="000000"/>
          <w:sz w:val="27"/>
          <w:szCs w:val="27"/>
          <w:lang w:val="ru-RU"/>
        </w:rPr>
        <w:t xml:space="preserve"> СТО. На </w:t>
      </w:r>
      <w:proofErr w:type="spellStart"/>
      <w:r>
        <w:rPr>
          <w:color w:val="000000"/>
          <w:sz w:val="27"/>
          <w:szCs w:val="27"/>
          <w:lang w:val="ru-RU"/>
        </w:rPr>
        <w:t>підтвердження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копію</w:t>
      </w:r>
      <w:proofErr w:type="spellEnd"/>
      <w:r>
        <w:rPr>
          <w:color w:val="000000"/>
          <w:sz w:val="27"/>
          <w:szCs w:val="27"/>
          <w:lang w:val="ru-RU"/>
        </w:rPr>
        <w:t xml:space="preserve"> документа </w:t>
      </w:r>
      <w:proofErr w:type="spellStart"/>
      <w:r>
        <w:rPr>
          <w:color w:val="000000"/>
          <w:sz w:val="27"/>
          <w:szCs w:val="27"/>
          <w:lang w:val="ru-RU"/>
        </w:rPr>
        <w:t>щодо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власності</w:t>
      </w:r>
      <w:proofErr w:type="spellEnd"/>
      <w:r>
        <w:rPr>
          <w:color w:val="000000"/>
          <w:sz w:val="27"/>
          <w:szCs w:val="27"/>
          <w:lang w:val="ru-RU"/>
        </w:rPr>
        <w:t xml:space="preserve"> на СТО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копію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діючого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 </w:t>
      </w:r>
      <w:proofErr w:type="spellStart"/>
      <w:r>
        <w:rPr>
          <w:color w:val="000000"/>
          <w:sz w:val="27"/>
          <w:szCs w:val="27"/>
          <w:lang w:val="ru-RU"/>
        </w:rPr>
        <w:t>оренди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Термін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дії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 </w:t>
      </w:r>
      <w:proofErr w:type="spellStart"/>
      <w:r>
        <w:rPr>
          <w:color w:val="000000"/>
          <w:sz w:val="27"/>
          <w:szCs w:val="27"/>
          <w:lang w:val="ru-RU"/>
        </w:rPr>
        <w:t>оренди</w:t>
      </w:r>
      <w:proofErr w:type="spellEnd"/>
      <w:r>
        <w:rPr>
          <w:color w:val="000000"/>
          <w:sz w:val="27"/>
          <w:szCs w:val="27"/>
          <w:lang w:val="ru-RU"/>
        </w:rPr>
        <w:t xml:space="preserve"> повинен б</w:t>
      </w:r>
      <w:r>
        <w:rPr>
          <w:color w:val="000000"/>
          <w:sz w:val="27"/>
          <w:szCs w:val="27"/>
          <w:lang w:val="ru-RU"/>
        </w:rPr>
        <w:t xml:space="preserve">ути не </w:t>
      </w:r>
      <w:proofErr w:type="spellStart"/>
      <w:r>
        <w:rPr>
          <w:color w:val="000000"/>
          <w:sz w:val="27"/>
          <w:szCs w:val="27"/>
          <w:lang w:val="ru-RU"/>
        </w:rPr>
        <w:t>менше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терміну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дії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6.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повинен </w:t>
      </w:r>
      <w:proofErr w:type="spellStart"/>
      <w:r>
        <w:rPr>
          <w:color w:val="000000"/>
          <w:sz w:val="27"/>
          <w:szCs w:val="27"/>
          <w:lang w:val="ru-RU"/>
        </w:rPr>
        <w:t>забезпечити</w:t>
      </w:r>
      <w:proofErr w:type="spellEnd"/>
      <w:r>
        <w:rPr>
          <w:color w:val="000000"/>
          <w:sz w:val="27"/>
          <w:szCs w:val="27"/>
          <w:lang w:val="ru-RU"/>
        </w:rPr>
        <w:t>: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 xml:space="preserve">- за </w:t>
      </w:r>
      <w:proofErr w:type="spellStart"/>
      <w:r>
        <w:rPr>
          <w:color w:val="000000"/>
          <w:sz w:val="27"/>
          <w:szCs w:val="27"/>
          <w:lang w:val="ru-RU"/>
        </w:rPr>
        <w:t>власний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рахунок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відповідальне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зберігання</w:t>
      </w:r>
      <w:proofErr w:type="spellEnd"/>
      <w:r>
        <w:rPr>
          <w:color w:val="000000"/>
          <w:sz w:val="27"/>
          <w:szCs w:val="27"/>
          <w:lang w:val="ru-RU"/>
        </w:rPr>
        <w:t xml:space="preserve"> автотранспорту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повній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відповідності</w:t>
      </w:r>
      <w:proofErr w:type="spellEnd"/>
      <w:r>
        <w:rPr>
          <w:color w:val="000000"/>
          <w:sz w:val="27"/>
          <w:szCs w:val="27"/>
          <w:lang w:val="ru-RU"/>
        </w:rPr>
        <w:t xml:space="preserve"> з </w:t>
      </w:r>
      <w:proofErr w:type="spellStart"/>
      <w:r>
        <w:rPr>
          <w:color w:val="000000"/>
          <w:sz w:val="27"/>
          <w:szCs w:val="27"/>
          <w:lang w:val="ru-RU"/>
        </w:rPr>
        <w:t>вимогами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експлуатаційної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нормативної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документації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строку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Замовнику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proofErr w:type="spellStart"/>
      <w:r>
        <w:rPr>
          <w:color w:val="000000"/>
          <w:sz w:val="27"/>
          <w:szCs w:val="27"/>
          <w:lang w:val="ru-RU"/>
        </w:rPr>
        <w:t>можливість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особисто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візуально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контролювати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color w:val="000000"/>
          <w:sz w:val="27"/>
          <w:szCs w:val="27"/>
          <w:lang w:val="ru-RU"/>
        </w:rPr>
        <w:t>за умов</w:t>
      </w:r>
      <w:proofErr w:type="gram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додержання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вимог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безпеки</w:t>
      </w:r>
      <w:proofErr w:type="spellEnd"/>
      <w:r>
        <w:rPr>
          <w:color w:val="000000"/>
          <w:sz w:val="27"/>
          <w:szCs w:val="27"/>
          <w:lang w:val="ru-RU"/>
        </w:rPr>
        <w:t xml:space="preserve"> з </w:t>
      </w:r>
      <w:proofErr w:type="spellStart"/>
      <w:r>
        <w:rPr>
          <w:color w:val="000000"/>
          <w:sz w:val="27"/>
          <w:szCs w:val="27"/>
          <w:lang w:val="ru-RU"/>
        </w:rPr>
        <w:t>охорони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праці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передбачених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законодавством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гарантує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послуги</w:t>
      </w:r>
      <w:proofErr w:type="spellEnd"/>
      <w:r>
        <w:rPr>
          <w:color w:val="000000"/>
          <w:sz w:val="27"/>
          <w:szCs w:val="27"/>
          <w:lang w:val="ru-RU"/>
        </w:rPr>
        <w:t xml:space="preserve"> з ремонту та </w:t>
      </w:r>
      <w:proofErr w:type="spellStart"/>
      <w:r>
        <w:rPr>
          <w:color w:val="000000"/>
          <w:sz w:val="27"/>
          <w:szCs w:val="27"/>
          <w:lang w:val="ru-RU"/>
        </w:rPr>
        <w:t>запчастини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, не </w:t>
      </w:r>
      <w:proofErr w:type="spellStart"/>
      <w:r>
        <w:rPr>
          <w:color w:val="000000"/>
          <w:sz w:val="27"/>
          <w:szCs w:val="27"/>
          <w:lang w:val="ru-RU"/>
        </w:rPr>
        <w:t>мають</w:t>
      </w:r>
      <w:proofErr w:type="spellEnd"/>
      <w:r>
        <w:rPr>
          <w:color w:val="000000"/>
          <w:sz w:val="27"/>
          <w:szCs w:val="27"/>
          <w:lang w:val="ru-RU"/>
        </w:rPr>
        <w:t xml:space="preserve"> негативного </w:t>
      </w:r>
      <w:proofErr w:type="spellStart"/>
      <w:r>
        <w:rPr>
          <w:color w:val="000000"/>
          <w:sz w:val="27"/>
          <w:szCs w:val="27"/>
          <w:lang w:val="ru-RU"/>
        </w:rPr>
        <w:t>впливу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навколишнє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середовище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Технічні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якісні</w:t>
      </w:r>
      <w:proofErr w:type="spellEnd"/>
      <w:r>
        <w:rPr>
          <w:color w:val="000000"/>
          <w:sz w:val="27"/>
          <w:szCs w:val="27"/>
          <w:lang w:val="ru-RU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  <w:lang w:val="ru-RU"/>
        </w:rPr>
        <w:t>закупівлі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відповідають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встановленим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законодавством</w:t>
      </w:r>
      <w:proofErr w:type="spellEnd"/>
      <w:r>
        <w:rPr>
          <w:color w:val="000000"/>
          <w:sz w:val="27"/>
          <w:szCs w:val="27"/>
          <w:lang w:val="ru-RU"/>
        </w:rPr>
        <w:t xml:space="preserve"> нормам,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передбачають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застосування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заходів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із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захисту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довкілля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7. </w:t>
      </w:r>
      <w:proofErr w:type="spellStart"/>
      <w:r>
        <w:rPr>
          <w:color w:val="000000"/>
          <w:sz w:val="27"/>
          <w:szCs w:val="27"/>
          <w:lang w:val="ru-RU"/>
        </w:rPr>
        <w:t>Гарантійні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зобов’язання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Учасника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визначають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безпечність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автотра</w:t>
      </w:r>
      <w:r>
        <w:rPr>
          <w:color w:val="000000"/>
          <w:sz w:val="27"/>
          <w:szCs w:val="27"/>
          <w:lang w:val="ru-RU"/>
        </w:rPr>
        <w:t>нспортних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засобів</w:t>
      </w:r>
      <w:proofErr w:type="spellEnd"/>
      <w:r>
        <w:rPr>
          <w:color w:val="000000"/>
          <w:sz w:val="27"/>
          <w:szCs w:val="27"/>
          <w:lang w:val="ru-RU"/>
        </w:rPr>
        <w:t xml:space="preserve"> не </w:t>
      </w:r>
      <w:proofErr w:type="spellStart"/>
      <w:r>
        <w:rPr>
          <w:color w:val="000000"/>
          <w:sz w:val="27"/>
          <w:szCs w:val="27"/>
          <w:lang w:val="ru-RU"/>
        </w:rPr>
        <w:t>можуть</w:t>
      </w:r>
      <w:proofErr w:type="spellEnd"/>
      <w:r>
        <w:rPr>
          <w:color w:val="000000"/>
          <w:sz w:val="27"/>
          <w:szCs w:val="27"/>
          <w:lang w:val="ru-RU"/>
        </w:rPr>
        <w:t xml:space="preserve"> бути </w:t>
      </w:r>
      <w:proofErr w:type="spellStart"/>
      <w:r>
        <w:rPr>
          <w:color w:val="000000"/>
          <w:sz w:val="27"/>
          <w:szCs w:val="27"/>
          <w:lang w:val="ru-RU"/>
        </w:rPr>
        <w:t>меншими</w:t>
      </w:r>
      <w:proofErr w:type="spellEnd"/>
      <w:r>
        <w:rPr>
          <w:color w:val="000000"/>
          <w:sz w:val="27"/>
          <w:szCs w:val="27"/>
          <w:lang w:val="ru-RU"/>
        </w:rPr>
        <w:t xml:space="preserve"> за </w:t>
      </w:r>
      <w:proofErr w:type="spellStart"/>
      <w:r>
        <w:rPr>
          <w:color w:val="000000"/>
          <w:sz w:val="27"/>
          <w:szCs w:val="27"/>
          <w:lang w:val="ru-RU"/>
        </w:rPr>
        <w:t>встановлені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Додатку</w:t>
      </w:r>
      <w:proofErr w:type="spellEnd"/>
      <w:r>
        <w:rPr>
          <w:color w:val="000000"/>
          <w:sz w:val="27"/>
          <w:szCs w:val="27"/>
          <w:lang w:val="ru-RU"/>
        </w:rPr>
        <w:t xml:space="preserve"> 4 наказу </w:t>
      </w:r>
      <w:proofErr w:type="spellStart"/>
      <w:r>
        <w:rPr>
          <w:color w:val="000000"/>
          <w:sz w:val="27"/>
          <w:szCs w:val="27"/>
          <w:lang w:val="ru-RU"/>
        </w:rPr>
        <w:t>Міністерства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інфраструктури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України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</w:t>
      </w:r>
      <w:proofErr w:type="spellEnd"/>
      <w:r>
        <w:rPr>
          <w:color w:val="000000"/>
          <w:sz w:val="27"/>
          <w:szCs w:val="27"/>
          <w:lang w:val="ru-RU"/>
        </w:rPr>
        <w:t xml:space="preserve"> 28.11.2014 № 615. </w:t>
      </w:r>
      <w:proofErr w:type="spellStart"/>
      <w:r>
        <w:rPr>
          <w:color w:val="000000"/>
          <w:sz w:val="27"/>
          <w:szCs w:val="27"/>
          <w:lang w:val="ru-RU"/>
        </w:rPr>
        <w:t>Якість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повинна </w:t>
      </w:r>
      <w:proofErr w:type="spellStart"/>
      <w:r>
        <w:rPr>
          <w:color w:val="000000"/>
          <w:sz w:val="27"/>
          <w:szCs w:val="27"/>
          <w:lang w:val="ru-RU"/>
        </w:rPr>
        <w:t>забезпечити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безвідмовну</w:t>
      </w:r>
      <w:proofErr w:type="spellEnd"/>
      <w:r>
        <w:rPr>
          <w:color w:val="000000"/>
          <w:sz w:val="27"/>
          <w:szCs w:val="27"/>
          <w:lang w:val="ru-RU"/>
        </w:rPr>
        <w:t xml:space="preserve"> роботу </w:t>
      </w:r>
      <w:proofErr w:type="spellStart"/>
      <w:r>
        <w:rPr>
          <w:color w:val="000000"/>
          <w:sz w:val="27"/>
          <w:szCs w:val="27"/>
          <w:lang w:val="ru-RU"/>
        </w:rPr>
        <w:t>техніки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гарантійного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терміну</w:t>
      </w:r>
      <w:proofErr w:type="spellEnd"/>
      <w:r>
        <w:rPr>
          <w:color w:val="000000"/>
          <w:sz w:val="27"/>
          <w:szCs w:val="27"/>
          <w:lang w:val="ru-RU"/>
        </w:rPr>
        <w:t xml:space="preserve">. Початок </w:t>
      </w:r>
      <w:proofErr w:type="spellStart"/>
      <w:r>
        <w:rPr>
          <w:color w:val="000000"/>
          <w:sz w:val="27"/>
          <w:szCs w:val="27"/>
          <w:lang w:val="ru-RU"/>
        </w:rPr>
        <w:t>гарант</w:t>
      </w:r>
      <w:r>
        <w:rPr>
          <w:color w:val="000000"/>
          <w:sz w:val="27"/>
          <w:szCs w:val="27"/>
          <w:lang w:val="ru-RU"/>
        </w:rPr>
        <w:t>ійного</w:t>
      </w:r>
      <w:proofErr w:type="spellEnd"/>
      <w:r>
        <w:rPr>
          <w:color w:val="000000"/>
          <w:sz w:val="27"/>
          <w:szCs w:val="27"/>
          <w:lang w:val="ru-RU"/>
        </w:rPr>
        <w:t xml:space="preserve"> строку </w:t>
      </w:r>
      <w:proofErr w:type="spellStart"/>
      <w:r>
        <w:rPr>
          <w:color w:val="000000"/>
          <w:sz w:val="27"/>
          <w:szCs w:val="27"/>
          <w:lang w:val="ru-RU"/>
        </w:rPr>
        <w:t>обчислюється</w:t>
      </w:r>
      <w:proofErr w:type="spellEnd"/>
      <w:r>
        <w:rPr>
          <w:color w:val="000000"/>
          <w:sz w:val="27"/>
          <w:szCs w:val="27"/>
          <w:lang w:val="ru-RU"/>
        </w:rPr>
        <w:t xml:space="preserve"> з дня </w:t>
      </w:r>
      <w:proofErr w:type="spellStart"/>
      <w:r>
        <w:rPr>
          <w:color w:val="000000"/>
          <w:sz w:val="27"/>
          <w:szCs w:val="27"/>
          <w:lang w:val="ru-RU"/>
        </w:rPr>
        <w:t>передачі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Замовнику</w:t>
      </w:r>
      <w:proofErr w:type="spellEnd"/>
      <w:r>
        <w:rPr>
          <w:color w:val="000000"/>
          <w:sz w:val="27"/>
          <w:szCs w:val="27"/>
          <w:lang w:val="ru-RU"/>
        </w:rPr>
        <w:t xml:space="preserve"> автотранспорту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його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складових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частин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8. У </w:t>
      </w:r>
      <w:proofErr w:type="spellStart"/>
      <w:r>
        <w:rPr>
          <w:color w:val="000000"/>
          <w:sz w:val="27"/>
          <w:szCs w:val="27"/>
          <w:lang w:val="ru-RU"/>
        </w:rPr>
        <w:t>разі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виявлення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недоліків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встановлених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гарантійних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термінів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зобов’язується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усунути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їх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власними</w:t>
      </w:r>
      <w:proofErr w:type="spellEnd"/>
      <w:r>
        <w:rPr>
          <w:color w:val="000000"/>
          <w:sz w:val="27"/>
          <w:szCs w:val="27"/>
          <w:lang w:val="ru-RU"/>
        </w:rPr>
        <w:t xml:space="preserve"> силами та за </w:t>
      </w:r>
      <w:proofErr w:type="spellStart"/>
      <w:r>
        <w:rPr>
          <w:color w:val="000000"/>
          <w:sz w:val="27"/>
          <w:szCs w:val="27"/>
          <w:lang w:val="ru-RU"/>
        </w:rPr>
        <w:t>власні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кошти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</w:t>
      </w:r>
      <w:r>
        <w:rPr>
          <w:color w:val="000000"/>
          <w:sz w:val="27"/>
          <w:szCs w:val="27"/>
          <w:lang w:val="ru-RU"/>
        </w:rPr>
        <w:t>гом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трьох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робочих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днів</w:t>
      </w:r>
      <w:proofErr w:type="spellEnd"/>
      <w:r>
        <w:rPr>
          <w:color w:val="000000"/>
          <w:sz w:val="27"/>
          <w:szCs w:val="27"/>
          <w:lang w:val="ru-RU"/>
        </w:rPr>
        <w:t xml:space="preserve"> з моменту </w:t>
      </w:r>
      <w:proofErr w:type="spellStart"/>
      <w:r>
        <w:rPr>
          <w:color w:val="000000"/>
          <w:sz w:val="27"/>
          <w:szCs w:val="27"/>
          <w:lang w:val="ru-RU"/>
        </w:rPr>
        <w:t>звернення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 за </w:t>
      </w:r>
      <w:proofErr w:type="spellStart"/>
      <w:r>
        <w:rPr>
          <w:color w:val="000000"/>
          <w:sz w:val="27"/>
          <w:szCs w:val="27"/>
          <w:lang w:val="ru-RU"/>
        </w:rPr>
        <w:t>умови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такі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недоліки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виникли</w:t>
      </w:r>
      <w:proofErr w:type="spellEnd"/>
      <w:r>
        <w:rPr>
          <w:color w:val="000000"/>
          <w:sz w:val="27"/>
          <w:szCs w:val="27"/>
          <w:lang w:val="ru-RU"/>
        </w:rPr>
        <w:t xml:space="preserve"> з причин </w:t>
      </w:r>
      <w:proofErr w:type="spellStart"/>
      <w:r>
        <w:rPr>
          <w:color w:val="000000"/>
          <w:sz w:val="27"/>
          <w:szCs w:val="27"/>
          <w:lang w:val="ru-RU"/>
        </w:rPr>
        <w:t>неякісного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застосування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неякісних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матеріалів</w:t>
      </w:r>
      <w:proofErr w:type="spellEnd"/>
      <w:r>
        <w:rPr>
          <w:color w:val="000000"/>
          <w:sz w:val="27"/>
          <w:szCs w:val="27"/>
          <w:lang w:val="ru-RU"/>
        </w:rPr>
        <w:t xml:space="preserve"> (</w:t>
      </w:r>
      <w:proofErr w:type="spellStart"/>
      <w:r>
        <w:rPr>
          <w:color w:val="000000"/>
          <w:sz w:val="27"/>
          <w:szCs w:val="27"/>
          <w:lang w:val="ru-RU"/>
        </w:rPr>
        <w:t>запасних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частин</w:t>
      </w:r>
      <w:proofErr w:type="spellEnd"/>
      <w:r>
        <w:rPr>
          <w:color w:val="000000"/>
          <w:sz w:val="27"/>
          <w:szCs w:val="27"/>
          <w:lang w:val="ru-RU"/>
        </w:rPr>
        <w:t>).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9. Строк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>: до 31.12.2024 року.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10. СТО, на </w:t>
      </w:r>
      <w:proofErr w:type="spellStart"/>
      <w:r>
        <w:rPr>
          <w:color w:val="000000"/>
          <w:sz w:val="27"/>
          <w:szCs w:val="27"/>
          <w:lang w:val="ru-RU"/>
        </w:rPr>
        <w:t>яких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буде </w:t>
      </w:r>
      <w:proofErr w:type="spellStart"/>
      <w:r>
        <w:rPr>
          <w:color w:val="000000"/>
          <w:sz w:val="27"/>
          <w:szCs w:val="27"/>
          <w:lang w:val="ru-RU"/>
        </w:rPr>
        <w:t>н</w:t>
      </w:r>
      <w:r>
        <w:rPr>
          <w:color w:val="000000"/>
          <w:sz w:val="27"/>
          <w:szCs w:val="27"/>
          <w:lang w:val="ru-RU"/>
        </w:rPr>
        <w:t>адавати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повинні</w:t>
      </w:r>
      <w:proofErr w:type="spellEnd"/>
      <w:r>
        <w:rPr>
          <w:color w:val="000000"/>
          <w:sz w:val="27"/>
          <w:szCs w:val="27"/>
          <w:lang w:val="ru-RU"/>
        </w:rPr>
        <w:t xml:space="preserve"> бути </w:t>
      </w:r>
      <w:proofErr w:type="spellStart"/>
      <w:r>
        <w:rPr>
          <w:color w:val="000000"/>
          <w:sz w:val="27"/>
          <w:szCs w:val="27"/>
          <w:lang w:val="ru-RU"/>
        </w:rPr>
        <w:t>розташовані</w:t>
      </w:r>
      <w:proofErr w:type="spellEnd"/>
      <w:r>
        <w:rPr>
          <w:color w:val="000000"/>
          <w:sz w:val="27"/>
          <w:szCs w:val="27"/>
          <w:lang w:val="ru-RU"/>
        </w:rPr>
        <w:t xml:space="preserve"> в межах </w:t>
      </w:r>
      <w:proofErr w:type="spellStart"/>
      <w:r>
        <w:rPr>
          <w:color w:val="000000"/>
          <w:sz w:val="27"/>
          <w:szCs w:val="27"/>
          <w:lang w:val="ru-RU"/>
        </w:rPr>
        <w:t>Хмельницької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області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надає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довідку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довільній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формі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перелік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відповідних</w:t>
      </w:r>
      <w:proofErr w:type="spellEnd"/>
      <w:r>
        <w:rPr>
          <w:color w:val="000000"/>
          <w:sz w:val="27"/>
          <w:szCs w:val="27"/>
          <w:lang w:val="ru-RU"/>
        </w:rPr>
        <w:t xml:space="preserve"> СТО з </w:t>
      </w:r>
      <w:proofErr w:type="spellStart"/>
      <w:r>
        <w:rPr>
          <w:color w:val="000000"/>
          <w:sz w:val="27"/>
          <w:szCs w:val="27"/>
          <w:lang w:val="ru-RU"/>
        </w:rPr>
        <w:t>адресою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їх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розташування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на сайт </w:t>
      </w:r>
      <w:proofErr w:type="spellStart"/>
      <w:r>
        <w:rPr>
          <w:color w:val="000000"/>
          <w:sz w:val="27"/>
          <w:szCs w:val="27"/>
          <w:lang w:val="ru-RU"/>
        </w:rPr>
        <w:t>компанії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перелік</w:t>
      </w:r>
      <w:proofErr w:type="spellEnd"/>
      <w:r>
        <w:rPr>
          <w:color w:val="000000"/>
          <w:sz w:val="27"/>
          <w:szCs w:val="27"/>
          <w:lang w:val="ru-RU"/>
        </w:rPr>
        <w:t xml:space="preserve"> та/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інтерактивну</w:t>
      </w:r>
      <w:proofErr w:type="spellEnd"/>
      <w:r>
        <w:rPr>
          <w:color w:val="000000"/>
          <w:sz w:val="27"/>
          <w:szCs w:val="27"/>
          <w:lang w:val="ru-RU"/>
        </w:rPr>
        <w:t xml:space="preserve"> карту СТО.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Дана </w:t>
      </w:r>
      <w:proofErr w:type="spellStart"/>
      <w:r>
        <w:rPr>
          <w:color w:val="000000"/>
          <w:sz w:val="27"/>
          <w:szCs w:val="27"/>
          <w:lang w:val="ru-RU"/>
        </w:rPr>
        <w:t>таблиця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обов’язково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заповнюється</w:t>
      </w:r>
      <w:proofErr w:type="spellEnd"/>
      <w:r>
        <w:rPr>
          <w:color w:val="000000"/>
          <w:sz w:val="27"/>
          <w:szCs w:val="27"/>
          <w:lang w:val="ru-RU"/>
        </w:rPr>
        <w:t xml:space="preserve"> та </w:t>
      </w:r>
      <w:proofErr w:type="spellStart"/>
      <w:r>
        <w:rPr>
          <w:color w:val="000000"/>
          <w:sz w:val="27"/>
          <w:szCs w:val="27"/>
          <w:lang w:val="ru-RU"/>
        </w:rPr>
        <w:t>подається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Учасником</w:t>
      </w:r>
      <w:proofErr w:type="spellEnd"/>
      <w:r>
        <w:rPr>
          <w:color w:val="000000"/>
          <w:sz w:val="27"/>
          <w:szCs w:val="27"/>
          <w:lang w:val="ru-RU"/>
        </w:rPr>
        <w:t xml:space="preserve"> у </w:t>
      </w:r>
      <w:proofErr w:type="spellStart"/>
      <w:r>
        <w:rPr>
          <w:color w:val="000000"/>
          <w:sz w:val="27"/>
          <w:szCs w:val="27"/>
          <w:lang w:val="ru-RU"/>
        </w:rPr>
        <w:t>складі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тендерної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пропозиції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color w:val="000000"/>
          <w:sz w:val="27"/>
          <w:szCs w:val="27"/>
          <w:lang w:val="ru-RU"/>
        </w:rPr>
        <w:t>на бланку</w:t>
      </w:r>
      <w:proofErr w:type="gramEnd"/>
      <w:r>
        <w:rPr>
          <w:color w:val="000000"/>
          <w:sz w:val="27"/>
          <w:szCs w:val="27"/>
          <w:lang w:val="ru-RU"/>
        </w:rPr>
        <w:t xml:space="preserve"> (за </w:t>
      </w:r>
      <w:proofErr w:type="spellStart"/>
      <w:r>
        <w:rPr>
          <w:color w:val="000000"/>
          <w:sz w:val="27"/>
          <w:szCs w:val="27"/>
          <w:lang w:val="ru-RU"/>
        </w:rPr>
        <w:t>наявності</w:t>
      </w:r>
      <w:proofErr w:type="spellEnd"/>
      <w:r>
        <w:rPr>
          <w:color w:val="000000"/>
          <w:sz w:val="27"/>
          <w:szCs w:val="27"/>
          <w:lang w:val="ru-RU"/>
        </w:rPr>
        <w:t xml:space="preserve">) з </w:t>
      </w:r>
      <w:proofErr w:type="spellStart"/>
      <w:r>
        <w:rPr>
          <w:color w:val="000000"/>
          <w:sz w:val="27"/>
          <w:szCs w:val="27"/>
          <w:lang w:val="ru-RU"/>
        </w:rPr>
        <w:t>власноручним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підписом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уповноваженої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посадової</w:t>
      </w:r>
      <w:proofErr w:type="spellEnd"/>
      <w:r>
        <w:rPr>
          <w:color w:val="000000"/>
          <w:sz w:val="27"/>
          <w:szCs w:val="27"/>
          <w:lang w:val="ru-RU"/>
        </w:rPr>
        <w:t xml:space="preserve"> особи </w:t>
      </w:r>
      <w:proofErr w:type="spellStart"/>
      <w:r>
        <w:rPr>
          <w:color w:val="000000"/>
          <w:sz w:val="27"/>
          <w:szCs w:val="27"/>
          <w:lang w:val="ru-RU"/>
        </w:rPr>
        <w:t>учасника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процедури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закупівлі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Примітка</w:t>
      </w:r>
      <w:proofErr w:type="spellEnd"/>
      <w:r>
        <w:rPr>
          <w:color w:val="000000"/>
          <w:sz w:val="27"/>
          <w:szCs w:val="27"/>
          <w:lang w:val="ru-RU"/>
        </w:rPr>
        <w:t xml:space="preserve">: </w:t>
      </w:r>
      <w:proofErr w:type="spellStart"/>
      <w:r>
        <w:rPr>
          <w:color w:val="000000"/>
          <w:sz w:val="27"/>
          <w:szCs w:val="27"/>
          <w:lang w:val="ru-RU"/>
        </w:rPr>
        <w:t>Якщо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ця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специфікація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посиланн</w:t>
      </w:r>
      <w:r>
        <w:rPr>
          <w:color w:val="000000"/>
          <w:sz w:val="27"/>
          <w:szCs w:val="27"/>
          <w:lang w:val="ru-RU"/>
        </w:rPr>
        <w:t>я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стандартні</w:t>
      </w:r>
      <w:proofErr w:type="spellEnd"/>
      <w:r>
        <w:rPr>
          <w:color w:val="000000"/>
          <w:sz w:val="27"/>
          <w:szCs w:val="27"/>
          <w:lang w:val="ru-RU"/>
        </w:rPr>
        <w:t xml:space="preserve"> характеристики, </w:t>
      </w:r>
      <w:proofErr w:type="spellStart"/>
      <w:r>
        <w:rPr>
          <w:color w:val="000000"/>
          <w:sz w:val="27"/>
          <w:szCs w:val="27"/>
          <w:lang w:val="ru-RU"/>
        </w:rPr>
        <w:t>технічні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регламенти</w:t>
      </w:r>
      <w:proofErr w:type="spellEnd"/>
      <w:r>
        <w:rPr>
          <w:color w:val="000000"/>
          <w:sz w:val="27"/>
          <w:szCs w:val="27"/>
          <w:lang w:val="ru-RU"/>
        </w:rPr>
        <w:t xml:space="preserve"> та </w:t>
      </w:r>
      <w:proofErr w:type="spellStart"/>
      <w:r>
        <w:rPr>
          <w:color w:val="000000"/>
          <w:sz w:val="27"/>
          <w:szCs w:val="27"/>
          <w:lang w:val="ru-RU"/>
        </w:rPr>
        <w:t>умови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вимоги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умовні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позначення</w:t>
      </w:r>
      <w:proofErr w:type="spellEnd"/>
      <w:r>
        <w:rPr>
          <w:color w:val="000000"/>
          <w:sz w:val="27"/>
          <w:szCs w:val="27"/>
          <w:lang w:val="ru-RU"/>
        </w:rPr>
        <w:t xml:space="preserve"> та </w:t>
      </w:r>
      <w:proofErr w:type="spellStart"/>
      <w:r>
        <w:rPr>
          <w:color w:val="000000"/>
          <w:sz w:val="27"/>
          <w:szCs w:val="27"/>
          <w:lang w:val="ru-RU"/>
        </w:rPr>
        <w:t>термінологію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пов’язані</w:t>
      </w:r>
      <w:proofErr w:type="spellEnd"/>
      <w:r>
        <w:rPr>
          <w:color w:val="000000"/>
          <w:sz w:val="27"/>
          <w:szCs w:val="27"/>
          <w:lang w:val="ru-RU"/>
        </w:rPr>
        <w:t xml:space="preserve"> з товарами, роботами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послугами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закуповуються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передбачені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існуючими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міжнародними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європейськими</w:t>
      </w:r>
      <w:proofErr w:type="spellEnd"/>
      <w:r>
        <w:rPr>
          <w:color w:val="000000"/>
          <w:sz w:val="27"/>
          <w:szCs w:val="27"/>
          <w:lang w:val="ru-RU"/>
        </w:rPr>
        <w:t xml:space="preserve"> стандартами, </w:t>
      </w:r>
      <w:proofErr w:type="spellStart"/>
      <w:r>
        <w:rPr>
          <w:color w:val="000000"/>
          <w:sz w:val="27"/>
          <w:szCs w:val="27"/>
          <w:lang w:val="ru-RU"/>
        </w:rPr>
        <w:t>іншими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спільними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технічни</w:t>
      </w:r>
      <w:r>
        <w:rPr>
          <w:color w:val="000000"/>
          <w:sz w:val="27"/>
          <w:szCs w:val="27"/>
          <w:lang w:val="ru-RU"/>
        </w:rPr>
        <w:t>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європейськими</w:t>
      </w:r>
      <w:proofErr w:type="spellEnd"/>
      <w:r>
        <w:rPr>
          <w:color w:val="000000"/>
          <w:sz w:val="27"/>
          <w:szCs w:val="27"/>
          <w:lang w:val="ru-RU"/>
        </w:rPr>
        <w:t xml:space="preserve"> нормами, </w:t>
      </w:r>
      <w:proofErr w:type="spellStart"/>
      <w:r>
        <w:rPr>
          <w:color w:val="000000"/>
          <w:sz w:val="27"/>
          <w:szCs w:val="27"/>
          <w:lang w:val="ru-RU"/>
        </w:rPr>
        <w:t>іншими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еталонними</w:t>
      </w:r>
      <w:proofErr w:type="spellEnd"/>
      <w:r>
        <w:rPr>
          <w:color w:val="000000"/>
          <w:sz w:val="27"/>
          <w:szCs w:val="27"/>
          <w:lang w:val="ru-RU"/>
        </w:rPr>
        <w:t xml:space="preserve"> системами, </w:t>
      </w:r>
      <w:proofErr w:type="spellStart"/>
      <w:r>
        <w:rPr>
          <w:color w:val="000000"/>
          <w:sz w:val="27"/>
          <w:szCs w:val="27"/>
          <w:lang w:val="ru-RU"/>
        </w:rPr>
        <w:t>визнаними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європейськими</w:t>
      </w:r>
      <w:proofErr w:type="spellEnd"/>
      <w:r>
        <w:rPr>
          <w:color w:val="000000"/>
          <w:sz w:val="27"/>
          <w:szCs w:val="27"/>
          <w:lang w:val="ru-RU"/>
        </w:rPr>
        <w:t xml:space="preserve"> органами </w:t>
      </w:r>
      <w:proofErr w:type="spellStart"/>
      <w:r>
        <w:rPr>
          <w:color w:val="000000"/>
          <w:sz w:val="27"/>
          <w:szCs w:val="27"/>
          <w:lang w:val="ru-RU"/>
        </w:rPr>
        <w:t>зі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стандартизації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національними</w:t>
      </w:r>
      <w:proofErr w:type="spellEnd"/>
      <w:r>
        <w:rPr>
          <w:color w:val="000000"/>
          <w:sz w:val="27"/>
          <w:szCs w:val="27"/>
          <w:lang w:val="ru-RU"/>
        </w:rPr>
        <w:t xml:space="preserve"> стандартами, нормами та правилами </w:t>
      </w:r>
      <w:proofErr w:type="spellStart"/>
      <w:r>
        <w:rPr>
          <w:color w:val="000000"/>
          <w:sz w:val="27"/>
          <w:szCs w:val="27"/>
          <w:lang w:val="ru-RU"/>
        </w:rPr>
        <w:t>після</w:t>
      </w:r>
      <w:proofErr w:type="spellEnd"/>
      <w:r>
        <w:rPr>
          <w:color w:val="000000"/>
          <w:sz w:val="27"/>
          <w:szCs w:val="27"/>
          <w:lang w:val="ru-RU"/>
        </w:rPr>
        <w:t xml:space="preserve"> кожного такого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слід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вважати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наявний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вираз</w:t>
      </w:r>
      <w:proofErr w:type="spellEnd"/>
      <w:r>
        <w:rPr>
          <w:color w:val="000000"/>
          <w:sz w:val="27"/>
          <w:szCs w:val="27"/>
          <w:lang w:val="ru-RU"/>
        </w:rPr>
        <w:t xml:space="preserve"> «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еквівалент</w:t>
      </w:r>
      <w:proofErr w:type="spellEnd"/>
      <w:r>
        <w:rPr>
          <w:color w:val="000000"/>
          <w:sz w:val="27"/>
          <w:szCs w:val="27"/>
          <w:lang w:val="ru-RU"/>
        </w:rPr>
        <w:t>».</w:t>
      </w:r>
    </w:p>
    <w:p w:rsidR="001B33E2" w:rsidRDefault="008E05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Якщо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ця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</w:t>
      </w:r>
      <w:r>
        <w:rPr>
          <w:color w:val="000000"/>
          <w:sz w:val="27"/>
          <w:szCs w:val="27"/>
          <w:lang w:val="ru-RU"/>
        </w:rPr>
        <w:t>нічна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специфікація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конкретні</w:t>
      </w:r>
      <w:proofErr w:type="spellEnd"/>
      <w:r>
        <w:rPr>
          <w:color w:val="000000"/>
          <w:sz w:val="27"/>
          <w:szCs w:val="27"/>
          <w:lang w:val="ru-RU"/>
        </w:rPr>
        <w:t xml:space="preserve"> марку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виробника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конкретний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процес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характеризує</w:t>
      </w:r>
      <w:proofErr w:type="spellEnd"/>
      <w:r>
        <w:rPr>
          <w:color w:val="000000"/>
          <w:sz w:val="27"/>
          <w:szCs w:val="27"/>
          <w:lang w:val="ru-RU"/>
        </w:rPr>
        <w:t xml:space="preserve"> продукт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певного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суб’єкта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господарювання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торгові</w:t>
      </w:r>
      <w:proofErr w:type="spellEnd"/>
      <w:r>
        <w:rPr>
          <w:color w:val="000000"/>
          <w:sz w:val="27"/>
          <w:szCs w:val="27"/>
          <w:lang w:val="ru-RU"/>
        </w:rPr>
        <w:t xml:space="preserve"> марки, </w:t>
      </w:r>
      <w:proofErr w:type="spellStart"/>
      <w:r>
        <w:rPr>
          <w:color w:val="000000"/>
          <w:sz w:val="27"/>
          <w:szCs w:val="27"/>
          <w:lang w:val="ru-RU"/>
        </w:rPr>
        <w:t>патенти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типи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конкретне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місце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походження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спосіб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виробництва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після</w:t>
      </w:r>
      <w:proofErr w:type="spellEnd"/>
      <w:r>
        <w:rPr>
          <w:color w:val="000000"/>
          <w:sz w:val="27"/>
          <w:szCs w:val="27"/>
          <w:lang w:val="ru-RU"/>
        </w:rPr>
        <w:t xml:space="preserve"> кожного такого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слід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вважати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наявний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вираз</w:t>
      </w:r>
      <w:proofErr w:type="spellEnd"/>
      <w:r>
        <w:rPr>
          <w:color w:val="000000"/>
          <w:sz w:val="27"/>
          <w:szCs w:val="27"/>
          <w:lang w:val="ru-RU"/>
        </w:rPr>
        <w:t xml:space="preserve"> «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еквівалент</w:t>
      </w:r>
      <w:proofErr w:type="spellEnd"/>
      <w:r>
        <w:rPr>
          <w:color w:val="000000"/>
          <w:sz w:val="27"/>
          <w:szCs w:val="27"/>
          <w:lang w:val="ru-RU"/>
        </w:rPr>
        <w:t>».</w:t>
      </w:r>
    </w:p>
    <w:p w:rsidR="001B33E2" w:rsidRDefault="001B33E2">
      <w:pPr>
        <w:ind w:firstLine="709"/>
        <w:jc w:val="both"/>
        <w:rPr>
          <w:b/>
          <w:lang w:val="ru-RU"/>
        </w:rPr>
      </w:pPr>
    </w:p>
    <w:p w:rsidR="001B33E2" w:rsidRDefault="001B33E2"/>
    <w:sectPr w:rsidR="001B3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A25"/>
    <w:multiLevelType w:val="multilevel"/>
    <w:tmpl w:val="2FAC0A2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229C1"/>
    <w:multiLevelType w:val="singleLevel"/>
    <w:tmpl w:val="3C3229C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F607E"/>
    <w:rsid w:val="001B33E2"/>
    <w:rsid w:val="008E0547"/>
    <w:rsid w:val="138D1D38"/>
    <w:rsid w:val="245F607E"/>
    <w:rsid w:val="384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69DF"/>
  <w15:docId w15:val="{8856C866-54CE-4EA6-9485-7AE7D575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2993</Words>
  <Characters>1707</Characters>
  <Application>Microsoft Office Word</Application>
  <DocSecurity>0</DocSecurity>
  <Lines>14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Шевчук</dc:creator>
  <cp:lastModifiedBy>User</cp:lastModifiedBy>
  <cp:revision>2</cp:revision>
  <dcterms:created xsi:type="dcterms:W3CDTF">2024-04-16T11:11:00Z</dcterms:created>
  <dcterms:modified xsi:type="dcterms:W3CDTF">2024-04-18T07:49:00Z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917372D1BBC24AB58F90F5C81BB8F599_11</vt:lpwstr>
  </property>
</Properties>
</file>