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39" w:rsidRDefault="008D4039" w:rsidP="008D4039">
      <w:pPr>
        <w:widowControl w:val="0"/>
        <w:spacing w:after="0" w:line="240" w:lineRule="auto"/>
        <w:outlineLv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lang w:eastAsia="uk-UA"/>
        </w:rPr>
        <w:t xml:space="preserve">                                                   </w:t>
      </w:r>
      <w:r w:rsidRPr="004D0B0A">
        <w:rPr>
          <w:rFonts w:ascii="Times New Roman" w:eastAsia="Times New Roman" w:hAnsi="Times New Roman" w:cs="Times New Roman"/>
          <w:b/>
          <w:color w:val="000000"/>
          <w:sz w:val="24"/>
          <w:szCs w:val="24"/>
          <w:lang w:val="ru-RU"/>
        </w:rPr>
        <w:t xml:space="preserve">КОМУНАЛЬНА УСТАНОВА  </w:t>
      </w:r>
    </w:p>
    <w:p w:rsidR="008D4039"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ЛЮБОМИРІВСЬКИЙ ПСИХОНЕВРОЛОГІЧНИЙ ІНТ</w:t>
      </w:r>
      <w:r w:rsidR="002F4E92">
        <w:rPr>
          <w:rFonts w:ascii="Times New Roman" w:eastAsia="Times New Roman" w:hAnsi="Times New Roman" w:cs="Times New Roman"/>
          <w:b/>
          <w:color w:val="000000"/>
          <w:sz w:val="24"/>
          <w:szCs w:val="24"/>
        </w:rPr>
        <w:t>ЕР</w:t>
      </w:r>
      <w:r>
        <w:rPr>
          <w:rFonts w:ascii="Times New Roman" w:eastAsia="Times New Roman" w:hAnsi="Times New Roman" w:cs="Times New Roman"/>
          <w:b/>
          <w:color w:val="000000"/>
          <w:sz w:val="24"/>
          <w:szCs w:val="24"/>
        </w:rPr>
        <w:t xml:space="preserve">НАТ» </w:t>
      </w:r>
    </w:p>
    <w:p w:rsidR="008D4039" w:rsidRPr="004D0B0A"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ЗАПОРІЗЬКОЇ ОБЛАСНОЇ РАДИ</w:t>
      </w:r>
    </w:p>
    <w:p w:rsidR="008D4039" w:rsidRDefault="008D4039" w:rsidP="008D4039">
      <w:pPr>
        <w:widowControl w:val="0"/>
        <w:spacing w:after="0" w:line="240" w:lineRule="auto"/>
        <w:jc w:val="center"/>
        <w:rPr>
          <w:rFonts w:ascii="Times New Roman" w:eastAsia="Times New Roman" w:hAnsi="Times New Roman" w:cs="Times New Roman"/>
          <w:b/>
          <w:color w:val="000000"/>
          <w:sz w:val="24"/>
          <w:szCs w:val="24"/>
        </w:rPr>
      </w:pPr>
    </w:p>
    <w:p w:rsidR="00F134B9" w:rsidRPr="00F134B9" w:rsidRDefault="00F134B9" w:rsidP="008D403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 «ЗАТВЕРДЖЕНО»</w:t>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b/>
          <w:bCs/>
          <w:color w:val="000000"/>
          <w:sz w:val="24"/>
          <w:szCs w:val="24"/>
          <w:lang w:eastAsia="uk-UA"/>
        </w:rPr>
        <w:t>ПротоколУповноваженої особи</w:t>
      </w:r>
      <w:r w:rsidRPr="00F134B9">
        <w:rPr>
          <w:rFonts w:ascii="Times New Roman" w:eastAsia="Times New Roman" w:hAnsi="Times New Roman" w:cs="Times New Roman"/>
          <w:i/>
          <w:iCs/>
          <w:color w:val="000000"/>
          <w:sz w:val="24"/>
          <w:szCs w:val="24"/>
          <w:lang w:eastAsia="uk-UA"/>
        </w:rPr>
        <w:t> </w:t>
      </w: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00B942FA">
        <w:rPr>
          <w:rFonts w:ascii="Times New Roman" w:eastAsia="Times New Roman" w:hAnsi="Times New Roman" w:cs="Times New Roman"/>
          <w:color w:val="000000"/>
          <w:sz w:val="24"/>
          <w:szCs w:val="24"/>
          <w:lang w:eastAsia="uk-UA"/>
        </w:rPr>
        <w:t>                     від  15.05.2023р.</w:t>
      </w:r>
      <w:r w:rsidRPr="00F134B9">
        <w:rPr>
          <w:rFonts w:ascii="Times New Roman" w:eastAsia="Times New Roman" w:hAnsi="Times New Roman" w:cs="Times New Roman"/>
          <w:color w:val="000000"/>
          <w:sz w:val="24"/>
          <w:szCs w:val="24"/>
          <w:lang w:eastAsia="uk-UA"/>
        </w:rPr>
        <w:t xml:space="preserve"> № </w:t>
      </w:r>
      <w:r w:rsidR="00B942FA">
        <w:rPr>
          <w:rFonts w:ascii="Times New Roman" w:eastAsia="Times New Roman" w:hAnsi="Times New Roman" w:cs="Times New Roman"/>
          <w:color w:val="000000"/>
          <w:sz w:val="24"/>
          <w:szCs w:val="24"/>
          <w:lang w:eastAsia="uk-UA"/>
        </w:rPr>
        <w:t>49</w:t>
      </w: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6E4" w:rsidRPr="00243435" w:rsidRDefault="008546E4" w:rsidP="008546E4">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Відкриті торги ( з особливостями)</w:t>
      </w:r>
    </w:p>
    <w:p w:rsidR="008546E4" w:rsidRPr="00243435" w:rsidRDefault="008546E4" w:rsidP="008546E4">
      <w:pPr>
        <w:widowControl w:val="0"/>
        <w:spacing w:after="0" w:line="240" w:lineRule="auto"/>
        <w:jc w:val="center"/>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 xml:space="preserve">на закупівлю </w:t>
      </w:r>
    </w:p>
    <w:p w:rsidR="008546E4" w:rsidRDefault="008546E4" w:rsidP="008546E4">
      <w:pPr>
        <w:widowControl w:val="0"/>
        <w:spacing w:after="0" w:line="240" w:lineRule="auto"/>
        <w:jc w:val="center"/>
        <w:rPr>
          <w:rFonts w:ascii="Times New Roman" w:eastAsia="Times New Roman" w:hAnsi="Times New Roman" w:cs="Times New Roman"/>
          <w:color w:val="000000"/>
          <w:sz w:val="28"/>
          <w:szCs w:val="28"/>
        </w:rPr>
      </w:pPr>
      <w:r w:rsidRPr="00243435">
        <w:rPr>
          <w:rFonts w:ascii="Times New Roman" w:eastAsia="Times New Roman" w:hAnsi="Times New Roman" w:cs="Times New Roman"/>
          <w:color w:val="000000"/>
          <w:sz w:val="28"/>
          <w:szCs w:val="28"/>
        </w:rPr>
        <w:t xml:space="preserve">код </w:t>
      </w:r>
      <w:proofErr w:type="spellStart"/>
      <w:r w:rsidRPr="00243435">
        <w:rPr>
          <w:rFonts w:ascii="Times New Roman" w:eastAsia="Times New Roman" w:hAnsi="Times New Roman" w:cs="Times New Roman"/>
          <w:color w:val="000000"/>
          <w:sz w:val="28"/>
          <w:szCs w:val="28"/>
        </w:rPr>
        <w:t>ДК</w:t>
      </w:r>
      <w:proofErr w:type="spellEnd"/>
      <w:r w:rsidRPr="002434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021:2015 «Єдиний закупівельний словник»</w:t>
      </w:r>
    </w:p>
    <w:p w:rsidR="008546E4" w:rsidRDefault="00BF6462" w:rsidP="008546E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-15230000-9 «</w:t>
      </w:r>
      <w:r w:rsidR="007F5D30">
        <w:rPr>
          <w:rFonts w:ascii="Times New Roman" w:eastAsia="Times New Roman" w:hAnsi="Times New Roman" w:cs="Times New Roman"/>
          <w:color w:val="000000"/>
          <w:sz w:val="28"/>
          <w:szCs w:val="28"/>
        </w:rPr>
        <w:t>Сушена чи солена риба, риба в розсолі,</w:t>
      </w:r>
      <w:r w:rsidR="00F22F63">
        <w:rPr>
          <w:rFonts w:ascii="Times New Roman" w:eastAsia="Times New Roman" w:hAnsi="Times New Roman" w:cs="Times New Roman"/>
          <w:color w:val="000000"/>
          <w:sz w:val="28"/>
          <w:szCs w:val="28"/>
        </w:rPr>
        <w:t xml:space="preserve"> копчена риба</w:t>
      </w:r>
      <w:r w:rsidR="008546E4">
        <w:rPr>
          <w:rFonts w:ascii="Times New Roman" w:eastAsia="Times New Roman" w:hAnsi="Times New Roman" w:cs="Times New Roman"/>
          <w:color w:val="000000"/>
          <w:sz w:val="28"/>
          <w:szCs w:val="28"/>
        </w:rPr>
        <w:t>»</w:t>
      </w:r>
    </w:p>
    <w:p w:rsidR="008546E4" w:rsidRPr="00243435" w:rsidRDefault="008546E4" w:rsidP="008546E4">
      <w:pPr>
        <w:widowControl w:val="0"/>
        <w:spacing w:after="0" w:line="240" w:lineRule="auto"/>
        <w:jc w:val="center"/>
        <w:rPr>
          <w:rFonts w:ascii="Times New Roman" w:eastAsia="Times New Roman" w:hAnsi="Times New Roman" w:cs="Times New Roman"/>
          <w:color w:val="000000"/>
          <w:sz w:val="28"/>
          <w:szCs w:val="28"/>
        </w:rPr>
      </w:pPr>
    </w:p>
    <w:p w:rsidR="00872C08" w:rsidRDefault="00F134B9" w:rsidP="00872C08">
      <w:pPr>
        <w:widowControl w:val="0"/>
        <w:spacing w:after="0" w:line="240" w:lineRule="auto"/>
        <w:ind w:firstLine="720"/>
        <w:jc w:val="center"/>
        <w:outlineLvl w:val="0"/>
        <w:rPr>
          <w:rFonts w:ascii="Times New Roman" w:eastAsia="Times New Roman" w:hAnsi="Times New Roman" w:cs="Times New Roman"/>
          <w:i/>
          <w:color w:val="000000"/>
          <w:sz w:val="24"/>
          <w:szCs w:val="24"/>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872C08">
        <w:rPr>
          <w:rFonts w:ascii="Times New Roman" w:eastAsia="Times New Roman" w:hAnsi="Times New Roman" w:cs="Times New Roman"/>
          <w:i/>
          <w:color w:val="000000"/>
          <w:sz w:val="24"/>
          <w:szCs w:val="24"/>
        </w:rPr>
        <w:t xml:space="preserve">с. </w:t>
      </w:r>
      <w:proofErr w:type="spellStart"/>
      <w:r w:rsidR="00872C08">
        <w:rPr>
          <w:rFonts w:ascii="Times New Roman" w:eastAsia="Times New Roman" w:hAnsi="Times New Roman" w:cs="Times New Roman"/>
          <w:i/>
          <w:color w:val="000000"/>
          <w:sz w:val="24"/>
          <w:szCs w:val="24"/>
        </w:rPr>
        <w:t>Любомирівка</w:t>
      </w:r>
      <w:proofErr w:type="spellEnd"/>
      <w:r w:rsidR="00872C08">
        <w:rPr>
          <w:rFonts w:ascii="Times New Roman" w:eastAsia="Times New Roman" w:hAnsi="Times New Roman" w:cs="Times New Roman"/>
          <w:i/>
          <w:color w:val="000000"/>
          <w:sz w:val="24"/>
          <w:szCs w:val="24"/>
        </w:rPr>
        <w:t xml:space="preserve"> 2023р.</w:t>
      </w:r>
    </w:p>
    <w:tbl>
      <w:tblPr>
        <w:tblW w:w="0" w:type="auto"/>
        <w:tblCellMar>
          <w:top w:w="15" w:type="dxa"/>
          <w:left w:w="15" w:type="dxa"/>
          <w:bottom w:w="15" w:type="dxa"/>
          <w:right w:w="15" w:type="dxa"/>
        </w:tblCellMar>
        <w:tblLook w:val="04A0"/>
      </w:tblPr>
      <w:tblGrid>
        <w:gridCol w:w="390"/>
        <w:gridCol w:w="3100"/>
        <w:gridCol w:w="6179"/>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lastRenderedPageBreak/>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Загальні положення</w:t>
            </w:r>
          </w:p>
        </w:tc>
      </w:tr>
      <w:tr w:rsidR="00F134B9" w:rsidRPr="00F134B9" w:rsidTr="00F134B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856ECF"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Комунальна установа «</w:t>
            </w:r>
            <w:proofErr w:type="spellStart"/>
            <w:r w:rsidRPr="00243435">
              <w:rPr>
                <w:rFonts w:ascii="Times New Roman" w:eastAsia="Times New Roman" w:hAnsi="Times New Roman" w:cs="Times New Roman"/>
                <w:sz w:val="24"/>
                <w:szCs w:val="24"/>
              </w:rPr>
              <w:t>Любомирівський</w:t>
            </w:r>
            <w:proofErr w:type="spellEnd"/>
            <w:r w:rsidRPr="00243435">
              <w:rPr>
                <w:rFonts w:ascii="Times New Roman" w:eastAsia="Times New Roman" w:hAnsi="Times New Roman" w:cs="Times New Roman"/>
                <w:sz w:val="24"/>
                <w:szCs w:val="24"/>
              </w:rPr>
              <w:t xml:space="preserve"> психоневрологічний інтернат» Запорізької обласної ради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7F4D7D"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Pr="00243435">
              <w:rPr>
                <w:rFonts w:ascii="Times New Roman" w:eastAsia="Times New Roman" w:hAnsi="Times New Roman" w:cs="Times New Roman"/>
                <w:sz w:val="24"/>
                <w:szCs w:val="24"/>
              </w:rPr>
              <w:t xml:space="preserve"> Запорізька область ,  </w:t>
            </w:r>
            <w:proofErr w:type="spellStart"/>
            <w:r w:rsidRPr="00243435">
              <w:rPr>
                <w:rFonts w:ascii="Times New Roman" w:eastAsia="Times New Roman" w:hAnsi="Times New Roman" w:cs="Times New Roman"/>
                <w:sz w:val="24"/>
                <w:szCs w:val="24"/>
              </w:rPr>
              <w:t>Вльнянський</w:t>
            </w:r>
            <w:proofErr w:type="spellEnd"/>
            <w:r w:rsidR="009A5CBF">
              <w:rPr>
                <w:rFonts w:ascii="Times New Roman" w:eastAsia="Times New Roman" w:hAnsi="Times New Roman" w:cs="Times New Roman"/>
                <w:sz w:val="24"/>
                <w:szCs w:val="24"/>
              </w:rPr>
              <w:t xml:space="preserve"> район, с. </w:t>
            </w:r>
            <w:proofErr w:type="spellStart"/>
            <w:r w:rsidR="009A5CBF">
              <w:rPr>
                <w:rFonts w:ascii="Times New Roman" w:eastAsia="Times New Roman" w:hAnsi="Times New Roman" w:cs="Times New Roman"/>
                <w:sz w:val="24"/>
                <w:szCs w:val="24"/>
              </w:rPr>
              <w:t>Любомирівка</w:t>
            </w:r>
            <w:proofErr w:type="spellEnd"/>
            <w:r w:rsidR="009A5CBF">
              <w:rPr>
                <w:rFonts w:ascii="Times New Roman" w:eastAsia="Times New Roman" w:hAnsi="Times New Roman" w:cs="Times New Roman"/>
                <w:sz w:val="24"/>
                <w:szCs w:val="24"/>
              </w:rPr>
              <w:t>, вул.</w:t>
            </w:r>
            <w:r w:rsidRPr="00243435">
              <w:rPr>
                <w:rFonts w:ascii="Times New Roman" w:eastAsia="Times New Roman" w:hAnsi="Times New Roman" w:cs="Times New Roman"/>
                <w:sz w:val="24"/>
                <w:szCs w:val="24"/>
              </w:rPr>
              <w:t xml:space="preserve"> Степова ,27</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D6716" w:rsidRPr="00243435" w:rsidRDefault="00BD6716" w:rsidP="00BD6716">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Шумик</w:t>
            </w:r>
            <w:proofErr w:type="spellEnd"/>
            <w:r w:rsidRPr="00243435">
              <w:rPr>
                <w:rFonts w:ascii="Times New Roman" w:eastAsia="Times New Roman" w:hAnsi="Times New Roman" w:cs="Times New Roman"/>
                <w:sz w:val="24"/>
                <w:szCs w:val="24"/>
              </w:rPr>
              <w:t xml:space="preserve"> Ольга Володимирівна</w:t>
            </w:r>
          </w:p>
          <w:p w:rsidR="00BD6716" w:rsidRPr="00243435" w:rsidRDefault="00BD6716" w:rsidP="00BD6716">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 фахівець з публічних закупівель</w:t>
            </w:r>
          </w:p>
          <w:p w:rsidR="00BD6716" w:rsidRPr="00243435" w:rsidRDefault="00BD6716" w:rsidP="00BD6716">
            <w:pPr>
              <w:spacing w:before="150" w:after="150"/>
              <w:rPr>
                <w:rFonts w:ascii="Times New Roman" w:eastAsia="Times New Roman" w:hAnsi="Times New Roman" w:cs="Times New Roman"/>
                <w:sz w:val="24"/>
                <w:szCs w:val="24"/>
                <w:lang w:val="ru-RU"/>
              </w:rPr>
            </w:pPr>
            <w:r w:rsidRPr="00243435">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ku</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lubpni</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zor</w:t>
            </w:r>
            <w:proofErr w:type="spellEnd"/>
            <w:r w:rsidRPr="00243435">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2434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D6716" w:rsidRPr="00243435" w:rsidRDefault="00BD6716" w:rsidP="00BD6716">
            <w:pPr>
              <w:spacing w:before="150" w:after="150"/>
              <w:rPr>
                <w:rFonts w:ascii="Times New Roman" w:eastAsia="Times New Roman" w:hAnsi="Times New Roman" w:cs="Times New Roman"/>
                <w:i/>
                <w:sz w:val="24"/>
                <w:szCs w:val="24"/>
                <w:lang w:val="en-US"/>
              </w:rPr>
            </w:pPr>
            <w:r w:rsidRPr="00243435">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0957517260</w:t>
            </w:r>
          </w:p>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CA56B1" w:rsidP="00F134B9">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F134B9" w:rsidRPr="00F134B9">
              <w:rPr>
                <w:rFonts w:ascii="Times New Roman" w:eastAsia="Times New Roman" w:hAnsi="Times New Roman" w:cs="Times New Roman"/>
                <w:color w:val="000000"/>
                <w:sz w:val="24"/>
                <w:szCs w:val="24"/>
                <w:lang w:eastAsia="uk-UA"/>
              </w:rPr>
              <w:t>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 код за  </w:t>
            </w:r>
            <w:proofErr w:type="spellStart"/>
            <w:r w:rsidRPr="00F134B9">
              <w:rPr>
                <w:rFonts w:ascii="Times New Roman" w:eastAsia="Times New Roman" w:hAnsi="Times New Roman" w:cs="Times New Roman"/>
                <w:color w:val="000000"/>
                <w:sz w:val="24"/>
                <w:szCs w:val="24"/>
                <w:lang w:eastAsia="uk-UA"/>
              </w:rPr>
              <w:t>ДК</w:t>
            </w:r>
            <w:proofErr w:type="spellEnd"/>
            <w:r w:rsidRPr="00F134B9">
              <w:rPr>
                <w:rFonts w:ascii="Times New Roman" w:eastAsia="Times New Roman" w:hAnsi="Times New Roman" w:cs="Times New Roman"/>
                <w:color w:val="000000"/>
                <w:sz w:val="24"/>
                <w:szCs w:val="24"/>
                <w:lang w:eastAsia="uk-UA"/>
              </w:rPr>
              <w:t xml:space="preserve"> 021:2015 </w:t>
            </w:r>
            <w:r w:rsidR="00F22F63">
              <w:rPr>
                <w:rFonts w:ascii="Times New Roman" w:eastAsia="Times New Roman" w:hAnsi="Times New Roman" w:cs="Times New Roman"/>
                <w:color w:val="000000"/>
                <w:sz w:val="24"/>
                <w:szCs w:val="24"/>
                <w:lang w:eastAsia="uk-UA"/>
              </w:rPr>
              <w:t>15230000</w:t>
            </w:r>
            <w:r w:rsidRPr="00F134B9">
              <w:rPr>
                <w:rFonts w:ascii="Times New Roman" w:eastAsia="Times New Roman" w:hAnsi="Times New Roman" w:cs="Times New Roman"/>
                <w:color w:val="000000"/>
                <w:sz w:val="24"/>
                <w:szCs w:val="24"/>
                <w:lang w:eastAsia="uk-UA"/>
              </w:rPr>
              <w:t>-</w:t>
            </w:r>
            <w:r w:rsidR="00F22F63">
              <w:rPr>
                <w:rFonts w:ascii="Times New Roman" w:eastAsia="Times New Roman" w:hAnsi="Times New Roman" w:cs="Times New Roman"/>
                <w:color w:val="000000"/>
                <w:sz w:val="24"/>
                <w:szCs w:val="24"/>
                <w:lang w:eastAsia="uk-UA"/>
              </w:rPr>
              <w:t>9</w:t>
            </w:r>
            <w:r w:rsidRPr="00F134B9">
              <w:rPr>
                <w:rFonts w:ascii="Times New Roman" w:eastAsia="Times New Roman" w:hAnsi="Times New Roman" w:cs="Times New Roman"/>
                <w:color w:val="000000"/>
                <w:sz w:val="24"/>
                <w:szCs w:val="24"/>
                <w:lang w:eastAsia="uk-UA"/>
              </w:rPr>
              <w:t xml:space="preserve"> </w:t>
            </w:r>
            <w:r w:rsidR="00D553FF">
              <w:rPr>
                <w:rFonts w:ascii="Times New Roman" w:eastAsia="Times New Roman" w:hAnsi="Times New Roman" w:cs="Times New Roman"/>
                <w:color w:val="000000"/>
                <w:sz w:val="24"/>
                <w:szCs w:val="24"/>
                <w:lang w:eastAsia="uk-UA"/>
              </w:rPr>
              <w:t>–</w:t>
            </w:r>
            <w:r w:rsidR="000F5BE7">
              <w:rPr>
                <w:rFonts w:ascii="Times New Roman" w:eastAsia="Times New Roman" w:hAnsi="Times New Roman" w:cs="Times New Roman"/>
                <w:color w:val="000000"/>
                <w:sz w:val="24"/>
                <w:szCs w:val="24"/>
                <w:lang w:eastAsia="uk-UA"/>
              </w:rPr>
              <w:t xml:space="preserve"> </w:t>
            </w:r>
            <w:r w:rsidR="00F22F63">
              <w:rPr>
                <w:rFonts w:ascii="Times New Roman" w:eastAsia="Times New Roman" w:hAnsi="Times New Roman" w:cs="Times New Roman"/>
                <w:color w:val="000000"/>
                <w:sz w:val="24"/>
                <w:szCs w:val="24"/>
                <w:lang w:eastAsia="uk-UA"/>
              </w:rPr>
              <w:t xml:space="preserve">(Оселедець солоний) </w:t>
            </w:r>
            <w:r w:rsidR="00492444">
              <w:rPr>
                <w:rFonts w:ascii="Times New Roman" w:eastAsia="Times New Roman" w:hAnsi="Times New Roman" w:cs="Times New Roman"/>
                <w:color w:val="000000"/>
                <w:sz w:val="24"/>
                <w:szCs w:val="24"/>
                <w:lang w:eastAsia="uk-UA"/>
              </w:rPr>
              <w:t>(Сушена чи солена риба, риба в розсолі,</w:t>
            </w:r>
            <w:r w:rsidR="00F22F63">
              <w:rPr>
                <w:rFonts w:ascii="Times New Roman" w:eastAsia="Times New Roman" w:hAnsi="Times New Roman" w:cs="Times New Roman"/>
                <w:color w:val="000000"/>
                <w:sz w:val="24"/>
                <w:szCs w:val="24"/>
                <w:lang w:eastAsia="uk-UA"/>
              </w:rPr>
              <w:t xml:space="preserve"> копчена риба</w:t>
            </w:r>
            <w:r w:rsidR="00CA56B1">
              <w:rPr>
                <w:rFonts w:ascii="Times New Roman" w:eastAsia="Times New Roman" w:hAnsi="Times New Roman" w:cs="Times New Roman"/>
                <w:color w:val="000000"/>
                <w:sz w:val="24"/>
                <w:szCs w:val="24"/>
                <w:lang w:eastAsia="uk-UA"/>
              </w:rPr>
              <w:t>)</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3509B1"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пропозицій за окремими частинами предмета закупівлі (лотами) не передбачається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0449DC" w:rsidRDefault="00F134B9" w:rsidP="00F134B9">
            <w:pPr>
              <w:spacing w:before="150" w:after="150" w:line="240" w:lineRule="auto"/>
              <w:jc w:val="both"/>
              <w:rPr>
                <w:rFonts w:ascii="Times New Roman" w:eastAsia="Times New Roman" w:hAnsi="Times New Roman" w:cs="Times New Roman"/>
                <w:sz w:val="24"/>
                <w:szCs w:val="24"/>
                <w:lang w:val="ru-RU"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2C00" w:rsidRDefault="004D2C00" w:rsidP="004D2C00">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AA7A8F" w:rsidRPr="00D63CC4" w:rsidRDefault="00F22F63"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Оселедець солоний</w:t>
            </w:r>
            <w:r w:rsidR="003509B1" w:rsidRPr="00D63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900</w:t>
            </w:r>
            <w:r w:rsidR="00B942FA">
              <w:rPr>
                <w:rFonts w:ascii="Times New Roman" w:eastAsia="Times New Roman" w:hAnsi="Times New Roman" w:cs="Times New Roman"/>
                <w:sz w:val="24"/>
                <w:szCs w:val="24"/>
              </w:rPr>
              <w:t xml:space="preserve"> кг</w:t>
            </w:r>
            <w:r>
              <w:rPr>
                <w:rFonts w:ascii="Times New Roman" w:eastAsia="Times New Roman" w:hAnsi="Times New Roman" w:cs="Times New Roman"/>
                <w:sz w:val="24"/>
                <w:szCs w:val="24"/>
              </w:rPr>
              <w:t xml:space="preserve"> </w:t>
            </w:r>
          </w:p>
          <w:p w:rsidR="00FB54C4" w:rsidRDefault="00FB4AC3"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Місце поставки: </w:t>
            </w:r>
            <w:r w:rsidR="00B061C6"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00B061C6" w:rsidRPr="00243435">
              <w:rPr>
                <w:rFonts w:ascii="Times New Roman" w:eastAsia="Times New Roman" w:hAnsi="Times New Roman" w:cs="Times New Roman"/>
                <w:sz w:val="24"/>
                <w:szCs w:val="24"/>
              </w:rPr>
              <w:t xml:space="preserve"> Запорізька область ,  </w:t>
            </w:r>
            <w:proofErr w:type="spellStart"/>
            <w:r w:rsidR="00B061C6" w:rsidRPr="00243435">
              <w:rPr>
                <w:rFonts w:ascii="Times New Roman" w:eastAsia="Times New Roman" w:hAnsi="Times New Roman" w:cs="Times New Roman"/>
                <w:sz w:val="24"/>
                <w:szCs w:val="24"/>
              </w:rPr>
              <w:t>Вльнянський</w:t>
            </w:r>
            <w:proofErr w:type="spellEnd"/>
            <w:r w:rsidR="00B061C6">
              <w:rPr>
                <w:rFonts w:ascii="Times New Roman" w:eastAsia="Times New Roman" w:hAnsi="Times New Roman" w:cs="Times New Roman"/>
                <w:sz w:val="24"/>
                <w:szCs w:val="24"/>
              </w:rPr>
              <w:t xml:space="preserve"> район, </w:t>
            </w:r>
            <w:proofErr w:type="spellStart"/>
            <w:r w:rsidR="00B061C6">
              <w:rPr>
                <w:rFonts w:ascii="Times New Roman" w:eastAsia="Times New Roman" w:hAnsi="Times New Roman" w:cs="Times New Roman"/>
                <w:sz w:val="24"/>
                <w:szCs w:val="24"/>
              </w:rPr>
              <w:t>с.Любомирівка</w:t>
            </w:r>
            <w:proofErr w:type="spellEnd"/>
            <w:r w:rsidR="00B061C6">
              <w:rPr>
                <w:rFonts w:ascii="Times New Roman" w:eastAsia="Times New Roman" w:hAnsi="Times New Roman" w:cs="Times New Roman"/>
                <w:sz w:val="24"/>
                <w:szCs w:val="24"/>
              </w:rPr>
              <w:t xml:space="preserve">, </w:t>
            </w:r>
            <w:proofErr w:type="spellStart"/>
            <w:r w:rsidR="00B061C6">
              <w:rPr>
                <w:rFonts w:ascii="Times New Roman" w:eastAsia="Times New Roman" w:hAnsi="Times New Roman" w:cs="Times New Roman"/>
                <w:sz w:val="24"/>
                <w:szCs w:val="24"/>
              </w:rPr>
              <w:t>вул.Степова</w:t>
            </w:r>
            <w:proofErr w:type="spellEnd"/>
            <w:r w:rsidR="00B061C6">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p>
          <w:p w:rsidR="00FB54C4" w:rsidRPr="00F134B9" w:rsidRDefault="00FB54C4"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продовольчий склад </w:t>
            </w:r>
            <w:proofErr w:type="spellStart"/>
            <w:r>
              <w:rPr>
                <w:rFonts w:ascii="Times New Roman" w:eastAsia="Times New Roman" w:hAnsi="Times New Roman" w:cs="Times New Roman"/>
                <w:sz w:val="24"/>
                <w:szCs w:val="24"/>
              </w:rPr>
              <w:t>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Любомирівський</w:t>
            </w:r>
            <w:proofErr w:type="spellEnd"/>
            <w:r>
              <w:rPr>
                <w:rFonts w:ascii="Times New Roman" w:eastAsia="Times New Roman" w:hAnsi="Times New Roman" w:cs="Times New Roman"/>
                <w:sz w:val="24"/>
                <w:szCs w:val="24"/>
              </w:rPr>
              <w:t xml:space="preserve"> психоневрологічний інтернат» </w:t>
            </w:r>
            <w:proofErr w:type="spellStart"/>
            <w:r>
              <w:rPr>
                <w:rFonts w:ascii="Times New Roman" w:eastAsia="Times New Roman" w:hAnsi="Times New Roman" w:cs="Times New Roman"/>
                <w:sz w:val="24"/>
                <w:szCs w:val="24"/>
              </w:rPr>
              <w:t>ЗОР</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CE3534" w:rsidRDefault="00FB54C4" w:rsidP="00F134B9">
            <w:pPr>
              <w:spacing w:before="150" w:after="150" w:line="0" w:lineRule="atLeast"/>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rPr>
              <w:t xml:space="preserve">по 31 грудня </w:t>
            </w:r>
            <w:r w:rsidR="00872255" w:rsidRPr="006802EF">
              <w:rPr>
                <w:rFonts w:ascii="Times New Roman" w:eastAsia="Times New Roman" w:hAnsi="Times New Roman" w:cs="Times New Roman"/>
                <w:sz w:val="24"/>
                <w:szCs w:val="24"/>
              </w:rPr>
              <w:t xml:space="preserve">2023 року </w:t>
            </w:r>
            <w:r w:rsidR="00872255">
              <w:rPr>
                <w:rFonts w:ascii="Times New Roman" w:eastAsia="Times New Roman" w:hAnsi="Times New Roman" w:cs="Times New Roman"/>
                <w:sz w:val="24"/>
                <w:szCs w:val="24"/>
              </w:rPr>
              <w:t>(</w:t>
            </w:r>
            <w:r w:rsidR="00872255" w:rsidRPr="006802EF">
              <w:rPr>
                <w:rFonts w:ascii="Times New Roman" w:eastAsia="Times New Roman" w:hAnsi="Times New Roman" w:cs="Times New Roman"/>
                <w:sz w:val="24"/>
                <w:szCs w:val="24"/>
              </w:rPr>
              <w:t>включно</w:t>
            </w:r>
            <w:r w:rsidR="008722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41B6B"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Default="002B6E04" w:rsidP="00F134B9">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117000</w:t>
            </w:r>
            <w:r w:rsidR="00B061C6" w:rsidRPr="002B6E04">
              <w:rPr>
                <w:rFonts w:ascii="Times New Roman" w:eastAsia="Times New Roman" w:hAnsi="Times New Roman" w:cs="Times New Roman"/>
                <w:sz w:val="24"/>
                <w:szCs w:val="24"/>
              </w:rPr>
              <w:t xml:space="preserve"> грн. 00 </w:t>
            </w:r>
            <w:proofErr w:type="spellStart"/>
            <w:r w:rsidR="00B061C6" w:rsidRPr="002B6E04">
              <w:rPr>
                <w:rFonts w:ascii="Times New Roman" w:eastAsia="Times New Roman" w:hAnsi="Times New Roman" w:cs="Times New Roman"/>
                <w:sz w:val="24"/>
                <w:szCs w:val="24"/>
              </w:rPr>
              <w:t>коп</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920BC1" w:rsidRPr="00D14CFC" w:rsidRDefault="00920BC1" w:rsidP="00920BC1">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D14CFC">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134B9" w:rsidRPr="00FB54C4" w:rsidRDefault="00F134B9" w:rsidP="00FB54C4">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Валютою тендерної пропозиції </w:t>
            </w:r>
            <w:r w:rsidR="00AA724B">
              <w:rPr>
                <w:rFonts w:ascii="Times New Roman" w:eastAsia="Times New Roman" w:hAnsi="Times New Roman" w:cs="Times New Roman"/>
                <w:color w:val="000000"/>
                <w:sz w:val="24"/>
                <w:szCs w:val="24"/>
                <w:lang w:eastAsia="uk-UA"/>
              </w:rPr>
              <w:t xml:space="preserve"> є національна валюта України - гривня.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F134B9">
              <w:rPr>
                <w:rFonts w:ascii="Times New Roman" w:eastAsia="Times New Roman" w:hAnsi="Times New Roman" w:cs="Times New Roman"/>
                <w:color w:val="000000"/>
                <w:sz w:val="24"/>
                <w:szCs w:val="24"/>
                <w:lang w:eastAsia="uk-UA"/>
              </w:rPr>
              <w:t>інтернет</w:t>
            </w:r>
            <w:proofErr w:type="spellEnd"/>
            <w:r w:rsidRPr="00F134B9">
              <w:rPr>
                <w:rFonts w:ascii="Times New Roman" w:eastAsia="Times New Roman" w:hAnsi="Times New Roman" w:cs="Times New Roman"/>
                <w:color w:val="000000"/>
                <w:sz w:val="24"/>
                <w:szCs w:val="24"/>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Фізична/юридична особа має право </w:t>
            </w:r>
            <w:r w:rsidRPr="00F134B9">
              <w:rPr>
                <w:rFonts w:ascii="Times New Roman" w:eastAsia="Times New Roman" w:hAnsi="Times New Roman" w:cs="Times New Roman"/>
                <w:b/>
                <w:bCs/>
                <w:color w:val="000000"/>
                <w:sz w:val="24"/>
                <w:szCs w:val="24"/>
                <w:lang w:eastAsia="uk-UA"/>
              </w:rPr>
              <w:t xml:space="preserve">не пізніше ніж за три дні </w:t>
            </w:r>
            <w:r w:rsidRPr="00F134B9">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134B9">
              <w:rPr>
                <w:rFonts w:ascii="Times New Roman" w:eastAsia="Times New Roman" w:hAnsi="Times New Roman" w:cs="Times New Roman"/>
                <w:b/>
                <w:bCs/>
                <w:color w:val="000000"/>
                <w:sz w:val="24"/>
                <w:szCs w:val="24"/>
                <w:lang w:eastAsia="uk-UA"/>
              </w:rPr>
              <w:t>Замовник повинен протягом трьох днів</w:t>
            </w:r>
            <w:r w:rsidRPr="00F134B9">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w:t>
            </w:r>
            <w:r w:rsidRPr="00F134B9">
              <w:rPr>
                <w:rFonts w:ascii="Times New Roman" w:eastAsia="Times New Roman" w:hAnsi="Times New Roman" w:cs="Times New Roman"/>
                <w:color w:val="000000"/>
                <w:sz w:val="24"/>
                <w:szCs w:val="24"/>
                <w:lang w:eastAsia="uk-UA"/>
              </w:rPr>
              <w:lastRenderedPageBreak/>
              <w:t>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134B9">
              <w:rPr>
                <w:rFonts w:ascii="Times New Roman" w:eastAsia="Times New Roman" w:hAnsi="Times New Roman" w:cs="Times New Roman"/>
                <w:b/>
                <w:bCs/>
                <w:color w:val="000000"/>
                <w:sz w:val="24"/>
                <w:szCs w:val="24"/>
                <w:lang w:eastAsia="uk-UA"/>
              </w:rPr>
              <w:t>не менше чотирьох днів.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34B9">
              <w:rPr>
                <w:rFonts w:ascii="Times New Roman" w:eastAsia="Times New Roman" w:hAnsi="Times New Roman" w:cs="Times New Roman"/>
                <w:color w:val="000000"/>
                <w:sz w:val="24"/>
                <w:szCs w:val="24"/>
                <w:lang w:eastAsia="uk-UA"/>
              </w:rPr>
              <w:t>машинозчитувальному</w:t>
            </w:r>
            <w:proofErr w:type="spellEnd"/>
            <w:r w:rsidRPr="00F134B9">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164C1" w:rsidRPr="00EF3C9D" w:rsidRDefault="00E164C1" w:rsidP="00E164C1">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E164C1" w:rsidRPr="00EF3C9D" w:rsidRDefault="00E164C1" w:rsidP="00E164C1">
            <w:pPr>
              <w:numPr>
                <w:ilvl w:val="0"/>
                <w:numId w:val="24"/>
              </w:numPr>
              <w:spacing w:before="150"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E164C1" w:rsidRPr="00EF3C9D" w:rsidRDefault="00E164C1" w:rsidP="00E164C1">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w:t>
            </w:r>
            <w:r w:rsidRPr="00EF3C9D">
              <w:rPr>
                <w:rFonts w:ascii="Times New Roman" w:eastAsia="Times New Roman" w:hAnsi="Times New Roman" w:cs="Times New Roman"/>
                <w:color w:val="000000"/>
                <w:sz w:val="24"/>
                <w:szCs w:val="24"/>
                <w:lang w:eastAsia="uk-UA"/>
              </w:rPr>
              <w:lastRenderedPageBreak/>
              <w:t>визначених у Додатку № 2 до тендерної документації;</w:t>
            </w:r>
          </w:p>
          <w:p w:rsidR="00E164C1" w:rsidRPr="00EF3C9D" w:rsidRDefault="00E164C1" w:rsidP="00E164C1">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64C1" w:rsidRPr="00EF3C9D" w:rsidRDefault="00E164C1" w:rsidP="00E164C1">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164C1" w:rsidRPr="00EF3C9D" w:rsidRDefault="00E164C1" w:rsidP="00E164C1">
            <w:pPr>
              <w:numPr>
                <w:ilvl w:val="0"/>
                <w:numId w:val="28"/>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34B9">
              <w:rPr>
                <w:rFonts w:ascii="Times New Roman" w:eastAsia="Times New Roman" w:hAnsi="Times New Roman" w:cs="Times New Roman"/>
                <w:color w:val="000000"/>
                <w:sz w:val="24"/>
                <w:szCs w:val="24"/>
                <w:lang w:eastAsia="uk-UA"/>
              </w:rPr>
              <w:t>скан-копій</w:t>
            </w:r>
            <w:proofErr w:type="spellEnd"/>
            <w:r w:rsidRPr="00F134B9">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lastRenderedPageBreak/>
              <w:t>через електронну систему закупівель.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F134B9">
              <w:rPr>
                <w:rFonts w:ascii="Times New Roman" w:eastAsia="Times New Roman" w:hAnsi="Times New Roman" w:cs="Times New Roman"/>
                <w:color w:val="000000"/>
                <w:sz w:val="24"/>
                <w:szCs w:val="24"/>
                <w:lang w:eastAsia="uk-UA"/>
              </w:rPr>
              <w:t>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F134B9">
              <w:rPr>
                <w:rFonts w:ascii="Times New Roman" w:eastAsia="Times New Roman" w:hAnsi="Times New Roman" w:cs="Times New Roman"/>
                <w:color w:val="000000"/>
                <w:sz w:val="24"/>
                <w:szCs w:val="24"/>
                <w:lang w:eastAsia="uk-UA"/>
              </w:rPr>
              <w:t>засвідчувального</w:t>
            </w:r>
            <w:proofErr w:type="spellEnd"/>
            <w:r w:rsidRPr="00F134B9">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Опис формальних помилок:</w:t>
            </w:r>
            <w:r w:rsidRPr="00F134B9">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134B9" w:rsidRPr="00F134B9" w:rsidRDefault="00F134B9" w:rsidP="00F134B9">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lastRenderedPageBreak/>
              <w:t>уживання великої літери;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134B9" w:rsidRPr="00F134B9" w:rsidRDefault="00F134B9" w:rsidP="00F134B9">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F134B9">
              <w:rPr>
                <w:rFonts w:ascii="Times New Roman" w:eastAsia="Times New Roman" w:hAnsi="Times New Roman" w:cs="Times New Roman"/>
                <w:color w:val="000000"/>
                <w:sz w:val="24"/>
                <w:szCs w:val="24"/>
                <w:lang w:eastAsia="uk-UA"/>
              </w:rPr>
              <w:lastRenderedPageBreak/>
              <w:t>довільній формі та не містить вихідного номера.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Приклади формальних помилок:</w:t>
            </w:r>
          </w:p>
          <w:p w:rsidR="00F134B9" w:rsidRPr="00F134B9" w:rsidRDefault="00F134B9" w:rsidP="00F134B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F134B9">
              <w:rPr>
                <w:rFonts w:ascii="Times New Roman" w:eastAsia="Times New Roman" w:hAnsi="Times New Roman" w:cs="Times New Roman"/>
                <w:color w:val="000000"/>
                <w:sz w:val="24"/>
                <w:szCs w:val="24"/>
                <w:lang w:eastAsia="uk-UA"/>
              </w:rPr>
              <w:t>львів</w:t>
            </w:r>
            <w:proofErr w:type="spellEnd"/>
            <w:r w:rsidRPr="00F134B9">
              <w:rPr>
                <w:rFonts w:ascii="Times New Roman" w:eastAsia="Times New Roman" w:hAnsi="Times New Roman" w:cs="Times New Roman"/>
                <w:color w:val="000000"/>
                <w:sz w:val="24"/>
                <w:szCs w:val="24"/>
                <w:lang w:eastAsia="uk-UA"/>
              </w:rPr>
              <w:t>» замість «місто Львів»; </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«тендерна</w:t>
            </w:r>
            <w:r w:rsidR="00B942FA">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пропозиція» замість «тендерна пропозиція»;</w:t>
            </w:r>
          </w:p>
          <w:p w:rsidR="00F134B9" w:rsidRPr="00F134B9" w:rsidRDefault="00B942FA"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«строк</w:t>
            </w:r>
            <w:r w:rsidR="00F134B9" w:rsidRPr="00F134B9">
              <w:rPr>
                <w:rFonts w:ascii="Times New Roman" w:eastAsia="Times New Roman" w:hAnsi="Times New Roman" w:cs="Times New Roman"/>
                <w:color w:val="000000"/>
                <w:sz w:val="24"/>
                <w:szCs w:val="24"/>
                <w:lang w:eastAsia="uk-UA"/>
              </w:rPr>
              <w:t xml:space="preserve"> поставки» замість «строк поставки»;</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134B9" w:rsidRPr="00F134B9" w:rsidRDefault="00F134B9" w:rsidP="00F134B9">
            <w:pPr>
              <w:numPr>
                <w:ilvl w:val="0"/>
                <w:numId w:val="7"/>
              </w:numPr>
              <w:spacing w:after="150" w:line="0" w:lineRule="atLeast"/>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586D" w:rsidRPr="005955BF" w:rsidRDefault="00F134B9" w:rsidP="0064586D">
            <w:pPr>
              <w:spacing w:after="0" w:line="240" w:lineRule="auto"/>
              <w:jc w:val="both"/>
              <w:textAlignment w:val="baseline"/>
              <w:rPr>
                <w:rFonts w:ascii="Times New Roman" w:eastAsia="Times New Roman" w:hAnsi="Times New Roman" w:cs="Times New Roman"/>
                <w:color w:val="000000"/>
                <w:sz w:val="24"/>
                <w:szCs w:val="24"/>
                <w:lang w:eastAsia="uk-UA"/>
              </w:rPr>
            </w:pPr>
            <w:r w:rsidRPr="00B061C6">
              <w:rPr>
                <w:rFonts w:ascii="Times New Roman" w:eastAsia="Times New Roman" w:hAnsi="Times New Roman" w:cs="Times New Roman"/>
                <w:color w:val="000000"/>
                <w:sz w:val="24"/>
                <w:szCs w:val="24"/>
                <w:lang w:eastAsia="uk-UA"/>
              </w:rPr>
              <w:t> </w:t>
            </w:r>
            <w:r w:rsidR="0064586D">
              <w:rPr>
                <w:rFonts w:ascii="Times New Roman" w:eastAsia="Times New Roman" w:hAnsi="Times New Roman"/>
                <w:sz w:val="24"/>
                <w:szCs w:val="24"/>
                <w:lang w:eastAsia="uk-UA"/>
              </w:rPr>
              <w:t>Не вимагається.</w:t>
            </w:r>
          </w:p>
          <w:p w:rsidR="00F134B9" w:rsidRPr="00B061C6"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F5EAB" w:rsidRPr="00EF3C9D" w:rsidRDefault="00DF5EAB" w:rsidP="00DF5EAB">
            <w:pPr>
              <w:spacing w:before="150" w:after="150" w:line="240" w:lineRule="auto"/>
              <w:jc w:val="both"/>
              <w:rPr>
                <w:rFonts w:ascii="Times New Roman" w:eastAsia="Times New Roman" w:hAnsi="Times New Roman"/>
                <w:sz w:val="24"/>
                <w:szCs w:val="24"/>
                <w:lang w:eastAsia="uk-UA"/>
              </w:rPr>
            </w:pPr>
            <w:r w:rsidRPr="00EF3C9D">
              <w:rPr>
                <w:rFonts w:ascii="Times New Roman" w:eastAsia="Times New Roman" w:hAnsi="Times New Roman"/>
                <w:color w:val="000000"/>
                <w:sz w:val="24"/>
                <w:szCs w:val="24"/>
                <w:lang w:eastAsia="uk-UA"/>
              </w:rPr>
              <w:t>Забезпечення тендерної пропозиції не вимагається</w:t>
            </w:r>
            <w:r>
              <w:rPr>
                <w:rFonts w:ascii="Times New Roman" w:eastAsia="Times New Roman" w:hAnsi="Times New Roman"/>
                <w:color w:val="000000"/>
                <w:sz w:val="24"/>
                <w:szCs w:val="24"/>
                <w:lang w:eastAsia="uk-UA"/>
              </w:rPr>
              <w:t>.</w:t>
            </w:r>
          </w:p>
          <w:p w:rsidR="00DF5EAB" w:rsidRPr="00F134B9" w:rsidRDefault="00DF5EAB" w:rsidP="00DF5EAB">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DF5EAB">
            <w:pPr>
              <w:spacing w:before="150" w:after="150" w:line="240" w:lineRule="auto"/>
              <w:jc w:val="both"/>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34B9" w:rsidRPr="00F134B9" w:rsidRDefault="00F134B9" w:rsidP="00F134B9">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134B9" w:rsidRPr="00F134B9" w:rsidRDefault="00F134B9" w:rsidP="00F134B9">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Інформація про технічні, якісні та кількісні </w:t>
            </w:r>
            <w:r w:rsidRPr="00F134B9">
              <w:rPr>
                <w:rFonts w:ascii="Times New Roman" w:eastAsia="Times New Roman" w:hAnsi="Times New Roman" w:cs="Times New Roman"/>
                <w:color w:val="000000"/>
                <w:sz w:val="24"/>
                <w:szCs w:val="24"/>
                <w:lang w:eastAsia="uk-UA"/>
              </w:rPr>
              <w:lastRenderedPageBreak/>
              <w:t>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Інформація про необхідні технічні, якісні та кількісні характеристики предмета закупівлі та технічна </w:t>
            </w:r>
            <w:r w:rsidRPr="00F134B9">
              <w:rPr>
                <w:rFonts w:ascii="Times New Roman" w:eastAsia="Times New Roman" w:hAnsi="Times New Roman" w:cs="Times New Roman"/>
                <w:color w:val="000000"/>
                <w:sz w:val="24"/>
                <w:szCs w:val="24"/>
                <w:lang w:eastAsia="uk-UA"/>
              </w:rPr>
              <w:lastRenderedPageBreak/>
              <w:t>специфікація до предмета закупівлі викладена у Додатку № 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3B739E">
              <w:rPr>
                <w:rFonts w:ascii="Times New Roman" w:eastAsia="Times New Roman" w:hAnsi="Times New Roman" w:cs="Times New Roman"/>
                <w:color w:val="000000"/>
                <w:sz w:val="24"/>
                <w:szCs w:val="24"/>
                <w:lang w:eastAsia="uk-UA"/>
              </w:rPr>
              <w:t>23</w:t>
            </w:r>
            <w:r w:rsidR="00F103D6" w:rsidRPr="003B739E">
              <w:rPr>
                <w:rFonts w:ascii="Times New Roman" w:eastAsia="Times New Roman" w:hAnsi="Times New Roman" w:cs="Times New Roman"/>
                <w:color w:val="000000"/>
                <w:sz w:val="24"/>
                <w:szCs w:val="24"/>
                <w:lang w:eastAsia="uk-UA"/>
              </w:rPr>
              <w:t>.05.2023</w:t>
            </w:r>
            <w:r w:rsidR="00F103D6" w:rsidRPr="00B439E2">
              <w:rPr>
                <w:rFonts w:ascii="Times New Roman" w:eastAsia="Times New Roman" w:hAnsi="Times New Roman" w:cs="Times New Roman"/>
                <w:color w:val="000000"/>
                <w:sz w:val="24"/>
                <w:szCs w:val="24"/>
                <w:lang w:eastAsia="uk-UA"/>
              </w:rPr>
              <w:t xml:space="preserve"> року 00.00 год</w:t>
            </w:r>
            <w:r w:rsidRPr="00B439E2">
              <w:rPr>
                <w:rFonts w:ascii="Times New Roman" w:eastAsia="Times New Roman" w:hAnsi="Times New Roman" w:cs="Times New Roman"/>
                <w:i/>
                <w:iCs/>
                <w:color w:val="000000"/>
                <w:sz w:val="24"/>
                <w:szCs w:val="24"/>
                <w:lang w:eastAsia="uk-UA"/>
              </w:rPr>
              <w:t>.</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Оцінка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Єдиний критерій оцінки – Ціна – 100%.</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w:t>
            </w:r>
            <w:r w:rsidRPr="00F134B9">
              <w:rPr>
                <w:rFonts w:ascii="Times New Roman" w:eastAsia="Times New Roman" w:hAnsi="Times New Roman" w:cs="Times New Roman"/>
                <w:color w:val="000000"/>
                <w:sz w:val="24"/>
                <w:szCs w:val="24"/>
                <w:lang w:eastAsia="uk-UA"/>
              </w:rPr>
              <w:lastRenderedPageBreak/>
              <w:t xml:space="preserve">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color w:val="000000"/>
                <w:sz w:val="24"/>
                <w:szCs w:val="24"/>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F134B9">
              <w:rPr>
                <w:rFonts w:ascii="Times New Roman" w:eastAsia="Times New Roman" w:hAnsi="Times New Roman" w:cs="Times New Roman"/>
                <w:color w:val="000000"/>
                <w:sz w:val="24"/>
                <w:szCs w:val="24"/>
                <w:lang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F134B9">
              <w:rPr>
                <w:rFonts w:ascii="Times New Roman" w:eastAsia="Times New Roman" w:hAnsi="Times New Roman" w:cs="Times New Roman"/>
                <w:color w:val="000000"/>
                <w:sz w:val="24"/>
                <w:szCs w:val="24"/>
                <w:lang w:eastAsia="uk-UA"/>
              </w:rPr>
              <w:t>компетенціїУ</w:t>
            </w:r>
            <w:proofErr w:type="spellEnd"/>
            <w:r w:rsidRPr="00F134B9">
              <w:rPr>
                <w:rFonts w:ascii="Times New Roman" w:eastAsia="Times New Roman" w:hAnsi="Times New Roman" w:cs="Times New Roman"/>
                <w:color w:val="000000"/>
                <w:sz w:val="24"/>
                <w:szCs w:val="24"/>
                <w:lang w:eastAsia="uk-UA"/>
              </w:rPr>
              <w:t xml:space="preserve">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w:t>
            </w:r>
          </w:p>
          <w:p w:rsidR="00F134B9" w:rsidRPr="00F134B9" w:rsidRDefault="00F134B9" w:rsidP="00F134B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не надав забезпечення тендерної пропозиції, якщо </w:t>
            </w:r>
            <w:r w:rsidRPr="00F134B9">
              <w:rPr>
                <w:rFonts w:ascii="Times New Roman" w:eastAsia="Times New Roman" w:hAnsi="Times New Roman" w:cs="Times New Roman"/>
                <w:color w:val="000000"/>
                <w:sz w:val="24"/>
                <w:szCs w:val="24"/>
                <w:lang w:eastAsia="uk-UA"/>
              </w:rPr>
              <w:lastRenderedPageBreak/>
              <w:t>таке забезпечення вимагалося замовником;</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134B9" w:rsidRPr="00F134B9" w:rsidRDefault="00F134B9" w:rsidP="00F134B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(Офіційний вісник України, 2022 р., № 84, ст. 5176)</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lastRenderedPageBreak/>
              <w:t>є такою, строк дії якої закінчився;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34B9" w:rsidRPr="00F134B9" w:rsidRDefault="00F134B9" w:rsidP="00F134B9">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переможець процедури закупівлі:</w:t>
            </w:r>
          </w:p>
          <w:p w:rsidR="00F134B9" w:rsidRPr="00F134B9" w:rsidRDefault="00F134B9" w:rsidP="00F134B9">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134B9" w:rsidRPr="00F134B9" w:rsidRDefault="00F134B9" w:rsidP="00F134B9">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приймає рішення про відмову учаснику процедури закупівлі в участі у відкритих торгах та </w:t>
            </w:r>
            <w:r w:rsidRPr="00F134B9">
              <w:rPr>
                <w:rFonts w:ascii="Times New Roman" w:eastAsia="Times New Roman" w:hAnsi="Times New Roman" w:cs="Times New Roman"/>
                <w:color w:val="000000"/>
                <w:sz w:val="24"/>
                <w:szCs w:val="24"/>
                <w:lang w:eastAsia="uk-UA"/>
              </w:rPr>
              <w:lastRenderedPageBreak/>
              <w:t>зобов’язаний відхилити тендерну пропозицію учасника процедури закупівлі в разі, коли наявні підстави, визначені пунктом 44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відміняє відкриті торги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AC6823" w:rsidRDefault="00F134B9" w:rsidP="00AC6823">
            <w:pPr>
              <w:spacing w:before="150" w:after="150"/>
              <w:rPr>
                <w:rFonts w:ascii="Times New Roman" w:eastAsia="Times New Roman" w:hAnsi="Times New Roman" w:cs="Times New Roman"/>
                <w:sz w:val="24"/>
                <w:szCs w:val="24"/>
              </w:rPr>
            </w:pPr>
            <w:r w:rsidRPr="00F134B9">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w:t>
            </w:r>
            <w:r w:rsidRPr="00F134B9">
              <w:rPr>
                <w:rFonts w:ascii="Times New Roman" w:eastAsia="Times New Roman" w:hAnsi="Times New Roman" w:cs="Times New Roman"/>
                <w:color w:val="000000"/>
                <w:sz w:val="24"/>
                <w:szCs w:val="24"/>
                <w:lang w:eastAsia="uk-UA"/>
              </w:rPr>
              <w:lastRenderedPageBreak/>
              <w:t xml:space="preserve">на електронну адресу: </w:t>
            </w:r>
            <w:proofErr w:type="spellStart"/>
            <w:r w:rsidR="009757C5">
              <w:rPr>
                <w:rFonts w:ascii="Times New Roman" w:eastAsia="Times New Roman" w:hAnsi="Times New Roman" w:cs="Times New Roman"/>
                <w:sz w:val="24"/>
                <w:szCs w:val="24"/>
                <w:lang w:val="en-US"/>
              </w:rPr>
              <w:t>ku</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lubpni</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zor</w:t>
            </w:r>
            <w:proofErr w:type="spellEnd"/>
            <w:r w:rsidR="009757C5" w:rsidRPr="00243435">
              <w:rPr>
                <w:rFonts w:ascii="Times New Roman" w:eastAsia="Times New Roman" w:hAnsi="Times New Roman" w:cs="Times New Roman"/>
                <w:sz w:val="24"/>
                <w:szCs w:val="24"/>
                <w:lang w:val="ru-RU"/>
              </w:rPr>
              <w:t>@</w:t>
            </w:r>
            <w:proofErr w:type="spellStart"/>
            <w:r w:rsidR="009757C5">
              <w:rPr>
                <w:rFonts w:ascii="Times New Roman" w:eastAsia="Times New Roman" w:hAnsi="Times New Roman" w:cs="Times New Roman"/>
                <w:sz w:val="24"/>
                <w:szCs w:val="24"/>
                <w:lang w:val="en-US"/>
              </w:rPr>
              <w:t>ukr</w:t>
            </w:r>
            <w:proofErr w:type="spellEnd"/>
            <w:r w:rsidR="009757C5" w:rsidRPr="00243435">
              <w:rPr>
                <w:rFonts w:ascii="Times New Roman" w:eastAsia="Times New Roman" w:hAnsi="Times New Roman" w:cs="Times New Roman"/>
                <w:sz w:val="24"/>
                <w:szCs w:val="24"/>
                <w:lang w:val="ru-RU"/>
              </w:rPr>
              <w:t>.</w:t>
            </w:r>
            <w:r w:rsidRPr="00F134B9">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w:t>
            </w:r>
            <w:r w:rsidR="00E900F0">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 </w:t>
            </w:r>
            <w:r w:rsidR="00F103D6">
              <w:rPr>
                <w:rFonts w:ascii="Times New Roman" w:eastAsia="Times New Roman" w:hAnsi="Times New Roman" w:cs="Times New Roman"/>
                <w:color w:val="000000"/>
                <w:sz w:val="24"/>
                <w:szCs w:val="24"/>
                <w:lang w:eastAsia="uk-UA"/>
              </w:rPr>
              <w:t xml:space="preserve"> Україна </w:t>
            </w:r>
            <w:r w:rsidR="00AC6823" w:rsidRPr="00243435">
              <w:rPr>
                <w:rFonts w:ascii="Times New Roman" w:eastAsia="Times New Roman" w:hAnsi="Times New Roman" w:cs="Times New Roman"/>
                <w:sz w:val="24"/>
                <w:szCs w:val="24"/>
              </w:rPr>
              <w:t xml:space="preserve">70026, Запорізька область ,  </w:t>
            </w:r>
            <w:proofErr w:type="spellStart"/>
            <w:r w:rsidR="00AC6823" w:rsidRPr="00243435">
              <w:rPr>
                <w:rFonts w:ascii="Times New Roman" w:eastAsia="Times New Roman" w:hAnsi="Times New Roman" w:cs="Times New Roman"/>
                <w:sz w:val="24"/>
                <w:szCs w:val="24"/>
              </w:rPr>
              <w:t>Вльнянський</w:t>
            </w:r>
            <w:proofErr w:type="spellEnd"/>
            <w:r w:rsidR="00AC6823" w:rsidRPr="00243435">
              <w:rPr>
                <w:rFonts w:ascii="Times New Roman" w:eastAsia="Times New Roman" w:hAnsi="Times New Roman" w:cs="Times New Roman"/>
                <w:sz w:val="24"/>
                <w:szCs w:val="24"/>
              </w:rPr>
              <w:t xml:space="preserve"> район, с. </w:t>
            </w:r>
            <w:proofErr w:type="spellStart"/>
            <w:r w:rsidR="00AC6823" w:rsidRPr="00243435">
              <w:rPr>
                <w:rFonts w:ascii="Times New Roman" w:eastAsia="Times New Roman" w:hAnsi="Times New Roman" w:cs="Times New Roman"/>
                <w:sz w:val="24"/>
                <w:szCs w:val="24"/>
              </w:rPr>
              <w:t>Любомирівка</w:t>
            </w:r>
            <w:proofErr w:type="spellEnd"/>
            <w:r w:rsidR="00AC6823" w:rsidRPr="00243435">
              <w:rPr>
                <w:rFonts w:ascii="Times New Roman" w:eastAsia="Times New Roman" w:hAnsi="Times New Roman" w:cs="Times New Roman"/>
                <w:sz w:val="24"/>
                <w:szCs w:val="24"/>
              </w:rPr>
              <w:t>, вул.. Степова ,27</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820F00" w:rsidRDefault="00820F00"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272"/>
        <w:gridCol w:w="3291"/>
        <w:gridCol w:w="610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участі у процедурі закупівлі учасник повинен мати в наявності наступне обладнання, матеріально-технічну базу та технології:</w:t>
            </w:r>
          </w:p>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складу для зберігання продукції;</w:t>
            </w:r>
          </w:p>
          <w:p w:rsidR="000B3560" w:rsidRPr="00BB1FE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спеціалізованого транспорту , призначеного для транспортування продуктів харчування;</w:t>
            </w:r>
          </w:p>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 Вказані документи повинні бути чинними на дату подання пропозицій;  </w:t>
            </w:r>
          </w:p>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Також , учасник додає до вище перелічених документів  :</w:t>
            </w:r>
          </w:p>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рішення про державну реєстрацію потужностей виданий територіальним органом </w:t>
            </w:r>
            <w:proofErr w:type="spellStart"/>
            <w:r>
              <w:rPr>
                <w:rFonts w:ascii="Times New Roman" w:eastAsia="Times New Roman" w:hAnsi="Times New Roman"/>
                <w:sz w:val="24"/>
                <w:szCs w:val="24"/>
              </w:rPr>
              <w:t>дерпродспоживслужби</w:t>
            </w:r>
            <w:proofErr w:type="spellEnd"/>
            <w:r>
              <w:rPr>
                <w:rFonts w:ascii="Times New Roman" w:eastAsia="Times New Roman" w:hAnsi="Times New Roman"/>
                <w:sz w:val="24"/>
                <w:szCs w:val="24"/>
              </w:rPr>
              <w:t>;</w:t>
            </w:r>
          </w:p>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свідоцтво про реєстрацію спеціалізованого транспортного засобу з відміткою про наявність холодильного обладнання;</w:t>
            </w:r>
          </w:p>
          <w:p w:rsidR="000B3560" w:rsidRDefault="000B3560" w:rsidP="000B3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договори  на здійснення санітарної обробки зазначених транспортних засобів (строком дії не менше ніж до 31.12.202</w:t>
            </w:r>
            <w:r w:rsidRPr="002C3DD2">
              <w:rPr>
                <w:rFonts w:ascii="Times New Roman" w:eastAsia="Times New Roman" w:hAnsi="Times New Roman"/>
                <w:sz w:val="24"/>
                <w:szCs w:val="24"/>
                <w:lang w:val="ru-RU"/>
              </w:rPr>
              <w:t>3</w:t>
            </w:r>
            <w:r>
              <w:rPr>
                <w:rFonts w:ascii="Times New Roman" w:eastAsia="Times New Roman" w:hAnsi="Times New Roman"/>
                <w:sz w:val="24"/>
                <w:szCs w:val="24"/>
              </w:rPr>
              <w:t>р.;</w:t>
            </w:r>
          </w:p>
          <w:p w:rsidR="00F134B9" w:rsidRPr="00F134B9" w:rsidRDefault="000B3560" w:rsidP="000B356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 xml:space="preserve">- документи , що підтверджують проведення санітарної обробки (довідка про санітарну обробку або </w:t>
            </w:r>
            <w:proofErr w:type="spellStart"/>
            <w:r>
              <w:rPr>
                <w:rFonts w:ascii="Times New Roman" w:eastAsia="Times New Roman" w:hAnsi="Times New Roman"/>
                <w:sz w:val="24"/>
                <w:szCs w:val="24"/>
              </w:rPr>
              <w:t>санпаспорт</w:t>
            </w:r>
            <w:proofErr w:type="spellEnd"/>
            <w:r>
              <w:rPr>
                <w:rFonts w:ascii="Times New Roman" w:eastAsia="Times New Roman" w:hAnsi="Times New Roman"/>
                <w:sz w:val="24"/>
                <w:szCs w:val="24"/>
              </w:rPr>
              <w:t>) зазначених транспортних засобів, дійсні на дату подання пропозицій.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F134B9">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4C7131" w:rsidRPr="00D06FE7" w:rsidRDefault="004C7131" w:rsidP="004C7131">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Працівники Учасника, які будуть пов'язані з постачанням предмета закупівлі,а саме: водій транспорту, а також особи, що супроводжують продукти у дорозі повинні мати особові медичні книжки, з відмітками результатів медичного огляду, дійсних на дату постачання ;</w:t>
            </w:r>
          </w:p>
          <w:p w:rsidR="004C7131" w:rsidRPr="00D06FE7" w:rsidRDefault="004C7131" w:rsidP="004C7131">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 Водій транспорту або особи, що супроводжують продукти, або повинні виконувати вантажно-розвантажувальні роботи, бути забезпечені санітарним одягом (халатом, рукавицями, тощо).</w:t>
            </w:r>
          </w:p>
          <w:p w:rsidR="00F134B9" w:rsidRPr="004C7131" w:rsidRDefault="004C7131" w:rsidP="004C71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На підтвердження кваліфікації водіїв та /або осіб,які супроводжують товар, учасник процедури закупівлі має надати довідку за формою 2</w:t>
            </w:r>
            <w:r w:rsidRPr="0089773D">
              <w:rPr>
                <w:rFonts w:ascii="Times New Roman" w:eastAsia="Times New Roman" w:hAnsi="Times New Roman"/>
                <w:sz w:val="24"/>
                <w:szCs w:val="24"/>
              </w:rPr>
              <w:t>. Для підтвердження інформації</w:t>
            </w:r>
            <w:r>
              <w:rPr>
                <w:rFonts w:ascii="Times New Roman" w:eastAsia="Times New Roman" w:hAnsi="Times New Roman"/>
                <w:sz w:val="24"/>
                <w:szCs w:val="24"/>
              </w:rPr>
              <w:t>,</w:t>
            </w:r>
            <w:r w:rsidRPr="0089773D">
              <w:rPr>
                <w:rFonts w:ascii="Times New Roman" w:eastAsia="Times New Roman" w:hAnsi="Times New Roman"/>
                <w:sz w:val="24"/>
                <w:szCs w:val="24"/>
              </w:rPr>
              <w:t xml:space="preserve"> наведеної у довідці </w:t>
            </w:r>
            <w:r>
              <w:rPr>
                <w:rFonts w:ascii="Times New Roman" w:eastAsia="Times New Roman" w:hAnsi="Times New Roman"/>
                <w:sz w:val="24"/>
                <w:szCs w:val="24"/>
              </w:rPr>
              <w:t>,</w:t>
            </w:r>
            <w:r w:rsidRPr="0089773D">
              <w:rPr>
                <w:rFonts w:ascii="Times New Roman" w:eastAsia="Times New Roman" w:hAnsi="Times New Roman"/>
                <w:sz w:val="24"/>
                <w:szCs w:val="24"/>
              </w:rPr>
              <w:t>учасник має надати копії документів</w:t>
            </w:r>
            <w:r>
              <w:rPr>
                <w:rFonts w:ascii="Times New Roman" w:eastAsia="Times New Roman" w:hAnsi="Times New Roman"/>
                <w:sz w:val="24"/>
                <w:szCs w:val="24"/>
              </w:rPr>
              <w:t xml:space="preserve"> водіїв та/або осіб, які супроводжують товар,а саме:</w:t>
            </w:r>
            <w:r w:rsidRPr="0089773D">
              <w:rPr>
                <w:rFonts w:ascii="Times New Roman" w:eastAsia="Times New Roman" w:hAnsi="Times New Roman"/>
                <w:sz w:val="24"/>
                <w:szCs w:val="24"/>
              </w:rPr>
              <w:t xml:space="preserve"> (медичні книжки, копію водійського посвідчення) завірені належним чином.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Наявність документально підтвердженого досвіду </w:t>
            </w:r>
            <w:r w:rsidRPr="00F134B9">
              <w:rPr>
                <w:rFonts w:ascii="Times New Roman" w:eastAsia="Times New Roman" w:hAnsi="Times New Roman" w:cs="Times New Roman"/>
                <w:color w:val="000000"/>
                <w:sz w:val="24"/>
                <w:szCs w:val="24"/>
                <w:lang w:eastAsia="uk-UA"/>
              </w:rPr>
              <w:lastRenderedPageBreak/>
              <w:t>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На підтвердження наявності досвіду виконання аналогічного (аналогічних) за предметом закупівлі </w:t>
            </w:r>
            <w:r w:rsidRPr="00F134B9">
              <w:rPr>
                <w:rFonts w:ascii="Times New Roman" w:eastAsia="Times New Roman" w:hAnsi="Times New Roman" w:cs="Times New Roman"/>
                <w:color w:val="000000"/>
                <w:sz w:val="24"/>
                <w:szCs w:val="24"/>
                <w:lang w:eastAsia="uk-UA"/>
              </w:rPr>
              <w:lastRenderedPageBreak/>
              <w:t>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w:t>
            </w:r>
            <w:r w:rsidR="000602EC">
              <w:rPr>
                <w:rFonts w:ascii="Times New Roman" w:eastAsia="Times New Roman" w:hAnsi="Times New Roman" w:cs="Times New Roman"/>
                <w:color w:val="000000"/>
                <w:sz w:val="24"/>
                <w:szCs w:val="24"/>
                <w:lang w:eastAsia="uk-UA"/>
              </w:rPr>
              <w:t xml:space="preserve">вору з усіма додатками до нього. </w:t>
            </w:r>
            <w:r w:rsidRPr="00F134B9">
              <w:rPr>
                <w:rFonts w:ascii="Times New Roman" w:eastAsia="Times New Roman" w:hAnsi="Times New Roman" w:cs="Times New Roman"/>
                <w:color w:val="000000"/>
                <w:sz w:val="24"/>
                <w:szCs w:val="24"/>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7821" w:rsidRPr="00375118" w:rsidRDefault="00F134B9" w:rsidP="005656B0">
      <w:pPr>
        <w:spacing w:after="240" w:line="240" w:lineRule="auto"/>
        <w:rPr>
          <w:rFonts w:ascii="Times New Roman" w:eastAsia="Times New Roman" w:hAnsi="Times New Roman" w:cs="Times New Roman"/>
          <w:i/>
          <w:iCs/>
          <w:color w:val="000000"/>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5656B0">
        <w:rPr>
          <w:rFonts w:ascii="Times New Roman" w:eastAsia="Times New Roman" w:hAnsi="Times New Roman" w:cs="Times New Roman"/>
          <w:i/>
          <w:iCs/>
          <w:color w:val="000000"/>
          <w:sz w:val="24"/>
          <w:szCs w:val="24"/>
          <w:lang w:eastAsia="uk-UA"/>
        </w:rPr>
        <w:t xml:space="preserve">                                                                                                                                      </w:t>
      </w: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B77821" w:rsidP="005656B0">
      <w:pPr>
        <w:spacing w:after="240" w:line="240" w:lineRule="auto"/>
        <w:rPr>
          <w:rFonts w:ascii="Times New Roman" w:eastAsia="Times New Roman" w:hAnsi="Times New Roman" w:cs="Times New Roman"/>
          <w:i/>
          <w:iCs/>
          <w:color w:val="000000"/>
          <w:sz w:val="24"/>
          <w:szCs w:val="24"/>
          <w:lang w:eastAsia="uk-UA"/>
        </w:rPr>
      </w:pPr>
      <w:r w:rsidRPr="00375118">
        <w:rPr>
          <w:rFonts w:ascii="Times New Roman" w:eastAsia="Times New Roman" w:hAnsi="Times New Roman" w:cs="Times New Roman"/>
          <w:i/>
          <w:iCs/>
          <w:color w:val="000000"/>
          <w:sz w:val="24"/>
          <w:szCs w:val="24"/>
          <w:lang w:eastAsia="uk-UA"/>
        </w:rPr>
        <w:t xml:space="preserve">                                                                                                                                   </w:t>
      </w: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170EAD" w:rsidRDefault="00170EAD" w:rsidP="005656B0">
      <w:pPr>
        <w:spacing w:after="240" w:line="240" w:lineRule="auto"/>
        <w:rPr>
          <w:rFonts w:ascii="Times New Roman" w:eastAsia="Times New Roman" w:hAnsi="Times New Roman" w:cs="Times New Roman"/>
          <w:i/>
          <w:iCs/>
          <w:color w:val="000000"/>
          <w:sz w:val="24"/>
          <w:szCs w:val="24"/>
          <w:lang w:eastAsia="uk-UA"/>
        </w:rPr>
      </w:pPr>
    </w:p>
    <w:p w:rsidR="00F134B9" w:rsidRPr="00F134B9" w:rsidRDefault="00170EAD" w:rsidP="005656B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lastRenderedPageBreak/>
        <w:t xml:space="preserve">                                                                                                                                       </w:t>
      </w:r>
      <w:r w:rsidR="00F134B9" w:rsidRPr="00F134B9">
        <w:rPr>
          <w:rFonts w:ascii="Times New Roman" w:eastAsia="Times New Roman" w:hAnsi="Times New Roman" w:cs="Times New Roman"/>
          <w:i/>
          <w:iCs/>
          <w:color w:val="000000"/>
          <w:sz w:val="24"/>
          <w:szCs w:val="24"/>
          <w:lang w:eastAsia="uk-UA"/>
        </w:rPr>
        <w:t>Форма 1</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1660"/>
        <w:gridCol w:w="1089"/>
        <w:gridCol w:w="6648"/>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F134B9" w:rsidRPr="00F134B9" w:rsidTr="00F134B9">
        <w:trPr>
          <w:trHeight w:val="16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5656B0" w:rsidP="00F134B9">
            <w:pPr>
              <w:spacing w:after="0" w:line="240" w:lineRule="auto"/>
              <w:rPr>
                <w:rFonts w:ascii="Times New Roman" w:eastAsia="Times New Roman" w:hAnsi="Times New Roman" w:cs="Times New Roman"/>
                <w:sz w:val="1"/>
                <w:szCs w:val="24"/>
                <w:lang w:eastAsia="uk-UA"/>
              </w:rPr>
            </w:pPr>
            <w:r>
              <w:rPr>
                <w:rFonts w:ascii="Times New Roman" w:eastAsia="Times New Roman" w:hAnsi="Times New Roman" w:cs="Times New Roman"/>
                <w:sz w:val="1"/>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95"/>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2</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працівників відповідної кваліфікації, які мають необхідні знання та досвід</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469"/>
        <w:gridCol w:w="4064"/>
        <w:gridCol w:w="2466"/>
      </w:tblGrid>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підтвердний документ</w:t>
            </w: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3</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3250"/>
        <w:gridCol w:w="2011"/>
        <w:gridCol w:w="413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r w:rsidR="00F134B9" w:rsidRPr="00F134B9" w:rsidTr="00F134B9">
        <w:trPr>
          <w:trHeight w:val="277"/>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r>
    </w:tbl>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Додаток № 2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87"/>
        <w:gridCol w:w="4755"/>
        <w:gridCol w:w="4420"/>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F134B9">
              <w:rPr>
                <w:rFonts w:ascii="Times New Roman" w:eastAsia="Times New Roman" w:hAnsi="Times New Roman" w:cs="Times New Roman"/>
                <w:color w:val="000000"/>
                <w:sz w:val="24"/>
                <w:szCs w:val="24"/>
                <w:lang w:eastAsia="uk-UA"/>
              </w:rPr>
              <w:lastRenderedPageBreak/>
              <w:t>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F134B9">
              <w:rPr>
                <w:rFonts w:ascii="Times New Roman" w:eastAsia="Times New Roman" w:hAnsi="Times New Roman" w:cs="Times New Roman"/>
                <w:color w:val="000000"/>
                <w:sz w:val="24"/>
                <w:szCs w:val="24"/>
                <w:shd w:val="clear" w:color="auto" w:fill="FFFFFF"/>
                <w:lang w:eastAsia="uk-UA"/>
              </w:rPr>
              <w:lastRenderedPageBreak/>
              <w:t>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D27949" w:rsidP="00F134B9">
            <w:pPr>
              <w:spacing w:after="0" w:line="0" w:lineRule="atLeast"/>
              <w:ind w:right="242" w:hanging="6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w:t>
            </w:r>
            <w:r w:rsidR="00F134B9" w:rsidRPr="00F134B9">
              <w:rPr>
                <w:rFonts w:ascii="Times New Roman" w:eastAsia="Times New Roman" w:hAnsi="Times New Roman" w:cs="Times New Roman"/>
                <w:color w:val="000000"/>
                <w:sz w:val="24"/>
                <w:szCs w:val="24"/>
                <w:lang w:eastAsia="uk-UA"/>
              </w:rPr>
              <w:t>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82"/>
        <w:gridCol w:w="4306"/>
        <w:gridCol w:w="4874"/>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відомості про юридичну особу, яка є </w:t>
            </w:r>
            <w:r w:rsidRPr="00F134B9">
              <w:rPr>
                <w:rFonts w:ascii="Times New Roman" w:eastAsia="Times New Roman" w:hAnsi="Times New Roman" w:cs="Times New Roman"/>
                <w:color w:val="000000"/>
                <w:sz w:val="24"/>
                <w:szCs w:val="24"/>
                <w:lang w:eastAsia="uk-UA"/>
              </w:rPr>
              <w:lastRenderedPageBreak/>
              <w:t>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w:t>
            </w:r>
            <w:r w:rsidRPr="00F134B9">
              <w:rPr>
                <w:rFonts w:ascii="Times New Roman" w:eastAsia="Times New Roman" w:hAnsi="Times New Roman" w:cs="Times New Roman"/>
                <w:color w:val="000000"/>
                <w:sz w:val="24"/>
                <w:szCs w:val="24"/>
                <w:lang w:eastAsia="uk-UA"/>
              </w:rPr>
              <w:lastRenderedPageBreak/>
              <w:t>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lastRenderedPageBreak/>
              <w:t>чи непогашеної судимості не має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ind w:right="-55"/>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134B9" w:rsidRPr="00F134B9" w:rsidRDefault="00F134B9" w:rsidP="00F134B9">
            <w:pPr>
              <w:spacing w:before="120" w:after="240" w:line="0" w:lineRule="atLeast"/>
              <w:ind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333333"/>
                <w:sz w:val="24"/>
                <w:szCs w:val="24"/>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590187" w:rsidRDefault="00590187"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134B9">
        <w:rPr>
          <w:rFonts w:ascii="Times New Roman" w:eastAsia="Times New Roman" w:hAnsi="Times New Roman" w:cs="Times New Roman"/>
          <w:b/>
          <w:bCs/>
          <w:i/>
          <w:iCs/>
          <w:color w:val="000000"/>
          <w:sz w:val="24"/>
          <w:szCs w:val="24"/>
          <w:lang w:eastAsia="uk-UA"/>
        </w:rPr>
        <w:t> </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5C7499" w:rsidRPr="00205988" w:rsidRDefault="005C7499" w:rsidP="005C7499">
      <w:pPr>
        <w:spacing w:after="0" w:line="240" w:lineRule="auto"/>
        <w:jc w:val="center"/>
        <w:rPr>
          <w:rFonts w:ascii="Times New Roman" w:hAnsi="Times New Roman" w:cs="Times New Roman"/>
          <w:b/>
          <w:bCs/>
          <w:i/>
          <w:sz w:val="24"/>
          <w:szCs w:val="24"/>
        </w:rPr>
      </w:pPr>
      <w:r w:rsidRPr="00137539">
        <w:rPr>
          <w:rFonts w:ascii="Times New Roman" w:hAnsi="Times New Roman" w:cs="Times New Roman"/>
          <w:b/>
          <w:bCs/>
          <w:i/>
          <w:sz w:val="24"/>
          <w:szCs w:val="24"/>
        </w:rPr>
        <w:t xml:space="preserve">код </w:t>
      </w:r>
      <w:proofErr w:type="spellStart"/>
      <w:r w:rsidR="003C1AD2">
        <w:rPr>
          <w:rFonts w:ascii="Times New Roman" w:hAnsi="Times New Roman" w:cs="Times New Roman"/>
          <w:b/>
          <w:bCs/>
          <w:i/>
          <w:sz w:val="24"/>
          <w:szCs w:val="24"/>
        </w:rPr>
        <w:t>ДК</w:t>
      </w:r>
      <w:proofErr w:type="spellEnd"/>
      <w:r w:rsidR="003C1AD2">
        <w:rPr>
          <w:rFonts w:ascii="Times New Roman" w:hAnsi="Times New Roman" w:cs="Times New Roman"/>
          <w:b/>
          <w:bCs/>
          <w:i/>
          <w:sz w:val="24"/>
          <w:szCs w:val="24"/>
        </w:rPr>
        <w:t xml:space="preserve"> 021:20</w:t>
      </w:r>
      <w:r w:rsidR="00B22B2E">
        <w:rPr>
          <w:rFonts w:ascii="Times New Roman" w:hAnsi="Times New Roman" w:cs="Times New Roman"/>
          <w:b/>
          <w:bCs/>
          <w:i/>
          <w:sz w:val="24"/>
          <w:szCs w:val="24"/>
        </w:rPr>
        <w:t>15 15230000-9 (Оселедець солоний</w:t>
      </w:r>
      <w:r w:rsidR="00FC0E51">
        <w:rPr>
          <w:rFonts w:ascii="Times New Roman" w:hAnsi="Times New Roman" w:cs="Times New Roman"/>
          <w:b/>
          <w:bCs/>
          <w:i/>
          <w:sz w:val="24"/>
          <w:szCs w:val="24"/>
        </w:rPr>
        <w:t>)</w:t>
      </w:r>
      <w:r w:rsidRPr="00205988">
        <w:rPr>
          <w:rFonts w:ascii="Times New Roman" w:hAnsi="Times New Roman" w:cs="Times New Roman"/>
          <w:b/>
          <w:bCs/>
          <w:i/>
          <w:sz w:val="24"/>
          <w:szCs w:val="24"/>
        </w:rPr>
        <w:t xml:space="preserve">  </w:t>
      </w:r>
    </w:p>
    <w:p w:rsidR="005C7499" w:rsidRPr="00966993" w:rsidRDefault="005C7499" w:rsidP="005C7499">
      <w:pPr>
        <w:spacing w:after="0" w:line="240" w:lineRule="auto"/>
        <w:jc w:val="center"/>
        <w:rPr>
          <w:rFonts w:ascii="Times New Roman" w:hAnsi="Times New Roman" w:cs="Times New Roman"/>
          <w:b/>
          <w:bCs/>
          <w:i/>
          <w:color w:val="000000" w:themeColor="text1"/>
          <w:sz w:val="24"/>
          <w:szCs w:val="24"/>
        </w:rPr>
      </w:pPr>
      <w:r>
        <w:rPr>
          <w:rFonts w:ascii="Times New Roman" w:eastAsia="Times New Roman" w:hAnsi="Times New Roman" w:cs="Times New Roman"/>
          <w:b/>
          <w:i/>
          <w:sz w:val="24"/>
          <w:szCs w:val="24"/>
          <w:lang w:eastAsia="ru-RU"/>
        </w:rPr>
        <w:t>(</w:t>
      </w:r>
      <w:r w:rsidR="003C1AD2">
        <w:rPr>
          <w:rFonts w:ascii="Times New Roman" w:eastAsia="Times New Roman" w:hAnsi="Times New Roman" w:cs="Times New Roman"/>
          <w:b/>
          <w:i/>
          <w:sz w:val="24"/>
          <w:szCs w:val="24"/>
          <w:lang w:eastAsia="ru-RU"/>
        </w:rPr>
        <w:t>Сушена чи солена риба, риба в розсолі, копчена риба</w:t>
      </w:r>
      <w:r>
        <w:rPr>
          <w:rFonts w:ascii="Times New Roman" w:hAnsi="Times New Roman" w:cs="Times New Roman"/>
          <w:b/>
          <w:i/>
          <w:color w:val="000000" w:themeColor="text1"/>
          <w:sz w:val="24"/>
          <w:szCs w:val="24"/>
          <w:shd w:val="clear" w:color="auto" w:fill="FFFFFF"/>
        </w:rPr>
        <w:t>)</w:t>
      </w:r>
      <w:r w:rsidRPr="00137539">
        <w:rPr>
          <w:rFonts w:ascii="Times New Roman" w:hAnsi="Times New Roman" w:cs="Times New Roman"/>
          <w:b/>
          <w:bCs/>
          <w:i/>
          <w:sz w:val="24"/>
          <w:szCs w:val="24"/>
        </w:rPr>
        <w:t>.</w:t>
      </w:r>
    </w:p>
    <w:p w:rsidR="005C7499" w:rsidRDefault="005C7499" w:rsidP="005C7499">
      <w:pPr>
        <w:spacing w:after="0" w:line="240" w:lineRule="auto"/>
        <w:rPr>
          <w:rFonts w:ascii="Times New Roman" w:hAnsi="Times New Roman" w:cs="Times New Roman"/>
          <w:b/>
          <w:bCs/>
          <w:sz w:val="24"/>
          <w:szCs w:val="24"/>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5850"/>
        <w:gridCol w:w="1260"/>
        <w:gridCol w:w="1440"/>
      </w:tblGrid>
      <w:tr w:rsidR="005F407E" w:rsidRPr="005910E0" w:rsidTr="0047086C">
        <w:trPr>
          <w:trHeight w:val="435"/>
        </w:trPr>
        <w:tc>
          <w:tcPr>
            <w:tcW w:w="360" w:type="dxa"/>
          </w:tcPr>
          <w:p w:rsidR="005F407E" w:rsidRPr="005910E0" w:rsidRDefault="005F407E" w:rsidP="0047086C">
            <w:pPr>
              <w:widowControl w:val="0"/>
              <w:tabs>
                <w:tab w:val="left" w:pos="374"/>
                <w:tab w:val="left" w:pos="1080"/>
              </w:tabs>
              <w:jc w:val="center"/>
              <w:rPr>
                <w:color w:val="000000"/>
              </w:rPr>
            </w:pPr>
            <w:r w:rsidRPr="005910E0">
              <w:rPr>
                <w:color w:val="000000"/>
              </w:rPr>
              <w:t xml:space="preserve">№ </w:t>
            </w:r>
          </w:p>
        </w:tc>
        <w:tc>
          <w:tcPr>
            <w:tcW w:w="1800" w:type="dxa"/>
          </w:tcPr>
          <w:p w:rsidR="005F407E" w:rsidRPr="005910E0" w:rsidRDefault="005F407E" w:rsidP="0047086C">
            <w:pPr>
              <w:widowControl w:val="0"/>
              <w:tabs>
                <w:tab w:val="left" w:pos="374"/>
                <w:tab w:val="left" w:pos="1080"/>
              </w:tabs>
              <w:rPr>
                <w:color w:val="000000"/>
              </w:rPr>
            </w:pPr>
            <w:r w:rsidRPr="005910E0">
              <w:rPr>
                <w:color w:val="000000"/>
              </w:rPr>
              <w:t>Найменування товару</w:t>
            </w:r>
          </w:p>
        </w:tc>
        <w:tc>
          <w:tcPr>
            <w:tcW w:w="5850" w:type="dxa"/>
          </w:tcPr>
          <w:p w:rsidR="005F407E" w:rsidRPr="005910E0" w:rsidRDefault="005F407E" w:rsidP="0047086C">
            <w:pPr>
              <w:widowControl w:val="0"/>
              <w:tabs>
                <w:tab w:val="left" w:pos="374"/>
                <w:tab w:val="left" w:pos="1080"/>
              </w:tabs>
              <w:jc w:val="center"/>
              <w:rPr>
                <w:color w:val="000000"/>
              </w:rPr>
            </w:pPr>
          </w:p>
          <w:p w:rsidR="005F407E" w:rsidRPr="005910E0" w:rsidRDefault="005F407E" w:rsidP="0047086C">
            <w:pPr>
              <w:widowControl w:val="0"/>
              <w:tabs>
                <w:tab w:val="left" w:pos="374"/>
                <w:tab w:val="left" w:pos="1080"/>
              </w:tabs>
              <w:jc w:val="center"/>
              <w:rPr>
                <w:color w:val="000000"/>
              </w:rPr>
            </w:pPr>
            <w:r w:rsidRPr="005910E0">
              <w:rPr>
                <w:color w:val="000000"/>
              </w:rPr>
              <w:t>Технічна характеристика</w:t>
            </w:r>
          </w:p>
        </w:tc>
        <w:tc>
          <w:tcPr>
            <w:tcW w:w="1260" w:type="dxa"/>
          </w:tcPr>
          <w:p w:rsidR="005F407E" w:rsidRPr="005910E0" w:rsidRDefault="005F407E" w:rsidP="0047086C">
            <w:pPr>
              <w:widowControl w:val="0"/>
              <w:tabs>
                <w:tab w:val="left" w:pos="374"/>
                <w:tab w:val="left" w:pos="1080"/>
              </w:tabs>
              <w:jc w:val="center"/>
              <w:rPr>
                <w:color w:val="000000"/>
              </w:rPr>
            </w:pPr>
            <w:r w:rsidRPr="005910E0">
              <w:rPr>
                <w:color w:val="000000"/>
              </w:rPr>
              <w:t>Од. виміру</w:t>
            </w:r>
          </w:p>
        </w:tc>
        <w:tc>
          <w:tcPr>
            <w:tcW w:w="1440" w:type="dxa"/>
          </w:tcPr>
          <w:p w:rsidR="005F407E" w:rsidRPr="005910E0" w:rsidRDefault="005F407E" w:rsidP="0047086C">
            <w:pPr>
              <w:widowControl w:val="0"/>
              <w:tabs>
                <w:tab w:val="left" w:pos="374"/>
                <w:tab w:val="left" w:pos="1080"/>
              </w:tabs>
              <w:jc w:val="center"/>
              <w:rPr>
                <w:color w:val="000000"/>
              </w:rPr>
            </w:pPr>
            <w:r w:rsidRPr="005910E0">
              <w:rPr>
                <w:color w:val="000000"/>
              </w:rPr>
              <w:t>Кількість</w:t>
            </w:r>
          </w:p>
        </w:tc>
      </w:tr>
      <w:tr w:rsidR="005F407E" w:rsidRPr="005910E0" w:rsidTr="0047086C">
        <w:trPr>
          <w:trHeight w:val="435"/>
        </w:trPr>
        <w:tc>
          <w:tcPr>
            <w:tcW w:w="360" w:type="dxa"/>
            <w:vAlign w:val="center"/>
          </w:tcPr>
          <w:p w:rsidR="005F407E" w:rsidRPr="005910E0" w:rsidRDefault="005F407E" w:rsidP="0047086C">
            <w:pPr>
              <w:jc w:val="center"/>
              <w:rPr>
                <w:color w:val="000000"/>
              </w:rPr>
            </w:pPr>
            <w:r w:rsidRPr="005910E0">
              <w:rPr>
                <w:color w:val="000000"/>
              </w:rPr>
              <w:t>1</w:t>
            </w:r>
          </w:p>
        </w:tc>
        <w:tc>
          <w:tcPr>
            <w:tcW w:w="1800" w:type="dxa"/>
            <w:vAlign w:val="center"/>
          </w:tcPr>
          <w:p w:rsidR="005F407E" w:rsidRPr="005F407E" w:rsidRDefault="003C1AD2" w:rsidP="0047086C">
            <w:pPr>
              <w:rPr>
                <w:rFonts w:ascii="Times New Roman" w:hAnsi="Times New Roman" w:cs="Times New Roman"/>
                <w:color w:val="000000"/>
              </w:rPr>
            </w:pPr>
            <w:r>
              <w:rPr>
                <w:rFonts w:ascii="Times New Roman" w:hAnsi="Times New Roman" w:cs="Times New Roman"/>
                <w:color w:val="000000"/>
              </w:rPr>
              <w:t>Оселедець сол</w:t>
            </w:r>
            <w:r w:rsidR="00B22B2E">
              <w:rPr>
                <w:rFonts w:ascii="Times New Roman" w:hAnsi="Times New Roman" w:cs="Times New Roman"/>
                <w:color w:val="000000"/>
              </w:rPr>
              <w:t>оний</w:t>
            </w:r>
          </w:p>
        </w:tc>
        <w:tc>
          <w:tcPr>
            <w:tcW w:w="5850" w:type="dxa"/>
            <w:shd w:val="clear" w:color="auto" w:fill="auto"/>
            <w:vAlign w:val="bottom"/>
          </w:tcPr>
          <w:p w:rsidR="005C6E07" w:rsidRPr="00FB172D" w:rsidRDefault="00B22B2E" w:rsidP="005C6E07">
            <w:pPr>
              <w:spacing w:line="240" w:lineRule="auto"/>
              <w:jc w:val="both"/>
              <w:rPr>
                <w:rFonts w:ascii="Times New Roman" w:hAnsi="Times New Roman" w:cs="Times New Roman"/>
                <w:sz w:val="24"/>
                <w:szCs w:val="24"/>
              </w:rPr>
            </w:pPr>
            <w:r>
              <w:rPr>
                <w:rFonts w:ascii="Times New Roman" w:hAnsi="Times New Roman" w:cs="Times New Roman"/>
                <w:sz w:val="24"/>
                <w:szCs w:val="24"/>
              </w:rPr>
              <w:t>Оселедець солоний</w:t>
            </w:r>
            <w:r w:rsidR="005C6E07" w:rsidRPr="00FB172D">
              <w:rPr>
                <w:rFonts w:ascii="Times New Roman" w:hAnsi="Times New Roman" w:cs="Times New Roman"/>
                <w:sz w:val="24"/>
                <w:szCs w:val="24"/>
              </w:rPr>
              <w:t xml:space="preserve"> з головою в розсолі пов</w:t>
            </w:r>
            <w:r w:rsidR="005C6E07">
              <w:rPr>
                <w:rFonts w:ascii="Times New Roman" w:hAnsi="Times New Roman" w:cs="Times New Roman"/>
                <w:sz w:val="24"/>
                <w:szCs w:val="24"/>
              </w:rPr>
              <w:t>инен відповідати ДСТУ</w:t>
            </w:r>
            <w:r w:rsidR="005C6E07" w:rsidRPr="00FB172D">
              <w:rPr>
                <w:rFonts w:ascii="Times New Roman" w:hAnsi="Times New Roman" w:cs="Times New Roman"/>
                <w:sz w:val="24"/>
                <w:szCs w:val="24"/>
              </w:rPr>
              <w:t xml:space="preserve">. </w:t>
            </w:r>
          </w:p>
          <w:p w:rsidR="005C6E07" w:rsidRPr="00FB172D" w:rsidRDefault="005C6E07" w:rsidP="005C6E07">
            <w:pPr>
              <w:spacing w:line="240" w:lineRule="auto"/>
              <w:jc w:val="both"/>
              <w:rPr>
                <w:rFonts w:ascii="Times New Roman" w:hAnsi="Times New Roman" w:cs="Times New Roman"/>
                <w:sz w:val="24"/>
                <w:szCs w:val="24"/>
              </w:rPr>
            </w:pPr>
            <w:r w:rsidRPr="00FB172D">
              <w:rPr>
                <w:rFonts w:ascii="Times New Roman" w:hAnsi="Times New Roman" w:cs="Times New Roman"/>
                <w:sz w:val="24"/>
                <w:szCs w:val="24"/>
              </w:rPr>
              <w:t xml:space="preserve">Середнього соління, жирний. Поверхня чиста, колір характерний для даного виду риби. Риба без зовнішніх пошкоджень. Консистенція щільна. Смак і запах характерний для даного виду продукції. Наявність сторонніх домішок не допускається. </w:t>
            </w:r>
          </w:p>
          <w:p w:rsidR="005C6E07" w:rsidRPr="00FB172D" w:rsidRDefault="005C6E07" w:rsidP="005C6E07">
            <w:pPr>
              <w:spacing w:line="240" w:lineRule="auto"/>
              <w:jc w:val="both"/>
              <w:rPr>
                <w:rFonts w:ascii="Times New Roman" w:hAnsi="Times New Roman" w:cs="Times New Roman"/>
                <w:sz w:val="24"/>
                <w:szCs w:val="24"/>
              </w:rPr>
            </w:pPr>
            <w:r w:rsidRPr="00FB172D">
              <w:rPr>
                <w:rFonts w:ascii="Times New Roman" w:hAnsi="Times New Roman" w:cs="Times New Roman"/>
                <w:sz w:val="24"/>
                <w:szCs w:val="24"/>
              </w:rPr>
              <w:t>Пакування: відра з полімерних матеріалів призначених для харчових продуктів масою від 4 до 10</w:t>
            </w:r>
            <w:r w:rsidR="00B22B2E">
              <w:rPr>
                <w:rFonts w:ascii="Times New Roman" w:hAnsi="Times New Roman" w:cs="Times New Roman"/>
                <w:sz w:val="24"/>
                <w:szCs w:val="24"/>
              </w:rPr>
              <w:t xml:space="preserve"> </w:t>
            </w:r>
            <w:r w:rsidRPr="00FB172D">
              <w:rPr>
                <w:rFonts w:ascii="Times New Roman" w:hAnsi="Times New Roman" w:cs="Times New Roman"/>
                <w:sz w:val="24"/>
                <w:szCs w:val="24"/>
              </w:rPr>
              <w:t>кг. Термін придатності від загального терміну зберігання, на час поставки не менше ніж 80%, передбаченого виробником.</w:t>
            </w:r>
          </w:p>
          <w:p w:rsidR="005C6E07" w:rsidRPr="00FB172D" w:rsidRDefault="005C6E07" w:rsidP="005C6E07">
            <w:pPr>
              <w:spacing w:line="240" w:lineRule="auto"/>
              <w:jc w:val="both"/>
              <w:rPr>
                <w:rFonts w:ascii="Times New Roman" w:hAnsi="Times New Roman" w:cs="Times New Roman"/>
                <w:sz w:val="24"/>
                <w:szCs w:val="24"/>
              </w:rPr>
            </w:pPr>
            <w:r w:rsidRPr="00FB172D">
              <w:rPr>
                <w:rFonts w:ascii="Times New Roman" w:hAnsi="Times New Roman" w:cs="Times New Roman"/>
                <w:sz w:val="24"/>
                <w:szCs w:val="24"/>
              </w:rPr>
              <w:t>На споживчій тарі з оселедцем соленим повинно бути маркування, доступна інформація про виробника, про умови зберігання, дата виготовлення, термін придатності.</w:t>
            </w:r>
          </w:p>
          <w:p w:rsidR="005F407E" w:rsidRPr="005F407E" w:rsidRDefault="005C6E07" w:rsidP="005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B172D">
              <w:rPr>
                <w:rFonts w:ascii="Times New Roman" w:hAnsi="Times New Roman" w:cs="Times New Roman"/>
                <w:sz w:val="24"/>
                <w:szCs w:val="24"/>
              </w:rPr>
              <w:t>При поставці повинна дотримуватись цілісність упаковки та санітарно-технічні вимоги.</w:t>
            </w:r>
          </w:p>
        </w:tc>
        <w:tc>
          <w:tcPr>
            <w:tcW w:w="1260" w:type="dxa"/>
            <w:vAlign w:val="center"/>
          </w:tcPr>
          <w:p w:rsidR="005F407E" w:rsidRPr="005F407E" w:rsidRDefault="003C1AD2"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кг</w:t>
            </w:r>
          </w:p>
        </w:tc>
        <w:tc>
          <w:tcPr>
            <w:tcW w:w="1440" w:type="dxa"/>
            <w:vAlign w:val="center"/>
          </w:tcPr>
          <w:p w:rsidR="005F407E" w:rsidRPr="005F407E" w:rsidRDefault="003C1AD2" w:rsidP="0047086C">
            <w:pPr>
              <w:widowControl w:val="0"/>
              <w:tabs>
                <w:tab w:val="left" w:pos="374"/>
                <w:tab w:val="left" w:pos="1080"/>
              </w:tabs>
              <w:jc w:val="center"/>
              <w:rPr>
                <w:rFonts w:ascii="Times New Roman" w:hAnsi="Times New Roman" w:cs="Times New Roman"/>
                <w:color w:val="000000"/>
                <w:lang w:val="en-US"/>
              </w:rPr>
            </w:pPr>
            <w:r>
              <w:rPr>
                <w:rFonts w:ascii="Times New Roman" w:hAnsi="Times New Roman" w:cs="Times New Roman"/>
                <w:color w:val="000000"/>
              </w:rPr>
              <w:t>900</w:t>
            </w:r>
          </w:p>
        </w:tc>
      </w:tr>
    </w:tbl>
    <w:p w:rsidR="005C7499" w:rsidRDefault="005C7499" w:rsidP="005C7499">
      <w:pPr>
        <w:widowControl w:val="0"/>
        <w:autoSpaceDE w:val="0"/>
        <w:autoSpaceDN w:val="0"/>
        <w:adjustRightInd w:val="0"/>
        <w:jc w:val="center"/>
        <w:rPr>
          <w:b/>
        </w:rPr>
      </w:pP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діючих в Україні ДСТУ.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При кожному постачанні товару обов’язково надаються супровідні документи, що підтверджують його походження, безпечність та якість.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В разі виявлення неякісного товару постачальник зобов’язаний замінити цей товар на якісний протягом 24 годин за власний рахунок.</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Якщо постачальник відмовляється від заміни неякісного товару, не виконує постачання товару згідно заявки, Замовник вимушений буде відмовитися від подальшого отримання такого товару, шляхом укладення додаткової угоди на розірвання договору.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товару повинна здійснюватися спеціалізованим автотранспортом згідно з правилами перевезення продовольчих продуктів.  Водії (експедитори), які безпосередньо контактують з товаром, обов’язково повинні мати особисту медичну книжку.</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lastRenderedPageBreak/>
        <w:t>Доставка та розвантаження товару здійснюється за рахунок та силами постачальника.</w:t>
      </w:r>
    </w:p>
    <w:p w:rsidR="00A65173" w:rsidRPr="00A65173" w:rsidRDefault="00A65173" w:rsidP="00A65173">
      <w:pPr>
        <w:ind w:firstLine="708"/>
        <w:jc w:val="both"/>
        <w:rPr>
          <w:rFonts w:ascii="Times New Roman" w:hAnsi="Times New Roman" w:cs="Times New Roman"/>
          <w:sz w:val="24"/>
          <w:szCs w:val="24"/>
        </w:rPr>
      </w:pPr>
    </w:p>
    <w:p w:rsidR="00A65173" w:rsidRPr="00A65173" w:rsidRDefault="00A65173" w:rsidP="00A65173">
      <w:pPr>
        <w:keepNext/>
        <w:spacing w:line="264" w:lineRule="auto"/>
        <w:jc w:val="both"/>
        <w:rPr>
          <w:rFonts w:ascii="Times New Roman" w:hAnsi="Times New Roman" w:cs="Times New Roman"/>
          <w:b/>
          <w:sz w:val="24"/>
          <w:szCs w:val="24"/>
        </w:rPr>
      </w:pPr>
      <w:r w:rsidRPr="00A65173">
        <w:rPr>
          <w:rFonts w:ascii="Times New Roman" w:hAnsi="Times New Roman" w:cs="Times New Roman"/>
          <w:b/>
          <w:sz w:val="24"/>
          <w:szCs w:val="24"/>
        </w:rPr>
        <w:t xml:space="preserve">Учасник від свого імені надає довідку-підтвердження відповідності запропонованого товару технічним, якісним, кількісним та іншим вимогам до предмета закупівлі, з зазначенням всіх вимог, що перераховані в цьому додатку. </w:t>
      </w:r>
    </w:p>
    <w:p w:rsidR="00A65173" w:rsidRPr="00A65173" w:rsidRDefault="00A65173" w:rsidP="00A65173">
      <w:pPr>
        <w:widowControl w:val="0"/>
        <w:tabs>
          <w:tab w:val="left" w:pos="1080"/>
        </w:tabs>
        <w:autoSpaceDE w:val="0"/>
        <w:autoSpaceDN w:val="0"/>
        <w:adjustRightInd w:val="0"/>
        <w:rPr>
          <w:rFonts w:ascii="Times New Roman" w:hAnsi="Times New Roman" w:cs="Times New Roman"/>
          <w:b/>
          <w:sz w:val="24"/>
          <w:szCs w:val="24"/>
        </w:rPr>
      </w:pPr>
    </w:p>
    <w:p w:rsidR="00CA53E3" w:rsidRDefault="00F134B9" w:rsidP="003E36DE">
      <w:pPr>
        <w:spacing w:after="240" w:line="240" w:lineRule="auto"/>
        <w:rPr>
          <w:b/>
        </w:rPr>
      </w:pPr>
      <w:r w:rsidRPr="00F134B9">
        <w:rPr>
          <w:rFonts w:ascii="Times New Roman" w:eastAsia="Times New Roman" w:hAnsi="Times New Roman" w:cs="Times New Roman"/>
          <w:sz w:val="24"/>
          <w:szCs w:val="24"/>
          <w:lang w:eastAsia="uk-UA"/>
        </w:rPr>
        <w:br/>
      </w:r>
      <w:r w:rsidR="003E36DE">
        <w:rPr>
          <w:b/>
        </w:rPr>
        <w:t xml:space="preserve">                                                                                                                                                                         </w:t>
      </w:r>
    </w:p>
    <w:p w:rsidR="00CA53E3" w:rsidRDefault="00CA53E3" w:rsidP="003E36DE">
      <w:pPr>
        <w:spacing w:after="240" w:line="240" w:lineRule="auto"/>
        <w:rPr>
          <w:b/>
        </w:rPr>
      </w:pPr>
    </w:p>
    <w:p w:rsidR="00CA53E3" w:rsidRDefault="00CA53E3" w:rsidP="003E36DE">
      <w:pPr>
        <w:spacing w:after="240" w:line="240" w:lineRule="auto"/>
        <w:rPr>
          <w:b/>
        </w:rPr>
      </w:pPr>
    </w:p>
    <w:p w:rsidR="00CA53E3" w:rsidRDefault="00CA53E3" w:rsidP="003E36DE">
      <w:pPr>
        <w:spacing w:after="240" w:line="240" w:lineRule="auto"/>
        <w:rPr>
          <w:b/>
        </w:rPr>
      </w:pPr>
    </w:p>
    <w:p w:rsidR="00CA53E3" w:rsidRDefault="00CA53E3" w:rsidP="003E36DE">
      <w:pPr>
        <w:spacing w:after="240" w:line="240" w:lineRule="auto"/>
        <w:rPr>
          <w:b/>
        </w:rPr>
      </w:pPr>
    </w:p>
    <w:p w:rsidR="00D9098D" w:rsidRDefault="00CA53E3" w:rsidP="003E36DE">
      <w:pPr>
        <w:spacing w:after="240" w:line="240" w:lineRule="auto"/>
        <w:rPr>
          <w:b/>
        </w:rPr>
      </w:pPr>
      <w:r>
        <w:rPr>
          <w:b/>
        </w:rPr>
        <w:t xml:space="preserve">                                                                                                                                                                   </w:t>
      </w: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D9098D" w:rsidRDefault="00D9098D" w:rsidP="003E36DE">
      <w:pPr>
        <w:spacing w:after="240" w:line="240" w:lineRule="auto"/>
        <w:rPr>
          <w:b/>
        </w:rPr>
      </w:pPr>
    </w:p>
    <w:p w:rsidR="000B286D" w:rsidRDefault="00D9098D" w:rsidP="003E36DE">
      <w:pPr>
        <w:spacing w:after="240" w:line="240" w:lineRule="auto"/>
        <w:rPr>
          <w:b/>
        </w:rPr>
      </w:pPr>
      <w:r>
        <w:rPr>
          <w:b/>
        </w:rPr>
        <w:lastRenderedPageBreak/>
        <w:t xml:space="preserve">                                                                                                                                                                     </w:t>
      </w:r>
      <w:r w:rsidR="008C04D8">
        <w:rPr>
          <w:b/>
        </w:rPr>
        <w:t>Додаток 4</w:t>
      </w:r>
    </w:p>
    <w:p w:rsidR="000B286D" w:rsidRPr="005910E0" w:rsidRDefault="000B286D" w:rsidP="000B286D">
      <w:pPr>
        <w:jc w:val="center"/>
        <w:rPr>
          <w:b/>
          <w:sz w:val="21"/>
          <w:szCs w:val="21"/>
        </w:rPr>
      </w:pPr>
      <w:r w:rsidRPr="005910E0">
        <w:rPr>
          <w:b/>
          <w:sz w:val="21"/>
          <w:szCs w:val="21"/>
        </w:rPr>
        <w:t>ПРОЕКТ ДОГОВОРУ  № _______</w:t>
      </w:r>
    </w:p>
    <w:p w:rsidR="000B286D" w:rsidRPr="005910E0" w:rsidRDefault="000602EC" w:rsidP="000602EC">
      <w:pPr>
        <w:rPr>
          <w:b/>
          <w:sz w:val="21"/>
          <w:szCs w:val="21"/>
        </w:rPr>
      </w:pPr>
      <w:r>
        <w:rPr>
          <w:b/>
          <w:sz w:val="21"/>
          <w:szCs w:val="21"/>
        </w:rPr>
        <w:t xml:space="preserve">                                                                       </w:t>
      </w:r>
      <w:r w:rsidR="000B286D" w:rsidRPr="005910E0">
        <w:rPr>
          <w:b/>
          <w:sz w:val="21"/>
          <w:szCs w:val="21"/>
        </w:rPr>
        <w:t xml:space="preserve">про закупівлю товарів </w:t>
      </w:r>
    </w:p>
    <w:p w:rsidR="000B286D" w:rsidRDefault="000B286D" w:rsidP="000B286D">
      <w:pPr>
        <w:jc w:val="center"/>
        <w:rPr>
          <w:b/>
          <w:i/>
          <w:sz w:val="21"/>
          <w:szCs w:val="21"/>
        </w:rPr>
      </w:pPr>
      <w:r w:rsidRPr="005910E0">
        <w:rPr>
          <w:b/>
          <w:i/>
          <w:sz w:val="21"/>
          <w:szCs w:val="21"/>
        </w:rPr>
        <w:t xml:space="preserve">с. </w:t>
      </w:r>
      <w:proofErr w:type="spellStart"/>
      <w:r>
        <w:rPr>
          <w:b/>
          <w:i/>
          <w:sz w:val="21"/>
          <w:szCs w:val="21"/>
        </w:rPr>
        <w:t>Любомирівка</w:t>
      </w:r>
      <w:proofErr w:type="spellEnd"/>
      <w:r w:rsidRPr="005910E0">
        <w:rPr>
          <w:i/>
          <w:sz w:val="21"/>
          <w:szCs w:val="21"/>
        </w:rPr>
        <w:tab/>
      </w:r>
      <w:r w:rsidRPr="005910E0">
        <w:rPr>
          <w:i/>
          <w:sz w:val="21"/>
          <w:szCs w:val="21"/>
        </w:rPr>
        <w:tab/>
      </w:r>
      <w:r w:rsidRPr="005910E0">
        <w:rPr>
          <w:i/>
          <w:sz w:val="21"/>
          <w:szCs w:val="21"/>
        </w:rPr>
        <w:tab/>
        <w:t xml:space="preserve">                             </w:t>
      </w:r>
      <w:r w:rsidRPr="005910E0">
        <w:rPr>
          <w:i/>
          <w:sz w:val="21"/>
          <w:szCs w:val="21"/>
        </w:rPr>
        <w:tab/>
        <w:t xml:space="preserve">          </w:t>
      </w:r>
      <w:r w:rsidRPr="005910E0">
        <w:rPr>
          <w:b/>
          <w:i/>
          <w:sz w:val="21"/>
          <w:szCs w:val="21"/>
        </w:rPr>
        <w:t xml:space="preserve">               ___________________ 202</w:t>
      </w:r>
      <w:r>
        <w:rPr>
          <w:b/>
          <w:i/>
          <w:sz w:val="21"/>
          <w:szCs w:val="21"/>
        </w:rPr>
        <w:t>3</w:t>
      </w:r>
      <w:r w:rsidRPr="005910E0">
        <w:rPr>
          <w:b/>
          <w:i/>
          <w:sz w:val="21"/>
          <w:szCs w:val="21"/>
        </w:rPr>
        <w:t xml:space="preserve">  р.</w:t>
      </w:r>
    </w:p>
    <w:p w:rsidR="000B286D" w:rsidRPr="00C763C0" w:rsidRDefault="000B286D" w:rsidP="000B286D">
      <w:pPr>
        <w:jc w:val="center"/>
        <w:rPr>
          <w:b/>
          <w:i/>
          <w:sz w:val="21"/>
          <w:szCs w:val="21"/>
        </w:rPr>
      </w:pPr>
    </w:p>
    <w:p w:rsidR="000B286D" w:rsidRPr="005910E0" w:rsidRDefault="000B286D" w:rsidP="000B286D">
      <w:pPr>
        <w:ind w:firstLine="708"/>
        <w:jc w:val="both"/>
        <w:rPr>
          <w:sz w:val="21"/>
          <w:szCs w:val="21"/>
        </w:rPr>
      </w:pPr>
      <w:r w:rsidRPr="00305585">
        <w:rPr>
          <w:sz w:val="21"/>
          <w:szCs w:val="21"/>
        </w:rPr>
        <w:t>Комунальне підприємство</w:t>
      </w:r>
      <w:r>
        <w:rPr>
          <w:b/>
          <w:sz w:val="21"/>
          <w:szCs w:val="21"/>
        </w:rPr>
        <w:t xml:space="preserve"> </w:t>
      </w:r>
      <w:r w:rsidRPr="00305585">
        <w:t>«</w:t>
      </w:r>
      <w:proofErr w:type="spellStart"/>
      <w:r w:rsidRPr="00305585">
        <w:t>Любомирівський</w:t>
      </w:r>
      <w:proofErr w:type="spellEnd"/>
      <w:r w:rsidRPr="00305585">
        <w:t xml:space="preserve"> психоневрологічний інтер</w:t>
      </w:r>
      <w:r>
        <w:t>нат» Запорізької обласної ради</w:t>
      </w:r>
      <w:r w:rsidRPr="005910E0">
        <w:rPr>
          <w:b/>
          <w:sz w:val="21"/>
          <w:szCs w:val="21"/>
        </w:rPr>
        <w:t xml:space="preserve">, </w:t>
      </w:r>
      <w:r w:rsidRPr="005910E0">
        <w:rPr>
          <w:sz w:val="21"/>
          <w:szCs w:val="21"/>
        </w:rPr>
        <w:t>в особі</w:t>
      </w:r>
      <w:r>
        <w:rPr>
          <w:sz w:val="21"/>
          <w:szCs w:val="21"/>
        </w:rPr>
        <w:t xml:space="preserve"> директора Федіної Ольги Іванівни</w:t>
      </w:r>
      <w:r w:rsidRPr="005910E0">
        <w:rPr>
          <w:sz w:val="21"/>
          <w:szCs w:val="21"/>
        </w:rPr>
        <w:t>, який  діє на підставі Статуту (далі – Замовник)</w:t>
      </w:r>
      <w:r w:rsidRPr="005910E0">
        <w:rPr>
          <w:b/>
          <w:sz w:val="21"/>
          <w:szCs w:val="21"/>
        </w:rPr>
        <w:t xml:space="preserve">, </w:t>
      </w:r>
      <w:r w:rsidRPr="005910E0">
        <w:rPr>
          <w:sz w:val="21"/>
          <w:szCs w:val="21"/>
        </w:rPr>
        <w:t xml:space="preserve">з однієї сторони, та </w:t>
      </w:r>
      <w:r w:rsidRPr="005910E0">
        <w:rPr>
          <w:b/>
          <w:sz w:val="21"/>
          <w:szCs w:val="21"/>
        </w:rPr>
        <w:t>___________________________________</w:t>
      </w:r>
      <w:r w:rsidRPr="005910E0">
        <w:rPr>
          <w:sz w:val="21"/>
          <w:szCs w:val="21"/>
        </w:rPr>
        <w:t xml:space="preserve">,  що діє на підставі ____________________ (далі </w:t>
      </w:r>
      <w:proofErr w:type="spellStart"/>
      <w:r w:rsidRPr="005910E0">
        <w:rPr>
          <w:sz w:val="21"/>
          <w:szCs w:val="21"/>
        </w:rPr>
        <w:t>–Постачальник</w:t>
      </w:r>
      <w:proofErr w:type="spellEnd"/>
      <w:r w:rsidRPr="005910E0">
        <w:rPr>
          <w:sz w:val="21"/>
          <w:szCs w:val="21"/>
        </w:rPr>
        <w:t xml:space="preserve">), з іншої сторони,  разом - Сторони,  уклали цей Договір (далі </w:t>
      </w:r>
      <w:proofErr w:type="spellStart"/>
      <w:r w:rsidRPr="005910E0">
        <w:rPr>
          <w:sz w:val="21"/>
          <w:szCs w:val="21"/>
        </w:rPr>
        <w:t>–Договір</w:t>
      </w:r>
      <w:proofErr w:type="spellEnd"/>
      <w:r w:rsidRPr="005910E0">
        <w:rPr>
          <w:sz w:val="21"/>
          <w:szCs w:val="21"/>
        </w:rPr>
        <w:t xml:space="preserve">) про таке: </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I. Предмет договору</w:t>
      </w:r>
    </w:p>
    <w:p w:rsidR="000B286D" w:rsidRPr="005910E0" w:rsidRDefault="000B286D" w:rsidP="000B286D">
      <w:pPr>
        <w:jc w:val="both"/>
        <w:rPr>
          <w:sz w:val="21"/>
          <w:szCs w:val="21"/>
        </w:rPr>
      </w:pPr>
      <w:r w:rsidRPr="005910E0">
        <w:rPr>
          <w:sz w:val="21"/>
          <w:szCs w:val="21"/>
        </w:rPr>
        <w:t xml:space="preserve">1.1. Постачальник зобов'язується поставити Замовнику продукти харчування:    </w:t>
      </w:r>
      <w:r w:rsidR="00867036">
        <w:rPr>
          <w:i/>
          <w:sz w:val="21"/>
          <w:szCs w:val="21"/>
          <w:u w:val="single"/>
        </w:rPr>
        <w:t xml:space="preserve">код </w:t>
      </w:r>
      <w:proofErr w:type="spellStart"/>
      <w:r w:rsidR="00867036">
        <w:rPr>
          <w:i/>
          <w:sz w:val="21"/>
          <w:szCs w:val="21"/>
          <w:u w:val="single"/>
        </w:rPr>
        <w:t>ДК</w:t>
      </w:r>
      <w:proofErr w:type="spellEnd"/>
      <w:r w:rsidR="00867036">
        <w:rPr>
          <w:i/>
          <w:sz w:val="21"/>
          <w:szCs w:val="21"/>
          <w:u w:val="single"/>
        </w:rPr>
        <w:t xml:space="preserve"> 021:2015  15230000-9 Оселедець солоний</w:t>
      </w:r>
      <w:r w:rsidRPr="005910E0">
        <w:rPr>
          <w:i/>
          <w:sz w:val="21"/>
          <w:szCs w:val="21"/>
          <w:u w:val="single"/>
        </w:rPr>
        <w:t xml:space="preserve"> (</w:t>
      </w:r>
      <w:r w:rsidR="00867036">
        <w:rPr>
          <w:i/>
          <w:sz w:val="21"/>
          <w:szCs w:val="21"/>
          <w:u w:val="single"/>
        </w:rPr>
        <w:t>Сушена чи солена риба, риба в розсолі,копчена риба</w:t>
      </w:r>
      <w:r w:rsidRPr="005910E0">
        <w:rPr>
          <w:i/>
          <w:sz w:val="21"/>
          <w:szCs w:val="21"/>
          <w:u w:val="single"/>
        </w:rPr>
        <w:t>)</w:t>
      </w:r>
      <w:r w:rsidRPr="005910E0">
        <w:rPr>
          <w:i/>
          <w:sz w:val="21"/>
          <w:szCs w:val="21"/>
        </w:rPr>
        <w:t>, </w:t>
      </w:r>
      <w:r w:rsidR="00D9098D">
        <w:rPr>
          <w:sz w:val="21"/>
          <w:szCs w:val="21"/>
        </w:rPr>
        <w:t> </w:t>
      </w:r>
      <w:r w:rsidRPr="005910E0">
        <w:rPr>
          <w:sz w:val="21"/>
          <w:szCs w:val="21"/>
        </w:rPr>
        <w:t xml:space="preserve">зазначені в специфікації (Додаток до цього договору), що є невід’ємною частиною договору, а Замовник - прийняти і  оплатити такий товар. </w:t>
      </w:r>
    </w:p>
    <w:p w:rsidR="000B286D" w:rsidRPr="005910E0" w:rsidRDefault="000B286D" w:rsidP="000B286D">
      <w:pPr>
        <w:jc w:val="both"/>
        <w:rPr>
          <w:spacing w:val="-1"/>
          <w:sz w:val="21"/>
          <w:szCs w:val="21"/>
        </w:rPr>
      </w:pPr>
      <w:r w:rsidRPr="005910E0">
        <w:rPr>
          <w:sz w:val="21"/>
          <w:szCs w:val="21"/>
        </w:rPr>
        <w:t xml:space="preserve">1.2. Вартість товарів встановлюється в гривнях та включає вартість самих товарів, вартість тари, </w:t>
      </w:r>
      <w:r w:rsidRPr="005910E0">
        <w:rPr>
          <w:spacing w:val="-1"/>
          <w:sz w:val="21"/>
          <w:szCs w:val="21"/>
        </w:rPr>
        <w:t>упаковки та маркування з урахуванням митних, транспортних, страхових, складських та інших витрат.</w:t>
      </w:r>
    </w:p>
    <w:p w:rsidR="000B286D" w:rsidRPr="005910E0" w:rsidRDefault="000B286D" w:rsidP="000602EC">
      <w:pPr>
        <w:jc w:val="both"/>
        <w:rPr>
          <w:b/>
          <w:sz w:val="21"/>
          <w:szCs w:val="21"/>
        </w:rPr>
      </w:pPr>
      <w:r w:rsidRPr="005910E0">
        <w:rPr>
          <w:spacing w:val="-1"/>
          <w:sz w:val="21"/>
          <w:szCs w:val="21"/>
        </w:rPr>
        <w:t xml:space="preserve">1.3. </w:t>
      </w:r>
      <w:r w:rsidRPr="005910E0">
        <w:rPr>
          <w:sz w:val="21"/>
          <w:szCs w:val="21"/>
        </w:rPr>
        <w:t xml:space="preserve">Обсяги закупівлі товару можуть бути зменшені залежно від реального фінансування видатків та потреб Замовника. </w:t>
      </w:r>
    </w:p>
    <w:p w:rsidR="000B286D" w:rsidRPr="005910E0" w:rsidRDefault="000B286D" w:rsidP="000B286D">
      <w:pPr>
        <w:jc w:val="center"/>
        <w:rPr>
          <w:b/>
          <w:sz w:val="21"/>
          <w:szCs w:val="21"/>
        </w:rPr>
      </w:pPr>
      <w:r w:rsidRPr="005910E0">
        <w:rPr>
          <w:b/>
          <w:sz w:val="21"/>
          <w:szCs w:val="21"/>
        </w:rPr>
        <w:t>II. Якість товару</w:t>
      </w:r>
    </w:p>
    <w:p w:rsidR="000B286D" w:rsidRPr="005910E0" w:rsidRDefault="000B286D" w:rsidP="000B286D">
      <w:pPr>
        <w:jc w:val="both"/>
        <w:rPr>
          <w:color w:val="000000"/>
          <w:sz w:val="21"/>
          <w:szCs w:val="21"/>
        </w:rPr>
      </w:pPr>
      <w:r w:rsidRPr="005910E0">
        <w:rPr>
          <w:color w:val="000000"/>
          <w:sz w:val="21"/>
          <w:szCs w:val="21"/>
        </w:rPr>
        <w:t>2.1. Продукти харчування та продовольча сировина повинні надходити до закладу разом із супровідними документами, які свідчать про їх походження, безпечність та якість (накладні, посвідчення якості/декларація виробника). 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Законом України «Про безпечність та якість харчових продуктів».</w:t>
      </w:r>
    </w:p>
    <w:p w:rsidR="000B286D" w:rsidRPr="005910E0" w:rsidRDefault="000B286D" w:rsidP="000B286D">
      <w:pPr>
        <w:jc w:val="both"/>
        <w:rPr>
          <w:color w:val="000000"/>
          <w:sz w:val="21"/>
          <w:szCs w:val="21"/>
        </w:rPr>
      </w:pPr>
      <w:r w:rsidRPr="005910E0">
        <w:rPr>
          <w:color w:val="000000"/>
          <w:sz w:val="21"/>
          <w:szCs w:val="21"/>
        </w:rPr>
        <w:t>2.2. За вимогою Замовника перед поставкою товару Постачальник зобов’язаний провести фізико - хімічні випробування товару у відповідних акредитованих лабораторіях за власний рахунок. Учасник повинен передати (поставити) Замовнику товар (товари), якість яких відповідає умовам, ДСТУ,  які розроблені на підставі діючого</w:t>
      </w:r>
      <w:r>
        <w:rPr>
          <w:color w:val="000000"/>
          <w:sz w:val="21"/>
          <w:szCs w:val="21"/>
        </w:rPr>
        <w:t xml:space="preserve"> </w:t>
      </w:r>
      <w:r w:rsidRPr="005910E0">
        <w:rPr>
          <w:color w:val="000000"/>
          <w:sz w:val="21"/>
          <w:szCs w:val="21"/>
        </w:rPr>
        <w:t>ДСТУ та підтверджується відповідними документами про якість, у разі випробувань -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0B286D" w:rsidRPr="005910E0" w:rsidRDefault="000B286D" w:rsidP="000B286D">
      <w:pPr>
        <w:jc w:val="both"/>
        <w:rPr>
          <w:color w:val="000000"/>
          <w:sz w:val="21"/>
          <w:szCs w:val="21"/>
        </w:rPr>
      </w:pPr>
      <w:r w:rsidRPr="005910E0">
        <w:rPr>
          <w:color w:val="000000"/>
          <w:sz w:val="21"/>
          <w:szCs w:val="21"/>
        </w:rPr>
        <w:t>2.3. 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w:t>
      </w:r>
    </w:p>
    <w:p w:rsidR="000B286D" w:rsidRPr="005910E0" w:rsidRDefault="000B286D" w:rsidP="000B286D">
      <w:pPr>
        <w:jc w:val="both"/>
        <w:rPr>
          <w:color w:val="000000"/>
          <w:sz w:val="21"/>
          <w:szCs w:val="21"/>
        </w:rPr>
      </w:pPr>
      <w:r w:rsidRPr="005910E0">
        <w:rPr>
          <w:color w:val="000000"/>
          <w:sz w:val="21"/>
          <w:szCs w:val="21"/>
        </w:rPr>
        <w:t>2.4. Товар поставляється до закладу протягом терміну його придатності до споживання, що визначений нормативними документами для певних видів продуктів та не може становити менше, ніж 70%.</w:t>
      </w:r>
    </w:p>
    <w:p w:rsidR="000B286D" w:rsidRPr="005910E0" w:rsidRDefault="000B286D" w:rsidP="000B286D">
      <w:pPr>
        <w:jc w:val="both"/>
        <w:rPr>
          <w:color w:val="000000"/>
          <w:sz w:val="21"/>
          <w:szCs w:val="21"/>
        </w:rPr>
      </w:pPr>
      <w:r w:rsidRPr="005910E0">
        <w:rPr>
          <w:color w:val="000000"/>
          <w:sz w:val="21"/>
          <w:szCs w:val="21"/>
        </w:rPr>
        <w:lastRenderedPageBreak/>
        <w:t xml:space="preserve">2.5.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0B286D" w:rsidRPr="005910E0" w:rsidRDefault="000B286D" w:rsidP="000B286D">
      <w:pPr>
        <w:jc w:val="both"/>
        <w:rPr>
          <w:sz w:val="21"/>
          <w:szCs w:val="21"/>
        </w:rPr>
      </w:pPr>
      <w:r w:rsidRPr="005910E0">
        <w:rPr>
          <w:color w:val="000000"/>
          <w:sz w:val="21"/>
          <w:szCs w:val="21"/>
        </w:rPr>
        <w:t>2.6.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  в іншому випадку</w:t>
      </w:r>
      <w:r w:rsidRPr="005910E0">
        <w:rPr>
          <w:sz w:val="21"/>
          <w:szCs w:val="21"/>
        </w:rPr>
        <w:t xml:space="preserve"> Замовник вимушений буде відмовитися від подальшого отримання такого товару, шляхом укладення додаткової угоди на розірвання договору.</w:t>
      </w:r>
    </w:p>
    <w:p w:rsidR="000B286D" w:rsidRPr="005910E0" w:rsidRDefault="000B286D" w:rsidP="000B286D">
      <w:pPr>
        <w:jc w:val="both"/>
        <w:rPr>
          <w:color w:val="000000"/>
          <w:sz w:val="21"/>
          <w:szCs w:val="21"/>
        </w:rPr>
      </w:pPr>
      <w:r w:rsidRPr="005910E0">
        <w:rPr>
          <w:color w:val="000000"/>
          <w:sz w:val="21"/>
          <w:szCs w:val="21"/>
        </w:rPr>
        <w:t>2.7.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0B286D" w:rsidRPr="005910E0" w:rsidRDefault="000B286D" w:rsidP="000B286D">
      <w:pPr>
        <w:jc w:val="both"/>
        <w:rPr>
          <w:color w:val="000000"/>
          <w:sz w:val="21"/>
          <w:szCs w:val="21"/>
        </w:rPr>
      </w:pPr>
      <w:r w:rsidRPr="005910E0">
        <w:rPr>
          <w:color w:val="000000"/>
          <w:sz w:val="21"/>
          <w:szCs w:val="21"/>
        </w:rPr>
        <w:t>2.8.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2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B286D" w:rsidRPr="005910E0" w:rsidRDefault="000B286D" w:rsidP="000B286D">
      <w:pPr>
        <w:jc w:val="both"/>
        <w:rPr>
          <w:color w:val="000000"/>
          <w:sz w:val="21"/>
          <w:szCs w:val="21"/>
        </w:rPr>
      </w:pPr>
      <w:r w:rsidRPr="005910E0">
        <w:rPr>
          <w:color w:val="000000"/>
          <w:sz w:val="21"/>
          <w:szCs w:val="21"/>
        </w:rPr>
        <w:t>2.9. Постачальник зобов’язаний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B286D" w:rsidRPr="005910E0" w:rsidRDefault="000B286D" w:rsidP="000B286D">
      <w:pPr>
        <w:jc w:val="both"/>
        <w:rPr>
          <w:color w:val="000000"/>
          <w:sz w:val="21"/>
          <w:szCs w:val="21"/>
        </w:rPr>
      </w:pPr>
      <w:r w:rsidRPr="005910E0">
        <w:rPr>
          <w:color w:val="000000"/>
          <w:sz w:val="21"/>
          <w:szCs w:val="21"/>
        </w:rPr>
        <w:t>2.10. Постачальник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першої поставки товару.</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III. Сума, визначена в договорі</w:t>
      </w:r>
    </w:p>
    <w:p w:rsidR="000B286D" w:rsidRPr="005910E0" w:rsidRDefault="000B286D" w:rsidP="000B286D">
      <w:pPr>
        <w:jc w:val="both"/>
        <w:rPr>
          <w:sz w:val="21"/>
          <w:szCs w:val="21"/>
        </w:rPr>
      </w:pPr>
      <w:r w:rsidRPr="005910E0">
        <w:rPr>
          <w:sz w:val="21"/>
          <w:szCs w:val="21"/>
        </w:rPr>
        <w:t>3.1. Сума, визначена в договорі становить: _________________грн.</w:t>
      </w:r>
    </w:p>
    <w:p w:rsidR="000B286D" w:rsidRPr="005910E0" w:rsidRDefault="000B286D" w:rsidP="000B286D">
      <w:pPr>
        <w:jc w:val="both"/>
        <w:rPr>
          <w:sz w:val="21"/>
          <w:szCs w:val="21"/>
        </w:rPr>
      </w:pPr>
      <w:r w:rsidRPr="005910E0">
        <w:rPr>
          <w:sz w:val="21"/>
          <w:szCs w:val="21"/>
        </w:rPr>
        <w:t xml:space="preserve">прописом:__________________________________________________________________________________________, </w:t>
      </w:r>
    </w:p>
    <w:p w:rsidR="000B286D" w:rsidRPr="005910E0" w:rsidRDefault="000B286D" w:rsidP="000B286D">
      <w:pPr>
        <w:jc w:val="both"/>
        <w:rPr>
          <w:sz w:val="21"/>
          <w:szCs w:val="21"/>
        </w:rPr>
      </w:pPr>
      <w:r w:rsidRPr="005910E0">
        <w:rPr>
          <w:sz w:val="21"/>
          <w:szCs w:val="21"/>
        </w:rPr>
        <w:t>_____________________</w:t>
      </w:r>
    </w:p>
    <w:p w:rsidR="000B286D" w:rsidRPr="005910E0" w:rsidRDefault="000B286D" w:rsidP="000B286D">
      <w:pPr>
        <w:jc w:val="both"/>
        <w:rPr>
          <w:sz w:val="21"/>
          <w:szCs w:val="21"/>
        </w:rPr>
      </w:pPr>
      <w:r w:rsidRPr="005910E0">
        <w:rPr>
          <w:sz w:val="21"/>
          <w:szCs w:val="21"/>
        </w:rPr>
        <w:t>3.2. Сума, визначена у  договорі може бути зменшена за взаємною згодою Сторін шляхом укладення додаткової угоди до цього договору.</w:t>
      </w:r>
    </w:p>
    <w:p w:rsidR="000B286D" w:rsidRPr="005910E0" w:rsidRDefault="000B286D" w:rsidP="000B286D">
      <w:pPr>
        <w:rPr>
          <w:sz w:val="21"/>
          <w:szCs w:val="21"/>
        </w:rPr>
      </w:pPr>
      <w:r w:rsidRPr="005910E0">
        <w:rPr>
          <w:sz w:val="21"/>
          <w:szCs w:val="21"/>
        </w:rPr>
        <w:t>3.3. Покращення якості предмета закупівлі не є підставою для збільшення суми, визначеної в договорі.</w:t>
      </w:r>
    </w:p>
    <w:p w:rsidR="000B286D" w:rsidRPr="005910E0" w:rsidRDefault="000B286D" w:rsidP="000B286D">
      <w:pPr>
        <w:rPr>
          <w:sz w:val="21"/>
          <w:szCs w:val="21"/>
        </w:rPr>
      </w:pPr>
      <w:r w:rsidRPr="005910E0">
        <w:rPr>
          <w:sz w:val="21"/>
          <w:szCs w:val="21"/>
        </w:rPr>
        <w:t xml:space="preserve">3.4. Ціни на товари за цим Договором не можуть бути безпідставно збільшені протягом строку дії договору. </w:t>
      </w:r>
    </w:p>
    <w:p w:rsidR="000B286D" w:rsidRPr="005910E0" w:rsidRDefault="000B286D" w:rsidP="000B286D">
      <w:pPr>
        <w:jc w:val="center"/>
        <w:rPr>
          <w:b/>
          <w:sz w:val="21"/>
          <w:szCs w:val="21"/>
        </w:rPr>
      </w:pPr>
      <w:r w:rsidRPr="005910E0">
        <w:rPr>
          <w:b/>
          <w:sz w:val="21"/>
          <w:szCs w:val="21"/>
        </w:rPr>
        <w:lastRenderedPageBreak/>
        <w:t>IV. Порядок здійснення оплати</w:t>
      </w:r>
    </w:p>
    <w:p w:rsidR="000B286D" w:rsidRPr="005910E0" w:rsidRDefault="000B286D" w:rsidP="000B286D">
      <w:pPr>
        <w:jc w:val="both"/>
        <w:rPr>
          <w:sz w:val="21"/>
          <w:szCs w:val="21"/>
        </w:rPr>
      </w:pPr>
      <w:r w:rsidRPr="005910E0">
        <w:rPr>
          <w:bCs/>
          <w:sz w:val="21"/>
          <w:szCs w:val="21"/>
        </w:rPr>
        <w:t>4.1.</w:t>
      </w:r>
      <w:r w:rsidRPr="005910E0">
        <w:rPr>
          <w:sz w:val="21"/>
          <w:szCs w:val="21"/>
        </w:rPr>
        <w:t xml:space="preserve"> Замовник сплачує за отриманий товар з відстрочкою платежу до 30 календарних днів з моменту його отримання шляхом перерахування грошових коштів на поточний рахунок Постачальника.</w:t>
      </w:r>
    </w:p>
    <w:p w:rsidR="000B286D" w:rsidRPr="005910E0" w:rsidRDefault="000B286D" w:rsidP="000B286D">
      <w:pPr>
        <w:jc w:val="both"/>
        <w:rPr>
          <w:sz w:val="21"/>
          <w:szCs w:val="21"/>
        </w:rPr>
      </w:pPr>
      <w:r w:rsidRPr="005910E0">
        <w:rPr>
          <w:sz w:val="21"/>
          <w:szCs w:val="21"/>
        </w:rPr>
        <w:t>4.2. Замовник здійснює оплату за товар згідно видаткових накладних.</w:t>
      </w:r>
    </w:p>
    <w:p w:rsidR="000B286D" w:rsidRPr="005910E0" w:rsidRDefault="000B286D" w:rsidP="000B286D">
      <w:pPr>
        <w:jc w:val="both"/>
        <w:rPr>
          <w:sz w:val="21"/>
          <w:szCs w:val="21"/>
        </w:rPr>
      </w:pPr>
      <w:r w:rsidRPr="005910E0">
        <w:rPr>
          <w:sz w:val="21"/>
          <w:szCs w:val="21"/>
        </w:rPr>
        <w:t>4.3. Валютою платежів визначається гривня.</w:t>
      </w:r>
    </w:p>
    <w:p w:rsidR="000B286D" w:rsidRPr="005910E0" w:rsidRDefault="000B286D" w:rsidP="000B286D">
      <w:pPr>
        <w:jc w:val="center"/>
        <w:rPr>
          <w:b/>
          <w:sz w:val="21"/>
          <w:szCs w:val="21"/>
        </w:rPr>
      </w:pPr>
      <w:r w:rsidRPr="005910E0">
        <w:rPr>
          <w:b/>
          <w:sz w:val="21"/>
          <w:szCs w:val="21"/>
        </w:rPr>
        <w:t xml:space="preserve">V. Поставка товарів </w:t>
      </w:r>
    </w:p>
    <w:p w:rsidR="000B286D" w:rsidRPr="005910E0" w:rsidRDefault="000B286D" w:rsidP="000B286D">
      <w:pPr>
        <w:jc w:val="both"/>
        <w:rPr>
          <w:color w:val="000000"/>
          <w:sz w:val="21"/>
          <w:szCs w:val="21"/>
        </w:rPr>
      </w:pPr>
      <w:r w:rsidRPr="005910E0">
        <w:rPr>
          <w:sz w:val="21"/>
          <w:szCs w:val="21"/>
        </w:rPr>
        <w:t>5.1.</w:t>
      </w:r>
      <w:r w:rsidRPr="005910E0">
        <w:rPr>
          <w:b/>
          <w:sz w:val="21"/>
          <w:szCs w:val="21"/>
        </w:rPr>
        <w:t xml:space="preserve"> </w:t>
      </w:r>
      <w:r w:rsidRPr="005910E0">
        <w:rPr>
          <w:sz w:val="21"/>
          <w:szCs w:val="21"/>
        </w:rPr>
        <w:t xml:space="preserve">Поставка товару здійснюється транспортом </w:t>
      </w:r>
      <w:r w:rsidRPr="005910E0">
        <w:rPr>
          <w:bCs/>
          <w:sz w:val="21"/>
          <w:szCs w:val="21"/>
        </w:rPr>
        <w:t>Постачальника</w:t>
      </w:r>
      <w:r w:rsidR="00D27949">
        <w:rPr>
          <w:bCs/>
          <w:sz w:val="21"/>
          <w:szCs w:val="21"/>
        </w:rPr>
        <w:t xml:space="preserve"> до продовольчого складу </w:t>
      </w:r>
      <w:r w:rsidRPr="005910E0">
        <w:rPr>
          <w:sz w:val="21"/>
          <w:szCs w:val="21"/>
        </w:rPr>
        <w:t xml:space="preserve"> за адресою Замовника з 8</w:t>
      </w:r>
      <w:r w:rsidRPr="005910E0">
        <w:rPr>
          <w:sz w:val="21"/>
          <w:szCs w:val="21"/>
          <w:vertAlign w:val="superscript"/>
        </w:rPr>
        <w:t xml:space="preserve">00 </w:t>
      </w:r>
      <w:r w:rsidRPr="005910E0">
        <w:rPr>
          <w:sz w:val="21"/>
          <w:szCs w:val="21"/>
        </w:rPr>
        <w:t>до 15</w:t>
      </w:r>
      <w:r w:rsidRPr="005910E0">
        <w:rPr>
          <w:sz w:val="21"/>
          <w:szCs w:val="21"/>
          <w:vertAlign w:val="superscript"/>
        </w:rPr>
        <w:t xml:space="preserve">00 </w:t>
      </w:r>
      <w:r w:rsidRPr="005910E0">
        <w:rPr>
          <w:sz w:val="21"/>
          <w:szCs w:val="21"/>
        </w:rPr>
        <w:t>у робочі дні тижня, два рази на тиждень, згідно заявки замовника.</w:t>
      </w:r>
      <w:r w:rsidRPr="005910E0">
        <w:rPr>
          <w:color w:val="000000"/>
          <w:sz w:val="21"/>
          <w:szCs w:val="21"/>
        </w:rPr>
        <w:t xml:space="preserve"> </w:t>
      </w:r>
    </w:p>
    <w:p w:rsidR="000B286D" w:rsidRPr="005910E0" w:rsidRDefault="000B286D" w:rsidP="000B286D">
      <w:pPr>
        <w:jc w:val="both"/>
        <w:rPr>
          <w:bCs/>
          <w:sz w:val="21"/>
          <w:szCs w:val="21"/>
        </w:rPr>
      </w:pPr>
      <w:r w:rsidRPr="005910E0">
        <w:rPr>
          <w:color w:val="000000"/>
          <w:sz w:val="21"/>
          <w:szCs w:val="21"/>
        </w:rPr>
        <w:t>5.2.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sidRPr="005910E0">
        <w:rPr>
          <w:b/>
          <w:color w:val="000000"/>
          <w:sz w:val="21"/>
          <w:szCs w:val="21"/>
        </w:rPr>
        <w:t xml:space="preserve"> </w:t>
      </w:r>
      <w:r w:rsidRPr="005910E0">
        <w:rPr>
          <w:color w:val="000000"/>
          <w:sz w:val="21"/>
          <w:szCs w:val="21"/>
        </w:rPr>
        <w:t>Транспортні засоби для перевезення харчових продуктів повинні мати довідку про санітарну обробку, бути чистими, у справному стані.</w:t>
      </w:r>
      <w:r w:rsidRPr="005910E0">
        <w:rPr>
          <w:b/>
          <w:color w:val="000000"/>
          <w:sz w:val="21"/>
          <w:szCs w:val="21"/>
        </w:rPr>
        <w:t xml:space="preserve"> </w:t>
      </w:r>
      <w:r w:rsidRPr="005910E0">
        <w:rPr>
          <w:color w:val="000000"/>
          <w:sz w:val="21"/>
          <w:szCs w:val="21"/>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закладу, які приймають продукти харчування, та службових осіб Замовника, які здійснюють контроль за постачанням продуктів харчування до закладів охорони здоров’я.</w:t>
      </w:r>
    </w:p>
    <w:p w:rsidR="000B286D" w:rsidRPr="005910E0" w:rsidRDefault="000B286D" w:rsidP="000B286D">
      <w:pPr>
        <w:jc w:val="both"/>
        <w:rPr>
          <w:sz w:val="21"/>
          <w:szCs w:val="21"/>
        </w:rPr>
      </w:pPr>
      <w:r w:rsidRPr="005910E0">
        <w:rPr>
          <w:bCs/>
          <w:sz w:val="21"/>
          <w:szCs w:val="21"/>
        </w:rPr>
        <w:t>5.2</w:t>
      </w:r>
      <w:r w:rsidRPr="005910E0">
        <w:rPr>
          <w:sz w:val="21"/>
          <w:szCs w:val="21"/>
        </w:rPr>
        <w:t xml:space="preserve">. </w:t>
      </w:r>
      <w:r w:rsidRPr="005910E0">
        <w:rPr>
          <w:bCs/>
          <w:sz w:val="21"/>
          <w:szCs w:val="21"/>
        </w:rPr>
        <w:t xml:space="preserve">Поставка товару здійснюється відповідно до специфікації до цього договору. </w:t>
      </w:r>
      <w:r w:rsidRPr="005910E0">
        <w:rPr>
          <w:sz w:val="21"/>
          <w:szCs w:val="21"/>
        </w:rPr>
        <w:t>Кількість, асортимент та ціна товару, що постачається, фіксується у видатковій накладній, яка формується  у відповідності із узгодженою заявкою Замовника</w:t>
      </w:r>
      <w:r w:rsidRPr="005910E0">
        <w:rPr>
          <w:bCs/>
          <w:sz w:val="21"/>
          <w:szCs w:val="21"/>
        </w:rPr>
        <w:t>.</w:t>
      </w:r>
    </w:p>
    <w:p w:rsidR="000B286D" w:rsidRPr="005910E0" w:rsidRDefault="000B286D" w:rsidP="000B286D">
      <w:pPr>
        <w:jc w:val="both"/>
        <w:rPr>
          <w:sz w:val="21"/>
          <w:szCs w:val="21"/>
        </w:rPr>
      </w:pPr>
      <w:r w:rsidRPr="005910E0">
        <w:rPr>
          <w:sz w:val="21"/>
          <w:szCs w:val="21"/>
        </w:rPr>
        <w:t>5.3. Замовник приймає товар: за кількістю – відповідно до видаткової накладної; за якістю – відповідно до посвідчення якості виробника (декларації виробника).</w:t>
      </w:r>
    </w:p>
    <w:p w:rsidR="000B286D" w:rsidRDefault="000B286D" w:rsidP="000B286D">
      <w:pPr>
        <w:jc w:val="both"/>
        <w:rPr>
          <w:b/>
          <w:sz w:val="21"/>
          <w:szCs w:val="21"/>
        </w:rPr>
      </w:pPr>
      <w:r w:rsidRPr="005910E0">
        <w:rPr>
          <w:b/>
          <w:sz w:val="21"/>
          <w:szCs w:val="21"/>
        </w:rPr>
        <w:t xml:space="preserve">5.4. Строк поставки товару:  по 31 </w:t>
      </w:r>
      <w:r>
        <w:rPr>
          <w:b/>
          <w:sz w:val="21"/>
          <w:szCs w:val="21"/>
        </w:rPr>
        <w:t xml:space="preserve">грудня </w:t>
      </w:r>
      <w:r w:rsidRPr="005910E0">
        <w:rPr>
          <w:b/>
          <w:sz w:val="21"/>
          <w:szCs w:val="21"/>
        </w:rPr>
        <w:t xml:space="preserve"> 2023 року.</w:t>
      </w:r>
    </w:p>
    <w:p w:rsidR="000B286D" w:rsidRPr="00B85C18" w:rsidRDefault="000B286D" w:rsidP="000B286D">
      <w:pPr>
        <w:jc w:val="both"/>
        <w:rPr>
          <w:b/>
          <w:sz w:val="21"/>
          <w:szCs w:val="21"/>
        </w:rPr>
      </w:pPr>
      <w:r>
        <w:rPr>
          <w:b/>
          <w:sz w:val="21"/>
          <w:szCs w:val="21"/>
        </w:rPr>
        <w:t xml:space="preserve">5.5. Адреса Замовника: </w:t>
      </w:r>
      <w:r>
        <w:rPr>
          <w:b/>
          <w:bCs/>
        </w:rPr>
        <w:t xml:space="preserve">70026, с. </w:t>
      </w:r>
      <w:proofErr w:type="spellStart"/>
      <w:r>
        <w:rPr>
          <w:b/>
          <w:bCs/>
        </w:rPr>
        <w:t>Любомирівка</w:t>
      </w:r>
      <w:proofErr w:type="spellEnd"/>
      <w:r>
        <w:rPr>
          <w:b/>
          <w:bCs/>
        </w:rPr>
        <w:t xml:space="preserve">, вул. Степова, 27, </w:t>
      </w:r>
      <w:proofErr w:type="spellStart"/>
      <w:r>
        <w:rPr>
          <w:b/>
          <w:bCs/>
        </w:rPr>
        <w:t>Вільнянський</w:t>
      </w:r>
      <w:proofErr w:type="spellEnd"/>
      <w:r>
        <w:rPr>
          <w:b/>
          <w:bCs/>
        </w:rPr>
        <w:t xml:space="preserve"> р-н, Запорізька</w:t>
      </w:r>
      <w:r w:rsidRPr="00B85C18">
        <w:rPr>
          <w:b/>
          <w:bCs/>
        </w:rPr>
        <w:t xml:space="preserve"> обл.</w:t>
      </w:r>
    </w:p>
    <w:p w:rsidR="000B286D" w:rsidRPr="005910E0" w:rsidRDefault="000B286D" w:rsidP="000B286D">
      <w:pPr>
        <w:jc w:val="center"/>
        <w:rPr>
          <w:b/>
          <w:sz w:val="21"/>
          <w:szCs w:val="21"/>
        </w:rPr>
      </w:pPr>
      <w:r w:rsidRPr="005910E0">
        <w:rPr>
          <w:b/>
          <w:sz w:val="21"/>
          <w:szCs w:val="21"/>
        </w:rPr>
        <w:t>VI. Права та обов'язки сторін</w:t>
      </w:r>
    </w:p>
    <w:p w:rsidR="000B286D" w:rsidRPr="005910E0" w:rsidRDefault="000B286D" w:rsidP="000B286D">
      <w:pPr>
        <w:jc w:val="both"/>
        <w:rPr>
          <w:sz w:val="21"/>
          <w:szCs w:val="21"/>
        </w:rPr>
      </w:pPr>
      <w:r w:rsidRPr="005910E0">
        <w:rPr>
          <w:sz w:val="21"/>
          <w:szCs w:val="21"/>
        </w:rPr>
        <w:t xml:space="preserve">6.1. </w:t>
      </w:r>
      <w:r w:rsidRPr="005910E0">
        <w:rPr>
          <w:sz w:val="21"/>
          <w:szCs w:val="21"/>
          <w:u w:val="single"/>
        </w:rPr>
        <w:t>Замовник зобов'язаний:</w:t>
      </w:r>
    </w:p>
    <w:p w:rsidR="000B286D" w:rsidRPr="005910E0" w:rsidRDefault="000B286D" w:rsidP="000B286D">
      <w:pPr>
        <w:jc w:val="both"/>
        <w:rPr>
          <w:sz w:val="21"/>
          <w:szCs w:val="21"/>
        </w:rPr>
      </w:pPr>
      <w:r w:rsidRPr="005910E0">
        <w:rPr>
          <w:sz w:val="21"/>
          <w:szCs w:val="21"/>
        </w:rPr>
        <w:t>6.1.1. Своєчасно та в повному обсязі сплачувати за поставлений товар;</w:t>
      </w:r>
    </w:p>
    <w:p w:rsidR="000B286D" w:rsidRPr="005910E0" w:rsidRDefault="000B286D" w:rsidP="000B286D">
      <w:pPr>
        <w:jc w:val="both"/>
        <w:rPr>
          <w:sz w:val="21"/>
          <w:szCs w:val="21"/>
        </w:rPr>
      </w:pPr>
      <w:r w:rsidRPr="005910E0">
        <w:rPr>
          <w:sz w:val="21"/>
          <w:szCs w:val="21"/>
        </w:rPr>
        <w:t>6.1.2. Приймати поставлений товар згідно накладної.</w:t>
      </w:r>
    </w:p>
    <w:p w:rsidR="000B286D" w:rsidRPr="005910E0" w:rsidRDefault="000B286D" w:rsidP="000B286D">
      <w:pPr>
        <w:jc w:val="both"/>
        <w:rPr>
          <w:sz w:val="21"/>
          <w:szCs w:val="21"/>
          <w:u w:val="single"/>
        </w:rPr>
      </w:pPr>
      <w:r w:rsidRPr="005910E0">
        <w:rPr>
          <w:sz w:val="21"/>
          <w:szCs w:val="21"/>
        </w:rPr>
        <w:t xml:space="preserve">6.2. </w:t>
      </w:r>
      <w:r w:rsidRPr="005910E0">
        <w:rPr>
          <w:sz w:val="21"/>
          <w:szCs w:val="21"/>
          <w:u w:val="single"/>
        </w:rPr>
        <w:t>Замовник має право:</w:t>
      </w:r>
    </w:p>
    <w:p w:rsidR="000B286D" w:rsidRPr="005910E0" w:rsidRDefault="000B286D" w:rsidP="000B286D">
      <w:pPr>
        <w:jc w:val="both"/>
        <w:rPr>
          <w:sz w:val="21"/>
          <w:szCs w:val="21"/>
        </w:rPr>
      </w:pPr>
      <w:r w:rsidRPr="005910E0">
        <w:rPr>
          <w:sz w:val="21"/>
          <w:szCs w:val="21"/>
        </w:rPr>
        <w:t>6.2.1. Достроково, в односторонньому порядку, розірвати цей договір у разі невиконання взятих зобов'язань Постачальником, в</w:t>
      </w:r>
      <w:r w:rsidRPr="005910E0">
        <w:rPr>
          <w:color w:val="000000"/>
          <w:sz w:val="21"/>
          <w:szCs w:val="21"/>
        </w:rPr>
        <w:t xml:space="preserve"> тому числі у випадках недопоставки товару по кількості, поставки товару неналежної якості, порушення терміну поставки продуктів згідно заявки Замовника,</w:t>
      </w:r>
      <w:r w:rsidRPr="005910E0">
        <w:rPr>
          <w:sz w:val="21"/>
          <w:szCs w:val="21"/>
        </w:rPr>
        <w:t xml:space="preserve"> повідомивши про це його у строк 3-х календарних днів з дня прийняття такого рішення;</w:t>
      </w:r>
    </w:p>
    <w:p w:rsidR="000B286D" w:rsidRPr="005910E0" w:rsidRDefault="000B286D" w:rsidP="000B286D">
      <w:pPr>
        <w:jc w:val="both"/>
        <w:rPr>
          <w:sz w:val="21"/>
          <w:szCs w:val="21"/>
        </w:rPr>
      </w:pPr>
      <w:r w:rsidRPr="005910E0">
        <w:rPr>
          <w:sz w:val="21"/>
          <w:szCs w:val="21"/>
        </w:rPr>
        <w:t>6.2.2. Відмовитися від встановлення на майбутнє господарських відносин із стороною, яка порушує зобов’язання відповідно до положення  п.4  ч.1  ст.236  Господарського кодексу України.</w:t>
      </w:r>
    </w:p>
    <w:p w:rsidR="000B286D" w:rsidRPr="005910E0" w:rsidRDefault="000B286D" w:rsidP="000B286D">
      <w:pPr>
        <w:jc w:val="both"/>
        <w:rPr>
          <w:sz w:val="21"/>
          <w:szCs w:val="21"/>
        </w:rPr>
      </w:pPr>
      <w:r w:rsidRPr="005910E0">
        <w:rPr>
          <w:sz w:val="21"/>
          <w:szCs w:val="21"/>
        </w:rPr>
        <w:t>6.2.3. Контролювати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lastRenderedPageBreak/>
        <w:t>6.2.4. Зменшувати обсяг закупівлі товару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 уклавши додаткову угоду;</w:t>
      </w:r>
    </w:p>
    <w:p w:rsidR="000B286D" w:rsidRPr="005910E0" w:rsidRDefault="000B286D" w:rsidP="000B286D">
      <w:pPr>
        <w:jc w:val="both"/>
        <w:rPr>
          <w:sz w:val="21"/>
          <w:szCs w:val="21"/>
        </w:rPr>
      </w:pPr>
      <w:r w:rsidRPr="005910E0">
        <w:rPr>
          <w:sz w:val="21"/>
          <w:szCs w:val="21"/>
        </w:rPr>
        <w:t>6.2.5. Повернути видаткову накладну Постачальнику без здійснення оплати в разі неналежного її оформлення (відсутність печатки, підписів тощо);</w:t>
      </w:r>
    </w:p>
    <w:p w:rsidR="000B286D" w:rsidRPr="005910E0" w:rsidRDefault="000B286D" w:rsidP="000B286D">
      <w:pPr>
        <w:jc w:val="both"/>
        <w:rPr>
          <w:sz w:val="21"/>
          <w:szCs w:val="21"/>
          <w:u w:val="single"/>
        </w:rPr>
      </w:pPr>
      <w:r w:rsidRPr="005910E0">
        <w:rPr>
          <w:sz w:val="21"/>
          <w:szCs w:val="21"/>
        </w:rPr>
        <w:t xml:space="preserve">6.3. </w:t>
      </w:r>
      <w:r w:rsidRPr="005910E0">
        <w:rPr>
          <w:sz w:val="21"/>
          <w:szCs w:val="21"/>
          <w:u w:val="single"/>
        </w:rPr>
        <w:t>Постачальник зобов'язаний:</w:t>
      </w:r>
    </w:p>
    <w:p w:rsidR="000B286D" w:rsidRPr="005910E0" w:rsidRDefault="000B286D" w:rsidP="000B286D">
      <w:pPr>
        <w:jc w:val="both"/>
        <w:rPr>
          <w:sz w:val="21"/>
          <w:szCs w:val="21"/>
        </w:rPr>
      </w:pPr>
      <w:r w:rsidRPr="005910E0">
        <w:rPr>
          <w:sz w:val="21"/>
          <w:szCs w:val="21"/>
        </w:rPr>
        <w:t>6.3.1. Забезпечити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t>6.3.2. Забезпечити поставку товару, якість якого відповідає умовам, встановленим розділом II цього договору;</w:t>
      </w:r>
    </w:p>
    <w:p w:rsidR="000B286D" w:rsidRPr="005910E0" w:rsidRDefault="000B286D" w:rsidP="000B286D">
      <w:pPr>
        <w:jc w:val="both"/>
        <w:rPr>
          <w:sz w:val="21"/>
          <w:szCs w:val="21"/>
          <w:u w:val="single"/>
        </w:rPr>
      </w:pPr>
      <w:r w:rsidRPr="005910E0">
        <w:rPr>
          <w:sz w:val="21"/>
          <w:szCs w:val="21"/>
        </w:rPr>
        <w:t xml:space="preserve">6.4. </w:t>
      </w:r>
      <w:r w:rsidRPr="005910E0">
        <w:rPr>
          <w:sz w:val="21"/>
          <w:szCs w:val="21"/>
          <w:u w:val="single"/>
        </w:rPr>
        <w:t>Постачальник має право:</w:t>
      </w:r>
    </w:p>
    <w:p w:rsidR="000B286D" w:rsidRPr="005910E0" w:rsidRDefault="000B286D" w:rsidP="000B286D">
      <w:pPr>
        <w:jc w:val="both"/>
        <w:rPr>
          <w:sz w:val="21"/>
          <w:szCs w:val="21"/>
        </w:rPr>
      </w:pPr>
      <w:r w:rsidRPr="005910E0">
        <w:rPr>
          <w:sz w:val="21"/>
          <w:szCs w:val="21"/>
        </w:rPr>
        <w:t>6.4.1. Своєчасно та в повному обсязі отримувати плату за поставлений товар;</w:t>
      </w:r>
    </w:p>
    <w:p w:rsidR="000B286D" w:rsidRPr="005910E0" w:rsidRDefault="000B286D" w:rsidP="000B286D">
      <w:pPr>
        <w:jc w:val="both"/>
        <w:rPr>
          <w:sz w:val="21"/>
          <w:szCs w:val="21"/>
        </w:rPr>
      </w:pPr>
      <w:r w:rsidRPr="005910E0">
        <w:rPr>
          <w:sz w:val="21"/>
          <w:szCs w:val="21"/>
        </w:rPr>
        <w:t>6.4.2. На дострокову поставку товару за письмовим погодженням Замовника;</w:t>
      </w:r>
    </w:p>
    <w:p w:rsidR="000B286D" w:rsidRPr="005910E0" w:rsidRDefault="000B286D" w:rsidP="000B286D">
      <w:pPr>
        <w:jc w:val="center"/>
        <w:rPr>
          <w:b/>
          <w:sz w:val="21"/>
          <w:szCs w:val="21"/>
        </w:rPr>
      </w:pPr>
      <w:r w:rsidRPr="005910E0">
        <w:rPr>
          <w:b/>
          <w:sz w:val="21"/>
          <w:szCs w:val="21"/>
        </w:rPr>
        <w:t>VII. Відповідальність сторін</w:t>
      </w:r>
    </w:p>
    <w:p w:rsidR="000B286D" w:rsidRPr="005910E0" w:rsidRDefault="000B286D" w:rsidP="000B286D">
      <w:pPr>
        <w:jc w:val="both"/>
        <w:rPr>
          <w:sz w:val="21"/>
          <w:szCs w:val="21"/>
        </w:rPr>
      </w:pPr>
      <w:r w:rsidRPr="005910E0">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rsidR="000B286D" w:rsidRPr="005910E0" w:rsidRDefault="000B286D" w:rsidP="000B286D">
      <w:pPr>
        <w:jc w:val="both"/>
        <w:rPr>
          <w:sz w:val="21"/>
          <w:szCs w:val="21"/>
        </w:rPr>
      </w:pPr>
      <w:r w:rsidRPr="005910E0">
        <w:rPr>
          <w:sz w:val="21"/>
          <w:szCs w:val="21"/>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його заміну відповідно до вимог чинного законодавства.</w:t>
      </w:r>
    </w:p>
    <w:p w:rsidR="000B286D" w:rsidRPr="005910E0" w:rsidRDefault="000B286D" w:rsidP="000B286D">
      <w:pPr>
        <w:jc w:val="both"/>
        <w:rPr>
          <w:sz w:val="21"/>
          <w:szCs w:val="21"/>
        </w:rPr>
      </w:pPr>
      <w:r w:rsidRPr="005910E0">
        <w:rPr>
          <w:sz w:val="21"/>
          <w:szCs w:val="21"/>
        </w:rPr>
        <w:t>7.3. Оплата штрафних санкцій не звільняє винну Сторону від обов’язку  виконати всі свої зобов’язання за цим договором.</w:t>
      </w:r>
    </w:p>
    <w:p w:rsidR="000B286D" w:rsidRPr="005910E0" w:rsidRDefault="000B286D" w:rsidP="000B286D">
      <w:pPr>
        <w:jc w:val="both"/>
        <w:rPr>
          <w:sz w:val="21"/>
          <w:szCs w:val="21"/>
        </w:rPr>
      </w:pPr>
      <w:r w:rsidRPr="005910E0">
        <w:rPr>
          <w:sz w:val="21"/>
          <w:szCs w:val="21"/>
        </w:rPr>
        <w:t>7.4. Одностороння відмова від виконання зобов’язань за договором не допускається, крім випадків , передбачених договором.</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VIII. Обставини непереборної сили</w:t>
      </w:r>
    </w:p>
    <w:p w:rsidR="000B286D" w:rsidRPr="005910E0" w:rsidRDefault="000B286D" w:rsidP="000B286D">
      <w:pPr>
        <w:jc w:val="both"/>
        <w:rPr>
          <w:sz w:val="21"/>
          <w:szCs w:val="21"/>
        </w:rPr>
      </w:pPr>
      <w:r w:rsidRPr="005910E0">
        <w:rPr>
          <w:sz w:val="21"/>
          <w:szCs w:val="2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0B286D" w:rsidRPr="005910E0" w:rsidRDefault="000B286D" w:rsidP="000B286D">
      <w:pPr>
        <w:jc w:val="both"/>
        <w:rPr>
          <w:sz w:val="21"/>
          <w:szCs w:val="21"/>
        </w:rPr>
      </w:pPr>
      <w:r w:rsidRPr="005910E0">
        <w:rPr>
          <w:sz w:val="21"/>
          <w:szCs w:val="21"/>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B286D" w:rsidRPr="005910E0" w:rsidRDefault="000B286D" w:rsidP="000B286D">
      <w:pPr>
        <w:jc w:val="both"/>
        <w:rPr>
          <w:sz w:val="21"/>
          <w:szCs w:val="21"/>
        </w:rPr>
      </w:pPr>
      <w:r w:rsidRPr="005910E0">
        <w:rPr>
          <w:sz w:val="21"/>
          <w:szCs w:val="21"/>
        </w:rPr>
        <w:t>8.3. Доказом виникнення обставин непереборної сили та строку їх дії є відповідні документи, які видаються уповноваженими на це органами.</w:t>
      </w:r>
    </w:p>
    <w:p w:rsidR="000B286D" w:rsidRPr="005910E0" w:rsidRDefault="000B286D" w:rsidP="000B286D">
      <w:pPr>
        <w:jc w:val="both"/>
        <w:rPr>
          <w:sz w:val="21"/>
          <w:szCs w:val="21"/>
        </w:rPr>
      </w:pPr>
      <w:r w:rsidRPr="005910E0">
        <w:rPr>
          <w:sz w:val="21"/>
          <w:szCs w:val="21"/>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B286D" w:rsidRPr="005910E0" w:rsidRDefault="000B286D" w:rsidP="000B286D">
      <w:pPr>
        <w:jc w:val="center"/>
        <w:rPr>
          <w:b/>
          <w:sz w:val="21"/>
          <w:szCs w:val="21"/>
        </w:rPr>
      </w:pPr>
    </w:p>
    <w:p w:rsidR="00365811" w:rsidRDefault="00365811" w:rsidP="000B286D">
      <w:pPr>
        <w:jc w:val="center"/>
        <w:rPr>
          <w:b/>
          <w:sz w:val="21"/>
          <w:szCs w:val="21"/>
        </w:rPr>
      </w:pPr>
    </w:p>
    <w:p w:rsidR="000B286D" w:rsidRPr="005910E0" w:rsidRDefault="000B286D" w:rsidP="000B286D">
      <w:pPr>
        <w:jc w:val="center"/>
        <w:rPr>
          <w:b/>
          <w:sz w:val="21"/>
          <w:szCs w:val="21"/>
        </w:rPr>
      </w:pPr>
      <w:r w:rsidRPr="005910E0">
        <w:rPr>
          <w:b/>
          <w:sz w:val="21"/>
          <w:szCs w:val="21"/>
        </w:rPr>
        <w:lastRenderedPageBreak/>
        <w:t>IX. Вирішення спорів</w:t>
      </w:r>
    </w:p>
    <w:p w:rsidR="000B286D" w:rsidRPr="005910E0" w:rsidRDefault="000B286D" w:rsidP="000B286D">
      <w:pPr>
        <w:jc w:val="both"/>
        <w:rPr>
          <w:sz w:val="21"/>
          <w:szCs w:val="21"/>
        </w:rPr>
      </w:pPr>
      <w:r w:rsidRPr="005910E0">
        <w:rPr>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B286D" w:rsidRPr="005910E0" w:rsidRDefault="000B286D" w:rsidP="000B286D">
      <w:pPr>
        <w:jc w:val="both"/>
        <w:rPr>
          <w:sz w:val="21"/>
          <w:szCs w:val="21"/>
        </w:rPr>
      </w:pPr>
      <w:r w:rsidRPr="005910E0">
        <w:rPr>
          <w:sz w:val="21"/>
          <w:szCs w:val="21"/>
        </w:rPr>
        <w:t>9.2. У разі недосягнення Сторонами згоди спори (розбіжності) вирішуються в судовому порядку.</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 Строк дії договору</w:t>
      </w:r>
    </w:p>
    <w:p w:rsidR="000B286D" w:rsidRPr="0039372F" w:rsidRDefault="000B286D" w:rsidP="000B286D">
      <w:pPr>
        <w:tabs>
          <w:tab w:val="left" w:pos="567"/>
          <w:tab w:val="left" w:pos="993"/>
        </w:tabs>
        <w:contextualSpacing/>
        <w:jc w:val="both"/>
        <w:rPr>
          <w:rFonts w:eastAsia="Calibri"/>
          <w:b/>
          <w:sz w:val="21"/>
          <w:szCs w:val="21"/>
        </w:rPr>
      </w:pPr>
      <w:r w:rsidRPr="005910E0">
        <w:rPr>
          <w:rFonts w:eastAsia="Calibri"/>
        </w:rPr>
        <w:t xml:space="preserve">10.1. </w:t>
      </w:r>
      <w:r w:rsidRPr="005910E0">
        <w:rPr>
          <w:rFonts w:eastAsia="Calibri"/>
          <w:sz w:val="21"/>
          <w:szCs w:val="21"/>
        </w:rPr>
        <w:t>Цей договір вважається укладеним і набирає чинності з дня його укладення,</w:t>
      </w:r>
      <w:r>
        <w:rPr>
          <w:rFonts w:eastAsia="Calibri"/>
          <w:sz w:val="21"/>
          <w:szCs w:val="21"/>
        </w:rPr>
        <w:t xml:space="preserve">та діє </w:t>
      </w:r>
      <w:r w:rsidRPr="0039372F">
        <w:rPr>
          <w:rFonts w:eastAsia="Calibri"/>
          <w:b/>
          <w:sz w:val="21"/>
          <w:szCs w:val="21"/>
        </w:rPr>
        <w:t xml:space="preserve"> по 31 </w:t>
      </w:r>
      <w:r>
        <w:rPr>
          <w:rFonts w:eastAsia="Calibri"/>
          <w:b/>
          <w:sz w:val="21"/>
          <w:szCs w:val="21"/>
        </w:rPr>
        <w:t>грудня</w:t>
      </w:r>
      <w:r w:rsidRPr="0039372F">
        <w:rPr>
          <w:rFonts w:eastAsia="Calibri"/>
          <w:b/>
          <w:sz w:val="21"/>
          <w:szCs w:val="21"/>
        </w:rPr>
        <w:t xml:space="preserve"> 2023 року</w:t>
      </w:r>
      <w:r>
        <w:rPr>
          <w:rFonts w:eastAsia="Calibri"/>
          <w:b/>
          <w:sz w:val="21"/>
          <w:szCs w:val="21"/>
        </w:rPr>
        <w:t xml:space="preserve">, </w:t>
      </w:r>
      <w:r w:rsidRPr="00C763C0">
        <w:rPr>
          <w:rFonts w:eastAsia="Calibri"/>
          <w:sz w:val="21"/>
          <w:szCs w:val="21"/>
        </w:rPr>
        <w:t>а в частині розрахунків до повного виконання.</w:t>
      </w:r>
      <w:r>
        <w:rPr>
          <w:rFonts w:eastAsia="Calibri"/>
          <w:b/>
          <w:sz w:val="21"/>
          <w:szCs w:val="21"/>
        </w:rPr>
        <w:t xml:space="preserve"> </w:t>
      </w:r>
    </w:p>
    <w:p w:rsidR="000B286D" w:rsidRPr="005910E0" w:rsidRDefault="000B286D" w:rsidP="000B286D">
      <w:pPr>
        <w:jc w:val="both"/>
        <w:rPr>
          <w:sz w:val="21"/>
          <w:szCs w:val="21"/>
        </w:rPr>
      </w:pPr>
      <w:r w:rsidRPr="005910E0">
        <w:rPr>
          <w:sz w:val="21"/>
          <w:szCs w:val="21"/>
        </w:rPr>
        <w:t>10.2. Цей Договір укладається і підписується у 2-х оригінальних примірниках, що мають однакову юридичну силу,з яких один примірник знаходиться у Постачальника, другий – у Замовника.</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XI. Інші умови</w:t>
      </w:r>
    </w:p>
    <w:p w:rsidR="000B286D" w:rsidRPr="005910E0" w:rsidRDefault="000B286D" w:rsidP="000B286D">
      <w:pPr>
        <w:jc w:val="both"/>
        <w:rPr>
          <w:sz w:val="21"/>
          <w:szCs w:val="21"/>
        </w:rPr>
      </w:pPr>
      <w:r w:rsidRPr="005910E0">
        <w:rPr>
          <w:sz w:val="21"/>
          <w:szCs w:val="21"/>
        </w:rPr>
        <w:t>11.1. Цей Договір може бути доповнений, змінений чи розірваний тільки на основі діючого законодавства. Доповнення та зміни вважаються прийнятими при підписанні їх обома сторонами.</w:t>
      </w:r>
    </w:p>
    <w:p w:rsidR="000B286D" w:rsidRPr="005910E0" w:rsidRDefault="000B286D" w:rsidP="000B286D">
      <w:pPr>
        <w:jc w:val="both"/>
        <w:rPr>
          <w:sz w:val="21"/>
          <w:szCs w:val="21"/>
        </w:rPr>
      </w:pPr>
      <w:r w:rsidRPr="005910E0">
        <w:rPr>
          <w:sz w:val="21"/>
          <w:szCs w:val="21"/>
        </w:rPr>
        <w:t>11.2.  У випадках, не передбачених цим Договором, сторони керуються діючим законодавством України.</w:t>
      </w:r>
    </w:p>
    <w:p w:rsidR="000B286D" w:rsidRPr="005910E0" w:rsidRDefault="000B286D" w:rsidP="000B286D">
      <w:pPr>
        <w:rPr>
          <w:bCs/>
          <w:sz w:val="21"/>
          <w:szCs w:val="21"/>
        </w:rPr>
      </w:pPr>
      <w:r w:rsidRPr="005910E0">
        <w:rPr>
          <w:bCs/>
          <w:sz w:val="21"/>
          <w:szCs w:val="21"/>
        </w:rPr>
        <w:t>11.3. Жодна із Сторін не має права передавати свої права та обов’язки за цим договором іншій Стороні.</w:t>
      </w:r>
    </w:p>
    <w:p w:rsidR="000B286D" w:rsidRPr="00C763C0" w:rsidRDefault="000B286D" w:rsidP="000B286D">
      <w:pPr>
        <w:rPr>
          <w:sz w:val="21"/>
          <w:szCs w:val="21"/>
        </w:rPr>
      </w:pPr>
      <w:r w:rsidRPr="005910E0">
        <w:rPr>
          <w:sz w:val="21"/>
          <w:szCs w:val="21"/>
        </w:rPr>
        <w:t>11.4.</w:t>
      </w:r>
      <w:bookmarkStart w:id="0" w:name="_Hlk128564262"/>
      <w:r w:rsidRPr="00DC7CB7">
        <w:rPr>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B286D" w:rsidRPr="00DC7CB7" w:rsidRDefault="000B286D" w:rsidP="000B286D">
      <w:pPr>
        <w:spacing w:after="225"/>
        <w:jc w:val="both"/>
        <w:rPr>
          <w:color w:val="000000"/>
        </w:rPr>
      </w:pPr>
      <w:r w:rsidRPr="00DC7CB7">
        <w:rPr>
          <w:color w:val="000000"/>
        </w:rPr>
        <w:t>1) зменшення обсягів закупівлі, зокрема з урахуванням фактичного обсягу видатків замовника;</w:t>
      </w:r>
    </w:p>
    <w:p w:rsidR="000B286D" w:rsidRPr="00DC7CB7" w:rsidRDefault="000B286D" w:rsidP="000B286D">
      <w:pPr>
        <w:spacing w:after="225"/>
        <w:jc w:val="both"/>
        <w:rPr>
          <w:color w:val="000000"/>
        </w:rPr>
      </w:pPr>
      <w:r w:rsidRPr="00DC7CB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86D" w:rsidRPr="00DC7CB7" w:rsidRDefault="000B286D" w:rsidP="000B286D">
      <w:pPr>
        <w:spacing w:after="225"/>
        <w:jc w:val="both"/>
        <w:rPr>
          <w:color w:val="000000"/>
        </w:rPr>
      </w:pPr>
      <w:r w:rsidRPr="00DC7CB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B286D" w:rsidRPr="00DC7CB7" w:rsidRDefault="000B286D" w:rsidP="000B286D">
      <w:pPr>
        <w:spacing w:after="225"/>
        <w:jc w:val="both"/>
        <w:rPr>
          <w:color w:val="000000"/>
        </w:rPr>
      </w:pPr>
      <w:r w:rsidRPr="00DC7CB7">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C7CB7">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86D" w:rsidRPr="00DC7CB7" w:rsidRDefault="000B286D" w:rsidP="000B286D">
      <w:pPr>
        <w:jc w:val="both"/>
        <w:rPr>
          <w:color w:val="000000"/>
        </w:rPr>
      </w:pPr>
      <w:r w:rsidRPr="00DC7CB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CB7">
        <w:rPr>
          <w:color w:val="000000"/>
        </w:rPr>
        <w:t>Platts</w:t>
      </w:r>
      <w:proofErr w:type="spellEnd"/>
      <w:r w:rsidRPr="00DC7CB7">
        <w:rPr>
          <w:color w:val="000000"/>
        </w:rPr>
        <w:t xml:space="preserve">, ARGUS, регульованих цін (тарифів), нормативів, середньозважених цін на електроенергію на ринку </w:t>
      </w:r>
      <w:proofErr w:type="spellStart"/>
      <w:r w:rsidRPr="00DC7CB7">
        <w:rPr>
          <w:color w:val="000000"/>
        </w:rPr>
        <w:t>“на</w:t>
      </w:r>
      <w:proofErr w:type="spellEnd"/>
      <w:r w:rsidRPr="00DC7CB7">
        <w:rPr>
          <w:color w:val="000000"/>
        </w:rPr>
        <w:t xml:space="preserve"> добу </w:t>
      </w:r>
      <w:proofErr w:type="spellStart"/>
      <w:r w:rsidRPr="00DC7CB7">
        <w:rPr>
          <w:color w:val="000000"/>
        </w:rPr>
        <w:t>наперед”</w:t>
      </w:r>
      <w:proofErr w:type="spellEnd"/>
      <w:r w:rsidRPr="00DC7CB7">
        <w:rPr>
          <w:color w:val="000000"/>
        </w:rPr>
        <w:t xml:space="preserve">, що застосовуються в договорі про закупівлю, у разі встановлення в договорі про закупівлю порядку зміни ціни; </w:t>
      </w:r>
    </w:p>
    <w:p w:rsidR="000B286D" w:rsidRPr="00DC7CB7" w:rsidRDefault="000B286D" w:rsidP="000B286D">
      <w:pPr>
        <w:jc w:val="both"/>
        <w:rPr>
          <w:color w:val="000000"/>
        </w:rPr>
      </w:pPr>
      <w:r w:rsidRPr="00DC7CB7">
        <w:rPr>
          <w:color w:val="000000"/>
        </w:rPr>
        <w:t xml:space="preserve"> 8) зміни умов у зв’язку із застосуванням положень частини шостої статті 41 Закону.</w:t>
      </w:r>
    </w:p>
    <w:p w:rsidR="000B286D" w:rsidRPr="00DC7CB7" w:rsidRDefault="000B286D" w:rsidP="000B286D">
      <w:pPr>
        <w:jc w:val="both"/>
      </w:pPr>
      <w:r w:rsidRPr="00DC7CB7">
        <w:t>11.</w:t>
      </w:r>
      <w:r>
        <w:t>5</w:t>
      </w:r>
      <w:r w:rsidRPr="00DC7CB7">
        <w:t>.</w:t>
      </w:r>
      <w:r w:rsidRPr="00DC7CB7">
        <w:rPr>
          <w:color w:val="000000"/>
        </w:rPr>
        <w:t xml:space="preserve"> </w:t>
      </w:r>
      <w:r w:rsidRPr="00DC7CB7">
        <w:t>Умови договору про закупівлю не повинні відрізнятися від змісту тендерної пропозиції переможця процедури закупівлі, крім випадків:</w:t>
      </w:r>
    </w:p>
    <w:p w:rsidR="000B286D" w:rsidRPr="00DC7CB7" w:rsidRDefault="000B286D" w:rsidP="000B286D">
      <w:pPr>
        <w:jc w:val="both"/>
      </w:pPr>
      <w:r w:rsidRPr="00DC7CB7">
        <w:t>- визначення грошового еквівалента зобов’язання в іноземній валюті;</w:t>
      </w:r>
    </w:p>
    <w:p w:rsidR="000B286D" w:rsidRPr="00DC7CB7" w:rsidRDefault="000B286D" w:rsidP="000B286D">
      <w:pPr>
        <w:jc w:val="both"/>
      </w:pPr>
      <w:r w:rsidRPr="00DC7CB7">
        <w:t>- перерахунку ціни в бік зменшення ціни тендерної пропозиції переможця без зменшення обсягів закупівлі;</w:t>
      </w:r>
    </w:p>
    <w:p w:rsidR="000B286D" w:rsidRPr="00DC7CB7" w:rsidRDefault="000B286D" w:rsidP="000B286D">
      <w:pPr>
        <w:jc w:val="both"/>
      </w:pPr>
      <w:r w:rsidRPr="00DC7CB7">
        <w:t>- перерахунку ціни та обсягів товарів в бік зменшення за умови необхідності приведення обсягів товарів до кратності упаковки.</w:t>
      </w:r>
      <w:bookmarkEnd w:id="0"/>
    </w:p>
    <w:p w:rsidR="000B286D" w:rsidRPr="005910E0" w:rsidRDefault="000B286D" w:rsidP="000B286D">
      <w:pPr>
        <w:jc w:val="both"/>
        <w:rPr>
          <w:b/>
          <w:sz w:val="21"/>
          <w:szCs w:val="21"/>
        </w:rPr>
      </w:pPr>
    </w:p>
    <w:p w:rsidR="000B286D" w:rsidRPr="005910E0" w:rsidRDefault="000B286D" w:rsidP="000B286D">
      <w:pPr>
        <w:jc w:val="center"/>
        <w:rPr>
          <w:b/>
          <w:sz w:val="21"/>
          <w:szCs w:val="21"/>
        </w:rPr>
      </w:pPr>
      <w:r w:rsidRPr="005910E0">
        <w:rPr>
          <w:b/>
          <w:sz w:val="21"/>
          <w:szCs w:val="21"/>
        </w:rPr>
        <w:t>XII. Додатки до договору</w:t>
      </w:r>
    </w:p>
    <w:p w:rsidR="000B286D" w:rsidRPr="005910E0" w:rsidRDefault="000B286D" w:rsidP="000B286D">
      <w:pPr>
        <w:rPr>
          <w:sz w:val="21"/>
          <w:szCs w:val="21"/>
        </w:rPr>
      </w:pPr>
      <w:r w:rsidRPr="005910E0">
        <w:rPr>
          <w:sz w:val="21"/>
          <w:szCs w:val="21"/>
        </w:rPr>
        <w:t>12.1.Невід'ємною частиною цього договору є специфікація.</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XIII. Місцезнаходження та банківські реквізити сторін</w:t>
      </w:r>
    </w:p>
    <w:p w:rsidR="000B286D" w:rsidRPr="00A45B12" w:rsidRDefault="000B286D" w:rsidP="000B286D">
      <w:r w:rsidRPr="00A45B12">
        <w:t>Замовник:                                                                                                      Постачальник</w:t>
      </w:r>
    </w:p>
    <w:p w:rsidR="000B286D" w:rsidRPr="00A45B12" w:rsidRDefault="000B286D" w:rsidP="00365811">
      <w:pPr>
        <w:rPr>
          <w:b/>
          <w:bCs/>
        </w:rPr>
      </w:pPr>
      <w:r w:rsidRPr="00A45B12">
        <w:rPr>
          <w:b/>
          <w:bCs/>
        </w:rPr>
        <w:t>Комунальна установа «</w:t>
      </w:r>
      <w:proofErr w:type="spellStart"/>
      <w:r w:rsidRPr="00A45B12">
        <w:rPr>
          <w:b/>
          <w:bCs/>
        </w:rPr>
        <w:t>Любомирівський</w:t>
      </w:r>
      <w:proofErr w:type="spellEnd"/>
    </w:p>
    <w:p w:rsidR="000B286D" w:rsidRPr="00A45B12" w:rsidRDefault="000B286D" w:rsidP="000B286D">
      <w:pPr>
        <w:autoSpaceDE w:val="0"/>
        <w:autoSpaceDN w:val="0"/>
        <w:adjustRightInd w:val="0"/>
        <w:jc w:val="both"/>
        <w:rPr>
          <w:b/>
          <w:bCs/>
        </w:rPr>
      </w:pPr>
      <w:r w:rsidRPr="00A45B12">
        <w:rPr>
          <w:b/>
          <w:bCs/>
        </w:rPr>
        <w:t xml:space="preserve">психоневрологічний </w:t>
      </w:r>
      <w:proofErr w:type="spellStart"/>
      <w:r w:rsidRPr="00A45B12">
        <w:rPr>
          <w:b/>
          <w:bCs/>
        </w:rPr>
        <w:t>інтернат»Запорізької</w:t>
      </w:r>
      <w:proofErr w:type="spellEnd"/>
      <w:r w:rsidRPr="00A45B12">
        <w:rPr>
          <w:b/>
          <w:bCs/>
        </w:rPr>
        <w:t xml:space="preserve"> обласної ради</w:t>
      </w:r>
    </w:p>
    <w:p w:rsidR="000B286D" w:rsidRPr="00A45B12" w:rsidRDefault="00691472" w:rsidP="000B286D">
      <w:pPr>
        <w:autoSpaceDN w:val="0"/>
        <w:adjustRightInd w:val="0"/>
      </w:pPr>
      <w:r w:rsidRPr="00A45B12">
        <w:t>ЄДРПОУ</w:t>
      </w:r>
      <w:r w:rsidR="000B286D" w:rsidRPr="00A45B12">
        <w:t>: 03188613</w:t>
      </w:r>
    </w:p>
    <w:p w:rsidR="000B286D" w:rsidRPr="00A45B12" w:rsidRDefault="000B286D" w:rsidP="000B286D">
      <w:pPr>
        <w:autoSpaceDN w:val="0"/>
        <w:adjustRightInd w:val="0"/>
        <w:rPr>
          <w:snapToGrid w:val="0"/>
          <w:color w:val="000000"/>
        </w:rPr>
      </w:pPr>
      <w:r w:rsidRPr="00A45B12">
        <w:t>Місцезнаходження:</w:t>
      </w:r>
      <w:r w:rsidRPr="00A45B12">
        <w:rPr>
          <w:snapToGrid w:val="0"/>
          <w:color w:val="000000"/>
        </w:rPr>
        <w:t xml:space="preserve"> </w:t>
      </w:r>
      <w:proofErr w:type="spellStart"/>
      <w:r w:rsidRPr="00A45B12">
        <w:rPr>
          <w:snapToGrid w:val="0"/>
          <w:color w:val="000000"/>
        </w:rPr>
        <w:t>вул</w:t>
      </w:r>
      <w:proofErr w:type="spellEnd"/>
      <w:r w:rsidRPr="00A45B12">
        <w:rPr>
          <w:snapToGrid w:val="0"/>
          <w:color w:val="000000"/>
        </w:rPr>
        <w:t xml:space="preserve"> Степова, 27  </w:t>
      </w:r>
    </w:p>
    <w:p w:rsidR="000B286D" w:rsidRPr="00A45B12" w:rsidRDefault="000B286D" w:rsidP="000B286D">
      <w:pPr>
        <w:autoSpaceDN w:val="0"/>
        <w:adjustRightInd w:val="0"/>
        <w:rPr>
          <w:snapToGrid w:val="0"/>
          <w:color w:val="000000"/>
        </w:rPr>
      </w:pPr>
      <w:proofErr w:type="spellStart"/>
      <w:r w:rsidRPr="00A45B12">
        <w:rPr>
          <w:snapToGrid w:val="0"/>
          <w:color w:val="000000"/>
        </w:rPr>
        <w:t>с.Любомирівка</w:t>
      </w:r>
      <w:proofErr w:type="spellEnd"/>
      <w:r w:rsidRPr="00A45B12">
        <w:rPr>
          <w:snapToGrid w:val="0"/>
          <w:color w:val="000000"/>
        </w:rPr>
        <w:t>, , Запорізька область, 70026,Україна</w:t>
      </w:r>
    </w:p>
    <w:p w:rsidR="000B286D" w:rsidRPr="00A45B12" w:rsidRDefault="00691472" w:rsidP="000B286D">
      <w:pPr>
        <w:rPr>
          <w:color w:val="000000"/>
        </w:rPr>
      </w:pPr>
      <w:r w:rsidRPr="00A45B12">
        <w:rPr>
          <w:color w:val="000000"/>
        </w:rPr>
        <w:t>Р/р</w:t>
      </w:r>
      <w:r w:rsidRPr="002B6E04">
        <w:rPr>
          <w:color w:val="000000"/>
        </w:rPr>
        <w:t xml:space="preserve"> </w:t>
      </w:r>
      <w:r w:rsidR="000B286D" w:rsidRPr="00A45B12">
        <w:rPr>
          <w:color w:val="000000"/>
          <w:lang w:val="en-US"/>
        </w:rPr>
        <w:t>UA</w:t>
      </w:r>
      <w:r w:rsidR="000B286D" w:rsidRPr="00A45B12">
        <w:rPr>
          <w:color w:val="000000"/>
        </w:rPr>
        <w:t>128201720344221003300049542</w:t>
      </w:r>
    </w:p>
    <w:p w:rsidR="000B286D" w:rsidRPr="00A45B12" w:rsidRDefault="00691472" w:rsidP="000B286D">
      <w:pPr>
        <w:rPr>
          <w:color w:val="000000"/>
        </w:rPr>
      </w:pPr>
      <w:r w:rsidRPr="00A45B12">
        <w:rPr>
          <w:color w:val="000000"/>
        </w:rPr>
        <w:t>Р/р</w:t>
      </w:r>
      <w:r w:rsidRPr="002B6E04">
        <w:rPr>
          <w:color w:val="000000"/>
        </w:rPr>
        <w:t xml:space="preserve"> </w:t>
      </w:r>
      <w:r w:rsidR="000B286D" w:rsidRPr="00A45B12">
        <w:rPr>
          <w:color w:val="000000"/>
          <w:lang w:val="en-US"/>
        </w:rPr>
        <w:t>UA</w:t>
      </w:r>
      <w:r w:rsidR="000B286D" w:rsidRPr="00A45B12">
        <w:rPr>
          <w:color w:val="000000"/>
        </w:rPr>
        <w:t>668201720344220003000049542</w:t>
      </w:r>
    </w:p>
    <w:p w:rsidR="000B286D" w:rsidRPr="00A45B12" w:rsidRDefault="00691472" w:rsidP="000B286D">
      <w:pPr>
        <w:rPr>
          <w:color w:val="000000"/>
        </w:rPr>
      </w:pPr>
      <w:r w:rsidRPr="00A45B12">
        <w:rPr>
          <w:color w:val="000000"/>
        </w:rPr>
        <w:t xml:space="preserve">Р/р </w:t>
      </w:r>
      <w:r w:rsidR="000B286D" w:rsidRPr="00A45B12">
        <w:rPr>
          <w:color w:val="000000"/>
          <w:lang w:val="en-US"/>
        </w:rPr>
        <w:t>UA</w:t>
      </w:r>
      <w:r w:rsidR="000B286D" w:rsidRPr="00A45B12">
        <w:rPr>
          <w:color w:val="000000"/>
        </w:rPr>
        <w:t>828201720344211003200049542</w:t>
      </w:r>
    </w:p>
    <w:p w:rsidR="000B286D" w:rsidRPr="00A45B12" w:rsidRDefault="000B286D" w:rsidP="000B286D">
      <w:pPr>
        <w:tabs>
          <w:tab w:val="left" w:pos="708"/>
        </w:tabs>
        <w:ind w:right="153"/>
        <w:rPr>
          <w:rFonts w:eastAsia="WenQuanYi Micro Hei"/>
          <w:color w:val="000000"/>
        </w:rPr>
      </w:pPr>
      <w:proofErr w:type="spellStart"/>
      <w:r w:rsidRPr="00A45B12">
        <w:rPr>
          <w:color w:val="000000"/>
        </w:rPr>
        <w:t>Державнаказначейська</w:t>
      </w:r>
      <w:proofErr w:type="spellEnd"/>
      <w:r w:rsidRPr="00A45B12">
        <w:rPr>
          <w:color w:val="000000"/>
        </w:rPr>
        <w:t xml:space="preserve"> служба України, </w:t>
      </w:r>
      <w:proofErr w:type="spellStart"/>
      <w:r w:rsidRPr="00A45B12">
        <w:rPr>
          <w:color w:val="000000"/>
        </w:rPr>
        <w:t>м.Київ</w:t>
      </w:r>
      <w:proofErr w:type="spellEnd"/>
      <w:r w:rsidRPr="00A45B12">
        <w:rPr>
          <w:color w:val="000000"/>
        </w:rPr>
        <w:t>, МФО 820172</w:t>
      </w:r>
    </w:p>
    <w:p w:rsidR="000B286D" w:rsidRPr="00A45B12" w:rsidRDefault="000B286D" w:rsidP="000B286D">
      <w:pPr>
        <w:pStyle w:val="login-buttonuser"/>
        <w:spacing w:before="0" w:beforeAutospacing="0" w:after="0" w:afterAutospacing="0"/>
        <w:rPr>
          <w:b/>
          <w:bCs/>
          <w:color w:val="646464"/>
          <w:sz w:val="22"/>
          <w:szCs w:val="22"/>
        </w:rPr>
      </w:pPr>
      <w:r w:rsidRPr="00A45B12">
        <w:rPr>
          <w:sz w:val="22"/>
          <w:szCs w:val="22"/>
          <w:lang w:val="uk-UA"/>
        </w:rPr>
        <w:t xml:space="preserve">Електронна скринька: </w:t>
      </w:r>
      <w:r w:rsidRPr="00A45B12">
        <w:rPr>
          <w:b/>
          <w:bCs/>
          <w:color w:val="646464"/>
          <w:sz w:val="22"/>
          <w:szCs w:val="22"/>
        </w:rPr>
        <w:t>ku_lubpni_zor@ukr.net</w:t>
      </w:r>
    </w:p>
    <w:p w:rsidR="000B286D" w:rsidRPr="00A45B12" w:rsidRDefault="000B286D" w:rsidP="000B286D">
      <w:pPr>
        <w:jc w:val="both"/>
      </w:pPr>
      <w:r w:rsidRPr="00A45B12">
        <w:t>Директор __________________ Федіна О.І.</w:t>
      </w:r>
    </w:p>
    <w:p w:rsidR="000B286D" w:rsidRPr="00A45B12" w:rsidRDefault="000B286D" w:rsidP="000B286D">
      <w:pPr>
        <w:pStyle w:val="2"/>
        <w:ind w:left="0"/>
        <w:rPr>
          <w:b/>
          <w:sz w:val="22"/>
          <w:szCs w:val="22"/>
        </w:rPr>
      </w:pPr>
      <w:r w:rsidRPr="00A45B12">
        <w:rPr>
          <w:sz w:val="22"/>
          <w:szCs w:val="22"/>
        </w:rPr>
        <w:t>М.П.</w:t>
      </w:r>
    </w:p>
    <w:tbl>
      <w:tblPr>
        <w:tblW w:w="11097" w:type="dxa"/>
        <w:tblInd w:w="-857" w:type="dxa"/>
        <w:tblLook w:val="04A0"/>
      </w:tblPr>
      <w:tblGrid>
        <w:gridCol w:w="540"/>
        <w:gridCol w:w="3558"/>
        <w:gridCol w:w="1348"/>
        <w:gridCol w:w="917"/>
        <w:gridCol w:w="1177"/>
        <w:gridCol w:w="842"/>
        <w:gridCol w:w="1338"/>
        <w:gridCol w:w="1377"/>
      </w:tblGrid>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bookmarkStart w:id="1" w:name="RANGE!A1:H27"/>
          </w:p>
          <w:p w:rsidR="00A45B12" w:rsidRPr="002B6E04" w:rsidRDefault="00A45B12" w:rsidP="0047086C">
            <w:pPr>
              <w:jc w:val="center"/>
              <w:rPr>
                <w:b/>
                <w:bCs/>
                <w:lang w:val="ru-RU"/>
              </w:rPr>
            </w:pPr>
          </w:p>
          <w:p w:rsidR="000B286D" w:rsidRDefault="000B286D" w:rsidP="0047086C">
            <w:pPr>
              <w:jc w:val="center"/>
              <w:rPr>
                <w:b/>
                <w:bCs/>
              </w:rPr>
            </w:pPr>
            <w:r>
              <w:rPr>
                <w:b/>
                <w:bCs/>
              </w:rPr>
              <w:t xml:space="preserve">Специфікація                                          </w:t>
            </w:r>
            <w:bookmarkEnd w:id="1"/>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до Договору №_______ від ___________2023 р.</w:t>
            </w: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b/>
                <w:bCs/>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0B286D" w:rsidRDefault="000B286D" w:rsidP="0047086C">
            <w:pPr>
              <w:jc w:val="center"/>
            </w:pPr>
            <w:r>
              <w:t xml:space="preserve">№ </w:t>
            </w:r>
          </w:p>
        </w:tc>
        <w:tc>
          <w:tcPr>
            <w:tcW w:w="3558" w:type="dxa"/>
            <w:tcBorders>
              <w:top w:val="single" w:sz="4" w:space="0" w:color="auto"/>
              <w:left w:val="nil"/>
              <w:bottom w:val="nil"/>
              <w:right w:val="single" w:sz="4" w:space="0" w:color="auto"/>
            </w:tcBorders>
            <w:shd w:val="clear" w:color="auto" w:fill="auto"/>
            <w:vAlign w:val="center"/>
            <w:hideMark/>
          </w:tcPr>
          <w:p w:rsidR="000B286D" w:rsidRDefault="000B286D" w:rsidP="0047086C">
            <w:pPr>
              <w:jc w:val="center"/>
            </w:pPr>
            <w:r>
              <w:t>Найменування</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86D" w:rsidRDefault="000B286D" w:rsidP="0047086C">
            <w:pPr>
              <w:jc w:val="center"/>
            </w:pPr>
            <w:r>
              <w:t xml:space="preserve">Код за                                </w:t>
            </w:r>
            <w:proofErr w:type="spellStart"/>
            <w:r>
              <w:t>ДК</w:t>
            </w:r>
            <w:proofErr w:type="spellEnd"/>
            <w:r>
              <w:t xml:space="preserve"> 021:2015</w:t>
            </w:r>
          </w:p>
        </w:tc>
        <w:tc>
          <w:tcPr>
            <w:tcW w:w="91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Од. </w:t>
            </w:r>
          </w:p>
        </w:tc>
        <w:tc>
          <w:tcPr>
            <w:tcW w:w="11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Кількість</w:t>
            </w:r>
          </w:p>
        </w:tc>
        <w:tc>
          <w:tcPr>
            <w:tcW w:w="842"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Ціна,</w:t>
            </w:r>
          </w:p>
        </w:tc>
        <w:tc>
          <w:tcPr>
            <w:tcW w:w="1338" w:type="dxa"/>
            <w:tcBorders>
              <w:top w:val="single" w:sz="4" w:space="0" w:color="auto"/>
              <w:left w:val="nil"/>
              <w:bottom w:val="nil"/>
              <w:right w:val="single" w:sz="4" w:space="0" w:color="auto"/>
            </w:tcBorders>
            <w:shd w:val="clear" w:color="auto" w:fill="auto"/>
            <w:noWrap/>
            <w:vAlign w:val="center"/>
            <w:hideMark/>
          </w:tcPr>
          <w:p w:rsidR="000B286D" w:rsidRDefault="000B286D" w:rsidP="0047086C">
            <w:pPr>
              <w:jc w:val="center"/>
            </w:pPr>
            <w:r>
              <w:t xml:space="preserve">Сума, </w:t>
            </w:r>
          </w:p>
        </w:tc>
        <w:tc>
          <w:tcPr>
            <w:tcW w:w="13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Термін </w:t>
            </w:r>
          </w:p>
        </w:tc>
      </w:tr>
      <w:tr w:rsidR="000B286D" w:rsidTr="0047086C">
        <w:trPr>
          <w:trHeight w:val="7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п/п</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xml:space="preserve">предмета </w:t>
            </w:r>
            <w:proofErr w:type="spellStart"/>
            <w:r>
              <w:t>заккупівлі</w:t>
            </w:r>
            <w:proofErr w:type="spellEnd"/>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0B286D" w:rsidRDefault="000B286D" w:rsidP="0047086C"/>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виміру</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 xml:space="preserve">грн. </w:t>
            </w:r>
          </w:p>
        </w:tc>
        <w:tc>
          <w:tcPr>
            <w:tcW w:w="1338"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грн.</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постачання</w:t>
            </w:r>
          </w:p>
        </w:tc>
      </w:tr>
      <w:tr w:rsidR="000B286D" w:rsidTr="0047086C">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Pr="008E11DB" w:rsidRDefault="008E11DB" w:rsidP="0047086C">
            <w:pPr>
              <w:rPr>
                <w:b/>
                <w:bCs/>
                <w:color w:val="000000"/>
              </w:rPr>
            </w:pPr>
            <w:r w:rsidRPr="008E11DB">
              <w:rPr>
                <w:b/>
                <w:bCs/>
                <w:color w:val="000000"/>
                <w:lang w:val="ru-RU"/>
              </w:rPr>
              <w:t xml:space="preserve">Сушена </w:t>
            </w:r>
            <w:proofErr w:type="spellStart"/>
            <w:r w:rsidRPr="008E11DB">
              <w:rPr>
                <w:b/>
                <w:bCs/>
                <w:color w:val="000000"/>
                <w:lang w:val="ru-RU"/>
              </w:rPr>
              <w:t>чи</w:t>
            </w:r>
            <w:proofErr w:type="spellEnd"/>
            <w:r w:rsidRPr="008E11DB">
              <w:rPr>
                <w:b/>
                <w:bCs/>
                <w:color w:val="000000"/>
                <w:lang w:val="ru-RU"/>
              </w:rPr>
              <w:t xml:space="preserve"> солена </w:t>
            </w:r>
            <w:proofErr w:type="spellStart"/>
            <w:r w:rsidRPr="008E11DB">
              <w:rPr>
                <w:b/>
                <w:bCs/>
                <w:color w:val="000000"/>
                <w:lang w:val="ru-RU"/>
              </w:rPr>
              <w:t>риба</w:t>
            </w:r>
            <w:proofErr w:type="spellEnd"/>
            <w:r w:rsidRPr="008E11DB">
              <w:rPr>
                <w:b/>
                <w:bCs/>
                <w:color w:val="000000"/>
                <w:lang w:val="ru-RU"/>
              </w:rPr>
              <w:t xml:space="preserve">, </w:t>
            </w:r>
            <w:proofErr w:type="spellStart"/>
            <w:r w:rsidRPr="008E11DB">
              <w:rPr>
                <w:b/>
                <w:bCs/>
                <w:color w:val="000000"/>
                <w:lang w:val="ru-RU"/>
              </w:rPr>
              <w:t>риба</w:t>
            </w:r>
            <w:proofErr w:type="spellEnd"/>
            <w:r w:rsidRPr="008E11DB">
              <w:rPr>
                <w:b/>
                <w:bCs/>
                <w:color w:val="000000"/>
                <w:lang w:val="ru-RU"/>
              </w:rPr>
              <w:t xml:space="preserve"> в </w:t>
            </w:r>
            <w:proofErr w:type="spellStart"/>
            <w:r w:rsidRPr="008E11DB">
              <w:rPr>
                <w:b/>
                <w:bCs/>
                <w:color w:val="000000"/>
                <w:lang w:val="ru-RU"/>
              </w:rPr>
              <w:t>розсол</w:t>
            </w:r>
            <w:proofErr w:type="gramStart"/>
            <w:r w:rsidRPr="008E11DB">
              <w:rPr>
                <w:b/>
                <w:bCs/>
                <w:color w:val="000000"/>
                <w:lang w:val="ru-RU"/>
              </w:rPr>
              <w:t>і,</w:t>
            </w:r>
            <w:proofErr w:type="gramEnd"/>
            <w:r w:rsidRPr="008E11DB">
              <w:rPr>
                <w:b/>
                <w:bCs/>
                <w:color w:val="000000"/>
                <w:lang w:val="ru-RU"/>
              </w:rPr>
              <w:t>копчена</w:t>
            </w:r>
            <w:proofErr w:type="spellEnd"/>
            <w:r w:rsidRPr="008E11DB">
              <w:rPr>
                <w:b/>
                <w:bCs/>
                <w:color w:val="000000"/>
                <w:lang w:val="ru-RU"/>
              </w:rPr>
              <w:t xml:space="preserve"> </w:t>
            </w:r>
            <w:proofErr w:type="spellStart"/>
            <w:r w:rsidRPr="008E11DB">
              <w:rPr>
                <w:b/>
                <w:bCs/>
                <w:color w:val="000000"/>
                <w:lang w:val="ru-RU"/>
              </w:rPr>
              <w:t>риба</w:t>
            </w:r>
            <w:proofErr w:type="spellEnd"/>
          </w:p>
        </w:tc>
        <w:tc>
          <w:tcPr>
            <w:tcW w:w="1348" w:type="dxa"/>
            <w:tcBorders>
              <w:top w:val="nil"/>
              <w:left w:val="nil"/>
              <w:bottom w:val="single" w:sz="4" w:space="0" w:color="auto"/>
              <w:right w:val="single" w:sz="4" w:space="0" w:color="auto"/>
            </w:tcBorders>
            <w:shd w:val="clear" w:color="auto" w:fill="auto"/>
            <w:vAlign w:val="center"/>
            <w:hideMark/>
          </w:tcPr>
          <w:p w:rsidR="000B286D" w:rsidRDefault="008E11DB" w:rsidP="0047086C">
            <w:pPr>
              <w:jc w:val="center"/>
              <w:rPr>
                <w:b/>
                <w:bCs/>
              </w:rPr>
            </w:pPr>
            <w:r>
              <w:rPr>
                <w:b/>
                <w:bCs/>
              </w:rPr>
              <w:t>15230000</w:t>
            </w:r>
            <w:r w:rsidR="000B286D">
              <w:rPr>
                <w:b/>
                <w:bCs/>
              </w:rPr>
              <w:t>-</w:t>
            </w:r>
            <w:r>
              <w:rPr>
                <w:b/>
                <w:bCs/>
              </w:rPr>
              <w:t>9</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6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86D" w:rsidRDefault="00365811" w:rsidP="0047086C">
            <w:r>
              <w:t xml:space="preserve">   </w:t>
            </w:r>
            <w:r w:rsidR="000B286D">
              <w:t>1</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8E11DB" w:rsidP="0047086C">
            <w:r>
              <w:t>Оселедець солоний</w:t>
            </w:r>
          </w:p>
        </w:tc>
        <w:tc>
          <w:tcPr>
            <w:tcW w:w="1348" w:type="dxa"/>
            <w:tcBorders>
              <w:top w:val="nil"/>
              <w:left w:val="nil"/>
              <w:bottom w:val="single" w:sz="4" w:space="0" w:color="auto"/>
              <w:right w:val="single" w:sz="4" w:space="0" w:color="auto"/>
            </w:tcBorders>
            <w:shd w:val="clear" w:color="auto" w:fill="auto"/>
            <w:vAlign w:val="center"/>
            <w:hideMark/>
          </w:tcPr>
          <w:p w:rsidR="000B286D" w:rsidRPr="008E11DB" w:rsidRDefault="008E11DB" w:rsidP="008E11DB">
            <w:r w:rsidRPr="008E11DB">
              <w:rPr>
                <w:bCs/>
              </w:rPr>
              <w:t>15230000-9</w:t>
            </w:r>
          </w:p>
        </w:tc>
        <w:tc>
          <w:tcPr>
            <w:tcW w:w="917" w:type="dxa"/>
            <w:tcBorders>
              <w:top w:val="nil"/>
              <w:left w:val="nil"/>
              <w:bottom w:val="single" w:sz="4" w:space="0" w:color="auto"/>
              <w:right w:val="single" w:sz="4" w:space="0" w:color="auto"/>
            </w:tcBorders>
            <w:shd w:val="clear" w:color="auto" w:fill="auto"/>
            <w:vAlign w:val="center"/>
            <w:hideMark/>
          </w:tcPr>
          <w:p w:rsidR="000B286D" w:rsidRPr="008921C1" w:rsidRDefault="008E11DB" w:rsidP="0047086C">
            <w:pPr>
              <w:jc w:val="center"/>
            </w:pPr>
            <w:r>
              <w:t>кг</w:t>
            </w:r>
          </w:p>
        </w:tc>
        <w:tc>
          <w:tcPr>
            <w:tcW w:w="1177" w:type="dxa"/>
            <w:tcBorders>
              <w:top w:val="nil"/>
              <w:left w:val="nil"/>
              <w:bottom w:val="single" w:sz="4" w:space="0" w:color="auto"/>
              <w:right w:val="single" w:sz="4" w:space="0" w:color="auto"/>
            </w:tcBorders>
            <w:shd w:val="clear" w:color="auto" w:fill="auto"/>
            <w:vAlign w:val="center"/>
            <w:hideMark/>
          </w:tcPr>
          <w:p w:rsidR="000B286D" w:rsidRPr="00C763C0" w:rsidRDefault="008E11DB" w:rsidP="0047086C">
            <w:pPr>
              <w:jc w:val="center"/>
            </w:pPr>
            <w:r>
              <w:t>900</w:t>
            </w:r>
          </w:p>
        </w:tc>
        <w:tc>
          <w:tcPr>
            <w:tcW w:w="842"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0.00</w:t>
            </w:r>
          </w:p>
        </w:tc>
        <w:tc>
          <w:tcPr>
            <w:tcW w:w="1377" w:type="dxa"/>
            <w:tcBorders>
              <w:top w:val="nil"/>
              <w:left w:val="nil"/>
              <w:bottom w:val="single" w:sz="4" w:space="0" w:color="auto"/>
              <w:right w:val="single" w:sz="4" w:space="0" w:color="auto"/>
            </w:tcBorders>
            <w:shd w:val="clear" w:color="auto" w:fill="auto"/>
            <w:vAlign w:val="center"/>
            <w:hideMark/>
          </w:tcPr>
          <w:p w:rsidR="000B286D" w:rsidRDefault="000B286D" w:rsidP="0047086C">
            <w:r>
              <w:t>2р/на тиждень</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в т.ч. ПДВ:</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 по Договору:</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r>
              <w:t> </w:t>
            </w:r>
          </w:p>
        </w:tc>
      </w:tr>
      <w:tr w:rsidR="000B286D" w:rsidTr="0047086C">
        <w:trPr>
          <w:trHeight w:val="316"/>
        </w:trPr>
        <w:tc>
          <w:tcPr>
            <w:tcW w:w="540" w:type="dxa"/>
            <w:tcBorders>
              <w:top w:val="nil"/>
              <w:left w:val="nil"/>
              <w:bottom w:val="nil"/>
              <w:right w:val="nil"/>
            </w:tcBorders>
            <w:shd w:val="clear" w:color="000000" w:fill="FFFFFF"/>
            <w:noWrap/>
            <w:vAlign w:val="center"/>
            <w:hideMark/>
          </w:tcPr>
          <w:p w:rsidR="000B286D" w:rsidRDefault="000B286D" w:rsidP="0047086C">
            <w:pPr>
              <w:jc w:val="center"/>
            </w:pPr>
            <w:r>
              <w:t> </w:t>
            </w:r>
          </w:p>
        </w:tc>
        <w:tc>
          <w:tcPr>
            <w:tcW w:w="3558" w:type="dxa"/>
            <w:tcBorders>
              <w:top w:val="nil"/>
              <w:left w:val="nil"/>
              <w:bottom w:val="nil"/>
              <w:right w:val="nil"/>
            </w:tcBorders>
            <w:shd w:val="clear" w:color="auto" w:fill="auto"/>
            <w:vAlign w:val="center"/>
            <w:hideMark/>
          </w:tcPr>
          <w:p w:rsidR="000B286D" w:rsidRDefault="000B286D" w:rsidP="0047086C">
            <w:pPr>
              <w:jc w:val="center"/>
            </w:pPr>
          </w:p>
        </w:tc>
        <w:tc>
          <w:tcPr>
            <w:tcW w:w="1348" w:type="dxa"/>
            <w:tcBorders>
              <w:top w:val="nil"/>
              <w:left w:val="nil"/>
              <w:bottom w:val="nil"/>
              <w:right w:val="nil"/>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nil"/>
              <w:right w:val="nil"/>
            </w:tcBorders>
            <w:shd w:val="clear" w:color="auto" w:fill="auto"/>
            <w:noWrap/>
            <w:vAlign w:val="bottom"/>
            <w:hideMark/>
          </w:tcPr>
          <w:p w:rsidR="000B286D" w:rsidRDefault="000B286D" w:rsidP="0047086C">
            <w:pPr>
              <w:jc w:val="center"/>
              <w:rPr>
                <w:color w:val="000000"/>
              </w:rPr>
            </w:pPr>
          </w:p>
        </w:tc>
        <w:tc>
          <w:tcPr>
            <w:tcW w:w="133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1377" w:type="dxa"/>
            <w:tcBorders>
              <w:top w:val="nil"/>
              <w:left w:val="nil"/>
              <w:bottom w:val="nil"/>
              <w:right w:val="nil"/>
            </w:tcBorders>
            <w:shd w:val="clear" w:color="000000" w:fill="FFFFFF"/>
            <w:noWrap/>
            <w:vAlign w:val="bottom"/>
            <w:hideMark/>
          </w:tcPr>
          <w:p w:rsidR="000B286D" w:rsidRDefault="000B286D" w:rsidP="0047086C">
            <w:r>
              <w:t> </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pPr>
              <w:rPr>
                <w:b/>
                <w:bCs/>
              </w:rPr>
            </w:pPr>
            <w:r>
              <w:rPr>
                <w:b/>
                <w:bCs/>
              </w:rPr>
              <w:t xml:space="preserve">Сума прописом:  </w:t>
            </w: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r>
              <w:t>_______________________</w:t>
            </w:r>
          </w:p>
        </w:tc>
        <w:tc>
          <w:tcPr>
            <w:tcW w:w="2265" w:type="dxa"/>
            <w:gridSpan w:val="2"/>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Умови постачання:</w:t>
            </w: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b/>
                <w:bCs/>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1. Оплата за поставлений товар - згідно накладних (з відстрочкою платежу до 30 календарних днів).</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rsidRPr="0039372F">
              <w:rPr>
                <w:b/>
              </w:rPr>
              <w:t xml:space="preserve">2. Термін поставки: по 31 </w:t>
            </w:r>
            <w:r>
              <w:rPr>
                <w:b/>
              </w:rPr>
              <w:t>грудня</w:t>
            </w:r>
            <w:r w:rsidRPr="0039372F">
              <w:rPr>
                <w:b/>
              </w:rPr>
              <w:t xml:space="preserve"> 2023 року, два рази на тиждень, згідно заявки замовника.</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3. П</w:t>
            </w:r>
            <w:r w:rsidR="008E11DB">
              <w:t>оставка товару до складу</w:t>
            </w:r>
            <w:r w:rsidR="00AB717D">
              <w:t xml:space="preserve"> </w:t>
            </w:r>
            <w:r>
              <w:t xml:space="preserve"> - за рахунок постачальника.</w:t>
            </w:r>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r>
              <w:t>4. В ціну товару вхо</w:t>
            </w:r>
            <w:r w:rsidR="008E11DB">
              <w:t>дять: доставка до складу</w:t>
            </w:r>
            <w:r w:rsidR="00AB717D">
              <w:t xml:space="preserve"> </w:t>
            </w:r>
            <w:r>
              <w:t xml:space="preserve"> транспортом постачальника, податки та інші обов'язкові збори.</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 xml:space="preserve">5. Наявність посвідчення якості/декларації виробника обов`язкова. </w:t>
            </w: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46" w:type="dxa"/>
            <w:gridSpan w:val="3"/>
            <w:tcBorders>
              <w:top w:val="nil"/>
              <w:left w:val="nil"/>
              <w:bottom w:val="nil"/>
              <w:right w:val="nil"/>
            </w:tcBorders>
            <w:shd w:val="clear" w:color="auto" w:fill="auto"/>
            <w:noWrap/>
            <w:vAlign w:val="bottom"/>
            <w:hideMark/>
          </w:tcPr>
          <w:p w:rsidR="000B286D" w:rsidRDefault="000B286D" w:rsidP="0047086C">
            <w:r>
              <w:t>ЗАМОВНИК</w:t>
            </w:r>
          </w:p>
        </w:tc>
        <w:tc>
          <w:tcPr>
            <w:tcW w:w="917" w:type="dxa"/>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2180" w:type="dxa"/>
            <w:gridSpan w:val="2"/>
            <w:tcBorders>
              <w:top w:val="nil"/>
              <w:left w:val="nil"/>
              <w:bottom w:val="nil"/>
              <w:right w:val="nil"/>
            </w:tcBorders>
            <w:shd w:val="clear" w:color="auto" w:fill="auto"/>
            <w:noWrap/>
            <w:vAlign w:val="bottom"/>
            <w:hideMark/>
          </w:tcPr>
          <w:p w:rsidR="000B286D" w:rsidRDefault="000B286D" w:rsidP="0047086C">
            <w:r>
              <w:t>ПОСТАЧАЛЬНИК</w:t>
            </w:r>
          </w:p>
        </w:tc>
        <w:tc>
          <w:tcPr>
            <w:tcW w:w="1377" w:type="dxa"/>
            <w:tcBorders>
              <w:top w:val="nil"/>
              <w:left w:val="nil"/>
              <w:bottom w:val="nil"/>
              <w:right w:val="nil"/>
            </w:tcBorders>
            <w:shd w:val="clear" w:color="auto" w:fill="auto"/>
            <w:noWrap/>
            <w:vAlign w:val="bottom"/>
            <w:hideMark/>
          </w:tcPr>
          <w:p w:rsidR="000B286D" w:rsidRDefault="000B286D" w:rsidP="0047086C"/>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center"/>
            <w:hideMark/>
          </w:tcPr>
          <w:p w:rsidR="000B286D" w:rsidRPr="00AC21D7" w:rsidRDefault="000B286D" w:rsidP="0047086C">
            <w:pPr>
              <w:rPr>
                <w:b/>
              </w:rPr>
            </w:pPr>
            <w:r>
              <w:rPr>
                <w:b/>
              </w:rPr>
              <w:t>_____________ Ольга ФЕДІНА</w:t>
            </w:r>
          </w:p>
        </w:tc>
        <w:tc>
          <w:tcPr>
            <w:tcW w:w="1348" w:type="dxa"/>
            <w:tcBorders>
              <w:top w:val="nil"/>
              <w:left w:val="nil"/>
              <w:bottom w:val="nil"/>
              <w:right w:val="nil"/>
            </w:tcBorders>
            <w:shd w:val="clear" w:color="auto" w:fill="auto"/>
            <w:noWrap/>
            <w:vAlign w:val="center"/>
            <w:hideMark/>
          </w:tcPr>
          <w:p w:rsidR="000B286D" w:rsidRDefault="000B286D" w:rsidP="0047086C"/>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pPr>
            <w:r>
              <w:t xml:space="preserve">                      </w:t>
            </w:r>
          </w:p>
        </w:tc>
        <w:tc>
          <w:tcPr>
            <w:tcW w:w="3557" w:type="dxa"/>
            <w:gridSpan w:val="3"/>
            <w:tcBorders>
              <w:top w:val="nil"/>
              <w:left w:val="nil"/>
              <w:bottom w:val="nil"/>
              <w:right w:val="nil"/>
            </w:tcBorders>
            <w:shd w:val="clear" w:color="auto" w:fill="auto"/>
            <w:noWrap/>
            <w:vAlign w:val="bottom"/>
            <w:hideMark/>
          </w:tcPr>
          <w:p w:rsidR="000B286D" w:rsidRDefault="000B286D" w:rsidP="0047086C">
            <w:r>
              <w:t xml:space="preserve">________________ </w:t>
            </w:r>
          </w:p>
        </w:tc>
      </w:tr>
      <w:tr w:rsidR="000B286D" w:rsidTr="0047086C">
        <w:trPr>
          <w:trHeight w:val="301"/>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bl>
    <w:p w:rsidR="000B286D" w:rsidRDefault="000B286D" w:rsidP="000B286D">
      <w:pPr>
        <w:jc w:val="both"/>
        <w:rPr>
          <w:color w:val="000000"/>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bookmarkStart w:id="2" w:name="_GoBack"/>
      <w:bookmarkEnd w:id="2"/>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sectPr w:rsidR="00F134B9" w:rsidRPr="00F134B9" w:rsidSect="004C1B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CDE"/>
    <w:multiLevelType w:val="multilevel"/>
    <w:tmpl w:val="3A1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87361"/>
    <w:multiLevelType w:val="multilevel"/>
    <w:tmpl w:val="408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7617"/>
    <w:multiLevelType w:val="multilevel"/>
    <w:tmpl w:val="59E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2497"/>
    <w:multiLevelType w:val="multilevel"/>
    <w:tmpl w:val="DAC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63015"/>
    <w:multiLevelType w:val="multilevel"/>
    <w:tmpl w:val="B84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12344"/>
    <w:multiLevelType w:val="multilevel"/>
    <w:tmpl w:val="24C6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74251"/>
    <w:multiLevelType w:val="multilevel"/>
    <w:tmpl w:val="CCD4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94752"/>
    <w:multiLevelType w:val="multilevel"/>
    <w:tmpl w:val="A08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F39D1"/>
    <w:multiLevelType w:val="multilevel"/>
    <w:tmpl w:val="7CB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4E2"/>
    <w:multiLevelType w:val="multilevel"/>
    <w:tmpl w:val="3CF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E31CB"/>
    <w:multiLevelType w:val="multilevel"/>
    <w:tmpl w:val="E0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56DB"/>
    <w:multiLevelType w:val="multilevel"/>
    <w:tmpl w:val="9E6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E02A5"/>
    <w:multiLevelType w:val="multilevel"/>
    <w:tmpl w:val="336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C1DA1"/>
    <w:multiLevelType w:val="multilevel"/>
    <w:tmpl w:val="CFA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435B4"/>
    <w:multiLevelType w:val="multilevel"/>
    <w:tmpl w:val="E29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A600C"/>
    <w:multiLevelType w:val="multilevel"/>
    <w:tmpl w:val="CA6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36CB8"/>
    <w:multiLevelType w:val="multilevel"/>
    <w:tmpl w:val="3DEC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13787"/>
    <w:multiLevelType w:val="multilevel"/>
    <w:tmpl w:val="068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91323"/>
    <w:multiLevelType w:val="multilevel"/>
    <w:tmpl w:val="980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87ADB"/>
    <w:multiLevelType w:val="multilevel"/>
    <w:tmpl w:val="FA14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D57CF"/>
    <w:multiLevelType w:val="multilevel"/>
    <w:tmpl w:val="BD8C3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E5CEB"/>
    <w:multiLevelType w:val="multilevel"/>
    <w:tmpl w:val="178A66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3738"/>
    <w:multiLevelType w:val="multilevel"/>
    <w:tmpl w:val="2BD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42766"/>
    <w:multiLevelType w:val="multilevel"/>
    <w:tmpl w:val="483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num>
  <w:num w:numId="6">
    <w:abstractNumId w:val="10"/>
  </w:num>
  <w:num w:numId="7">
    <w:abstractNumId w:val="11"/>
  </w:num>
  <w:num w:numId="8">
    <w:abstractNumId w:val="13"/>
  </w:num>
  <w:num w:numId="9">
    <w:abstractNumId w:val="8"/>
  </w:num>
  <w:num w:numId="10">
    <w:abstractNumId w:val="2"/>
  </w:num>
  <w:num w:numId="11">
    <w:abstractNumId w:val="12"/>
  </w:num>
  <w:num w:numId="12">
    <w:abstractNumId w:val="18"/>
  </w:num>
  <w:num w:numId="13">
    <w:abstractNumId w:val="0"/>
  </w:num>
  <w:num w:numId="14">
    <w:abstractNumId w:val="9"/>
  </w:num>
  <w:num w:numId="15">
    <w:abstractNumId w:val="15"/>
  </w:num>
  <w:num w:numId="16">
    <w:abstractNumId w:val="21"/>
  </w:num>
  <w:num w:numId="17">
    <w:abstractNumId w:val="23"/>
  </w:num>
  <w:num w:numId="18">
    <w:abstractNumId w:val="19"/>
  </w:num>
  <w:num w:numId="19">
    <w:abstractNumId w:val="14"/>
  </w:num>
  <w:num w:numId="20">
    <w:abstractNumId w:val="5"/>
    <w:lvlOverride w:ilvl="0">
      <w:lvl w:ilvl="0">
        <w:numFmt w:val="decimal"/>
        <w:lvlText w:val="%1."/>
        <w:lvlJc w:val="left"/>
      </w:lvl>
    </w:lvlOverride>
  </w:num>
  <w:num w:numId="21">
    <w:abstractNumId w:val="17"/>
  </w:num>
  <w:num w:numId="22">
    <w:abstractNumId w:val="1"/>
  </w:num>
  <w:num w:numId="23">
    <w:abstractNumId w:val="7"/>
  </w:num>
  <w:num w:numId="24">
    <w:abstractNumId w:val="16"/>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4B9"/>
    <w:rsid w:val="00024736"/>
    <w:rsid w:val="000449DC"/>
    <w:rsid w:val="000453F3"/>
    <w:rsid w:val="000472D8"/>
    <w:rsid w:val="000602EC"/>
    <w:rsid w:val="000A6C03"/>
    <w:rsid w:val="000B0DB4"/>
    <w:rsid w:val="000B286D"/>
    <w:rsid w:val="000B3560"/>
    <w:rsid w:val="000B73DC"/>
    <w:rsid w:val="000E0897"/>
    <w:rsid w:val="000F5BE7"/>
    <w:rsid w:val="00170EAD"/>
    <w:rsid w:val="00194754"/>
    <w:rsid w:val="00197331"/>
    <w:rsid w:val="001B05EF"/>
    <w:rsid w:val="001B56C2"/>
    <w:rsid w:val="001D726F"/>
    <w:rsid w:val="001F6397"/>
    <w:rsid w:val="00241B6B"/>
    <w:rsid w:val="00247122"/>
    <w:rsid w:val="00266E4C"/>
    <w:rsid w:val="0026701A"/>
    <w:rsid w:val="00283985"/>
    <w:rsid w:val="00293911"/>
    <w:rsid w:val="002B5CB8"/>
    <w:rsid w:val="002B6E04"/>
    <w:rsid w:val="002F4E92"/>
    <w:rsid w:val="002F56C8"/>
    <w:rsid w:val="00337016"/>
    <w:rsid w:val="00341E48"/>
    <w:rsid w:val="00346997"/>
    <w:rsid w:val="003509B1"/>
    <w:rsid w:val="0036064E"/>
    <w:rsid w:val="00365811"/>
    <w:rsid w:val="00375118"/>
    <w:rsid w:val="003B739E"/>
    <w:rsid w:val="003C1AD2"/>
    <w:rsid w:val="003C6B2B"/>
    <w:rsid w:val="003E0388"/>
    <w:rsid w:val="003E36DE"/>
    <w:rsid w:val="00410382"/>
    <w:rsid w:val="00445A17"/>
    <w:rsid w:val="00452E4E"/>
    <w:rsid w:val="00461AB2"/>
    <w:rsid w:val="0047086C"/>
    <w:rsid w:val="00492444"/>
    <w:rsid w:val="004C0F2E"/>
    <w:rsid w:val="004C1B8E"/>
    <w:rsid w:val="004C5797"/>
    <w:rsid w:val="004C7131"/>
    <w:rsid w:val="004D2C00"/>
    <w:rsid w:val="004E4E76"/>
    <w:rsid w:val="004F3EE1"/>
    <w:rsid w:val="0052007E"/>
    <w:rsid w:val="00520998"/>
    <w:rsid w:val="00533AF4"/>
    <w:rsid w:val="00534686"/>
    <w:rsid w:val="00534CE4"/>
    <w:rsid w:val="005601D1"/>
    <w:rsid w:val="00561C29"/>
    <w:rsid w:val="005656B0"/>
    <w:rsid w:val="00567EC0"/>
    <w:rsid w:val="00590187"/>
    <w:rsid w:val="00597304"/>
    <w:rsid w:val="005A3C0E"/>
    <w:rsid w:val="005C6E07"/>
    <w:rsid w:val="005C7499"/>
    <w:rsid w:val="005F407E"/>
    <w:rsid w:val="006000C7"/>
    <w:rsid w:val="006079B1"/>
    <w:rsid w:val="0064586D"/>
    <w:rsid w:val="006552E5"/>
    <w:rsid w:val="006810B2"/>
    <w:rsid w:val="00686347"/>
    <w:rsid w:val="00691472"/>
    <w:rsid w:val="006A7339"/>
    <w:rsid w:val="007261A9"/>
    <w:rsid w:val="00751D38"/>
    <w:rsid w:val="00756436"/>
    <w:rsid w:val="007A567A"/>
    <w:rsid w:val="007F4613"/>
    <w:rsid w:val="007F4D7D"/>
    <w:rsid w:val="007F53DF"/>
    <w:rsid w:val="007F5D30"/>
    <w:rsid w:val="00820F00"/>
    <w:rsid w:val="008546E4"/>
    <w:rsid w:val="00856ECF"/>
    <w:rsid w:val="00867036"/>
    <w:rsid w:val="00872255"/>
    <w:rsid w:val="00872C08"/>
    <w:rsid w:val="00880896"/>
    <w:rsid w:val="008921C1"/>
    <w:rsid w:val="00896A27"/>
    <w:rsid w:val="008C04D8"/>
    <w:rsid w:val="008C2864"/>
    <w:rsid w:val="008D4039"/>
    <w:rsid w:val="008E11DB"/>
    <w:rsid w:val="008E5275"/>
    <w:rsid w:val="00920BC1"/>
    <w:rsid w:val="00926B05"/>
    <w:rsid w:val="009757C5"/>
    <w:rsid w:val="009A36EF"/>
    <w:rsid w:val="009A5CBF"/>
    <w:rsid w:val="009B058C"/>
    <w:rsid w:val="009D16C3"/>
    <w:rsid w:val="009E4141"/>
    <w:rsid w:val="009E64BF"/>
    <w:rsid w:val="00A423F3"/>
    <w:rsid w:val="00A45B12"/>
    <w:rsid w:val="00A549BC"/>
    <w:rsid w:val="00A65173"/>
    <w:rsid w:val="00A82AD4"/>
    <w:rsid w:val="00AA1848"/>
    <w:rsid w:val="00AA1E1C"/>
    <w:rsid w:val="00AA6D49"/>
    <w:rsid w:val="00AA724B"/>
    <w:rsid w:val="00AA7453"/>
    <w:rsid w:val="00AA7A8F"/>
    <w:rsid w:val="00AB717D"/>
    <w:rsid w:val="00AC6823"/>
    <w:rsid w:val="00AE1B5D"/>
    <w:rsid w:val="00B061C6"/>
    <w:rsid w:val="00B22B2E"/>
    <w:rsid w:val="00B32FBF"/>
    <w:rsid w:val="00B367E2"/>
    <w:rsid w:val="00B439E2"/>
    <w:rsid w:val="00B47B9C"/>
    <w:rsid w:val="00B65E0A"/>
    <w:rsid w:val="00B77821"/>
    <w:rsid w:val="00B942FA"/>
    <w:rsid w:val="00BB2D54"/>
    <w:rsid w:val="00BD51A9"/>
    <w:rsid w:val="00BD6716"/>
    <w:rsid w:val="00BF6462"/>
    <w:rsid w:val="00C20685"/>
    <w:rsid w:val="00C213B2"/>
    <w:rsid w:val="00C26EA6"/>
    <w:rsid w:val="00C50271"/>
    <w:rsid w:val="00C73F3D"/>
    <w:rsid w:val="00CA53E3"/>
    <w:rsid w:val="00CA56B1"/>
    <w:rsid w:val="00CB23ED"/>
    <w:rsid w:val="00CE0F4E"/>
    <w:rsid w:val="00CE3534"/>
    <w:rsid w:val="00CE3593"/>
    <w:rsid w:val="00CF0034"/>
    <w:rsid w:val="00CF4BA0"/>
    <w:rsid w:val="00D053A5"/>
    <w:rsid w:val="00D27949"/>
    <w:rsid w:val="00D553FF"/>
    <w:rsid w:val="00D57127"/>
    <w:rsid w:val="00D63CC4"/>
    <w:rsid w:val="00D719A2"/>
    <w:rsid w:val="00D9098D"/>
    <w:rsid w:val="00DE4493"/>
    <w:rsid w:val="00DF5EAB"/>
    <w:rsid w:val="00E0259B"/>
    <w:rsid w:val="00E0445B"/>
    <w:rsid w:val="00E164C1"/>
    <w:rsid w:val="00E80481"/>
    <w:rsid w:val="00E83E59"/>
    <w:rsid w:val="00E900F0"/>
    <w:rsid w:val="00EC23BF"/>
    <w:rsid w:val="00EC569A"/>
    <w:rsid w:val="00EF505D"/>
    <w:rsid w:val="00F014B9"/>
    <w:rsid w:val="00F103D6"/>
    <w:rsid w:val="00F134B9"/>
    <w:rsid w:val="00F22F63"/>
    <w:rsid w:val="00F336C7"/>
    <w:rsid w:val="00F3662C"/>
    <w:rsid w:val="00F47A3A"/>
    <w:rsid w:val="00F509B5"/>
    <w:rsid w:val="00FB4AC3"/>
    <w:rsid w:val="00FB54C4"/>
    <w:rsid w:val="00FC0E51"/>
    <w:rsid w:val="00FC65C7"/>
    <w:rsid w:val="00FE201B"/>
    <w:rsid w:val="00FE7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 w:type="paragraph" w:styleId="a6">
    <w:name w:val="List Paragraph"/>
    <w:basedOn w:val="a"/>
    <w:uiPriority w:val="34"/>
    <w:qFormat/>
    <w:rsid w:val="00024736"/>
    <w:pPr>
      <w:ind w:left="720"/>
      <w:contextualSpacing/>
    </w:pPr>
  </w:style>
  <w:style w:type="paragraph" w:customStyle="1" w:styleId="login-buttonuser">
    <w:name w:val="login-button__user"/>
    <w:basedOn w:val="a"/>
    <w:rsid w:val="001D72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1D726F"/>
    <w:pPr>
      <w:spacing w:after="0" w:line="240" w:lineRule="auto"/>
      <w:ind w:left="360"/>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rsid w:val="001D726F"/>
    <w:rPr>
      <w:rFonts w:ascii="Times New Roman" w:eastAsia="Times New Roman" w:hAnsi="Times New Roman" w:cs="Times New Roman"/>
      <w:sz w:val="20"/>
      <w:szCs w:val="24"/>
      <w:lang w:eastAsia="ru-RU"/>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51D38"/>
    <w:rPr>
      <w:rFonts w:ascii="Times New Roman" w:eastAsia="Times New Roman" w:hAnsi="Times New Roman" w:cs="Times New Roman"/>
      <w:sz w:val="24"/>
      <w:szCs w:val="24"/>
      <w:lang w:eastAsia="uk-UA"/>
    </w:rPr>
  </w:style>
  <w:style w:type="paragraph" w:styleId="3">
    <w:name w:val="Body Text 3"/>
    <w:basedOn w:val="a"/>
    <w:link w:val="30"/>
    <w:unhideWhenUsed/>
    <w:rsid w:val="00751D3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51D38"/>
    <w:rPr>
      <w:rFonts w:ascii="Times New Roman" w:eastAsia="Times New Roman" w:hAnsi="Times New Roman" w:cs="Times New Roman"/>
      <w:sz w:val="16"/>
      <w:szCs w:val="16"/>
      <w:lang w:eastAsia="ru-RU"/>
    </w:rPr>
  </w:style>
  <w:style w:type="paragraph" w:styleId="a7">
    <w:name w:val="No Spacing"/>
    <w:uiPriority w:val="1"/>
    <w:qFormat/>
    <w:rsid w:val="007F53D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s>
</file>

<file path=word/webSettings.xml><?xml version="1.0" encoding="utf-8"?>
<w:webSettings xmlns:r="http://schemas.openxmlformats.org/officeDocument/2006/relationships" xmlns:w="http://schemas.openxmlformats.org/wordprocessingml/2006/main">
  <w:divs>
    <w:div w:id="448546767">
      <w:bodyDiv w:val="1"/>
      <w:marLeft w:val="0"/>
      <w:marRight w:val="0"/>
      <w:marTop w:val="0"/>
      <w:marBottom w:val="0"/>
      <w:divBdr>
        <w:top w:val="none" w:sz="0" w:space="0" w:color="auto"/>
        <w:left w:val="none" w:sz="0" w:space="0" w:color="auto"/>
        <w:bottom w:val="none" w:sz="0" w:space="0" w:color="auto"/>
        <w:right w:val="none" w:sz="0" w:space="0" w:color="auto"/>
      </w:divBdr>
    </w:div>
    <w:div w:id="620234436">
      <w:bodyDiv w:val="1"/>
      <w:marLeft w:val="0"/>
      <w:marRight w:val="0"/>
      <w:marTop w:val="0"/>
      <w:marBottom w:val="0"/>
      <w:divBdr>
        <w:top w:val="none" w:sz="0" w:space="0" w:color="auto"/>
        <w:left w:val="none" w:sz="0" w:space="0" w:color="auto"/>
        <w:bottom w:val="none" w:sz="0" w:space="0" w:color="auto"/>
        <w:right w:val="none" w:sz="0" w:space="0" w:color="auto"/>
      </w:divBdr>
    </w:div>
    <w:div w:id="2132357518">
      <w:bodyDiv w:val="1"/>
      <w:marLeft w:val="0"/>
      <w:marRight w:val="0"/>
      <w:marTop w:val="0"/>
      <w:marBottom w:val="0"/>
      <w:divBdr>
        <w:top w:val="none" w:sz="0" w:space="0" w:color="auto"/>
        <w:left w:val="none" w:sz="0" w:space="0" w:color="auto"/>
        <w:bottom w:val="none" w:sz="0" w:space="0" w:color="auto"/>
        <w:right w:val="none" w:sz="0" w:space="0" w:color="auto"/>
      </w:divBdr>
      <w:divsChild>
        <w:div w:id="1507786923">
          <w:marLeft w:val="-48"/>
          <w:marRight w:val="0"/>
          <w:marTop w:val="0"/>
          <w:marBottom w:val="0"/>
          <w:divBdr>
            <w:top w:val="none" w:sz="0" w:space="0" w:color="auto"/>
            <w:left w:val="none" w:sz="0" w:space="0" w:color="auto"/>
            <w:bottom w:val="none" w:sz="0" w:space="0" w:color="auto"/>
            <w:right w:val="none" w:sz="0" w:space="0" w:color="auto"/>
          </w:divBdr>
        </w:div>
        <w:div w:id="1411539671">
          <w:marLeft w:val="-115"/>
          <w:marRight w:val="0"/>
          <w:marTop w:val="0"/>
          <w:marBottom w:val="0"/>
          <w:divBdr>
            <w:top w:val="none" w:sz="0" w:space="0" w:color="auto"/>
            <w:left w:val="none" w:sz="0" w:space="0" w:color="auto"/>
            <w:bottom w:val="none" w:sz="0" w:space="0" w:color="auto"/>
            <w:right w:val="none" w:sz="0" w:space="0" w:color="auto"/>
          </w:divBdr>
        </w:div>
        <w:div w:id="150610185">
          <w:marLeft w:val="-204"/>
          <w:marRight w:val="0"/>
          <w:marTop w:val="0"/>
          <w:marBottom w:val="0"/>
          <w:divBdr>
            <w:top w:val="none" w:sz="0" w:space="0" w:color="auto"/>
            <w:left w:val="none" w:sz="0" w:space="0" w:color="auto"/>
            <w:bottom w:val="none" w:sz="0" w:space="0" w:color="auto"/>
            <w:right w:val="none" w:sz="0" w:space="0" w:color="auto"/>
          </w:divBdr>
        </w:div>
        <w:div w:id="1249921662">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11661</Words>
  <Characters>66474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92</cp:revision>
  <dcterms:created xsi:type="dcterms:W3CDTF">2023-05-15T06:28:00Z</dcterms:created>
  <dcterms:modified xsi:type="dcterms:W3CDTF">2023-05-15T19:02:00Z</dcterms:modified>
</cp:coreProperties>
</file>