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AC2A24">
        <w:rPr>
          <w:rFonts w:ascii="Times New Roman" w:hAnsi="Times New Roman" w:cs="Times New Roman"/>
          <w:bCs/>
          <w:i/>
          <w:sz w:val="20"/>
          <w:szCs w:val="20"/>
          <w:lang w:val="uk-UA"/>
        </w:rPr>
        <w:t>35</w:t>
      </w:r>
      <w:r w:rsidR="00B65F1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від</w:t>
      </w:r>
      <w:r w:rsidR="00B124E4">
        <w:rPr>
          <w:rFonts w:ascii="Times New Roman" w:hAnsi="Times New Roman" w:cs="Times New Roman"/>
          <w:bCs/>
          <w:i/>
          <w:sz w:val="20"/>
          <w:szCs w:val="20"/>
          <w:lang w:val="uk-UA"/>
        </w:rPr>
        <w:t xml:space="preserve"> 25</w:t>
      </w:r>
      <w:r w:rsidR="00B65F12">
        <w:rPr>
          <w:rFonts w:ascii="Times New Roman" w:hAnsi="Times New Roman" w:cs="Times New Roman"/>
          <w:bCs/>
          <w:i/>
          <w:sz w:val="20"/>
          <w:szCs w:val="20"/>
          <w:lang w:val="uk-UA"/>
        </w:rPr>
        <w:t>.01.2023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на закупівлю</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550460" w:rsidRDefault="00B124E4" w:rsidP="00550460">
      <w:pPr>
        <w:spacing w:before="20" w:after="0" w:line="240" w:lineRule="atLeast"/>
        <w:jc w:val="center"/>
        <w:rPr>
          <w:rFonts w:ascii="Times New Roman" w:hAnsi="Times New Roman" w:cs="Times New Roman"/>
          <w:b/>
          <w:sz w:val="24"/>
          <w:szCs w:val="24"/>
          <w:lang w:val="uk-UA"/>
        </w:rPr>
      </w:pPr>
      <w:r w:rsidRPr="00B124E4">
        <w:rPr>
          <w:rFonts w:ascii="Times New Roman" w:hAnsi="Times New Roman" w:cs="Times New Roman"/>
          <w:b/>
          <w:sz w:val="24"/>
          <w:szCs w:val="24"/>
          <w:lang w:val="uk-UA"/>
        </w:rPr>
        <w:t>СТАЦІОНАРНІ АНТЕНИ</w:t>
      </w:r>
    </w:p>
    <w:p w:rsidR="00B124E4" w:rsidRDefault="00B124E4" w:rsidP="00550460">
      <w:pPr>
        <w:spacing w:before="20" w:after="0" w:line="240" w:lineRule="atLeast"/>
        <w:jc w:val="center"/>
        <w:rPr>
          <w:rFonts w:ascii="Times New Roman" w:hAnsi="Times New Roman" w:cs="Times New Roman"/>
          <w:b/>
          <w:sz w:val="24"/>
          <w:szCs w:val="24"/>
          <w:lang w:val="uk-UA"/>
        </w:rPr>
      </w:pPr>
    </w:p>
    <w:p w:rsidR="00B124E4" w:rsidRPr="00B124E4" w:rsidRDefault="00B124E4" w:rsidP="00B124E4">
      <w:pPr>
        <w:spacing w:after="0"/>
        <w:jc w:val="center"/>
        <w:rPr>
          <w:rFonts w:ascii="Times New Roman" w:hAnsi="Times New Roman" w:cs="Times New Roman"/>
          <w:b/>
          <w:bCs/>
          <w:color w:val="020306"/>
          <w:sz w:val="24"/>
          <w:szCs w:val="24"/>
          <w:lang w:val="uk-UA"/>
        </w:rPr>
      </w:pPr>
      <w:r>
        <w:rPr>
          <w:rFonts w:ascii="Times New Roman" w:hAnsi="Times New Roman" w:cs="Times New Roman"/>
          <w:b/>
          <w:bCs/>
          <w:spacing w:val="-1"/>
          <w:sz w:val="24"/>
          <w:szCs w:val="24"/>
          <w:lang w:val="uk-UA" w:eastAsia="en-US"/>
        </w:rPr>
        <w:t>код ДК</w:t>
      </w:r>
      <w:r w:rsidRPr="00EB52DE">
        <w:rPr>
          <w:rFonts w:ascii="Times New Roman" w:hAnsi="Times New Roman" w:cs="Times New Roman"/>
          <w:b/>
          <w:bCs/>
          <w:spacing w:val="-1"/>
          <w:sz w:val="24"/>
          <w:szCs w:val="24"/>
          <w:lang w:val="uk-UA" w:eastAsia="en-US"/>
        </w:rPr>
        <w:t>021</w:t>
      </w:r>
      <w:r>
        <w:rPr>
          <w:rFonts w:ascii="Times New Roman" w:hAnsi="Times New Roman" w:cs="Times New Roman"/>
          <w:b/>
          <w:bCs/>
          <w:spacing w:val="-1"/>
          <w:sz w:val="24"/>
          <w:szCs w:val="24"/>
          <w:lang w:val="uk-UA" w:eastAsia="en-US"/>
        </w:rPr>
        <w:t>: 2015 - 32352</w:t>
      </w:r>
      <w:r>
        <w:rPr>
          <w:rFonts w:ascii="Times New Roman" w:hAnsi="Times New Roman" w:cs="Times New Roman"/>
          <w:b/>
          <w:bCs/>
          <w:spacing w:val="-1"/>
          <w:sz w:val="24"/>
          <w:szCs w:val="24"/>
          <w:lang w:eastAsia="en-US"/>
        </w:rPr>
        <w:t>000</w:t>
      </w:r>
      <w:r>
        <w:rPr>
          <w:rFonts w:ascii="Times New Roman" w:hAnsi="Times New Roman" w:cs="Times New Roman"/>
          <w:b/>
          <w:bCs/>
          <w:spacing w:val="-1"/>
          <w:sz w:val="24"/>
          <w:szCs w:val="24"/>
          <w:lang w:val="uk-UA" w:eastAsia="en-US"/>
        </w:rPr>
        <w:t xml:space="preserve"> </w:t>
      </w:r>
      <w:r>
        <w:rPr>
          <w:rFonts w:ascii="Times New Roman" w:hAnsi="Times New Roman" w:cs="Times New Roman"/>
          <w:b/>
          <w:bCs/>
          <w:spacing w:val="-1"/>
          <w:sz w:val="24"/>
          <w:szCs w:val="24"/>
          <w:lang w:eastAsia="en-US"/>
        </w:rPr>
        <w:t>-</w:t>
      </w:r>
      <w:r>
        <w:rPr>
          <w:rFonts w:ascii="Times New Roman" w:hAnsi="Times New Roman" w:cs="Times New Roman"/>
          <w:b/>
          <w:bCs/>
          <w:spacing w:val="-1"/>
          <w:sz w:val="24"/>
          <w:szCs w:val="24"/>
          <w:lang w:val="uk-UA" w:eastAsia="en-US"/>
        </w:rPr>
        <w:t xml:space="preserve"> 5</w:t>
      </w:r>
      <w:r>
        <w:rPr>
          <w:rFonts w:ascii="Times New Roman" w:hAnsi="Times New Roman" w:cs="Times New Roman"/>
          <w:b/>
          <w:bCs/>
          <w:spacing w:val="-1"/>
          <w:sz w:val="24"/>
          <w:szCs w:val="24"/>
          <w:lang w:eastAsia="en-US"/>
        </w:rPr>
        <w:t xml:space="preserve"> </w:t>
      </w:r>
      <w:r>
        <w:rPr>
          <w:rFonts w:ascii="Times New Roman" w:hAnsi="Times New Roman" w:cs="Times New Roman"/>
          <w:b/>
          <w:bCs/>
          <w:spacing w:val="-1"/>
          <w:sz w:val="24"/>
          <w:szCs w:val="24"/>
          <w:lang w:val="uk-UA" w:eastAsia="en-US"/>
        </w:rPr>
        <w:t xml:space="preserve"> - антени та антенні відбивачі</w:t>
      </w:r>
    </w:p>
    <w:p w:rsidR="00550460" w:rsidRDefault="00B124E4" w:rsidP="00550460">
      <w:pPr>
        <w:spacing w:after="0"/>
        <w:jc w:val="center"/>
        <w:rPr>
          <w:rFonts w:ascii="Times New Roman" w:hAnsi="Times New Roman" w:cs="Times New Roman"/>
          <w:b/>
          <w:bCs/>
          <w:spacing w:val="-1"/>
          <w:sz w:val="24"/>
          <w:szCs w:val="24"/>
          <w:lang w:val="uk-UA" w:eastAsia="en-US"/>
        </w:rPr>
      </w:pPr>
      <w:r>
        <w:rPr>
          <w:rFonts w:ascii="Times New Roman" w:hAnsi="Times New Roman" w:cs="Times New Roman"/>
          <w:b/>
          <w:bCs/>
          <w:spacing w:val="-1"/>
          <w:sz w:val="24"/>
          <w:szCs w:val="24"/>
          <w:lang w:val="uk-UA" w:eastAsia="en-US"/>
        </w:rPr>
        <w:t>(</w:t>
      </w:r>
      <w:r w:rsidR="00550460" w:rsidRPr="00EB52DE">
        <w:rPr>
          <w:rFonts w:ascii="Times New Roman" w:hAnsi="Times New Roman" w:cs="Times New Roman"/>
          <w:b/>
          <w:bCs/>
          <w:spacing w:val="-1"/>
          <w:sz w:val="24"/>
          <w:szCs w:val="24"/>
          <w:lang w:val="uk-UA" w:eastAsia="en-US"/>
        </w:rPr>
        <w:t>код ДК 021</w:t>
      </w:r>
      <w:r w:rsidR="00550460">
        <w:rPr>
          <w:rFonts w:ascii="Times New Roman" w:hAnsi="Times New Roman" w:cs="Times New Roman"/>
          <w:b/>
          <w:bCs/>
          <w:spacing w:val="-1"/>
          <w:sz w:val="24"/>
          <w:szCs w:val="24"/>
          <w:lang w:val="uk-UA" w:eastAsia="en-US"/>
        </w:rPr>
        <w:t xml:space="preserve">: 2015 - </w:t>
      </w:r>
      <w:r>
        <w:rPr>
          <w:rFonts w:ascii="Times New Roman" w:hAnsi="Times New Roman" w:cs="Times New Roman"/>
          <w:b/>
          <w:bCs/>
          <w:spacing w:val="-1"/>
          <w:sz w:val="24"/>
          <w:szCs w:val="24"/>
          <w:lang w:val="uk-UA" w:eastAsia="en-US"/>
        </w:rPr>
        <w:t>3235</w:t>
      </w:r>
      <w:r w:rsidR="00550460">
        <w:rPr>
          <w:rFonts w:ascii="Times New Roman" w:hAnsi="Times New Roman" w:cs="Times New Roman"/>
          <w:b/>
          <w:bCs/>
          <w:spacing w:val="-1"/>
          <w:sz w:val="24"/>
          <w:szCs w:val="24"/>
          <w:lang w:eastAsia="en-US"/>
        </w:rPr>
        <w:t>0000</w:t>
      </w:r>
      <w:r w:rsidR="00550460">
        <w:rPr>
          <w:rFonts w:ascii="Times New Roman" w:hAnsi="Times New Roman" w:cs="Times New Roman"/>
          <w:b/>
          <w:bCs/>
          <w:spacing w:val="-1"/>
          <w:sz w:val="24"/>
          <w:szCs w:val="24"/>
          <w:lang w:val="uk-UA" w:eastAsia="en-US"/>
        </w:rPr>
        <w:t xml:space="preserve"> </w:t>
      </w:r>
      <w:r w:rsidR="00550460">
        <w:rPr>
          <w:rFonts w:ascii="Times New Roman" w:hAnsi="Times New Roman" w:cs="Times New Roman"/>
          <w:b/>
          <w:bCs/>
          <w:spacing w:val="-1"/>
          <w:sz w:val="24"/>
          <w:szCs w:val="24"/>
          <w:lang w:eastAsia="en-US"/>
        </w:rPr>
        <w:t>-</w:t>
      </w:r>
      <w:r w:rsidR="00550460">
        <w:rPr>
          <w:rFonts w:ascii="Times New Roman" w:hAnsi="Times New Roman" w:cs="Times New Roman"/>
          <w:b/>
          <w:bCs/>
          <w:spacing w:val="-1"/>
          <w:sz w:val="24"/>
          <w:szCs w:val="24"/>
          <w:lang w:val="uk-UA" w:eastAsia="en-US"/>
        </w:rPr>
        <w:t xml:space="preserve"> </w:t>
      </w:r>
      <w:r w:rsidR="00550460">
        <w:rPr>
          <w:rFonts w:ascii="Times New Roman" w:hAnsi="Times New Roman" w:cs="Times New Roman"/>
          <w:b/>
          <w:bCs/>
          <w:spacing w:val="-1"/>
          <w:sz w:val="24"/>
          <w:szCs w:val="24"/>
          <w:lang w:eastAsia="en-US"/>
        </w:rPr>
        <w:t xml:space="preserve">1 </w:t>
      </w:r>
      <w:r w:rsidR="00550460">
        <w:rPr>
          <w:rFonts w:ascii="Times New Roman" w:hAnsi="Times New Roman" w:cs="Times New Roman"/>
          <w:b/>
          <w:bCs/>
          <w:spacing w:val="-1"/>
          <w:sz w:val="24"/>
          <w:szCs w:val="24"/>
          <w:lang w:val="uk-UA" w:eastAsia="en-US"/>
        </w:rPr>
        <w:t xml:space="preserve"> -</w:t>
      </w:r>
      <w:r w:rsidRPr="00B124E4">
        <w:rPr>
          <w:rFonts w:ascii="Times New Roman" w:eastAsia="Times New Roman" w:hAnsi="Times New Roman"/>
          <w:b/>
          <w:sz w:val="24"/>
          <w:szCs w:val="24"/>
          <w:lang w:eastAsia="uk-UA"/>
        </w:rPr>
        <w:t xml:space="preserve"> </w:t>
      </w:r>
      <w:r w:rsidRPr="009D19D4">
        <w:rPr>
          <w:rFonts w:ascii="Times New Roman" w:eastAsia="Times New Roman" w:hAnsi="Times New Roman"/>
          <w:b/>
          <w:sz w:val="24"/>
          <w:szCs w:val="24"/>
          <w:lang w:eastAsia="uk-UA"/>
        </w:rPr>
        <w:t>Частини до аудіо- та відео обладнання</w:t>
      </w:r>
      <w:r w:rsidR="00550460">
        <w:rPr>
          <w:rFonts w:ascii="Times New Roman" w:hAnsi="Times New Roman" w:cs="Times New Roman"/>
          <w:b/>
          <w:bCs/>
          <w:spacing w:val="-1"/>
          <w:sz w:val="24"/>
          <w:szCs w:val="24"/>
          <w:lang w:val="uk-UA" w:eastAsia="en-US"/>
        </w:rPr>
        <w:t>)</w:t>
      </w: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761FA0">
      <w:pPr>
        <w:spacing w:after="0"/>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510154">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технічних питаннях: Про</w:t>
            </w:r>
            <w:r w:rsidR="00BE4F72">
              <w:rPr>
                <w:rFonts w:ascii="Times New Roman" w:hAnsi="Times New Roman" w:cs="Times New Roman"/>
                <w:sz w:val="20"/>
                <w:szCs w:val="20"/>
                <w:lang w:val="uk-UA"/>
              </w:rPr>
              <w:t xml:space="preserve">нишин Руслан Михайлович – начальник ВТК СКС УІАП ГУНП </w:t>
            </w:r>
            <w:r w:rsidR="00BE4F72" w:rsidRPr="00D66A79">
              <w:rPr>
                <w:rFonts w:ascii="Times New Roman" w:hAnsi="Times New Roman" w:cs="Times New Roman"/>
                <w:sz w:val="20"/>
                <w:szCs w:val="20"/>
                <w:lang w:val="uk-UA"/>
              </w:rPr>
              <w:t>в Тернопільській області, тел.</w:t>
            </w:r>
            <w:r w:rsidR="00BE4F72">
              <w:rPr>
                <w:rFonts w:ascii="Times New Roman" w:hAnsi="Times New Roman" w:cs="Times New Roman"/>
                <w:sz w:val="20"/>
                <w:szCs w:val="20"/>
                <w:lang w:val="uk-UA"/>
              </w:rPr>
              <w:t xml:space="preserve"> (097) 3849248.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550460" w:rsidTr="00B124E4">
        <w:trPr>
          <w:trHeight w:val="1025"/>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B124E4" w:rsidRPr="00B124E4" w:rsidRDefault="00B124E4" w:rsidP="00B124E4">
            <w:pPr>
              <w:spacing w:after="0" w:line="240" w:lineRule="atLeast"/>
              <w:rPr>
                <w:rFonts w:ascii="Times New Roman" w:hAnsi="Times New Roman" w:cs="Times New Roman"/>
                <w:b/>
                <w:sz w:val="20"/>
                <w:szCs w:val="20"/>
                <w:lang w:val="uk-UA"/>
              </w:rPr>
            </w:pPr>
            <w:r w:rsidRPr="00B124E4">
              <w:rPr>
                <w:rFonts w:ascii="Times New Roman" w:hAnsi="Times New Roman" w:cs="Times New Roman"/>
                <w:b/>
                <w:sz w:val="20"/>
                <w:szCs w:val="20"/>
                <w:lang w:val="uk-UA"/>
              </w:rPr>
              <w:t>СТАЦІОНАРНІ АНТЕНИ</w:t>
            </w:r>
          </w:p>
          <w:p w:rsidR="00B124E4" w:rsidRPr="00B124E4" w:rsidRDefault="00B124E4" w:rsidP="00B124E4">
            <w:pPr>
              <w:spacing w:after="0"/>
              <w:rPr>
                <w:rFonts w:ascii="Times New Roman" w:hAnsi="Times New Roman" w:cs="Times New Roman"/>
                <w:b/>
                <w:bCs/>
                <w:color w:val="020306"/>
                <w:sz w:val="20"/>
                <w:szCs w:val="20"/>
                <w:lang w:val="uk-UA"/>
              </w:rPr>
            </w:pPr>
            <w:r w:rsidRPr="00B124E4">
              <w:rPr>
                <w:rFonts w:ascii="Times New Roman" w:hAnsi="Times New Roman" w:cs="Times New Roman"/>
                <w:b/>
                <w:bCs/>
                <w:spacing w:val="-1"/>
                <w:sz w:val="20"/>
                <w:szCs w:val="20"/>
                <w:lang w:val="uk-UA" w:eastAsia="en-US"/>
              </w:rPr>
              <w:t>код ДК021: 2015 - 32352</w:t>
            </w:r>
            <w:r w:rsidRPr="00B124E4">
              <w:rPr>
                <w:rFonts w:ascii="Times New Roman" w:hAnsi="Times New Roman" w:cs="Times New Roman"/>
                <w:b/>
                <w:bCs/>
                <w:spacing w:val="-1"/>
                <w:sz w:val="20"/>
                <w:szCs w:val="20"/>
                <w:lang w:eastAsia="en-US"/>
              </w:rPr>
              <w:t>000</w:t>
            </w:r>
            <w:r w:rsidRPr="00B124E4">
              <w:rPr>
                <w:rFonts w:ascii="Times New Roman" w:hAnsi="Times New Roman" w:cs="Times New Roman"/>
                <w:b/>
                <w:bCs/>
                <w:spacing w:val="-1"/>
                <w:sz w:val="20"/>
                <w:szCs w:val="20"/>
                <w:lang w:val="uk-UA" w:eastAsia="en-US"/>
              </w:rPr>
              <w:t xml:space="preserve"> </w:t>
            </w:r>
            <w:r w:rsidRPr="00B124E4">
              <w:rPr>
                <w:rFonts w:ascii="Times New Roman" w:hAnsi="Times New Roman" w:cs="Times New Roman"/>
                <w:b/>
                <w:bCs/>
                <w:spacing w:val="-1"/>
                <w:sz w:val="20"/>
                <w:szCs w:val="20"/>
                <w:lang w:eastAsia="en-US"/>
              </w:rPr>
              <w:t>-</w:t>
            </w:r>
            <w:r w:rsidRPr="00B124E4">
              <w:rPr>
                <w:rFonts w:ascii="Times New Roman" w:hAnsi="Times New Roman" w:cs="Times New Roman"/>
                <w:b/>
                <w:bCs/>
                <w:spacing w:val="-1"/>
                <w:sz w:val="20"/>
                <w:szCs w:val="20"/>
                <w:lang w:val="uk-UA" w:eastAsia="en-US"/>
              </w:rPr>
              <w:t xml:space="preserve"> 5</w:t>
            </w:r>
            <w:r w:rsidRPr="00B124E4">
              <w:rPr>
                <w:rFonts w:ascii="Times New Roman" w:hAnsi="Times New Roman" w:cs="Times New Roman"/>
                <w:b/>
                <w:bCs/>
                <w:spacing w:val="-1"/>
                <w:sz w:val="20"/>
                <w:szCs w:val="20"/>
                <w:lang w:eastAsia="en-US"/>
              </w:rPr>
              <w:t xml:space="preserve"> </w:t>
            </w:r>
            <w:r w:rsidRPr="00B124E4">
              <w:rPr>
                <w:rFonts w:ascii="Times New Roman" w:hAnsi="Times New Roman" w:cs="Times New Roman"/>
                <w:b/>
                <w:bCs/>
                <w:spacing w:val="-1"/>
                <w:sz w:val="20"/>
                <w:szCs w:val="20"/>
                <w:lang w:val="uk-UA" w:eastAsia="en-US"/>
              </w:rPr>
              <w:t xml:space="preserve"> - антени та антенні відбивачі</w:t>
            </w:r>
          </w:p>
          <w:p w:rsidR="009C60DE" w:rsidRPr="00B124E4" w:rsidRDefault="00B124E4" w:rsidP="00550460">
            <w:pPr>
              <w:spacing w:after="0"/>
              <w:rPr>
                <w:rFonts w:ascii="Times New Roman" w:hAnsi="Times New Roman" w:cs="Times New Roman"/>
                <w:b/>
                <w:bCs/>
                <w:spacing w:val="-1"/>
                <w:sz w:val="20"/>
                <w:szCs w:val="20"/>
                <w:lang w:val="uk-UA" w:eastAsia="en-US"/>
              </w:rPr>
            </w:pPr>
            <w:r w:rsidRPr="00B124E4">
              <w:rPr>
                <w:rFonts w:ascii="Times New Roman" w:hAnsi="Times New Roman" w:cs="Times New Roman"/>
                <w:b/>
                <w:bCs/>
                <w:spacing w:val="-1"/>
                <w:sz w:val="20"/>
                <w:szCs w:val="20"/>
                <w:lang w:val="uk-UA" w:eastAsia="en-US"/>
              </w:rPr>
              <w:t>(код ДК 021: 2015 - 3235</w:t>
            </w:r>
            <w:r w:rsidRPr="00B124E4">
              <w:rPr>
                <w:rFonts w:ascii="Times New Roman" w:hAnsi="Times New Roman" w:cs="Times New Roman"/>
                <w:b/>
                <w:bCs/>
                <w:spacing w:val="-1"/>
                <w:sz w:val="20"/>
                <w:szCs w:val="20"/>
                <w:lang w:eastAsia="en-US"/>
              </w:rPr>
              <w:t>0000</w:t>
            </w:r>
            <w:r w:rsidRPr="00B124E4">
              <w:rPr>
                <w:rFonts w:ascii="Times New Roman" w:hAnsi="Times New Roman" w:cs="Times New Roman"/>
                <w:b/>
                <w:bCs/>
                <w:spacing w:val="-1"/>
                <w:sz w:val="20"/>
                <w:szCs w:val="20"/>
                <w:lang w:val="uk-UA" w:eastAsia="en-US"/>
              </w:rPr>
              <w:t xml:space="preserve"> </w:t>
            </w:r>
            <w:r w:rsidRPr="00B124E4">
              <w:rPr>
                <w:rFonts w:ascii="Times New Roman" w:hAnsi="Times New Roman" w:cs="Times New Roman"/>
                <w:b/>
                <w:bCs/>
                <w:spacing w:val="-1"/>
                <w:sz w:val="20"/>
                <w:szCs w:val="20"/>
                <w:lang w:eastAsia="en-US"/>
              </w:rPr>
              <w:t>-</w:t>
            </w:r>
            <w:r w:rsidRPr="00B124E4">
              <w:rPr>
                <w:rFonts w:ascii="Times New Roman" w:hAnsi="Times New Roman" w:cs="Times New Roman"/>
                <w:b/>
                <w:bCs/>
                <w:spacing w:val="-1"/>
                <w:sz w:val="20"/>
                <w:szCs w:val="20"/>
                <w:lang w:val="uk-UA" w:eastAsia="en-US"/>
              </w:rPr>
              <w:t xml:space="preserve"> </w:t>
            </w:r>
            <w:r w:rsidRPr="00B124E4">
              <w:rPr>
                <w:rFonts w:ascii="Times New Roman" w:hAnsi="Times New Roman" w:cs="Times New Roman"/>
                <w:b/>
                <w:bCs/>
                <w:spacing w:val="-1"/>
                <w:sz w:val="20"/>
                <w:szCs w:val="20"/>
                <w:lang w:eastAsia="en-US"/>
              </w:rPr>
              <w:t xml:space="preserve">1 </w:t>
            </w:r>
            <w:r w:rsidRPr="00B124E4">
              <w:rPr>
                <w:rFonts w:ascii="Times New Roman" w:hAnsi="Times New Roman" w:cs="Times New Roman"/>
                <w:b/>
                <w:bCs/>
                <w:spacing w:val="-1"/>
                <w:sz w:val="20"/>
                <w:szCs w:val="20"/>
                <w:lang w:val="uk-UA" w:eastAsia="en-US"/>
              </w:rPr>
              <w:t xml:space="preserve"> -</w:t>
            </w:r>
            <w:r w:rsidRPr="00B124E4">
              <w:rPr>
                <w:rFonts w:ascii="Times New Roman" w:eastAsia="Times New Roman" w:hAnsi="Times New Roman"/>
                <w:b/>
                <w:sz w:val="20"/>
                <w:szCs w:val="20"/>
                <w:lang w:eastAsia="uk-UA"/>
              </w:rPr>
              <w:t xml:space="preserve"> Частини до аудіо- та відео</w:t>
            </w:r>
            <w:r w:rsidRPr="00B124E4">
              <w:rPr>
                <w:rFonts w:ascii="Times New Roman" w:eastAsia="Times New Roman" w:hAnsi="Times New Roman"/>
                <w:b/>
                <w:sz w:val="20"/>
                <w:szCs w:val="20"/>
                <w:lang w:val="uk-UA" w:eastAsia="uk-UA"/>
              </w:rPr>
              <w:t xml:space="preserve"> </w:t>
            </w:r>
            <w:r w:rsidRPr="00B124E4">
              <w:rPr>
                <w:rFonts w:ascii="Times New Roman" w:eastAsia="Times New Roman" w:hAnsi="Times New Roman"/>
                <w:b/>
                <w:sz w:val="20"/>
                <w:szCs w:val="20"/>
                <w:lang w:eastAsia="uk-UA"/>
              </w:rPr>
              <w:t>обладнання</w:t>
            </w:r>
            <w:r w:rsidRPr="00B124E4">
              <w:rPr>
                <w:rFonts w:ascii="Times New Roman" w:hAnsi="Times New Roman" w:cs="Times New Roman"/>
                <w:b/>
                <w:bCs/>
                <w:spacing w:val="-1"/>
                <w:sz w:val="20"/>
                <w:szCs w:val="20"/>
                <w:lang w:val="uk-UA" w:eastAsia="en-US"/>
              </w:rPr>
              <w:t>)</w:t>
            </w:r>
            <w:r>
              <w:rPr>
                <w:rFonts w:ascii="Times New Roman" w:hAnsi="Times New Roman" w:cs="Times New Roman"/>
                <w:b/>
                <w:bCs/>
                <w:spacing w:val="-1"/>
                <w:sz w:val="20"/>
                <w:szCs w:val="20"/>
                <w:lang w:val="uk-UA" w:eastAsia="en-US"/>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28.0</w:t>
            </w:r>
            <w:r w:rsidR="007325A2">
              <w:rPr>
                <w:rFonts w:ascii="Times New Roman" w:hAnsi="Times New Roman" w:cs="Times New Roman"/>
                <w:b/>
                <w:sz w:val="20"/>
                <w:szCs w:val="20"/>
                <w:lang w:val="uk-UA"/>
              </w:rPr>
              <w:t>2.2023.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495A9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495A91"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495A91"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B124E4">
              <w:rPr>
                <w:rFonts w:ascii="Times New Roman" w:eastAsia="Times New Roman" w:hAnsi="Times New Roman" w:cs="Times New Roman"/>
                <w:b/>
                <w:sz w:val="20"/>
                <w:szCs w:val="20"/>
                <w:highlight w:val="yellow"/>
                <w:u w:val="single"/>
                <w:lang w:val="uk-UA"/>
              </w:rPr>
              <w:t>02</w:t>
            </w:r>
            <w:r w:rsidR="00495A91">
              <w:rPr>
                <w:rFonts w:ascii="Times New Roman" w:eastAsia="Times New Roman" w:hAnsi="Times New Roman" w:cs="Times New Roman"/>
                <w:b/>
                <w:sz w:val="20"/>
                <w:szCs w:val="20"/>
                <w:highlight w:val="yellow"/>
                <w:u w:val="single"/>
                <w:lang w:val="uk-UA"/>
              </w:rPr>
              <w:t>.02</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F65F21">
        <w:trPr>
          <w:trHeight w:val="9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 xml:space="preserve">пункту 39 цих </w:t>
            </w:r>
            <w:r w:rsidR="00CE47A2">
              <w:rPr>
                <w:rFonts w:ascii="Times New Roman" w:eastAsia="Times New Roman" w:hAnsi="Times New Roman" w:cs="Times New Roman"/>
                <w:color w:val="000000"/>
                <w:sz w:val="20"/>
                <w:szCs w:val="20"/>
                <w:lang w:val="uk-UA" w:eastAsia="uk-UA"/>
              </w:rPr>
              <w:lastRenderedPageBreak/>
              <w:t>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495A9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69" w:rsidRDefault="00200F69" w:rsidP="005430DC">
      <w:pPr>
        <w:spacing w:after="0" w:line="240" w:lineRule="auto"/>
      </w:pPr>
      <w:r>
        <w:separator/>
      </w:r>
    </w:p>
  </w:endnote>
  <w:endnote w:type="continuationSeparator" w:id="1">
    <w:p w:rsidR="00200F69" w:rsidRDefault="00200F69"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69" w:rsidRDefault="00200F69" w:rsidP="005430DC">
      <w:pPr>
        <w:spacing w:after="0" w:line="240" w:lineRule="auto"/>
      </w:pPr>
      <w:r>
        <w:separator/>
      </w:r>
    </w:p>
  </w:footnote>
  <w:footnote w:type="continuationSeparator" w:id="1">
    <w:p w:rsidR="00200F69" w:rsidRDefault="00200F69"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0496"/>
    <w:rsid w:val="00DB665F"/>
    <w:rsid w:val="00DC1551"/>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2023-01-23T13:03:00Z</cp:lastPrinted>
  <dcterms:created xsi:type="dcterms:W3CDTF">2023-01-25T12:39:00Z</dcterms:created>
  <dcterms:modified xsi:type="dcterms:W3CDTF">2023-01-25T15:28:00Z</dcterms:modified>
</cp:coreProperties>
</file>