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15" w:rsidRPr="0034107A" w:rsidRDefault="00491A83" w:rsidP="00494115">
      <w:pPr>
        <w:jc w:val="center"/>
        <w:rPr>
          <w:rFonts w:ascii="Times New Roman" w:hAnsi="Times New Roman" w:cs="Times New Roman"/>
          <w:b/>
          <w:bCs/>
          <w:sz w:val="32"/>
          <w:lang w:val="uk-UA"/>
        </w:rPr>
      </w:pPr>
      <w:r w:rsidRPr="00847B23">
        <w:rPr>
          <w:rFonts w:ascii="Times New Roman" w:hAnsi="Times New Roman" w:cs="Times New Roman"/>
          <w:b/>
          <w:bCs/>
          <w:sz w:val="32"/>
          <w:lang w:val="uk-UA"/>
        </w:rPr>
        <w:tab/>
      </w:r>
      <w:r w:rsidR="00EB513A" w:rsidRPr="0034107A">
        <w:rPr>
          <w:rFonts w:ascii="Times New Roman" w:hAnsi="Times New Roman" w:cs="Times New Roman"/>
          <w:b/>
          <w:bCs/>
          <w:sz w:val="32"/>
          <w:lang w:val="uk-UA"/>
        </w:rPr>
        <w:t>КЗ Комунальний заклад Львівської обласної ради "Підкамінський психоневрологічний інтернат"</w:t>
      </w:r>
    </w:p>
    <w:p w:rsidR="00494115" w:rsidRPr="0034107A" w:rsidRDefault="00494115" w:rsidP="00494115">
      <w:pPr>
        <w:jc w:val="center"/>
        <w:rPr>
          <w:rFonts w:ascii="Times New Roman" w:hAnsi="Times New Roman" w:cs="Times New Roman"/>
          <w:b/>
          <w:bCs/>
          <w:sz w:val="32"/>
          <w:lang w:val="uk-UA"/>
        </w:rPr>
      </w:pPr>
    </w:p>
    <w:p w:rsidR="00E06A68" w:rsidRPr="0034107A" w:rsidRDefault="00E06A68" w:rsidP="00E06A68">
      <w:pPr>
        <w:tabs>
          <w:tab w:val="left" w:pos="4219"/>
        </w:tabs>
        <w:suppressAutoHyphens/>
        <w:spacing w:line="0" w:lineRule="atLeast"/>
        <w:ind w:left="5400" w:firstLine="554"/>
        <w:rPr>
          <w:rFonts w:ascii="Times New Roman" w:eastAsia="Times New Roman" w:hAnsi="Times New Roman" w:cs="Times New Roman"/>
          <w:sz w:val="23"/>
          <w:szCs w:val="23"/>
          <w:lang w:val="uk-UA" w:eastAsia="zh-CN"/>
        </w:rPr>
      </w:pPr>
      <w:r w:rsidRPr="0034107A">
        <w:rPr>
          <w:rFonts w:ascii="Times New Roman" w:eastAsia="Times New Roman" w:hAnsi="Times New Roman" w:cs="Times New Roman"/>
          <w:b/>
          <w:sz w:val="23"/>
          <w:szCs w:val="23"/>
          <w:lang w:val="uk-UA" w:eastAsia="uk-UA"/>
        </w:rPr>
        <w:t>ЗАТВЕРДЖЕНО</w:t>
      </w:r>
    </w:p>
    <w:p w:rsidR="00E06A68" w:rsidRPr="0034107A" w:rsidRDefault="00E06A68" w:rsidP="00E06A68">
      <w:pPr>
        <w:tabs>
          <w:tab w:val="left" w:pos="4219"/>
          <w:tab w:val="left" w:pos="8490"/>
        </w:tabs>
        <w:suppressAutoHyphens/>
        <w:spacing w:line="0" w:lineRule="atLeast"/>
        <w:ind w:left="5400" w:firstLine="554"/>
        <w:rPr>
          <w:rFonts w:ascii="Times New Roman" w:eastAsia="Times New Roman" w:hAnsi="Times New Roman" w:cs="Times New Roman"/>
          <w:bCs/>
          <w:sz w:val="23"/>
          <w:szCs w:val="23"/>
          <w:shd w:val="clear" w:color="auto" w:fill="FFFF00"/>
          <w:lang w:val="uk-UA" w:eastAsia="uk-UA"/>
        </w:rPr>
      </w:pPr>
    </w:p>
    <w:p w:rsidR="00510D24" w:rsidRPr="0034107A" w:rsidRDefault="00E06A68" w:rsidP="00510D24">
      <w:pPr>
        <w:suppressAutoHyphens/>
        <w:spacing w:line="0" w:lineRule="atLeast"/>
        <w:ind w:left="5954"/>
        <w:rPr>
          <w:rFonts w:ascii="Times New Roman" w:eastAsia="Times New Roman" w:hAnsi="Times New Roman" w:cs="Times New Roman"/>
          <w:bCs/>
          <w:color w:val="000000" w:themeColor="text1"/>
          <w:sz w:val="23"/>
          <w:szCs w:val="23"/>
          <w:lang w:val="uk-UA" w:eastAsia="zh-CN"/>
        </w:rPr>
      </w:pPr>
      <w:r w:rsidRPr="0034107A">
        <w:rPr>
          <w:rFonts w:ascii="Times New Roman" w:eastAsia="Times New Roman" w:hAnsi="Times New Roman" w:cs="Times New Roman"/>
          <w:bCs/>
          <w:color w:val="000000" w:themeColor="text1"/>
          <w:sz w:val="23"/>
          <w:szCs w:val="23"/>
          <w:lang w:val="uk-UA" w:eastAsia="zh-CN"/>
        </w:rPr>
        <w:t xml:space="preserve">Рішенням уповноваженої особи </w:t>
      </w:r>
    </w:p>
    <w:p w:rsidR="006262E0" w:rsidRPr="0034107A" w:rsidRDefault="00B10FA7" w:rsidP="00E06A68">
      <w:pPr>
        <w:suppressAutoHyphens/>
        <w:spacing w:line="0" w:lineRule="atLeast"/>
        <w:ind w:left="5954"/>
        <w:rPr>
          <w:rFonts w:ascii="Times New Roman" w:eastAsia="Times New Roman" w:hAnsi="Times New Roman" w:cs="Times New Roman"/>
          <w:bCs/>
          <w:color w:val="000000" w:themeColor="text1"/>
          <w:sz w:val="23"/>
          <w:szCs w:val="23"/>
          <w:lang w:val="uk-UA" w:eastAsia="zh-CN"/>
        </w:rPr>
      </w:pPr>
      <w:r w:rsidRPr="0034107A">
        <w:rPr>
          <w:rFonts w:ascii="Times New Roman" w:eastAsia="Times New Roman" w:hAnsi="Times New Roman" w:cs="Times New Roman"/>
          <w:bCs/>
          <w:color w:val="000000" w:themeColor="text1"/>
          <w:sz w:val="23"/>
          <w:szCs w:val="23"/>
          <w:lang w:val="uk-UA" w:eastAsia="zh-CN"/>
        </w:rPr>
        <w:t xml:space="preserve">від </w:t>
      </w:r>
      <w:r w:rsidR="00EB513A" w:rsidRPr="0034107A">
        <w:rPr>
          <w:rFonts w:ascii="Times New Roman" w:eastAsia="Times New Roman" w:hAnsi="Times New Roman" w:cs="Times New Roman"/>
          <w:bCs/>
          <w:color w:val="000000" w:themeColor="text1"/>
          <w:sz w:val="23"/>
          <w:szCs w:val="23"/>
          <w:lang w:val="uk-UA" w:eastAsia="zh-CN"/>
        </w:rPr>
        <w:t>13</w:t>
      </w:r>
      <w:r w:rsidR="00491A83" w:rsidRPr="0034107A">
        <w:rPr>
          <w:rFonts w:ascii="Times New Roman" w:eastAsia="Times New Roman" w:hAnsi="Times New Roman" w:cs="Times New Roman"/>
          <w:bCs/>
          <w:color w:val="000000" w:themeColor="text1"/>
          <w:sz w:val="23"/>
          <w:szCs w:val="23"/>
          <w:lang w:val="uk-UA" w:eastAsia="zh-CN"/>
        </w:rPr>
        <w:t>.06</w:t>
      </w:r>
      <w:r w:rsidR="006262E0" w:rsidRPr="0034107A">
        <w:rPr>
          <w:rFonts w:ascii="Times New Roman" w:eastAsia="Times New Roman" w:hAnsi="Times New Roman" w:cs="Times New Roman"/>
          <w:bCs/>
          <w:color w:val="000000" w:themeColor="text1"/>
          <w:sz w:val="23"/>
          <w:szCs w:val="23"/>
          <w:lang w:val="uk-UA" w:eastAsia="zh-CN"/>
        </w:rPr>
        <w:t>.2023 року</w:t>
      </w:r>
    </w:p>
    <w:p w:rsidR="00E06A68" w:rsidRPr="0034107A" w:rsidRDefault="00E06A68" w:rsidP="00E06A68">
      <w:pPr>
        <w:suppressAutoHyphens/>
        <w:spacing w:line="0" w:lineRule="atLeast"/>
        <w:ind w:left="5954"/>
        <w:rPr>
          <w:rFonts w:ascii="Times New Roman" w:eastAsia="Times New Roman" w:hAnsi="Times New Roman" w:cs="Times New Roman"/>
          <w:bCs/>
          <w:sz w:val="23"/>
          <w:szCs w:val="23"/>
          <w:lang w:val="uk-UA" w:eastAsia="zh-CN"/>
        </w:rPr>
      </w:pPr>
    </w:p>
    <w:p w:rsidR="00E06A68" w:rsidRPr="0034107A" w:rsidRDefault="00E06A68" w:rsidP="00E06A68">
      <w:pPr>
        <w:suppressAutoHyphens/>
        <w:spacing w:line="0" w:lineRule="atLeast"/>
        <w:ind w:left="5954"/>
        <w:rPr>
          <w:rFonts w:ascii="Times New Roman" w:eastAsia="Times New Roman" w:hAnsi="Times New Roman" w:cs="Times New Roman"/>
          <w:b/>
          <w:sz w:val="23"/>
          <w:szCs w:val="23"/>
          <w:lang w:val="uk-UA" w:eastAsia="zh-CN"/>
        </w:rPr>
      </w:pPr>
    </w:p>
    <w:p w:rsidR="00E06A68" w:rsidRPr="0034107A" w:rsidRDefault="00E06A68" w:rsidP="00E06A68">
      <w:pPr>
        <w:tabs>
          <w:tab w:val="left" w:pos="4219"/>
        </w:tabs>
        <w:suppressAutoHyphens/>
        <w:spacing w:line="0" w:lineRule="atLeast"/>
        <w:ind w:left="5400" w:firstLine="554"/>
        <w:rPr>
          <w:rFonts w:ascii="Times New Roman" w:eastAsia="Times New Roman" w:hAnsi="Times New Roman" w:cs="Times New Roman"/>
          <w:sz w:val="23"/>
          <w:szCs w:val="23"/>
          <w:lang w:val="uk-UA" w:eastAsia="zh-CN"/>
        </w:rPr>
      </w:pPr>
    </w:p>
    <w:p w:rsidR="00E06A68" w:rsidRPr="0034107A" w:rsidRDefault="00E06A68" w:rsidP="00E06A68">
      <w:pPr>
        <w:suppressAutoHyphens/>
        <w:spacing w:line="0" w:lineRule="atLeast"/>
        <w:ind w:left="320" w:firstLine="554"/>
        <w:rPr>
          <w:rFonts w:ascii="Times New Roman" w:eastAsia="Times New Roman" w:hAnsi="Times New Roman" w:cs="Times New Roman"/>
          <w:i/>
          <w:sz w:val="23"/>
          <w:szCs w:val="23"/>
          <w:lang w:val="uk-UA" w:eastAsia="zh-CN"/>
        </w:rPr>
      </w:pPr>
    </w:p>
    <w:p w:rsidR="00E06A68" w:rsidRPr="0034107A" w:rsidRDefault="00E06A68" w:rsidP="00E06A68">
      <w:pPr>
        <w:suppressAutoHyphens/>
        <w:spacing w:line="0" w:lineRule="atLeast"/>
        <w:rPr>
          <w:rFonts w:ascii="Times New Roman" w:eastAsia="Times New Roman" w:hAnsi="Times New Roman" w:cs="Times New Roman"/>
          <w:sz w:val="23"/>
          <w:szCs w:val="23"/>
          <w:lang w:val="uk-UA" w:eastAsia="zh-CN"/>
        </w:rPr>
      </w:pPr>
    </w:p>
    <w:p w:rsidR="00E06A68" w:rsidRPr="0034107A" w:rsidRDefault="00E06A68" w:rsidP="00E06A68">
      <w:pPr>
        <w:suppressAutoHyphens/>
        <w:spacing w:line="0" w:lineRule="atLeast"/>
        <w:jc w:val="center"/>
        <w:rPr>
          <w:rFonts w:ascii="Times New Roman" w:eastAsia="Times New Roman" w:hAnsi="Times New Roman" w:cs="Times New Roman"/>
          <w:sz w:val="23"/>
          <w:szCs w:val="23"/>
          <w:lang w:val="uk-UA" w:eastAsia="zh-CN"/>
        </w:rPr>
      </w:pPr>
    </w:p>
    <w:p w:rsidR="00E06A68" w:rsidRPr="0034107A" w:rsidRDefault="00E06A68" w:rsidP="00E06A68">
      <w:pPr>
        <w:widowControl w:val="0"/>
        <w:suppressAutoHyphens/>
        <w:spacing w:line="0" w:lineRule="atLeast"/>
        <w:ind w:left="320" w:right="-25"/>
        <w:jc w:val="center"/>
        <w:rPr>
          <w:rFonts w:ascii="Times New Roman" w:eastAsia="Times New Roman" w:hAnsi="Times New Roman" w:cs="Times New Roman"/>
          <w:b/>
          <w:sz w:val="23"/>
          <w:szCs w:val="23"/>
          <w:lang w:val="uk-UA" w:eastAsia="zh-CN"/>
        </w:rPr>
      </w:pPr>
    </w:p>
    <w:p w:rsidR="00E06A68" w:rsidRPr="0034107A" w:rsidRDefault="00E06A68" w:rsidP="00E06A68">
      <w:pPr>
        <w:keepNext/>
        <w:numPr>
          <w:ilvl w:val="5"/>
          <w:numId w:val="0"/>
        </w:numPr>
        <w:tabs>
          <w:tab w:val="num" w:pos="0"/>
        </w:tabs>
        <w:suppressAutoHyphens/>
        <w:spacing w:line="0" w:lineRule="atLeast"/>
        <w:ind w:right="-25"/>
        <w:jc w:val="center"/>
        <w:outlineLvl w:val="5"/>
        <w:rPr>
          <w:rFonts w:ascii="Times New Roman" w:eastAsia="Times New Roman" w:hAnsi="Times New Roman" w:cs="Times New Roman"/>
          <w:b/>
          <w:sz w:val="23"/>
          <w:szCs w:val="23"/>
          <w:lang w:val="uk-UA" w:eastAsia="zh-CN"/>
        </w:rPr>
      </w:pPr>
      <w:r w:rsidRPr="0034107A">
        <w:rPr>
          <w:rFonts w:ascii="Times New Roman" w:eastAsia="Times New Roman" w:hAnsi="Times New Roman" w:cs="Times New Roman"/>
          <w:b/>
          <w:sz w:val="23"/>
          <w:szCs w:val="23"/>
          <w:lang w:val="uk-UA" w:eastAsia="zh-CN"/>
        </w:rPr>
        <w:t xml:space="preserve">ТЕНДЕРНА ДОКУМЕНТАЦІЯ </w:t>
      </w:r>
    </w:p>
    <w:p w:rsidR="00E06A68" w:rsidRPr="0034107A" w:rsidRDefault="00E06A68" w:rsidP="00E06A68">
      <w:pPr>
        <w:widowControl w:val="0"/>
        <w:suppressAutoHyphens/>
        <w:spacing w:line="0" w:lineRule="atLeast"/>
        <w:ind w:left="320" w:right="-25"/>
        <w:jc w:val="center"/>
        <w:rPr>
          <w:rFonts w:ascii="Times New Roman" w:eastAsia="Times New Roman" w:hAnsi="Times New Roman" w:cs="Times New Roman"/>
          <w:b/>
          <w:sz w:val="23"/>
          <w:szCs w:val="23"/>
          <w:lang w:val="uk-UA" w:eastAsia="zh-CN"/>
        </w:rPr>
      </w:pPr>
    </w:p>
    <w:p w:rsidR="00E06A68" w:rsidRPr="0034107A" w:rsidRDefault="00E06A68" w:rsidP="00E06A68">
      <w:pPr>
        <w:widowControl w:val="0"/>
        <w:suppressAutoHyphens/>
        <w:spacing w:line="0" w:lineRule="atLeast"/>
        <w:ind w:left="320" w:right="-25"/>
        <w:jc w:val="center"/>
        <w:rPr>
          <w:rFonts w:ascii="Times New Roman" w:eastAsia="Times New Roman" w:hAnsi="Times New Roman" w:cs="Times New Roman"/>
          <w:b/>
          <w:sz w:val="23"/>
          <w:szCs w:val="23"/>
          <w:lang w:val="uk-UA" w:eastAsia="zh-CN"/>
        </w:rPr>
      </w:pPr>
    </w:p>
    <w:p w:rsidR="00E06A68" w:rsidRPr="0034107A" w:rsidRDefault="00E06A68" w:rsidP="00E06A68">
      <w:pPr>
        <w:suppressAutoHyphens/>
        <w:spacing w:line="0" w:lineRule="atLeast"/>
        <w:jc w:val="center"/>
        <w:rPr>
          <w:rFonts w:ascii="Times New Roman" w:eastAsia="Times New Roman" w:hAnsi="Times New Roman" w:cs="Times New Roman"/>
          <w:sz w:val="23"/>
          <w:szCs w:val="23"/>
          <w:lang w:val="uk-UA" w:eastAsia="zh-CN"/>
        </w:rPr>
      </w:pPr>
      <w:r w:rsidRPr="0034107A">
        <w:rPr>
          <w:rFonts w:ascii="Times New Roman" w:eastAsia="Times New Roman" w:hAnsi="Times New Roman" w:cs="Times New Roman"/>
          <w:b/>
          <w:sz w:val="23"/>
          <w:szCs w:val="23"/>
          <w:lang w:val="uk-UA" w:eastAsia="zh-CN"/>
        </w:rPr>
        <w:t>ЩОДО ПРОВЕДЕННЯ</w:t>
      </w:r>
    </w:p>
    <w:p w:rsidR="00096663" w:rsidRPr="0034107A" w:rsidRDefault="00E06A68" w:rsidP="00096663">
      <w:pPr>
        <w:suppressAutoHyphens/>
        <w:spacing w:line="0" w:lineRule="atLeast"/>
        <w:jc w:val="center"/>
        <w:rPr>
          <w:rFonts w:ascii="Times New Roman" w:eastAsia="Times New Roman" w:hAnsi="Times New Roman" w:cs="Times New Roman"/>
          <w:b/>
          <w:sz w:val="23"/>
          <w:szCs w:val="23"/>
          <w:lang w:val="uk-UA" w:eastAsia="zh-CN"/>
        </w:rPr>
      </w:pPr>
      <w:r w:rsidRPr="0034107A">
        <w:rPr>
          <w:rFonts w:ascii="Times New Roman" w:eastAsia="Times New Roman" w:hAnsi="Times New Roman" w:cs="Times New Roman"/>
          <w:b/>
          <w:sz w:val="23"/>
          <w:szCs w:val="23"/>
          <w:lang w:val="uk-UA" w:eastAsia="zh-CN"/>
        </w:rPr>
        <w:t>ПРОЦЕДУРИ  ВІДКРИТИХ ТОРГІВ З ОСОБЛИВОСТЯМИ</w:t>
      </w:r>
    </w:p>
    <w:p w:rsidR="00EB513A" w:rsidRPr="0034107A" w:rsidRDefault="00EB513A" w:rsidP="00EB513A">
      <w:pPr>
        <w:suppressAutoHyphens/>
        <w:spacing w:line="240" w:lineRule="auto"/>
        <w:ind w:right="-25"/>
        <w:jc w:val="center"/>
        <w:rPr>
          <w:rFonts w:ascii="Times New Roman" w:eastAsia="Times New Roman" w:hAnsi="Times New Roman" w:cs="Times New Roman"/>
          <w:sz w:val="23"/>
          <w:szCs w:val="23"/>
          <w:lang w:val="uk-UA" w:eastAsia="zh-CN"/>
        </w:rPr>
      </w:pPr>
      <w:r w:rsidRPr="0034107A">
        <w:rPr>
          <w:rFonts w:ascii="Times New Roman" w:eastAsia="Times New Roman" w:hAnsi="Times New Roman" w:cs="Times New Roman"/>
          <w:sz w:val="23"/>
          <w:szCs w:val="23"/>
          <w:lang w:val="uk-UA" w:eastAsia="zh-CN"/>
        </w:rPr>
        <w:t xml:space="preserve">Капітальний ремонт системи опалення зі заміною котлів в </w:t>
      </w:r>
      <w:proofErr w:type="spellStart"/>
      <w:r w:rsidRPr="0034107A">
        <w:rPr>
          <w:rFonts w:ascii="Times New Roman" w:eastAsia="Times New Roman" w:hAnsi="Times New Roman" w:cs="Times New Roman"/>
          <w:sz w:val="23"/>
          <w:szCs w:val="23"/>
          <w:lang w:val="uk-UA" w:eastAsia="zh-CN"/>
        </w:rPr>
        <w:t>КЗ</w:t>
      </w:r>
      <w:proofErr w:type="spellEnd"/>
      <w:r w:rsidRPr="0034107A">
        <w:rPr>
          <w:rFonts w:ascii="Times New Roman" w:eastAsia="Times New Roman" w:hAnsi="Times New Roman" w:cs="Times New Roman"/>
          <w:sz w:val="23"/>
          <w:szCs w:val="23"/>
          <w:lang w:val="uk-UA" w:eastAsia="zh-CN"/>
        </w:rPr>
        <w:t xml:space="preserve"> ЛОР "</w:t>
      </w:r>
      <w:proofErr w:type="spellStart"/>
      <w:r w:rsidRPr="0034107A">
        <w:rPr>
          <w:rFonts w:ascii="Times New Roman" w:eastAsia="Times New Roman" w:hAnsi="Times New Roman" w:cs="Times New Roman"/>
          <w:sz w:val="23"/>
          <w:szCs w:val="23"/>
          <w:lang w:val="uk-UA" w:eastAsia="zh-CN"/>
        </w:rPr>
        <w:t>Підкамінськийпсихоневрологічнй</w:t>
      </w:r>
      <w:proofErr w:type="spellEnd"/>
    </w:p>
    <w:p w:rsidR="00E06A68" w:rsidRPr="0034107A" w:rsidRDefault="00EB513A" w:rsidP="00EB513A">
      <w:pPr>
        <w:suppressAutoHyphens/>
        <w:spacing w:line="240" w:lineRule="auto"/>
        <w:ind w:right="-25"/>
        <w:jc w:val="center"/>
        <w:rPr>
          <w:rFonts w:ascii="Times New Roman" w:eastAsia="Times New Roman" w:hAnsi="Times New Roman" w:cs="Times New Roman"/>
          <w:sz w:val="23"/>
          <w:szCs w:val="23"/>
          <w:lang w:eastAsia="zh-CN"/>
        </w:rPr>
      </w:pPr>
      <w:r w:rsidRPr="0034107A">
        <w:rPr>
          <w:rFonts w:ascii="Times New Roman" w:eastAsia="Times New Roman" w:hAnsi="Times New Roman" w:cs="Times New Roman"/>
          <w:sz w:val="23"/>
          <w:szCs w:val="23"/>
          <w:lang w:val="uk-UA" w:eastAsia="zh-CN"/>
        </w:rPr>
        <w:t>інтернат" за адресою: вул. Нагірна, 11а в смт. Підкамінь Золочівського району Львівської області</w:t>
      </w:r>
      <w:r w:rsidR="00847B23" w:rsidRPr="0034107A">
        <w:rPr>
          <w:rFonts w:ascii="Times New Roman" w:eastAsia="Times New Roman" w:hAnsi="Times New Roman" w:cs="Times New Roman"/>
          <w:sz w:val="23"/>
          <w:szCs w:val="23"/>
          <w:lang w:val="uk-UA" w:eastAsia="zh-CN"/>
        </w:rPr>
        <w:t xml:space="preserve"> (</w:t>
      </w:r>
      <w:r w:rsidRPr="0034107A">
        <w:rPr>
          <w:rFonts w:ascii="Times New Roman" w:eastAsia="Times New Roman" w:hAnsi="Times New Roman" w:cs="Times New Roman"/>
          <w:sz w:val="23"/>
          <w:szCs w:val="23"/>
          <w:lang w:val="uk-UA" w:eastAsia="zh-CN"/>
        </w:rPr>
        <w:t>Код ДК 021:2015 – 45453000-7</w:t>
      </w:r>
      <w:r w:rsidRPr="0034107A">
        <w:rPr>
          <w:rFonts w:ascii="Times New Roman" w:eastAsia="Times New Roman" w:hAnsi="Times New Roman" w:cs="Times New Roman"/>
          <w:sz w:val="23"/>
          <w:szCs w:val="23"/>
          <w:lang w:eastAsia="zh-CN"/>
        </w:rPr>
        <w:t xml:space="preserve"> -</w:t>
      </w:r>
      <w:r w:rsidRPr="0034107A">
        <w:rPr>
          <w:rFonts w:ascii="Times New Roman" w:eastAsia="Times New Roman" w:hAnsi="Times New Roman" w:cs="Times New Roman"/>
          <w:sz w:val="23"/>
          <w:szCs w:val="23"/>
          <w:lang w:val="uk-UA" w:eastAsia="zh-CN"/>
        </w:rPr>
        <w:t xml:space="preserve"> Капітальний ремонт і реставрація</w:t>
      </w:r>
      <w:r w:rsidRPr="0034107A">
        <w:rPr>
          <w:rFonts w:ascii="Times New Roman" w:eastAsia="Times New Roman" w:hAnsi="Times New Roman" w:cs="Times New Roman"/>
          <w:sz w:val="23"/>
          <w:szCs w:val="23"/>
          <w:lang w:eastAsia="zh-CN"/>
        </w:rPr>
        <w:t>)</w:t>
      </w:r>
    </w:p>
    <w:p w:rsidR="00E06A68" w:rsidRPr="0034107A" w:rsidRDefault="00E06A68" w:rsidP="00E06A68">
      <w:pPr>
        <w:suppressAutoHyphens/>
        <w:spacing w:line="240" w:lineRule="auto"/>
        <w:ind w:right="-25"/>
        <w:jc w:val="center"/>
        <w:rPr>
          <w:rFonts w:ascii="Times New Roman" w:eastAsia="Times New Roman" w:hAnsi="Times New Roman" w:cs="Times New Roman"/>
          <w:sz w:val="23"/>
          <w:szCs w:val="23"/>
          <w:lang w:val="uk-UA" w:eastAsia="zh-CN"/>
        </w:rPr>
      </w:pPr>
    </w:p>
    <w:p w:rsidR="00E06A68" w:rsidRPr="0034107A" w:rsidRDefault="00E06A68" w:rsidP="00E06A68">
      <w:pPr>
        <w:suppressAutoHyphens/>
        <w:spacing w:line="0" w:lineRule="atLeast"/>
        <w:ind w:right="-25"/>
        <w:jc w:val="center"/>
        <w:rPr>
          <w:rFonts w:ascii="Times New Roman" w:eastAsia="Times New Roman" w:hAnsi="Times New Roman" w:cs="Times New Roman"/>
          <w:b/>
          <w:color w:val="FF00FF"/>
          <w:sz w:val="23"/>
          <w:szCs w:val="23"/>
          <w:u w:val="single"/>
          <w:lang w:val="uk-UA" w:eastAsia="zh-CN"/>
        </w:rPr>
      </w:pPr>
    </w:p>
    <w:p w:rsidR="00E06A68" w:rsidRPr="0034107A" w:rsidRDefault="00E06A68" w:rsidP="00E06A68">
      <w:pPr>
        <w:suppressAutoHyphens/>
        <w:spacing w:line="0" w:lineRule="atLeast"/>
        <w:ind w:right="-25"/>
        <w:jc w:val="center"/>
        <w:rPr>
          <w:rFonts w:ascii="Times New Roman" w:eastAsia="Times New Roman" w:hAnsi="Times New Roman" w:cs="Times New Roman"/>
          <w:b/>
          <w:color w:val="FF00FF"/>
          <w:sz w:val="23"/>
          <w:szCs w:val="23"/>
          <w:u w:val="single"/>
          <w:lang w:val="uk-UA" w:eastAsia="zh-CN"/>
        </w:rPr>
      </w:pPr>
    </w:p>
    <w:p w:rsidR="00E06A68" w:rsidRPr="0034107A" w:rsidRDefault="00E06A68" w:rsidP="00E06A68">
      <w:pPr>
        <w:suppressAutoHyphens/>
        <w:spacing w:line="0" w:lineRule="atLeast"/>
        <w:ind w:right="-25"/>
        <w:jc w:val="center"/>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jc w:val="center"/>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jc w:val="center"/>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A31DD7" w:rsidRPr="0034107A" w:rsidRDefault="00A31DD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2A44E7" w:rsidRPr="0034107A"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2A44E7" w:rsidRPr="0034107A"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2A44E7" w:rsidRPr="0034107A"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2A44E7" w:rsidRPr="0034107A"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2A44E7" w:rsidRPr="0034107A"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2A44E7" w:rsidRPr="0034107A" w:rsidRDefault="002A44E7"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E06A68" w:rsidRPr="0034107A" w:rsidRDefault="00E06A68" w:rsidP="00E06A68">
      <w:pPr>
        <w:suppressAutoHyphens/>
        <w:spacing w:line="0" w:lineRule="atLeast"/>
        <w:ind w:right="-25"/>
        <w:rPr>
          <w:rFonts w:ascii="Times New Roman" w:eastAsia="Times New Roman" w:hAnsi="Times New Roman" w:cs="Times New Roman"/>
          <w:b/>
          <w:color w:val="FF00FF"/>
          <w:sz w:val="23"/>
          <w:szCs w:val="23"/>
          <w:lang w:val="uk-UA" w:eastAsia="zh-CN"/>
        </w:rPr>
      </w:pPr>
    </w:p>
    <w:p w:rsidR="00494115" w:rsidRPr="0034107A" w:rsidRDefault="00EB513A" w:rsidP="00494115">
      <w:pPr>
        <w:spacing w:line="240" w:lineRule="auto"/>
        <w:jc w:val="center"/>
        <w:rPr>
          <w:rFonts w:ascii="Times New Roman" w:eastAsiaTheme="minorHAnsi" w:hAnsi="Times New Roman" w:cstheme="minorBidi"/>
          <w:b/>
          <w:bCs/>
          <w:sz w:val="24"/>
          <w:szCs w:val="24"/>
          <w:lang w:val="uk-UA" w:eastAsia="en-US"/>
        </w:rPr>
      </w:pPr>
      <w:r w:rsidRPr="0034107A">
        <w:rPr>
          <w:rFonts w:ascii="Times New Roman" w:eastAsiaTheme="minorHAnsi" w:hAnsi="Times New Roman" w:cstheme="minorBidi"/>
          <w:b/>
          <w:bCs/>
          <w:sz w:val="24"/>
          <w:szCs w:val="24"/>
          <w:lang w:val="uk-UA" w:eastAsia="en-US"/>
        </w:rPr>
        <w:t xml:space="preserve">смт. Підкамінь </w:t>
      </w:r>
      <w:r w:rsidR="00494115" w:rsidRPr="0034107A">
        <w:rPr>
          <w:rFonts w:ascii="Times New Roman" w:eastAsiaTheme="minorHAnsi" w:hAnsi="Times New Roman" w:cstheme="minorBidi"/>
          <w:b/>
          <w:bCs/>
          <w:sz w:val="24"/>
          <w:szCs w:val="24"/>
          <w:lang w:val="uk-UA" w:eastAsia="en-US"/>
        </w:rPr>
        <w:t>– 202</w:t>
      </w:r>
      <w:bookmarkStart w:id="0" w:name="_heading=h.1fob9te" w:colFirst="0" w:colLast="0"/>
      <w:bookmarkEnd w:id="0"/>
      <w:r w:rsidR="00494115" w:rsidRPr="0034107A">
        <w:rPr>
          <w:rFonts w:ascii="Times New Roman" w:eastAsiaTheme="minorHAnsi" w:hAnsi="Times New Roman" w:cstheme="minorBidi"/>
          <w:b/>
          <w:bCs/>
          <w:sz w:val="24"/>
          <w:szCs w:val="24"/>
          <w:lang w:val="uk-UA" w:eastAsia="en-US"/>
        </w:rPr>
        <w:t>3 р.</w:t>
      </w:r>
    </w:p>
    <w:p w:rsidR="00E06A68" w:rsidRPr="0034107A" w:rsidRDefault="00E06A68" w:rsidP="00E06A68">
      <w:pPr>
        <w:suppressAutoHyphens/>
        <w:spacing w:line="0" w:lineRule="atLeast"/>
        <w:ind w:right="-25"/>
        <w:jc w:val="center"/>
        <w:rPr>
          <w:rFonts w:ascii="Times New Roman" w:eastAsia="Times New Roman" w:hAnsi="Times New Roman" w:cs="Times New Roman"/>
          <w:b/>
          <w:sz w:val="23"/>
          <w:szCs w:val="23"/>
          <w:lang w:val="uk-UA" w:eastAsia="zh-CN"/>
        </w:rPr>
      </w:pPr>
    </w:p>
    <w:p w:rsidR="002A44E7" w:rsidRPr="0034107A" w:rsidRDefault="002A44E7" w:rsidP="00E06A68">
      <w:pPr>
        <w:suppressAutoHyphens/>
        <w:spacing w:line="0" w:lineRule="atLeast"/>
        <w:ind w:right="-25"/>
        <w:jc w:val="center"/>
        <w:rPr>
          <w:rFonts w:ascii="Times New Roman" w:eastAsia="Times New Roman" w:hAnsi="Times New Roman" w:cs="Times New Roman"/>
          <w:sz w:val="23"/>
          <w:szCs w:val="23"/>
          <w:lang w:val="uk-UA" w:eastAsia="zh-CN"/>
        </w:rPr>
      </w:pPr>
    </w:p>
    <w:p w:rsidR="0092679E" w:rsidRPr="0034107A" w:rsidRDefault="0092679E" w:rsidP="00BA6C0E">
      <w:pPr>
        <w:spacing w:line="240" w:lineRule="auto"/>
        <w:jc w:val="center"/>
        <w:rPr>
          <w:rFonts w:ascii="Times New Roman" w:eastAsia="Times New Roman" w:hAnsi="Times New Roman" w:cs="Times New Roman"/>
          <w:b/>
          <w:color w:val="auto"/>
          <w:sz w:val="32"/>
          <w:szCs w:val="32"/>
          <w:lang w:val="uk-UA"/>
        </w:rPr>
      </w:pPr>
    </w:p>
    <w:p w:rsidR="00096663" w:rsidRPr="0034107A" w:rsidRDefault="00096663" w:rsidP="00BA6C0E">
      <w:pPr>
        <w:spacing w:line="240" w:lineRule="auto"/>
        <w:jc w:val="center"/>
        <w:rPr>
          <w:rFonts w:ascii="Times New Roman" w:eastAsia="Times New Roman" w:hAnsi="Times New Roman" w:cs="Times New Roman"/>
          <w:b/>
          <w:color w:val="auto"/>
          <w:sz w:val="32"/>
          <w:szCs w:val="32"/>
          <w:lang w:val="uk-UA"/>
        </w:rPr>
      </w:pPr>
    </w:p>
    <w:p w:rsidR="002A44E7" w:rsidRPr="0034107A" w:rsidRDefault="002A44E7" w:rsidP="00BA6C0E">
      <w:pPr>
        <w:spacing w:line="240" w:lineRule="auto"/>
        <w:jc w:val="center"/>
        <w:rPr>
          <w:rFonts w:ascii="Times New Roman" w:eastAsia="Times New Roman" w:hAnsi="Times New Roman" w:cs="Times New Roman"/>
          <w:b/>
          <w:color w:val="auto"/>
          <w:sz w:val="32"/>
          <w:szCs w:val="32"/>
          <w:lang w:val="uk-UA"/>
        </w:rPr>
      </w:pPr>
    </w:p>
    <w:p w:rsidR="002A44E7" w:rsidRPr="0034107A" w:rsidRDefault="002A44E7" w:rsidP="00BA6C0E">
      <w:pPr>
        <w:spacing w:line="240" w:lineRule="auto"/>
        <w:jc w:val="center"/>
        <w:rPr>
          <w:rFonts w:ascii="Times New Roman" w:eastAsia="Times New Roman" w:hAnsi="Times New Roman" w:cs="Times New Roman"/>
          <w:b/>
          <w:color w:val="auto"/>
          <w:sz w:val="32"/>
          <w:szCs w:val="32"/>
          <w:lang w:val="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835"/>
        <w:gridCol w:w="6804"/>
      </w:tblGrid>
      <w:tr w:rsidR="00084F50"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084F50" w:rsidRPr="0034107A" w:rsidRDefault="00084F50" w:rsidP="00C74902">
            <w:pPr>
              <w:pStyle w:val="11"/>
              <w:widowControl w:val="0"/>
              <w:spacing w:line="240" w:lineRule="auto"/>
              <w:jc w:val="center"/>
              <w:rPr>
                <w:rFonts w:ascii="Times New Roman" w:hAnsi="Times New Roman" w:cs="Times New Roman"/>
                <w:sz w:val="24"/>
                <w:szCs w:val="24"/>
                <w:lang w:val="uk-UA"/>
              </w:rPr>
            </w:pPr>
          </w:p>
        </w:tc>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084F50" w:rsidRPr="0034107A" w:rsidRDefault="00370EF3" w:rsidP="00C74902">
            <w:pPr>
              <w:pStyle w:val="11"/>
              <w:widowControl w:val="0"/>
              <w:spacing w:line="240" w:lineRule="auto"/>
              <w:jc w:val="center"/>
              <w:rPr>
                <w:rFonts w:ascii="Times New Roman" w:hAnsi="Times New Roman" w:cs="Times New Roman"/>
                <w:b/>
                <w:sz w:val="24"/>
                <w:szCs w:val="24"/>
                <w:lang w:val="uk-UA"/>
              </w:rPr>
            </w:pPr>
            <w:r w:rsidRPr="0034107A">
              <w:rPr>
                <w:rFonts w:ascii="Times New Roman" w:eastAsia="Times New Roman" w:hAnsi="Times New Roman" w:cs="Times New Roman"/>
                <w:b/>
                <w:sz w:val="24"/>
                <w:szCs w:val="24"/>
                <w:lang w:val="uk-UA"/>
              </w:rPr>
              <w:t>Розділ I</w:t>
            </w:r>
            <w:r w:rsidR="008A2C9F" w:rsidRPr="0034107A">
              <w:rPr>
                <w:rFonts w:ascii="Times New Roman" w:eastAsia="Times New Roman" w:hAnsi="Times New Roman" w:cs="Times New Roman"/>
                <w:b/>
                <w:sz w:val="24"/>
                <w:szCs w:val="24"/>
                <w:lang w:val="uk-UA"/>
              </w:rPr>
              <w:t>.</w:t>
            </w:r>
            <w:r w:rsidR="00084F50" w:rsidRPr="0034107A">
              <w:rPr>
                <w:rFonts w:ascii="Times New Roman" w:eastAsia="Times New Roman" w:hAnsi="Times New Roman" w:cs="Times New Roman"/>
                <w:b/>
                <w:sz w:val="24"/>
                <w:szCs w:val="24"/>
                <w:lang w:val="uk-UA"/>
              </w:rPr>
              <w:t>Загальні положення</w:t>
            </w:r>
          </w:p>
        </w:tc>
      </w:tr>
      <w:tr w:rsidR="00084F50"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084F50" w:rsidRPr="0034107A" w:rsidRDefault="00084F50" w:rsidP="00C74902">
            <w:pPr>
              <w:pStyle w:val="11"/>
              <w:widowControl w:val="0"/>
              <w:spacing w:line="240" w:lineRule="auto"/>
              <w:jc w:val="center"/>
              <w:rPr>
                <w:rFonts w:ascii="Times New Roman" w:hAnsi="Times New Roman" w:cs="Times New Roman"/>
                <w:sz w:val="24"/>
                <w:szCs w:val="24"/>
                <w:lang w:val="uk-UA"/>
              </w:rPr>
            </w:pPr>
            <w:r w:rsidRPr="0034107A">
              <w:rPr>
                <w:rFonts w:ascii="Times New Roman" w:eastAsia="Times New Roman" w:hAnsi="Times New Roman" w:cs="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4F50" w:rsidRPr="0034107A" w:rsidRDefault="00084F50" w:rsidP="00C74902">
            <w:pPr>
              <w:pStyle w:val="11"/>
              <w:widowControl w:val="0"/>
              <w:spacing w:line="240" w:lineRule="auto"/>
              <w:jc w:val="center"/>
              <w:rPr>
                <w:rFonts w:ascii="Times New Roman" w:hAnsi="Times New Roman" w:cs="Times New Roman"/>
                <w:sz w:val="24"/>
                <w:szCs w:val="24"/>
                <w:lang w:val="uk-UA"/>
              </w:rPr>
            </w:pPr>
            <w:r w:rsidRPr="0034107A">
              <w:rPr>
                <w:rFonts w:ascii="Times New Roman" w:eastAsia="Times New Roman" w:hAnsi="Times New Roman" w:cs="Times New Roman"/>
                <w:sz w:val="24"/>
                <w:szCs w:val="24"/>
                <w:lang w:val="uk-UA"/>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084F50" w:rsidRPr="0034107A" w:rsidRDefault="00084F50" w:rsidP="00C74902">
            <w:pPr>
              <w:pStyle w:val="11"/>
              <w:widowControl w:val="0"/>
              <w:spacing w:line="240" w:lineRule="auto"/>
              <w:jc w:val="center"/>
              <w:rPr>
                <w:rFonts w:ascii="Times New Roman" w:hAnsi="Times New Roman" w:cs="Times New Roman"/>
                <w:sz w:val="24"/>
                <w:szCs w:val="24"/>
                <w:lang w:val="uk-UA"/>
              </w:rPr>
            </w:pPr>
            <w:r w:rsidRPr="0034107A">
              <w:rPr>
                <w:rFonts w:ascii="Times New Roman" w:eastAsia="Times New Roman" w:hAnsi="Times New Roman" w:cs="Times New Roman"/>
                <w:sz w:val="24"/>
                <w:szCs w:val="24"/>
                <w:lang w:val="uk-UA"/>
              </w:rPr>
              <w:t>3</w:t>
            </w:r>
          </w:p>
        </w:tc>
      </w:tr>
      <w:tr w:rsidR="00084F50"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84F50" w:rsidRPr="0034107A"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rsidR="00084F50" w:rsidRPr="0034107A"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804" w:type="dxa"/>
            <w:tcBorders>
              <w:top w:val="single" w:sz="4" w:space="0" w:color="auto"/>
              <w:left w:val="single" w:sz="4" w:space="0" w:color="auto"/>
              <w:bottom w:val="single" w:sz="4" w:space="0" w:color="auto"/>
              <w:right w:val="single" w:sz="4" w:space="0" w:color="auto"/>
            </w:tcBorders>
            <w:vAlign w:val="center"/>
            <w:hideMark/>
          </w:tcPr>
          <w:p w:rsidR="008A461F" w:rsidRPr="0034107A" w:rsidRDefault="00084F50" w:rsidP="002E1FCF">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Тендерну документацію розроблено відповідно до вимог </w:t>
            </w:r>
            <w:hyperlink r:id="rId8" w:history="1">
              <w:proofErr w:type="spellStart"/>
              <w:r w:rsidRPr="0034107A">
                <w:rPr>
                  <w:rStyle w:val="a3"/>
                  <w:rFonts w:ascii="Times New Roman" w:eastAsia="Times New Roman" w:hAnsi="Times New Roman" w:cs="Times New Roman"/>
                  <w:color w:val="000000" w:themeColor="text1"/>
                  <w:sz w:val="24"/>
                  <w:szCs w:val="24"/>
                  <w:u w:val="none"/>
                  <w:lang w:val="uk-UA"/>
                </w:rPr>
                <w:t>Закону</w:t>
              </w:r>
            </w:hyperlink>
            <w:r w:rsidRPr="0034107A">
              <w:rPr>
                <w:rFonts w:ascii="Times New Roman" w:eastAsia="Times New Roman" w:hAnsi="Times New Roman" w:cs="Times New Roman"/>
                <w:color w:val="000000" w:themeColor="text1"/>
                <w:sz w:val="24"/>
                <w:szCs w:val="24"/>
                <w:lang w:val="uk-UA"/>
              </w:rPr>
              <w:t>України</w:t>
            </w:r>
            <w:proofErr w:type="spellEnd"/>
            <w:r w:rsidRPr="0034107A">
              <w:rPr>
                <w:rFonts w:ascii="Times New Roman" w:eastAsia="Times New Roman" w:hAnsi="Times New Roman" w:cs="Times New Roman"/>
                <w:color w:val="000000" w:themeColor="text1"/>
                <w:sz w:val="24"/>
                <w:szCs w:val="24"/>
                <w:lang w:val="uk-UA"/>
              </w:rPr>
              <w:t xml:space="preserve"> «Про пуб</w:t>
            </w:r>
            <w:r w:rsidR="002173D6" w:rsidRPr="0034107A">
              <w:rPr>
                <w:rFonts w:ascii="Times New Roman" w:eastAsia="Times New Roman" w:hAnsi="Times New Roman" w:cs="Times New Roman"/>
                <w:color w:val="000000" w:themeColor="text1"/>
                <w:sz w:val="24"/>
                <w:szCs w:val="24"/>
                <w:lang w:val="uk-UA"/>
              </w:rPr>
              <w:t xml:space="preserve">лічні закупівлі» </w:t>
            </w:r>
            <w:r w:rsidR="008B7320" w:rsidRPr="0034107A">
              <w:rPr>
                <w:rFonts w:ascii="Times New Roman" w:eastAsia="Times New Roman" w:hAnsi="Times New Roman" w:cs="Times New Roman"/>
                <w:color w:val="000000" w:themeColor="text1"/>
                <w:sz w:val="24"/>
                <w:szCs w:val="24"/>
                <w:lang w:val="uk-UA"/>
              </w:rPr>
              <w:t xml:space="preserve">(зі змінами) </w:t>
            </w:r>
            <w:r w:rsidR="002173D6" w:rsidRPr="0034107A">
              <w:rPr>
                <w:rFonts w:ascii="Times New Roman" w:eastAsia="Times New Roman" w:hAnsi="Times New Roman" w:cs="Times New Roman"/>
                <w:color w:val="000000" w:themeColor="text1"/>
                <w:sz w:val="24"/>
                <w:szCs w:val="24"/>
                <w:lang w:val="uk-UA"/>
              </w:rPr>
              <w:t>(далі – Закон) та</w:t>
            </w:r>
            <w:r w:rsidR="002173D6" w:rsidRPr="0034107A">
              <w:rPr>
                <w:rFonts w:ascii="Times New Roman" w:hAnsi="Times New Roman" w:cs="Times New Roman"/>
                <w:color w:val="000000" w:themeColor="text1"/>
                <w:sz w:val="24"/>
                <w:szCs w:val="24"/>
                <w:lang w:val="uk-UA"/>
              </w:rPr>
              <w:t>постанови Кабінету Міністрів України</w:t>
            </w:r>
            <w:r w:rsidR="002173D6" w:rsidRPr="0034107A">
              <w:rPr>
                <w:rFonts w:ascii="Times New Roman" w:eastAsia="Times New Roman" w:hAnsi="Times New Roman" w:cs="Times New Roman"/>
                <w:color w:val="000000" w:themeColor="text1"/>
                <w:sz w:val="24"/>
                <w:szCs w:val="24"/>
                <w:lang w:val="uk-UA"/>
              </w:rPr>
              <w:t xml:space="preserve"> «Про затвердження </w:t>
            </w:r>
            <w:r w:rsidR="00B12D29" w:rsidRPr="0034107A">
              <w:rPr>
                <w:rFonts w:ascii="Times New Roman" w:hAnsi="Times New Roman" w:cs="Times New Roman"/>
                <w:color w:val="000000" w:themeColor="text1"/>
                <w:sz w:val="24"/>
                <w:szCs w:val="24"/>
                <w:lang w:val="uk-UA"/>
              </w:rPr>
              <w:t>особливостей</w:t>
            </w:r>
            <w:r w:rsidR="00FB59F2" w:rsidRPr="0034107A">
              <w:rPr>
                <w:rFonts w:ascii="Times New Roman" w:hAnsi="Times New Roman" w:cs="Times New Roman"/>
                <w:color w:val="000000" w:themeColor="text1"/>
                <w:sz w:val="24"/>
                <w:szCs w:val="24"/>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w:t>
            </w:r>
            <w:r w:rsidR="002173D6" w:rsidRPr="0034107A">
              <w:rPr>
                <w:rFonts w:ascii="Times New Roman" w:hAnsi="Times New Roman" w:cs="Times New Roman"/>
                <w:color w:val="000000" w:themeColor="text1"/>
                <w:sz w:val="24"/>
                <w:szCs w:val="24"/>
                <w:lang w:val="uk-UA"/>
              </w:rPr>
              <w:t>ння або скасування»</w:t>
            </w:r>
            <w:r w:rsidR="008B7320" w:rsidRPr="0034107A">
              <w:rPr>
                <w:rFonts w:ascii="Times New Roman" w:hAnsi="Times New Roman" w:cs="Times New Roman"/>
                <w:color w:val="000000" w:themeColor="text1"/>
                <w:sz w:val="24"/>
                <w:szCs w:val="24"/>
                <w:lang w:val="uk-UA"/>
              </w:rPr>
              <w:t>від 12.10.2022</w:t>
            </w:r>
            <w:r w:rsidR="00FB59F2" w:rsidRPr="0034107A">
              <w:rPr>
                <w:rFonts w:ascii="Times New Roman" w:hAnsi="Times New Roman" w:cs="Times New Roman"/>
                <w:color w:val="000000" w:themeColor="text1"/>
                <w:sz w:val="24"/>
                <w:szCs w:val="24"/>
                <w:lang w:val="uk-UA"/>
              </w:rPr>
              <w:t xml:space="preserve"> № 1178</w:t>
            </w:r>
            <w:r w:rsidR="008A461F" w:rsidRPr="0034107A">
              <w:rPr>
                <w:rFonts w:ascii="Times New Roman" w:eastAsia="Times New Roman" w:hAnsi="Times New Roman" w:cs="Times New Roman"/>
                <w:color w:val="000000" w:themeColor="text1"/>
                <w:sz w:val="24"/>
                <w:szCs w:val="24"/>
                <w:lang w:val="uk-UA"/>
              </w:rPr>
              <w:t xml:space="preserve">(із змінами) </w:t>
            </w:r>
            <w:r w:rsidR="00186A38" w:rsidRPr="0034107A">
              <w:rPr>
                <w:rFonts w:ascii="Times New Roman" w:eastAsia="Times New Roman" w:hAnsi="Times New Roman" w:cs="Times New Roman"/>
                <w:color w:val="000000" w:themeColor="text1"/>
                <w:sz w:val="24"/>
                <w:szCs w:val="24"/>
                <w:lang w:val="uk-UA"/>
              </w:rPr>
              <w:t xml:space="preserve">(далі – Особливості). </w:t>
            </w:r>
            <w:r w:rsidRPr="0034107A">
              <w:rPr>
                <w:rFonts w:ascii="Times New Roman" w:eastAsia="Times New Roman" w:hAnsi="Times New Roman" w:cs="Times New Roman"/>
                <w:color w:val="000000" w:themeColor="text1"/>
                <w:sz w:val="24"/>
                <w:szCs w:val="24"/>
                <w:lang w:val="uk-UA"/>
              </w:rPr>
              <w:t xml:space="preserve">Терміни вживаються </w:t>
            </w:r>
            <w:r w:rsidR="00DA28E2" w:rsidRPr="0034107A">
              <w:rPr>
                <w:rFonts w:ascii="Times New Roman" w:eastAsia="Times New Roman" w:hAnsi="Times New Roman" w:cs="Times New Roman"/>
                <w:color w:val="000000" w:themeColor="text1"/>
                <w:sz w:val="24"/>
                <w:szCs w:val="24"/>
                <w:lang w:val="uk-UA"/>
              </w:rPr>
              <w:t>у значенні, наведеному в Законі</w:t>
            </w:r>
          </w:p>
        </w:tc>
      </w:tr>
      <w:tr w:rsidR="00084F50"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84F50" w:rsidRPr="0034107A"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rsidR="00084F50" w:rsidRPr="0034107A"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Інформація про Замовника торгів</w:t>
            </w:r>
          </w:p>
        </w:tc>
        <w:tc>
          <w:tcPr>
            <w:tcW w:w="6804" w:type="dxa"/>
            <w:tcBorders>
              <w:top w:val="single" w:sz="4" w:space="0" w:color="auto"/>
              <w:left w:val="single" w:sz="4" w:space="0" w:color="auto"/>
              <w:bottom w:val="single" w:sz="4" w:space="0" w:color="auto"/>
              <w:right w:val="single" w:sz="4" w:space="0" w:color="auto"/>
            </w:tcBorders>
          </w:tcPr>
          <w:p w:rsidR="00084F50" w:rsidRPr="0034107A" w:rsidRDefault="00084F50" w:rsidP="00161D86">
            <w:pPr>
              <w:pStyle w:val="11"/>
              <w:widowControl w:val="0"/>
              <w:spacing w:line="240" w:lineRule="auto"/>
              <w:jc w:val="both"/>
              <w:rPr>
                <w:rFonts w:ascii="Times New Roman" w:hAnsi="Times New Roman" w:cs="Times New Roman"/>
                <w:color w:val="auto"/>
                <w:sz w:val="24"/>
                <w:szCs w:val="24"/>
                <w:lang w:val="uk-UA"/>
              </w:rPr>
            </w:pPr>
          </w:p>
        </w:tc>
      </w:tr>
      <w:tr w:rsidR="00084F50"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84F50" w:rsidRPr="0034107A"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2.1</w:t>
            </w:r>
          </w:p>
        </w:tc>
        <w:tc>
          <w:tcPr>
            <w:tcW w:w="2835" w:type="dxa"/>
            <w:tcBorders>
              <w:top w:val="single" w:sz="4" w:space="0" w:color="auto"/>
              <w:left w:val="single" w:sz="4" w:space="0" w:color="auto"/>
              <w:bottom w:val="single" w:sz="4" w:space="0" w:color="auto"/>
              <w:right w:val="single" w:sz="4" w:space="0" w:color="auto"/>
            </w:tcBorders>
            <w:hideMark/>
          </w:tcPr>
          <w:p w:rsidR="00084F50" w:rsidRPr="0034107A" w:rsidRDefault="00C74902" w:rsidP="00DA28E2">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П</w:t>
            </w:r>
            <w:r w:rsidR="00084F50" w:rsidRPr="0034107A">
              <w:rPr>
                <w:rFonts w:ascii="Times New Roman" w:eastAsia="Times New Roman" w:hAnsi="Times New Roman" w:cs="Times New Roman"/>
                <w:b/>
                <w:color w:val="auto"/>
                <w:sz w:val="24"/>
                <w:szCs w:val="24"/>
                <w:lang w:val="uk-UA"/>
              </w:rPr>
              <w:t>овне найменування</w:t>
            </w:r>
          </w:p>
        </w:tc>
        <w:tc>
          <w:tcPr>
            <w:tcW w:w="6804" w:type="dxa"/>
            <w:tcBorders>
              <w:top w:val="single" w:sz="4" w:space="0" w:color="auto"/>
              <w:left w:val="single" w:sz="4" w:space="0" w:color="auto"/>
              <w:bottom w:val="single" w:sz="4" w:space="0" w:color="auto"/>
              <w:right w:val="single" w:sz="4" w:space="0" w:color="auto"/>
            </w:tcBorders>
            <w:hideMark/>
          </w:tcPr>
          <w:p w:rsidR="00084F50" w:rsidRPr="0034107A" w:rsidRDefault="00EB513A" w:rsidP="00EB513A">
            <w:pPr>
              <w:pStyle w:val="11"/>
              <w:widowControl w:val="0"/>
              <w:spacing w:line="240" w:lineRule="auto"/>
              <w:jc w:val="both"/>
              <w:rPr>
                <w:rFonts w:ascii="Times New Roman" w:eastAsia="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КЗ Комунальний заклад Львівської обласної ради "Підкамінський психоневрологічний інтернат"</w:t>
            </w:r>
          </w:p>
        </w:tc>
      </w:tr>
      <w:tr w:rsidR="00491A83" w:rsidRPr="00A76149"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84F50" w:rsidRPr="0034107A"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2.2</w:t>
            </w:r>
          </w:p>
        </w:tc>
        <w:tc>
          <w:tcPr>
            <w:tcW w:w="2835" w:type="dxa"/>
            <w:tcBorders>
              <w:top w:val="single" w:sz="4" w:space="0" w:color="auto"/>
              <w:left w:val="single" w:sz="4" w:space="0" w:color="auto"/>
              <w:bottom w:val="single" w:sz="4" w:space="0" w:color="auto"/>
              <w:right w:val="single" w:sz="4" w:space="0" w:color="auto"/>
            </w:tcBorders>
            <w:hideMark/>
          </w:tcPr>
          <w:p w:rsidR="00084F50" w:rsidRPr="0034107A" w:rsidRDefault="00C74902" w:rsidP="00DA28E2">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М</w:t>
            </w:r>
            <w:r w:rsidR="00084F50" w:rsidRPr="0034107A">
              <w:rPr>
                <w:rFonts w:ascii="Times New Roman" w:eastAsia="Times New Roman" w:hAnsi="Times New Roman" w:cs="Times New Roman"/>
                <w:b/>
                <w:color w:val="auto"/>
                <w:sz w:val="24"/>
                <w:szCs w:val="24"/>
                <w:lang w:val="uk-UA"/>
              </w:rPr>
              <w:t>ісцезнаходження</w:t>
            </w:r>
          </w:p>
        </w:tc>
        <w:tc>
          <w:tcPr>
            <w:tcW w:w="6804" w:type="dxa"/>
            <w:tcBorders>
              <w:top w:val="single" w:sz="4" w:space="0" w:color="auto"/>
              <w:left w:val="single" w:sz="4" w:space="0" w:color="auto"/>
              <w:bottom w:val="single" w:sz="4" w:space="0" w:color="auto"/>
              <w:right w:val="single" w:sz="4" w:space="0" w:color="auto"/>
            </w:tcBorders>
            <w:hideMark/>
          </w:tcPr>
          <w:p w:rsidR="00084F50" w:rsidRPr="0034107A" w:rsidRDefault="00EB513A" w:rsidP="00B37DBC">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80670, Україна, Львівська обл., селище міського типу Підкамінь, вулиця Нагірна, 11</w:t>
            </w:r>
          </w:p>
        </w:tc>
      </w:tr>
      <w:tr w:rsidR="00084F50"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84F50" w:rsidRPr="0034107A"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2.3</w:t>
            </w:r>
          </w:p>
        </w:tc>
        <w:tc>
          <w:tcPr>
            <w:tcW w:w="2835" w:type="dxa"/>
            <w:tcBorders>
              <w:top w:val="single" w:sz="4" w:space="0" w:color="auto"/>
              <w:left w:val="single" w:sz="4" w:space="0" w:color="auto"/>
              <w:bottom w:val="single" w:sz="4" w:space="0" w:color="auto"/>
              <w:right w:val="single" w:sz="4" w:space="0" w:color="auto"/>
            </w:tcBorders>
            <w:hideMark/>
          </w:tcPr>
          <w:p w:rsidR="00084F50" w:rsidRPr="0034107A" w:rsidRDefault="00C74902" w:rsidP="00DA28E2">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П</w:t>
            </w:r>
            <w:r w:rsidR="00084F50" w:rsidRPr="0034107A">
              <w:rPr>
                <w:rFonts w:ascii="Times New Roman" w:eastAsia="Times New Roman" w:hAnsi="Times New Roman" w:cs="Times New Roman"/>
                <w:b/>
                <w:color w:val="auto"/>
                <w:sz w:val="24"/>
                <w:szCs w:val="24"/>
                <w:lang w:val="uk-UA"/>
              </w:rPr>
              <w:t>осадова особа Замовника, уповноважена здійснювати зв'язок з учасниками</w:t>
            </w:r>
          </w:p>
        </w:tc>
        <w:tc>
          <w:tcPr>
            <w:tcW w:w="6804" w:type="dxa"/>
            <w:tcBorders>
              <w:top w:val="single" w:sz="4" w:space="0" w:color="auto"/>
              <w:left w:val="single" w:sz="4" w:space="0" w:color="auto"/>
              <w:bottom w:val="single" w:sz="4" w:space="0" w:color="auto"/>
              <w:right w:val="single" w:sz="4" w:space="0" w:color="auto"/>
            </w:tcBorders>
          </w:tcPr>
          <w:p w:rsidR="00491A83" w:rsidRPr="0034107A" w:rsidRDefault="00491A83" w:rsidP="00494115">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Уповноважена особа:</w:t>
            </w:r>
          </w:p>
          <w:p w:rsidR="00EB513A" w:rsidRPr="0034107A" w:rsidRDefault="00EB513A" w:rsidP="00EB513A">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Галушка Василь Васильович</w:t>
            </w:r>
          </w:p>
          <w:p w:rsidR="00EB513A" w:rsidRPr="0034107A" w:rsidRDefault="00EB513A" w:rsidP="00EB513A">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+380326631534</w:t>
            </w:r>
          </w:p>
          <w:p w:rsidR="00491A83" w:rsidRPr="0034107A" w:rsidRDefault="0072655E" w:rsidP="00EB513A">
            <w:pPr>
              <w:pStyle w:val="11"/>
              <w:widowControl w:val="0"/>
              <w:spacing w:line="240" w:lineRule="auto"/>
              <w:jc w:val="both"/>
              <w:rPr>
                <w:rFonts w:ascii="Times New Roman" w:eastAsia="Times New Roman" w:hAnsi="Times New Roman" w:cs="Times New Roman"/>
                <w:color w:val="000000" w:themeColor="text1"/>
                <w:sz w:val="24"/>
                <w:szCs w:val="24"/>
                <w:lang w:val="uk-UA"/>
              </w:rPr>
            </w:pPr>
            <w:hyperlink r:id="rId9" w:history="1">
              <w:r w:rsidR="00EB513A" w:rsidRPr="0034107A">
                <w:rPr>
                  <w:rStyle w:val="a3"/>
                  <w:rFonts w:ascii="Times New Roman" w:eastAsia="Times New Roman" w:hAnsi="Times New Roman" w:cs="Times New Roman"/>
                  <w:sz w:val="24"/>
                  <w:szCs w:val="24"/>
                  <w:lang w:val="uk-UA"/>
                </w:rPr>
                <w:t>pidkaminpsyh@gmail.com</w:t>
              </w:r>
            </w:hyperlink>
          </w:p>
          <w:p w:rsidR="00EB513A" w:rsidRPr="0034107A" w:rsidRDefault="00EB513A" w:rsidP="00EB513A">
            <w:pPr>
              <w:pStyle w:val="11"/>
              <w:widowControl w:val="0"/>
              <w:spacing w:line="240" w:lineRule="auto"/>
              <w:jc w:val="both"/>
              <w:rPr>
                <w:rFonts w:ascii="Times New Roman" w:eastAsia="Times New Roman" w:hAnsi="Times New Roman" w:cs="Times New Roman"/>
                <w:color w:val="000000" w:themeColor="text1"/>
                <w:sz w:val="24"/>
                <w:szCs w:val="24"/>
                <w:lang w:val="uk-UA"/>
              </w:rPr>
            </w:pPr>
          </w:p>
          <w:p w:rsidR="00084F50" w:rsidRPr="0034107A" w:rsidRDefault="00084F50" w:rsidP="00494115">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DA28E2" w:rsidRPr="0034107A" w:rsidRDefault="00DA28E2"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p>
          <w:p w:rsidR="00084F50" w:rsidRPr="0034107A" w:rsidRDefault="00084F50"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p w:rsidR="00602017" w:rsidRPr="0034107A" w:rsidRDefault="00602017"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p>
          <w:p w:rsidR="00602017" w:rsidRPr="0034107A" w:rsidRDefault="00602017" w:rsidP="00161D86">
            <w:pPr>
              <w:spacing w:line="240" w:lineRule="auto"/>
              <w:jc w:val="both"/>
              <w:rPr>
                <w:rFonts w:ascii="Times New Roman" w:hAnsi="Times New Roman"/>
                <w:color w:val="000000" w:themeColor="text1"/>
                <w:sz w:val="24"/>
                <w:szCs w:val="24"/>
                <w:shd w:val="solid" w:color="FFFFFF" w:fill="FFFFFF"/>
                <w:lang w:val="uk-UA" w:eastAsia="en-US"/>
              </w:rPr>
            </w:pPr>
            <w:r w:rsidRPr="0034107A">
              <w:rPr>
                <w:rFonts w:ascii="Times New Roman" w:hAnsi="Times New Roman"/>
                <w:color w:val="000000" w:themeColor="text1"/>
                <w:sz w:val="24"/>
                <w:szCs w:val="24"/>
                <w:shd w:val="solid" w:color="FFFFFF" w:fill="FFFFFF"/>
                <w:lang w:val="uk-UA" w:eastAsia="en-US"/>
              </w:rPr>
              <w:t xml:space="preserve">Надання роз’яснень щодо тендерної документації та внесення змін до неї: </w:t>
            </w:r>
          </w:p>
          <w:p w:rsidR="00602017" w:rsidRPr="0034107A" w:rsidRDefault="00602017" w:rsidP="00161D86">
            <w:pPr>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hAnsi="Times New Roman"/>
                <w:color w:val="000000" w:themeColor="text1"/>
                <w:sz w:val="24"/>
                <w:szCs w:val="24"/>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84F50"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84F50" w:rsidRPr="0034107A"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rsidR="00084F50" w:rsidRPr="0034107A"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Процедура закупівлі</w:t>
            </w:r>
          </w:p>
        </w:tc>
        <w:tc>
          <w:tcPr>
            <w:tcW w:w="6804" w:type="dxa"/>
            <w:tcBorders>
              <w:top w:val="single" w:sz="4" w:space="0" w:color="auto"/>
              <w:left w:val="single" w:sz="4" w:space="0" w:color="auto"/>
              <w:bottom w:val="single" w:sz="4" w:space="0" w:color="auto"/>
              <w:right w:val="single" w:sz="4" w:space="0" w:color="auto"/>
            </w:tcBorders>
            <w:hideMark/>
          </w:tcPr>
          <w:p w:rsidR="00084F50" w:rsidRPr="0034107A" w:rsidRDefault="00084F50" w:rsidP="00161D86">
            <w:pPr>
              <w:pStyle w:val="11"/>
              <w:widowControl w:val="0"/>
              <w:spacing w:line="240" w:lineRule="auto"/>
              <w:jc w:val="both"/>
              <w:rPr>
                <w:rFonts w:ascii="Times New Roman" w:hAnsi="Times New Roman" w:cs="Times New Roman"/>
                <w:color w:val="00B050"/>
                <w:sz w:val="24"/>
                <w:szCs w:val="24"/>
                <w:lang w:val="uk-UA"/>
              </w:rPr>
            </w:pPr>
            <w:r w:rsidRPr="0034107A">
              <w:rPr>
                <w:rFonts w:ascii="Times New Roman" w:eastAsia="Times New Roman" w:hAnsi="Times New Roman" w:cs="Times New Roman"/>
                <w:color w:val="000000" w:themeColor="text1"/>
                <w:sz w:val="24"/>
                <w:szCs w:val="24"/>
                <w:lang w:val="uk-UA"/>
              </w:rPr>
              <w:t>Відкриті торги</w:t>
            </w:r>
            <w:r w:rsidR="00A76149">
              <w:rPr>
                <w:rFonts w:ascii="Times New Roman" w:eastAsia="Times New Roman" w:hAnsi="Times New Roman" w:cs="Times New Roman"/>
                <w:color w:val="000000" w:themeColor="text1"/>
                <w:sz w:val="24"/>
                <w:szCs w:val="24"/>
                <w:lang w:val="uk-UA"/>
              </w:rPr>
              <w:t xml:space="preserve"> </w:t>
            </w:r>
            <w:r w:rsidR="00E06A68" w:rsidRPr="0034107A">
              <w:rPr>
                <w:rFonts w:ascii="Times New Roman" w:eastAsia="Times New Roman" w:hAnsi="Times New Roman" w:cs="Times New Roman"/>
                <w:color w:val="000000" w:themeColor="text1"/>
                <w:sz w:val="24"/>
                <w:szCs w:val="24"/>
                <w:lang w:val="uk-UA"/>
              </w:rPr>
              <w:t>з особливостями</w:t>
            </w:r>
          </w:p>
        </w:tc>
      </w:tr>
      <w:tr w:rsidR="00084F50"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084F50" w:rsidRPr="0034107A"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rsidR="00084F50" w:rsidRPr="0034107A"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Інформація про предмет закупівлі</w:t>
            </w:r>
          </w:p>
        </w:tc>
        <w:tc>
          <w:tcPr>
            <w:tcW w:w="6804" w:type="dxa"/>
            <w:tcBorders>
              <w:top w:val="single" w:sz="4" w:space="0" w:color="auto"/>
              <w:left w:val="single" w:sz="4" w:space="0" w:color="auto"/>
              <w:bottom w:val="single" w:sz="4" w:space="0" w:color="auto"/>
              <w:right w:val="single" w:sz="4" w:space="0" w:color="auto"/>
            </w:tcBorders>
          </w:tcPr>
          <w:p w:rsidR="00084F50" w:rsidRPr="0034107A" w:rsidRDefault="00084F50" w:rsidP="00161D86">
            <w:pPr>
              <w:spacing w:line="240" w:lineRule="auto"/>
              <w:ind w:right="230"/>
              <w:rPr>
                <w:rFonts w:ascii="Times New Roman" w:hAnsi="Times New Roman" w:cs="Times New Roman"/>
                <w:color w:val="auto"/>
                <w:sz w:val="24"/>
                <w:szCs w:val="24"/>
                <w:lang w:val="uk-UA"/>
              </w:rPr>
            </w:pPr>
          </w:p>
        </w:tc>
      </w:tr>
      <w:tr w:rsidR="00796EE9" w:rsidRPr="0034107A" w:rsidTr="00382514">
        <w:trPr>
          <w:trHeight w:val="597"/>
          <w:jc w:val="center"/>
        </w:trPr>
        <w:tc>
          <w:tcPr>
            <w:tcW w:w="562" w:type="dxa"/>
            <w:tcBorders>
              <w:top w:val="single" w:sz="4" w:space="0" w:color="auto"/>
              <w:left w:val="single" w:sz="4" w:space="0" w:color="auto"/>
              <w:bottom w:val="single" w:sz="4" w:space="0" w:color="auto"/>
              <w:right w:val="single" w:sz="4" w:space="0" w:color="auto"/>
            </w:tcBorders>
            <w:hideMark/>
          </w:tcPr>
          <w:p w:rsidR="00796EE9" w:rsidRPr="0034107A" w:rsidRDefault="00796EE9" w:rsidP="00796EE9">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lastRenderedPageBreak/>
              <w:t>4.1</w:t>
            </w:r>
          </w:p>
        </w:tc>
        <w:tc>
          <w:tcPr>
            <w:tcW w:w="2835" w:type="dxa"/>
            <w:tcBorders>
              <w:top w:val="single" w:sz="4" w:space="0" w:color="auto"/>
              <w:left w:val="single" w:sz="4" w:space="0" w:color="auto"/>
              <w:bottom w:val="single" w:sz="4" w:space="0" w:color="auto"/>
              <w:right w:val="single" w:sz="4" w:space="0" w:color="auto"/>
            </w:tcBorders>
            <w:hideMark/>
          </w:tcPr>
          <w:p w:rsidR="00796EE9" w:rsidRPr="0034107A" w:rsidRDefault="00796EE9" w:rsidP="00796EE9">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Назва предмета закупівлі</w:t>
            </w:r>
          </w:p>
        </w:tc>
        <w:tc>
          <w:tcPr>
            <w:tcW w:w="6804" w:type="dxa"/>
            <w:tcBorders>
              <w:top w:val="single" w:sz="4" w:space="0" w:color="auto"/>
              <w:left w:val="single" w:sz="4" w:space="0" w:color="auto"/>
              <w:bottom w:val="single" w:sz="4" w:space="0" w:color="auto"/>
              <w:right w:val="single" w:sz="4" w:space="0" w:color="auto"/>
            </w:tcBorders>
            <w:vAlign w:val="center"/>
            <w:hideMark/>
          </w:tcPr>
          <w:p w:rsidR="00EB513A" w:rsidRPr="0034107A" w:rsidRDefault="00EB513A" w:rsidP="00EB513A">
            <w:pPr>
              <w:suppressAutoHyphens/>
              <w:spacing w:line="0" w:lineRule="atLeast"/>
              <w:rPr>
                <w:rFonts w:ascii="Times New Roman" w:hAnsi="Times New Roman" w:cs="Times New Roman"/>
                <w:color w:val="000000" w:themeColor="text1"/>
                <w:sz w:val="24"/>
                <w:szCs w:val="24"/>
                <w:lang w:val="uk-UA"/>
              </w:rPr>
            </w:pPr>
            <w:r w:rsidRPr="00A76149">
              <w:rPr>
                <w:rFonts w:ascii="Times New Roman" w:hAnsi="Times New Roman" w:cs="Times New Roman"/>
                <w:color w:val="000000" w:themeColor="text1"/>
                <w:sz w:val="24"/>
                <w:szCs w:val="24"/>
                <w:lang w:val="uk-UA"/>
              </w:rPr>
              <w:t>Капітальний ремонт системи</w:t>
            </w:r>
            <w:r w:rsidR="00A76149">
              <w:rPr>
                <w:rFonts w:ascii="Times New Roman" w:hAnsi="Times New Roman" w:cs="Times New Roman"/>
                <w:color w:val="000000" w:themeColor="text1"/>
                <w:sz w:val="24"/>
                <w:szCs w:val="24"/>
                <w:lang w:val="uk-UA"/>
              </w:rPr>
              <w:t xml:space="preserve"> </w:t>
            </w:r>
            <w:r w:rsidRPr="00A76149">
              <w:rPr>
                <w:rFonts w:ascii="Times New Roman" w:hAnsi="Times New Roman" w:cs="Times New Roman"/>
                <w:color w:val="000000" w:themeColor="text1"/>
                <w:sz w:val="24"/>
                <w:szCs w:val="24"/>
                <w:lang w:val="uk-UA"/>
              </w:rPr>
              <w:t>опалення</w:t>
            </w:r>
            <w:r w:rsidR="00A76149">
              <w:rPr>
                <w:rFonts w:ascii="Times New Roman" w:hAnsi="Times New Roman" w:cs="Times New Roman"/>
                <w:color w:val="000000" w:themeColor="text1"/>
                <w:sz w:val="24"/>
                <w:szCs w:val="24"/>
                <w:lang w:val="uk-UA"/>
              </w:rPr>
              <w:t xml:space="preserve"> </w:t>
            </w:r>
            <w:r w:rsidRPr="00A76149">
              <w:rPr>
                <w:rFonts w:ascii="Times New Roman" w:hAnsi="Times New Roman" w:cs="Times New Roman"/>
                <w:color w:val="000000" w:themeColor="text1"/>
                <w:sz w:val="24"/>
                <w:szCs w:val="24"/>
                <w:lang w:val="uk-UA"/>
              </w:rPr>
              <w:t>зі</w:t>
            </w:r>
            <w:r w:rsidR="00A76149">
              <w:rPr>
                <w:rFonts w:ascii="Times New Roman" w:hAnsi="Times New Roman" w:cs="Times New Roman"/>
                <w:color w:val="000000" w:themeColor="text1"/>
                <w:sz w:val="24"/>
                <w:szCs w:val="24"/>
                <w:lang w:val="uk-UA"/>
              </w:rPr>
              <w:t xml:space="preserve"> </w:t>
            </w:r>
            <w:r w:rsidRPr="00A76149">
              <w:rPr>
                <w:rFonts w:ascii="Times New Roman" w:hAnsi="Times New Roman" w:cs="Times New Roman"/>
                <w:color w:val="000000" w:themeColor="text1"/>
                <w:sz w:val="24"/>
                <w:szCs w:val="24"/>
                <w:lang w:val="uk-UA"/>
              </w:rPr>
              <w:t>заміною</w:t>
            </w:r>
            <w:r w:rsidR="00A76149">
              <w:rPr>
                <w:rFonts w:ascii="Times New Roman" w:hAnsi="Times New Roman" w:cs="Times New Roman"/>
                <w:color w:val="000000" w:themeColor="text1"/>
                <w:sz w:val="24"/>
                <w:szCs w:val="24"/>
                <w:lang w:val="uk-UA"/>
              </w:rPr>
              <w:t xml:space="preserve"> </w:t>
            </w:r>
            <w:r w:rsidRPr="00A76149">
              <w:rPr>
                <w:rFonts w:ascii="Times New Roman" w:hAnsi="Times New Roman" w:cs="Times New Roman"/>
                <w:color w:val="000000" w:themeColor="text1"/>
                <w:sz w:val="24"/>
                <w:szCs w:val="24"/>
                <w:lang w:val="uk-UA"/>
              </w:rPr>
              <w:t xml:space="preserve">котлів в </w:t>
            </w:r>
            <w:proofErr w:type="spellStart"/>
            <w:r w:rsidRPr="00A76149">
              <w:rPr>
                <w:rFonts w:ascii="Times New Roman" w:hAnsi="Times New Roman" w:cs="Times New Roman"/>
                <w:color w:val="000000" w:themeColor="text1"/>
                <w:sz w:val="24"/>
                <w:szCs w:val="24"/>
                <w:lang w:val="uk-UA"/>
              </w:rPr>
              <w:t>КЗ</w:t>
            </w:r>
            <w:proofErr w:type="spellEnd"/>
            <w:r w:rsidRPr="00A76149">
              <w:rPr>
                <w:rFonts w:ascii="Times New Roman" w:hAnsi="Times New Roman" w:cs="Times New Roman"/>
                <w:color w:val="000000" w:themeColor="text1"/>
                <w:sz w:val="24"/>
                <w:szCs w:val="24"/>
                <w:lang w:val="uk-UA"/>
              </w:rPr>
              <w:t xml:space="preserve"> ЛОР "</w:t>
            </w:r>
            <w:proofErr w:type="spellStart"/>
            <w:r w:rsidRPr="00A76149">
              <w:rPr>
                <w:rFonts w:ascii="Times New Roman" w:hAnsi="Times New Roman" w:cs="Times New Roman"/>
                <w:color w:val="000000" w:themeColor="text1"/>
                <w:sz w:val="24"/>
                <w:szCs w:val="24"/>
                <w:lang w:val="uk-UA"/>
              </w:rPr>
              <w:t>Підкамінськийпсихоневрологічнй</w:t>
            </w:r>
            <w:proofErr w:type="spellEnd"/>
          </w:p>
          <w:p w:rsidR="0060207E" w:rsidRPr="0034107A" w:rsidRDefault="00EB513A" w:rsidP="00EB513A">
            <w:pPr>
              <w:suppressAutoHyphens/>
              <w:spacing w:line="0" w:lineRule="atLeast"/>
              <w:rPr>
                <w:rFonts w:ascii="Times New Roman" w:hAnsi="Times New Roman" w:cs="Times New Roman"/>
                <w:color w:val="000000" w:themeColor="text1"/>
                <w:sz w:val="24"/>
                <w:szCs w:val="24"/>
              </w:rPr>
            </w:pPr>
            <w:proofErr w:type="spellStart"/>
            <w:r w:rsidRPr="0034107A">
              <w:rPr>
                <w:rFonts w:ascii="Times New Roman" w:hAnsi="Times New Roman" w:cs="Times New Roman"/>
                <w:color w:val="000000" w:themeColor="text1"/>
                <w:sz w:val="24"/>
                <w:szCs w:val="24"/>
              </w:rPr>
              <w:t>інтернат</w:t>
            </w:r>
            <w:proofErr w:type="spellEnd"/>
            <w:r w:rsidRPr="0034107A">
              <w:rPr>
                <w:rFonts w:ascii="Times New Roman" w:hAnsi="Times New Roman" w:cs="Times New Roman"/>
                <w:color w:val="000000" w:themeColor="text1"/>
                <w:sz w:val="24"/>
                <w:szCs w:val="24"/>
              </w:rPr>
              <w:t xml:space="preserve">" за </w:t>
            </w:r>
            <w:proofErr w:type="spellStart"/>
            <w:r w:rsidRPr="0034107A">
              <w:rPr>
                <w:rFonts w:ascii="Times New Roman" w:hAnsi="Times New Roman" w:cs="Times New Roman"/>
                <w:color w:val="000000" w:themeColor="text1"/>
                <w:sz w:val="24"/>
                <w:szCs w:val="24"/>
              </w:rPr>
              <w:t>адресою</w:t>
            </w:r>
            <w:proofErr w:type="spellEnd"/>
            <w:r w:rsidRPr="0034107A">
              <w:rPr>
                <w:rFonts w:ascii="Times New Roman" w:hAnsi="Times New Roman" w:cs="Times New Roman"/>
                <w:color w:val="000000" w:themeColor="text1"/>
                <w:sz w:val="24"/>
                <w:szCs w:val="24"/>
              </w:rPr>
              <w:t xml:space="preserve">: </w:t>
            </w:r>
            <w:proofErr w:type="spellStart"/>
            <w:r w:rsidRPr="0034107A">
              <w:rPr>
                <w:rFonts w:ascii="Times New Roman" w:hAnsi="Times New Roman" w:cs="Times New Roman"/>
                <w:color w:val="000000" w:themeColor="text1"/>
                <w:sz w:val="24"/>
                <w:szCs w:val="24"/>
              </w:rPr>
              <w:t>вул</w:t>
            </w:r>
            <w:proofErr w:type="spellEnd"/>
            <w:r w:rsidRPr="0034107A">
              <w:rPr>
                <w:rFonts w:ascii="Times New Roman" w:hAnsi="Times New Roman" w:cs="Times New Roman"/>
                <w:color w:val="000000" w:themeColor="text1"/>
                <w:sz w:val="24"/>
                <w:szCs w:val="24"/>
              </w:rPr>
              <w:t xml:space="preserve">. </w:t>
            </w:r>
            <w:proofErr w:type="spellStart"/>
            <w:r w:rsidRPr="0034107A">
              <w:rPr>
                <w:rFonts w:ascii="Times New Roman" w:hAnsi="Times New Roman" w:cs="Times New Roman"/>
                <w:color w:val="000000" w:themeColor="text1"/>
                <w:sz w:val="24"/>
                <w:szCs w:val="24"/>
              </w:rPr>
              <w:t>Нагірна</w:t>
            </w:r>
            <w:proofErr w:type="spellEnd"/>
            <w:r w:rsidRPr="0034107A">
              <w:rPr>
                <w:rFonts w:ascii="Times New Roman" w:hAnsi="Times New Roman" w:cs="Times New Roman"/>
                <w:color w:val="000000" w:themeColor="text1"/>
                <w:sz w:val="24"/>
                <w:szCs w:val="24"/>
              </w:rPr>
              <w:t xml:space="preserve">, 11а в </w:t>
            </w:r>
            <w:proofErr w:type="spellStart"/>
            <w:r w:rsidRPr="0034107A">
              <w:rPr>
                <w:rFonts w:ascii="Times New Roman" w:hAnsi="Times New Roman" w:cs="Times New Roman"/>
                <w:color w:val="000000" w:themeColor="text1"/>
                <w:sz w:val="24"/>
                <w:szCs w:val="24"/>
              </w:rPr>
              <w:t>смт</w:t>
            </w:r>
            <w:proofErr w:type="spellEnd"/>
            <w:r w:rsidRPr="0034107A">
              <w:rPr>
                <w:rFonts w:ascii="Times New Roman" w:hAnsi="Times New Roman" w:cs="Times New Roman"/>
                <w:color w:val="000000" w:themeColor="text1"/>
                <w:sz w:val="24"/>
                <w:szCs w:val="24"/>
              </w:rPr>
              <w:t xml:space="preserve">. </w:t>
            </w:r>
            <w:proofErr w:type="gramStart"/>
            <w:r w:rsidRPr="0034107A">
              <w:rPr>
                <w:rFonts w:ascii="Times New Roman" w:hAnsi="Times New Roman" w:cs="Times New Roman"/>
                <w:color w:val="000000" w:themeColor="text1"/>
                <w:sz w:val="24"/>
                <w:szCs w:val="24"/>
              </w:rPr>
              <w:t>П</w:t>
            </w:r>
            <w:proofErr w:type="gramEnd"/>
            <w:r w:rsidRPr="0034107A">
              <w:rPr>
                <w:rFonts w:ascii="Times New Roman" w:hAnsi="Times New Roman" w:cs="Times New Roman"/>
                <w:color w:val="000000" w:themeColor="text1"/>
                <w:sz w:val="24"/>
                <w:szCs w:val="24"/>
              </w:rPr>
              <w:t>ідкамінь</w:t>
            </w:r>
            <w:r w:rsidR="00A76149">
              <w:rPr>
                <w:rFonts w:ascii="Times New Roman" w:hAnsi="Times New Roman" w:cs="Times New Roman"/>
                <w:color w:val="000000" w:themeColor="text1"/>
                <w:sz w:val="24"/>
                <w:szCs w:val="24"/>
                <w:lang w:val="uk-UA"/>
              </w:rPr>
              <w:t xml:space="preserve"> </w:t>
            </w:r>
            <w:r w:rsidRPr="0034107A">
              <w:rPr>
                <w:rFonts w:ascii="Times New Roman" w:hAnsi="Times New Roman" w:cs="Times New Roman"/>
                <w:color w:val="000000" w:themeColor="text1"/>
                <w:sz w:val="24"/>
                <w:szCs w:val="24"/>
              </w:rPr>
              <w:t xml:space="preserve">Золочівського району </w:t>
            </w:r>
            <w:proofErr w:type="spellStart"/>
            <w:r w:rsidRPr="0034107A">
              <w:rPr>
                <w:rFonts w:ascii="Times New Roman" w:hAnsi="Times New Roman" w:cs="Times New Roman"/>
                <w:color w:val="000000" w:themeColor="text1"/>
                <w:sz w:val="24"/>
                <w:szCs w:val="24"/>
              </w:rPr>
              <w:t>Львівської</w:t>
            </w:r>
            <w:proofErr w:type="spellEnd"/>
            <w:r w:rsidR="00A76149">
              <w:rPr>
                <w:rFonts w:ascii="Times New Roman" w:hAnsi="Times New Roman" w:cs="Times New Roman"/>
                <w:color w:val="000000" w:themeColor="text1"/>
                <w:sz w:val="24"/>
                <w:szCs w:val="24"/>
                <w:lang w:val="uk-UA"/>
              </w:rPr>
              <w:t xml:space="preserve"> </w:t>
            </w:r>
            <w:proofErr w:type="spellStart"/>
            <w:r w:rsidRPr="0034107A">
              <w:rPr>
                <w:rFonts w:ascii="Times New Roman" w:hAnsi="Times New Roman" w:cs="Times New Roman"/>
                <w:color w:val="000000" w:themeColor="text1"/>
                <w:sz w:val="24"/>
                <w:szCs w:val="24"/>
              </w:rPr>
              <w:t>області</w:t>
            </w:r>
            <w:proofErr w:type="spellEnd"/>
            <w:r w:rsidRPr="0034107A">
              <w:rPr>
                <w:rFonts w:ascii="Times New Roman" w:hAnsi="Times New Roman" w:cs="Times New Roman"/>
                <w:color w:val="000000" w:themeColor="text1"/>
                <w:sz w:val="24"/>
                <w:szCs w:val="24"/>
              </w:rPr>
              <w:t xml:space="preserve"> (Код ДК 021:2015 – 45453000-7 - </w:t>
            </w:r>
            <w:proofErr w:type="spellStart"/>
            <w:r w:rsidRPr="0034107A">
              <w:rPr>
                <w:rFonts w:ascii="Times New Roman" w:hAnsi="Times New Roman" w:cs="Times New Roman"/>
                <w:color w:val="000000" w:themeColor="text1"/>
                <w:sz w:val="24"/>
                <w:szCs w:val="24"/>
              </w:rPr>
              <w:t>Капітальний</w:t>
            </w:r>
            <w:proofErr w:type="spellEnd"/>
            <w:r w:rsidRPr="0034107A">
              <w:rPr>
                <w:rFonts w:ascii="Times New Roman" w:hAnsi="Times New Roman" w:cs="Times New Roman"/>
                <w:color w:val="000000" w:themeColor="text1"/>
                <w:sz w:val="24"/>
                <w:szCs w:val="24"/>
              </w:rPr>
              <w:t xml:space="preserve"> ремонт </w:t>
            </w:r>
            <w:proofErr w:type="spellStart"/>
            <w:r w:rsidRPr="0034107A">
              <w:rPr>
                <w:rFonts w:ascii="Times New Roman" w:hAnsi="Times New Roman" w:cs="Times New Roman"/>
                <w:color w:val="000000" w:themeColor="text1"/>
                <w:sz w:val="24"/>
                <w:szCs w:val="24"/>
              </w:rPr>
              <w:t>і</w:t>
            </w:r>
            <w:proofErr w:type="spellEnd"/>
            <w:r w:rsidRPr="0034107A">
              <w:rPr>
                <w:rFonts w:ascii="Times New Roman" w:hAnsi="Times New Roman" w:cs="Times New Roman"/>
                <w:color w:val="000000" w:themeColor="text1"/>
                <w:sz w:val="24"/>
                <w:szCs w:val="24"/>
              </w:rPr>
              <w:t xml:space="preserve"> </w:t>
            </w:r>
            <w:proofErr w:type="spellStart"/>
            <w:r w:rsidRPr="0034107A">
              <w:rPr>
                <w:rFonts w:ascii="Times New Roman" w:hAnsi="Times New Roman" w:cs="Times New Roman"/>
                <w:color w:val="000000" w:themeColor="text1"/>
                <w:sz w:val="24"/>
                <w:szCs w:val="24"/>
              </w:rPr>
              <w:t>реставрація</w:t>
            </w:r>
            <w:proofErr w:type="spellEnd"/>
            <w:r w:rsidRPr="0034107A">
              <w:rPr>
                <w:rFonts w:ascii="Times New Roman" w:hAnsi="Times New Roman" w:cs="Times New Roman"/>
                <w:color w:val="000000" w:themeColor="text1"/>
                <w:sz w:val="24"/>
                <w:szCs w:val="24"/>
              </w:rPr>
              <w:t>)</w:t>
            </w:r>
          </w:p>
        </w:tc>
      </w:tr>
      <w:tr w:rsidR="00E02C59"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4.2</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auto"/>
              <w:left w:val="single" w:sz="4" w:space="0" w:color="auto"/>
              <w:bottom w:val="single" w:sz="4" w:space="0" w:color="auto"/>
              <w:right w:val="single" w:sz="4" w:space="0" w:color="auto"/>
            </w:tcBorders>
          </w:tcPr>
          <w:p w:rsidR="00834D38" w:rsidRPr="0034107A" w:rsidRDefault="00834D38" w:rsidP="00161D86">
            <w:pPr>
              <w:spacing w:line="240" w:lineRule="auto"/>
              <w:ind w:right="113"/>
              <w:jc w:val="both"/>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Закупівля на лоти не поділяється</w:t>
            </w:r>
          </w:p>
          <w:p w:rsidR="00E02C59" w:rsidRPr="0034107A" w:rsidRDefault="00E02C59" w:rsidP="00161D86">
            <w:pPr>
              <w:spacing w:line="240" w:lineRule="auto"/>
              <w:ind w:right="113"/>
              <w:jc w:val="both"/>
              <w:rPr>
                <w:rFonts w:ascii="Times New Roman" w:hAnsi="Times New Roman" w:cs="Times New Roman"/>
                <w:color w:val="00B050"/>
                <w:sz w:val="24"/>
                <w:szCs w:val="24"/>
                <w:lang w:val="uk-UA"/>
              </w:rPr>
            </w:pPr>
          </w:p>
        </w:tc>
      </w:tr>
      <w:tr w:rsidR="00E02C59"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4.3</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6A68">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 xml:space="preserve">Місце, кількість, обсяг </w:t>
            </w:r>
            <w:r w:rsidR="00E06A68" w:rsidRPr="0034107A">
              <w:rPr>
                <w:rFonts w:ascii="Times New Roman" w:eastAsia="Times New Roman" w:hAnsi="Times New Roman" w:cs="Times New Roman"/>
                <w:b/>
                <w:color w:val="auto"/>
                <w:sz w:val="24"/>
                <w:szCs w:val="24"/>
                <w:lang w:val="uk-UA"/>
              </w:rPr>
              <w:t>виконання робіт</w:t>
            </w:r>
          </w:p>
        </w:tc>
        <w:tc>
          <w:tcPr>
            <w:tcW w:w="6804"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6A68">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Місце, кількість, обсяг </w:t>
            </w:r>
            <w:r w:rsidR="00E06A68" w:rsidRPr="0034107A">
              <w:rPr>
                <w:rFonts w:ascii="Times New Roman" w:eastAsia="Times New Roman" w:hAnsi="Times New Roman" w:cs="Times New Roman"/>
                <w:color w:val="000000" w:themeColor="text1"/>
                <w:sz w:val="24"/>
                <w:szCs w:val="24"/>
                <w:lang w:val="uk-UA"/>
              </w:rPr>
              <w:t>виконання робіт</w:t>
            </w:r>
            <w:r w:rsidR="003120BF" w:rsidRPr="0034107A">
              <w:rPr>
                <w:rFonts w:ascii="Times New Roman" w:eastAsia="Times New Roman" w:hAnsi="Times New Roman" w:cs="Times New Roman"/>
                <w:color w:val="000000" w:themeColor="text1"/>
                <w:sz w:val="24"/>
                <w:szCs w:val="24"/>
                <w:lang w:val="uk-UA"/>
              </w:rPr>
              <w:t>–</w:t>
            </w:r>
            <w:r w:rsidR="00A367AD" w:rsidRPr="0034107A">
              <w:rPr>
                <w:rFonts w:ascii="Times New Roman" w:eastAsia="Times New Roman" w:hAnsi="Times New Roman" w:cs="Times New Roman"/>
                <w:color w:val="000000" w:themeColor="text1"/>
                <w:sz w:val="24"/>
                <w:szCs w:val="24"/>
                <w:lang w:val="uk-UA"/>
              </w:rPr>
              <w:t xml:space="preserve"> згідно Технічного завдання</w:t>
            </w:r>
            <w:r w:rsidRPr="0034107A">
              <w:rPr>
                <w:rFonts w:ascii="Times New Roman" w:eastAsia="Times New Roman" w:hAnsi="Times New Roman" w:cs="Times New Roman"/>
                <w:color w:val="000000" w:themeColor="text1"/>
                <w:sz w:val="24"/>
                <w:szCs w:val="24"/>
                <w:lang w:val="uk-UA"/>
              </w:rPr>
              <w:t xml:space="preserve"> (</w:t>
            </w:r>
            <w:bookmarkStart w:id="1" w:name="_Hlk103690961"/>
            <w:r w:rsidRPr="0034107A">
              <w:rPr>
                <w:rFonts w:ascii="Times New Roman" w:eastAsia="Times New Roman" w:hAnsi="Times New Roman" w:cs="Times New Roman"/>
                <w:color w:val="000000" w:themeColor="text1"/>
                <w:sz w:val="24"/>
                <w:szCs w:val="24"/>
                <w:lang w:val="uk-UA"/>
              </w:rPr>
              <w:t>Додаток 4</w:t>
            </w:r>
            <w:bookmarkEnd w:id="1"/>
            <w:r w:rsidRPr="0034107A">
              <w:rPr>
                <w:rFonts w:ascii="Times New Roman" w:eastAsia="Times New Roman" w:hAnsi="Times New Roman" w:cs="Times New Roman"/>
                <w:color w:val="000000" w:themeColor="text1"/>
                <w:sz w:val="24"/>
                <w:szCs w:val="24"/>
                <w:lang w:val="uk-UA"/>
              </w:rPr>
              <w:t>) та/або Проекту Договору (Додаток 3)</w:t>
            </w:r>
          </w:p>
          <w:p w:rsidR="00E06A68" w:rsidRPr="0034107A" w:rsidRDefault="00E06A68" w:rsidP="00E06A68">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1 роб</w:t>
            </w:r>
          </w:p>
          <w:p w:rsidR="00E06A68" w:rsidRPr="0034107A" w:rsidRDefault="00491A83" w:rsidP="00EB513A">
            <w:pPr>
              <w:pStyle w:val="11"/>
              <w:widowControl w:val="0"/>
              <w:spacing w:line="240" w:lineRule="auto"/>
              <w:ind w:right="113"/>
              <w:jc w:val="both"/>
              <w:rPr>
                <w:rFonts w:ascii="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Адреса: </w:t>
            </w:r>
            <w:r w:rsidR="00EB513A" w:rsidRPr="0034107A">
              <w:rPr>
                <w:rFonts w:ascii="Times New Roman" w:eastAsia="Times New Roman" w:hAnsi="Times New Roman" w:cs="Times New Roman"/>
                <w:sz w:val="23"/>
                <w:szCs w:val="23"/>
                <w:lang w:val="uk-UA" w:eastAsia="zh-CN"/>
              </w:rPr>
              <w:t>вул. Нагірна, 11а в смт. Підкамінь Золочівського району Львівської області</w:t>
            </w:r>
          </w:p>
        </w:tc>
      </w:tr>
      <w:tr w:rsidR="00E02C59"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4.4</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6A68">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 xml:space="preserve">Строк </w:t>
            </w:r>
            <w:r w:rsidR="00E06A68" w:rsidRPr="0034107A">
              <w:rPr>
                <w:rFonts w:ascii="Times New Roman" w:eastAsia="Times New Roman" w:hAnsi="Times New Roman" w:cs="Times New Roman"/>
                <w:b/>
                <w:color w:val="auto"/>
                <w:sz w:val="24"/>
                <w:szCs w:val="24"/>
                <w:lang w:val="uk-UA"/>
              </w:rPr>
              <w:t>виконання робіт</w:t>
            </w:r>
          </w:p>
        </w:tc>
        <w:tc>
          <w:tcPr>
            <w:tcW w:w="6804"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6A68">
            <w:pPr>
              <w:pStyle w:val="11"/>
              <w:widowControl w:val="0"/>
              <w:spacing w:line="240" w:lineRule="auto"/>
              <w:ind w:right="113"/>
              <w:jc w:val="both"/>
              <w:rPr>
                <w:rFonts w:ascii="Times New Roman" w:eastAsia="Times New Roman" w:hAnsi="Times New Roman" w:cs="Times New Roman"/>
                <w:bCs/>
                <w:color w:val="000000" w:themeColor="text1"/>
                <w:sz w:val="24"/>
                <w:szCs w:val="24"/>
                <w:lang w:val="uk-UA"/>
              </w:rPr>
            </w:pPr>
            <w:r w:rsidRPr="0034107A">
              <w:rPr>
                <w:rFonts w:ascii="Times New Roman" w:eastAsia="Times New Roman" w:hAnsi="Times New Roman" w:cs="Times New Roman"/>
                <w:bCs/>
                <w:color w:val="000000" w:themeColor="text1"/>
                <w:sz w:val="24"/>
                <w:szCs w:val="24"/>
                <w:lang w:val="uk-UA"/>
              </w:rPr>
              <w:t xml:space="preserve">Термін дії договору, строк </w:t>
            </w:r>
            <w:r w:rsidR="00E06A68" w:rsidRPr="0034107A">
              <w:rPr>
                <w:rFonts w:ascii="Times New Roman" w:eastAsia="Times New Roman" w:hAnsi="Times New Roman" w:cs="Times New Roman"/>
                <w:bCs/>
                <w:color w:val="000000" w:themeColor="text1"/>
                <w:sz w:val="24"/>
                <w:szCs w:val="24"/>
                <w:lang w:val="uk-UA"/>
              </w:rPr>
              <w:t>виконання робіт</w:t>
            </w:r>
            <w:r w:rsidR="00A367AD" w:rsidRPr="0034107A">
              <w:rPr>
                <w:rFonts w:ascii="Times New Roman" w:eastAsia="Times New Roman" w:hAnsi="Times New Roman" w:cs="Times New Roman"/>
                <w:bCs/>
                <w:color w:val="000000" w:themeColor="text1"/>
                <w:sz w:val="24"/>
                <w:szCs w:val="24"/>
                <w:lang w:val="uk-UA"/>
              </w:rPr>
              <w:t>зазначаються в Технічному завданні</w:t>
            </w:r>
            <w:r w:rsidRPr="0034107A">
              <w:rPr>
                <w:rFonts w:ascii="Times New Roman" w:eastAsia="Times New Roman" w:hAnsi="Times New Roman" w:cs="Times New Roman"/>
                <w:bCs/>
                <w:color w:val="000000" w:themeColor="text1"/>
                <w:sz w:val="24"/>
                <w:szCs w:val="24"/>
                <w:lang w:val="uk-UA"/>
              </w:rPr>
              <w:t xml:space="preserve"> (Додаток 4) та/або Проекті Договору (Додаток 3)</w:t>
            </w:r>
          </w:p>
          <w:p w:rsidR="00E06A68" w:rsidRPr="0034107A" w:rsidRDefault="00E1463D" w:rsidP="00E06A68">
            <w:pPr>
              <w:pStyle w:val="11"/>
              <w:widowControl w:val="0"/>
              <w:spacing w:line="240" w:lineRule="auto"/>
              <w:ind w:right="113"/>
              <w:jc w:val="both"/>
              <w:rPr>
                <w:rFonts w:ascii="Times New Roman" w:hAnsi="Times New Roman" w:cs="Times New Roman"/>
                <w:bCs/>
                <w:color w:val="000000" w:themeColor="text1"/>
                <w:sz w:val="24"/>
                <w:szCs w:val="24"/>
                <w:lang w:val="uk-UA"/>
              </w:rPr>
            </w:pPr>
            <w:r w:rsidRPr="0034107A">
              <w:rPr>
                <w:rFonts w:ascii="Times New Roman" w:eastAsia="Times New Roman" w:hAnsi="Times New Roman" w:cs="Times New Roman"/>
                <w:bCs/>
                <w:color w:val="000000" w:themeColor="text1"/>
                <w:sz w:val="24"/>
                <w:szCs w:val="24"/>
                <w:lang w:val="uk-UA"/>
              </w:rPr>
              <w:t>До 31.12.2</w:t>
            </w:r>
            <w:r w:rsidR="00254345">
              <w:rPr>
                <w:rFonts w:ascii="Times New Roman" w:eastAsia="Times New Roman" w:hAnsi="Times New Roman" w:cs="Times New Roman"/>
                <w:bCs/>
                <w:color w:val="000000" w:themeColor="text1"/>
                <w:sz w:val="24"/>
                <w:szCs w:val="24"/>
                <w:lang w:val="uk-UA"/>
              </w:rPr>
              <w:t>4</w:t>
            </w:r>
          </w:p>
        </w:tc>
      </w:tr>
      <w:tr w:rsidR="00E02C59"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Недискримінація учасників</w:t>
            </w:r>
          </w:p>
        </w:tc>
        <w:tc>
          <w:tcPr>
            <w:tcW w:w="6804" w:type="dxa"/>
            <w:tcBorders>
              <w:top w:val="single" w:sz="4" w:space="0" w:color="auto"/>
              <w:left w:val="single" w:sz="4" w:space="0" w:color="auto"/>
              <w:bottom w:val="single" w:sz="4" w:space="0" w:color="auto"/>
              <w:right w:val="single" w:sz="4" w:space="0" w:color="auto"/>
            </w:tcBorders>
            <w:hideMark/>
          </w:tcPr>
          <w:p w:rsidR="00E02C59" w:rsidRPr="0034107A"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цим Законом.</w:t>
            </w:r>
          </w:p>
        </w:tc>
      </w:tr>
      <w:tr w:rsidR="00E02C59"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6</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804" w:type="dxa"/>
            <w:tcBorders>
              <w:top w:val="single" w:sz="4" w:space="0" w:color="auto"/>
              <w:left w:val="single" w:sz="4" w:space="0" w:color="auto"/>
              <w:bottom w:val="single" w:sz="4" w:space="0" w:color="auto"/>
              <w:right w:val="single" w:sz="4" w:space="0" w:color="auto"/>
            </w:tcBorders>
            <w:hideMark/>
          </w:tcPr>
          <w:p w:rsidR="00E06A68" w:rsidRPr="0034107A" w:rsidRDefault="00E02C59" w:rsidP="00E06A68">
            <w:pPr>
              <w:widowControl w:val="0"/>
              <w:spacing w:line="240" w:lineRule="auto"/>
              <w:ind w:left="34" w:right="113" w:hanging="21"/>
              <w:jc w:val="both"/>
              <w:rPr>
                <w:lang w:val="uk-UA"/>
              </w:rPr>
            </w:pPr>
            <w:r w:rsidRPr="0034107A">
              <w:rPr>
                <w:rFonts w:ascii="Times New Roman" w:eastAsia="Times New Roman" w:hAnsi="Times New Roman" w:cs="Times New Roman"/>
                <w:color w:val="000000" w:themeColor="text1"/>
                <w:sz w:val="24"/>
                <w:szCs w:val="24"/>
                <w:lang w:val="uk-UA"/>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w:t>
            </w:r>
            <w:r w:rsidR="00E06A68" w:rsidRPr="0034107A">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p>
          <w:p w:rsidR="00E02C59" w:rsidRPr="0034107A" w:rsidRDefault="00E06A68" w:rsidP="00E06A68">
            <w:pPr>
              <w:pStyle w:val="11"/>
              <w:widowControl w:val="0"/>
              <w:spacing w:line="240" w:lineRule="auto"/>
              <w:ind w:right="113"/>
              <w:jc w:val="both"/>
              <w:rPr>
                <w:rFonts w:ascii="Times New Roman" w:hAnsi="Times New Roman" w:cs="Times New Roman"/>
                <w:color w:val="000000" w:themeColor="text1"/>
                <w:sz w:val="24"/>
                <w:szCs w:val="24"/>
                <w:lang w:val="uk-UA"/>
              </w:rPr>
            </w:pPr>
            <w:r w:rsidRPr="0034107A">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02C59"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7</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804" w:type="dxa"/>
            <w:tcBorders>
              <w:top w:val="single" w:sz="4" w:space="0" w:color="auto"/>
              <w:left w:val="single" w:sz="4" w:space="0" w:color="auto"/>
              <w:bottom w:val="single" w:sz="4" w:space="0" w:color="auto"/>
              <w:right w:val="single" w:sz="4" w:space="0" w:color="auto"/>
            </w:tcBorders>
            <w:hideMark/>
          </w:tcPr>
          <w:p w:rsidR="00E02C59" w:rsidRPr="0034107A" w:rsidRDefault="00E02C59" w:rsidP="00161D86">
            <w:pPr>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Всі документи, що готуються учасником, викладаються українською мовою.</w:t>
            </w:r>
          </w:p>
          <w:p w:rsidR="00E02C59" w:rsidRPr="0034107A" w:rsidRDefault="00E02C59" w:rsidP="00161D86">
            <w:pPr>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olor w:val="000000" w:themeColor="text1"/>
                <w:sz w:val="24"/>
                <w:szCs w:val="24"/>
                <w:lang w:val="uk-UA"/>
              </w:rPr>
              <w:t>У разі надання тендерної пропозиції та усіх документів іншою мовою, вони повинні мати офіційний переклад на українську мову.</w:t>
            </w:r>
            <w:r w:rsidRPr="0034107A">
              <w:rPr>
                <w:rFonts w:ascii="Times New Roman" w:eastAsia="Times New Roman" w:hAnsi="Times New Roman" w:cs="Times New Roman"/>
                <w:color w:val="000000" w:themeColor="text1"/>
                <w:sz w:val="24"/>
                <w:szCs w:val="24"/>
                <w:lang w:val="uk-UA"/>
              </w:rPr>
              <w:t xml:space="preserve"> Відповідальність за якість та достовірність перекладу несе учасник.</w:t>
            </w:r>
          </w:p>
          <w:p w:rsidR="00E06A68" w:rsidRPr="0034107A" w:rsidRDefault="00E06A68" w:rsidP="00161D86">
            <w:pPr>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sz w:val="24"/>
                <w:szCs w:val="24"/>
                <w:lang w:val="uk-UA"/>
              </w:rPr>
              <w:t>Учасник у складі своєї пропозиції надає гарантійний лист про те, що у разі надання буть-яких документів, інформації іншою мовою вони будуть перекладені українською мовою.</w:t>
            </w:r>
          </w:p>
          <w:p w:rsidR="00E02C59" w:rsidRPr="0034107A" w:rsidRDefault="00E02C59" w:rsidP="00161D86">
            <w:pPr>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електронної пошти, торговельні марки тощо викладаються мовою їх загально прийнятого застосування.</w:t>
            </w:r>
          </w:p>
        </w:tc>
      </w:tr>
      <w:tr w:rsidR="003120BF"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3120BF" w:rsidRPr="0034107A" w:rsidRDefault="003120BF" w:rsidP="00E02C59">
            <w:pPr>
              <w:pStyle w:val="11"/>
              <w:widowControl w:val="0"/>
              <w:spacing w:line="240" w:lineRule="auto"/>
              <w:jc w:val="center"/>
              <w:rPr>
                <w:rFonts w:ascii="Times New Roman" w:eastAsia="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8</w:t>
            </w:r>
          </w:p>
        </w:tc>
        <w:tc>
          <w:tcPr>
            <w:tcW w:w="2835" w:type="dxa"/>
            <w:tcBorders>
              <w:top w:val="single" w:sz="4" w:space="0" w:color="auto"/>
              <w:left w:val="single" w:sz="4" w:space="0" w:color="auto"/>
              <w:bottom w:val="single" w:sz="4" w:space="0" w:color="auto"/>
              <w:right w:val="single" w:sz="4" w:space="0" w:color="auto"/>
            </w:tcBorders>
            <w:hideMark/>
          </w:tcPr>
          <w:p w:rsidR="003120BF" w:rsidRPr="0034107A" w:rsidRDefault="003120BF" w:rsidP="00E02C59">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 xml:space="preserve">Інформація про прийняття чи неприйняття до розгляду тендерної пропозиції, ціна якої є  вищою, ніж очікувана </w:t>
            </w:r>
            <w:r w:rsidRPr="0034107A">
              <w:rPr>
                <w:rFonts w:ascii="Times New Roman" w:eastAsia="Times New Roman" w:hAnsi="Times New Roman" w:cs="Times New Roman"/>
                <w:b/>
                <w:color w:val="auto"/>
                <w:sz w:val="24"/>
                <w:szCs w:val="24"/>
                <w:lang w:val="uk-UA"/>
              </w:rPr>
              <w:lastRenderedPageBreak/>
              <w:t>вартість предмета закупівлі</w:t>
            </w:r>
            <w:r w:rsidR="008B7320" w:rsidRPr="0034107A">
              <w:rPr>
                <w:rFonts w:ascii="Times New Roman" w:eastAsia="Times New Roman" w:hAnsi="Times New Roman" w:cs="Times New Roman"/>
                <w:b/>
                <w:color w:val="auto"/>
                <w:sz w:val="24"/>
                <w:szCs w:val="24"/>
                <w:lang w:val="uk-UA"/>
              </w:rPr>
              <w:t>, визначена замовником в оголошенні про проведення відкритих торгів</w:t>
            </w:r>
          </w:p>
        </w:tc>
        <w:tc>
          <w:tcPr>
            <w:tcW w:w="6804" w:type="dxa"/>
            <w:tcBorders>
              <w:top w:val="single" w:sz="4" w:space="0" w:color="auto"/>
              <w:left w:val="single" w:sz="4" w:space="0" w:color="auto"/>
              <w:bottom w:val="single" w:sz="4" w:space="0" w:color="auto"/>
              <w:right w:val="single" w:sz="4" w:space="0" w:color="auto"/>
            </w:tcBorders>
            <w:hideMark/>
          </w:tcPr>
          <w:p w:rsidR="003120BF" w:rsidRPr="0034107A" w:rsidRDefault="003120BF" w:rsidP="00161D86">
            <w:pPr>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lastRenderedPageBreak/>
              <w:t>Замовник</w:t>
            </w:r>
            <w:r w:rsidR="008B7320" w:rsidRPr="0034107A">
              <w:rPr>
                <w:rFonts w:ascii="Times New Roman" w:eastAsia="Times New Roman" w:hAnsi="Times New Roman" w:cs="Times New Roman"/>
                <w:color w:val="000000" w:themeColor="text1"/>
                <w:sz w:val="24"/>
                <w:szCs w:val="24"/>
                <w:lang w:val="uk-UA"/>
              </w:rPr>
              <w:t xml:space="preserve"> не приймає до розгляду тендерні пропозиції, ціни яких є вищими</w:t>
            </w:r>
            <w:r w:rsidRPr="0034107A">
              <w:rPr>
                <w:rFonts w:ascii="Times New Roman" w:eastAsia="Times New Roman" w:hAnsi="Times New Roman" w:cs="Times New Roman"/>
                <w:color w:val="000000" w:themeColor="text1"/>
                <w:sz w:val="24"/>
                <w:szCs w:val="24"/>
                <w:lang w:val="uk-UA"/>
              </w:rPr>
              <w:t xml:space="preserve"> ніж очікувана вартість предм</w:t>
            </w:r>
            <w:r w:rsidR="008B7320" w:rsidRPr="0034107A">
              <w:rPr>
                <w:rFonts w:ascii="Times New Roman" w:eastAsia="Times New Roman" w:hAnsi="Times New Roman" w:cs="Times New Roman"/>
                <w:color w:val="000000" w:themeColor="text1"/>
                <w:sz w:val="24"/>
                <w:szCs w:val="24"/>
                <w:lang w:val="uk-UA"/>
              </w:rPr>
              <w:t>ета закупівлі,визначена замовником в оголошенні про проведення відкритих торгів</w:t>
            </w:r>
          </w:p>
        </w:tc>
      </w:tr>
      <w:tr w:rsidR="00E02C59" w:rsidRPr="0034107A"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lastRenderedPageBreak/>
              <w:t>РозділII.Порядок унесення змін та надання роз’яснень до тендерної документації</w:t>
            </w:r>
          </w:p>
        </w:tc>
      </w:tr>
      <w:tr w:rsidR="00E02C59" w:rsidRPr="00A76149"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jc w:val="center"/>
              <w:rPr>
                <w:rFonts w:ascii="Times New Roman" w:hAnsi="Times New Roman" w:cs="Times New Roman"/>
                <w:b/>
                <w:color w:val="7030A0"/>
                <w:sz w:val="24"/>
                <w:szCs w:val="24"/>
                <w:lang w:val="uk-UA"/>
              </w:rPr>
            </w:pPr>
            <w:r w:rsidRPr="0034107A">
              <w:rPr>
                <w:rFonts w:ascii="Times New Roman" w:eastAsia="Times New Roman" w:hAnsi="Times New Roman" w:cs="Times New Roman"/>
                <w:b/>
                <w:color w:val="7030A0"/>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Порядок надання роз’яснень щодо тендерної документації</w:t>
            </w:r>
          </w:p>
        </w:tc>
        <w:tc>
          <w:tcPr>
            <w:tcW w:w="6804" w:type="dxa"/>
            <w:tcBorders>
              <w:top w:val="single" w:sz="4" w:space="0" w:color="auto"/>
              <w:left w:val="single" w:sz="4" w:space="0" w:color="auto"/>
              <w:bottom w:val="single" w:sz="4" w:space="0" w:color="auto"/>
              <w:right w:val="single" w:sz="4" w:space="0" w:color="auto"/>
            </w:tcBorders>
          </w:tcPr>
          <w:p w:rsidR="007F36F5" w:rsidRPr="0034107A" w:rsidRDefault="007F36F5" w:rsidP="00161D86">
            <w:pPr>
              <w:widowControl w:val="0"/>
              <w:spacing w:line="240" w:lineRule="auto"/>
              <w:ind w:right="113" w:hanging="2"/>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7F36F5" w:rsidRPr="0034107A" w:rsidRDefault="007F36F5" w:rsidP="00161D86">
            <w:pPr>
              <w:widowControl w:val="0"/>
              <w:spacing w:line="240" w:lineRule="auto"/>
              <w:ind w:right="113" w:hanging="2"/>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2C59" w:rsidRPr="0034107A" w:rsidRDefault="007F36F5" w:rsidP="00161D86">
            <w:pPr>
              <w:pStyle w:val="a7"/>
              <w:widowControl w:val="0"/>
              <w:ind w:right="113"/>
              <w:contextualSpacing/>
              <w:jc w:val="both"/>
              <w:rPr>
                <w:rFonts w:ascii="Times New Roman" w:hAnsi="Times New Roman"/>
                <w:sz w:val="24"/>
                <w:szCs w:val="24"/>
              </w:rPr>
            </w:pPr>
            <w:r w:rsidRPr="0034107A">
              <w:rPr>
                <w:rFonts w:ascii="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107A">
              <w:rPr>
                <w:rFonts w:ascii="Times New Roman" w:hAnsi="Times New Roman"/>
                <w:bCs/>
                <w:color w:val="000000" w:themeColor="text1"/>
                <w:sz w:val="24"/>
                <w:szCs w:val="24"/>
              </w:rPr>
              <w:t>не менш як на чотири дні.</w:t>
            </w:r>
          </w:p>
        </w:tc>
      </w:tr>
      <w:tr w:rsidR="00C47B43"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jc w:val="center"/>
              <w:rPr>
                <w:rFonts w:ascii="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ind w:right="113"/>
              <w:jc w:val="center"/>
              <w:rPr>
                <w:rFonts w:ascii="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Порядок унесення змін до тендерної документації</w:t>
            </w:r>
          </w:p>
        </w:tc>
        <w:tc>
          <w:tcPr>
            <w:tcW w:w="6804" w:type="dxa"/>
            <w:tcBorders>
              <w:top w:val="single" w:sz="4" w:space="0" w:color="auto"/>
              <w:left w:val="single" w:sz="4" w:space="0" w:color="auto"/>
              <w:bottom w:val="single" w:sz="4" w:space="0" w:color="auto"/>
              <w:right w:val="single" w:sz="4" w:space="0" w:color="auto"/>
            </w:tcBorders>
          </w:tcPr>
          <w:p w:rsidR="00397103" w:rsidRPr="0034107A" w:rsidRDefault="00397103" w:rsidP="00397103">
            <w:pPr>
              <w:spacing w:line="240" w:lineRule="auto"/>
              <w:jc w:val="both"/>
              <w:rPr>
                <w:rFonts w:ascii="Times New Roman" w:hAnsi="Times New Roman"/>
                <w:sz w:val="24"/>
                <w:szCs w:val="24"/>
                <w:shd w:val="solid" w:color="FFFFFF" w:fill="FFFFFF"/>
                <w:lang w:val="uk-UA"/>
              </w:rPr>
            </w:pPr>
            <w:r w:rsidRPr="0034107A">
              <w:rPr>
                <w:rFonts w:ascii="Times New Roman" w:hAnsi="Times New Roman"/>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4107A">
              <w:rPr>
                <w:rFonts w:ascii="Times New Roman" w:hAnsi="Times New Roman"/>
                <w:sz w:val="24"/>
                <w:szCs w:val="24"/>
                <w:shd w:val="solid" w:color="FFFFFF" w:fill="FFFFFF"/>
                <w:lang w:val="uk-UA"/>
              </w:rPr>
              <w:t>машинозчитувальному</w:t>
            </w:r>
            <w:proofErr w:type="spellEnd"/>
            <w:r w:rsidRPr="0034107A">
              <w:rPr>
                <w:rFonts w:ascii="Times New Roman" w:hAnsi="Times New Roman"/>
                <w:sz w:val="24"/>
                <w:szCs w:val="24"/>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w:t>
            </w:r>
          </w:p>
          <w:p w:rsidR="00397103" w:rsidRPr="0034107A" w:rsidRDefault="00397103" w:rsidP="00397103">
            <w:pPr>
              <w:spacing w:line="240" w:lineRule="auto"/>
              <w:jc w:val="both"/>
              <w:rPr>
                <w:rFonts w:ascii="Times New Roman" w:hAnsi="Times New Roman"/>
                <w:sz w:val="24"/>
                <w:szCs w:val="24"/>
                <w:shd w:val="solid" w:color="FFFFFF" w:fill="FFFFFF"/>
                <w:lang w:val="uk-UA"/>
              </w:rPr>
            </w:pPr>
            <w:r w:rsidRPr="0034107A">
              <w:rPr>
                <w:rFonts w:ascii="Times New Roman" w:hAnsi="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7103" w:rsidRPr="0034107A" w:rsidRDefault="00397103" w:rsidP="00397103">
            <w:pPr>
              <w:spacing w:line="240" w:lineRule="auto"/>
              <w:jc w:val="both"/>
              <w:rPr>
                <w:rFonts w:ascii="Times New Roman" w:hAnsi="Times New Roman"/>
                <w:sz w:val="24"/>
                <w:szCs w:val="24"/>
                <w:shd w:val="solid" w:color="FFFFFF" w:fill="FFFFFF"/>
                <w:lang w:val="uk-UA"/>
              </w:rPr>
            </w:pPr>
            <w:r w:rsidRPr="0034107A">
              <w:rPr>
                <w:rFonts w:ascii="Times New Roman" w:hAnsi="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E02C59" w:rsidRPr="0034107A" w:rsidRDefault="00473F12" w:rsidP="00473F12">
            <w:pPr>
              <w:shd w:val="clear" w:color="auto" w:fill="FFFFFF"/>
              <w:spacing w:line="240" w:lineRule="auto"/>
              <w:jc w:val="both"/>
              <w:rPr>
                <w:rFonts w:ascii="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eastAsia="uk-UA"/>
              </w:rPr>
              <w:t>.</w:t>
            </w:r>
          </w:p>
        </w:tc>
      </w:tr>
      <w:tr w:rsidR="00E02C59" w:rsidRPr="0034107A"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E02C59" w:rsidRPr="0034107A" w:rsidRDefault="00E02C59" w:rsidP="00E02C59">
            <w:pPr>
              <w:pStyle w:val="11"/>
              <w:widowControl w:val="0"/>
              <w:spacing w:line="240" w:lineRule="auto"/>
              <w:jc w:val="center"/>
              <w:rPr>
                <w:rFonts w:ascii="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РозділIII.Інструкція з підготовки тендерної пропозиції</w:t>
            </w:r>
          </w:p>
        </w:tc>
      </w:tr>
      <w:tr w:rsidR="00E02C59"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jc w:val="center"/>
              <w:rPr>
                <w:rFonts w:ascii="Times New Roman" w:hAnsi="Times New Roman" w:cs="Times New Roman"/>
                <w:b/>
                <w:color w:val="7030A0"/>
                <w:sz w:val="24"/>
                <w:szCs w:val="24"/>
                <w:lang w:val="uk-UA"/>
              </w:rPr>
            </w:pPr>
            <w:r w:rsidRPr="0034107A">
              <w:rPr>
                <w:rFonts w:ascii="Times New Roman" w:eastAsia="Times New Roman" w:hAnsi="Times New Roman" w:cs="Times New Roman"/>
                <w:b/>
                <w:color w:val="auto"/>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37DBC" w:rsidRPr="0034107A"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34107A">
              <w:rPr>
                <w:rFonts w:ascii="Times New Roman" w:eastAsia="Times New Roman" w:hAnsi="Times New Roman" w:cs="Times New Roman"/>
                <w:color w:val="000000" w:themeColor="text1"/>
                <w:kern w:val="1"/>
                <w:sz w:val="24"/>
                <w:szCs w:val="24"/>
                <w:shd w:val="clear" w:color="auto" w:fill="FFFFFF"/>
                <w:lang w:val="uk-UA" w:eastAsia="ar-S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w:t>
            </w:r>
            <w:r w:rsidRPr="0034107A">
              <w:rPr>
                <w:rFonts w:ascii="Times New Roman" w:eastAsia="Times New Roman" w:hAnsi="Times New Roman" w:cs="Times New Roman"/>
                <w:color w:val="000000" w:themeColor="text1"/>
                <w:kern w:val="1"/>
                <w:sz w:val="24"/>
                <w:szCs w:val="24"/>
                <w:shd w:val="clear" w:color="auto" w:fill="FFFFFF"/>
                <w:lang w:val="uk-UA" w:eastAsia="ar-SA"/>
              </w:rPr>
              <w:lastRenderedPageBreak/>
              <w:t>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(автентифікацію): після внесення інформації в електрон</w:t>
            </w:r>
            <w:r w:rsidR="00810123" w:rsidRPr="0034107A">
              <w:rPr>
                <w:rFonts w:ascii="Times New Roman" w:eastAsia="Times New Roman" w:hAnsi="Times New Roman" w:cs="Times New Roman"/>
                <w:color w:val="000000" w:themeColor="text1"/>
                <w:kern w:val="1"/>
                <w:sz w:val="24"/>
                <w:szCs w:val="24"/>
                <w:shd w:val="clear" w:color="auto" w:fill="FFFFFF"/>
                <w:lang w:val="uk-UA" w:eastAsia="ar-SA"/>
              </w:rPr>
              <w:t>ні поля на неї накладається КЕП</w:t>
            </w:r>
            <w:r w:rsidRPr="0034107A">
              <w:rPr>
                <w:rFonts w:ascii="Times New Roman" w:eastAsia="Times New Roman" w:hAnsi="Times New Roman" w:cs="Times New Roman"/>
                <w:color w:val="000000" w:themeColor="text1"/>
                <w:kern w:val="1"/>
                <w:sz w:val="24"/>
                <w:szCs w:val="24"/>
                <w:shd w:val="clear" w:color="auto" w:fill="FFFFFF"/>
                <w:lang w:val="uk-UA" w:eastAsia="ar-SA"/>
              </w:rPr>
              <w:t xml:space="preserve">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B37DBC" w:rsidRPr="0034107A"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34107A">
              <w:rPr>
                <w:rFonts w:ascii="Times New Roman" w:eastAsia="Times New Roman" w:hAnsi="Times New Roman" w:cs="Times New Roman"/>
                <w:color w:val="000000" w:themeColor="text1"/>
                <w:kern w:val="1"/>
                <w:sz w:val="24"/>
                <w:szCs w:val="24"/>
                <w:shd w:val="clear" w:color="auto" w:fill="FFFFFF"/>
                <w:lang w:val="uk-UA" w:eastAsia="ar-SA"/>
              </w:rPr>
              <w:t xml:space="preserve">Вважатиметеся достатнім виконанням вимог цієї тендерної документації накладання </w:t>
            </w:r>
            <w:r w:rsidR="00810123" w:rsidRPr="0034107A">
              <w:rPr>
                <w:rFonts w:ascii="Times New Roman" w:eastAsia="Times New Roman" w:hAnsi="Times New Roman" w:cs="Times New Roman"/>
                <w:color w:val="000000" w:themeColor="text1"/>
                <w:kern w:val="1"/>
                <w:sz w:val="24"/>
                <w:szCs w:val="24"/>
                <w:shd w:val="clear" w:color="auto" w:fill="FFFFFF"/>
                <w:lang w:val="uk-UA" w:eastAsia="ar-SA"/>
              </w:rPr>
              <w:t>фізичною особою-підприємцем КЕП</w:t>
            </w:r>
            <w:r w:rsidRPr="0034107A">
              <w:rPr>
                <w:rFonts w:ascii="Times New Roman" w:eastAsia="Times New Roman" w:hAnsi="Times New Roman" w:cs="Times New Roman"/>
                <w:color w:val="000000" w:themeColor="text1"/>
                <w:kern w:val="1"/>
                <w:sz w:val="24"/>
                <w:szCs w:val="24"/>
                <w:shd w:val="clear" w:color="auto" w:fill="FFFFFF"/>
                <w:lang w:val="uk-UA" w:eastAsia="ar-SA"/>
              </w:rPr>
              <w:t>як фізичної особи.</w:t>
            </w:r>
          </w:p>
          <w:p w:rsidR="00B37DBC" w:rsidRPr="0034107A"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34107A">
              <w:rPr>
                <w:rFonts w:ascii="Times New Roman" w:eastAsia="Times New Roman" w:hAnsi="Times New Roman" w:cs="Times New Roman"/>
                <w:color w:val="000000" w:themeColor="text1"/>
                <w:kern w:val="1"/>
                <w:sz w:val="24"/>
                <w:szCs w:val="24"/>
                <w:shd w:val="clear" w:color="auto" w:fill="FFFFFF"/>
                <w:lang w:val="uk-UA" w:eastAsia="ar-S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37DBC" w:rsidRPr="0034107A"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34107A">
              <w:rPr>
                <w:rFonts w:ascii="Times New Roman" w:eastAsia="Times New Roman" w:hAnsi="Times New Roman" w:cs="Times New Roman"/>
                <w:color w:val="000000" w:themeColor="text1"/>
                <w:kern w:val="1"/>
                <w:sz w:val="24"/>
                <w:szCs w:val="24"/>
                <w:shd w:val="clear" w:color="auto" w:fill="FFFFFF"/>
                <w:lang w:val="uk-UA" w:eastAsia="ar-S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B37DBC" w:rsidRPr="0034107A"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34107A">
              <w:rPr>
                <w:rFonts w:ascii="Times New Roman" w:eastAsia="Times New Roman" w:hAnsi="Times New Roman" w:cs="Times New Roman"/>
                <w:color w:val="000000" w:themeColor="text1"/>
                <w:kern w:val="1"/>
                <w:sz w:val="24"/>
                <w:szCs w:val="24"/>
                <w:shd w:val="clear" w:color="auto" w:fill="FFFFFF"/>
                <w:lang w:val="uk-UA" w:eastAsia="ar-SA"/>
              </w:rPr>
              <w:t xml:space="preserve">Документи, що розміщуються учасником в Системі, повинні бути належного рівня зображення та доступні до перегляду. </w:t>
            </w:r>
          </w:p>
          <w:p w:rsidR="00B37DBC" w:rsidRPr="0034107A" w:rsidRDefault="00B37DBC" w:rsidP="00B37DBC">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rsidR="00E02C59" w:rsidRPr="0034107A" w:rsidRDefault="00E02C59" w:rsidP="00B37DBC">
            <w:pPr>
              <w:pStyle w:val="11"/>
              <w:widowControl w:val="0"/>
              <w:spacing w:line="240" w:lineRule="auto"/>
              <w:ind w:right="113"/>
              <w:jc w:val="both"/>
              <w:rPr>
                <w:rFonts w:ascii="Times New Roman" w:eastAsia="Times New Roman" w:hAnsi="Times New Roman" w:cs="Times New Roman"/>
                <w:i/>
                <w:color w:val="000000" w:themeColor="text1"/>
                <w:kern w:val="1"/>
                <w:sz w:val="24"/>
                <w:szCs w:val="24"/>
                <w:shd w:val="clear" w:color="auto" w:fill="FFFFFF"/>
                <w:lang w:val="uk-UA" w:eastAsia="ar-SA"/>
              </w:rPr>
            </w:pPr>
            <w:r w:rsidRPr="0034107A">
              <w:rPr>
                <w:rFonts w:ascii="Times New Roman" w:eastAsia="Times New Roman" w:hAnsi="Times New Roman" w:cs="Times New Roman"/>
                <w:color w:val="000000" w:themeColor="text1"/>
                <w:kern w:val="1"/>
                <w:sz w:val="24"/>
                <w:szCs w:val="24"/>
                <w:shd w:val="clear" w:color="auto" w:fill="FFFFFF"/>
                <w:lang w:val="uk-UA" w:eastAsia="ar-SA"/>
              </w:rPr>
              <w:t>Документи,подані у складі тендерної документації, мають бути сформовані згідно з вимогами чинного законодавства, підписані уповноваженою особою Учасника та завірені печаткою (</w:t>
            </w:r>
            <w:r w:rsidRPr="0034107A">
              <w:rPr>
                <w:rFonts w:ascii="Times New Roman" w:eastAsia="Times New Roman" w:hAnsi="Times New Roman" w:cs="Times New Roman"/>
                <w:i/>
                <w:color w:val="000000" w:themeColor="text1"/>
                <w:kern w:val="1"/>
                <w:sz w:val="24"/>
                <w:szCs w:val="24"/>
                <w:shd w:val="clear" w:color="auto" w:fill="FFFFFF"/>
                <w:lang w:val="uk-UA" w:eastAsia="ar-SA"/>
              </w:rPr>
              <w:t>вимога щодо завіряння печаткою не стосуються учасників,які в своїй діяльності не використовують печатку)</w:t>
            </w:r>
            <w:r w:rsidRPr="0034107A">
              <w:rPr>
                <w:rFonts w:ascii="Times New Roman" w:eastAsia="Times New Roman" w:hAnsi="Times New Roman" w:cs="Times New Roman"/>
                <w:color w:val="000000" w:themeColor="text1"/>
                <w:kern w:val="1"/>
                <w:sz w:val="24"/>
                <w:szCs w:val="24"/>
                <w:shd w:val="clear" w:color="auto" w:fill="FFFFFF"/>
                <w:lang w:val="uk-UA" w:eastAsia="ar-SA"/>
              </w:rPr>
              <w:t>.</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34107A">
              <w:rPr>
                <w:rFonts w:ascii="Times New Roman" w:eastAsia="Times New Roman" w:hAnsi="Times New Roman" w:cs="Times New Roman"/>
                <w:color w:val="000000" w:themeColor="text1"/>
                <w:kern w:val="1"/>
                <w:sz w:val="24"/>
                <w:szCs w:val="24"/>
                <w:shd w:val="clear" w:color="auto" w:fill="FFFFFF"/>
                <w:lang w:val="uk-UA" w:eastAsia="ar-SA"/>
              </w:rPr>
              <w:t>Повноваження на підпис документів тендерної пропозиції підтверджуються документально згідно Додатку 5 до Тендерної документації.</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34107A">
              <w:rPr>
                <w:rFonts w:ascii="Times New Roman" w:eastAsia="Times New Roman" w:hAnsi="Times New Roman" w:cs="Times New Roman"/>
                <w:color w:val="000000" w:themeColor="text1"/>
                <w:kern w:val="1"/>
                <w:sz w:val="24"/>
                <w:szCs w:val="24"/>
                <w:shd w:val="clear" w:color="auto" w:fill="FFFFFF"/>
                <w:lang w:val="uk-UA" w:eastAsia="ar-SA"/>
              </w:rPr>
              <w:t>Кожен учасник має право подати тільки одну тендерну пропозицію.</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B050"/>
                <w:kern w:val="1"/>
                <w:sz w:val="24"/>
                <w:szCs w:val="24"/>
                <w:shd w:val="clear" w:color="auto" w:fill="FFFFFF"/>
                <w:lang w:val="uk-UA" w:eastAsia="ar-SA"/>
              </w:rPr>
            </w:pP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34107A">
              <w:rPr>
                <w:rFonts w:ascii="Times New Roman" w:eastAsia="Times New Roman" w:hAnsi="Times New Roman" w:cs="Times New Roman"/>
                <w:color w:val="000000" w:themeColor="text1"/>
                <w:kern w:val="1"/>
                <w:sz w:val="24"/>
                <w:szCs w:val="24"/>
                <w:shd w:val="clear" w:color="auto" w:fill="FFFFFF"/>
                <w:lang w:val="uk-UA" w:eastAsia="ar-S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E02C59" w:rsidRPr="0034107A" w:rsidRDefault="00E02C59" w:rsidP="00161D86">
            <w:pPr>
              <w:pStyle w:val="11"/>
              <w:widowControl w:val="0"/>
              <w:spacing w:line="240" w:lineRule="auto"/>
              <w:ind w:right="113"/>
              <w:rPr>
                <w:rFonts w:ascii="Times New Roman" w:eastAsia="Times New Roman" w:hAnsi="Times New Roman" w:cs="Times New Roman"/>
                <w:color w:val="000000" w:themeColor="text1"/>
                <w:kern w:val="1"/>
                <w:sz w:val="24"/>
                <w:szCs w:val="24"/>
                <w:shd w:val="clear" w:color="auto" w:fill="FFFFFF"/>
                <w:lang w:val="uk-UA" w:eastAsia="ar-SA"/>
              </w:rPr>
            </w:pP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34107A">
              <w:rPr>
                <w:rFonts w:ascii="Times New Roman" w:eastAsia="Times New Roman" w:hAnsi="Times New Roman" w:cs="Times New Roman"/>
                <w:color w:val="000000" w:themeColor="text1"/>
                <w:kern w:val="1"/>
                <w:sz w:val="24"/>
                <w:szCs w:val="24"/>
                <w:shd w:val="clear" w:color="auto" w:fill="FFFFFF"/>
                <w:lang w:val="uk-UA"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враховуються,якщо вони отримані електронною системою закупівель до закінчення кінцевого строку подання тендерних пропозицій.</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34107A">
              <w:rPr>
                <w:rFonts w:ascii="Times New Roman" w:eastAsia="Times New Roman" w:hAnsi="Times New Roman" w:cs="Times New Roman"/>
                <w:color w:val="000000" w:themeColor="text1"/>
                <w:kern w:val="1"/>
                <w:sz w:val="24"/>
                <w:szCs w:val="24"/>
                <w:shd w:val="clear" w:color="auto" w:fill="FFFFFF"/>
                <w:lang w:val="uk-UA" w:eastAsia="ar-SA"/>
              </w:rPr>
              <w:t xml:space="preserve">У разі якщо тендерна пропозиція подається об’єднанням </w:t>
            </w:r>
            <w:r w:rsidRPr="0034107A">
              <w:rPr>
                <w:rFonts w:ascii="Times New Roman" w:eastAsia="Times New Roman" w:hAnsi="Times New Roman" w:cs="Times New Roman"/>
                <w:color w:val="000000" w:themeColor="text1"/>
                <w:kern w:val="1"/>
                <w:sz w:val="24"/>
                <w:szCs w:val="24"/>
                <w:shd w:val="clear" w:color="auto" w:fill="FFFFFF"/>
                <w:lang w:val="uk-UA" w:eastAsia="ar-SA"/>
              </w:rPr>
              <w:lastRenderedPageBreak/>
              <w:t>учасників, до неї обов’язково включається документ про створення такого об’єднання.</w:t>
            </w:r>
          </w:p>
          <w:p w:rsidR="00E02C59" w:rsidRPr="0034107A" w:rsidRDefault="00E02C59" w:rsidP="00161D86">
            <w:pPr>
              <w:pStyle w:val="11"/>
              <w:widowControl w:val="0"/>
              <w:spacing w:line="240" w:lineRule="auto"/>
              <w:ind w:right="113"/>
              <w:rPr>
                <w:rFonts w:ascii="Times New Roman" w:eastAsia="Times New Roman" w:hAnsi="Times New Roman" w:cs="Times New Roman"/>
                <w:color w:val="000000" w:themeColor="text1"/>
                <w:kern w:val="1"/>
                <w:sz w:val="24"/>
                <w:szCs w:val="24"/>
                <w:shd w:val="clear" w:color="auto" w:fill="FFFFFF"/>
                <w:lang w:val="uk-UA" w:eastAsia="ar-SA"/>
              </w:rPr>
            </w:pPr>
            <w:r w:rsidRPr="0034107A">
              <w:rPr>
                <w:rFonts w:ascii="Times New Roman" w:eastAsia="Times New Roman" w:hAnsi="Times New Roman" w:cs="Times New Roman"/>
                <w:color w:val="000000" w:themeColor="text1"/>
                <w:kern w:val="1"/>
                <w:sz w:val="24"/>
                <w:szCs w:val="24"/>
                <w:shd w:val="clear" w:color="auto" w:fill="FFFFFF"/>
                <w:lang w:val="uk-UA" w:eastAsia="ar-SA"/>
              </w:rPr>
              <w:t>Для цілей цього Закону до об’єднання учасників належать:</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bookmarkStart w:id="2" w:name="n788"/>
            <w:bookmarkEnd w:id="2"/>
            <w:r w:rsidRPr="0034107A">
              <w:rPr>
                <w:rFonts w:ascii="Times New Roman" w:eastAsia="Times New Roman" w:hAnsi="Times New Roman" w:cs="Times New Roman"/>
                <w:color w:val="000000" w:themeColor="text1"/>
                <w:kern w:val="1"/>
                <w:sz w:val="24"/>
                <w:szCs w:val="24"/>
                <w:shd w:val="clear" w:color="auto" w:fill="FFFFFF"/>
                <w:lang w:val="uk-UA" w:eastAsia="ar-SA"/>
              </w:rPr>
              <w:t>окрема юридична особа, створена шляхом об’єднання юридичних осіб - резидентів;</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bookmarkStart w:id="3" w:name="n789"/>
            <w:bookmarkEnd w:id="3"/>
            <w:r w:rsidRPr="0034107A">
              <w:rPr>
                <w:rFonts w:ascii="Times New Roman" w:eastAsia="Times New Roman" w:hAnsi="Times New Roman" w:cs="Times New Roman"/>
                <w:color w:val="000000" w:themeColor="text1"/>
                <w:kern w:val="1"/>
                <w:sz w:val="24"/>
                <w:szCs w:val="24"/>
                <w:shd w:val="clear" w:color="auto" w:fill="FFFFFF"/>
                <w:lang w:val="uk-UA" w:eastAsia="ar-SA"/>
              </w:rPr>
              <w:t>окрема юридична особа, створена шляхом об’єднання юридичних осіб (резидентів та нерезидентів);</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bookmarkStart w:id="4" w:name="n790"/>
            <w:bookmarkEnd w:id="4"/>
            <w:r w:rsidRPr="0034107A">
              <w:rPr>
                <w:rFonts w:ascii="Times New Roman" w:eastAsia="Times New Roman" w:hAnsi="Times New Roman" w:cs="Times New Roman"/>
                <w:color w:val="000000" w:themeColor="text1"/>
                <w:kern w:val="1"/>
                <w:sz w:val="24"/>
                <w:szCs w:val="24"/>
                <w:shd w:val="clear" w:color="auto" w:fill="FFFFFF"/>
                <w:lang w:val="uk-UA" w:eastAsia="ar-SA"/>
              </w:rPr>
              <w:t>об’єднання юридичних осіб - нерезидентів із створенням або без створення окремої юридичної особи;</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B050"/>
                <w:kern w:val="1"/>
                <w:sz w:val="24"/>
                <w:szCs w:val="24"/>
                <w:shd w:val="clear" w:color="auto" w:fill="FFFFFF"/>
                <w:lang w:val="uk-UA" w:eastAsia="ar-SA"/>
              </w:rPr>
            </w:pP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34107A">
              <w:rPr>
                <w:rFonts w:ascii="Times New Roman" w:eastAsia="Times New Roman" w:hAnsi="Times New Roman" w:cs="Times New Roman"/>
                <w:color w:val="000000" w:themeColor="text1"/>
                <w:kern w:val="1"/>
                <w:sz w:val="24"/>
                <w:szCs w:val="24"/>
                <w:shd w:val="clear" w:color="auto" w:fill="FFFFFF"/>
                <w:lang w:val="uk-UA" w:eastAsia="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Учасник повинен зазначити у своїй тендерній пропозиції, із зазначенням обґрунтування та причини неподання документів чи інформації.</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34107A">
              <w:rPr>
                <w:rFonts w:ascii="Times New Roman" w:eastAsia="Times New Roman" w:hAnsi="Times New Roman" w:cs="Times New Roman"/>
                <w:color w:val="000000" w:themeColor="text1"/>
                <w:kern w:val="1"/>
                <w:sz w:val="24"/>
                <w:szCs w:val="24"/>
                <w:shd w:val="clear" w:color="auto" w:fill="FFFFFF"/>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auto"/>
                <w:kern w:val="1"/>
                <w:sz w:val="24"/>
                <w:szCs w:val="24"/>
                <w:shd w:val="clear" w:color="auto" w:fill="FFFFFF"/>
                <w:lang w:val="uk-UA" w:eastAsia="ar-SA"/>
              </w:rPr>
            </w:pPr>
          </w:p>
          <w:p w:rsidR="00E02C59" w:rsidRPr="0034107A" w:rsidRDefault="00E02C59" w:rsidP="00161D86">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rPr>
            </w:pPr>
            <w:r w:rsidRPr="0034107A">
              <w:rPr>
                <w:rFonts w:ascii="Times New Roman" w:eastAsia="Times New Roman" w:hAnsi="Times New Roman" w:cs="Times New Roman"/>
                <w:b/>
                <w:bCs/>
                <w:color w:val="000000" w:themeColor="text1"/>
                <w:sz w:val="24"/>
                <w:szCs w:val="24"/>
                <w:lang w:val="uk-UA"/>
              </w:rPr>
              <w:t>Рекомендуємо називати файли/папки відповідно до назви документів, що містяться в них.</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Завантажені документи повинні бути читабельні!</w:t>
            </w:r>
            <w:r w:rsidR="00EE626C" w:rsidRPr="0034107A">
              <w:rPr>
                <w:rFonts w:ascii="Times New Roman" w:eastAsia="Times New Roman" w:hAnsi="Times New Roman" w:cs="Times New Roman"/>
                <w:color w:val="000000" w:themeColor="text1"/>
                <w:sz w:val="24"/>
                <w:szCs w:val="24"/>
                <w:lang w:val="uk-UA"/>
              </w:rPr>
              <w:t xml:space="preserve">Всі документи завантажуються у </w:t>
            </w:r>
            <w:r w:rsidR="00EE626C" w:rsidRPr="0034107A">
              <w:rPr>
                <w:rFonts w:ascii="Times New Roman" w:eastAsia="Times New Roman" w:hAnsi="Times New Roman" w:cs="Times New Roman"/>
                <w:b/>
                <w:bCs/>
                <w:color w:val="000000" w:themeColor="text1"/>
                <w:sz w:val="24"/>
                <w:szCs w:val="24"/>
                <w:lang w:val="uk-UA"/>
              </w:rPr>
              <w:t>PDF форматі</w:t>
            </w:r>
            <w:r w:rsidR="00EE626C" w:rsidRPr="0034107A">
              <w:rPr>
                <w:rFonts w:ascii="Times New Roman" w:eastAsia="Times New Roman" w:hAnsi="Times New Roman" w:cs="Times New Roman"/>
                <w:color w:val="000000" w:themeColor="text1"/>
                <w:sz w:val="24"/>
                <w:szCs w:val="24"/>
                <w:lang w:val="uk-UA"/>
              </w:rPr>
              <w:t>.</w:t>
            </w:r>
          </w:p>
          <w:p w:rsidR="00AC7E71" w:rsidRPr="0034107A" w:rsidRDefault="00AC7E71" w:rsidP="00EA1690">
            <w:pPr>
              <w:widowControl w:val="0"/>
              <w:spacing w:line="240" w:lineRule="auto"/>
              <w:ind w:firstLine="374"/>
              <w:jc w:val="both"/>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A1690" w:rsidRPr="0034107A" w:rsidRDefault="00EA1690" w:rsidP="00161D86">
            <w:pPr>
              <w:pStyle w:val="11"/>
              <w:widowControl w:val="0"/>
              <w:spacing w:line="240" w:lineRule="auto"/>
              <w:ind w:right="113"/>
              <w:jc w:val="both"/>
              <w:rPr>
                <w:rFonts w:ascii="Times New Roman" w:eastAsia="Times New Roman" w:hAnsi="Times New Roman" w:cs="Times New Roman"/>
                <w:color w:val="00B050"/>
                <w:sz w:val="24"/>
                <w:szCs w:val="24"/>
                <w:lang w:val="uk-UA"/>
              </w:rPr>
            </w:pP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Документи, що підтверджують відповідність Учасника кваліфікаційним критеріям, та документи, що містять технічній опис предмета закупівлі, бажано подавати в окремому файлі.</w:t>
            </w:r>
          </w:p>
          <w:p w:rsidR="00C23BC7" w:rsidRPr="0034107A" w:rsidRDefault="0072655E" w:rsidP="00C23BC7">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10" w:tgtFrame="_blank" w:history="1">
              <w:r w:rsidR="00C23BC7" w:rsidRPr="0034107A">
                <w:rPr>
                  <w:rFonts w:ascii="Times New Roman" w:eastAsia="Times New Roman" w:hAnsi="Times New Roman" w:cs="Times New Roman"/>
                  <w:color w:val="000000" w:themeColor="text1"/>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C23BC7" w:rsidRPr="0034107A">
              <w:rPr>
                <w:rFonts w:ascii="Times New Roman" w:eastAsia="Times New Roman" w:hAnsi="Times New Roman" w:cs="Times New Roman"/>
                <w:color w:val="000000" w:themeColor="text1"/>
                <w:sz w:val="24"/>
                <w:szCs w:val="24"/>
                <w:lang w:val="uk-UA" w:eastAsia="uk-UA"/>
              </w:rPr>
              <w:t> </w:t>
            </w:r>
            <w:hyperlink r:id="rId11" w:tgtFrame="_blank" w:history="1">
              <w:r w:rsidR="00C23BC7" w:rsidRPr="0034107A">
                <w:rPr>
                  <w:rFonts w:ascii="Times New Roman" w:eastAsia="Times New Roman" w:hAnsi="Times New Roman" w:cs="Times New Roman"/>
                  <w:color w:val="000000" w:themeColor="text1"/>
                  <w:sz w:val="24"/>
                  <w:szCs w:val="24"/>
                  <w:lang w:val="uk-UA" w:eastAsia="uk-UA"/>
                </w:rPr>
                <w:t>статті 16 Закону</w:t>
              </w:r>
            </w:hyperlink>
            <w:hyperlink r:id="rId12" w:tgtFrame="_blank" w:history="1">
              <w:r w:rsidR="00C23BC7" w:rsidRPr="0034107A">
                <w:rPr>
                  <w:rFonts w:ascii="Times New Roman" w:eastAsia="Times New Roman" w:hAnsi="Times New Roman" w:cs="Times New Roman"/>
                  <w:color w:val="000000" w:themeColor="text1"/>
                  <w:sz w:val="24"/>
                  <w:szCs w:val="24"/>
                  <w:lang w:val="uk-UA" w:eastAsia="uk-UA"/>
                </w:rPr>
                <w:t>, і документи, що підтверджують відсутність підстав,</w:t>
              </w:r>
            </w:hyperlink>
            <w:r w:rsidR="00C23BC7" w:rsidRPr="0034107A">
              <w:rPr>
                <w:rFonts w:ascii="Times New Roman" w:eastAsia="Times New Roman" w:hAnsi="Times New Roman" w:cs="Times New Roman"/>
                <w:color w:val="000000" w:themeColor="text1"/>
                <w:sz w:val="24"/>
                <w:szCs w:val="24"/>
                <w:lang w:val="uk-UA" w:eastAsia="uk-UA"/>
              </w:rPr>
              <w:t> </w:t>
            </w:r>
            <w:hyperlink r:id="rId13" w:tgtFrame="_blank" w:history="1">
              <w:r w:rsidR="00C23BC7" w:rsidRPr="0034107A">
                <w:rPr>
                  <w:rFonts w:ascii="Times New Roman" w:eastAsia="Times New Roman" w:hAnsi="Times New Roman" w:cs="Times New Roman"/>
                  <w:color w:val="000000" w:themeColor="text1"/>
                  <w:sz w:val="24"/>
                  <w:szCs w:val="24"/>
                  <w:lang w:val="uk-UA" w:eastAsia="uk-UA"/>
                </w:rPr>
                <w:t>визначених пунктом 4</w:t>
              </w:r>
              <w:r w:rsidR="00F65204" w:rsidRPr="0034107A">
                <w:rPr>
                  <w:rFonts w:ascii="Times New Roman" w:eastAsia="Times New Roman" w:hAnsi="Times New Roman" w:cs="Times New Roman"/>
                  <w:color w:val="000000" w:themeColor="text1"/>
                  <w:sz w:val="24"/>
                  <w:szCs w:val="24"/>
                  <w:lang w:val="uk-UA" w:eastAsia="uk-UA"/>
                </w:rPr>
                <w:t>7</w:t>
              </w:r>
              <w:r w:rsidR="00C23BC7" w:rsidRPr="0034107A">
                <w:rPr>
                  <w:rFonts w:ascii="Times New Roman" w:eastAsia="Times New Roman" w:hAnsi="Times New Roman" w:cs="Times New Roman"/>
                  <w:color w:val="000000" w:themeColor="text1"/>
                  <w:sz w:val="24"/>
                  <w:szCs w:val="24"/>
                  <w:lang w:val="uk-UA" w:eastAsia="uk-UA"/>
                </w:rPr>
                <w:t xml:space="preserve"> Особливостей</w:t>
              </w:r>
            </w:hyperlink>
            <w:hyperlink r:id="rId14" w:tgtFrame="_blank" w:history="1">
              <w:r w:rsidR="00C23BC7" w:rsidRPr="0034107A">
                <w:rPr>
                  <w:rFonts w:ascii="Times New Roman" w:eastAsia="Times New Roman" w:hAnsi="Times New Roman" w:cs="Times New Roman"/>
                  <w:color w:val="000000" w:themeColor="text1"/>
                  <w:sz w:val="24"/>
                  <w:szCs w:val="24"/>
                  <w:lang w:val="uk-UA" w:eastAsia="uk-UA"/>
                </w:rPr>
                <w:t xml:space="preserve">. Замовник, орган оскарження та </w:t>
              </w:r>
              <w:proofErr w:type="spellStart"/>
              <w:r w:rsidR="00C23BC7" w:rsidRPr="0034107A">
                <w:rPr>
                  <w:rFonts w:ascii="Times New Roman" w:eastAsia="Times New Roman" w:hAnsi="Times New Roman" w:cs="Times New Roman"/>
                  <w:color w:val="000000" w:themeColor="text1"/>
                  <w:sz w:val="24"/>
                  <w:szCs w:val="24"/>
                  <w:lang w:val="uk-UA" w:eastAsia="uk-UA"/>
                </w:rPr>
                <w:t>Держаудитслужба</w:t>
              </w:r>
              <w:proofErr w:type="spellEnd"/>
              <w:r w:rsidR="00C23BC7" w:rsidRPr="0034107A">
                <w:rPr>
                  <w:rFonts w:ascii="Times New Roman" w:eastAsia="Times New Roman" w:hAnsi="Times New Roman" w:cs="Times New Roman"/>
                  <w:color w:val="000000" w:themeColor="text1"/>
                  <w:sz w:val="24"/>
                  <w:szCs w:val="24"/>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hyperlink>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5" w:name="n1498"/>
            <w:bookmarkEnd w:id="5"/>
            <w:r w:rsidRPr="0034107A">
              <w:rPr>
                <w:rFonts w:ascii="Times New Roman" w:eastAsia="Times New Roman" w:hAnsi="Times New Roman" w:cs="Times New Roman"/>
                <w:color w:val="000000" w:themeColor="text1"/>
                <w:sz w:val="24"/>
                <w:szCs w:val="24"/>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B050"/>
                <w:sz w:val="24"/>
                <w:szCs w:val="24"/>
                <w:lang w:val="uk-UA"/>
              </w:rPr>
            </w:pPr>
          </w:p>
          <w:p w:rsidR="00E02C59" w:rsidRPr="0034107A" w:rsidRDefault="00E02C59" w:rsidP="00161D86">
            <w:pPr>
              <w:widowControl w:val="0"/>
              <w:spacing w:line="240" w:lineRule="auto"/>
              <w:ind w:right="113"/>
              <w:contextualSpacing/>
              <w:jc w:val="both"/>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 xml:space="preserve">Забороняється обмежувати перегляд цих файлів шляхом встановлення на них паролів або у будь-який інший спосіб. </w:t>
            </w:r>
          </w:p>
          <w:p w:rsidR="00E02C59" w:rsidRPr="0034107A" w:rsidRDefault="00E02C59" w:rsidP="00161D86">
            <w:pPr>
              <w:widowControl w:val="0"/>
              <w:spacing w:line="240" w:lineRule="auto"/>
              <w:ind w:right="113"/>
              <w:contextualSpacing/>
              <w:jc w:val="both"/>
              <w:rPr>
                <w:rFonts w:ascii="Times New Roman" w:hAnsi="Times New Roman" w:cs="Times New Roman"/>
                <w:color w:val="000000" w:themeColor="text1"/>
                <w:sz w:val="24"/>
                <w:szCs w:val="24"/>
                <w:lang w:val="uk-UA"/>
              </w:rPr>
            </w:pPr>
          </w:p>
          <w:p w:rsidR="00E02C59" w:rsidRPr="0034107A" w:rsidRDefault="00E02C59" w:rsidP="00161D86">
            <w:pPr>
              <w:widowControl w:val="0"/>
              <w:spacing w:line="240" w:lineRule="auto"/>
              <w:ind w:right="113"/>
              <w:contextualSpacing/>
              <w:jc w:val="both"/>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rsidR="00E02C59" w:rsidRPr="0034107A" w:rsidRDefault="00E02C59" w:rsidP="00161D86">
            <w:pPr>
              <w:spacing w:line="240" w:lineRule="auto"/>
              <w:ind w:right="22"/>
              <w:jc w:val="both"/>
              <w:rPr>
                <w:rFonts w:ascii="Times New Roman" w:hAnsi="Times New Roman" w:cs="Times New Roman"/>
                <w:color w:val="auto"/>
                <w:sz w:val="24"/>
                <w:szCs w:val="24"/>
                <w:lang w:val="uk-UA"/>
              </w:rPr>
            </w:pPr>
          </w:p>
          <w:p w:rsidR="00E02C59" w:rsidRPr="0034107A" w:rsidRDefault="00E02C59" w:rsidP="00161D86">
            <w:pPr>
              <w:pStyle w:val="11"/>
              <w:widowControl w:val="0"/>
              <w:spacing w:line="240" w:lineRule="auto"/>
              <w:jc w:val="both"/>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E02C59" w:rsidRPr="0034107A" w:rsidRDefault="00E02C59" w:rsidP="00161D86">
            <w:pPr>
              <w:spacing w:line="240" w:lineRule="auto"/>
              <w:ind w:right="22"/>
              <w:jc w:val="both"/>
              <w:rPr>
                <w:rFonts w:ascii="Times New Roman" w:hAnsi="Times New Roman" w:cs="Times New Roman"/>
                <w:color w:val="00B050"/>
                <w:sz w:val="24"/>
                <w:szCs w:val="24"/>
                <w:lang w:val="uk-UA"/>
              </w:rPr>
            </w:pPr>
          </w:p>
          <w:p w:rsidR="00E02C59" w:rsidRPr="0034107A" w:rsidRDefault="00E02C59" w:rsidP="00161D86">
            <w:pPr>
              <w:spacing w:line="240" w:lineRule="auto"/>
              <w:ind w:right="22"/>
              <w:jc w:val="both"/>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p>
          <w:p w:rsidR="00E02C59" w:rsidRPr="0034107A" w:rsidRDefault="00E02C59" w:rsidP="00161D86">
            <w:pPr>
              <w:spacing w:line="240" w:lineRule="auto"/>
              <w:ind w:right="22"/>
              <w:jc w:val="both"/>
              <w:rPr>
                <w:rFonts w:ascii="Times New Roman" w:hAnsi="Times New Roman" w:cs="Times New Roman"/>
                <w:b/>
                <w:bCs/>
                <w:i/>
                <w:color w:val="auto"/>
                <w:sz w:val="24"/>
                <w:szCs w:val="24"/>
                <w:lang w:val="uk-UA"/>
              </w:rPr>
            </w:pPr>
            <w:r w:rsidRPr="0034107A">
              <w:rPr>
                <w:rFonts w:ascii="Times New Roman" w:hAnsi="Times New Roman" w:cs="Times New Roman"/>
                <w:bCs/>
                <w:color w:val="000000" w:themeColor="text1"/>
                <w:sz w:val="24"/>
                <w:szCs w:val="24"/>
                <w:lang w:val="uk-UA"/>
              </w:rPr>
              <w:t>Тендерна пропозиція учасника, яка не відповідає умовам та вимогам цієї тендерної документації буде відхилена Замовником</w:t>
            </w:r>
            <w:r w:rsidRPr="0034107A">
              <w:rPr>
                <w:rFonts w:ascii="Times New Roman" w:hAnsi="Times New Roman" w:cs="Times New Roman"/>
                <w:bCs/>
                <w:i/>
                <w:color w:val="000000" w:themeColor="text1"/>
                <w:sz w:val="24"/>
                <w:szCs w:val="24"/>
                <w:lang w:val="uk-UA"/>
              </w:rPr>
              <w:t>.</w:t>
            </w:r>
          </w:p>
        </w:tc>
      </w:tr>
      <w:tr w:rsidR="00E02C59" w:rsidRPr="0034107A" w:rsidTr="00382514">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a4"/>
              <w:widowControl w:val="0"/>
              <w:spacing w:line="240" w:lineRule="auto"/>
              <w:ind w:left="0"/>
              <w:jc w:val="center"/>
              <w:rPr>
                <w:rFonts w:ascii="Times New Roman" w:eastAsia="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a4"/>
              <w:widowControl w:val="0"/>
              <w:spacing w:line="240" w:lineRule="auto"/>
              <w:ind w:left="0"/>
              <w:jc w:val="center"/>
              <w:rPr>
                <w:rFonts w:ascii="Times New Roman" w:eastAsia="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Розмір, вид та умови надання забезпечення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rsidR="00D76774" w:rsidRPr="0034107A" w:rsidRDefault="00D76774" w:rsidP="00D76774">
            <w:pPr>
              <w:widowControl w:val="0"/>
              <w:spacing w:line="240" w:lineRule="auto"/>
              <w:ind w:right="113"/>
              <w:contextualSpacing/>
              <w:jc w:val="both"/>
              <w:rPr>
                <w:rFonts w:ascii="Times New Roman" w:eastAsia="Times New Roman" w:hAnsi="Times New Roman" w:cs="Times New Roman"/>
                <w:iCs/>
                <w:sz w:val="24"/>
                <w:szCs w:val="24"/>
                <w:lang w:val="uk-UA"/>
              </w:rPr>
            </w:pPr>
            <w:r w:rsidRPr="0034107A">
              <w:rPr>
                <w:rFonts w:ascii="Times New Roman" w:eastAsia="Times New Roman" w:hAnsi="Times New Roman" w:cs="Times New Roman"/>
                <w:iCs/>
                <w:sz w:val="24"/>
                <w:szCs w:val="24"/>
                <w:lang w:val="uk-UA"/>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на суму визначену в п.2.3. з грошовим покриттям.</w:t>
            </w:r>
          </w:p>
          <w:p w:rsidR="00D76774" w:rsidRPr="0034107A" w:rsidRDefault="00D76774" w:rsidP="00D76774">
            <w:pPr>
              <w:widowControl w:val="0"/>
              <w:spacing w:line="240" w:lineRule="auto"/>
              <w:ind w:right="113"/>
              <w:contextualSpacing/>
              <w:jc w:val="both"/>
              <w:rPr>
                <w:rFonts w:ascii="Times New Roman" w:eastAsia="Times New Roman" w:hAnsi="Times New Roman" w:cs="Times New Roman"/>
                <w:iCs/>
                <w:sz w:val="24"/>
                <w:szCs w:val="24"/>
                <w:lang w:val="uk-UA"/>
              </w:rPr>
            </w:pPr>
          </w:p>
          <w:p w:rsidR="00D76774" w:rsidRPr="0034107A" w:rsidRDefault="00D76774" w:rsidP="00D76774">
            <w:pPr>
              <w:widowControl w:val="0"/>
              <w:spacing w:line="240" w:lineRule="auto"/>
              <w:ind w:right="113"/>
              <w:contextualSpacing/>
              <w:jc w:val="both"/>
              <w:rPr>
                <w:rFonts w:ascii="Times New Roman" w:eastAsia="Times New Roman" w:hAnsi="Times New Roman" w:cs="Times New Roman"/>
                <w:iCs/>
                <w:sz w:val="24"/>
                <w:szCs w:val="24"/>
                <w:lang w:val="uk-UA"/>
              </w:rPr>
            </w:pPr>
            <w:r w:rsidRPr="0034107A">
              <w:rPr>
                <w:rFonts w:ascii="Times New Roman" w:eastAsia="Times New Roman" w:hAnsi="Times New Roman" w:cs="Times New Roman"/>
                <w:iCs/>
                <w:sz w:val="24"/>
                <w:szCs w:val="24"/>
                <w:lang w:val="uk-UA"/>
              </w:rPr>
              <w:t xml:space="preserve">2.2.  Реквізити замовника: </w:t>
            </w:r>
          </w:p>
          <w:p w:rsidR="00440E9F" w:rsidRPr="0034107A" w:rsidRDefault="0058172B" w:rsidP="0034107A">
            <w:pPr>
              <w:widowControl w:val="0"/>
              <w:spacing w:line="240" w:lineRule="auto"/>
              <w:ind w:right="113"/>
              <w:contextualSpacing/>
              <w:jc w:val="both"/>
              <w:rPr>
                <w:rFonts w:ascii="Times New Roman" w:eastAsia="Times New Roman" w:hAnsi="Times New Roman" w:cs="Times New Roman"/>
                <w:iCs/>
                <w:sz w:val="24"/>
                <w:szCs w:val="24"/>
                <w:lang w:val="uk-UA"/>
              </w:rPr>
            </w:pPr>
            <w:r w:rsidRPr="0034107A">
              <w:rPr>
                <w:rFonts w:ascii="Times New Roman" w:eastAsia="Times New Roman" w:hAnsi="Times New Roman" w:cs="Times New Roman"/>
                <w:iCs/>
                <w:sz w:val="24"/>
                <w:szCs w:val="24"/>
                <w:lang w:val="uk-UA"/>
              </w:rPr>
              <w:t xml:space="preserve">ЄДРПОУ: </w:t>
            </w:r>
            <w:r w:rsidR="0034107A" w:rsidRPr="0034107A">
              <w:rPr>
                <w:rFonts w:ascii="Times New Roman" w:eastAsia="Times New Roman" w:hAnsi="Times New Roman" w:cs="Times New Roman"/>
                <w:iCs/>
                <w:sz w:val="24"/>
                <w:szCs w:val="24"/>
                <w:lang w:val="uk-UA"/>
              </w:rPr>
              <w:t>03188926</w:t>
            </w:r>
          </w:p>
          <w:p w:rsidR="0034107A" w:rsidRPr="0034107A" w:rsidRDefault="0034107A" w:rsidP="0034107A">
            <w:pPr>
              <w:widowControl w:val="0"/>
              <w:spacing w:line="240" w:lineRule="auto"/>
              <w:ind w:right="113"/>
              <w:contextualSpacing/>
              <w:jc w:val="both"/>
              <w:rPr>
                <w:rFonts w:ascii="Times New Roman" w:eastAsia="Times New Roman" w:hAnsi="Times New Roman" w:cs="Times New Roman"/>
                <w:iCs/>
                <w:sz w:val="24"/>
                <w:szCs w:val="24"/>
                <w:lang w:val="uk-UA"/>
              </w:rPr>
            </w:pPr>
            <w:r w:rsidRPr="0034107A">
              <w:rPr>
                <w:rFonts w:ascii="Times New Roman" w:eastAsia="Times New Roman" w:hAnsi="Times New Roman" w:cs="Times New Roman"/>
                <w:iCs/>
                <w:sz w:val="24"/>
                <w:szCs w:val="24"/>
                <w:lang w:val="en-US"/>
              </w:rPr>
              <w:t>UA</w:t>
            </w:r>
            <w:r w:rsidRPr="0034107A">
              <w:rPr>
                <w:rFonts w:ascii="Times New Roman" w:eastAsia="Times New Roman" w:hAnsi="Times New Roman" w:cs="Times New Roman"/>
                <w:iCs/>
                <w:sz w:val="24"/>
                <w:szCs w:val="24"/>
              </w:rPr>
              <w:t>138201720355109004088031801</w:t>
            </w:r>
            <w:r w:rsidRPr="0034107A">
              <w:rPr>
                <w:rFonts w:ascii="Times New Roman" w:eastAsia="Times New Roman" w:hAnsi="Times New Roman" w:cs="Times New Roman"/>
                <w:iCs/>
                <w:sz w:val="24"/>
                <w:szCs w:val="24"/>
                <w:lang w:val="uk-UA"/>
              </w:rPr>
              <w:t xml:space="preserve"> у ДКСУ у </w:t>
            </w:r>
            <w:r w:rsidR="00A76149">
              <w:rPr>
                <w:rFonts w:ascii="Times New Roman" w:eastAsia="Times New Roman" w:hAnsi="Times New Roman" w:cs="Times New Roman"/>
                <w:iCs/>
                <w:sz w:val="24"/>
                <w:szCs w:val="24"/>
                <w:lang w:val="uk-UA"/>
              </w:rPr>
              <w:t xml:space="preserve">м. Київ </w:t>
            </w:r>
          </w:p>
          <w:p w:rsidR="0058172B" w:rsidRPr="0034107A" w:rsidRDefault="0058172B" w:rsidP="00D76774">
            <w:pPr>
              <w:widowControl w:val="0"/>
              <w:spacing w:line="240" w:lineRule="auto"/>
              <w:ind w:right="113"/>
              <w:contextualSpacing/>
              <w:jc w:val="both"/>
              <w:rPr>
                <w:rFonts w:ascii="Times New Roman" w:eastAsia="Times New Roman" w:hAnsi="Times New Roman" w:cs="Times New Roman"/>
                <w:iCs/>
                <w:sz w:val="24"/>
                <w:szCs w:val="24"/>
                <w:lang w:val="uk-UA"/>
              </w:rPr>
            </w:pPr>
          </w:p>
          <w:p w:rsidR="00D76774" w:rsidRPr="0034107A" w:rsidRDefault="00D76774" w:rsidP="00D76774">
            <w:pPr>
              <w:widowControl w:val="0"/>
              <w:spacing w:line="240" w:lineRule="auto"/>
              <w:ind w:right="113"/>
              <w:contextualSpacing/>
              <w:jc w:val="both"/>
              <w:rPr>
                <w:rFonts w:ascii="Times New Roman" w:eastAsia="Times New Roman" w:hAnsi="Times New Roman" w:cs="Times New Roman"/>
                <w:iCs/>
                <w:sz w:val="24"/>
                <w:szCs w:val="24"/>
                <w:lang w:val="uk-UA"/>
              </w:rPr>
            </w:pPr>
            <w:r w:rsidRPr="0034107A">
              <w:rPr>
                <w:rFonts w:ascii="Times New Roman" w:eastAsia="Times New Roman" w:hAnsi="Times New Roman" w:cs="Times New Roman"/>
                <w:iCs/>
                <w:sz w:val="24"/>
                <w:szCs w:val="24"/>
                <w:lang w:val="uk-UA"/>
              </w:rPr>
              <w:t xml:space="preserve">2.3. Розмір забезпечення тендерної пропозиції (не більше 0,5% від очікуваної вартості) –  </w:t>
            </w:r>
            <w:r w:rsidR="00491A83" w:rsidRPr="0034107A">
              <w:rPr>
                <w:rFonts w:ascii="Times New Roman" w:eastAsia="Times New Roman" w:hAnsi="Times New Roman" w:cs="Times New Roman"/>
                <w:iCs/>
                <w:sz w:val="24"/>
                <w:szCs w:val="24"/>
                <w:lang w:val="uk-UA"/>
              </w:rPr>
              <w:t>48</w:t>
            </w:r>
            <w:r w:rsidRPr="0034107A">
              <w:rPr>
                <w:rFonts w:ascii="Times New Roman" w:eastAsia="Times New Roman" w:hAnsi="Times New Roman" w:cs="Times New Roman"/>
                <w:iCs/>
                <w:sz w:val="24"/>
                <w:szCs w:val="24"/>
                <w:lang w:val="uk-UA"/>
              </w:rPr>
              <w:t xml:space="preserve"> 000,00 грн (</w:t>
            </w:r>
            <w:r w:rsidR="00491A83" w:rsidRPr="0034107A">
              <w:rPr>
                <w:rFonts w:ascii="Times New Roman" w:eastAsia="Times New Roman" w:hAnsi="Times New Roman" w:cs="Times New Roman"/>
                <w:iCs/>
                <w:sz w:val="24"/>
                <w:szCs w:val="24"/>
                <w:lang w:val="uk-UA"/>
              </w:rPr>
              <w:t>сорок вісім</w:t>
            </w:r>
            <w:r w:rsidRPr="0034107A">
              <w:rPr>
                <w:rFonts w:ascii="Times New Roman" w:eastAsia="Times New Roman" w:hAnsi="Times New Roman" w:cs="Times New Roman"/>
                <w:iCs/>
                <w:sz w:val="24"/>
                <w:szCs w:val="24"/>
                <w:lang w:val="uk-UA"/>
              </w:rPr>
              <w:t>тисяч гривень 00 копійок).</w:t>
            </w:r>
          </w:p>
          <w:p w:rsidR="00D76774" w:rsidRPr="0034107A" w:rsidRDefault="00D76774" w:rsidP="00D76774">
            <w:pPr>
              <w:widowControl w:val="0"/>
              <w:spacing w:line="240" w:lineRule="auto"/>
              <w:ind w:right="113"/>
              <w:contextualSpacing/>
              <w:jc w:val="both"/>
              <w:rPr>
                <w:rFonts w:ascii="Times New Roman" w:eastAsia="Times New Roman" w:hAnsi="Times New Roman" w:cs="Times New Roman"/>
                <w:iCs/>
                <w:sz w:val="24"/>
                <w:szCs w:val="24"/>
                <w:lang w:val="uk-UA"/>
              </w:rPr>
            </w:pPr>
            <w:r w:rsidRPr="0034107A">
              <w:rPr>
                <w:rFonts w:ascii="Times New Roman" w:eastAsia="Times New Roman" w:hAnsi="Times New Roman" w:cs="Times New Roman"/>
                <w:iCs/>
                <w:sz w:val="24"/>
                <w:szCs w:val="24"/>
                <w:lang w:val="uk-UA"/>
              </w:rPr>
              <w:t xml:space="preserve"> 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D76774" w:rsidRPr="0034107A" w:rsidRDefault="00D76774" w:rsidP="00D76774">
            <w:pPr>
              <w:widowControl w:val="0"/>
              <w:spacing w:line="240" w:lineRule="auto"/>
              <w:ind w:right="113"/>
              <w:contextualSpacing/>
              <w:jc w:val="both"/>
              <w:rPr>
                <w:rFonts w:ascii="Times New Roman" w:eastAsia="Times New Roman" w:hAnsi="Times New Roman" w:cs="Times New Roman"/>
                <w:iCs/>
                <w:sz w:val="24"/>
                <w:szCs w:val="24"/>
                <w:lang w:val="uk-UA"/>
              </w:rPr>
            </w:pPr>
            <w:r w:rsidRPr="0034107A">
              <w:rPr>
                <w:rFonts w:ascii="Times New Roman" w:eastAsia="Times New Roman" w:hAnsi="Times New Roman" w:cs="Times New Roman"/>
                <w:iCs/>
                <w:sz w:val="24"/>
                <w:szCs w:val="24"/>
                <w:lang w:val="uk-UA"/>
              </w:rPr>
              <w:t xml:space="preserve">2.5. Банківська гарантія має  надаватися банківською установою (далі – Гарант) на користь Замовника (далі – </w:t>
            </w:r>
            <w:proofErr w:type="spellStart"/>
            <w:r w:rsidRPr="0034107A">
              <w:rPr>
                <w:rFonts w:ascii="Times New Roman" w:eastAsia="Times New Roman" w:hAnsi="Times New Roman" w:cs="Times New Roman"/>
                <w:iCs/>
                <w:sz w:val="24"/>
                <w:szCs w:val="24"/>
                <w:lang w:val="uk-UA"/>
              </w:rPr>
              <w:t>Бенефіціар</w:t>
            </w:r>
            <w:proofErr w:type="spellEnd"/>
            <w:r w:rsidRPr="0034107A">
              <w:rPr>
                <w:rFonts w:ascii="Times New Roman" w:eastAsia="Times New Roman" w:hAnsi="Times New Roman" w:cs="Times New Roman"/>
                <w:iCs/>
                <w:sz w:val="24"/>
                <w:szCs w:val="24"/>
                <w:lang w:val="uk-UA"/>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rsidR="00D76774" w:rsidRPr="0034107A" w:rsidRDefault="00D76774" w:rsidP="00D76774">
            <w:pPr>
              <w:widowControl w:val="0"/>
              <w:spacing w:line="240" w:lineRule="auto"/>
              <w:ind w:right="113"/>
              <w:contextualSpacing/>
              <w:jc w:val="both"/>
              <w:rPr>
                <w:rFonts w:ascii="Times New Roman" w:eastAsia="Times New Roman" w:hAnsi="Times New Roman" w:cs="Times New Roman"/>
                <w:iCs/>
                <w:sz w:val="24"/>
                <w:szCs w:val="24"/>
                <w:lang w:val="uk-UA"/>
              </w:rPr>
            </w:pPr>
            <w:r w:rsidRPr="0034107A">
              <w:rPr>
                <w:rFonts w:ascii="Times New Roman" w:eastAsia="Times New Roman" w:hAnsi="Times New Roman" w:cs="Times New Roman"/>
                <w:iCs/>
                <w:sz w:val="24"/>
                <w:szCs w:val="24"/>
                <w:lang w:val="uk-UA"/>
              </w:rPr>
              <w:t>2.6. Разом з банківською гарантією надаються:</w:t>
            </w:r>
          </w:p>
          <w:p w:rsidR="00D76774" w:rsidRPr="0034107A" w:rsidRDefault="00D76774" w:rsidP="00D76774">
            <w:pPr>
              <w:widowControl w:val="0"/>
              <w:spacing w:line="240" w:lineRule="auto"/>
              <w:ind w:right="113"/>
              <w:contextualSpacing/>
              <w:jc w:val="both"/>
              <w:rPr>
                <w:rFonts w:ascii="Times New Roman" w:eastAsia="Times New Roman" w:hAnsi="Times New Roman" w:cs="Times New Roman"/>
                <w:iCs/>
                <w:sz w:val="24"/>
                <w:szCs w:val="24"/>
                <w:lang w:val="uk-UA"/>
              </w:rPr>
            </w:pPr>
            <w:r w:rsidRPr="0034107A">
              <w:rPr>
                <w:rFonts w:ascii="Times New Roman" w:eastAsia="Times New Roman" w:hAnsi="Times New Roman" w:cs="Times New Roman"/>
                <w:iCs/>
                <w:sz w:val="24"/>
                <w:szCs w:val="24"/>
                <w:lang w:val="uk-UA"/>
              </w:rPr>
              <w:t>- документи, які підтверджують повноваження особи, яка підписує банківську гарантію,</w:t>
            </w:r>
          </w:p>
          <w:p w:rsidR="00D76774" w:rsidRPr="0034107A" w:rsidRDefault="00D76774" w:rsidP="00D76774">
            <w:pPr>
              <w:widowControl w:val="0"/>
              <w:spacing w:line="240" w:lineRule="auto"/>
              <w:ind w:right="113"/>
              <w:contextualSpacing/>
              <w:jc w:val="both"/>
              <w:rPr>
                <w:rFonts w:ascii="Times New Roman" w:eastAsia="Times New Roman" w:hAnsi="Times New Roman" w:cs="Times New Roman"/>
                <w:iCs/>
                <w:sz w:val="24"/>
                <w:szCs w:val="24"/>
                <w:lang w:val="uk-UA"/>
              </w:rPr>
            </w:pPr>
            <w:r w:rsidRPr="0034107A">
              <w:rPr>
                <w:rFonts w:ascii="Times New Roman" w:eastAsia="Times New Roman" w:hAnsi="Times New Roman" w:cs="Times New Roman"/>
                <w:iCs/>
                <w:sz w:val="24"/>
                <w:szCs w:val="24"/>
                <w:lang w:val="uk-UA"/>
              </w:rPr>
              <w:t xml:space="preserve">-  </w:t>
            </w:r>
            <w:proofErr w:type="spellStart"/>
            <w:r w:rsidRPr="0034107A">
              <w:rPr>
                <w:rFonts w:ascii="Times New Roman" w:eastAsia="Times New Roman" w:hAnsi="Times New Roman" w:cs="Times New Roman"/>
                <w:iCs/>
                <w:sz w:val="24"/>
                <w:szCs w:val="24"/>
                <w:lang w:val="uk-UA"/>
              </w:rPr>
              <w:t>скан-копія</w:t>
            </w:r>
            <w:proofErr w:type="spellEnd"/>
            <w:r w:rsidRPr="0034107A">
              <w:rPr>
                <w:rFonts w:ascii="Times New Roman" w:eastAsia="Times New Roman" w:hAnsi="Times New Roman" w:cs="Times New Roman"/>
                <w:iCs/>
                <w:sz w:val="24"/>
                <w:szCs w:val="24"/>
                <w:lang w:val="uk-UA"/>
              </w:rPr>
              <w:t xml:space="preserve"> ліцензії, виданої банку (або виписка/витяг з реєстру НБУ),</w:t>
            </w:r>
          </w:p>
          <w:p w:rsidR="00D76774" w:rsidRPr="0034107A" w:rsidRDefault="00D76774" w:rsidP="00D76774">
            <w:pPr>
              <w:widowControl w:val="0"/>
              <w:spacing w:line="240" w:lineRule="auto"/>
              <w:ind w:right="113"/>
              <w:contextualSpacing/>
              <w:jc w:val="both"/>
              <w:rPr>
                <w:rFonts w:ascii="Times New Roman" w:eastAsia="Times New Roman" w:hAnsi="Times New Roman" w:cs="Times New Roman"/>
                <w:iCs/>
                <w:sz w:val="24"/>
                <w:szCs w:val="24"/>
                <w:lang w:val="uk-UA"/>
              </w:rPr>
            </w:pPr>
            <w:r w:rsidRPr="0034107A">
              <w:rPr>
                <w:rFonts w:ascii="Times New Roman" w:eastAsia="Times New Roman" w:hAnsi="Times New Roman" w:cs="Times New Roman"/>
                <w:iCs/>
                <w:sz w:val="24"/>
                <w:szCs w:val="24"/>
                <w:lang w:val="uk-UA"/>
              </w:rPr>
              <w:t xml:space="preserve">- документ з банку, що підтверджує наявність грошового </w:t>
            </w:r>
            <w:r w:rsidRPr="0034107A">
              <w:rPr>
                <w:rFonts w:ascii="Times New Roman" w:eastAsia="Times New Roman" w:hAnsi="Times New Roman" w:cs="Times New Roman"/>
                <w:iCs/>
                <w:sz w:val="24"/>
                <w:szCs w:val="24"/>
                <w:lang w:val="uk-UA"/>
              </w:rPr>
              <w:lastRenderedPageBreak/>
              <w:t>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E02C59" w:rsidRPr="0034107A" w:rsidRDefault="00D76774" w:rsidP="00D76774">
            <w:pPr>
              <w:widowControl w:val="0"/>
              <w:spacing w:line="240" w:lineRule="auto"/>
              <w:ind w:right="113"/>
              <w:contextualSpacing/>
              <w:jc w:val="both"/>
              <w:rPr>
                <w:rFonts w:ascii="Times New Roman" w:eastAsia="Times New Roman" w:hAnsi="Times New Roman" w:cs="Times New Roman"/>
                <w:iCs/>
                <w:sz w:val="24"/>
                <w:szCs w:val="24"/>
                <w:lang w:val="uk-UA"/>
              </w:rPr>
            </w:pPr>
            <w:r w:rsidRPr="0034107A">
              <w:rPr>
                <w:rFonts w:ascii="Times New Roman" w:eastAsia="Times New Roman" w:hAnsi="Times New Roman" w:cs="Times New Roman"/>
                <w:iCs/>
                <w:sz w:val="24"/>
                <w:szCs w:val="24"/>
                <w:lang w:val="uk-UA"/>
              </w:rPr>
              <w:t>2.7. Усі витрати, пов'язані з наданням забезпечення тендерної пропозиції, здійснюються за рахунок коштів Учасника.</w:t>
            </w:r>
          </w:p>
        </w:tc>
      </w:tr>
      <w:tr w:rsidR="00E02C59" w:rsidRPr="00A76149"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a4"/>
              <w:widowControl w:val="0"/>
              <w:spacing w:line="240" w:lineRule="auto"/>
              <w:ind w:left="0"/>
              <w:jc w:val="center"/>
              <w:rPr>
                <w:rFonts w:ascii="Times New Roman" w:eastAsia="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a4"/>
              <w:widowControl w:val="0"/>
              <w:spacing w:line="240" w:lineRule="auto"/>
              <w:ind w:left="0" w:right="113"/>
              <w:jc w:val="center"/>
              <w:rPr>
                <w:rFonts w:ascii="Times New Roman" w:eastAsia="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rsidR="00D76774" w:rsidRPr="0034107A" w:rsidRDefault="00D76774" w:rsidP="00D76774">
            <w:pPr>
              <w:widowControl w:val="0"/>
              <w:ind w:right="120"/>
              <w:jc w:val="both"/>
              <w:rPr>
                <w:rFonts w:ascii="Times New Roman" w:eastAsia="Times New Roman" w:hAnsi="Times New Roman" w:cs="Times New Roman"/>
                <w:sz w:val="24"/>
                <w:lang w:val="uk-UA"/>
              </w:rPr>
            </w:pPr>
            <w:r w:rsidRPr="0034107A">
              <w:rPr>
                <w:rFonts w:ascii="Times New Roman" w:eastAsia="Times New Roman" w:hAnsi="Times New Roman" w:cs="Times New Roman"/>
                <w:sz w:val="24"/>
                <w:lang w:val="uk-UA"/>
              </w:rPr>
              <w:t xml:space="preserve">3.1. Забезпечення тендерної пропозиції </w:t>
            </w:r>
            <w:r w:rsidRPr="0034107A">
              <w:rPr>
                <w:rFonts w:ascii="Times New Roman" w:eastAsia="Times New Roman" w:hAnsi="Times New Roman" w:cs="Times New Roman"/>
                <w:b/>
                <w:i/>
                <w:sz w:val="24"/>
                <w:lang w:val="uk-UA"/>
              </w:rPr>
              <w:t xml:space="preserve">повертається </w:t>
            </w:r>
            <w:r w:rsidRPr="0034107A">
              <w:rPr>
                <w:rFonts w:ascii="Times New Roman" w:eastAsia="Times New Roman" w:hAnsi="Times New Roman" w:cs="Times New Roman"/>
                <w:sz w:val="24"/>
                <w:lang w:val="uk-UA"/>
              </w:rPr>
              <w:t>учаснику у разі:</w:t>
            </w:r>
          </w:p>
          <w:p w:rsidR="00D76774" w:rsidRPr="0034107A" w:rsidRDefault="00D76774" w:rsidP="00D76774">
            <w:pPr>
              <w:widowControl w:val="0"/>
              <w:numPr>
                <w:ilvl w:val="0"/>
                <w:numId w:val="15"/>
              </w:numPr>
              <w:pBdr>
                <w:top w:val="nil"/>
                <w:left w:val="nil"/>
                <w:bottom w:val="nil"/>
                <w:right w:val="nil"/>
                <w:between w:val="nil"/>
              </w:pBdr>
              <w:shd w:val="clear" w:color="auto" w:fill="FFFFFF"/>
              <w:spacing w:line="240" w:lineRule="auto"/>
              <w:ind w:right="120"/>
              <w:jc w:val="both"/>
              <w:rPr>
                <w:rFonts w:ascii="Times New Roman" w:eastAsia="Times New Roman" w:hAnsi="Times New Roman" w:cs="Times New Roman"/>
                <w:sz w:val="24"/>
                <w:lang w:val="uk-UA"/>
              </w:rPr>
            </w:pPr>
            <w:r w:rsidRPr="0034107A">
              <w:rPr>
                <w:rFonts w:ascii="Times New Roman" w:eastAsia="Times New Roman" w:hAnsi="Times New Roman" w:cs="Times New Roman"/>
                <w:sz w:val="24"/>
                <w:lang w:val="uk-UA"/>
              </w:rPr>
              <w:t>закінчення строку дії тендерної пропозиції та забезпечення тендерної пропозиції, зазначеного в тендерній документації;</w:t>
            </w:r>
          </w:p>
          <w:p w:rsidR="00D76774" w:rsidRPr="0034107A" w:rsidRDefault="00D76774" w:rsidP="00D76774">
            <w:pPr>
              <w:widowControl w:val="0"/>
              <w:numPr>
                <w:ilvl w:val="0"/>
                <w:numId w:val="15"/>
              </w:numPr>
              <w:pBdr>
                <w:top w:val="nil"/>
                <w:left w:val="nil"/>
                <w:bottom w:val="nil"/>
                <w:right w:val="nil"/>
                <w:between w:val="nil"/>
              </w:pBdr>
              <w:shd w:val="clear" w:color="auto" w:fill="FFFFFF"/>
              <w:spacing w:line="240" w:lineRule="auto"/>
              <w:ind w:right="120"/>
              <w:jc w:val="both"/>
              <w:rPr>
                <w:rFonts w:ascii="Times New Roman" w:eastAsia="Times New Roman" w:hAnsi="Times New Roman" w:cs="Times New Roman"/>
                <w:sz w:val="24"/>
                <w:lang w:val="uk-UA"/>
              </w:rPr>
            </w:pPr>
            <w:r w:rsidRPr="0034107A">
              <w:rPr>
                <w:rFonts w:ascii="Times New Roman" w:eastAsia="Times New Roman" w:hAnsi="Times New Roman" w:cs="Times New Roman"/>
                <w:sz w:val="24"/>
                <w:lang w:val="uk-UA"/>
              </w:rPr>
              <w:t>укладення договору про закупівлю з учасником, який став переможцем процедури закупівлі;</w:t>
            </w:r>
          </w:p>
          <w:p w:rsidR="00D76774" w:rsidRPr="0034107A" w:rsidRDefault="00D76774" w:rsidP="00D76774">
            <w:pPr>
              <w:widowControl w:val="0"/>
              <w:numPr>
                <w:ilvl w:val="0"/>
                <w:numId w:val="15"/>
              </w:numPr>
              <w:pBdr>
                <w:top w:val="nil"/>
                <w:left w:val="nil"/>
                <w:bottom w:val="nil"/>
                <w:right w:val="nil"/>
                <w:between w:val="nil"/>
              </w:pBdr>
              <w:shd w:val="clear" w:color="auto" w:fill="FFFFFF"/>
              <w:spacing w:line="240" w:lineRule="auto"/>
              <w:ind w:right="120"/>
              <w:jc w:val="both"/>
              <w:rPr>
                <w:rFonts w:ascii="Times New Roman" w:eastAsia="Times New Roman" w:hAnsi="Times New Roman" w:cs="Times New Roman"/>
                <w:sz w:val="24"/>
                <w:lang w:val="uk-UA"/>
              </w:rPr>
            </w:pPr>
            <w:r w:rsidRPr="0034107A">
              <w:rPr>
                <w:rFonts w:ascii="Times New Roman" w:eastAsia="Times New Roman" w:hAnsi="Times New Roman" w:cs="Times New Roman"/>
                <w:sz w:val="24"/>
                <w:lang w:val="uk-UA"/>
              </w:rPr>
              <w:t>відкликання тендерної пропозиції до закінчення строку її подання;</w:t>
            </w:r>
          </w:p>
          <w:p w:rsidR="00D76774" w:rsidRPr="0034107A" w:rsidRDefault="00D76774" w:rsidP="00D76774">
            <w:pPr>
              <w:widowControl w:val="0"/>
              <w:numPr>
                <w:ilvl w:val="0"/>
                <w:numId w:val="15"/>
              </w:numPr>
              <w:pBdr>
                <w:top w:val="nil"/>
                <w:left w:val="nil"/>
                <w:bottom w:val="nil"/>
                <w:right w:val="nil"/>
                <w:between w:val="nil"/>
              </w:pBdr>
              <w:shd w:val="clear" w:color="auto" w:fill="FFFFFF"/>
              <w:spacing w:line="240" w:lineRule="auto"/>
              <w:ind w:right="120"/>
              <w:jc w:val="both"/>
              <w:rPr>
                <w:rFonts w:ascii="Times New Roman" w:eastAsia="Times New Roman" w:hAnsi="Times New Roman" w:cs="Times New Roman"/>
                <w:sz w:val="24"/>
                <w:lang w:val="uk-UA"/>
              </w:rPr>
            </w:pPr>
            <w:r w:rsidRPr="0034107A">
              <w:rPr>
                <w:rFonts w:ascii="Times New Roman" w:eastAsia="Times New Roman" w:hAnsi="Times New Roman" w:cs="Times New Roman"/>
                <w:sz w:val="24"/>
                <w:lang w:val="uk-UA"/>
              </w:rPr>
              <w:t xml:space="preserve">закінчення тендеру в разі </w:t>
            </w:r>
            <w:proofErr w:type="spellStart"/>
            <w:r w:rsidRPr="0034107A">
              <w:rPr>
                <w:rFonts w:ascii="Times New Roman" w:eastAsia="Times New Roman" w:hAnsi="Times New Roman" w:cs="Times New Roman"/>
                <w:sz w:val="24"/>
                <w:lang w:val="uk-UA"/>
              </w:rPr>
              <w:t>неукладення</w:t>
            </w:r>
            <w:proofErr w:type="spellEnd"/>
            <w:r w:rsidRPr="0034107A">
              <w:rPr>
                <w:rFonts w:ascii="Times New Roman" w:eastAsia="Times New Roman" w:hAnsi="Times New Roman" w:cs="Times New Roman"/>
                <w:sz w:val="24"/>
                <w:lang w:val="uk-UA"/>
              </w:rPr>
              <w:t xml:space="preserve"> договору про закупівлю з жодним з учасників, які подали тендерні пропозиції.</w:t>
            </w:r>
          </w:p>
          <w:p w:rsidR="00D76774" w:rsidRPr="0034107A" w:rsidRDefault="00D76774" w:rsidP="00D76774">
            <w:pPr>
              <w:widowControl w:val="0"/>
              <w:shd w:val="clear" w:color="auto" w:fill="FFFFFF"/>
              <w:ind w:right="120"/>
              <w:jc w:val="both"/>
              <w:rPr>
                <w:rFonts w:ascii="Times New Roman" w:eastAsia="Times New Roman" w:hAnsi="Times New Roman" w:cs="Times New Roman"/>
                <w:sz w:val="24"/>
                <w:lang w:val="uk-UA"/>
              </w:rPr>
            </w:pPr>
            <w:r w:rsidRPr="0034107A">
              <w:rPr>
                <w:rFonts w:ascii="Times New Roman" w:eastAsia="Times New Roman" w:hAnsi="Times New Roman" w:cs="Times New Roman"/>
                <w:sz w:val="24"/>
                <w:lang w:val="uk-UA"/>
              </w:rPr>
              <w:t xml:space="preserve">3.2. Забезпечення тендерної пропозиції </w:t>
            </w:r>
            <w:r w:rsidRPr="0034107A">
              <w:rPr>
                <w:rFonts w:ascii="Times New Roman" w:eastAsia="Times New Roman" w:hAnsi="Times New Roman" w:cs="Times New Roman"/>
                <w:b/>
                <w:i/>
                <w:sz w:val="24"/>
                <w:lang w:val="uk-UA"/>
              </w:rPr>
              <w:t>не повертається</w:t>
            </w:r>
            <w:r w:rsidRPr="0034107A">
              <w:rPr>
                <w:rFonts w:ascii="Times New Roman" w:eastAsia="Times New Roman" w:hAnsi="Times New Roman" w:cs="Times New Roman"/>
                <w:sz w:val="24"/>
                <w:lang w:val="uk-UA"/>
              </w:rPr>
              <w:t xml:space="preserve"> у разі:</w:t>
            </w:r>
          </w:p>
          <w:p w:rsidR="00D76774" w:rsidRPr="0034107A" w:rsidRDefault="00D76774" w:rsidP="00D76774">
            <w:pPr>
              <w:widowControl w:val="0"/>
              <w:numPr>
                <w:ilvl w:val="0"/>
                <w:numId w:val="16"/>
              </w:numPr>
              <w:pBdr>
                <w:top w:val="nil"/>
                <w:left w:val="nil"/>
                <w:bottom w:val="nil"/>
                <w:right w:val="nil"/>
                <w:between w:val="nil"/>
              </w:pBdr>
              <w:shd w:val="clear" w:color="auto" w:fill="FFFFFF"/>
              <w:spacing w:line="240" w:lineRule="auto"/>
              <w:ind w:right="120"/>
              <w:jc w:val="both"/>
              <w:rPr>
                <w:rFonts w:ascii="Times New Roman" w:eastAsia="Times New Roman" w:hAnsi="Times New Roman" w:cs="Times New Roman"/>
                <w:sz w:val="24"/>
                <w:lang w:val="uk-UA"/>
              </w:rPr>
            </w:pPr>
            <w:r w:rsidRPr="0034107A">
              <w:rPr>
                <w:rFonts w:ascii="Times New Roman" w:eastAsia="Times New Roman" w:hAnsi="Times New Roman" w:cs="Times New Roman"/>
                <w:sz w:val="24"/>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76774" w:rsidRPr="0034107A" w:rsidRDefault="00D76774" w:rsidP="00D76774">
            <w:pPr>
              <w:widowControl w:val="0"/>
              <w:numPr>
                <w:ilvl w:val="0"/>
                <w:numId w:val="16"/>
              </w:numPr>
              <w:pBdr>
                <w:top w:val="nil"/>
                <w:left w:val="nil"/>
                <w:bottom w:val="nil"/>
                <w:right w:val="nil"/>
                <w:between w:val="nil"/>
              </w:pBdr>
              <w:shd w:val="clear" w:color="auto" w:fill="FFFFFF"/>
              <w:spacing w:line="240" w:lineRule="auto"/>
              <w:ind w:right="120"/>
              <w:jc w:val="both"/>
              <w:rPr>
                <w:rFonts w:ascii="Times New Roman" w:eastAsia="Times New Roman" w:hAnsi="Times New Roman" w:cs="Times New Roman"/>
                <w:sz w:val="24"/>
                <w:lang w:val="uk-UA"/>
              </w:rPr>
            </w:pPr>
            <w:proofErr w:type="spellStart"/>
            <w:r w:rsidRPr="0034107A">
              <w:rPr>
                <w:rFonts w:ascii="Times New Roman" w:eastAsia="Times New Roman" w:hAnsi="Times New Roman" w:cs="Times New Roman"/>
                <w:sz w:val="24"/>
                <w:lang w:val="uk-UA"/>
              </w:rPr>
              <w:t>непідписання</w:t>
            </w:r>
            <w:proofErr w:type="spellEnd"/>
            <w:r w:rsidRPr="0034107A">
              <w:rPr>
                <w:rFonts w:ascii="Times New Roman" w:eastAsia="Times New Roman" w:hAnsi="Times New Roman" w:cs="Times New Roman"/>
                <w:sz w:val="24"/>
                <w:lang w:val="uk-UA"/>
              </w:rPr>
              <w:t xml:space="preserve"> договору про закупівлю учасником, який став переможцем тендеру;</w:t>
            </w:r>
          </w:p>
          <w:p w:rsidR="00D76774" w:rsidRPr="0034107A" w:rsidRDefault="00D76774" w:rsidP="00D76774">
            <w:pPr>
              <w:widowControl w:val="0"/>
              <w:numPr>
                <w:ilvl w:val="0"/>
                <w:numId w:val="16"/>
              </w:numPr>
              <w:pBdr>
                <w:top w:val="nil"/>
                <w:left w:val="nil"/>
                <w:bottom w:val="nil"/>
                <w:right w:val="nil"/>
                <w:between w:val="nil"/>
              </w:pBdr>
              <w:shd w:val="clear" w:color="auto" w:fill="FFFFFF"/>
              <w:spacing w:line="240" w:lineRule="auto"/>
              <w:ind w:right="120"/>
              <w:jc w:val="both"/>
              <w:rPr>
                <w:rFonts w:ascii="Times New Roman" w:eastAsia="Times New Roman" w:hAnsi="Times New Roman" w:cs="Times New Roman"/>
                <w:sz w:val="24"/>
                <w:lang w:val="uk-UA"/>
              </w:rPr>
            </w:pPr>
            <w:r w:rsidRPr="0034107A">
              <w:rPr>
                <w:rFonts w:ascii="Times New Roman" w:eastAsia="Times New Roman" w:hAnsi="Times New Roman" w:cs="Times New Roman"/>
                <w:sz w:val="24"/>
                <w:lang w:val="uk-UA"/>
              </w:rPr>
              <w:t>ненадання переможцем процедури закупівлі у строк, визначений п.47 Особливостей, документів, що підтверджують відсутність підстав, установлених статтею 17 Закону (пунктом 47 Особливостей);</w:t>
            </w:r>
          </w:p>
          <w:p w:rsidR="00D76774" w:rsidRPr="0034107A" w:rsidRDefault="00D76774" w:rsidP="00D76774">
            <w:pPr>
              <w:widowControl w:val="0"/>
              <w:numPr>
                <w:ilvl w:val="0"/>
                <w:numId w:val="16"/>
              </w:numPr>
              <w:pBdr>
                <w:top w:val="nil"/>
                <w:left w:val="nil"/>
                <w:bottom w:val="nil"/>
                <w:right w:val="nil"/>
                <w:between w:val="nil"/>
              </w:pBdr>
              <w:shd w:val="clear" w:color="auto" w:fill="FFFFFF"/>
              <w:spacing w:line="240" w:lineRule="auto"/>
              <w:ind w:right="120"/>
              <w:jc w:val="both"/>
              <w:rPr>
                <w:rFonts w:ascii="Times New Roman" w:eastAsia="Times New Roman" w:hAnsi="Times New Roman" w:cs="Times New Roman"/>
                <w:sz w:val="24"/>
                <w:lang w:val="uk-UA"/>
              </w:rPr>
            </w:pPr>
            <w:r w:rsidRPr="0034107A">
              <w:rPr>
                <w:rFonts w:ascii="Times New Roman" w:eastAsia="Times New Roman" w:hAnsi="Times New Roman" w:cs="Times New Roman"/>
                <w:sz w:val="24"/>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02C59" w:rsidRPr="0034107A" w:rsidRDefault="00D76774" w:rsidP="00D76774">
            <w:pPr>
              <w:spacing w:line="240" w:lineRule="auto"/>
              <w:jc w:val="both"/>
              <w:rPr>
                <w:rFonts w:ascii="Times New Roman" w:eastAsia="Times New Roman" w:hAnsi="Times New Roman" w:cs="Times New Roman"/>
                <w:color w:val="auto"/>
                <w:sz w:val="24"/>
                <w:szCs w:val="24"/>
                <w:lang w:val="uk-UA"/>
              </w:rPr>
            </w:pPr>
            <w:r w:rsidRPr="0034107A">
              <w:rPr>
                <w:rFonts w:ascii="Times New Roman" w:eastAsia="Times New Roman" w:hAnsi="Times New Roman" w:cs="Times New Roman"/>
                <w:sz w:val="24"/>
                <w:lang w:val="uk-UA"/>
              </w:rPr>
              <w:t xml:space="preserve">3.3. За зверненням учасника, яким було надано забезпечення тендерної пропозиції, </w:t>
            </w:r>
            <w:r w:rsidRPr="0034107A">
              <w:rPr>
                <w:rFonts w:ascii="Times New Roman" w:eastAsia="Times New Roman" w:hAnsi="Times New Roman" w:cs="Times New Roman"/>
                <w:b/>
                <w:i/>
                <w:sz w:val="24"/>
                <w:lang w:val="uk-UA"/>
              </w:rPr>
              <w:t>замовник повідомляє установу</w:t>
            </w:r>
            <w:r w:rsidRPr="0034107A">
              <w:rPr>
                <w:rFonts w:ascii="Times New Roman" w:eastAsia="Times New Roman" w:hAnsi="Times New Roman" w:cs="Times New Roman"/>
                <w:sz w:val="24"/>
                <w:lang w:val="uk-UA"/>
              </w:rPr>
              <w:t xml:space="preserve">, що видала такому учаснику гарантію, про настання підстави для повернення забезпечення тендерної пропозиції </w:t>
            </w:r>
            <w:r w:rsidRPr="0034107A">
              <w:rPr>
                <w:rFonts w:ascii="Times New Roman" w:eastAsia="Times New Roman" w:hAnsi="Times New Roman" w:cs="Times New Roman"/>
                <w:b/>
                <w:i/>
                <w:sz w:val="24"/>
                <w:lang w:val="uk-UA"/>
              </w:rPr>
              <w:t>протягом п’яти днів</w:t>
            </w:r>
            <w:r w:rsidRPr="0034107A">
              <w:rPr>
                <w:rFonts w:ascii="Times New Roman" w:eastAsia="Times New Roman" w:hAnsi="Times New Roman" w:cs="Times New Roman"/>
                <w:sz w:val="24"/>
                <w:lang w:val="uk-UA"/>
              </w:rPr>
              <w:t xml:space="preserve"> з дня настання однієї з підстав повернення забезпечення тендерної пропозиції.</w:t>
            </w:r>
          </w:p>
        </w:tc>
      </w:tr>
      <w:tr w:rsidR="00E02C59"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jc w:val="center"/>
              <w:rPr>
                <w:rFonts w:ascii="Times New Roman" w:hAnsi="Times New Roman" w:cs="Times New Roman"/>
                <w:b/>
                <w:color w:val="auto"/>
                <w:sz w:val="24"/>
                <w:szCs w:val="24"/>
                <w:lang w:val="uk-UA"/>
              </w:rPr>
            </w:pPr>
            <w:bookmarkStart w:id="6" w:name="h.17dp8vu"/>
            <w:bookmarkStart w:id="7" w:name="h.2s8eyo1"/>
            <w:bookmarkStart w:id="8" w:name="h.1t3h5sf"/>
            <w:bookmarkStart w:id="9" w:name="h.3dy6vkm"/>
            <w:bookmarkStart w:id="10" w:name="h.tyjcwt"/>
            <w:bookmarkStart w:id="11" w:name="h.2et92p0"/>
            <w:bookmarkEnd w:id="6"/>
            <w:bookmarkEnd w:id="7"/>
            <w:bookmarkEnd w:id="8"/>
            <w:bookmarkEnd w:id="9"/>
            <w:bookmarkEnd w:id="10"/>
            <w:bookmarkEnd w:id="11"/>
            <w:r w:rsidRPr="0034107A">
              <w:rPr>
                <w:rFonts w:ascii="Times New Roman" w:eastAsia="Times New Roman" w:hAnsi="Times New Roman" w:cs="Times New Roman"/>
                <w:b/>
                <w:color w:val="auto"/>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804" w:type="dxa"/>
            <w:tcBorders>
              <w:top w:val="single" w:sz="4" w:space="0" w:color="auto"/>
              <w:left w:val="single" w:sz="4" w:space="0" w:color="auto"/>
              <w:bottom w:val="single" w:sz="4" w:space="0" w:color="auto"/>
              <w:right w:val="single" w:sz="4" w:space="0" w:color="auto"/>
            </w:tcBorders>
            <w:hideMark/>
          </w:tcPr>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iCs/>
                <w:color w:val="000000" w:themeColor="text1"/>
                <w:sz w:val="24"/>
                <w:szCs w:val="24"/>
                <w:lang w:val="uk-UA"/>
              </w:rPr>
              <w:t xml:space="preserve">Строк дії тендерної пропозиції – </w:t>
            </w:r>
            <w:r w:rsidRPr="0034107A">
              <w:rPr>
                <w:rFonts w:ascii="Times New Roman" w:eastAsia="Times New Roman" w:hAnsi="Times New Roman" w:cs="Times New Roman"/>
                <w:b/>
                <w:iCs/>
                <w:color w:val="000000" w:themeColor="text1"/>
                <w:sz w:val="24"/>
                <w:szCs w:val="24"/>
                <w:lang w:val="uk-UA"/>
              </w:rPr>
              <w:t>не менше, ніж 120 днів</w:t>
            </w:r>
            <w:r w:rsidRPr="0034107A">
              <w:rPr>
                <w:rFonts w:ascii="Times New Roman" w:eastAsia="Times New Roman" w:hAnsi="Times New Roman" w:cs="Times New Roman"/>
                <w:iCs/>
                <w:color w:val="000000" w:themeColor="text1"/>
                <w:sz w:val="24"/>
                <w:szCs w:val="24"/>
                <w:lang w:val="uk-UA"/>
              </w:rPr>
              <w:t xml:space="preserve"> із дати кінцевого строку подання тендерних пропозицій, яка вказана в оголошенні на веб-порталі Уповноваженого органу.</w:t>
            </w:r>
          </w:p>
          <w:p w:rsidR="00E02C59" w:rsidRPr="0034107A"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До закінчення цього строку Замовник має право вимагати від учасників продовження строку дії тендерних пропозицій;</w:t>
            </w:r>
          </w:p>
          <w:p w:rsidR="00E02C59" w:rsidRPr="0034107A"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Учасник має право:</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rsidR="00E02C59" w:rsidRPr="0034107A" w:rsidRDefault="00E02C59" w:rsidP="00161D86">
            <w:pPr>
              <w:pStyle w:val="11"/>
              <w:widowControl w:val="0"/>
              <w:spacing w:line="240" w:lineRule="auto"/>
              <w:ind w:right="113"/>
              <w:jc w:val="both"/>
              <w:rPr>
                <w:rFonts w:ascii="Times New Roman" w:hAnsi="Times New Roman" w:cs="Times New Roman"/>
                <w:color w:val="auto"/>
                <w:sz w:val="24"/>
                <w:szCs w:val="24"/>
                <w:lang w:val="uk-UA"/>
              </w:rPr>
            </w:pPr>
            <w:r w:rsidRPr="0034107A">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та наданого забезпечення тендерної пропозиції</w:t>
            </w:r>
            <w:r w:rsidR="007A1705" w:rsidRPr="0034107A">
              <w:rPr>
                <w:rFonts w:ascii="Times New Roman" w:eastAsia="Times New Roman" w:hAnsi="Times New Roman" w:cs="Times New Roman"/>
                <w:color w:val="000000" w:themeColor="text1"/>
                <w:sz w:val="24"/>
                <w:szCs w:val="24"/>
                <w:lang w:val="uk-UA"/>
              </w:rPr>
              <w:t>.</w:t>
            </w:r>
          </w:p>
        </w:tc>
      </w:tr>
      <w:tr w:rsidR="00E02C59" w:rsidRPr="00A76149"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E02C59" w:rsidRPr="0034107A"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tcPr>
          <w:p w:rsidR="00E02C59" w:rsidRPr="0034107A"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Кваліфікаційні критерії процедури закупівлі</w:t>
            </w:r>
          </w:p>
        </w:tc>
        <w:tc>
          <w:tcPr>
            <w:tcW w:w="6804" w:type="dxa"/>
            <w:tcBorders>
              <w:top w:val="single" w:sz="4" w:space="0" w:color="auto"/>
              <w:left w:val="single" w:sz="4" w:space="0" w:color="auto"/>
              <w:bottom w:val="single" w:sz="4" w:space="0" w:color="auto"/>
              <w:right w:val="single" w:sz="4" w:space="0" w:color="auto"/>
            </w:tcBorders>
          </w:tcPr>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rsidR="00E02C59" w:rsidRPr="0034107A"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02C59"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E02C59" w:rsidRPr="0034107A"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E02C59" w:rsidRPr="0034107A"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000000" w:themeColor="text1"/>
                <w:sz w:val="24"/>
                <w:szCs w:val="24"/>
                <w:lang w:val="uk-UA"/>
              </w:rPr>
              <w:t xml:space="preserve">Підстави для відмови в участі у процедурі закупівлі </w:t>
            </w:r>
            <w:r w:rsidR="00E433DC" w:rsidRPr="0034107A">
              <w:rPr>
                <w:rFonts w:ascii="Times New Roman" w:eastAsia="Times New Roman" w:hAnsi="Times New Roman" w:cs="Times New Roman"/>
                <w:b/>
                <w:color w:val="000000" w:themeColor="text1"/>
                <w:sz w:val="24"/>
                <w:szCs w:val="24"/>
                <w:lang w:val="uk-UA"/>
              </w:rPr>
              <w:t>в</w:t>
            </w:r>
            <w:r w:rsidRPr="0034107A">
              <w:rPr>
                <w:rFonts w:ascii="Times New Roman" w:eastAsia="Times New Roman" w:hAnsi="Times New Roman" w:cs="Times New Roman"/>
                <w:b/>
                <w:color w:val="000000" w:themeColor="text1"/>
                <w:sz w:val="24"/>
                <w:szCs w:val="24"/>
                <w:lang w:val="uk-UA"/>
              </w:rPr>
              <w:t xml:space="preserve">становленні </w:t>
            </w:r>
            <w:r w:rsidR="00483FA2" w:rsidRPr="0034107A">
              <w:rPr>
                <w:rFonts w:ascii="Times New Roman" w:eastAsia="Times New Roman" w:hAnsi="Times New Roman" w:cs="Times New Roman"/>
                <w:color w:val="000000" w:themeColor="text1"/>
                <w:sz w:val="24"/>
                <w:szCs w:val="24"/>
                <w:lang w:val="uk-UA"/>
              </w:rPr>
              <w:t xml:space="preserve">пунктом </w:t>
            </w:r>
            <w:r w:rsidR="00397103" w:rsidRPr="0034107A">
              <w:rPr>
                <w:rFonts w:ascii="Times New Roman" w:eastAsia="Times New Roman" w:hAnsi="Times New Roman" w:cs="Times New Roman"/>
                <w:b/>
                <w:bCs/>
                <w:color w:val="000000" w:themeColor="text1"/>
                <w:sz w:val="24"/>
                <w:szCs w:val="24"/>
                <w:lang w:val="uk-UA"/>
              </w:rPr>
              <w:t>47</w:t>
            </w:r>
            <w:r w:rsidR="00483FA2" w:rsidRPr="0034107A">
              <w:rPr>
                <w:rFonts w:ascii="Times New Roman" w:eastAsia="Times New Roman" w:hAnsi="Times New Roman" w:cs="Times New Roman"/>
                <w:color w:val="000000" w:themeColor="text1"/>
                <w:sz w:val="24"/>
                <w:szCs w:val="24"/>
                <w:lang w:val="uk-UA"/>
              </w:rPr>
              <w:t xml:space="preserve"> Особливостей</w:t>
            </w:r>
          </w:p>
        </w:tc>
        <w:tc>
          <w:tcPr>
            <w:tcW w:w="6804" w:type="dxa"/>
            <w:tcBorders>
              <w:top w:val="single" w:sz="4" w:space="0" w:color="auto"/>
              <w:left w:val="single" w:sz="4" w:space="0" w:color="auto"/>
              <w:bottom w:val="single" w:sz="4" w:space="0" w:color="auto"/>
              <w:right w:val="single" w:sz="4" w:space="0" w:color="auto"/>
            </w:tcBorders>
          </w:tcPr>
          <w:p w:rsidR="008E66FE" w:rsidRPr="0034107A" w:rsidRDefault="00397103"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97103" w:rsidRPr="0034107A"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p>
          <w:p w:rsidR="00397103" w:rsidRPr="0034107A"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Особливостей.</w:t>
            </w:r>
          </w:p>
          <w:p w:rsidR="00397103" w:rsidRPr="0034107A"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7103" w:rsidRPr="0034107A"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rsidR="00397103" w:rsidRPr="0034107A"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w:t>
            </w:r>
            <w:r w:rsidRPr="0034107A">
              <w:rPr>
                <w:rFonts w:ascii="Times New Roman" w:eastAsia="Times New Roman" w:hAnsi="Times New Roman" w:cs="Times New Roman"/>
                <w:color w:val="000000" w:themeColor="text1"/>
                <w:sz w:val="24"/>
                <w:szCs w:val="24"/>
                <w:lang w:val="uk-UA"/>
              </w:rPr>
              <w:lastRenderedPageBreak/>
              <w:t>на момент оприлюднення оголошення про проведення відкритих торгів.</w:t>
            </w:r>
          </w:p>
          <w:p w:rsidR="00397103" w:rsidRPr="0034107A"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E02C59" w:rsidRPr="0034107A" w:rsidRDefault="00397103" w:rsidP="00397103">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У зв’язку з цим, на час дії воєнного стану в Україні вільний доступ до відомостей, що містяться в таких системах  тимчасово зупинений або обмежений, тому радимо учасникам подавати такі відомості у складі тендерної пропозиції.</w:t>
            </w:r>
          </w:p>
        </w:tc>
      </w:tr>
      <w:tr w:rsidR="00E02C59" w:rsidRPr="00A76149"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804" w:type="dxa"/>
            <w:tcBorders>
              <w:top w:val="single" w:sz="4" w:space="0" w:color="auto"/>
              <w:left w:val="single" w:sz="4" w:space="0" w:color="auto"/>
              <w:bottom w:val="single" w:sz="4" w:space="0" w:color="auto"/>
              <w:right w:val="single" w:sz="4" w:space="0" w:color="auto"/>
            </w:tcBorders>
            <w:vAlign w:val="center"/>
          </w:tcPr>
          <w:p w:rsidR="00E02C59" w:rsidRPr="0034107A" w:rsidRDefault="00E02C59" w:rsidP="00161D86">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Технічні, якісні та кількісні характеристики предмета закупівлі наведено у Дода</w:t>
            </w:r>
            <w:r w:rsidR="007B72F3" w:rsidRPr="0034107A">
              <w:rPr>
                <w:rFonts w:ascii="Times New Roman" w:eastAsia="Times New Roman" w:hAnsi="Times New Roman" w:cs="Times New Roman"/>
                <w:color w:val="000000" w:themeColor="text1"/>
                <w:sz w:val="24"/>
                <w:szCs w:val="24"/>
                <w:lang w:val="uk-UA"/>
              </w:rPr>
              <w:t>тку 4 до тендерної документації</w:t>
            </w:r>
            <w:r w:rsidRPr="0034107A">
              <w:rPr>
                <w:rFonts w:ascii="Times New Roman" w:eastAsia="Times New Roman" w:hAnsi="Times New Roman" w:cs="Times New Roman"/>
                <w:color w:val="000000" w:themeColor="text1"/>
                <w:sz w:val="24"/>
                <w:szCs w:val="24"/>
                <w:lang w:val="uk-UA"/>
              </w:rPr>
              <w:t>.</w:t>
            </w:r>
          </w:p>
          <w:p w:rsidR="00E02C59" w:rsidRPr="0034107A" w:rsidRDefault="00E02C59" w:rsidP="00161D86">
            <w:pPr>
              <w:widowControl w:val="0"/>
              <w:spacing w:line="240" w:lineRule="auto"/>
              <w:jc w:val="both"/>
              <w:rPr>
                <w:rFonts w:ascii="Times New Roman" w:eastAsia="Times New Roman" w:hAnsi="Times New Roman" w:cs="Times New Roman"/>
                <w:color w:val="000000" w:themeColor="text1"/>
                <w:sz w:val="24"/>
                <w:szCs w:val="24"/>
                <w:lang w:val="uk-UA"/>
              </w:rPr>
            </w:pPr>
          </w:p>
          <w:p w:rsidR="00E02C59" w:rsidRPr="0034107A" w:rsidRDefault="00E02C59" w:rsidP="00E06A68">
            <w:pPr>
              <w:widowControl w:val="0"/>
              <w:spacing w:line="240" w:lineRule="auto"/>
              <w:jc w:val="both"/>
              <w:rPr>
                <w:rFonts w:ascii="Times New Roman" w:eastAsia="Times New Roman" w:hAnsi="Times New Roman" w:cs="Times New Roman"/>
                <w:color w:val="auto"/>
                <w:sz w:val="24"/>
                <w:szCs w:val="24"/>
                <w:lang w:val="uk-UA"/>
              </w:rPr>
            </w:pPr>
            <w:r w:rsidRPr="0034107A">
              <w:rPr>
                <w:rFonts w:ascii="Times New Roman" w:eastAsia="Times New Roman" w:hAnsi="Times New Roman" w:cs="Times New Roman"/>
                <w:color w:val="auto"/>
                <w:sz w:val="24"/>
                <w:szCs w:val="24"/>
                <w:lang w:val="uk-UA"/>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w:t>
            </w:r>
            <w:r w:rsidR="00E06A68" w:rsidRPr="0034107A">
              <w:rPr>
                <w:rFonts w:ascii="Times New Roman" w:eastAsia="Times New Roman" w:hAnsi="Times New Roman" w:cs="Times New Roman"/>
                <w:color w:val="auto"/>
                <w:sz w:val="24"/>
                <w:szCs w:val="24"/>
                <w:lang w:val="uk-UA"/>
              </w:rPr>
              <w:t xml:space="preserve">з </w:t>
            </w:r>
            <w:r w:rsidRPr="0034107A">
              <w:rPr>
                <w:rFonts w:ascii="Times New Roman" w:eastAsia="Times New Roman" w:hAnsi="Times New Roman" w:cs="Times New Roman"/>
                <w:color w:val="auto"/>
                <w:sz w:val="24"/>
                <w:szCs w:val="24"/>
                <w:lang w:val="uk-UA"/>
              </w:rPr>
              <w:t>роботами,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ED097D" w:rsidRPr="0034107A" w:rsidRDefault="004C3D4D" w:rsidP="004C3D4D">
            <w:pPr>
              <w:widowControl w:val="0"/>
              <w:spacing w:line="240" w:lineRule="auto"/>
              <w:jc w:val="both"/>
              <w:rPr>
                <w:rFonts w:ascii="Times New Roman" w:eastAsia="Times New Roman" w:hAnsi="Times New Roman" w:cs="Times New Roman"/>
                <w:b/>
                <w:color w:val="000000" w:themeColor="text1"/>
                <w:sz w:val="24"/>
                <w:szCs w:val="24"/>
              </w:rPr>
            </w:pPr>
            <w:proofErr w:type="spellStart"/>
            <w:r w:rsidRPr="0034107A">
              <w:rPr>
                <w:rFonts w:ascii="Times New Roman" w:eastAsia="Times New Roman" w:hAnsi="Times New Roman" w:cs="Times New Roman"/>
                <w:b/>
                <w:color w:val="000000" w:themeColor="text1"/>
                <w:sz w:val="24"/>
                <w:szCs w:val="24"/>
              </w:rPr>
              <w:t>Капітальний</w:t>
            </w:r>
            <w:proofErr w:type="spellEnd"/>
            <w:r w:rsidRPr="0034107A">
              <w:rPr>
                <w:rFonts w:ascii="Times New Roman" w:eastAsia="Times New Roman" w:hAnsi="Times New Roman" w:cs="Times New Roman"/>
                <w:b/>
                <w:color w:val="000000" w:themeColor="text1"/>
                <w:sz w:val="24"/>
                <w:szCs w:val="24"/>
              </w:rPr>
              <w:t xml:space="preserve"> ремонт </w:t>
            </w:r>
            <w:proofErr w:type="spellStart"/>
            <w:r w:rsidRPr="0034107A">
              <w:rPr>
                <w:rFonts w:ascii="Times New Roman" w:eastAsia="Times New Roman" w:hAnsi="Times New Roman" w:cs="Times New Roman"/>
                <w:b/>
                <w:color w:val="000000" w:themeColor="text1"/>
                <w:sz w:val="24"/>
                <w:szCs w:val="24"/>
              </w:rPr>
              <w:t>системиопаленнязізаміноюкотлів</w:t>
            </w:r>
            <w:proofErr w:type="spellEnd"/>
            <w:r w:rsidRPr="0034107A">
              <w:rPr>
                <w:rFonts w:ascii="Times New Roman" w:eastAsia="Times New Roman" w:hAnsi="Times New Roman" w:cs="Times New Roman"/>
                <w:b/>
                <w:color w:val="000000" w:themeColor="text1"/>
                <w:sz w:val="24"/>
                <w:szCs w:val="24"/>
              </w:rPr>
              <w:t xml:space="preserve"> в КЗ ЛОР "</w:t>
            </w:r>
            <w:proofErr w:type="spellStart"/>
            <w:r w:rsidRPr="0034107A">
              <w:rPr>
                <w:rFonts w:ascii="Times New Roman" w:eastAsia="Times New Roman" w:hAnsi="Times New Roman" w:cs="Times New Roman"/>
                <w:b/>
                <w:color w:val="000000" w:themeColor="text1"/>
                <w:sz w:val="24"/>
                <w:szCs w:val="24"/>
              </w:rPr>
              <w:t>Підкамінськийпсихоневрологічнйінтернат</w:t>
            </w:r>
            <w:proofErr w:type="spellEnd"/>
            <w:r w:rsidRPr="0034107A">
              <w:rPr>
                <w:rFonts w:ascii="Times New Roman" w:eastAsia="Times New Roman" w:hAnsi="Times New Roman" w:cs="Times New Roman"/>
                <w:b/>
                <w:color w:val="000000" w:themeColor="text1"/>
                <w:sz w:val="24"/>
                <w:szCs w:val="24"/>
              </w:rPr>
              <w:t xml:space="preserve">" за </w:t>
            </w:r>
            <w:proofErr w:type="spellStart"/>
            <w:r w:rsidRPr="0034107A">
              <w:rPr>
                <w:rFonts w:ascii="Times New Roman" w:eastAsia="Times New Roman" w:hAnsi="Times New Roman" w:cs="Times New Roman"/>
                <w:b/>
                <w:color w:val="000000" w:themeColor="text1"/>
                <w:sz w:val="24"/>
                <w:szCs w:val="24"/>
              </w:rPr>
              <w:t>адресою</w:t>
            </w:r>
            <w:proofErr w:type="spellEnd"/>
            <w:r w:rsidRPr="0034107A">
              <w:rPr>
                <w:rFonts w:ascii="Times New Roman" w:eastAsia="Times New Roman" w:hAnsi="Times New Roman" w:cs="Times New Roman"/>
                <w:b/>
                <w:color w:val="000000" w:themeColor="text1"/>
                <w:sz w:val="24"/>
                <w:szCs w:val="24"/>
              </w:rPr>
              <w:t xml:space="preserve">: </w:t>
            </w:r>
            <w:proofErr w:type="spellStart"/>
            <w:r w:rsidRPr="0034107A">
              <w:rPr>
                <w:rFonts w:ascii="Times New Roman" w:eastAsia="Times New Roman" w:hAnsi="Times New Roman" w:cs="Times New Roman"/>
                <w:b/>
                <w:color w:val="000000" w:themeColor="text1"/>
                <w:sz w:val="24"/>
                <w:szCs w:val="24"/>
              </w:rPr>
              <w:t>вул</w:t>
            </w:r>
            <w:proofErr w:type="spellEnd"/>
            <w:r w:rsidRPr="0034107A">
              <w:rPr>
                <w:rFonts w:ascii="Times New Roman" w:eastAsia="Times New Roman" w:hAnsi="Times New Roman" w:cs="Times New Roman"/>
                <w:b/>
                <w:color w:val="000000" w:themeColor="text1"/>
                <w:sz w:val="24"/>
                <w:szCs w:val="24"/>
              </w:rPr>
              <w:t xml:space="preserve">. </w:t>
            </w:r>
            <w:proofErr w:type="spellStart"/>
            <w:r w:rsidRPr="0034107A">
              <w:rPr>
                <w:rFonts w:ascii="Times New Roman" w:eastAsia="Times New Roman" w:hAnsi="Times New Roman" w:cs="Times New Roman"/>
                <w:b/>
                <w:color w:val="000000" w:themeColor="text1"/>
                <w:sz w:val="24"/>
                <w:szCs w:val="24"/>
              </w:rPr>
              <w:t>Нагірна</w:t>
            </w:r>
            <w:proofErr w:type="spellEnd"/>
            <w:r w:rsidRPr="0034107A">
              <w:rPr>
                <w:rFonts w:ascii="Times New Roman" w:eastAsia="Times New Roman" w:hAnsi="Times New Roman" w:cs="Times New Roman"/>
                <w:b/>
                <w:color w:val="000000" w:themeColor="text1"/>
                <w:sz w:val="24"/>
                <w:szCs w:val="24"/>
              </w:rPr>
              <w:t xml:space="preserve">, 11а в </w:t>
            </w:r>
            <w:proofErr w:type="spellStart"/>
            <w:r w:rsidRPr="0034107A">
              <w:rPr>
                <w:rFonts w:ascii="Times New Roman" w:eastAsia="Times New Roman" w:hAnsi="Times New Roman" w:cs="Times New Roman"/>
                <w:b/>
                <w:color w:val="000000" w:themeColor="text1"/>
                <w:sz w:val="24"/>
                <w:szCs w:val="24"/>
              </w:rPr>
              <w:t>смт</w:t>
            </w:r>
            <w:proofErr w:type="spellEnd"/>
            <w:r w:rsidRPr="0034107A">
              <w:rPr>
                <w:rFonts w:ascii="Times New Roman" w:eastAsia="Times New Roman" w:hAnsi="Times New Roman" w:cs="Times New Roman"/>
                <w:b/>
                <w:color w:val="000000" w:themeColor="text1"/>
                <w:sz w:val="24"/>
                <w:szCs w:val="24"/>
              </w:rPr>
              <w:t xml:space="preserve">. </w:t>
            </w:r>
            <w:proofErr w:type="gramStart"/>
            <w:r w:rsidRPr="0034107A">
              <w:rPr>
                <w:rFonts w:ascii="Times New Roman" w:eastAsia="Times New Roman" w:hAnsi="Times New Roman" w:cs="Times New Roman"/>
                <w:b/>
                <w:color w:val="000000" w:themeColor="text1"/>
                <w:sz w:val="24"/>
                <w:szCs w:val="24"/>
              </w:rPr>
              <w:t>П</w:t>
            </w:r>
            <w:proofErr w:type="gramEnd"/>
            <w:r w:rsidRPr="0034107A">
              <w:rPr>
                <w:rFonts w:ascii="Times New Roman" w:eastAsia="Times New Roman" w:hAnsi="Times New Roman" w:cs="Times New Roman"/>
                <w:b/>
                <w:color w:val="000000" w:themeColor="text1"/>
                <w:sz w:val="24"/>
                <w:szCs w:val="24"/>
              </w:rPr>
              <w:t>ідкамінь</w:t>
            </w:r>
            <w:r w:rsidR="00A76149">
              <w:rPr>
                <w:rFonts w:ascii="Times New Roman" w:eastAsia="Times New Roman" w:hAnsi="Times New Roman" w:cs="Times New Roman"/>
                <w:b/>
                <w:color w:val="000000" w:themeColor="text1"/>
                <w:sz w:val="24"/>
                <w:szCs w:val="24"/>
                <w:lang w:val="uk-UA"/>
              </w:rPr>
              <w:t xml:space="preserve"> </w:t>
            </w:r>
            <w:r w:rsidRPr="0034107A">
              <w:rPr>
                <w:rFonts w:ascii="Times New Roman" w:eastAsia="Times New Roman" w:hAnsi="Times New Roman" w:cs="Times New Roman"/>
                <w:b/>
                <w:color w:val="000000" w:themeColor="text1"/>
                <w:sz w:val="24"/>
                <w:szCs w:val="24"/>
              </w:rPr>
              <w:t xml:space="preserve">Золочівського району </w:t>
            </w:r>
            <w:proofErr w:type="spellStart"/>
            <w:r w:rsidRPr="0034107A">
              <w:rPr>
                <w:rFonts w:ascii="Times New Roman" w:eastAsia="Times New Roman" w:hAnsi="Times New Roman" w:cs="Times New Roman"/>
                <w:b/>
                <w:color w:val="000000" w:themeColor="text1"/>
                <w:sz w:val="24"/>
                <w:szCs w:val="24"/>
              </w:rPr>
              <w:t>Львівськоїобласті</w:t>
            </w:r>
            <w:proofErr w:type="spellEnd"/>
            <w:r w:rsidRPr="0034107A">
              <w:rPr>
                <w:rFonts w:ascii="Times New Roman" w:eastAsia="Times New Roman" w:hAnsi="Times New Roman" w:cs="Times New Roman"/>
                <w:b/>
                <w:color w:val="000000" w:themeColor="text1"/>
                <w:sz w:val="24"/>
                <w:szCs w:val="24"/>
              </w:rPr>
              <w:t xml:space="preserve"> (Код ДК 021:2015 – 45453000-7 - </w:t>
            </w:r>
            <w:proofErr w:type="spellStart"/>
            <w:r w:rsidRPr="0034107A">
              <w:rPr>
                <w:rFonts w:ascii="Times New Roman" w:eastAsia="Times New Roman" w:hAnsi="Times New Roman" w:cs="Times New Roman"/>
                <w:b/>
                <w:color w:val="000000" w:themeColor="text1"/>
                <w:sz w:val="24"/>
                <w:szCs w:val="24"/>
              </w:rPr>
              <w:t>Капітальний</w:t>
            </w:r>
            <w:proofErr w:type="spellEnd"/>
            <w:r w:rsidRPr="0034107A">
              <w:rPr>
                <w:rFonts w:ascii="Times New Roman" w:eastAsia="Times New Roman" w:hAnsi="Times New Roman" w:cs="Times New Roman"/>
                <w:b/>
                <w:color w:val="000000" w:themeColor="text1"/>
                <w:sz w:val="24"/>
                <w:szCs w:val="24"/>
              </w:rPr>
              <w:t xml:space="preserve"> ремонт </w:t>
            </w:r>
            <w:proofErr w:type="spellStart"/>
            <w:r w:rsidRPr="0034107A">
              <w:rPr>
                <w:rFonts w:ascii="Times New Roman" w:eastAsia="Times New Roman" w:hAnsi="Times New Roman" w:cs="Times New Roman"/>
                <w:b/>
                <w:color w:val="000000" w:themeColor="text1"/>
                <w:sz w:val="24"/>
                <w:szCs w:val="24"/>
              </w:rPr>
              <w:t>і</w:t>
            </w:r>
            <w:proofErr w:type="spellEnd"/>
            <w:r w:rsidRPr="0034107A">
              <w:rPr>
                <w:rFonts w:ascii="Times New Roman" w:eastAsia="Times New Roman" w:hAnsi="Times New Roman" w:cs="Times New Roman"/>
                <w:b/>
                <w:color w:val="000000" w:themeColor="text1"/>
                <w:sz w:val="24"/>
                <w:szCs w:val="24"/>
              </w:rPr>
              <w:t xml:space="preserve"> </w:t>
            </w:r>
            <w:proofErr w:type="spellStart"/>
            <w:r w:rsidRPr="0034107A">
              <w:rPr>
                <w:rFonts w:ascii="Times New Roman" w:eastAsia="Times New Roman" w:hAnsi="Times New Roman" w:cs="Times New Roman"/>
                <w:b/>
                <w:color w:val="000000" w:themeColor="text1"/>
                <w:sz w:val="24"/>
                <w:szCs w:val="24"/>
              </w:rPr>
              <w:t>реставрація</w:t>
            </w:r>
            <w:proofErr w:type="spellEnd"/>
            <w:r w:rsidRPr="0034107A">
              <w:rPr>
                <w:rFonts w:ascii="Times New Roman" w:eastAsia="Times New Roman" w:hAnsi="Times New Roman" w:cs="Times New Roman"/>
                <w:b/>
                <w:color w:val="000000" w:themeColor="text1"/>
                <w:sz w:val="24"/>
                <w:szCs w:val="24"/>
              </w:rPr>
              <w:t>)</w:t>
            </w:r>
            <w:r w:rsidRPr="0034107A">
              <w:rPr>
                <w:rFonts w:ascii="Times New Roman" w:eastAsia="Times New Roman" w:hAnsi="Times New Roman" w:cs="Times New Roman"/>
                <w:b/>
                <w:color w:val="000000" w:themeColor="text1"/>
                <w:sz w:val="24"/>
                <w:szCs w:val="24"/>
                <w:lang w:val="uk-UA"/>
              </w:rPr>
              <w:t>.</w:t>
            </w:r>
          </w:p>
          <w:p w:rsidR="00491A83" w:rsidRPr="0034107A" w:rsidRDefault="00491A83" w:rsidP="00ED097D">
            <w:pPr>
              <w:widowControl w:val="0"/>
              <w:spacing w:line="240" w:lineRule="auto"/>
              <w:jc w:val="both"/>
              <w:rPr>
                <w:rFonts w:ascii="Times New Roman" w:eastAsia="Times New Roman" w:hAnsi="Times New Roman" w:cs="Times New Roman"/>
                <w:color w:val="000000" w:themeColor="text1"/>
                <w:sz w:val="24"/>
                <w:szCs w:val="24"/>
                <w:lang w:val="uk-UA"/>
              </w:rPr>
            </w:pPr>
          </w:p>
          <w:p w:rsidR="00ED097D" w:rsidRPr="0034107A"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Перелік і обсяги послуг/робіт, які підлягають виконанню в рамках договору про закупівлю, подані у Додатку № 4 до тендерної документації.</w:t>
            </w:r>
          </w:p>
          <w:p w:rsidR="00ED097D" w:rsidRPr="0034107A"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34107A">
              <w:rPr>
                <w:rFonts w:ascii="Times New Roman" w:eastAsia="Times New Roman" w:hAnsi="Times New Roman" w:cs="Times New Roman"/>
                <w:color w:val="000000" w:themeColor="text1"/>
                <w:sz w:val="24"/>
                <w:szCs w:val="24"/>
                <w:lang w:val="uk-UA"/>
              </w:rPr>
              <w:t>Мінрегіону</w:t>
            </w:r>
            <w:proofErr w:type="spellEnd"/>
            <w:r w:rsidRPr="0034107A">
              <w:rPr>
                <w:rFonts w:ascii="Times New Roman" w:eastAsia="Times New Roman" w:hAnsi="Times New Roman" w:cs="Times New Roman"/>
                <w:color w:val="000000" w:themeColor="text1"/>
                <w:sz w:val="24"/>
                <w:szCs w:val="24"/>
                <w:lang w:val="uk-UA"/>
              </w:rPr>
              <w:t xml:space="preserve"> від 01.11.2021 № 281 "Про затвердження кошторисних норм України у будівництві". </w:t>
            </w:r>
          </w:p>
          <w:p w:rsidR="00ED097D" w:rsidRPr="0034107A"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ED097D" w:rsidRPr="0034107A"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Учасник визначає вартість робіт, які  він пропонує виконати за </w:t>
            </w:r>
            <w:r w:rsidRPr="0034107A">
              <w:rPr>
                <w:rFonts w:ascii="Times New Roman" w:eastAsia="Times New Roman" w:hAnsi="Times New Roman" w:cs="Times New Roman"/>
                <w:color w:val="000000" w:themeColor="text1"/>
                <w:sz w:val="24"/>
                <w:szCs w:val="24"/>
                <w:lang w:val="uk-UA"/>
              </w:rPr>
              <w:lastRenderedPageBreak/>
              <w:t xml:space="preserve">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D76774" w:rsidRPr="0034107A" w:rsidRDefault="00D76774" w:rsidP="00D76774">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Учасник повинен гарантувати, що в ціну його тендерної пропозиції включено повний обсяг послуг/робіт, які передбачені  у технічному завданні (Додаток 4 до тендерної документації).</w:t>
            </w:r>
          </w:p>
          <w:p w:rsidR="00D76774" w:rsidRPr="0034107A" w:rsidRDefault="00D76774" w:rsidP="00D76774">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4), а саме: </w:t>
            </w:r>
          </w:p>
          <w:p w:rsidR="00D76774" w:rsidRPr="0034107A" w:rsidRDefault="00D76774" w:rsidP="00D76774">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договірну ціну;</w:t>
            </w:r>
          </w:p>
          <w:p w:rsidR="00D76774" w:rsidRPr="0034107A" w:rsidRDefault="00D76774" w:rsidP="00D76774">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локальні кошториси (мають бути складені відповідно до технічного завдання з урахуванням будівельного технологічного процесу);</w:t>
            </w:r>
          </w:p>
          <w:p w:rsidR="0034107A" w:rsidRPr="0034107A" w:rsidRDefault="0034107A" w:rsidP="00D76774">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пояснювальна записка;</w:t>
            </w:r>
          </w:p>
          <w:p w:rsidR="00D76774" w:rsidRPr="0034107A" w:rsidRDefault="00D76774" w:rsidP="00D76774">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підсумкова відомість ресурсів;</w:t>
            </w:r>
          </w:p>
          <w:p w:rsidR="00D76774" w:rsidRPr="0034107A" w:rsidRDefault="00D76774" w:rsidP="00D76774">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розрахунок загальновиробничих витрат.</w:t>
            </w:r>
          </w:p>
          <w:p w:rsidR="00D76774" w:rsidRPr="0034107A" w:rsidRDefault="00D76774" w:rsidP="00D76774">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Вказані документи повинні містити підписи та відтиски печаток учасника та сертифікованого інженера-проектувальника у частині кошторисної документації (інженера-кошторисника). Для підтвердження даної вимоги Учасник повинен надати </w:t>
            </w:r>
            <w:proofErr w:type="spellStart"/>
            <w:r w:rsidRPr="0034107A">
              <w:rPr>
                <w:rFonts w:ascii="Times New Roman" w:eastAsia="Times New Roman" w:hAnsi="Times New Roman" w:cs="Times New Roman"/>
                <w:color w:val="000000" w:themeColor="text1"/>
                <w:sz w:val="24"/>
                <w:szCs w:val="24"/>
                <w:lang w:val="uk-UA"/>
              </w:rPr>
              <w:t>скан-копію</w:t>
            </w:r>
            <w:proofErr w:type="spellEnd"/>
            <w:r w:rsidRPr="0034107A">
              <w:rPr>
                <w:rFonts w:ascii="Times New Roman" w:eastAsia="Times New Roman" w:hAnsi="Times New Roman" w:cs="Times New Roman"/>
                <w:color w:val="000000" w:themeColor="text1"/>
                <w:sz w:val="24"/>
                <w:szCs w:val="24"/>
                <w:lang w:val="uk-UA"/>
              </w:rPr>
              <w:t xml:space="preserve"> кваліфікаційного сертифікату інженера-проектувальника у частині кошторисної документації (інженера-кошторисника) виданого уповноваженим органом відповідно до чинного законодавства, чинного на момент подання пропозицій. Учасник повинен підтвердити трудові відносини із інженером-проектувальником, а саме надати </w:t>
            </w:r>
            <w:proofErr w:type="spellStart"/>
            <w:r w:rsidRPr="0034107A">
              <w:rPr>
                <w:rFonts w:ascii="Times New Roman" w:eastAsia="Times New Roman" w:hAnsi="Times New Roman" w:cs="Times New Roman"/>
                <w:color w:val="000000" w:themeColor="text1"/>
                <w:sz w:val="24"/>
                <w:szCs w:val="24"/>
                <w:lang w:val="uk-UA"/>
              </w:rPr>
              <w:t>скан-копію</w:t>
            </w:r>
            <w:proofErr w:type="spellEnd"/>
            <w:r w:rsidRPr="0034107A">
              <w:rPr>
                <w:rFonts w:ascii="Times New Roman" w:eastAsia="Times New Roman" w:hAnsi="Times New Roman" w:cs="Times New Roman"/>
                <w:color w:val="000000" w:themeColor="text1"/>
                <w:sz w:val="24"/>
                <w:szCs w:val="24"/>
                <w:lang w:val="uk-UA"/>
              </w:rPr>
              <w:t xml:space="preserve"> наказу про прийняття на роботу</w:t>
            </w:r>
            <w:r w:rsidR="0058172B" w:rsidRPr="0034107A">
              <w:rPr>
                <w:rFonts w:ascii="Times New Roman" w:eastAsia="Times New Roman" w:hAnsi="Times New Roman" w:cs="Times New Roman"/>
                <w:color w:val="000000" w:themeColor="text1"/>
                <w:sz w:val="24"/>
                <w:szCs w:val="24"/>
                <w:lang w:val="uk-UA"/>
              </w:rPr>
              <w:t>/витяг з наказу</w:t>
            </w:r>
            <w:r w:rsidRPr="0034107A">
              <w:rPr>
                <w:rFonts w:ascii="Times New Roman" w:eastAsia="Times New Roman" w:hAnsi="Times New Roman" w:cs="Times New Roman"/>
                <w:color w:val="000000" w:themeColor="text1"/>
                <w:sz w:val="24"/>
                <w:szCs w:val="24"/>
                <w:lang w:val="uk-UA"/>
              </w:rPr>
              <w:t xml:space="preserve">.  </w:t>
            </w:r>
          </w:p>
          <w:p w:rsidR="00D76774" w:rsidRPr="0034107A" w:rsidRDefault="00D76774" w:rsidP="00D76774">
            <w:pPr>
              <w:widowControl w:val="0"/>
              <w:spacing w:line="240" w:lineRule="auto"/>
              <w:jc w:val="both"/>
              <w:rPr>
                <w:rFonts w:ascii="Times New Roman" w:eastAsia="Times New Roman" w:hAnsi="Times New Roman" w:cs="Times New Roman"/>
                <w:color w:val="000000" w:themeColor="text1"/>
                <w:sz w:val="24"/>
                <w:szCs w:val="24"/>
                <w:lang w:val="uk-UA"/>
              </w:rPr>
            </w:pPr>
          </w:p>
          <w:p w:rsidR="00D76774" w:rsidRPr="0034107A" w:rsidRDefault="00D76774" w:rsidP="00D76774">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Учасник повинен надати проект календарного графіку виконання робіт (має бути складений відповідно до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 № 668, та «Рекомендацій зі складання додатків до договору підряду в капітальному будівництві», затверджених наказом Міністерства регіонального розвитку та будівництва України від 13 січня 2009р. №2 «Про оприлюднення Рекомендацій зі складання додатків до договору підряду в капітальному будівництві»).</w:t>
            </w:r>
          </w:p>
          <w:p w:rsidR="00D76774" w:rsidRPr="0034107A" w:rsidRDefault="00D76774" w:rsidP="00D76774">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Ціна тендерної пропозиції Учасника означає суму, за яку Учасник зобов’язується виконати всі види робіт, передбачених проектною документацією. </w:t>
            </w:r>
          </w:p>
          <w:p w:rsidR="00D76774" w:rsidRPr="0034107A" w:rsidRDefault="00D76774" w:rsidP="00D76774">
            <w:pPr>
              <w:widowControl w:val="0"/>
              <w:spacing w:line="240" w:lineRule="auto"/>
              <w:jc w:val="both"/>
              <w:rPr>
                <w:rFonts w:ascii="Times New Roman" w:eastAsia="Times New Roman" w:hAnsi="Times New Roman" w:cs="Times New Roman"/>
                <w:color w:val="000000" w:themeColor="text1"/>
                <w:sz w:val="24"/>
                <w:szCs w:val="24"/>
                <w:lang w:val="uk-UA"/>
              </w:rPr>
            </w:pPr>
          </w:p>
          <w:p w:rsidR="00D76774" w:rsidRPr="0034107A" w:rsidRDefault="00D76774" w:rsidP="00D76774">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Для підтвердження відповідності тендерної пропозиції технічним, якісним, кількісним та іншим вимогам замовника учасник у складі технічної частини тендерної пропозиції повинен додатково надати 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планує застосовувати учасник.</w:t>
            </w:r>
          </w:p>
          <w:p w:rsidR="00D76774" w:rsidRPr="0034107A" w:rsidRDefault="00D76774" w:rsidP="00D76774">
            <w:pPr>
              <w:widowControl w:val="0"/>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Гарантійний строк експлуатації об’єкта будівництва становить </w:t>
            </w:r>
            <w:r w:rsidRPr="0034107A">
              <w:rPr>
                <w:rFonts w:ascii="Times New Roman" w:eastAsia="Times New Roman" w:hAnsi="Times New Roman" w:cs="Times New Roman"/>
                <w:color w:val="000000" w:themeColor="text1"/>
                <w:sz w:val="24"/>
                <w:szCs w:val="24"/>
                <w:lang w:val="uk-UA"/>
              </w:rPr>
              <w:lastRenderedPageBreak/>
              <w:t>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rsidR="00D76774" w:rsidRPr="0034107A" w:rsidRDefault="00D76774" w:rsidP="00D76774">
            <w:pPr>
              <w:widowControl w:val="0"/>
              <w:spacing w:line="240" w:lineRule="auto"/>
              <w:jc w:val="both"/>
              <w:rPr>
                <w:rFonts w:ascii="Times New Roman" w:eastAsia="Times New Roman" w:hAnsi="Times New Roman" w:cs="Times New Roman"/>
                <w:color w:val="000000" w:themeColor="text1"/>
                <w:sz w:val="24"/>
                <w:szCs w:val="24"/>
                <w:lang w:val="uk-UA"/>
              </w:rPr>
            </w:pPr>
          </w:p>
          <w:p w:rsidR="00D76774" w:rsidRPr="0034107A" w:rsidRDefault="00D76774" w:rsidP="00D76774">
            <w:pPr>
              <w:widowControl w:val="0"/>
              <w:spacing w:line="240" w:lineRule="auto"/>
              <w:jc w:val="both"/>
              <w:rPr>
                <w:rFonts w:ascii="Times New Roman" w:eastAsia="Times New Roman" w:hAnsi="Times New Roman" w:cs="Times New Roman"/>
                <w:sz w:val="24"/>
                <w:szCs w:val="24"/>
                <w:lang w:val="uk-UA"/>
              </w:rPr>
            </w:pPr>
            <w:r w:rsidRPr="0034107A">
              <w:rPr>
                <w:rFonts w:ascii="Times New Roman" w:eastAsia="Times New Roman" w:hAnsi="Times New Roman" w:cs="Times New Roman"/>
                <w:sz w:val="24"/>
                <w:szCs w:val="24"/>
                <w:lang w:val="uk-UA"/>
              </w:rPr>
              <w:t>У складі документів тендерної пропозиції надається відповідний лист-згода від банку-гаранту на внесення змін до тексту гарантії на вимогу Замовника щодо подовження терміну її дії.</w:t>
            </w:r>
          </w:p>
          <w:p w:rsidR="00D76774" w:rsidRPr="0034107A" w:rsidRDefault="00D76774" w:rsidP="00D76774">
            <w:pPr>
              <w:widowControl w:val="0"/>
              <w:spacing w:line="240" w:lineRule="auto"/>
              <w:jc w:val="both"/>
              <w:rPr>
                <w:rFonts w:ascii="Times New Roman" w:eastAsia="Times New Roman" w:hAnsi="Times New Roman" w:cs="Times New Roman"/>
                <w:sz w:val="24"/>
                <w:szCs w:val="24"/>
                <w:lang w:val="uk-UA"/>
              </w:rPr>
            </w:pPr>
            <w:r w:rsidRPr="0034107A">
              <w:rPr>
                <w:rFonts w:ascii="Times New Roman" w:eastAsia="Times New Roman" w:hAnsi="Times New Roman" w:cs="Times New Roman"/>
                <w:color w:val="000000" w:themeColor="text1"/>
                <w:sz w:val="24"/>
                <w:szCs w:val="24"/>
                <w:lang w:val="uk-UA"/>
              </w:rPr>
              <w:t>Також учасник у складі тендерної пропозиції повинен підтвердити можливість вивезення сміття з об’єкта, а саме надати чинний договір про вивезення сміття/відходів.</w:t>
            </w:r>
          </w:p>
          <w:p w:rsidR="00D76774" w:rsidRPr="0034107A" w:rsidRDefault="00D76774" w:rsidP="00D76774">
            <w:pPr>
              <w:widowControl w:val="0"/>
              <w:spacing w:line="240" w:lineRule="auto"/>
              <w:jc w:val="both"/>
              <w:rPr>
                <w:rFonts w:ascii="Times New Roman" w:eastAsia="Times New Roman" w:hAnsi="Times New Roman" w:cs="Times New Roman"/>
                <w:color w:val="000000" w:themeColor="text1"/>
                <w:sz w:val="24"/>
                <w:szCs w:val="24"/>
                <w:lang w:val="uk-UA"/>
              </w:rPr>
            </w:pPr>
          </w:p>
          <w:p w:rsidR="00D76774" w:rsidRPr="0034107A" w:rsidRDefault="00D76774" w:rsidP="00D76774">
            <w:pPr>
              <w:widowControl w:val="0"/>
              <w:spacing w:line="240" w:lineRule="auto"/>
              <w:ind w:firstLine="595"/>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Учасник повинен надати довідкупро відсутність виконавчих проваджень, видану уповноваженим органом </w:t>
            </w:r>
            <w:r w:rsidR="00B44531" w:rsidRPr="0034107A">
              <w:rPr>
                <w:rFonts w:ascii="Times New Roman" w:eastAsia="Times New Roman" w:hAnsi="Times New Roman" w:cs="Times New Roman"/>
                <w:color w:val="000000" w:themeColor="text1"/>
                <w:sz w:val="24"/>
                <w:szCs w:val="24"/>
                <w:lang w:val="uk-UA"/>
              </w:rPr>
              <w:t xml:space="preserve">станом на день подання пропозиції. </w:t>
            </w:r>
          </w:p>
          <w:p w:rsidR="00D76774" w:rsidRPr="0034107A" w:rsidRDefault="00D76774" w:rsidP="00D76774">
            <w:pPr>
              <w:widowControl w:val="0"/>
              <w:spacing w:line="240" w:lineRule="auto"/>
              <w:ind w:firstLine="595"/>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Учасник повинен надати довідку про відкриті рахунки, видану органом ДПС України </w:t>
            </w:r>
            <w:r w:rsidR="00524A0A" w:rsidRPr="0034107A">
              <w:rPr>
                <w:rFonts w:ascii="Times New Roman" w:eastAsia="Times New Roman" w:hAnsi="Times New Roman" w:cs="Times New Roman"/>
                <w:color w:val="000000" w:themeColor="text1"/>
                <w:sz w:val="24"/>
                <w:szCs w:val="24"/>
                <w:lang w:val="uk-UA"/>
              </w:rPr>
              <w:t xml:space="preserve">не раніше ніж за </w:t>
            </w:r>
            <w:r w:rsidR="004C3D4D" w:rsidRPr="0034107A">
              <w:rPr>
                <w:rFonts w:ascii="Times New Roman" w:eastAsia="Times New Roman" w:hAnsi="Times New Roman" w:cs="Times New Roman"/>
                <w:color w:val="000000" w:themeColor="text1"/>
                <w:sz w:val="24"/>
                <w:szCs w:val="24"/>
                <w:lang w:val="uk-UA"/>
              </w:rPr>
              <w:t>20</w:t>
            </w:r>
            <w:r w:rsidR="00524A0A" w:rsidRPr="0034107A">
              <w:rPr>
                <w:rFonts w:ascii="Times New Roman" w:eastAsia="Times New Roman" w:hAnsi="Times New Roman" w:cs="Times New Roman"/>
                <w:color w:val="000000" w:themeColor="text1"/>
                <w:sz w:val="24"/>
                <w:szCs w:val="24"/>
                <w:lang w:val="uk-UA"/>
              </w:rPr>
              <w:t xml:space="preserve"> днів до </w:t>
            </w:r>
            <w:proofErr w:type="spellStart"/>
            <w:r w:rsidR="00524A0A" w:rsidRPr="0034107A">
              <w:rPr>
                <w:rFonts w:ascii="Times New Roman" w:eastAsia="Times New Roman" w:hAnsi="Times New Roman" w:cs="Times New Roman"/>
                <w:color w:val="000000" w:themeColor="text1"/>
                <w:sz w:val="24"/>
                <w:szCs w:val="24"/>
                <w:lang w:val="uk-UA"/>
              </w:rPr>
              <w:t>оголшення</w:t>
            </w:r>
            <w:proofErr w:type="spellEnd"/>
            <w:r w:rsidR="00524A0A" w:rsidRPr="0034107A">
              <w:rPr>
                <w:rFonts w:ascii="Times New Roman" w:eastAsia="Times New Roman" w:hAnsi="Times New Roman" w:cs="Times New Roman"/>
                <w:color w:val="000000" w:themeColor="text1"/>
                <w:sz w:val="24"/>
                <w:szCs w:val="24"/>
                <w:lang w:val="uk-UA"/>
              </w:rPr>
              <w:t xml:space="preserve"> закупівлі.</w:t>
            </w:r>
          </w:p>
          <w:p w:rsidR="00D76774" w:rsidRPr="0034107A" w:rsidRDefault="00D76774" w:rsidP="00D76774">
            <w:pPr>
              <w:widowControl w:val="0"/>
              <w:spacing w:line="240" w:lineRule="auto"/>
              <w:ind w:firstLine="595"/>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Учасник повинен надати довідку про субпідрядника(</w:t>
            </w:r>
            <w:proofErr w:type="spellStart"/>
            <w:r w:rsidRPr="0034107A">
              <w:rPr>
                <w:rFonts w:ascii="Times New Roman" w:eastAsia="Times New Roman" w:hAnsi="Times New Roman" w:cs="Times New Roman"/>
                <w:color w:val="000000" w:themeColor="text1"/>
                <w:sz w:val="24"/>
                <w:szCs w:val="24"/>
                <w:lang w:val="uk-UA"/>
              </w:rPr>
              <w:t>ів</w:t>
            </w:r>
            <w:proofErr w:type="spellEnd"/>
            <w:r w:rsidRPr="0034107A">
              <w:rPr>
                <w:rFonts w:ascii="Times New Roman" w:eastAsia="Times New Roman" w:hAnsi="Times New Roman" w:cs="Times New Roman"/>
                <w:color w:val="000000" w:themeColor="text1"/>
                <w:sz w:val="24"/>
                <w:szCs w:val="24"/>
                <w:lang w:val="uk-UA"/>
              </w:rPr>
              <w:t>)/співвиконавця(</w:t>
            </w:r>
            <w:proofErr w:type="spellStart"/>
            <w:r w:rsidRPr="0034107A">
              <w:rPr>
                <w:rFonts w:ascii="Times New Roman" w:eastAsia="Times New Roman" w:hAnsi="Times New Roman" w:cs="Times New Roman"/>
                <w:color w:val="000000" w:themeColor="text1"/>
                <w:sz w:val="24"/>
                <w:szCs w:val="24"/>
                <w:lang w:val="uk-UA"/>
              </w:rPr>
              <w:t>ів</w:t>
            </w:r>
            <w:proofErr w:type="spellEnd"/>
            <w:r w:rsidRPr="0034107A">
              <w:rPr>
                <w:rFonts w:ascii="Times New Roman" w:eastAsia="Times New Roman" w:hAnsi="Times New Roman" w:cs="Times New Roman"/>
                <w:color w:val="000000" w:themeColor="text1"/>
                <w:sz w:val="24"/>
                <w:szCs w:val="24"/>
                <w:lang w:val="uk-UA"/>
              </w:rPr>
              <w:t>), або довідку в довільній формі про незалучення субпідрядника(</w:t>
            </w:r>
            <w:proofErr w:type="spellStart"/>
            <w:r w:rsidRPr="0034107A">
              <w:rPr>
                <w:rFonts w:ascii="Times New Roman" w:eastAsia="Times New Roman" w:hAnsi="Times New Roman" w:cs="Times New Roman"/>
                <w:color w:val="000000" w:themeColor="text1"/>
                <w:sz w:val="24"/>
                <w:szCs w:val="24"/>
                <w:lang w:val="uk-UA"/>
              </w:rPr>
              <w:t>ів</w:t>
            </w:r>
            <w:proofErr w:type="spellEnd"/>
            <w:r w:rsidRPr="0034107A">
              <w:rPr>
                <w:rFonts w:ascii="Times New Roman" w:eastAsia="Times New Roman" w:hAnsi="Times New Roman" w:cs="Times New Roman"/>
                <w:color w:val="000000" w:themeColor="text1"/>
                <w:sz w:val="24"/>
                <w:szCs w:val="24"/>
                <w:lang w:val="uk-UA"/>
              </w:rPr>
              <w:t>)/співвиконавця(</w:t>
            </w:r>
            <w:proofErr w:type="spellStart"/>
            <w:r w:rsidRPr="0034107A">
              <w:rPr>
                <w:rFonts w:ascii="Times New Roman" w:eastAsia="Times New Roman" w:hAnsi="Times New Roman" w:cs="Times New Roman"/>
                <w:color w:val="000000" w:themeColor="text1"/>
                <w:sz w:val="24"/>
                <w:szCs w:val="24"/>
                <w:lang w:val="uk-UA"/>
              </w:rPr>
              <w:t>ів</w:t>
            </w:r>
            <w:proofErr w:type="spellEnd"/>
            <w:r w:rsidRPr="0034107A">
              <w:rPr>
                <w:rFonts w:ascii="Times New Roman" w:eastAsia="Times New Roman" w:hAnsi="Times New Roman" w:cs="Times New Roman"/>
                <w:color w:val="000000" w:themeColor="text1"/>
                <w:sz w:val="24"/>
                <w:szCs w:val="24"/>
                <w:lang w:val="uk-UA"/>
              </w:rPr>
              <w:t xml:space="preserve">). Для підтвердження інформації про залучення субпідрядників/співвиконавців, учасник повинен надати лист-згоду від субпідрядників/співвиконавців про їх залучення із зазначення ідентифікатора закупівлі, а також надати на підтвердження витяг/виписку з ЄДР та ліцензію (у разі якщо для робіт, до яких залучається субпідрядник/співвиконавець потрібна ліцензія). </w:t>
            </w:r>
          </w:p>
          <w:p w:rsidR="0084065C" w:rsidRPr="0034107A" w:rsidRDefault="00D76774" w:rsidP="004C3D4D">
            <w:pPr>
              <w:widowControl w:val="0"/>
              <w:spacing w:line="240" w:lineRule="auto"/>
              <w:ind w:firstLine="595"/>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Надати в складі тендерної пропозиції довідку довільної форми, видану Замовником, про те, що учасник не має негативного досвіду співпраці з замовником - </w:t>
            </w:r>
            <w:r w:rsidR="004C3D4D" w:rsidRPr="0034107A">
              <w:rPr>
                <w:rFonts w:ascii="Times New Roman" w:eastAsia="Times New Roman" w:hAnsi="Times New Roman" w:cs="Times New Roman"/>
                <w:color w:val="000000" w:themeColor="text1"/>
                <w:sz w:val="24"/>
                <w:szCs w:val="24"/>
                <w:lang w:val="uk-UA"/>
              </w:rPr>
              <w:t xml:space="preserve"> КЗ Комунальний заклад Львівської обласної ради "Підкамінський психоневрологічний інтернат".</w:t>
            </w:r>
          </w:p>
        </w:tc>
      </w:tr>
      <w:tr w:rsidR="00E02C59"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lang w:val="uk-UA"/>
              </w:rPr>
            </w:pPr>
            <w:r w:rsidRPr="0034107A">
              <w:rPr>
                <w:rFonts w:ascii="Times New Roman" w:eastAsia="Times New Roman" w:hAnsi="Times New Roman" w:cs="Times New Roman"/>
                <w:b/>
                <w:color w:val="auto"/>
                <w:sz w:val="24"/>
                <w:szCs w:val="24"/>
                <w:lang w:val="uk-UA"/>
              </w:rPr>
              <w:lastRenderedPageBreak/>
              <w:t>8</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lang w:val="uk-UA"/>
              </w:rPr>
            </w:pPr>
            <w:r w:rsidRPr="0034107A">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auto"/>
              <w:left w:val="single" w:sz="4" w:space="0" w:color="auto"/>
              <w:bottom w:val="single" w:sz="4" w:space="0" w:color="auto"/>
              <w:right w:val="single" w:sz="4" w:space="0" w:color="auto"/>
            </w:tcBorders>
          </w:tcPr>
          <w:p w:rsidR="00100B5A" w:rsidRPr="0034107A" w:rsidRDefault="00482F97" w:rsidP="00161D86">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shd w:val="clear" w:color="auto" w:fill="FFFFFF"/>
                <w:lang w:val="uk-UA"/>
              </w:rPr>
              <w:t>Не вимагається</w:t>
            </w:r>
          </w:p>
        </w:tc>
      </w:tr>
      <w:tr w:rsidR="00E02C59" w:rsidRPr="00A76149"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jc w:val="center"/>
              <w:rPr>
                <w:rFonts w:ascii="Times New Roman" w:hAnsi="Times New Roman" w:cs="Times New Roman"/>
                <w:b/>
                <w:sz w:val="24"/>
                <w:szCs w:val="24"/>
                <w:lang w:val="uk-UA"/>
              </w:rPr>
            </w:pPr>
            <w:r w:rsidRPr="0034107A">
              <w:rPr>
                <w:rFonts w:ascii="Times New Roman" w:eastAsia="Times New Roman" w:hAnsi="Times New Roman" w:cs="Times New Roman"/>
                <w:b/>
                <w:sz w:val="24"/>
                <w:szCs w:val="24"/>
                <w:lang w:val="uk-UA"/>
              </w:rPr>
              <w:t>9</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ind w:right="113"/>
              <w:jc w:val="center"/>
              <w:rPr>
                <w:rFonts w:ascii="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Інформація про субпідрядника</w:t>
            </w:r>
          </w:p>
        </w:tc>
        <w:tc>
          <w:tcPr>
            <w:tcW w:w="6804" w:type="dxa"/>
            <w:tcBorders>
              <w:top w:val="single" w:sz="4" w:space="0" w:color="auto"/>
              <w:left w:val="single" w:sz="4" w:space="0" w:color="auto"/>
              <w:bottom w:val="single" w:sz="4" w:space="0" w:color="auto"/>
              <w:right w:val="single" w:sz="4" w:space="0" w:color="auto"/>
            </w:tcBorders>
            <w:hideMark/>
          </w:tcPr>
          <w:p w:rsidR="00E02C59" w:rsidRPr="0034107A" w:rsidRDefault="00E02C59" w:rsidP="00161D86">
            <w:pPr>
              <w:shd w:val="clear" w:color="auto" w:fill="FFFFFF" w:themeFill="background1"/>
              <w:tabs>
                <w:tab w:val="left" w:pos="284"/>
              </w:tabs>
              <w:spacing w:line="240" w:lineRule="auto"/>
              <w:jc w:val="both"/>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 xml:space="preserve">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 </w:t>
            </w:r>
          </w:p>
          <w:p w:rsidR="00E02C59" w:rsidRPr="0034107A" w:rsidRDefault="00E02C59" w:rsidP="00161D86">
            <w:pPr>
              <w:shd w:val="clear" w:color="auto" w:fill="FFFFFF" w:themeFill="background1"/>
              <w:tabs>
                <w:tab w:val="left" w:pos="284"/>
              </w:tabs>
              <w:spacing w:line="240" w:lineRule="auto"/>
              <w:jc w:val="both"/>
              <w:rPr>
                <w:rFonts w:ascii="Times New Roman" w:hAnsi="Times New Roman" w:cs="Times New Roman"/>
                <w:color w:val="00B0F0"/>
                <w:sz w:val="24"/>
                <w:szCs w:val="24"/>
                <w:lang w:val="uk-UA"/>
              </w:rPr>
            </w:pPr>
          </w:p>
        </w:tc>
      </w:tr>
      <w:tr w:rsidR="00E02C59" w:rsidRPr="00A76149"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jc w:val="center"/>
              <w:rPr>
                <w:rFonts w:ascii="Times New Roman" w:hAnsi="Times New Roman" w:cs="Times New Roman"/>
                <w:b/>
                <w:sz w:val="24"/>
                <w:szCs w:val="24"/>
                <w:lang w:val="uk-UA"/>
              </w:rPr>
            </w:pPr>
            <w:r w:rsidRPr="0034107A">
              <w:rPr>
                <w:rFonts w:ascii="Times New Roman" w:eastAsia="Times New Roman" w:hAnsi="Times New Roman" w:cs="Times New Roman"/>
                <w:b/>
                <w:sz w:val="24"/>
                <w:szCs w:val="24"/>
                <w:lang w:val="uk-UA"/>
              </w:rPr>
              <w:lastRenderedPageBreak/>
              <w:t>10</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ind w:right="113"/>
              <w:jc w:val="center"/>
              <w:rPr>
                <w:rFonts w:ascii="Times New Roman" w:hAnsi="Times New Roman" w:cs="Times New Roman"/>
                <w:b/>
                <w:sz w:val="24"/>
                <w:szCs w:val="24"/>
                <w:lang w:val="uk-UA"/>
              </w:rPr>
            </w:pPr>
            <w:r w:rsidRPr="0034107A">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804" w:type="dxa"/>
            <w:tcBorders>
              <w:top w:val="single" w:sz="4" w:space="0" w:color="auto"/>
              <w:left w:val="single" w:sz="4" w:space="0" w:color="auto"/>
              <w:bottom w:val="single" w:sz="4" w:space="0" w:color="auto"/>
              <w:right w:val="single" w:sz="4" w:space="0" w:color="auto"/>
            </w:tcBorders>
            <w:hideMark/>
          </w:tcPr>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34107A">
              <w:rPr>
                <w:rFonts w:ascii="Times New Roman" w:eastAsia="Times New Roman" w:hAnsi="Times New Roman" w:cs="Times New Roman"/>
                <w:color w:val="000000" w:themeColor="text1"/>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02C59" w:rsidRPr="0034107A"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E02C59" w:rsidRPr="0034107A" w:rsidRDefault="00E02C59" w:rsidP="00161D86">
            <w:pPr>
              <w:pStyle w:val="11"/>
              <w:widowControl w:val="0"/>
              <w:spacing w:line="240" w:lineRule="auto"/>
              <w:ind w:right="113"/>
              <w:jc w:val="center"/>
              <w:rPr>
                <w:rFonts w:ascii="Times New Roman" w:hAnsi="Times New Roman" w:cs="Times New Roman"/>
                <w:b/>
                <w:sz w:val="24"/>
                <w:szCs w:val="24"/>
                <w:lang w:val="uk-UA"/>
              </w:rPr>
            </w:pPr>
            <w:r w:rsidRPr="0034107A">
              <w:rPr>
                <w:rFonts w:ascii="Times New Roman" w:eastAsia="Times New Roman" w:hAnsi="Times New Roman" w:cs="Times New Roman"/>
                <w:b/>
                <w:sz w:val="24"/>
                <w:szCs w:val="24"/>
                <w:lang w:val="uk-UA"/>
              </w:rPr>
              <w:t>Розділ IV. Подання та розкриття тендерної пропозиції</w:t>
            </w:r>
          </w:p>
        </w:tc>
      </w:tr>
      <w:tr w:rsidR="00E02C59"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jc w:val="center"/>
              <w:rPr>
                <w:rFonts w:ascii="Times New Roman" w:hAnsi="Times New Roman" w:cs="Times New Roman"/>
                <w:b/>
                <w:sz w:val="24"/>
                <w:szCs w:val="24"/>
                <w:lang w:val="uk-UA"/>
              </w:rPr>
            </w:pPr>
            <w:r w:rsidRPr="0034107A">
              <w:rPr>
                <w:rFonts w:ascii="Times New Roman" w:eastAsia="Times New Roman" w:hAnsi="Times New Roman" w:cs="Times New Roman"/>
                <w:b/>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rsidR="00E02C59" w:rsidRPr="0034107A" w:rsidRDefault="00E02C59" w:rsidP="00E02C59">
            <w:pPr>
              <w:pStyle w:val="11"/>
              <w:widowControl w:val="0"/>
              <w:spacing w:line="240" w:lineRule="auto"/>
              <w:ind w:right="113"/>
              <w:jc w:val="center"/>
              <w:rPr>
                <w:rFonts w:ascii="Times New Roman" w:hAnsi="Times New Roman" w:cs="Times New Roman"/>
                <w:b/>
                <w:sz w:val="24"/>
                <w:szCs w:val="24"/>
                <w:lang w:val="uk-UA"/>
              </w:rPr>
            </w:pPr>
            <w:r w:rsidRPr="0034107A">
              <w:rPr>
                <w:rFonts w:ascii="Times New Roman" w:eastAsia="Times New Roman" w:hAnsi="Times New Roman" w:cs="Times New Roman"/>
                <w:b/>
                <w:sz w:val="24"/>
                <w:szCs w:val="24"/>
                <w:lang w:val="uk-UA"/>
              </w:rPr>
              <w:t>Кінцевий строк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vAlign w:val="center"/>
          </w:tcPr>
          <w:p w:rsidR="00A30EB3" w:rsidRPr="0034107A" w:rsidRDefault="00E02C59" w:rsidP="00161D86">
            <w:pPr>
              <w:pStyle w:val="11"/>
              <w:widowControl w:val="0"/>
              <w:spacing w:line="240" w:lineRule="auto"/>
              <w:ind w:right="113"/>
              <w:jc w:val="both"/>
              <w:rPr>
                <w:rFonts w:ascii="Times New Roman" w:eastAsia="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Кінцевий строк подання тендерних пропозицій</w:t>
            </w:r>
            <w:r w:rsidR="00A30EB3" w:rsidRPr="0034107A">
              <w:rPr>
                <w:rFonts w:ascii="Times New Roman" w:eastAsia="Times New Roman" w:hAnsi="Times New Roman" w:cs="Times New Roman"/>
                <w:b/>
                <w:color w:val="000000" w:themeColor="text1"/>
                <w:sz w:val="24"/>
                <w:szCs w:val="24"/>
                <w:lang w:val="uk-UA"/>
              </w:rPr>
              <w:t>:</w:t>
            </w:r>
          </w:p>
          <w:p w:rsidR="00E02C59" w:rsidRPr="0034107A" w:rsidRDefault="004C3D4D" w:rsidP="00161D86">
            <w:pPr>
              <w:pStyle w:val="11"/>
              <w:widowControl w:val="0"/>
              <w:spacing w:line="240" w:lineRule="auto"/>
              <w:ind w:right="113"/>
              <w:jc w:val="both"/>
              <w:rPr>
                <w:rFonts w:ascii="Times New Roman" w:hAnsi="Times New Roman" w:cs="Times New Roman"/>
                <w:b/>
                <w:color w:val="000000" w:themeColor="text1"/>
                <w:sz w:val="24"/>
                <w:szCs w:val="24"/>
                <w:u w:val="single"/>
                <w:lang w:val="uk-UA"/>
              </w:rPr>
            </w:pPr>
            <w:r w:rsidRPr="0034107A">
              <w:rPr>
                <w:rFonts w:ascii="Times New Roman" w:hAnsi="Times New Roman" w:cs="Times New Roman"/>
                <w:b/>
                <w:color w:val="000000" w:themeColor="text1"/>
                <w:sz w:val="24"/>
                <w:szCs w:val="24"/>
                <w:u w:val="single"/>
                <w:lang w:val="uk-UA"/>
              </w:rPr>
              <w:t>21</w:t>
            </w:r>
            <w:r w:rsidR="00D76774" w:rsidRPr="0034107A">
              <w:rPr>
                <w:rFonts w:ascii="Times New Roman" w:hAnsi="Times New Roman" w:cs="Times New Roman"/>
                <w:b/>
                <w:color w:val="000000" w:themeColor="text1"/>
                <w:sz w:val="24"/>
                <w:szCs w:val="24"/>
                <w:u w:val="single"/>
                <w:lang w:val="uk-UA"/>
              </w:rPr>
              <w:t>.06</w:t>
            </w:r>
            <w:r w:rsidR="00CC689A" w:rsidRPr="0034107A">
              <w:rPr>
                <w:rFonts w:ascii="Times New Roman" w:hAnsi="Times New Roman" w:cs="Times New Roman"/>
                <w:b/>
                <w:color w:val="000000" w:themeColor="text1"/>
                <w:sz w:val="24"/>
                <w:szCs w:val="24"/>
                <w:u w:val="single"/>
                <w:lang w:val="uk-UA"/>
              </w:rPr>
              <w:t>.2023 до 00</w:t>
            </w:r>
            <w:r w:rsidR="001B3124" w:rsidRPr="0034107A">
              <w:rPr>
                <w:rFonts w:ascii="Times New Roman" w:hAnsi="Times New Roman" w:cs="Times New Roman"/>
                <w:b/>
                <w:color w:val="000000" w:themeColor="text1"/>
                <w:sz w:val="24"/>
                <w:szCs w:val="24"/>
                <w:u w:val="single"/>
                <w:lang w:val="uk-UA"/>
              </w:rPr>
              <w:t>:00 год.</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466"/>
            <w:bookmarkEnd w:id="12"/>
            <w:r w:rsidRPr="0034107A">
              <w:rPr>
                <w:rFonts w:ascii="Times New Roman" w:eastAsia="Times New Roman" w:hAnsi="Times New Roman" w:cs="Times New Roman"/>
                <w:color w:val="000000" w:themeColor="text1"/>
                <w:sz w:val="24"/>
                <w:szCs w:val="24"/>
                <w:lang w:val="uk-UA"/>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467"/>
            <w:bookmarkEnd w:id="13"/>
            <w:r w:rsidRPr="0034107A">
              <w:rPr>
                <w:rFonts w:ascii="Times New Roman" w:eastAsia="Times New Roman" w:hAnsi="Times New Roman" w:cs="Times New Roman"/>
                <w:color w:val="000000" w:themeColor="text1"/>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4" w:name="n1468"/>
            <w:bookmarkEnd w:id="14"/>
            <w:r w:rsidRPr="0034107A">
              <w:rPr>
                <w:rFonts w:ascii="Times New Roman" w:eastAsia="Times New Roman" w:hAnsi="Times New Roman" w:cs="Times New Roman"/>
                <w:color w:val="000000" w:themeColor="text1"/>
                <w:sz w:val="24"/>
                <w:szCs w:val="24"/>
                <w:lang w:val="uk-UA"/>
              </w:rPr>
              <w:t>3) дата та час подання тендерної пропозиції/пропозиції.</w:t>
            </w: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rsidR="00E02C59" w:rsidRPr="0034107A"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02C59" w:rsidRPr="0034107A"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p>
          <w:p w:rsidR="00E02C59" w:rsidRPr="0034107A" w:rsidRDefault="00E02C59" w:rsidP="00161D86">
            <w:pPr>
              <w:pStyle w:val="11"/>
              <w:widowControl w:val="0"/>
              <w:spacing w:line="240" w:lineRule="auto"/>
              <w:ind w:right="113"/>
              <w:jc w:val="both"/>
              <w:rPr>
                <w:rFonts w:ascii="Times New Roman" w:hAnsi="Times New Roman" w:cs="Times New Roman"/>
                <w:color w:val="auto"/>
                <w:sz w:val="24"/>
                <w:szCs w:val="24"/>
                <w:lang w:val="uk-UA"/>
              </w:rPr>
            </w:pPr>
            <w:r w:rsidRPr="0034107A">
              <w:rPr>
                <w:rFonts w:ascii="Times New Roman" w:eastAsia="Times New Roman" w:hAnsi="Times New Roman" w:cs="Times New Roman"/>
                <w:color w:val="000000" w:themeColor="text1"/>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0249C"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Дата та час розкриття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rsidR="00510D24" w:rsidRPr="0034107A" w:rsidRDefault="00510D24" w:rsidP="00510D24">
            <w:pPr>
              <w:pStyle w:val="rvps2"/>
              <w:shd w:val="clear" w:color="auto" w:fill="FFFFFF"/>
              <w:jc w:val="both"/>
              <w:rPr>
                <w:lang w:val="uk-UA"/>
              </w:rPr>
            </w:pPr>
            <w:r w:rsidRPr="0034107A">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10D24" w:rsidRPr="0034107A" w:rsidRDefault="00510D24" w:rsidP="00510D24">
            <w:pPr>
              <w:pStyle w:val="rvps2"/>
              <w:shd w:val="clear" w:color="auto" w:fill="FFFFFF"/>
              <w:jc w:val="both"/>
              <w:rPr>
                <w:lang w:val="uk-UA"/>
              </w:rPr>
            </w:pPr>
            <w:r w:rsidRPr="0034107A">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10D24" w:rsidRPr="0034107A" w:rsidRDefault="00510D24" w:rsidP="00510D24">
            <w:pPr>
              <w:pStyle w:val="rvps2"/>
              <w:shd w:val="clear" w:color="auto" w:fill="FFFFFF"/>
              <w:jc w:val="both"/>
              <w:rPr>
                <w:lang w:val="uk-UA"/>
              </w:rPr>
            </w:pPr>
            <w:r w:rsidRPr="0034107A">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10D24" w:rsidRPr="0034107A" w:rsidRDefault="00510D24" w:rsidP="00510D24">
            <w:pPr>
              <w:pStyle w:val="rvps2"/>
              <w:shd w:val="clear" w:color="auto" w:fill="FFFFFF"/>
              <w:jc w:val="both"/>
              <w:rPr>
                <w:lang w:val="uk-UA"/>
              </w:rPr>
            </w:pPr>
            <w:r w:rsidRPr="0034107A">
              <w:rPr>
                <w:lang w:val="uk-UA"/>
              </w:rPr>
              <w:t>Перед початком електронного аукціону автоматично розкривається інформація про ціни/приведені ціни тендерних пропозицій/пропозицій.</w:t>
            </w:r>
          </w:p>
          <w:p w:rsidR="00510D24" w:rsidRPr="0034107A" w:rsidRDefault="00510D24" w:rsidP="00510D24">
            <w:pPr>
              <w:pStyle w:val="rvps2"/>
              <w:shd w:val="clear" w:color="auto" w:fill="FFFFFF"/>
              <w:jc w:val="both"/>
              <w:rPr>
                <w:lang w:val="uk-UA"/>
              </w:rPr>
            </w:pPr>
            <w:r w:rsidRPr="0034107A">
              <w:rPr>
                <w:lang w:val="uk-UA"/>
              </w:rPr>
              <w:t xml:space="preserve">Протокол розкриття тендерних пропозицій формується та оприлюднюється електронною системою закупівель </w:t>
            </w:r>
            <w:r w:rsidRPr="0034107A">
              <w:rPr>
                <w:lang w:val="uk-UA"/>
              </w:rPr>
              <w:lastRenderedPageBreak/>
              <w:t>автоматично в день розкриття тендерних пропозицій. Протокол розкриття тендерних пропозицій повинен містити інформацію про:</w:t>
            </w:r>
          </w:p>
          <w:p w:rsidR="00510D24" w:rsidRPr="0034107A" w:rsidRDefault="00510D24" w:rsidP="00510D24">
            <w:pPr>
              <w:pStyle w:val="rvps2"/>
              <w:shd w:val="clear" w:color="auto" w:fill="FFFFFF"/>
              <w:jc w:val="both"/>
              <w:rPr>
                <w:lang w:val="uk-UA"/>
              </w:rPr>
            </w:pPr>
            <w:r w:rsidRPr="0034107A">
              <w:rPr>
                <w:lang w:val="uk-UA"/>
              </w:rPr>
              <w:t xml:space="preserve"> -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10D24" w:rsidRPr="0034107A" w:rsidRDefault="00510D24" w:rsidP="00510D24">
            <w:pPr>
              <w:pStyle w:val="rvps2"/>
              <w:shd w:val="clear" w:color="auto" w:fill="FFFFFF"/>
              <w:jc w:val="both"/>
              <w:rPr>
                <w:lang w:val="uk-UA"/>
              </w:rPr>
            </w:pPr>
            <w:r w:rsidRPr="0034107A">
              <w:rPr>
                <w:lang w:val="uk-UA"/>
              </w:rPr>
              <w:t>- унікальний номер оголошення про проведення відкритих торгів, присвоєний електронною системою закупівель;</w:t>
            </w:r>
          </w:p>
          <w:p w:rsidR="00510D24" w:rsidRPr="0034107A" w:rsidRDefault="00510D24" w:rsidP="00510D24">
            <w:pPr>
              <w:pStyle w:val="rvps2"/>
              <w:shd w:val="clear" w:color="auto" w:fill="FFFFFF"/>
              <w:jc w:val="both"/>
              <w:rPr>
                <w:lang w:val="uk-UA"/>
              </w:rPr>
            </w:pPr>
            <w:r w:rsidRPr="0034107A">
              <w:rPr>
                <w:lang w:val="uk-UA"/>
              </w:rPr>
              <w:t>- назву предмета закупівлі;</w:t>
            </w:r>
          </w:p>
          <w:p w:rsidR="00510D24" w:rsidRPr="0034107A" w:rsidRDefault="00510D24" w:rsidP="00510D24">
            <w:pPr>
              <w:pStyle w:val="rvps2"/>
              <w:shd w:val="clear" w:color="auto" w:fill="FFFFFF"/>
              <w:jc w:val="both"/>
              <w:rPr>
                <w:lang w:val="uk-UA"/>
              </w:rPr>
            </w:pPr>
            <w:r w:rsidRPr="0034107A">
              <w:rPr>
                <w:lang w:val="uk-UA"/>
              </w:rPr>
              <w:t>- дату та час розкриття тендерної пропозиції;</w:t>
            </w:r>
          </w:p>
          <w:p w:rsidR="00510D24" w:rsidRPr="0034107A" w:rsidRDefault="00510D24" w:rsidP="00510D24">
            <w:pPr>
              <w:pStyle w:val="rvps2"/>
              <w:shd w:val="clear" w:color="auto" w:fill="FFFFFF"/>
              <w:jc w:val="both"/>
              <w:rPr>
                <w:lang w:val="uk-UA"/>
              </w:rPr>
            </w:pPr>
            <w:r w:rsidRPr="0034107A">
              <w:rPr>
                <w:lang w:val="uk-UA"/>
              </w:rPr>
              <w:t>- найменування (для юридичної особи) або прізвище, ім’я, по батькові (за наявності) (для фізичної особи) учасника (учасників) процедури закупівлі;</w:t>
            </w:r>
          </w:p>
          <w:p w:rsidR="00510D24" w:rsidRPr="0034107A" w:rsidRDefault="00510D24" w:rsidP="00510D24">
            <w:pPr>
              <w:pStyle w:val="rvps2"/>
              <w:shd w:val="clear" w:color="auto" w:fill="FFFFFF"/>
              <w:jc w:val="both"/>
              <w:rPr>
                <w:lang w:val="uk-UA"/>
              </w:rPr>
            </w:pPr>
            <w:r w:rsidRPr="0034107A">
              <w:rPr>
                <w:lang w:val="uk-UA"/>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10D24" w:rsidRPr="0034107A" w:rsidRDefault="00510D24" w:rsidP="00510D24">
            <w:pPr>
              <w:pStyle w:val="rvps2"/>
              <w:shd w:val="clear" w:color="auto" w:fill="FFFFFF"/>
              <w:jc w:val="both"/>
              <w:rPr>
                <w:lang w:val="uk-UA"/>
              </w:rPr>
            </w:pPr>
            <w:r w:rsidRPr="0034107A">
              <w:rPr>
                <w:lang w:val="uk-UA"/>
              </w:rPr>
              <w:t>- інформацію щодо ціни тендерної пропозиції (тендерних пропозицій).</w:t>
            </w:r>
          </w:p>
          <w:p w:rsidR="0080249C" w:rsidRPr="0034107A" w:rsidRDefault="00510D24" w:rsidP="00510D24">
            <w:pPr>
              <w:pStyle w:val="rvps2"/>
              <w:shd w:val="clear" w:color="auto" w:fill="FFFFFF"/>
              <w:spacing w:before="0" w:beforeAutospacing="0" w:after="0" w:afterAutospacing="0"/>
              <w:jc w:val="both"/>
              <w:rPr>
                <w:lang w:val="uk-UA"/>
              </w:rPr>
            </w:pPr>
            <w:r w:rsidRPr="0034107A">
              <w:rPr>
                <w:lang w:val="uk-UA"/>
              </w:rPr>
              <w:t>Протокол розкриття тендерних пропозицій може містити іншу інформацію.</w:t>
            </w:r>
          </w:p>
        </w:tc>
      </w:tr>
      <w:tr w:rsidR="0080249C" w:rsidRPr="0034107A"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80249C" w:rsidRPr="0034107A" w:rsidRDefault="0080249C" w:rsidP="00161D86">
            <w:pPr>
              <w:pStyle w:val="11"/>
              <w:widowControl w:val="0"/>
              <w:spacing w:line="240" w:lineRule="auto"/>
              <w:ind w:right="113"/>
              <w:jc w:val="center"/>
              <w:rPr>
                <w:rFonts w:ascii="Times New Roman" w:hAnsi="Times New Roman" w:cs="Times New Roman"/>
                <w:b/>
                <w:sz w:val="24"/>
                <w:szCs w:val="24"/>
                <w:lang w:val="uk-UA"/>
              </w:rPr>
            </w:pPr>
            <w:r w:rsidRPr="0034107A">
              <w:rPr>
                <w:rFonts w:ascii="Times New Roman" w:eastAsia="Times New Roman" w:hAnsi="Times New Roman" w:cs="Times New Roman"/>
                <w:b/>
                <w:sz w:val="24"/>
                <w:szCs w:val="24"/>
                <w:lang w:val="uk-UA"/>
              </w:rPr>
              <w:lastRenderedPageBreak/>
              <w:t>Розділ V. Оцінка тендерної пропозиції</w:t>
            </w:r>
          </w:p>
        </w:tc>
      </w:tr>
      <w:tr w:rsidR="00C47B43"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jc w:val="center"/>
              <w:rPr>
                <w:rFonts w:ascii="Times New Roman" w:hAnsi="Times New Roman" w:cs="Times New Roman"/>
                <w:b/>
                <w:sz w:val="24"/>
                <w:szCs w:val="24"/>
                <w:lang w:val="uk-UA"/>
              </w:rPr>
            </w:pPr>
            <w:r w:rsidRPr="0034107A">
              <w:rPr>
                <w:rFonts w:ascii="Times New Roman" w:eastAsia="Times New Roman" w:hAnsi="Times New Roman" w:cs="Times New Roman"/>
                <w:b/>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sz w:val="24"/>
                <w:szCs w:val="24"/>
                <w:lang w:val="uk-UA"/>
              </w:rPr>
            </w:pPr>
            <w:r w:rsidRPr="0034107A">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804" w:type="dxa"/>
            <w:tcBorders>
              <w:top w:val="single" w:sz="4" w:space="0" w:color="auto"/>
              <w:left w:val="single" w:sz="4" w:space="0" w:color="auto"/>
              <w:bottom w:val="single" w:sz="4" w:space="0" w:color="auto"/>
              <w:right w:val="single" w:sz="4" w:space="0" w:color="auto"/>
            </w:tcBorders>
            <w:hideMark/>
          </w:tcPr>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дванадцятої,чотирнадцятої, шістнадцятої, абзаців другого і третього частини п’ятнадцятої </w:t>
            </w:r>
            <w:r w:rsidRPr="0034107A">
              <w:rPr>
                <w:rFonts w:ascii="Times New Roman" w:eastAsia="Times New Roman" w:hAnsi="Times New Roman" w:cs="Times New Roman"/>
                <w:color w:val="000000" w:themeColor="text1"/>
                <w:sz w:val="24"/>
                <w:szCs w:val="24"/>
                <w:lang w:val="uk-UA" w:eastAsia="uk-UA"/>
              </w:rPr>
              <w:lastRenderedPageBreak/>
              <w:t>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Критеріями оцінки є:</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ціна; або</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вартість життєвого циклу; або</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ціна разом з іншими критеріями оцінки, що пов’язані із предметом закупівлі.</w:t>
            </w:r>
          </w:p>
          <w:p w:rsidR="00510D24" w:rsidRPr="0034107A" w:rsidRDefault="00510D24" w:rsidP="00510D24">
            <w:pPr>
              <w:widowControl w:val="0"/>
              <w:spacing w:line="240" w:lineRule="auto"/>
              <w:contextualSpacing/>
              <w:jc w:val="both"/>
              <w:rPr>
                <w:rFonts w:ascii="Times New Roman" w:eastAsia="Times New Roman" w:hAnsi="Times New Roman" w:cs="Times New Roman"/>
                <w:b/>
                <w:color w:val="000000" w:themeColor="text1"/>
                <w:sz w:val="24"/>
                <w:szCs w:val="24"/>
                <w:lang w:val="uk-UA" w:eastAsia="uk-UA"/>
              </w:rPr>
            </w:pPr>
          </w:p>
          <w:p w:rsidR="00510D24" w:rsidRPr="0034107A" w:rsidRDefault="00510D24" w:rsidP="00510D24">
            <w:pPr>
              <w:widowControl w:val="0"/>
              <w:spacing w:line="240" w:lineRule="auto"/>
              <w:contextualSpacing/>
              <w:jc w:val="both"/>
              <w:rPr>
                <w:rFonts w:ascii="Times New Roman" w:eastAsia="Times New Roman" w:hAnsi="Times New Roman" w:cs="Times New Roman"/>
                <w:b/>
                <w:color w:val="000000" w:themeColor="text1"/>
                <w:sz w:val="24"/>
                <w:szCs w:val="24"/>
                <w:lang w:val="uk-UA" w:eastAsia="uk-UA"/>
              </w:rPr>
            </w:pPr>
            <w:r w:rsidRPr="0034107A">
              <w:rPr>
                <w:rFonts w:ascii="Times New Roman" w:eastAsia="Times New Roman" w:hAnsi="Times New Roman" w:cs="Times New Roman"/>
                <w:b/>
                <w:color w:val="000000" w:themeColor="text1"/>
                <w:sz w:val="24"/>
                <w:szCs w:val="24"/>
                <w:lang w:val="uk-UA" w:eastAsia="uk-UA"/>
              </w:rPr>
              <w:t>Єдиним критерієм оцінки для цієї процедури закупівлі є ціна. Питома вага цінового критерію – 100%.</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та Законом.</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учасником до вартості робіт.</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(враховуючи те, що очікувана вартість предмета закупівлі розрахована з ПДВ, та з метою забезпечення рівних умов щодо оцінки для всіх учасників, учасник вносить в електронну систему закупівель інформацію про ціну його пропозиції з врахуванням ПДВ). </w:t>
            </w:r>
          </w:p>
          <w:p w:rsidR="00510D24"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w:t>
            </w:r>
          </w:p>
          <w:p w:rsidR="005E3980"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 xml:space="preserve">Учасник процедури закупівлі самостійно несе відповідальність за формування ціни пропозиції та формує ціни у відповідності до вимог чинного законодавства. </w:t>
            </w:r>
          </w:p>
        </w:tc>
      </w:tr>
      <w:tr w:rsidR="0080249C" w:rsidRPr="00A76149"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80249C" w:rsidRPr="0034107A"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34107A">
              <w:rPr>
                <w:rFonts w:ascii="Times New Roman" w:eastAsia="Times New Roman" w:hAnsi="Times New Roman" w:cs="Times New Roman"/>
                <w:b/>
                <w:sz w:val="24"/>
                <w:szCs w:val="24"/>
                <w:lang w:val="uk-UA"/>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80249C" w:rsidRPr="0034107A"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34107A">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rsidR="0080249C" w:rsidRPr="0034107A" w:rsidRDefault="00510D24" w:rsidP="00510D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80249C" w:rsidRPr="00A76149"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80249C" w:rsidRPr="0034107A"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34107A">
              <w:rPr>
                <w:rFonts w:ascii="Times New Roman" w:eastAsia="Times New Roman" w:hAnsi="Times New Roman" w:cs="Times New Roman"/>
                <w:b/>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tcPr>
          <w:p w:rsidR="0080249C" w:rsidRPr="0034107A" w:rsidRDefault="0080249C" w:rsidP="0080249C">
            <w:pPr>
              <w:pStyle w:val="11"/>
              <w:widowControl w:val="0"/>
              <w:spacing w:line="240" w:lineRule="auto"/>
              <w:ind w:right="113"/>
              <w:jc w:val="center"/>
              <w:rPr>
                <w:rFonts w:ascii="Times New Roman" w:eastAsia="Times New Roman" w:hAnsi="Times New Roman" w:cs="Times New Roman"/>
                <w:b/>
                <w:sz w:val="24"/>
                <w:szCs w:val="24"/>
                <w:lang w:val="uk-UA"/>
              </w:rPr>
            </w:pPr>
            <w:r w:rsidRPr="0034107A">
              <w:rPr>
                <w:rFonts w:ascii="Times New Roman" w:eastAsia="Times New Roman" w:hAnsi="Times New Roman" w:cs="Times New Roman"/>
                <w:b/>
                <w:sz w:val="24"/>
                <w:szCs w:val="24"/>
                <w:lang w:val="uk-UA"/>
              </w:rPr>
              <w:t>Порядок підтвердження інформації</w:t>
            </w:r>
          </w:p>
        </w:tc>
        <w:tc>
          <w:tcPr>
            <w:tcW w:w="6804" w:type="dxa"/>
            <w:tcBorders>
              <w:top w:val="single" w:sz="4" w:space="0" w:color="auto"/>
              <w:left w:val="single" w:sz="4" w:space="0" w:color="auto"/>
              <w:bottom w:val="single" w:sz="4" w:space="0" w:color="auto"/>
              <w:right w:val="single" w:sz="4" w:space="0" w:color="auto"/>
            </w:tcBorders>
          </w:tcPr>
          <w:p w:rsidR="00620CA0" w:rsidRPr="0034107A" w:rsidRDefault="0072655E" w:rsidP="00620CA0">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15" w:tgtFrame="_blank" w:history="1">
              <w:r w:rsidR="00620CA0" w:rsidRPr="0034107A">
                <w:rPr>
                  <w:rFonts w:ascii="Times New Roman" w:eastAsia="Times New Roman" w:hAnsi="Times New Roman" w:cs="Times New Roman"/>
                  <w:color w:val="000000" w:themeColor="text1"/>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hyperlink>
            <w:r w:rsidR="00A31DD7" w:rsidRPr="0034107A">
              <w:rPr>
                <w:rFonts w:ascii="Times New Roman" w:eastAsia="Times New Roman" w:hAnsi="Times New Roman" w:cs="Times New Roman"/>
                <w:color w:val="000000" w:themeColor="text1"/>
                <w:sz w:val="24"/>
                <w:szCs w:val="24"/>
                <w:lang w:val="uk-UA" w:eastAsia="uk-UA"/>
              </w:rPr>
              <w:t xml:space="preserve"> Учасник надає згоду із даним пунктом у складі пропозиції. </w:t>
            </w:r>
          </w:p>
          <w:p w:rsidR="0080249C" w:rsidRPr="0034107A" w:rsidRDefault="0072655E" w:rsidP="00F65204">
            <w:pPr>
              <w:shd w:val="clear" w:color="auto" w:fill="FFFFFF"/>
              <w:spacing w:line="240" w:lineRule="auto"/>
              <w:jc w:val="both"/>
              <w:rPr>
                <w:rFonts w:ascii="Times New Roman" w:eastAsia="Times New Roman" w:hAnsi="Times New Roman" w:cs="Times New Roman"/>
                <w:color w:val="0070C0"/>
                <w:sz w:val="24"/>
                <w:szCs w:val="24"/>
                <w:lang w:val="uk-UA" w:eastAsia="uk-UA"/>
              </w:rPr>
            </w:pPr>
            <w:hyperlink r:id="rId16" w:tgtFrame="_blank" w:history="1">
              <w:r w:rsidR="00620CA0" w:rsidRPr="0034107A">
                <w:rPr>
                  <w:rFonts w:ascii="Times New Roman" w:eastAsia="Times New Roman" w:hAnsi="Times New Roman" w:cs="Times New Roman"/>
                  <w:color w:val="000000" w:themeColor="text1"/>
                  <w:sz w:val="24"/>
                  <w:szCs w:val="24"/>
                  <w:lang w:val="uk-UA" w:eastAsia="uk-UA"/>
                </w:rPr>
                <w:t xml:space="preserve">У разі отримання достовірної інформації про невідповідність </w:t>
              </w:r>
              <w:r w:rsidR="00620CA0" w:rsidRPr="0034107A">
                <w:rPr>
                  <w:rFonts w:ascii="Times New Roman" w:eastAsia="Times New Roman" w:hAnsi="Times New Roman" w:cs="Times New Roman"/>
                  <w:color w:val="000000" w:themeColor="text1"/>
                  <w:sz w:val="24"/>
                  <w:szCs w:val="24"/>
                  <w:lang w:val="uk-UA" w:eastAsia="uk-UA"/>
                </w:rPr>
                <w:lastRenderedPageBreak/>
                <w:t xml:space="preserve">учасника процедури закупівлі вимогам кваліфікаційних критеріїв, наявність підстав, визначених пунктом </w:t>
              </w:r>
              <w:r w:rsidR="00F65204" w:rsidRPr="0034107A">
                <w:rPr>
                  <w:rFonts w:ascii="Times New Roman" w:eastAsia="Times New Roman" w:hAnsi="Times New Roman" w:cs="Times New Roman"/>
                  <w:color w:val="000000" w:themeColor="text1"/>
                  <w:sz w:val="24"/>
                  <w:szCs w:val="24"/>
                  <w:lang w:val="uk-UA" w:eastAsia="uk-UA"/>
                </w:rPr>
                <w:t>47</w:t>
              </w:r>
              <w:r w:rsidR="00620CA0" w:rsidRPr="0034107A">
                <w:rPr>
                  <w:rFonts w:ascii="Times New Roman" w:eastAsia="Times New Roman" w:hAnsi="Times New Roman" w:cs="Times New Roman"/>
                  <w:color w:val="000000" w:themeColor="text1"/>
                  <w:sz w:val="24"/>
                  <w:szCs w:val="24"/>
                  <w:lang w:val="uk-UA" w:eastAsia="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tc>
      </w:tr>
      <w:tr w:rsidR="0080249C"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80249C" w:rsidRPr="0034107A"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34107A">
              <w:rPr>
                <w:rFonts w:ascii="Times New Roman" w:eastAsia="Times New Roman" w:hAnsi="Times New Roman" w:cs="Times New Roman"/>
                <w:b/>
                <w:sz w:val="24"/>
                <w:szCs w:val="24"/>
                <w:lang w:val="uk-UA"/>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80249C" w:rsidRPr="0034107A" w:rsidRDefault="0080249C" w:rsidP="0080249C">
            <w:pPr>
              <w:pStyle w:val="11"/>
              <w:widowControl w:val="0"/>
              <w:spacing w:line="240" w:lineRule="auto"/>
              <w:ind w:right="113"/>
              <w:jc w:val="center"/>
              <w:rPr>
                <w:rFonts w:ascii="Times New Roman" w:eastAsia="Times New Roman" w:hAnsi="Times New Roman" w:cs="Times New Roman"/>
                <w:b/>
                <w:sz w:val="24"/>
                <w:szCs w:val="24"/>
                <w:lang w:val="uk-UA"/>
              </w:rPr>
            </w:pPr>
            <w:r w:rsidRPr="0034107A">
              <w:rPr>
                <w:rFonts w:ascii="Times New Roman" w:eastAsia="Times New Roman" w:hAnsi="Times New Roman" w:cs="Times New Roman"/>
                <w:b/>
                <w:sz w:val="24"/>
                <w:szCs w:val="24"/>
                <w:lang w:val="uk-UA"/>
              </w:rPr>
              <w:t>Виправлення невідповідностей в інформації та/або документах</w:t>
            </w:r>
          </w:p>
        </w:tc>
        <w:tc>
          <w:tcPr>
            <w:tcW w:w="6804" w:type="dxa"/>
            <w:tcBorders>
              <w:top w:val="single" w:sz="4" w:space="0" w:color="auto"/>
              <w:left w:val="single" w:sz="4" w:space="0" w:color="auto"/>
              <w:bottom w:val="single" w:sz="4" w:space="0" w:color="auto"/>
              <w:right w:val="single" w:sz="4" w:space="0" w:color="auto"/>
            </w:tcBorders>
          </w:tcPr>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hAnsi="Times New Roman" w:cs="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Повідомлення з вимогою про усунення невідповідностей буде містити таку інформацію:</w:t>
            </w:r>
          </w:p>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1) перелік виявлених невідповідностей;</w:t>
            </w:r>
          </w:p>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2) посилання на вимогу (вимоги) тендерної документації, щодо якої (яких) виявлені невідповідності;</w:t>
            </w:r>
          </w:p>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3) перелік інформації та/або документів, які повинен подати учасник для усунення виявлених невідповідностей.</w:t>
            </w:r>
          </w:p>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rsidR="0080249C" w:rsidRPr="0034107A" w:rsidRDefault="004A5083" w:rsidP="00BE7F46">
            <w:pPr>
              <w:widowControl w:val="0"/>
              <w:spacing w:line="240" w:lineRule="auto"/>
              <w:ind w:right="113"/>
              <w:contextualSpacing/>
              <w:jc w:val="both"/>
              <w:rPr>
                <w:rFonts w:ascii="Times New Roman" w:eastAsia="Times New Roman" w:hAnsi="Times New Roman" w:cs="Times New Roman"/>
                <w:color w:val="7030A0"/>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 xml:space="preserve">Замовник розглядає подані тендерні пропозиції з урахуванням виправлення або </w:t>
            </w:r>
            <w:proofErr w:type="spellStart"/>
            <w:r w:rsidRPr="0034107A">
              <w:rPr>
                <w:rFonts w:ascii="Times New Roman" w:eastAsia="Times New Roman" w:hAnsi="Times New Roman" w:cs="Times New Roman"/>
                <w:color w:val="000000" w:themeColor="text1"/>
                <w:sz w:val="24"/>
                <w:szCs w:val="24"/>
                <w:lang w:val="uk-UA" w:eastAsia="uk-UA"/>
              </w:rPr>
              <w:t>невиправлення</w:t>
            </w:r>
            <w:proofErr w:type="spellEnd"/>
            <w:r w:rsidRPr="0034107A">
              <w:rPr>
                <w:rFonts w:ascii="Times New Roman" w:eastAsia="Times New Roman" w:hAnsi="Times New Roman" w:cs="Times New Roman"/>
                <w:color w:val="000000" w:themeColor="text1"/>
                <w:sz w:val="24"/>
                <w:szCs w:val="24"/>
                <w:lang w:val="uk-UA" w:eastAsia="uk-UA"/>
              </w:rPr>
              <w:t xml:space="preserve"> учасниками виявлених невідповідностей.</w:t>
            </w:r>
          </w:p>
        </w:tc>
      </w:tr>
      <w:tr w:rsidR="0080249C" w:rsidRPr="00A76149"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jc w:val="center"/>
              <w:rPr>
                <w:rFonts w:ascii="Times New Roman" w:hAnsi="Times New Roman" w:cs="Times New Roman"/>
                <w:b/>
                <w:sz w:val="24"/>
                <w:szCs w:val="24"/>
                <w:lang w:val="uk-UA"/>
              </w:rPr>
            </w:pPr>
            <w:r w:rsidRPr="0034107A">
              <w:rPr>
                <w:rFonts w:ascii="Times New Roman" w:eastAsia="Times New Roman" w:hAnsi="Times New Roman" w:cs="Times New Roman"/>
                <w:b/>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Інша інформація та опис та приклади формальних (несуттєвих) помилок</w:t>
            </w:r>
          </w:p>
        </w:tc>
        <w:tc>
          <w:tcPr>
            <w:tcW w:w="6804" w:type="dxa"/>
            <w:tcBorders>
              <w:top w:val="single" w:sz="4" w:space="0" w:color="auto"/>
              <w:left w:val="single" w:sz="4" w:space="0" w:color="auto"/>
              <w:bottom w:val="single" w:sz="4" w:space="0" w:color="auto"/>
              <w:right w:val="single" w:sz="4" w:space="0" w:color="auto"/>
            </w:tcBorders>
          </w:tcPr>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Документи, видані державними органами, повинні відповідати вимогам нормативних актів, відповідно до яких такі документи видані.</w:t>
            </w:r>
          </w:p>
          <w:p w:rsidR="004A5083" w:rsidRPr="0034107A"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b/>
                <w:color w:val="000000" w:themeColor="text1"/>
                <w:sz w:val="24"/>
                <w:szCs w:val="24"/>
                <w:lang w:val="uk-UA" w:eastAsia="uk-UA"/>
              </w:rPr>
              <w:t>Допущення учасниками формальних (несуттєвих) помилок</w:t>
            </w:r>
            <w:r w:rsidRPr="0034107A">
              <w:rPr>
                <w:rFonts w:ascii="Times New Roman" w:eastAsia="Times New Roman" w:hAnsi="Times New Roman" w:cs="Times New Roman"/>
                <w:color w:val="000000" w:themeColor="text1"/>
                <w:sz w:val="24"/>
                <w:szCs w:val="24"/>
                <w:lang w:val="uk-UA" w:eastAsia="uk-UA"/>
              </w:rPr>
              <w:t xml:space="preserve">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-уживання великої літери;</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-уживання розділових знаків та відмінювання слів у реченні;</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proofErr w:type="spellStart"/>
            <w:r w:rsidRPr="0034107A">
              <w:rPr>
                <w:rFonts w:ascii="Times New Roman" w:eastAsia="Times New Roman" w:hAnsi="Times New Roman" w:cs="Times New Roman"/>
                <w:color w:val="000000" w:themeColor="text1"/>
                <w:sz w:val="24"/>
                <w:szCs w:val="24"/>
                <w:lang w:val="uk-UA" w:eastAsia="uk-UA"/>
              </w:rPr>
              <w:t>-використання</w:t>
            </w:r>
            <w:proofErr w:type="spellEnd"/>
            <w:r w:rsidRPr="0034107A">
              <w:rPr>
                <w:rFonts w:ascii="Times New Roman" w:eastAsia="Times New Roman" w:hAnsi="Times New Roman" w:cs="Times New Roman"/>
                <w:color w:val="000000" w:themeColor="text1"/>
                <w:sz w:val="24"/>
                <w:szCs w:val="24"/>
                <w:lang w:val="uk-UA" w:eastAsia="uk-UA"/>
              </w:rPr>
              <w:t xml:space="preserve"> слова або мовного звороту, запозичених з іншої мови;</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а саме помилка в цифрах– </w:t>
            </w:r>
            <w:r w:rsidRPr="0034107A">
              <w:rPr>
                <w:rFonts w:ascii="Times New Roman" w:eastAsia="Times New Roman" w:hAnsi="Times New Roman" w:cs="Times New Roman"/>
                <w:b/>
                <w:bCs/>
                <w:color w:val="000000" w:themeColor="text1"/>
                <w:sz w:val="24"/>
                <w:szCs w:val="24"/>
                <w:lang w:val="uk-UA" w:eastAsia="uk-UA"/>
              </w:rPr>
              <w:t>приклад: замість UA-2021-11-18-013016-a, зазначено UA-2020-11-18-013016- a</w:t>
            </w:r>
            <w:r w:rsidRPr="0034107A">
              <w:rPr>
                <w:rFonts w:ascii="Times New Roman" w:eastAsia="Times New Roman" w:hAnsi="Times New Roman" w:cs="Times New Roman"/>
                <w:color w:val="000000" w:themeColor="text1"/>
                <w:sz w:val="24"/>
                <w:szCs w:val="24"/>
                <w:lang w:val="uk-UA" w:eastAsia="uk-UA"/>
              </w:rPr>
              <w:t>;</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-застосування правил переносу частини слова з рядка в рядок;</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-написання слів разом та/або окремо, та/або через дефіс;</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-нумерації сторінок/аркушів (</w:t>
            </w:r>
            <w:r w:rsidRPr="0034107A">
              <w:rPr>
                <w:rFonts w:ascii="Times New Roman" w:eastAsia="Times New Roman" w:hAnsi="Times New Roman" w:cs="Times New Roman"/>
                <w:b/>
                <w:bCs/>
                <w:color w:val="000000" w:themeColor="text1"/>
                <w:sz w:val="24"/>
                <w:szCs w:val="24"/>
                <w:lang w:val="uk-UA" w:eastAsia="uk-UA"/>
              </w:rPr>
              <w:t>приклад: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34107A">
              <w:rPr>
                <w:rFonts w:ascii="Times New Roman" w:eastAsia="Times New Roman" w:hAnsi="Times New Roman" w:cs="Times New Roman"/>
                <w:color w:val="000000" w:themeColor="text1"/>
                <w:sz w:val="24"/>
                <w:szCs w:val="24"/>
                <w:lang w:val="uk-UA" w:eastAsia="uk-UA"/>
              </w:rPr>
              <w:t>).</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w:t>
            </w:r>
            <w:r w:rsidRPr="0034107A">
              <w:rPr>
                <w:rFonts w:ascii="Times New Roman" w:eastAsia="Times New Roman" w:hAnsi="Times New Roman" w:cs="Times New Roman"/>
                <w:b/>
                <w:bCs/>
                <w:color w:val="000000" w:themeColor="text1"/>
                <w:sz w:val="24"/>
                <w:szCs w:val="24"/>
                <w:lang w:val="uk-UA" w:eastAsia="uk-UA"/>
              </w:rPr>
              <w:t>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w:t>
            </w:r>
            <w:r w:rsidRPr="0034107A">
              <w:rPr>
                <w:rFonts w:ascii="Times New Roman" w:eastAsia="Times New Roman" w:hAnsi="Times New Roman" w:cs="Times New Roman"/>
                <w:color w:val="000000" w:themeColor="text1"/>
                <w:sz w:val="24"/>
                <w:szCs w:val="24"/>
                <w:lang w:val="uk-UA" w:eastAsia="uk-UA"/>
              </w:rPr>
              <w:t xml:space="preserve">),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34107A">
              <w:rPr>
                <w:rFonts w:ascii="Times New Roman" w:eastAsia="Times New Roman" w:hAnsi="Times New Roman" w:cs="Times New Roman"/>
                <w:color w:val="000000" w:themeColor="text1"/>
                <w:sz w:val="24"/>
                <w:szCs w:val="24"/>
                <w:lang w:val="uk-UA" w:eastAsia="uk-UA"/>
              </w:rPr>
              <w:lastRenderedPageBreak/>
              <w:t>тендерній документації.</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5083" w:rsidRPr="0034107A"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249C" w:rsidRPr="0034107A" w:rsidRDefault="004A5083" w:rsidP="004A5083">
            <w:pPr>
              <w:shd w:val="clear" w:color="auto" w:fill="FFFFFF" w:themeFill="background1"/>
              <w:spacing w:line="240" w:lineRule="auto"/>
              <w:jc w:val="both"/>
              <w:rPr>
                <w:rFonts w:ascii="Times New Roman" w:eastAsia="Times New Roman" w:hAnsi="Times New Roman" w:cs="Times New Roman"/>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0249C"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Відхилення тендерних пропозицій</w:t>
            </w:r>
          </w:p>
        </w:tc>
        <w:tc>
          <w:tcPr>
            <w:tcW w:w="6804" w:type="dxa"/>
            <w:tcBorders>
              <w:top w:val="single" w:sz="4" w:space="0" w:color="auto"/>
              <w:left w:val="single" w:sz="4" w:space="0" w:color="auto"/>
              <w:bottom w:val="single" w:sz="4" w:space="0" w:color="auto"/>
              <w:right w:val="single" w:sz="4" w:space="0" w:color="auto"/>
            </w:tcBorders>
          </w:tcPr>
          <w:p w:rsidR="00510D24" w:rsidRPr="0034107A" w:rsidRDefault="00510D24" w:rsidP="00510D24">
            <w:pPr>
              <w:jc w:val="both"/>
              <w:rPr>
                <w:rFonts w:ascii="Times New Roman" w:hAnsi="Times New Roman"/>
                <w:sz w:val="24"/>
                <w:szCs w:val="24"/>
                <w:lang w:val="uk-UA"/>
              </w:rPr>
            </w:pPr>
            <w:r w:rsidRPr="0034107A">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10D24" w:rsidRPr="0034107A" w:rsidRDefault="00510D24" w:rsidP="00510D24">
            <w:pPr>
              <w:shd w:val="clear" w:color="auto" w:fill="FFFFFF"/>
              <w:ind w:firstLine="567"/>
              <w:jc w:val="both"/>
              <w:rPr>
                <w:rFonts w:ascii="Times New Roman" w:hAnsi="Times New Roman"/>
                <w:b/>
                <w:sz w:val="24"/>
                <w:szCs w:val="24"/>
                <w:lang w:val="uk-UA"/>
              </w:rPr>
            </w:pPr>
            <w:r w:rsidRPr="0034107A">
              <w:rPr>
                <w:rFonts w:ascii="Times New Roman" w:hAnsi="Times New Roman"/>
                <w:b/>
                <w:sz w:val="24"/>
                <w:szCs w:val="24"/>
                <w:lang w:val="uk-UA"/>
              </w:rPr>
              <w:t>1) учасник процедури закупівлі:</w:t>
            </w:r>
          </w:p>
          <w:p w:rsidR="00510D24" w:rsidRPr="0034107A" w:rsidRDefault="00510D24" w:rsidP="00510D24">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 підпадає під підстави, встановлені пунктом 47 Особливостей;</w:t>
            </w:r>
          </w:p>
          <w:p w:rsidR="00510D24" w:rsidRPr="0034107A" w:rsidRDefault="00510D24" w:rsidP="00510D24">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10D24" w:rsidRPr="0034107A" w:rsidRDefault="00510D24" w:rsidP="00510D24">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 не надав забезпечення тендерної пропозиції, якщо таке забезпечення вимагалося замовником;</w:t>
            </w:r>
          </w:p>
          <w:p w:rsidR="00510D24" w:rsidRPr="0034107A" w:rsidRDefault="00510D24" w:rsidP="00510D24">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 xml:space="preserve">- не виправив виявлені замовником після розкриття тендерних пропозицій невідповідності в інформації та/або </w:t>
            </w:r>
            <w:r w:rsidRPr="0034107A">
              <w:rPr>
                <w:rFonts w:ascii="Times New Roman" w:hAnsi="Times New Roman"/>
                <w:sz w:val="24"/>
                <w:szCs w:val="24"/>
                <w:lang w:val="uk-UA"/>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10D24" w:rsidRPr="0034107A" w:rsidRDefault="00510D24" w:rsidP="00510D24">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10D24" w:rsidRPr="0034107A" w:rsidRDefault="00510D24" w:rsidP="00510D24">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 визначив конфіденційною інформацію, що не може бути визначена як конфіденційна відповідно до вимог пункту 40 Особливостей;</w:t>
            </w:r>
          </w:p>
          <w:p w:rsidR="00510D24" w:rsidRPr="0034107A" w:rsidRDefault="00510D24" w:rsidP="00510D24">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4107A">
              <w:rPr>
                <w:rFonts w:ascii="Times New Roman" w:hAnsi="Times New Roman"/>
                <w:sz w:val="24"/>
                <w:szCs w:val="24"/>
                <w:lang w:val="uk-UA"/>
              </w:rPr>
              <w:t>бенефіціарним</w:t>
            </w:r>
            <w:proofErr w:type="spellEnd"/>
            <w:r w:rsidRPr="0034107A">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w:t>
            </w:r>
            <w:r w:rsidRPr="0034107A">
              <w:rPr>
                <w:rFonts w:ascii="Times New Roman" w:hAnsi="Times New Roman"/>
                <w:bCs/>
                <w:sz w:val="24"/>
                <w:szCs w:val="24"/>
                <w:lang w:val="uk-UA"/>
              </w:rPr>
              <w:t>(далі — активи)</w:t>
            </w:r>
            <w:r w:rsidRPr="0034107A">
              <w:rPr>
                <w:rFonts w:ascii="Times New Roman" w:hAnsi="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34107A">
              <w:rPr>
                <w:rFonts w:ascii="Times New Roman" w:hAnsi="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107A">
              <w:rPr>
                <w:rFonts w:ascii="Times New Roman" w:hAnsi="Times New Roman"/>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10D24" w:rsidRPr="0034107A" w:rsidRDefault="00510D24" w:rsidP="00510D24">
            <w:pPr>
              <w:shd w:val="clear" w:color="auto" w:fill="FFFFFF"/>
              <w:ind w:firstLine="567"/>
              <w:jc w:val="both"/>
              <w:rPr>
                <w:rFonts w:ascii="Times New Roman" w:hAnsi="Times New Roman"/>
                <w:b/>
                <w:sz w:val="24"/>
                <w:szCs w:val="24"/>
                <w:lang w:val="uk-UA"/>
              </w:rPr>
            </w:pPr>
            <w:r w:rsidRPr="0034107A">
              <w:rPr>
                <w:rFonts w:ascii="Times New Roman" w:hAnsi="Times New Roman"/>
                <w:b/>
                <w:sz w:val="24"/>
                <w:szCs w:val="24"/>
                <w:lang w:val="uk-UA"/>
              </w:rPr>
              <w:t>2) тендерна пропозиція:</w:t>
            </w:r>
          </w:p>
          <w:p w:rsidR="00510D24" w:rsidRPr="0034107A" w:rsidRDefault="00510D24" w:rsidP="00510D24">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43Особливостей;</w:t>
            </w:r>
          </w:p>
          <w:p w:rsidR="00510D24" w:rsidRPr="0034107A" w:rsidRDefault="00510D24" w:rsidP="00510D24">
            <w:pPr>
              <w:pStyle w:val="a5"/>
              <w:numPr>
                <w:ilvl w:val="0"/>
                <w:numId w:val="22"/>
              </w:numPr>
              <w:shd w:val="clear" w:color="auto" w:fill="FFFFFF"/>
              <w:jc w:val="both"/>
              <w:rPr>
                <w:rFonts w:ascii="Times New Roman" w:hAnsi="Times New Roman"/>
                <w:sz w:val="24"/>
                <w:szCs w:val="24"/>
                <w:lang w:val="uk-UA"/>
              </w:rPr>
            </w:pPr>
            <w:r w:rsidRPr="0034107A">
              <w:rPr>
                <w:rFonts w:ascii="Times New Roman" w:hAnsi="Times New Roman"/>
                <w:sz w:val="24"/>
                <w:szCs w:val="24"/>
                <w:lang w:val="uk-UA"/>
              </w:rPr>
              <w:t>є такою, строк дії якої закінчився;</w:t>
            </w:r>
          </w:p>
          <w:p w:rsidR="00510D24" w:rsidRPr="0034107A" w:rsidRDefault="00510D24" w:rsidP="00510D24">
            <w:pPr>
              <w:pStyle w:val="a5"/>
              <w:numPr>
                <w:ilvl w:val="0"/>
                <w:numId w:val="22"/>
              </w:numPr>
              <w:shd w:val="clear" w:color="auto" w:fill="FFFFFF"/>
              <w:ind w:left="0" w:firstLine="567"/>
              <w:jc w:val="both"/>
              <w:rPr>
                <w:rFonts w:ascii="Times New Roman" w:hAnsi="Times New Roman"/>
                <w:sz w:val="24"/>
                <w:szCs w:val="24"/>
                <w:lang w:val="uk-UA"/>
              </w:rPr>
            </w:pPr>
            <w:r w:rsidRPr="0034107A">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0D24" w:rsidRPr="0034107A" w:rsidRDefault="00510D24" w:rsidP="00510D24">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510D24" w:rsidRPr="0034107A" w:rsidRDefault="00510D24" w:rsidP="00510D24">
            <w:pPr>
              <w:shd w:val="clear" w:color="auto" w:fill="FFFFFF"/>
              <w:ind w:firstLine="567"/>
              <w:jc w:val="both"/>
              <w:rPr>
                <w:rFonts w:ascii="Times New Roman" w:hAnsi="Times New Roman"/>
                <w:b/>
                <w:sz w:val="24"/>
                <w:szCs w:val="24"/>
                <w:lang w:val="uk-UA"/>
              </w:rPr>
            </w:pPr>
            <w:r w:rsidRPr="0034107A">
              <w:rPr>
                <w:rFonts w:ascii="Times New Roman" w:hAnsi="Times New Roman"/>
                <w:b/>
                <w:sz w:val="24"/>
                <w:szCs w:val="24"/>
                <w:lang w:val="uk-UA"/>
              </w:rPr>
              <w:t>3) переможець процедури закупівлі:</w:t>
            </w:r>
          </w:p>
          <w:p w:rsidR="00510D24" w:rsidRPr="0034107A" w:rsidRDefault="00510D24" w:rsidP="00510D24">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510D24" w:rsidRPr="0034107A" w:rsidRDefault="00510D24" w:rsidP="00510D24">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10D24" w:rsidRPr="0034107A" w:rsidRDefault="00510D24" w:rsidP="00510D24">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 не надав забезпечення виконання договору про закупівлю, якщо таке забезпечення вимагалося замовником;</w:t>
            </w:r>
          </w:p>
          <w:p w:rsidR="00510D24" w:rsidRPr="0034107A" w:rsidRDefault="00510D24" w:rsidP="00510D24">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10D24" w:rsidRPr="0034107A" w:rsidRDefault="00510D24" w:rsidP="00510D24">
            <w:pPr>
              <w:shd w:val="clear" w:color="auto" w:fill="FFFFFF"/>
              <w:ind w:firstLine="567"/>
              <w:jc w:val="both"/>
              <w:rPr>
                <w:rFonts w:ascii="Times New Roman" w:hAnsi="Times New Roman"/>
                <w:sz w:val="24"/>
                <w:szCs w:val="24"/>
                <w:lang w:val="uk-UA"/>
              </w:rPr>
            </w:pPr>
          </w:p>
          <w:p w:rsidR="00510D24" w:rsidRPr="0034107A" w:rsidRDefault="00510D24" w:rsidP="00510D24">
            <w:pPr>
              <w:jc w:val="both"/>
              <w:rPr>
                <w:rFonts w:ascii="Times New Roman" w:hAnsi="Times New Roman"/>
                <w:sz w:val="24"/>
                <w:szCs w:val="24"/>
                <w:lang w:val="uk-UA"/>
              </w:rPr>
            </w:pPr>
            <w:r w:rsidRPr="0034107A">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10D24" w:rsidRPr="0034107A" w:rsidRDefault="00510D24" w:rsidP="00510D24">
            <w:pPr>
              <w:jc w:val="both"/>
              <w:rPr>
                <w:rFonts w:ascii="Times New Roman" w:hAnsi="Times New Roman"/>
                <w:sz w:val="24"/>
                <w:szCs w:val="24"/>
                <w:lang w:val="uk-UA"/>
              </w:rPr>
            </w:pPr>
            <w:r w:rsidRPr="0034107A">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34107A">
              <w:rPr>
                <w:rFonts w:ascii="Times New Roman" w:hAnsi="Times New Roman"/>
                <w:sz w:val="24"/>
                <w:szCs w:val="24"/>
                <w:lang w:val="uk-UA"/>
              </w:rPr>
              <w:lastRenderedPageBreak/>
              <w:t>пропозиція якого відхилена, через електронну систему закупівель.</w:t>
            </w:r>
          </w:p>
          <w:p w:rsidR="00510D24" w:rsidRPr="0034107A" w:rsidRDefault="00510D24" w:rsidP="00510D24">
            <w:pPr>
              <w:jc w:val="both"/>
              <w:rPr>
                <w:rFonts w:ascii="Times New Roman" w:hAnsi="Times New Roman"/>
                <w:sz w:val="24"/>
                <w:szCs w:val="24"/>
                <w:lang w:val="uk-UA"/>
              </w:rPr>
            </w:pPr>
            <w:r w:rsidRPr="0034107A">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10D24" w:rsidRPr="0034107A" w:rsidRDefault="00510D24" w:rsidP="00510D24">
            <w:pPr>
              <w:jc w:val="both"/>
              <w:rPr>
                <w:rFonts w:ascii="Times New Roman" w:hAnsi="Times New Roman"/>
                <w:sz w:val="24"/>
                <w:szCs w:val="24"/>
                <w:lang w:val="uk-UA"/>
              </w:rPr>
            </w:pPr>
            <w:r w:rsidRPr="0034107A">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history="1">
              <w:r w:rsidRPr="0034107A">
                <w:rPr>
                  <w:rStyle w:val="a3"/>
                  <w:color w:val="000000"/>
                  <w:sz w:val="24"/>
                  <w:szCs w:val="24"/>
                  <w:lang w:val="uk-UA"/>
                </w:rPr>
                <w:t>пунктом 4</w:t>
              </w:r>
            </w:hyperlink>
            <w:r w:rsidRPr="0034107A">
              <w:rPr>
                <w:rFonts w:ascii="Times New Roman" w:hAnsi="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34107A">
              <w:rPr>
                <w:rFonts w:ascii="Times New Roman" w:hAnsi="Times New Roman"/>
                <w:sz w:val="24"/>
                <w:szCs w:val="24"/>
                <w:lang w:val="uk-UA"/>
              </w:rPr>
              <w:t>антиконкурентних</w:t>
            </w:r>
            <w:proofErr w:type="spellEnd"/>
            <w:r w:rsidRPr="0034107A">
              <w:rPr>
                <w:rFonts w:ascii="Times New Roman" w:hAnsi="Times New Roman"/>
                <w:sz w:val="24"/>
                <w:szCs w:val="24"/>
                <w:lang w:val="uk-UA"/>
              </w:rPr>
              <w:t xml:space="preserve"> узгоджених дій, що стосуються спотворення результатів тендерів;</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 xml:space="preserve">6) керівник учасника процедури закупівлі був засуджений за кримінальне правопорушення, вчинене з корисливих мотивів </w:t>
            </w:r>
            <w:r w:rsidRPr="0034107A">
              <w:rPr>
                <w:rFonts w:ascii="Times New Roman" w:hAnsi="Times New Roman"/>
                <w:sz w:val="24"/>
                <w:szCs w:val="24"/>
                <w:lang w:val="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 xml:space="preserve">11) учасник процедури закупівлі або кінцевий </w:t>
            </w:r>
            <w:proofErr w:type="spellStart"/>
            <w:r w:rsidRPr="0034107A">
              <w:rPr>
                <w:rFonts w:ascii="Times New Roman" w:hAnsi="Times New Roman"/>
                <w:sz w:val="24"/>
                <w:szCs w:val="24"/>
                <w:lang w:val="uk-UA"/>
              </w:rPr>
              <w:t>бенефіціарний</w:t>
            </w:r>
            <w:proofErr w:type="spellEnd"/>
            <w:r w:rsidRPr="0034107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0D24" w:rsidRPr="0034107A" w:rsidRDefault="00510D24" w:rsidP="00510D24">
            <w:pPr>
              <w:pStyle w:val="rvps2"/>
              <w:shd w:val="clear" w:color="auto" w:fill="FFFFFF"/>
              <w:spacing w:before="0" w:beforeAutospacing="0" w:after="0" w:afterAutospacing="0"/>
              <w:jc w:val="both"/>
              <w:textAlignment w:val="baseline"/>
              <w:rPr>
                <w:color w:val="000000" w:themeColor="text1"/>
                <w:lang w:val="uk-UA" w:eastAsia="uk-UA"/>
              </w:rPr>
            </w:pPr>
            <w:r w:rsidRPr="0034107A">
              <w:rPr>
                <w:color w:val="000000"/>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34107A">
              <w:rPr>
                <w:color w:val="000000"/>
                <w:lang w:val="uk-UA"/>
              </w:rPr>
              <w:lastRenderedPageBreak/>
              <w:t>процедурі закупівлі</w:t>
            </w:r>
          </w:p>
          <w:p w:rsidR="00F66C8A" w:rsidRPr="0034107A" w:rsidRDefault="00F66C8A" w:rsidP="009B7234">
            <w:pPr>
              <w:pStyle w:val="rvps2"/>
              <w:shd w:val="clear" w:color="auto" w:fill="FFFFFF"/>
              <w:spacing w:before="0" w:beforeAutospacing="0" w:after="0" w:afterAutospacing="0"/>
              <w:jc w:val="both"/>
              <w:textAlignment w:val="baseline"/>
              <w:rPr>
                <w:color w:val="000000" w:themeColor="text1"/>
                <w:lang w:val="uk-UA" w:eastAsia="uk-UA"/>
              </w:rPr>
            </w:pPr>
          </w:p>
        </w:tc>
      </w:tr>
      <w:tr w:rsidR="0080249C" w:rsidRPr="0034107A"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80249C" w:rsidRPr="0034107A" w:rsidRDefault="0080249C" w:rsidP="0080249C">
            <w:pPr>
              <w:pStyle w:val="11"/>
              <w:widowControl w:val="0"/>
              <w:spacing w:line="240" w:lineRule="auto"/>
              <w:jc w:val="center"/>
              <w:rPr>
                <w:rFonts w:ascii="Times New Roman" w:hAnsi="Times New Roman" w:cs="Times New Roman"/>
                <w:b/>
                <w:color w:val="000000" w:themeColor="text1"/>
                <w:sz w:val="24"/>
                <w:szCs w:val="24"/>
                <w:lang w:val="uk-UA"/>
              </w:rPr>
            </w:pPr>
            <w:bookmarkStart w:id="15" w:name="h.2jxsxqh"/>
            <w:bookmarkStart w:id="16" w:name="h.44sinio"/>
            <w:bookmarkStart w:id="17" w:name="h.35nkun2"/>
            <w:bookmarkStart w:id="18" w:name="h.26in1rg"/>
            <w:bookmarkStart w:id="19" w:name="h.3rdcrjn"/>
            <w:bookmarkEnd w:id="15"/>
            <w:bookmarkEnd w:id="16"/>
            <w:bookmarkEnd w:id="17"/>
            <w:bookmarkEnd w:id="18"/>
            <w:bookmarkEnd w:id="19"/>
            <w:proofErr w:type="spellStart"/>
            <w:r w:rsidRPr="0034107A">
              <w:rPr>
                <w:rFonts w:ascii="Times New Roman" w:eastAsia="Times New Roman" w:hAnsi="Times New Roman" w:cs="Times New Roman"/>
                <w:b/>
                <w:color w:val="000000" w:themeColor="text1"/>
                <w:sz w:val="24"/>
                <w:szCs w:val="24"/>
                <w:lang w:val="uk-UA"/>
              </w:rPr>
              <w:lastRenderedPageBreak/>
              <w:t>РозділVI</w:t>
            </w:r>
            <w:proofErr w:type="spellEnd"/>
            <w:r w:rsidRPr="0034107A">
              <w:rPr>
                <w:rFonts w:ascii="Times New Roman" w:eastAsia="Times New Roman" w:hAnsi="Times New Roman" w:cs="Times New Roman"/>
                <w:b/>
                <w:color w:val="000000" w:themeColor="text1"/>
                <w:sz w:val="24"/>
                <w:szCs w:val="24"/>
                <w:lang w:val="uk-UA"/>
              </w:rPr>
              <w:t>. Результати торгів та укладання договору про закупівлю</w:t>
            </w:r>
          </w:p>
        </w:tc>
      </w:tr>
      <w:tr w:rsidR="0080249C"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804" w:type="dxa"/>
            <w:tcBorders>
              <w:top w:val="single" w:sz="4" w:space="0" w:color="auto"/>
              <w:left w:val="single" w:sz="4" w:space="0" w:color="auto"/>
              <w:bottom w:val="single" w:sz="4" w:space="0" w:color="auto"/>
              <w:right w:val="single" w:sz="4" w:space="0" w:color="auto"/>
            </w:tcBorders>
          </w:tcPr>
          <w:p w:rsidR="00510D24" w:rsidRPr="0034107A" w:rsidRDefault="00510D24" w:rsidP="00510D24">
            <w:pPr>
              <w:jc w:val="both"/>
              <w:rPr>
                <w:rFonts w:ascii="Times New Roman" w:hAnsi="Times New Roman"/>
                <w:sz w:val="24"/>
                <w:szCs w:val="24"/>
                <w:lang w:val="uk-UA"/>
              </w:rPr>
            </w:pPr>
            <w:r w:rsidRPr="0034107A">
              <w:rPr>
                <w:rFonts w:ascii="Times New Roman" w:hAnsi="Times New Roman"/>
                <w:b/>
                <w:i/>
                <w:sz w:val="24"/>
                <w:szCs w:val="24"/>
                <w:lang w:val="uk-UA"/>
              </w:rPr>
              <w:t>Замовник відміняє відкриті торги у разі:</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1) відсутності подальшої потреби в закупівлі товарів, робіт чи послуг;</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3) скорочення обсягу видатків на здійснення закупівлі товарів, робіт чи послуг;</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510D24" w:rsidRPr="0034107A" w:rsidRDefault="00510D24" w:rsidP="00510D24">
            <w:pPr>
              <w:jc w:val="both"/>
              <w:rPr>
                <w:rFonts w:ascii="Times New Roman" w:hAnsi="Times New Roman"/>
                <w:sz w:val="24"/>
                <w:szCs w:val="24"/>
                <w:lang w:val="uk-UA"/>
              </w:rPr>
            </w:pPr>
            <w:r w:rsidRPr="0034107A">
              <w:rPr>
                <w:rFonts w:ascii="Times New Roman" w:hAnsi="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10D24" w:rsidRPr="0034107A" w:rsidRDefault="00510D24" w:rsidP="00510D24">
            <w:pPr>
              <w:jc w:val="both"/>
              <w:rPr>
                <w:rFonts w:ascii="Times New Roman" w:hAnsi="Times New Roman"/>
                <w:sz w:val="24"/>
                <w:szCs w:val="24"/>
                <w:lang w:val="uk-UA"/>
              </w:rPr>
            </w:pPr>
          </w:p>
          <w:p w:rsidR="00510D24" w:rsidRPr="0034107A" w:rsidRDefault="00510D24" w:rsidP="00510D24">
            <w:pPr>
              <w:jc w:val="both"/>
              <w:rPr>
                <w:rFonts w:ascii="Times New Roman" w:hAnsi="Times New Roman"/>
                <w:sz w:val="24"/>
                <w:szCs w:val="24"/>
                <w:lang w:val="uk-UA"/>
              </w:rPr>
            </w:pPr>
            <w:r w:rsidRPr="0034107A">
              <w:rPr>
                <w:rFonts w:ascii="Times New Roman" w:hAnsi="Times New Roman"/>
                <w:b/>
                <w:i/>
                <w:sz w:val="24"/>
                <w:szCs w:val="24"/>
                <w:lang w:val="uk-UA"/>
              </w:rPr>
              <w:t>Відкриті торги автоматично відміняються електронною системою закупівель у разі:</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510D24" w:rsidRPr="0034107A" w:rsidRDefault="00510D24" w:rsidP="00510D24">
            <w:pPr>
              <w:ind w:firstLine="567"/>
              <w:jc w:val="both"/>
              <w:rPr>
                <w:rFonts w:ascii="Times New Roman" w:hAnsi="Times New Roman"/>
                <w:sz w:val="24"/>
                <w:szCs w:val="24"/>
                <w:lang w:val="uk-UA"/>
              </w:rPr>
            </w:pPr>
            <w:r w:rsidRPr="0034107A">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0D24" w:rsidRPr="0034107A" w:rsidRDefault="00510D24" w:rsidP="00510D24">
            <w:pPr>
              <w:pStyle w:val="a5"/>
              <w:ind w:left="0"/>
              <w:jc w:val="both"/>
              <w:rPr>
                <w:rFonts w:ascii="Times New Roman" w:hAnsi="Times New Roman"/>
                <w:sz w:val="24"/>
                <w:szCs w:val="24"/>
                <w:lang w:val="uk-UA"/>
              </w:rPr>
            </w:pPr>
            <w:r w:rsidRPr="0034107A">
              <w:rPr>
                <w:rFonts w:ascii="Times New Roman" w:hAnsi="Times New Roman"/>
                <w:sz w:val="24"/>
                <w:szCs w:val="24"/>
                <w:lang w:val="uk-UA"/>
              </w:rPr>
              <w:t>Відкриті торги можуть бути відмінені частково (за лотом).</w:t>
            </w:r>
          </w:p>
          <w:p w:rsidR="0080249C" w:rsidRPr="0034107A" w:rsidRDefault="00510D24" w:rsidP="00510D24">
            <w:pPr>
              <w:widowControl w:val="0"/>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249C"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sz w:val="24"/>
                <w:szCs w:val="24"/>
                <w:lang w:val="uk-UA"/>
              </w:rPr>
            </w:pPr>
            <w:bookmarkStart w:id="20" w:name="h.z337ya"/>
            <w:bookmarkEnd w:id="20"/>
            <w:r w:rsidRPr="0034107A">
              <w:rPr>
                <w:rFonts w:ascii="Times New Roman" w:eastAsia="Times New Roman" w:hAnsi="Times New Roman" w:cs="Times New Roman"/>
                <w:b/>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Строк укладання договору</w:t>
            </w:r>
          </w:p>
        </w:tc>
        <w:tc>
          <w:tcPr>
            <w:tcW w:w="6804" w:type="dxa"/>
            <w:tcBorders>
              <w:top w:val="single" w:sz="4" w:space="0" w:color="auto"/>
              <w:left w:val="single" w:sz="4" w:space="0" w:color="auto"/>
              <w:bottom w:val="single" w:sz="4" w:space="0" w:color="auto"/>
              <w:right w:val="single" w:sz="4" w:space="0" w:color="auto"/>
            </w:tcBorders>
            <w:hideMark/>
          </w:tcPr>
          <w:p w:rsidR="00397103" w:rsidRPr="0034107A" w:rsidRDefault="00397103" w:rsidP="00397103">
            <w:pPr>
              <w:jc w:val="both"/>
              <w:rPr>
                <w:rFonts w:ascii="Times New Roman" w:hAnsi="Times New Roman"/>
                <w:sz w:val="24"/>
                <w:szCs w:val="24"/>
                <w:lang w:val="uk-UA"/>
              </w:rPr>
            </w:pPr>
            <w:r w:rsidRPr="0034107A">
              <w:rPr>
                <w:rFonts w:ascii="Times New Roman" w:hAnsi="Times New Roman"/>
                <w:sz w:val="24"/>
                <w:szCs w:val="24"/>
                <w:lang w:val="uk-UA"/>
              </w:rPr>
              <w:t>Рішення про намір укласти договір про закупівлю приймається замовником відповідно до статті 33 Закону та пункту 49 Особливостей.</w:t>
            </w:r>
          </w:p>
          <w:p w:rsidR="00397103" w:rsidRPr="0034107A" w:rsidRDefault="00397103" w:rsidP="00397103">
            <w:pPr>
              <w:jc w:val="both"/>
              <w:rPr>
                <w:rFonts w:ascii="Times New Roman" w:hAnsi="Times New Roman"/>
                <w:sz w:val="24"/>
                <w:szCs w:val="24"/>
                <w:lang w:val="uk-UA"/>
              </w:rPr>
            </w:pPr>
            <w:r w:rsidRPr="0034107A">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97103" w:rsidRPr="0034107A" w:rsidRDefault="00397103" w:rsidP="00397103">
            <w:pPr>
              <w:jc w:val="both"/>
              <w:rPr>
                <w:rFonts w:ascii="Times New Roman" w:hAnsi="Times New Roman"/>
                <w:sz w:val="24"/>
                <w:szCs w:val="24"/>
                <w:lang w:val="uk-UA"/>
              </w:rPr>
            </w:pPr>
            <w:r w:rsidRPr="0034107A">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0249C" w:rsidRPr="0034107A" w:rsidRDefault="00397103" w:rsidP="00397103">
            <w:pPr>
              <w:pStyle w:val="11"/>
              <w:widowControl w:val="0"/>
              <w:spacing w:line="240" w:lineRule="auto"/>
              <w:ind w:right="113"/>
              <w:jc w:val="both"/>
              <w:rPr>
                <w:rFonts w:ascii="Times New Roman" w:hAnsi="Times New Roman" w:cs="Times New Roman"/>
                <w:color w:val="000000" w:themeColor="text1"/>
                <w:sz w:val="24"/>
                <w:szCs w:val="24"/>
                <w:lang w:val="uk-UA"/>
              </w:rPr>
            </w:pPr>
            <w:r w:rsidRPr="0034107A">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w:t>
            </w:r>
            <w:r w:rsidRPr="0034107A">
              <w:rPr>
                <w:rFonts w:ascii="Times New Roman" w:hAnsi="Times New Roman"/>
                <w:sz w:val="24"/>
                <w:szCs w:val="24"/>
                <w:lang w:val="uk-UA"/>
              </w:rPr>
              <w:lastRenderedPageBreak/>
              <w:t>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249C"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sz w:val="24"/>
                <w:szCs w:val="24"/>
                <w:lang w:val="uk-UA"/>
              </w:rPr>
            </w:pPr>
            <w:r w:rsidRPr="0034107A">
              <w:rPr>
                <w:rFonts w:ascii="Times New Roman" w:eastAsia="Times New Roman" w:hAnsi="Times New Roman" w:cs="Times New Roman"/>
                <w:b/>
                <w:sz w:val="24"/>
                <w:szCs w:val="24"/>
                <w:lang w:val="uk-UA"/>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Проект договору про закупівлю</w:t>
            </w:r>
          </w:p>
        </w:tc>
        <w:tc>
          <w:tcPr>
            <w:tcW w:w="6804" w:type="dxa"/>
            <w:tcBorders>
              <w:top w:val="single" w:sz="4" w:space="0" w:color="auto"/>
              <w:left w:val="single" w:sz="4" w:space="0" w:color="auto"/>
              <w:bottom w:val="single" w:sz="4" w:space="0" w:color="auto"/>
              <w:right w:val="single" w:sz="4" w:space="0" w:color="auto"/>
            </w:tcBorders>
          </w:tcPr>
          <w:p w:rsidR="0080249C" w:rsidRPr="0034107A" w:rsidRDefault="0080249C" w:rsidP="00D50AC0">
            <w:pPr>
              <w:pStyle w:val="11"/>
              <w:widowControl w:val="0"/>
              <w:spacing w:line="240" w:lineRule="auto"/>
              <w:ind w:right="113"/>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Проект договору про закупівлю з обов’язковим зазначенням порядку змін його умов наведений у Додатку 3 до тендерної документації.</w:t>
            </w:r>
          </w:p>
          <w:p w:rsidR="0080249C" w:rsidRPr="0034107A" w:rsidRDefault="0080249C" w:rsidP="00D50AC0">
            <w:pPr>
              <w:pStyle w:val="11"/>
              <w:widowControl w:val="0"/>
              <w:spacing w:line="240" w:lineRule="auto"/>
              <w:ind w:right="113"/>
              <w:jc w:val="both"/>
              <w:rPr>
                <w:rFonts w:ascii="Times New Roman" w:hAnsi="Times New Roman"/>
                <w:color w:val="000000" w:themeColor="text1"/>
                <w:sz w:val="24"/>
                <w:lang w:val="uk-UA"/>
              </w:rPr>
            </w:pPr>
            <w:r w:rsidRPr="0034107A">
              <w:rPr>
                <w:rFonts w:ascii="Times New Roman" w:hAnsi="Times New Roman"/>
                <w:color w:val="000000" w:themeColor="text1"/>
                <w:sz w:val="24"/>
                <w:lang w:val="uk-UA"/>
              </w:rPr>
              <w:t>Учасник, який погодив проект договору з основними умовами, вважається таким, що згідний з проектом договору про з</w:t>
            </w:r>
            <w:r w:rsidR="00D50AC0" w:rsidRPr="0034107A">
              <w:rPr>
                <w:rFonts w:ascii="Times New Roman" w:hAnsi="Times New Roman"/>
                <w:color w:val="000000" w:themeColor="text1"/>
                <w:sz w:val="24"/>
                <w:lang w:val="uk-UA"/>
              </w:rPr>
              <w:t xml:space="preserve">акупівлю, викладеним в Додатку </w:t>
            </w:r>
            <w:r w:rsidRPr="0034107A">
              <w:rPr>
                <w:rFonts w:ascii="Times New Roman" w:hAnsi="Times New Roman"/>
                <w:color w:val="000000" w:themeColor="text1"/>
                <w:sz w:val="24"/>
                <w:lang w:val="uk-UA"/>
              </w:rPr>
              <w:t>3, та буде дотримуватися умов своєї тендерної пропозиції протягом строку її дії.</w:t>
            </w:r>
          </w:p>
          <w:p w:rsidR="0048402F" w:rsidRPr="0034107A" w:rsidRDefault="00096663" w:rsidP="00861E96">
            <w:pPr>
              <w:pStyle w:val="11"/>
              <w:widowControl w:val="0"/>
              <w:spacing w:line="240" w:lineRule="auto"/>
              <w:ind w:right="113"/>
              <w:jc w:val="both"/>
              <w:rPr>
                <w:rFonts w:ascii="Times New Roman" w:hAnsi="Times New Roman" w:cs="Times New Roman"/>
                <w:sz w:val="24"/>
                <w:szCs w:val="24"/>
                <w:lang w:val="uk-UA"/>
              </w:rPr>
            </w:pPr>
            <w:r w:rsidRPr="0034107A">
              <w:rPr>
                <w:rFonts w:ascii="Times New Roman" w:hAnsi="Times New Roman" w:cs="Times New Roman"/>
                <w:sz w:val="24"/>
                <w:szCs w:val="24"/>
                <w:lang w:val="uk-UA"/>
              </w:rPr>
              <w:t>Учасник для вірного складання Замовником Договору про закупівлю повинен надати у складі тендерної пропозиції довідки з обслуговуючих банків з інформацією про наявність в Учасника відкритих рахунків в таких банківських установах із зазначенням його номеру та довідки з обслуговуючих банків про відсутність простроченої заборгованості по кредитах та позиках не раніше дати оголошення закупівлі.</w:t>
            </w:r>
          </w:p>
        </w:tc>
      </w:tr>
      <w:tr w:rsidR="00C47B43"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Істотні умови, що обов’язково включаються до договору про закупівлю</w:t>
            </w:r>
          </w:p>
        </w:tc>
        <w:tc>
          <w:tcPr>
            <w:tcW w:w="6804" w:type="dxa"/>
            <w:tcBorders>
              <w:top w:val="single" w:sz="4" w:space="0" w:color="auto"/>
              <w:left w:val="single" w:sz="4" w:space="0" w:color="auto"/>
              <w:bottom w:val="single" w:sz="4" w:space="0" w:color="auto"/>
              <w:right w:val="single" w:sz="4" w:space="0" w:color="auto"/>
            </w:tcBorders>
          </w:tcPr>
          <w:p w:rsidR="0080249C" w:rsidRPr="0034107A"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34107A">
              <w:rPr>
                <w:color w:val="000000" w:themeColor="text1"/>
                <w:lang w:val="uk-UA"/>
              </w:rPr>
              <w:t>Договір про закупівлю за результатами проведеної закупівлі згідно з пунктами 10 і 13</w:t>
            </w:r>
            <w:r w:rsidR="00596199" w:rsidRPr="0034107A">
              <w:rPr>
                <w:color w:val="000000" w:themeColor="text1"/>
                <w:lang w:val="uk-UA"/>
              </w:rPr>
              <w:t xml:space="preserve"> Особливостей</w:t>
            </w:r>
            <w:r w:rsidRPr="0034107A">
              <w:rPr>
                <w:color w:val="000000" w:themeColor="text1"/>
                <w:lang w:val="uk-UA"/>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3A3FF2" w:rsidRPr="0034107A">
              <w:rPr>
                <w:color w:val="000000" w:themeColor="text1"/>
                <w:lang w:val="uk-UA"/>
              </w:rPr>
              <w:t>-дев’ятої</w:t>
            </w:r>
            <w:r w:rsidRPr="0034107A">
              <w:rPr>
                <w:color w:val="000000" w:themeColor="text1"/>
                <w:lang w:val="uk-UA"/>
              </w:rPr>
              <w:t xml:space="preserve"> статті 41 Закону, та </w:t>
            </w:r>
            <w:r w:rsidR="003A3FF2" w:rsidRPr="0034107A">
              <w:rPr>
                <w:color w:val="000000" w:themeColor="text1"/>
                <w:lang w:val="uk-UA"/>
              </w:rPr>
              <w:t>О</w:t>
            </w:r>
            <w:r w:rsidRPr="0034107A">
              <w:rPr>
                <w:color w:val="000000" w:themeColor="text1"/>
                <w:lang w:val="uk-UA"/>
              </w:rPr>
              <w:t>собливостей.</w:t>
            </w:r>
          </w:p>
          <w:p w:rsidR="00397103" w:rsidRPr="0034107A" w:rsidRDefault="00397103" w:rsidP="00397103">
            <w:pPr>
              <w:shd w:val="clear" w:color="auto" w:fill="FFFFFF"/>
              <w:ind w:hanging="34"/>
              <w:jc w:val="both"/>
              <w:rPr>
                <w:rFonts w:ascii="Times New Roman" w:eastAsia="Calibri" w:hAnsi="Times New Roman" w:cs="Times New Roman"/>
                <w:sz w:val="24"/>
                <w:szCs w:val="24"/>
                <w:lang w:val="uk-UA" w:eastAsia="en-US"/>
              </w:rPr>
            </w:pPr>
            <w:r w:rsidRPr="0034107A">
              <w:rPr>
                <w:rFonts w:ascii="Times New Roman" w:eastAsia="Calibri" w:hAnsi="Times New Roman" w:cs="Times New Roman"/>
                <w:sz w:val="24"/>
                <w:szCs w:val="24"/>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аукціону,крім випадків:</w:t>
            </w:r>
          </w:p>
          <w:p w:rsidR="00397103" w:rsidRPr="0034107A" w:rsidRDefault="00397103" w:rsidP="00397103">
            <w:pPr>
              <w:shd w:val="clear" w:color="auto" w:fill="FFFFFF"/>
              <w:ind w:firstLine="567"/>
              <w:jc w:val="both"/>
              <w:rPr>
                <w:rFonts w:ascii="Times New Roman" w:eastAsia="Calibri" w:hAnsi="Times New Roman" w:cs="Times New Roman"/>
                <w:sz w:val="24"/>
                <w:szCs w:val="24"/>
                <w:lang w:val="uk-UA" w:eastAsia="en-US"/>
              </w:rPr>
            </w:pPr>
            <w:r w:rsidRPr="0034107A">
              <w:rPr>
                <w:rFonts w:ascii="Times New Roman" w:eastAsia="Calibri" w:hAnsi="Times New Roman" w:cs="Times New Roman"/>
                <w:sz w:val="24"/>
                <w:szCs w:val="24"/>
                <w:lang w:val="uk-UA" w:eastAsia="en-US"/>
              </w:rPr>
              <w:t>визначення грошового еквівалента зобов’язання в іноземній валюті;</w:t>
            </w:r>
          </w:p>
          <w:p w:rsidR="00397103" w:rsidRPr="0034107A" w:rsidRDefault="00397103" w:rsidP="00397103">
            <w:pPr>
              <w:shd w:val="clear" w:color="auto" w:fill="FFFFFF"/>
              <w:ind w:firstLine="567"/>
              <w:jc w:val="both"/>
              <w:rPr>
                <w:rFonts w:ascii="Times New Roman" w:eastAsia="Calibri" w:hAnsi="Times New Roman" w:cs="Times New Roman"/>
                <w:sz w:val="24"/>
                <w:szCs w:val="24"/>
                <w:lang w:val="uk-UA" w:eastAsia="en-US"/>
              </w:rPr>
            </w:pPr>
            <w:r w:rsidRPr="0034107A">
              <w:rPr>
                <w:rFonts w:ascii="Times New Roman" w:eastAsia="Calibri" w:hAnsi="Times New Roman" w:cs="Times New Roman"/>
                <w:sz w:val="24"/>
                <w:szCs w:val="24"/>
                <w:lang w:val="uk-UA" w:eastAsia="en-US"/>
              </w:rPr>
              <w:t>перерахунку ціни в бік зменшення ціни тендерної пропозиції переможця без зменшення обсягів закупівлі;</w:t>
            </w:r>
          </w:p>
          <w:p w:rsidR="001373E9" w:rsidRPr="0034107A" w:rsidRDefault="00397103" w:rsidP="00397103">
            <w:pPr>
              <w:shd w:val="clear" w:color="auto" w:fill="FFFFFF"/>
              <w:ind w:firstLine="567"/>
              <w:jc w:val="both"/>
              <w:rPr>
                <w:rFonts w:ascii="Times New Roman" w:eastAsia="Calibri" w:hAnsi="Times New Roman" w:cs="Times New Roman"/>
                <w:sz w:val="24"/>
                <w:szCs w:val="24"/>
                <w:lang w:val="uk-UA" w:eastAsia="en-US"/>
              </w:rPr>
            </w:pPr>
            <w:r w:rsidRPr="0034107A">
              <w:rPr>
                <w:rFonts w:ascii="Times New Roman" w:eastAsia="Calibri" w:hAnsi="Times New Roman" w:cs="Times New Roman"/>
                <w:sz w:val="24"/>
                <w:szCs w:val="24"/>
                <w:lang w:val="uk-UA" w:eastAsia="en-US"/>
              </w:rPr>
              <w:t>перерахунку ціни та обсягів товарів в бік зменшення за умови необхідності приведення обсягів товарів до кратності упаковки.</w:t>
            </w:r>
          </w:p>
          <w:p w:rsidR="003A3FF2" w:rsidRPr="0034107A" w:rsidRDefault="00397103" w:rsidP="003A3FF2">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w:t>
            </w:r>
            <w:r w:rsidR="003A3FF2" w:rsidRPr="0034107A">
              <w:rPr>
                <w:rFonts w:ascii="Times New Roman" w:eastAsia="Times New Roman" w:hAnsi="Times New Roman" w:cs="Times New Roman"/>
                <w:color w:val="000000" w:themeColor="text1"/>
                <w:sz w:val="24"/>
                <w:szCs w:val="24"/>
                <w:lang w:val="uk-UA" w:eastAsia="uk-UA"/>
              </w:rPr>
              <w:t>в:</w:t>
            </w:r>
          </w:p>
          <w:p w:rsidR="00397103" w:rsidRPr="0034107A" w:rsidRDefault="00397103" w:rsidP="00397103">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397103" w:rsidRPr="0034107A" w:rsidRDefault="00397103" w:rsidP="00397103">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397103" w:rsidRPr="0034107A" w:rsidRDefault="00397103" w:rsidP="00397103">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34107A">
              <w:rPr>
                <w:rFonts w:ascii="Times New Roman" w:hAnsi="Times New Roman"/>
                <w:sz w:val="24"/>
                <w:szCs w:val="24"/>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397103" w:rsidRPr="0034107A" w:rsidRDefault="00397103" w:rsidP="00397103">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397103" w:rsidRPr="0034107A" w:rsidRDefault="00397103" w:rsidP="00397103">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97103" w:rsidRPr="0034107A" w:rsidRDefault="00397103" w:rsidP="00397103">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107A">
              <w:rPr>
                <w:rFonts w:ascii="Times New Roman" w:hAnsi="Times New Roman"/>
                <w:sz w:val="24"/>
                <w:szCs w:val="24"/>
                <w:lang w:val="uk-UA"/>
              </w:rPr>
              <w:t>Platts</w:t>
            </w:r>
            <w:proofErr w:type="spellEnd"/>
            <w:r w:rsidRPr="0034107A">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7103" w:rsidRPr="0034107A" w:rsidRDefault="00397103" w:rsidP="00397103">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7) зміни умов у зв’язку із застосуванням положень частини шостої</w:t>
            </w:r>
            <w:r w:rsidRPr="0034107A">
              <w:rPr>
                <w:rFonts w:ascii="Times New Roman" w:hAnsi="Times New Roman"/>
                <w:sz w:val="24"/>
                <w:szCs w:val="24"/>
                <w:lang w:val="uk-UA"/>
              </w:rPr>
              <w:br/>
              <w:t>статті 41 Закону.</w:t>
            </w:r>
          </w:p>
          <w:p w:rsidR="00397103" w:rsidRPr="0034107A" w:rsidRDefault="00397103" w:rsidP="00397103">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97103" w:rsidRPr="0034107A" w:rsidRDefault="00397103" w:rsidP="00397103">
            <w:pPr>
              <w:spacing w:line="240" w:lineRule="auto"/>
              <w:jc w:val="both"/>
              <w:rPr>
                <w:rFonts w:ascii="Times New Roman" w:hAnsi="Times New Roman"/>
                <w:b/>
                <w:sz w:val="24"/>
                <w:szCs w:val="24"/>
                <w:lang w:val="uk-UA"/>
              </w:rPr>
            </w:pPr>
            <w:bookmarkStart w:id="21" w:name="n592"/>
            <w:bookmarkEnd w:id="21"/>
            <w:r w:rsidRPr="0034107A">
              <w:rPr>
                <w:rFonts w:ascii="Times New Roman" w:hAnsi="Times New Roman"/>
                <w:b/>
                <w:sz w:val="24"/>
                <w:szCs w:val="24"/>
                <w:lang w:val="uk-UA"/>
              </w:rPr>
              <w:t>Договір про закупівлю є нікчемним у разі:</w:t>
            </w:r>
          </w:p>
          <w:p w:rsidR="00397103" w:rsidRPr="0034107A" w:rsidRDefault="00397103" w:rsidP="00397103">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1) коли замовник уклав договір про закупівлю з порушенням вимог, визначених пунктом 5 цих особливостей;</w:t>
            </w:r>
          </w:p>
          <w:p w:rsidR="00397103" w:rsidRPr="0034107A" w:rsidRDefault="00397103" w:rsidP="00397103">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2) укладення договору про закупівлю з порушенням вимог пункту 18 цих особливостей;</w:t>
            </w:r>
          </w:p>
          <w:p w:rsidR="00397103" w:rsidRPr="0034107A" w:rsidRDefault="00397103" w:rsidP="00397103">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97103" w:rsidRPr="0034107A" w:rsidRDefault="00397103" w:rsidP="00397103">
            <w:pPr>
              <w:shd w:val="clear" w:color="auto" w:fill="FFFFFF"/>
              <w:ind w:firstLine="567"/>
              <w:jc w:val="both"/>
              <w:rPr>
                <w:rFonts w:ascii="Times New Roman" w:hAnsi="Times New Roman"/>
                <w:sz w:val="24"/>
                <w:szCs w:val="24"/>
                <w:lang w:val="uk-UA"/>
              </w:rPr>
            </w:pPr>
            <w:r w:rsidRPr="0034107A">
              <w:rPr>
                <w:rFonts w:ascii="Times New Roman" w:hAnsi="Times New Roman"/>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80249C" w:rsidRPr="0034107A" w:rsidRDefault="00397103" w:rsidP="00397103">
            <w:pPr>
              <w:pStyle w:val="rvps2"/>
              <w:shd w:val="clear" w:color="auto" w:fill="FFFFFF"/>
              <w:spacing w:before="0" w:beforeAutospacing="0" w:after="0" w:afterAutospacing="0"/>
              <w:jc w:val="both"/>
              <w:textAlignment w:val="baseline"/>
              <w:rPr>
                <w:color w:val="000000" w:themeColor="text1"/>
                <w:lang w:val="uk-UA"/>
              </w:rPr>
            </w:pPr>
            <w:r w:rsidRPr="0034107A">
              <w:rPr>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47B43" w:rsidRPr="0034107A"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Дії Замовника при відмові переможця торгів підписати договір про закупівлю</w:t>
            </w:r>
          </w:p>
        </w:tc>
        <w:tc>
          <w:tcPr>
            <w:tcW w:w="6804" w:type="dxa"/>
            <w:tcBorders>
              <w:top w:val="single" w:sz="4" w:space="0" w:color="auto"/>
              <w:left w:val="single" w:sz="4" w:space="0" w:color="auto"/>
              <w:bottom w:val="single" w:sz="4" w:space="0" w:color="auto"/>
              <w:right w:val="single" w:sz="4" w:space="0" w:color="auto"/>
            </w:tcBorders>
          </w:tcPr>
          <w:p w:rsidR="009B7234" w:rsidRPr="0034107A" w:rsidRDefault="0080249C"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4107A">
              <w:rPr>
                <w:rFonts w:ascii="Times New Roman" w:hAnsi="Times New Roman" w:cs="Times New Roman"/>
                <w:color w:val="000000" w:themeColor="text1"/>
                <w:sz w:val="24"/>
                <w:szCs w:val="24"/>
                <w:lang w:val="uk-UA"/>
              </w:rPr>
              <w:t>неукладення</w:t>
            </w:r>
            <w:proofErr w:type="spellEnd"/>
            <w:r w:rsidRPr="0034107A">
              <w:rPr>
                <w:rFonts w:ascii="Times New Roman" w:hAnsi="Times New Roman" w:cs="Times New Roman"/>
                <w:color w:val="000000" w:themeColor="text1"/>
                <w:sz w:val="24"/>
                <w:szCs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w:t>
            </w:r>
            <w:r w:rsidR="00A2514B" w:rsidRPr="0034107A">
              <w:rPr>
                <w:rFonts w:ascii="Times New Roman" w:hAnsi="Times New Roman" w:cs="Times New Roman"/>
                <w:color w:val="000000" w:themeColor="text1"/>
                <w:sz w:val="24"/>
                <w:szCs w:val="24"/>
                <w:lang w:val="uk-UA"/>
              </w:rPr>
              <w:t>,</w:t>
            </w:r>
            <w:r w:rsidRPr="0034107A">
              <w:rPr>
                <w:rFonts w:ascii="Times New Roman" w:hAnsi="Times New Roman" w:cs="Times New Roman"/>
                <w:color w:val="000000" w:themeColor="text1"/>
                <w:sz w:val="24"/>
                <w:szCs w:val="24"/>
                <w:lang w:val="uk-UA"/>
              </w:rPr>
              <w:t xml:space="preserve"> в тому числі, що підтверджують відсутність підстав, </w:t>
            </w:r>
            <w:r w:rsidRPr="0034107A">
              <w:rPr>
                <w:rFonts w:ascii="Times New Roman" w:hAnsi="Times New Roman" w:cs="Times New Roman"/>
                <w:color w:val="000000" w:themeColor="text1"/>
                <w:sz w:val="24"/>
                <w:szCs w:val="24"/>
                <w:lang w:val="uk-UA"/>
              </w:rPr>
              <w:lastRenderedPageBreak/>
              <w:t>установл</w:t>
            </w:r>
            <w:r w:rsidR="00A2514B" w:rsidRPr="0034107A">
              <w:rPr>
                <w:rFonts w:ascii="Times New Roman" w:hAnsi="Times New Roman" w:cs="Times New Roman"/>
                <w:color w:val="000000" w:themeColor="text1"/>
                <w:sz w:val="24"/>
                <w:szCs w:val="24"/>
                <w:lang w:val="uk-UA"/>
              </w:rPr>
              <w:t>ених пунктом 47</w:t>
            </w:r>
            <w:r w:rsidR="00EB4008" w:rsidRPr="0034107A">
              <w:rPr>
                <w:rFonts w:ascii="Times New Roman" w:hAnsi="Times New Roman" w:cs="Times New Roman"/>
                <w:color w:val="000000" w:themeColor="text1"/>
                <w:sz w:val="24"/>
                <w:szCs w:val="24"/>
                <w:lang w:val="uk-UA"/>
              </w:rPr>
              <w:t xml:space="preserve"> Особливостей</w:t>
            </w:r>
            <w:r w:rsidRPr="0034107A">
              <w:rPr>
                <w:rFonts w:ascii="Times New Roman" w:eastAsia="Times New Roman" w:hAnsi="Times New Roman" w:cs="Times New Roman"/>
                <w:color w:val="000000" w:themeColor="text1"/>
                <w:sz w:val="24"/>
                <w:szCs w:val="24"/>
                <w:lang w:val="uk-UA"/>
              </w:rPr>
              <w:t xml:space="preserve">, </w:t>
            </w:r>
            <w:r w:rsidRPr="0034107A">
              <w:rPr>
                <w:rFonts w:ascii="Times New Roman" w:hAnsi="Times New Roman" w:cs="Times New Roman"/>
                <w:color w:val="000000" w:themeColor="text1"/>
                <w:sz w:val="24"/>
                <w:szCs w:val="24"/>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w:t>
            </w:r>
            <w:r w:rsidR="00D07200" w:rsidRPr="0034107A">
              <w:rPr>
                <w:rFonts w:ascii="Times New Roman" w:hAnsi="Times New Roman" w:cs="Times New Roman"/>
                <w:color w:val="000000" w:themeColor="text1"/>
                <w:sz w:val="24"/>
                <w:szCs w:val="24"/>
                <w:lang w:val="uk-UA"/>
              </w:rPr>
              <w:t xml:space="preserve"> Законом та</w:t>
            </w:r>
            <w:r w:rsidRPr="0034107A">
              <w:rPr>
                <w:rFonts w:ascii="Times New Roman" w:hAnsi="Times New Roman" w:cs="Times New Roman"/>
                <w:color w:val="000000" w:themeColor="text1"/>
                <w:sz w:val="24"/>
                <w:szCs w:val="24"/>
                <w:lang w:val="uk-UA"/>
              </w:rPr>
              <w:t xml:space="preserve"> цією тендерною документацією.</w:t>
            </w:r>
          </w:p>
        </w:tc>
      </w:tr>
      <w:tr w:rsidR="00C47B43" w:rsidRPr="0034107A" w:rsidTr="00382514">
        <w:trPr>
          <w:trHeight w:val="937"/>
          <w:jc w:val="center"/>
        </w:trPr>
        <w:tc>
          <w:tcPr>
            <w:tcW w:w="562"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80249C" w:rsidRPr="0034107A"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Забезпечення виконання договору про закупівлю</w:t>
            </w:r>
          </w:p>
        </w:tc>
        <w:tc>
          <w:tcPr>
            <w:tcW w:w="6804" w:type="dxa"/>
            <w:tcBorders>
              <w:top w:val="single" w:sz="4" w:space="0" w:color="auto"/>
              <w:left w:val="single" w:sz="4" w:space="0" w:color="auto"/>
              <w:bottom w:val="single" w:sz="4" w:space="0" w:color="auto"/>
              <w:right w:val="single" w:sz="4" w:space="0" w:color="auto"/>
            </w:tcBorders>
          </w:tcPr>
          <w:p w:rsidR="00CA4190" w:rsidRPr="0034107A" w:rsidRDefault="000120F4" w:rsidP="001D23FE">
            <w:pPr>
              <w:pStyle w:val="11"/>
              <w:widowControl w:val="0"/>
              <w:spacing w:line="240" w:lineRule="auto"/>
              <w:ind w:right="113"/>
              <w:jc w:val="both"/>
              <w:rPr>
                <w:rFonts w:ascii="Times New Roman" w:hAnsi="Times New Roman" w:cs="Times New Roman"/>
                <w:color w:val="000000" w:themeColor="text1"/>
                <w:sz w:val="24"/>
                <w:szCs w:val="24"/>
                <w:shd w:val="clear" w:color="auto" w:fill="FFFFFF"/>
                <w:lang w:val="uk-UA"/>
              </w:rPr>
            </w:pPr>
            <w:r w:rsidRPr="0034107A">
              <w:rPr>
                <w:rFonts w:ascii="Times New Roman" w:hAnsi="Times New Roman" w:cs="Times New Roman"/>
                <w:color w:val="000000" w:themeColor="text1"/>
                <w:sz w:val="24"/>
                <w:szCs w:val="24"/>
                <w:shd w:val="clear" w:color="auto" w:fill="FFFFFF"/>
                <w:lang w:val="uk-UA"/>
              </w:rPr>
              <w:t>Не вимагається</w:t>
            </w:r>
          </w:p>
        </w:tc>
      </w:tr>
    </w:tbl>
    <w:p w:rsidR="000120F4" w:rsidRPr="0034107A" w:rsidRDefault="000120F4" w:rsidP="001F6409">
      <w:pPr>
        <w:spacing w:line="240" w:lineRule="auto"/>
        <w:ind w:left="7560"/>
        <w:jc w:val="right"/>
        <w:rPr>
          <w:rFonts w:ascii="Times New Roman" w:hAnsi="Times New Roman" w:cs="Times New Roman"/>
          <w:b/>
          <w:color w:val="000000" w:themeColor="text1"/>
          <w:sz w:val="24"/>
          <w:szCs w:val="24"/>
          <w:lang w:val="uk-UA"/>
        </w:rPr>
      </w:pPr>
    </w:p>
    <w:p w:rsidR="00397103" w:rsidRPr="0034107A" w:rsidRDefault="00397103" w:rsidP="000A7011">
      <w:pPr>
        <w:spacing w:after="200"/>
        <w:rPr>
          <w:rFonts w:ascii="Times New Roman" w:hAnsi="Times New Roman" w:cs="Times New Roman"/>
          <w:b/>
          <w:color w:val="000000" w:themeColor="text1"/>
          <w:sz w:val="24"/>
          <w:szCs w:val="24"/>
          <w:lang w:val="uk-UA"/>
        </w:rPr>
      </w:pPr>
    </w:p>
    <w:p w:rsidR="002162DD" w:rsidRPr="0034107A" w:rsidRDefault="002162DD" w:rsidP="00096663">
      <w:pPr>
        <w:spacing w:line="240" w:lineRule="auto"/>
        <w:rPr>
          <w:rFonts w:ascii="Times New Roman" w:hAnsi="Times New Roman" w:cs="Times New Roman"/>
          <w:b/>
          <w:color w:val="000000" w:themeColor="text1"/>
          <w:sz w:val="24"/>
          <w:szCs w:val="24"/>
          <w:lang w:val="uk-UA"/>
        </w:rPr>
      </w:pPr>
    </w:p>
    <w:p w:rsidR="001F6409" w:rsidRPr="0034107A" w:rsidRDefault="001F6409" w:rsidP="001F6409">
      <w:pPr>
        <w:spacing w:line="240" w:lineRule="auto"/>
        <w:ind w:left="7560"/>
        <w:jc w:val="right"/>
        <w:rPr>
          <w:rFonts w:ascii="Times New Roman" w:hAnsi="Times New Roman" w:cs="Times New Roman"/>
          <w:b/>
          <w:color w:val="000000" w:themeColor="text1"/>
          <w:sz w:val="24"/>
          <w:szCs w:val="24"/>
          <w:lang w:val="uk-UA"/>
        </w:rPr>
      </w:pPr>
      <w:r w:rsidRPr="0034107A">
        <w:rPr>
          <w:rFonts w:ascii="Times New Roman" w:hAnsi="Times New Roman" w:cs="Times New Roman"/>
          <w:b/>
          <w:color w:val="000000" w:themeColor="text1"/>
          <w:sz w:val="24"/>
          <w:szCs w:val="24"/>
          <w:lang w:val="uk-UA"/>
        </w:rPr>
        <w:t>ДОДАТОК 1</w:t>
      </w:r>
    </w:p>
    <w:p w:rsidR="009A721C" w:rsidRPr="0034107A" w:rsidRDefault="009A721C" w:rsidP="001F6409">
      <w:pPr>
        <w:spacing w:line="240" w:lineRule="auto"/>
        <w:ind w:left="7560"/>
        <w:jc w:val="right"/>
        <w:rPr>
          <w:rFonts w:ascii="Times New Roman" w:hAnsi="Times New Roman" w:cs="Times New Roman"/>
          <w:b/>
          <w:color w:val="000000" w:themeColor="text1"/>
          <w:sz w:val="24"/>
          <w:szCs w:val="24"/>
          <w:lang w:val="uk-UA"/>
        </w:rPr>
      </w:pPr>
    </w:p>
    <w:p w:rsidR="009A721C" w:rsidRPr="0034107A" w:rsidRDefault="009A721C" w:rsidP="009A721C">
      <w:pPr>
        <w:pStyle w:val="rvps2"/>
        <w:shd w:val="clear" w:color="auto" w:fill="FFFFFF"/>
        <w:spacing w:before="0" w:beforeAutospacing="0" w:after="0" w:afterAutospacing="0"/>
        <w:jc w:val="center"/>
        <w:textAlignment w:val="baseline"/>
        <w:rPr>
          <w:b/>
          <w:color w:val="000000" w:themeColor="text1"/>
          <w:lang w:val="uk-UA"/>
        </w:rPr>
      </w:pPr>
      <w:r w:rsidRPr="0034107A">
        <w:rPr>
          <w:b/>
          <w:color w:val="000000" w:themeColor="text1"/>
          <w:lang w:val="uk-UA"/>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rsidR="00A73293" w:rsidRPr="0034107A" w:rsidRDefault="00A73293" w:rsidP="009D3544">
      <w:pPr>
        <w:tabs>
          <w:tab w:val="left" w:pos="8328"/>
        </w:tabs>
        <w:jc w:val="center"/>
        <w:rPr>
          <w:rFonts w:ascii="Times New Roman" w:eastAsia="Times New Roman" w:hAnsi="Times New Roman" w:cs="Times New Roman"/>
          <w:sz w:val="24"/>
          <w:lang w:val="uk-UA" w:eastAsia="en-US"/>
        </w:rPr>
      </w:pPr>
    </w:p>
    <w:p w:rsidR="00096663" w:rsidRPr="0034107A" w:rsidRDefault="00096663" w:rsidP="00096663">
      <w:pPr>
        <w:pStyle w:val="a5"/>
        <w:widowControl w:val="0"/>
        <w:numPr>
          <w:ilvl w:val="1"/>
          <w:numId w:val="18"/>
        </w:numPr>
        <w:tabs>
          <w:tab w:val="left" w:pos="1697"/>
        </w:tabs>
        <w:autoSpaceDE w:val="0"/>
        <w:autoSpaceDN w:val="0"/>
        <w:spacing w:line="274" w:lineRule="exact"/>
        <w:ind w:hanging="842"/>
        <w:contextualSpacing w:val="0"/>
        <w:jc w:val="left"/>
        <w:rPr>
          <w:rFonts w:ascii="Times New Roman" w:hAnsi="Times New Roman" w:cs="Times New Roman"/>
          <w:sz w:val="24"/>
          <w:lang w:val="uk-UA"/>
        </w:rPr>
      </w:pPr>
      <w:r w:rsidRPr="0034107A">
        <w:rPr>
          <w:rFonts w:ascii="Times New Roman" w:hAnsi="Times New Roman" w:cs="Times New Roman"/>
          <w:sz w:val="24"/>
          <w:lang w:val="uk-UA"/>
        </w:rPr>
        <w:t xml:space="preserve">Довідкапронаявністьобладнаннятаматеріально-технічноїбази татехнологій </w:t>
      </w:r>
      <w:r w:rsidRPr="0034107A">
        <w:rPr>
          <w:rFonts w:ascii="Times New Roman" w:hAnsi="Times New Roman" w:cs="Times New Roman"/>
          <w:lang w:val="uk-UA"/>
        </w:rPr>
        <w:t>необхідноїдлянаданняпослугзгідноТехнічногозавдання</w:t>
      </w:r>
    </w:p>
    <w:p w:rsidR="00096663" w:rsidRPr="0034107A" w:rsidRDefault="00096663" w:rsidP="00096663">
      <w:pPr>
        <w:pStyle w:val="af8"/>
        <w:spacing w:before="8"/>
        <w:rPr>
          <w:rFonts w:ascii="Times New Roman" w:hAnsi="Times New Roman" w:cs="Times New Roman"/>
          <w:lang w:val="uk-UA"/>
        </w:rPr>
      </w:pPr>
    </w:p>
    <w:tbl>
      <w:tblPr>
        <w:tblStyle w:val="TableNormal1"/>
        <w:tblW w:w="0" w:type="auto"/>
        <w:tblInd w:w="2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2669"/>
        <w:gridCol w:w="1586"/>
        <w:gridCol w:w="2011"/>
      </w:tblGrid>
      <w:tr w:rsidR="00096663" w:rsidRPr="0034107A" w:rsidTr="00810123">
        <w:trPr>
          <w:trHeight w:val="827"/>
        </w:trPr>
        <w:tc>
          <w:tcPr>
            <w:tcW w:w="737" w:type="dxa"/>
          </w:tcPr>
          <w:p w:rsidR="00096663" w:rsidRPr="0034107A" w:rsidRDefault="00096663" w:rsidP="00810123">
            <w:pPr>
              <w:pStyle w:val="TableParagraph"/>
              <w:spacing w:before="135"/>
              <w:ind w:left="189" w:right="163" w:firstLine="57"/>
              <w:rPr>
                <w:sz w:val="24"/>
              </w:rPr>
            </w:pPr>
            <w:proofErr w:type="spellStart"/>
            <w:r w:rsidRPr="0034107A">
              <w:rPr>
                <w:sz w:val="24"/>
              </w:rPr>
              <w:t>№з.п</w:t>
            </w:r>
            <w:proofErr w:type="spellEnd"/>
            <w:r w:rsidRPr="0034107A">
              <w:rPr>
                <w:sz w:val="24"/>
              </w:rPr>
              <w:t>.</w:t>
            </w:r>
          </w:p>
        </w:tc>
        <w:tc>
          <w:tcPr>
            <w:tcW w:w="2669" w:type="dxa"/>
          </w:tcPr>
          <w:p w:rsidR="00096663" w:rsidRPr="0034107A" w:rsidRDefault="00096663" w:rsidP="00810123">
            <w:pPr>
              <w:pStyle w:val="TableParagraph"/>
              <w:spacing w:line="273" w:lineRule="exact"/>
              <w:ind w:left="222" w:right="213"/>
              <w:jc w:val="center"/>
              <w:rPr>
                <w:sz w:val="24"/>
              </w:rPr>
            </w:pPr>
            <w:r w:rsidRPr="0034107A">
              <w:rPr>
                <w:sz w:val="24"/>
              </w:rPr>
              <w:t>Назва,типмашини,</w:t>
            </w:r>
          </w:p>
          <w:p w:rsidR="00A76149" w:rsidRDefault="00096663" w:rsidP="00810123">
            <w:pPr>
              <w:pStyle w:val="TableParagraph"/>
              <w:spacing w:line="270" w:lineRule="atLeast"/>
              <w:ind w:left="585" w:right="571" w:hanging="4"/>
              <w:jc w:val="center"/>
              <w:rPr>
                <w:sz w:val="24"/>
              </w:rPr>
            </w:pPr>
            <w:r w:rsidRPr="0034107A">
              <w:rPr>
                <w:sz w:val="24"/>
              </w:rPr>
              <w:t>механізму,</w:t>
            </w:r>
          </w:p>
          <w:p w:rsidR="00096663" w:rsidRPr="0034107A" w:rsidRDefault="00096663" w:rsidP="00810123">
            <w:pPr>
              <w:pStyle w:val="TableParagraph"/>
              <w:spacing w:line="270" w:lineRule="atLeast"/>
              <w:ind w:left="585" w:right="571" w:hanging="4"/>
              <w:jc w:val="center"/>
              <w:rPr>
                <w:sz w:val="24"/>
              </w:rPr>
            </w:pPr>
            <w:r w:rsidRPr="0034107A">
              <w:rPr>
                <w:sz w:val="24"/>
              </w:rPr>
              <w:t>устаткування</w:t>
            </w:r>
          </w:p>
        </w:tc>
        <w:tc>
          <w:tcPr>
            <w:tcW w:w="1586" w:type="dxa"/>
          </w:tcPr>
          <w:p w:rsidR="00096663" w:rsidRPr="0034107A" w:rsidRDefault="00096663" w:rsidP="00810123">
            <w:pPr>
              <w:pStyle w:val="TableParagraph"/>
              <w:spacing w:line="273" w:lineRule="exact"/>
              <w:ind w:left="240" w:hanging="70"/>
              <w:rPr>
                <w:sz w:val="24"/>
              </w:rPr>
            </w:pPr>
            <w:r w:rsidRPr="0034107A">
              <w:rPr>
                <w:sz w:val="24"/>
              </w:rPr>
              <w:t>Стан(нове,</w:t>
            </w:r>
          </w:p>
          <w:p w:rsidR="00096663" w:rsidRPr="0034107A" w:rsidRDefault="00096663" w:rsidP="00810123">
            <w:pPr>
              <w:pStyle w:val="TableParagraph"/>
              <w:spacing w:line="270" w:lineRule="atLeast"/>
              <w:ind w:left="240" w:right="213"/>
              <w:rPr>
                <w:sz w:val="24"/>
              </w:rPr>
            </w:pPr>
            <w:r w:rsidRPr="0034107A">
              <w:rPr>
                <w:sz w:val="24"/>
              </w:rPr>
              <w:t>справний,кількість)</w:t>
            </w:r>
          </w:p>
        </w:tc>
        <w:tc>
          <w:tcPr>
            <w:tcW w:w="2011" w:type="dxa"/>
          </w:tcPr>
          <w:p w:rsidR="00096663" w:rsidRPr="0034107A" w:rsidRDefault="00096663" w:rsidP="00810123">
            <w:pPr>
              <w:pStyle w:val="TableParagraph"/>
              <w:spacing w:line="273" w:lineRule="exact"/>
              <w:ind w:left="312" w:firstLine="274"/>
              <w:rPr>
                <w:sz w:val="24"/>
              </w:rPr>
            </w:pPr>
            <w:r w:rsidRPr="0034107A">
              <w:rPr>
                <w:sz w:val="24"/>
              </w:rPr>
              <w:t>Власна,</w:t>
            </w:r>
          </w:p>
          <w:p w:rsidR="00A76149" w:rsidRDefault="00096663" w:rsidP="00810123">
            <w:pPr>
              <w:pStyle w:val="TableParagraph"/>
              <w:spacing w:line="270" w:lineRule="atLeast"/>
              <w:ind w:left="221" w:right="205" w:firstLine="91"/>
              <w:rPr>
                <w:sz w:val="24"/>
              </w:rPr>
            </w:pPr>
            <w:r w:rsidRPr="0034107A">
              <w:rPr>
                <w:sz w:val="24"/>
              </w:rPr>
              <w:t>орендується,</w:t>
            </w:r>
          </w:p>
          <w:p w:rsidR="00096663" w:rsidRPr="0034107A" w:rsidRDefault="00096663" w:rsidP="00810123">
            <w:pPr>
              <w:pStyle w:val="TableParagraph"/>
              <w:spacing w:line="270" w:lineRule="atLeast"/>
              <w:ind w:left="221" w:right="205" w:firstLine="91"/>
              <w:rPr>
                <w:sz w:val="24"/>
              </w:rPr>
            </w:pPr>
            <w:r w:rsidRPr="0034107A">
              <w:rPr>
                <w:sz w:val="24"/>
              </w:rPr>
              <w:t>лізинг(</w:t>
            </w:r>
            <w:proofErr w:type="spellStart"/>
            <w:r w:rsidRPr="0034107A">
              <w:rPr>
                <w:sz w:val="24"/>
              </w:rPr>
              <w:t>укого</w:t>
            </w:r>
            <w:proofErr w:type="spellEnd"/>
            <w:r w:rsidRPr="0034107A">
              <w:rPr>
                <w:sz w:val="24"/>
              </w:rPr>
              <w:t>)</w:t>
            </w:r>
          </w:p>
        </w:tc>
      </w:tr>
      <w:tr w:rsidR="00096663" w:rsidRPr="0034107A" w:rsidTr="00810123">
        <w:trPr>
          <w:trHeight w:val="1077"/>
        </w:trPr>
        <w:tc>
          <w:tcPr>
            <w:tcW w:w="737" w:type="dxa"/>
          </w:tcPr>
          <w:p w:rsidR="00096663" w:rsidRPr="0034107A" w:rsidRDefault="00096663" w:rsidP="00810123">
            <w:pPr>
              <w:pStyle w:val="TableParagraph"/>
              <w:spacing w:before="1"/>
              <w:ind w:left="0"/>
              <w:rPr>
                <w:sz w:val="34"/>
              </w:rPr>
            </w:pPr>
          </w:p>
          <w:p w:rsidR="00096663" w:rsidRPr="0034107A" w:rsidRDefault="00096663" w:rsidP="00810123">
            <w:pPr>
              <w:pStyle w:val="TableParagraph"/>
              <w:ind w:left="307"/>
              <w:rPr>
                <w:sz w:val="24"/>
              </w:rPr>
            </w:pPr>
            <w:r w:rsidRPr="0034107A">
              <w:rPr>
                <w:sz w:val="24"/>
              </w:rPr>
              <w:t>1</w:t>
            </w:r>
          </w:p>
        </w:tc>
        <w:tc>
          <w:tcPr>
            <w:tcW w:w="2669" w:type="dxa"/>
          </w:tcPr>
          <w:p w:rsidR="00096663" w:rsidRPr="0034107A" w:rsidRDefault="00096663" w:rsidP="00810123">
            <w:pPr>
              <w:pStyle w:val="TableParagraph"/>
              <w:ind w:left="0"/>
            </w:pPr>
          </w:p>
        </w:tc>
        <w:tc>
          <w:tcPr>
            <w:tcW w:w="1586" w:type="dxa"/>
          </w:tcPr>
          <w:p w:rsidR="00096663" w:rsidRPr="0034107A" w:rsidRDefault="00096663" w:rsidP="00810123">
            <w:pPr>
              <w:pStyle w:val="TableParagraph"/>
              <w:ind w:left="0"/>
            </w:pPr>
          </w:p>
        </w:tc>
        <w:tc>
          <w:tcPr>
            <w:tcW w:w="2011" w:type="dxa"/>
          </w:tcPr>
          <w:p w:rsidR="00096663" w:rsidRPr="0034107A" w:rsidRDefault="00096663" w:rsidP="00810123">
            <w:pPr>
              <w:pStyle w:val="TableParagraph"/>
              <w:ind w:left="0"/>
            </w:pPr>
          </w:p>
        </w:tc>
      </w:tr>
      <w:tr w:rsidR="00096663" w:rsidRPr="0034107A" w:rsidTr="00810123">
        <w:trPr>
          <w:trHeight w:val="1077"/>
        </w:trPr>
        <w:tc>
          <w:tcPr>
            <w:tcW w:w="737" w:type="dxa"/>
          </w:tcPr>
          <w:p w:rsidR="00096663" w:rsidRPr="0034107A" w:rsidRDefault="00096663" w:rsidP="00810123">
            <w:pPr>
              <w:pStyle w:val="TableParagraph"/>
              <w:spacing w:before="2"/>
              <w:ind w:left="0"/>
              <w:rPr>
                <w:sz w:val="34"/>
              </w:rPr>
            </w:pPr>
          </w:p>
          <w:p w:rsidR="00096663" w:rsidRPr="0034107A" w:rsidRDefault="00096663" w:rsidP="00810123">
            <w:pPr>
              <w:pStyle w:val="TableParagraph"/>
              <w:ind w:left="307"/>
              <w:rPr>
                <w:sz w:val="24"/>
              </w:rPr>
            </w:pPr>
            <w:r w:rsidRPr="0034107A">
              <w:rPr>
                <w:sz w:val="24"/>
              </w:rPr>
              <w:t>2</w:t>
            </w:r>
          </w:p>
        </w:tc>
        <w:tc>
          <w:tcPr>
            <w:tcW w:w="2669" w:type="dxa"/>
          </w:tcPr>
          <w:p w:rsidR="00096663" w:rsidRPr="0034107A" w:rsidRDefault="00096663" w:rsidP="00810123">
            <w:pPr>
              <w:pStyle w:val="TableParagraph"/>
              <w:ind w:left="0"/>
            </w:pPr>
          </w:p>
        </w:tc>
        <w:tc>
          <w:tcPr>
            <w:tcW w:w="1586" w:type="dxa"/>
          </w:tcPr>
          <w:p w:rsidR="00096663" w:rsidRPr="0034107A" w:rsidRDefault="00096663" w:rsidP="00810123">
            <w:pPr>
              <w:pStyle w:val="TableParagraph"/>
              <w:ind w:left="0"/>
            </w:pPr>
          </w:p>
        </w:tc>
        <w:tc>
          <w:tcPr>
            <w:tcW w:w="2011" w:type="dxa"/>
          </w:tcPr>
          <w:p w:rsidR="00096663" w:rsidRPr="0034107A" w:rsidRDefault="00096663" w:rsidP="00810123">
            <w:pPr>
              <w:pStyle w:val="TableParagraph"/>
              <w:ind w:left="0"/>
            </w:pPr>
          </w:p>
        </w:tc>
      </w:tr>
      <w:tr w:rsidR="00096663" w:rsidRPr="0034107A" w:rsidTr="00810123">
        <w:trPr>
          <w:trHeight w:val="1077"/>
        </w:trPr>
        <w:tc>
          <w:tcPr>
            <w:tcW w:w="737" w:type="dxa"/>
          </w:tcPr>
          <w:p w:rsidR="00096663" w:rsidRPr="0034107A" w:rsidRDefault="00096663" w:rsidP="00810123">
            <w:pPr>
              <w:pStyle w:val="TableParagraph"/>
              <w:spacing w:before="1"/>
              <w:ind w:left="0"/>
              <w:rPr>
                <w:sz w:val="34"/>
              </w:rPr>
            </w:pPr>
          </w:p>
          <w:p w:rsidR="00096663" w:rsidRPr="0034107A" w:rsidRDefault="00096663" w:rsidP="00810123">
            <w:pPr>
              <w:pStyle w:val="TableParagraph"/>
              <w:ind w:left="307"/>
              <w:rPr>
                <w:sz w:val="24"/>
              </w:rPr>
            </w:pPr>
            <w:r w:rsidRPr="0034107A">
              <w:rPr>
                <w:sz w:val="24"/>
              </w:rPr>
              <w:t>3</w:t>
            </w:r>
          </w:p>
        </w:tc>
        <w:tc>
          <w:tcPr>
            <w:tcW w:w="2669" w:type="dxa"/>
          </w:tcPr>
          <w:p w:rsidR="00096663" w:rsidRPr="0034107A" w:rsidRDefault="00096663" w:rsidP="00810123">
            <w:pPr>
              <w:pStyle w:val="TableParagraph"/>
              <w:ind w:left="0"/>
            </w:pPr>
          </w:p>
        </w:tc>
        <w:tc>
          <w:tcPr>
            <w:tcW w:w="1586" w:type="dxa"/>
          </w:tcPr>
          <w:p w:rsidR="00096663" w:rsidRPr="0034107A" w:rsidRDefault="00096663" w:rsidP="00810123">
            <w:pPr>
              <w:pStyle w:val="TableParagraph"/>
              <w:ind w:left="0"/>
            </w:pPr>
          </w:p>
        </w:tc>
        <w:tc>
          <w:tcPr>
            <w:tcW w:w="2011" w:type="dxa"/>
          </w:tcPr>
          <w:p w:rsidR="00096663" w:rsidRPr="0034107A" w:rsidRDefault="00096663" w:rsidP="00810123">
            <w:pPr>
              <w:pStyle w:val="TableParagraph"/>
              <w:ind w:left="0"/>
            </w:pPr>
          </w:p>
        </w:tc>
      </w:tr>
      <w:tr w:rsidR="00096663" w:rsidRPr="0034107A" w:rsidTr="00810123">
        <w:trPr>
          <w:trHeight w:val="1077"/>
        </w:trPr>
        <w:tc>
          <w:tcPr>
            <w:tcW w:w="737" w:type="dxa"/>
          </w:tcPr>
          <w:p w:rsidR="00096663" w:rsidRPr="0034107A" w:rsidRDefault="00096663" w:rsidP="00810123">
            <w:pPr>
              <w:pStyle w:val="TableParagraph"/>
              <w:spacing w:before="1"/>
              <w:ind w:left="0"/>
              <w:rPr>
                <w:sz w:val="34"/>
              </w:rPr>
            </w:pPr>
          </w:p>
          <w:p w:rsidR="00096663" w:rsidRPr="0034107A" w:rsidRDefault="00096663" w:rsidP="00810123">
            <w:pPr>
              <w:pStyle w:val="TableParagraph"/>
              <w:ind w:left="307"/>
              <w:rPr>
                <w:sz w:val="24"/>
              </w:rPr>
            </w:pPr>
            <w:r w:rsidRPr="0034107A">
              <w:rPr>
                <w:sz w:val="24"/>
              </w:rPr>
              <w:t>4</w:t>
            </w:r>
          </w:p>
        </w:tc>
        <w:tc>
          <w:tcPr>
            <w:tcW w:w="2669" w:type="dxa"/>
          </w:tcPr>
          <w:p w:rsidR="00096663" w:rsidRPr="0034107A" w:rsidRDefault="00096663" w:rsidP="00810123">
            <w:pPr>
              <w:pStyle w:val="TableParagraph"/>
              <w:ind w:left="0"/>
            </w:pPr>
          </w:p>
        </w:tc>
        <w:tc>
          <w:tcPr>
            <w:tcW w:w="1586" w:type="dxa"/>
          </w:tcPr>
          <w:p w:rsidR="00096663" w:rsidRPr="0034107A" w:rsidRDefault="00096663" w:rsidP="00810123">
            <w:pPr>
              <w:pStyle w:val="TableParagraph"/>
              <w:ind w:left="0"/>
            </w:pPr>
          </w:p>
        </w:tc>
        <w:tc>
          <w:tcPr>
            <w:tcW w:w="2011" w:type="dxa"/>
          </w:tcPr>
          <w:p w:rsidR="00096663" w:rsidRPr="0034107A" w:rsidRDefault="00096663" w:rsidP="00810123">
            <w:pPr>
              <w:pStyle w:val="TableParagraph"/>
              <w:ind w:left="0"/>
            </w:pPr>
          </w:p>
        </w:tc>
      </w:tr>
      <w:tr w:rsidR="00096663" w:rsidRPr="0034107A" w:rsidTr="00810123">
        <w:trPr>
          <w:trHeight w:val="1077"/>
        </w:trPr>
        <w:tc>
          <w:tcPr>
            <w:tcW w:w="737" w:type="dxa"/>
          </w:tcPr>
          <w:p w:rsidR="00096663" w:rsidRPr="0034107A" w:rsidRDefault="00096663" w:rsidP="00810123">
            <w:pPr>
              <w:pStyle w:val="TableParagraph"/>
              <w:spacing w:before="1"/>
              <w:ind w:left="0"/>
              <w:rPr>
                <w:sz w:val="34"/>
              </w:rPr>
            </w:pPr>
          </w:p>
          <w:p w:rsidR="00096663" w:rsidRPr="0034107A" w:rsidRDefault="00096663" w:rsidP="00810123">
            <w:pPr>
              <w:pStyle w:val="TableParagraph"/>
              <w:spacing w:before="1"/>
              <w:ind w:left="307"/>
              <w:rPr>
                <w:sz w:val="24"/>
              </w:rPr>
            </w:pPr>
            <w:r w:rsidRPr="0034107A">
              <w:rPr>
                <w:sz w:val="24"/>
              </w:rPr>
              <w:t>5</w:t>
            </w:r>
          </w:p>
        </w:tc>
        <w:tc>
          <w:tcPr>
            <w:tcW w:w="2669" w:type="dxa"/>
          </w:tcPr>
          <w:p w:rsidR="00096663" w:rsidRPr="0034107A" w:rsidRDefault="00096663" w:rsidP="00810123">
            <w:pPr>
              <w:pStyle w:val="TableParagraph"/>
              <w:ind w:left="0"/>
            </w:pPr>
          </w:p>
        </w:tc>
        <w:tc>
          <w:tcPr>
            <w:tcW w:w="1586" w:type="dxa"/>
          </w:tcPr>
          <w:p w:rsidR="00096663" w:rsidRPr="0034107A" w:rsidRDefault="00096663" w:rsidP="00810123">
            <w:pPr>
              <w:pStyle w:val="TableParagraph"/>
              <w:ind w:left="0"/>
            </w:pPr>
          </w:p>
        </w:tc>
        <w:tc>
          <w:tcPr>
            <w:tcW w:w="2011" w:type="dxa"/>
          </w:tcPr>
          <w:p w:rsidR="00096663" w:rsidRPr="0034107A" w:rsidRDefault="00096663" w:rsidP="00810123">
            <w:pPr>
              <w:pStyle w:val="TableParagraph"/>
              <w:ind w:left="0"/>
            </w:pPr>
          </w:p>
        </w:tc>
      </w:tr>
      <w:tr w:rsidR="00096663" w:rsidRPr="0034107A" w:rsidTr="00810123">
        <w:trPr>
          <w:trHeight w:val="1077"/>
        </w:trPr>
        <w:tc>
          <w:tcPr>
            <w:tcW w:w="737" w:type="dxa"/>
          </w:tcPr>
          <w:p w:rsidR="00096663" w:rsidRPr="0034107A" w:rsidRDefault="00096663" w:rsidP="00810123">
            <w:pPr>
              <w:pStyle w:val="TableParagraph"/>
              <w:spacing w:before="1"/>
              <w:ind w:left="0"/>
              <w:rPr>
                <w:sz w:val="34"/>
              </w:rPr>
            </w:pPr>
          </w:p>
          <w:p w:rsidR="00096663" w:rsidRPr="0034107A" w:rsidRDefault="00096663" w:rsidP="00810123">
            <w:pPr>
              <w:pStyle w:val="TableParagraph"/>
              <w:ind w:left="247"/>
              <w:rPr>
                <w:sz w:val="24"/>
              </w:rPr>
            </w:pPr>
            <w:r w:rsidRPr="0034107A">
              <w:rPr>
                <w:sz w:val="24"/>
              </w:rPr>
              <w:t>…</w:t>
            </w:r>
          </w:p>
        </w:tc>
        <w:tc>
          <w:tcPr>
            <w:tcW w:w="2669" w:type="dxa"/>
          </w:tcPr>
          <w:p w:rsidR="00096663" w:rsidRPr="0034107A" w:rsidRDefault="00096663" w:rsidP="00810123">
            <w:pPr>
              <w:pStyle w:val="TableParagraph"/>
              <w:spacing w:before="1"/>
              <w:ind w:left="0"/>
              <w:rPr>
                <w:sz w:val="34"/>
              </w:rPr>
            </w:pPr>
          </w:p>
          <w:p w:rsidR="00096663" w:rsidRPr="0034107A" w:rsidRDefault="00096663" w:rsidP="00810123">
            <w:pPr>
              <w:pStyle w:val="TableParagraph"/>
              <w:ind w:left="10"/>
              <w:jc w:val="center"/>
              <w:rPr>
                <w:sz w:val="24"/>
              </w:rPr>
            </w:pPr>
            <w:r w:rsidRPr="0034107A">
              <w:rPr>
                <w:sz w:val="24"/>
              </w:rPr>
              <w:t>…</w:t>
            </w:r>
          </w:p>
        </w:tc>
        <w:tc>
          <w:tcPr>
            <w:tcW w:w="1586" w:type="dxa"/>
          </w:tcPr>
          <w:p w:rsidR="00096663" w:rsidRPr="0034107A" w:rsidRDefault="00096663" w:rsidP="00810123">
            <w:pPr>
              <w:pStyle w:val="TableParagraph"/>
              <w:ind w:left="0"/>
              <w:rPr>
                <w:sz w:val="18"/>
              </w:rPr>
            </w:pPr>
          </w:p>
          <w:p w:rsidR="00096663" w:rsidRPr="0034107A" w:rsidRDefault="00096663" w:rsidP="00810123">
            <w:pPr>
              <w:pStyle w:val="TableParagraph"/>
              <w:spacing w:before="6"/>
              <w:ind w:left="0"/>
              <w:rPr>
                <w:sz w:val="20"/>
              </w:rPr>
            </w:pPr>
          </w:p>
          <w:p w:rsidR="00096663" w:rsidRPr="0034107A" w:rsidRDefault="00096663" w:rsidP="00810123">
            <w:pPr>
              <w:pStyle w:val="TableParagraph"/>
              <w:ind w:left="11"/>
              <w:jc w:val="center"/>
              <w:rPr>
                <w:sz w:val="16"/>
              </w:rPr>
            </w:pPr>
            <w:r w:rsidRPr="0034107A">
              <w:rPr>
                <w:sz w:val="16"/>
              </w:rPr>
              <w:t>…</w:t>
            </w:r>
          </w:p>
        </w:tc>
        <w:tc>
          <w:tcPr>
            <w:tcW w:w="2011" w:type="dxa"/>
          </w:tcPr>
          <w:p w:rsidR="00096663" w:rsidRPr="0034107A" w:rsidRDefault="00096663" w:rsidP="00810123">
            <w:pPr>
              <w:pStyle w:val="TableParagraph"/>
              <w:ind w:left="0"/>
              <w:rPr>
                <w:sz w:val="18"/>
              </w:rPr>
            </w:pPr>
          </w:p>
          <w:p w:rsidR="00096663" w:rsidRPr="0034107A" w:rsidRDefault="00096663" w:rsidP="00810123">
            <w:pPr>
              <w:pStyle w:val="TableParagraph"/>
              <w:spacing w:before="6"/>
              <w:ind w:left="0"/>
              <w:rPr>
                <w:sz w:val="20"/>
              </w:rPr>
            </w:pPr>
          </w:p>
          <w:p w:rsidR="00096663" w:rsidRPr="0034107A" w:rsidRDefault="00096663" w:rsidP="00810123">
            <w:pPr>
              <w:pStyle w:val="TableParagraph"/>
              <w:ind w:left="10"/>
              <w:jc w:val="center"/>
              <w:rPr>
                <w:sz w:val="16"/>
              </w:rPr>
            </w:pPr>
            <w:r w:rsidRPr="0034107A">
              <w:rPr>
                <w:sz w:val="16"/>
              </w:rPr>
              <w:t>…</w:t>
            </w:r>
          </w:p>
        </w:tc>
      </w:tr>
    </w:tbl>
    <w:p w:rsidR="00096663" w:rsidRPr="0034107A" w:rsidRDefault="00096663" w:rsidP="00096663">
      <w:pPr>
        <w:pStyle w:val="af8"/>
        <w:rPr>
          <w:rFonts w:ascii="Times New Roman" w:hAnsi="Times New Roman" w:cs="Times New Roman"/>
          <w:sz w:val="26"/>
          <w:lang w:val="uk-UA"/>
        </w:rPr>
      </w:pPr>
    </w:p>
    <w:p w:rsidR="00F4401C" w:rsidRPr="0034107A" w:rsidRDefault="00F4401C" w:rsidP="00F4401C">
      <w:pPr>
        <w:ind w:left="964" w:right="104"/>
        <w:jc w:val="both"/>
        <w:rPr>
          <w:rFonts w:ascii="Times New Roman" w:hAnsi="Times New Roman" w:cs="Times New Roman"/>
          <w:lang w:val="uk-UA"/>
        </w:rPr>
      </w:pPr>
      <w:r w:rsidRPr="0034107A">
        <w:rPr>
          <w:rFonts w:ascii="Times New Roman" w:hAnsi="Times New Roman" w:cs="Times New Roman"/>
          <w:color w:val="000009"/>
          <w:lang w:val="uk-UA"/>
        </w:rPr>
        <w:t>Доперелікутехнікивключаютьсямашинитамеханізми,якінеобхідновикористовуватипривиконанні робіт.Кількістьтехнікимаєбутидостатньоюдлявиконанняробіт уповномуобсязі.</w:t>
      </w:r>
    </w:p>
    <w:p w:rsidR="00F4401C" w:rsidRPr="0034107A" w:rsidRDefault="00F4401C" w:rsidP="00F4401C">
      <w:pPr>
        <w:ind w:left="964" w:right="109"/>
        <w:jc w:val="both"/>
        <w:rPr>
          <w:rFonts w:ascii="Times New Roman" w:hAnsi="Times New Roman" w:cs="Times New Roman"/>
          <w:lang w:val="uk-UA"/>
        </w:rPr>
      </w:pPr>
      <w:r w:rsidRPr="0034107A">
        <w:rPr>
          <w:rFonts w:ascii="Times New Roman" w:hAnsi="Times New Roman" w:cs="Times New Roman"/>
          <w:color w:val="000009"/>
          <w:lang w:val="uk-UA"/>
        </w:rPr>
        <w:t>Інформаціяпроправокористуванняавтомобільноютехнікою(наавтомобільномуходу)підтверджуєтьсядокументально, асаме:</w:t>
      </w:r>
    </w:p>
    <w:p w:rsidR="00F4401C" w:rsidRPr="0034107A" w:rsidRDefault="00F4401C" w:rsidP="00F4401C">
      <w:pPr>
        <w:pStyle w:val="a5"/>
        <w:widowControl w:val="0"/>
        <w:numPr>
          <w:ilvl w:val="0"/>
          <w:numId w:val="17"/>
        </w:numPr>
        <w:tabs>
          <w:tab w:val="left" w:pos="1095"/>
        </w:tabs>
        <w:autoSpaceDE w:val="0"/>
        <w:autoSpaceDN w:val="0"/>
        <w:spacing w:before="2" w:line="240" w:lineRule="auto"/>
        <w:ind w:right="104" w:firstLine="0"/>
        <w:contextualSpacing w:val="0"/>
        <w:jc w:val="both"/>
        <w:rPr>
          <w:rFonts w:ascii="Times New Roman" w:hAnsi="Times New Roman" w:cs="Times New Roman"/>
          <w:lang w:val="uk-UA"/>
        </w:rPr>
      </w:pPr>
      <w:r w:rsidRPr="0034107A">
        <w:rPr>
          <w:rFonts w:ascii="Times New Roman" w:hAnsi="Times New Roman" w:cs="Times New Roman"/>
          <w:color w:val="000009"/>
          <w:lang w:val="uk-UA"/>
        </w:rPr>
        <w:lastRenderedPageBreak/>
        <w:t>у разі, якщо автомобільна техніка (на автомобільному ходу) використовується на договірних умовах,то подаються документи, що підтверджують право користування обладнанням, механізмами (договір(договори)уповномуобсязітаякієдійснимипротягомвсьогострокувиконаннядоговорупрозакупівлю,напідставі якихучасниккористуєтьсяобладнаннямта/або механізмами);</w:t>
      </w:r>
    </w:p>
    <w:p w:rsidR="00F4401C" w:rsidRPr="0034107A" w:rsidRDefault="00F4401C" w:rsidP="00F4401C">
      <w:pPr>
        <w:pStyle w:val="a5"/>
        <w:widowControl w:val="0"/>
        <w:numPr>
          <w:ilvl w:val="0"/>
          <w:numId w:val="17"/>
        </w:numPr>
        <w:tabs>
          <w:tab w:val="left" w:pos="1193"/>
        </w:tabs>
        <w:autoSpaceDE w:val="0"/>
        <w:autoSpaceDN w:val="0"/>
        <w:spacing w:line="240" w:lineRule="auto"/>
        <w:ind w:right="102" w:firstLine="0"/>
        <w:contextualSpacing w:val="0"/>
        <w:jc w:val="both"/>
        <w:rPr>
          <w:rFonts w:ascii="Times New Roman" w:hAnsi="Times New Roman" w:cs="Times New Roman"/>
          <w:lang w:val="uk-UA"/>
        </w:rPr>
      </w:pPr>
      <w:r w:rsidRPr="0034107A">
        <w:rPr>
          <w:rFonts w:ascii="Times New Roman" w:hAnsi="Times New Roman" w:cs="Times New Roman"/>
          <w:color w:val="000009"/>
          <w:lang w:val="uk-UA"/>
        </w:rPr>
        <w:t>оригіналлиста-підтвердженняорендодавця,лізингодавцяабоіншоїособи,яказазначенаувідповідному договорі, щодо не заперечення використання його машин, механізмів, обладнання та ін.длявиконанняробіт(наданняпослуг)Учасникомзапредметомзакупівлінавесьстрокнаданняпослугза предметомзакупівлі;</w:t>
      </w:r>
    </w:p>
    <w:p w:rsidR="00F4401C" w:rsidRPr="0034107A" w:rsidRDefault="00F4401C" w:rsidP="00F4401C">
      <w:pPr>
        <w:pStyle w:val="a5"/>
        <w:widowControl w:val="0"/>
        <w:numPr>
          <w:ilvl w:val="0"/>
          <w:numId w:val="17"/>
        </w:numPr>
        <w:tabs>
          <w:tab w:val="left" w:pos="1104"/>
        </w:tabs>
        <w:autoSpaceDE w:val="0"/>
        <w:autoSpaceDN w:val="0"/>
        <w:spacing w:line="240" w:lineRule="auto"/>
        <w:ind w:right="106" w:firstLine="0"/>
        <w:contextualSpacing w:val="0"/>
        <w:jc w:val="both"/>
        <w:rPr>
          <w:rFonts w:ascii="Times New Roman" w:hAnsi="Times New Roman" w:cs="Times New Roman"/>
          <w:lang w:val="uk-UA"/>
        </w:rPr>
      </w:pPr>
      <w:r w:rsidRPr="0034107A">
        <w:rPr>
          <w:rFonts w:ascii="Times New Roman" w:hAnsi="Times New Roman" w:cs="Times New Roman"/>
          <w:color w:val="000009"/>
          <w:lang w:val="uk-UA"/>
        </w:rPr>
        <w:t>у разі, якщо автомобільна техніка власна, то на підтвердження подаються копії технічних паспортівнаавтомобільнутехніку(на автомобільномуходу)або копіїінвентарних карток.</w:t>
      </w:r>
    </w:p>
    <w:p w:rsidR="00F4401C" w:rsidRPr="0034107A" w:rsidRDefault="00F4401C" w:rsidP="00F4401C">
      <w:pPr>
        <w:pStyle w:val="a5"/>
        <w:widowControl w:val="0"/>
        <w:numPr>
          <w:ilvl w:val="0"/>
          <w:numId w:val="17"/>
        </w:numPr>
        <w:tabs>
          <w:tab w:val="left" w:pos="1104"/>
        </w:tabs>
        <w:autoSpaceDE w:val="0"/>
        <w:autoSpaceDN w:val="0"/>
        <w:spacing w:line="240" w:lineRule="auto"/>
        <w:ind w:right="106" w:firstLine="0"/>
        <w:contextualSpacing w:val="0"/>
        <w:jc w:val="both"/>
        <w:rPr>
          <w:rFonts w:ascii="Times New Roman" w:hAnsi="Times New Roman" w:cs="Times New Roman"/>
          <w:lang w:val="uk-UA"/>
        </w:rPr>
      </w:pPr>
      <w:r w:rsidRPr="0034107A">
        <w:rPr>
          <w:rFonts w:ascii="Times New Roman" w:hAnsi="Times New Roman" w:cs="Times New Roman"/>
          <w:color w:val="000009"/>
          <w:lang w:val="uk-UA"/>
        </w:rPr>
        <w:t>Учасник повинен підтвердити наявність офісного приміщення та складського приміщення (власного або орендованого та надати відповідні підтверджуючі документи, а саме свідоцтво про право власності або договір оренди).</w:t>
      </w:r>
    </w:p>
    <w:p w:rsidR="00F4401C" w:rsidRPr="0034107A" w:rsidRDefault="00F4401C" w:rsidP="00F4401C">
      <w:pPr>
        <w:pStyle w:val="a5"/>
        <w:widowControl w:val="0"/>
        <w:numPr>
          <w:ilvl w:val="0"/>
          <w:numId w:val="17"/>
        </w:numPr>
        <w:tabs>
          <w:tab w:val="left" w:pos="1104"/>
        </w:tabs>
        <w:autoSpaceDE w:val="0"/>
        <w:autoSpaceDN w:val="0"/>
        <w:spacing w:line="240" w:lineRule="auto"/>
        <w:ind w:right="106" w:firstLine="0"/>
        <w:contextualSpacing w:val="0"/>
        <w:jc w:val="both"/>
        <w:rPr>
          <w:rFonts w:ascii="Times New Roman" w:hAnsi="Times New Roman" w:cs="Times New Roman"/>
          <w:lang w:val="uk-UA"/>
        </w:rPr>
      </w:pPr>
      <w:r w:rsidRPr="0034107A">
        <w:rPr>
          <w:rFonts w:ascii="Times New Roman" w:hAnsi="Times New Roman" w:cs="Times New Roman"/>
          <w:color w:val="000009"/>
          <w:lang w:val="uk-UA"/>
        </w:rPr>
        <w:t xml:space="preserve">Учасник повинен надати у складі тендерної пропозиції оборотно-сальдову відомість </w:t>
      </w:r>
      <w:r w:rsidR="007D3777" w:rsidRPr="0034107A">
        <w:rPr>
          <w:rFonts w:ascii="Times New Roman" w:hAnsi="Times New Roman" w:cs="Times New Roman"/>
          <w:color w:val="000009"/>
          <w:lang w:val="uk-UA"/>
        </w:rPr>
        <w:t xml:space="preserve"> станом на день подання пропозиції. </w:t>
      </w:r>
    </w:p>
    <w:p w:rsidR="00096663" w:rsidRPr="0034107A" w:rsidRDefault="00096663" w:rsidP="00096663">
      <w:pPr>
        <w:pStyle w:val="a5"/>
        <w:widowControl w:val="0"/>
        <w:numPr>
          <w:ilvl w:val="1"/>
          <w:numId w:val="17"/>
        </w:numPr>
        <w:tabs>
          <w:tab w:val="left" w:pos="1672"/>
          <w:tab w:val="left" w:pos="1673"/>
        </w:tabs>
        <w:autoSpaceDE w:val="0"/>
        <w:autoSpaceDN w:val="0"/>
        <w:spacing w:line="285" w:lineRule="auto"/>
        <w:ind w:right="104" w:firstLine="460"/>
        <w:contextualSpacing w:val="0"/>
        <w:rPr>
          <w:rFonts w:ascii="Times New Roman" w:hAnsi="Times New Roman" w:cs="Times New Roman"/>
          <w:i/>
          <w:sz w:val="20"/>
          <w:lang w:val="uk-UA"/>
        </w:rPr>
      </w:pPr>
      <w:r w:rsidRPr="0034107A">
        <w:rPr>
          <w:rFonts w:ascii="Times New Roman" w:hAnsi="Times New Roman" w:cs="Times New Roman"/>
          <w:i/>
          <w:sz w:val="16"/>
          <w:lang w:val="uk-UA"/>
        </w:rPr>
        <w:t>*</w:t>
      </w:r>
      <w:r w:rsidRPr="0034107A">
        <w:rPr>
          <w:rFonts w:ascii="Times New Roman" w:hAnsi="Times New Roman" w:cs="Times New Roman"/>
          <w:i/>
          <w:sz w:val="20"/>
          <w:lang w:val="uk-UA"/>
        </w:rPr>
        <w:t>Якщодлязакупівліробітабопослугзамовниквстановлюєкваліфікаційнийкритерійтакийякнаявністьобладнання,матеріально-технічноїбазитатехнологійта/абонаявністьпрацівників,якімають необхідні знання та досвід, учасник може для підтвердження своєї відповідності такому критерію залучитипотужностііншихсуб’єктівгосподарювання яксубпідрядників/співвиконавців</w:t>
      </w:r>
    </w:p>
    <w:p w:rsidR="00096663" w:rsidRPr="0034107A" w:rsidRDefault="00096663" w:rsidP="00096663">
      <w:pPr>
        <w:pStyle w:val="a5"/>
        <w:widowControl w:val="0"/>
        <w:numPr>
          <w:ilvl w:val="1"/>
          <w:numId w:val="17"/>
        </w:numPr>
        <w:tabs>
          <w:tab w:val="left" w:pos="1672"/>
          <w:tab w:val="left" w:pos="1673"/>
        </w:tabs>
        <w:autoSpaceDE w:val="0"/>
        <w:autoSpaceDN w:val="0"/>
        <w:spacing w:before="2" w:line="285" w:lineRule="auto"/>
        <w:ind w:right="98" w:firstLine="460"/>
        <w:contextualSpacing w:val="0"/>
        <w:jc w:val="both"/>
        <w:rPr>
          <w:rFonts w:ascii="Times New Roman" w:hAnsi="Times New Roman" w:cs="Times New Roman"/>
          <w:i/>
          <w:sz w:val="20"/>
          <w:lang w:val="uk-UA"/>
        </w:rPr>
      </w:pPr>
      <w:r w:rsidRPr="0034107A">
        <w:rPr>
          <w:rFonts w:ascii="Times New Roman" w:hAnsi="Times New Roman" w:cs="Times New Roman"/>
          <w:i/>
          <w:sz w:val="20"/>
          <w:lang w:val="uk-UA"/>
        </w:rPr>
        <w:t>У випадку подання Учасником договорів, які є в силу закону нікчемними, такі договори не є належнимпідтвердженням відповідності учасника кваліфікаційному критерію «наявність обладнання та матеріально-технічноїбази».</w:t>
      </w:r>
    </w:p>
    <w:p w:rsidR="00096663" w:rsidRPr="0034107A" w:rsidRDefault="00096663" w:rsidP="00096663">
      <w:pPr>
        <w:spacing w:line="285" w:lineRule="auto"/>
        <w:rPr>
          <w:rFonts w:ascii="Times New Roman" w:hAnsi="Times New Roman" w:cs="Times New Roman"/>
          <w:sz w:val="20"/>
          <w:lang w:val="uk-UA"/>
        </w:rPr>
        <w:sectPr w:rsidR="00096663" w:rsidRPr="0034107A">
          <w:pgSz w:w="11910" w:h="16840"/>
          <w:pgMar w:top="1020" w:right="460" w:bottom="280" w:left="680" w:header="569" w:footer="0" w:gutter="0"/>
          <w:cols w:space="720"/>
        </w:sectPr>
      </w:pPr>
    </w:p>
    <w:p w:rsidR="00096663" w:rsidRPr="0034107A" w:rsidRDefault="00096663" w:rsidP="00096663">
      <w:pPr>
        <w:pStyle w:val="a5"/>
        <w:widowControl w:val="0"/>
        <w:tabs>
          <w:tab w:val="left" w:pos="1672"/>
          <w:tab w:val="left" w:pos="1673"/>
        </w:tabs>
        <w:autoSpaceDE w:val="0"/>
        <w:autoSpaceDN w:val="0"/>
        <w:spacing w:before="2" w:line="285" w:lineRule="auto"/>
        <w:ind w:left="964" w:right="98"/>
        <w:contextualSpacing w:val="0"/>
        <w:jc w:val="center"/>
        <w:rPr>
          <w:rFonts w:ascii="Times New Roman" w:hAnsi="Times New Roman" w:cs="Times New Roman"/>
          <w:i/>
          <w:sz w:val="20"/>
          <w:lang w:val="uk-UA"/>
        </w:rPr>
      </w:pPr>
    </w:p>
    <w:p w:rsidR="00096663" w:rsidRPr="0034107A" w:rsidRDefault="00096663" w:rsidP="00096663">
      <w:pPr>
        <w:pStyle w:val="a5"/>
        <w:widowControl w:val="0"/>
        <w:numPr>
          <w:ilvl w:val="1"/>
          <w:numId w:val="18"/>
        </w:numPr>
        <w:tabs>
          <w:tab w:val="left" w:pos="3697"/>
        </w:tabs>
        <w:autoSpaceDE w:val="0"/>
        <w:autoSpaceDN w:val="0"/>
        <w:spacing w:before="1" w:line="240" w:lineRule="auto"/>
        <w:jc w:val="center"/>
        <w:outlineLvl w:val="0"/>
        <w:rPr>
          <w:rFonts w:ascii="Times New Roman" w:eastAsia="Times New Roman" w:hAnsi="Times New Roman" w:cs="Times New Roman"/>
          <w:b/>
          <w:bCs/>
          <w:color w:val="auto"/>
          <w:sz w:val="24"/>
          <w:szCs w:val="24"/>
          <w:lang w:val="uk-UA" w:eastAsia="en-US"/>
        </w:rPr>
      </w:pPr>
      <w:r w:rsidRPr="0034107A">
        <w:rPr>
          <w:rFonts w:ascii="Times New Roman" w:eastAsia="Times New Roman" w:hAnsi="Times New Roman" w:cs="Times New Roman"/>
          <w:b/>
          <w:bCs/>
          <w:color w:val="auto"/>
          <w:sz w:val="24"/>
          <w:szCs w:val="24"/>
          <w:lang w:val="uk-UA" w:eastAsia="en-US"/>
        </w:rPr>
        <w:t xml:space="preserve">Довідкапрокваліфікацію тадосвід </w:t>
      </w:r>
      <w:r w:rsidRPr="0034107A">
        <w:rPr>
          <w:rFonts w:ascii="Times New Roman" w:eastAsia="Times New Roman" w:hAnsi="Times New Roman" w:cs="Times New Roman"/>
          <w:b/>
          <w:color w:val="auto"/>
          <w:sz w:val="24"/>
          <w:lang w:val="uk-UA" w:eastAsia="en-US"/>
        </w:rPr>
        <w:t>основнихспеціалістів,щобудутьзалученідовиконаннядоговору*</w:t>
      </w:r>
    </w:p>
    <w:p w:rsidR="00096663" w:rsidRPr="0034107A" w:rsidRDefault="00096663" w:rsidP="00096663">
      <w:pPr>
        <w:pStyle w:val="a5"/>
        <w:widowControl w:val="0"/>
        <w:tabs>
          <w:tab w:val="left" w:pos="3697"/>
        </w:tabs>
        <w:autoSpaceDE w:val="0"/>
        <w:autoSpaceDN w:val="0"/>
        <w:spacing w:before="1" w:line="240" w:lineRule="auto"/>
        <w:ind w:left="1696"/>
        <w:outlineLvl w:val="0"/>
        <w:rPr>
          <w:rFonts w:ascii="Times New Roman" w:eastAsia="Times New Roman" w:hAnsi="Times New Roman" w:cs="Times New Roman"/>
          <w:b/>
          <w:bCs/>
          <w:color w:val="auto"/>
          <w:sz w:val="24"/>
          <w:szCs w:val="24"/>
          <w:lang w:val="uk-UA" w:eastAsia="en-US"/>
        </w:rPr>
      </w:pPr>
    </w:p>
    <w:p w:rsidR="00096663" w:rsidRPr="0034107A" w:rsidRDefault="00096663" w:rsidP="00096663">
      <w:pPr>
        <w:widowControl w:val="0"/>
        <w:tabs>
          <w:tab w:val="left" w:pos="4028"/>
          <w:tab w:val="left" w:pos="8970"/>
        </w:tabs>
        <w:autoSpaceDE w:val="0"/>
        <w:autoSpaceDN w:val="0"/>
        <w:spacing w:line="240" w:lineRule="auto"/>
        <w:ind w:left="964" w:right="113"/>
        <w:rPr>
          <w:rFonts w:ascii="Times New Roman" w:eastAsia="Times New Roman" w:hAnsi="Times New Roman" w:cs="Times New Roman"/>
          <w:color w:val="auto"/>
          <w:sz w:val="24"/>
          <w:szCs w:val="24"/>
          <w:lang w:val="uk-UA" w:eastAsia="en-US"/>
        </w:rPr>
      </w:pPr>
      <w:r w:rsidRPr="0034107A">
        <w:rPr>
          <w:rFonts w:ascii="Times New Roman" w:eastAsia="Times New Roman" w:hAnsi="Times New Roman" w:cs="Times New Roman"/>
          <w:color w:val="auto"/>
          <w:sz w:val="24"/>
          <w:szCs w:val="24"/>
          <w:lang w:val="uk-UA" w:eastAsia="en-US"/>
        </w:rPr>
        <w:t>Додовідкивключаються</w:t>
      </w:r>
      <w:r w:rsidRPr="0034107A">
        <w:rPr>
          <w:rFonts w:ascii="Times New Roman" w:eastAsia="Times New Roman" w:hAnsi="Times New Roman" w:cs="Times New Roman"/>
          <w:color w:val="auto"/>
          <w:sz w:val="24"/>
          <w:szCs w:val="24"/>
          <w:lang w:val="uk-UA" w:eastAsia="en-US"/>
        </w:rPr>
        <w:tab/>
        <w:t>працівники,якихплануєтьсязалучитидо</w:t>
      </w:r>
      <w:r w:rsidRPr="0034107A">
        <w:rPr>
          <w:rFonts w:ascii="Times New Roman" w:eastAsia="Times New Roman" w:hAnsi="Times New Roman" w:cs="Times New Roman"/>
          <w:color w:val="auto"/>
          <w:sz w:val="24"/>
          <w:szCs w:val="24"/>
          <w:lang w:val="uk-UA" w:eastAsia="en-US"/>
        </w:rPr>
        <w:tab/>
        <w:t>наданняпослуг(виконанняробіт).</w:t>
      </w:r>
    </w:p>
    <w:p w:rsidR="00096663" w:rsidRPr="0034107A" w:rsidRDefault="00096663" w:rsidP="00096663">
      <w:pPr>
        <w:widowControl w:val="0"/>
        <w:autoSpaceDE w:val="0"/>
        <w:autoSpaceDN w:val="0"/>
        <w:spacing w:line="240" w:lineRule="auto"/>
        <w:rPr>
          <w:rFonts w:ascii="Times New Roman" w:eastAsia="Times New Roman" w:hAnsi="Times New Roman" w:cs="Times New Roman"/>
          <w:color w:val="auto"/>
          <w:sz w:val="20"/>
          <w:szCs w:val="24"/>
          <w:lang w:val="uk-UA" w:eastAsia="en-US"/>
        </w:rPr>
      </w:pPr>
    </w:p>
    <w:p w:rsidR="00096663" w:rsidRPr="0034107A" w:rsidRDefault="00096663" w:rsidP="00096663">
      <w:pPr>
        <w:widowControl w:val="0"/>
        <w:autoSpaceDE w:val="0"/>
        <w:autoSpaceDN w:val="0"/>
        <w:spacing w:before="6" w:line="240" w:lineRule="auto"/>
        <w:rPr>
          <w:rFonts w:ascii="Times New Roman" w:eastAsia="Times New Roman" w:hAnsi="Times New Roman" w:cs="Times New Roman"/>
          <w:color w:val="auto"/>
          <w:sz w:val="28"/>
          <w:szCs w:val="24"/>
          <w:lang w:val="uk-UA" w:eastAsia="en-US"/>
        </w:rPr>
      </w:pPr>
    </w:p>
    <w:tbl>
      <w:tblPr>
        <w:tblStyle w:val="TableNormal1"/>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1"/>
        <w:gridCol w:w="1724"/>
        <w:gridCol w:w="6296"/>
      </w:tblGrid>
      <w:tr w:rsidR="00096663" w:rsidRPr="0034107A" w:rsidTr="00810123">
        <w:trPr>
          <w:trHeight w:val="827"/>
        </w:trPr>
        <w:tc>
          <w:tcPr>
            <w:tcW w:w="631" w:type="dxa"/>
          </w:tcPr>
          <w:p w:rsidR="00096663" w:rsidRPr="0034107A" w:rsidRDefault="00096663" w:rsidP="00810123">
            <w:pPr>
              <w:spacing w:before="2"/>
              <w:rPr>
                <w:rFonts w:ascii="Times New Roman" w:eastAsia="Times New Roman" w:hAnsi="Times New Roman" w:cs="Times New Roman"/>
                <w:color w:val="auto"/>
                <w:lang w:val="uk-UA" w:eastAsia="en-US"/>
              </w:rPr>
            </w:pPr>
          </w:p>
          <w:p w:rsidR="00096663" w:rsidRPr="0034107A" w:rsidRDefault="00096663" w:rsidP="00810123">
            <w:pPr>
              <w:spacing w:line="270" w:lineRule="atLeast"/>
              <w:ind w:left="107" w:right="170"/>
              <w:rPr>
                <w:rFonts w:ascii="Times New Roman" w:eastAsia="Times New Roman" w:hAnsi="Times New Roman" w:cs="Times New Roman"/>
                <w:color w:val="auto"/>
                <w:sz w:val="24"/>
                <w:lang w:val="uk-UA" w:eastAsia="en-US"/>
              </w:rPr>
            </w:pPr>
            <w:r w:rsidRPr="0034107A">
              <w:rPr>
                <w:rFonts w:ascii="Times New Roman" w:eastAsia="Times New Roman" w:hAnsi="Times New Roman" w:cs="Times New Roman"/>
                <w:color w:val="auto"/>
                <w:sz w:val="24"/>
                <w:lang w:val="uk-UA" w:eastAsia="en-US"/>
              </w:rPr>
              <w:t>№п/п</w:t>
            </w:r>
          </w:p>
        </w:tc>
        <w:tc>
          <w:tcPr>
            <w:tcW w:w="1724" w:type="dxa"/>
          </w:tcPr>
          <w:p w:rsidR="00096663" w:rsidRPr="0034107A" w:rsidRDefault="00096663" w:rsidP="00810123">
            <w:pPr>
              <w:spacing w:line="268" w:lineRule="exact"/>
              <w:ind w:left="494"/>
              <w:rPr>
                <w:rFonts w:ascii="Times New Roman" w:eastAsia="Times New Roman" w:hAnsi="Times New Roman" w:cs="Times New Roman"/>
                <w:color w:val="auto"/>
                <w:sz w:val="24"/>
                <w:lang w:val="uk-UA" w:eastAsia="en-US"/>
              </w:rPr>
            </w:pPr>
            <w:r w:rsidRPr="0034107A">
              <w:rPr>
                <w:rFonts w:ascii="Times New Roman" w:eastAsia="Times New Roman" w:hAnsi="Times New Roman" w:cs="Times New Roman"/>
                <w:color w:val="auto"/>
                <w:sz w:val="24"/>
                <w:lang w:val="uk-UA" w:eastAsia="en-US"/>
              </w:rPr>
              <w:t>Посада</w:t>
            </w:r>
          </w:p>
        </w:tc>
        <w:tc>
          <w:tcPr>
            <w:tcW w:w="6296" w:type="dxa"/>
          </w:tcPr>
          <w:p w:rsidR="00096663" w:rsidRPr="0034107A" w:rsidRDefault="00096663" w:rsidP="00810123">
            <w:pPr>
              <w:spacing w:line="268" w:lineRule="exact"/>
              <w:ind w:left="2839" w:right="2835"/>
              <w:jc w:val="center"/>
              <w:rPr>
                <w:rFonts w:ascii="Times New Roman" w:eastAsia="Times New Roman" w:hAnsi="Times New Roman" w:cs="Times New Roman"/>
                <w:color w:val="auto"/>
                <w:sz w:val="24"/>
                <w:lang w:val="uk-UA" w:eastAsia="en-US"/>
              </w:rPr>
            </w:pPr>
            <w:r w:rsidRPr="0034107A">
              <w:rPr>
                <w:rFonts w:ascii="Times New Roman" w:eastAsia="Times New Roman" w:hAnsi="Times New Roman" w:cs="Times New Roman"/>
                <w:color w:val="auto"/>
                <w:sz w:val="24"/>
                <w:lang w:val="uk-UA" w:eastAsia="en-US"/>
              </w:rPr>
              <w:t>П.І.Б.</w:t>
            </w:r>
          </w:p>
        </w:tc>
      </w:tr>
      <w:tr w:rsidR="00096663" w:rsidRPr="0034107A" w:rsidTr="00810123">
        <w:trPr>
          <w:trHeight w:val="275"/>
        </w:trPr>
        <w:tc>
          <w:tcPr>
            <w:tcW w:w="631" w:type="dxa"/>
          </w:tcPr>
          <w:p w:rsidR="00096663" w:rsidRPr="0034107A" w:rsidRDefault="00096663" w:rsidP="00810123">
            <w:pPr>
              <w:spacing w:line="256" w:lineRule="exact"/>
              <w:ind w:left="254"/>
              <w:rPr>
                <w:rFonts w:ascii="Times New Roman" w:eastAsia="Times New Roman" w:hAnsi="Times New Roman" w:cs="Times New Roman"/>
                <w:b/>
                <w:color w:val="auto"/>
                <w:sz w:val="24"/>
                <w:lang w:val="uk-UA" w:eastAsia="en-US"/>
              </w:rPr>
            </w:pPr>
            <w:r w:rsidRPr="0034107A">
              <w:rPr>
                <w:rFonts w:ascii="Times New Roman" w:eastAsia="Times New Roman" w:hAnsi="Times New Roman" w:cs="Times New Roman"/>
                <w:b/>
                <w:color w:val="auto"/>
                <w:sz w:val="24"/>
                <w:lang w:val="uk-UA" w:eastAsia="en-US"/>
              </w:rPr>
              <w:t>1</w:t>
            </w:r>
          </w:p>
        </w:tc>
        <w:tc>
          <w:tcPr>
            <w:tcW w:w="1724" w:type="dxa"/>
          </w:tcPr>
          <w:p w:rsidR="00096663" w:rsidRPr="0034107A" w:rsidRDefault="00096663" w:rsidP="00810123">
            <w:pPr>
              <w:spacing w:line="256" w:lineRule="exact"/>
              <w:ind w:left="9"/>
              <w:jc w:val="center"/>
              <w:rPr>
                <w:rFonts w:ascii="Times New Roman" w:eastAsia="Times New Roman" w:hAnsi="Times New Roman" w:cs="Times New Roman"/>
                <w:b/>
                <w:color w:val="auto"/>
                <w:sz w:val="24"/>
                <w:lang w:val="uk-UA" w:eastAsia="en-US"/>
              </w:rPr>
            </w:pPr>
            <w:r w:rsidRPr="0034107A">
              <w:rPr>
                <w:rFonts w:ascii="Times New Roman" w:eastAsia="Times New Roman" w:hAnsi="Times New Roman" w:cs="Times New Roman"/>
                <w:b/>
                <w:color w:val="auto"/>
                <w:sz w:val="24"/>
                <w:lang w:val="uk-UA" w:eastAsia="en-US"/>
              </w:rPr>
              <w:t>2</w:t>
            </w:r>
          </w:p>
        </w:tc>
        <w:tc>
          <w:tcPr>
            <w:tcW w:w="6296" w:type="dxa"/>
          </w:tcPr>
          <w:p w:rsidR="00096663" w:rsidRPr="0034107A" w:rsidRDefault="00096663" w:rsidP="00810123">
            <w:pPr>
              <w:spacing w:line="256" w:lineRule="exact"/>
              <w:ind w:left="7"/>
              <w:jc w:val="center"/>
              <w:rPr>
                <w:rFonts w:ascii="Times New Roman" w:eastAsia="Times New Roman" w:hAnsi="Times New Roman" w:cs="Times New Roman"/>
                <w:b/>
                <w:color w:val="auto"/>
                <w:sz w:val="24"/>
                <w:lang w:val="uk-UA" w:eastAsia="en-US"/>
              </w:rPr>
            </w:pPr>
            <w:r w:rsidRPr="0034107A">
              <w:rPr>
                <w:rFonts w:ascii="Times New Roman" w:eastAsia="Times New Roman" w:hAnsi="Times New Roman" w:cs="Times New Roman"/>
                <w:b/>
                <w:color w:val="auto"/>
                <w:sz w:val="24"/>
                <w:lang w:val="uk-UA" w:eastAsia="en-US"/>
              </w:rPr>
              <w:t>3</w:t>
            </w:r>
          </w:p>
        </w:tc>
      </w:tr>
      <w:tr w:rsidR="00096663" w:rsidRPr="0034107A" w:rsidTr="00810123">
        <w:trPr>
          <w:trHeight w:val="275"/>
        </w:trPr>
        <w:tc>
          <w:tcPr>
            <w:tcW w:w="631" w:type="dxa"/>
          </w:tcPr>
          <w:p w:rsidR="00096663" w:rsidRPr="0034107A" w:rsidRDefault="00096663" w:rsidP="00810123">
            <w:pPr>
              <w:spacing w:line="256" w:lineRule="exact"/>
              <w:ind w:left="254"/>
              <w:rPr>
                <w:rFonts w:ascii="Times New Roman" w:eastAsia="Times New Roman" w:hAnsi="Times New Roman" w:cs="Times New Roman"/>
                <w:color w:val="auto"/>
                <w:sz w:val="24"/>
                <w:lang w:val="uk-UA" w:eastAsia="en-US"/>
              </w:rPr>
            </w:pPr>
            <w:r w:rsidRPr="0034107A">
              <w:rPr>
                <w:rFonts w:ascii="Times New Roman" w:eastAsia="Times New Roman" w:hAnsi="Times New Roman" w:cs="Times New Roman"/>
                <w:color w:val="auto"/>
                <w:sz w:val="24"/>
                <w:lang w:val="uk-UA" w:eastAsia="en-US"/>
              </w:rPr>
              <w:t>1</w:t>
            </w:r>
          </w:p>
        </w:tc>
        <w:tc>
          <w:tcPr>
            <w:tcW w:w="1724" w:type="dxa"/>
          </w:tcPr>
          <w:p w:rsidR="00096663" w:rsidRPr="0034107A" w:rsidRDefault="00096663" w:rsidP="00810123">
            <w:pPr>
              <w:rPr>
                <w:rFonts w:ascii="Times New Roman" w:eastAsia="Times New Roman" w:hAnsi="Times New Roman" w:cs="Times New Roman"/>
                <w:color w:val="auto"/>
                <w:sz w:val="20"/>
                <w:lang w:val="uk-UA" w:eastAsia="en-US"/>
              </w:rPr>
            </w:pPr>
          </w:p>
        </w:tc>
        <w:tc>
          <w:tcPr>
            <w:tcW w:w="6296" w:type="dxa"/>
          </w:tcPr>
          <w:p w:rsidR="00096663" w:rsidRPr="0034107A" w:rsidRDefault="00096663" w:rsidP="00810123">
            <w:pPr>
              <w:rPr>
                <w:rFonts w:ascii="Times New Roman" w:eastAsia="Times New Roman" w:hAnsi="Times New Roman" w:cs="Times New Roman"/>
                <w:color w:val="auto"/>
                <w:sz w:val="20"/>
                <w:lang w:val="uk-UA" w:eastAsia="en-US"/>
              </w:rPr>
            </w:pPr>
          </w:p>
        </w:tc>
      </w:tr>
      <w:tr w:rsidR="00096663" w:rsidRPr="0034107A" w:rsidTr="00810123">
        <w:trPr>
          <w:trHeight w:val="278"/>
        </w:trPr>
        <w:tc>
          <w:tcPr>
            <w:tcW w:w="631" w:type="dxa"/>
          </w:tcPr>
          <w:p w:rsidR="00096663" w:rsidRPr="0034107A" w:rsidRDefault="00096663" w:rsidP="00810123">
            <w:pPr>
              <w:spacing w:line="258" w:lineRule="exact"/>
              <w:ind w:left="254"/>
              <w:rPr>
                <w:rFonts w:ascii="Times New Roman" w:eastAsia="Times New Roman" w:hAnsi="Times New Roman" w:cs="Times New Roman"/>
                <w:color w:val="auto"/>
                <w:sz w:val="24"/>
                <w:lang w:val="uk-UA" w:eastAsia="en-US"/>
              </w:rPr>
            </w:pPr>
            <w:r w:rsidRPr="0034107A">
              <w:rPr>
                <w:rFonts w:ascii="Times New Roman" w:eastAsia="Times New Roman" w:hAnsi="Times New Roman" w:cs="Times New Roman"/>
                <w:color w:val="auto"/>
                <w:sz w:val="24"/>
                <w:lang w:val="uk-UA" w:eastAsia="en-US"/>
              </w:rPr>
              <w:t>2</w:t>
            </w:r>
          </w:p>
        </w:tc>
        <w:tc>
          <w:tcPr>
            <w:tcW w:w="1724" w:type="dxa"/>
          </w:tcPr>
          <w:p w:rsidR="00096663" w:rsidRPr="0034107A" w:rsidRDefault="00096663" w:rsidP="00810123">
            <w:pPr>
              <w:rPr>
                <w:rFonts w:ascii="Times New Roman" w:eastAsia="Times New Roman" w:hAnsi="Times New Roman" w:cs="Times New Roman"/>
                <w:color w:val="auto"/>
                <w:sz w:val="20"/>
                <w:lang w:val="uk-UA" w:eastAsia="en-US"/>
              </w:rPr>
            </w:pPr>
          </w:p>
        </w:tc>
        <w:tc>
          <w:tcPr>
            <w:tcW w:w="6296" w:type="dxa"/>
          </w:tcPr>
          <w:p w:rsidR="00096663" w:rsidRPr="0034107A" w:rsidRDefault="00096663" w:rsidP="00810123">
            <w:pPr>
              <w:rPr>
                <w:rFonts w:ascii="Times New Roman" w:eastAsia="Times New Roman" w:hAnsi="Times New Roman" w:cs="Times New Roman"/>
                <w:color w:val="auto"/>
                <w:sz w:val="20"/>
                <w:lang w:val="uk-UA" w:eastAsia="en-US"/>
              </w:rPr>
            </w:pPr>
          </w:p>
        </w:tc>
      </w:tr>
      <w:tr w:rsidR="00096663" w:rsidRPr="0034107A" w:rsidTr="00810123">
        <w:trPr>
          <w:trHeight w:val="479"/>
        </w:trPr>
        <w:tc>
          <w:tcPr>
            <w:tcW w:w="631" w:type="dxa"/>
          </w:tcPr>
          <w:p w:rsidR="00096663" w:rsidRPr="0034107A" w:rsidRDefault="00096663" w:rsidP="00810123">
            <w:pPr>
              <w:spacing w:line="268" w:lineRule="exact"/>
              <w:ind w:left="254"/>
              <w:rPr>
                <w:rFonts w:ascii="Times New Roman" w:eastAsia="Times New Roman" w:hAnsi="Times New Roman" w:cs="Times New Roman"/>
                <w:color w:val="auto"/>
                <w:sz w:val="24"/>
                <w:lang w:val="uk-UA" w:eastAsia="en-US"/>
              </w:rPr>
            </w:pPr>
            <w:r w:rsidRPr="0034107A">
              <w:rPr>
                <w:rFonts w:ascii="Times New Roman" w:eastAsia="Times New Roman" w:hAnsi="Times New Roman" w:cs="Times New Roman"/>
                <w:color w:val="auto"/>
                <w:sz w:val="24"/>
                <w:lang w:val="uk-UA" w:eastAsia="en-US"/>
              </w:rPr>
              <w:t>3</w:t>
            </w:r>
          </w:p>
        </w:tc>
        <w:tc>
          <w:tcPr>
            <w:tcW w:w="1724" w:type="dxa"/>
          </w:tcPr>
          <w:p w:rsidR="00096663" w:rsidRPr="0034107A" w:rsidRDefault="00096663" w:rsidP="00810123">
            <w:pPr>
              <w:rPr>
                <w:rFonts w:ascii="Times New Roman" w:eastAsia="Times New Roman" w:hAnsi="Times New Roman" w:cs="Times New Roman"/>
                <w:color w:val="auto"/>
                <w:sz w:val="20"/>
                <w:lang w:val="uk-UA" w:eastAsia="en-US"/>
              </w:rPr>
            </w:pPr>
          </w:p>
        </w:tc>
        <w:tc>
          <w:tcPr>
            <w:tcW w:w="6296" w:type="dxa"/>
          </w:tcPr>
          <w:p w:rsidR="00096663" w:rsidRPr="0034107A" w:rsidRDefault="00096663" w:rsidP="00810123">
            <w:pPr>
              <w:rPr>
                <w:rFonts w:ascii="Times New Roman" w:eastAsia="Times New Roman" w:hAnsi="Times New Roman" w:cs="Times New Roman"/>
                <w:color w:val="auto"/>
                <w:sz w:val="20"/>
                <w:lang w:val="uk-UA" w:eastAsia="en-US"/>
              </w:rPr>
            </w:pPr>
          </w:p>
        </w:tc>
      </w:tr>
      <w:tr w:rsidR="00096663" w:rsidRPr="0034107A" w:rsidTr="00810123">
        <w:trPr>
          <w:trHeight w:val="275"/>
        </w:trPr>
        <w:tc>
          <w:tcPr>
            <w:tcW w:w="631" w:type="dxa"/>
          </w:tcPr>
          <w:p w:rsidR="00096663" w:rsidRPr="0034107A" w:rsidRDefault="00096663" w:rsidP="00810123">
            <w:pPr>
              <w:spacing w:line="256" w:lineRule="exact"/>
              <w:ind w:left="254"/>
              <w:rPr>
                <w:rFonts w:ascii="Times New Roman" w:eastAsia="Times New Roman" w:hAnsi="Times New Roman" w:cs="Times New Roman"/>
                <w:color w:val="auto"/>
                <w:sz w:val="24"/>
                <w:lang w:val="uk-UA" w:eastAsia="en-US"/>
              </w:rPr>
            </w:pPr>
            <w:r w:rsidRPr="0034107A">
              <w:rPr>
                <w:rFonts w:ascii="Times New Roman" w:eastAsia="Times New Roman" w:hAnsi="Times New Roman" w:cs="Times New Roman"/>
                <w:color w:val="auto"/>
                <w:sz w:val="24"/>
                <w:lang w:val="uk-UA" w:eastAsia="en-US"/>
              </w:rPr>
              <w:t>4</w:t>
            </w:r>
          </w:p>
        </w:tc>
        <w:tc>
          <w:tcPr>
            <w:tcW w:w="1724" w:type="dxa"/>
          </w:tcPr>
          <w:p w:rsidR="00096663" w:rsidRPr="0034107A" w:rsidRDefault="00096663" w:rsidP="00810123">
            <w:pPr>
              <w:rPr>
                <w:rFonts w:ascii="Times New Roman" w:eastAsia="Times New Roman" w:hAnsi="Times New Roman" w:cs="Times New Roman"/>
                <w:color w:val="auto"/>
                <w:sz w:val="20"/>
                <w:lang w:val="uk-UA" w:eastAsia="en-US"/>
              </w:rPr>
            </w:pPr>
          </w:p>
        </w:tc>
        <w:tc>
          <w:tcPr>
            <w:tcW w:w="6296" w:type="dxa"/>
          </w:tcPr>
          <w:p w:rsidR="00096663" w:rsidRPr="0034107A" w:rsidRDefault="00096663" w:rsidP="00810123">
            <w:pPr>
              <w:rPr>
                <w:rFonts w:ascii="Times New Roman" w:eastAsia="Times New Roman" w:hAnsi="Times New Roman" w:cs="Times New Roman"/>
                <w:color w:val="auto"/>
                <w:sz w:val="20"/>
                <w:lang w:val="uk-UA" w:eastAsia="en-US"/>
              </w:rPr>
            </w:pPr>
          </w:p>
        </w:tc>
      </w:tr>
      <w:tr w:rsidR="00096663" w:rsidRPr="0034107A" w:rsidTr="00810123">
        <w:trPr>
          <w:trHeight w:val="277"/>
        </w:trPr>
        <w:tc>
          <w:tcPr>
            <w:tcW w:w="631" w:type="dxa"/>
          </w:tcPr>
          <w:p w:rsidR="00096663" w:rsidRPr="0034107A" w:rsidRDefault="00096663" w:rsidP="00810123">
            <w:pPr>
              <w:spacing w:line="258" w:lineRule="exact"/>
              <w:ind w:left="194"/>
              <w:rPr>
                <w:rFonts w:ascii="Times New Roman" w:eastAsia="Times New Roman" w:hAnsi="Times New Roman" w:cs="Times New Roman"/>
                <w:color w:val="auto"/>
                <w:sz w:val="24"/>
                <w:lang w:val="uk-UA" w:eastAsia="en-US"/>
              </w:rPr>
            </w:pPr>
            <w:r w:rsidRPr="0034107A">
              <w:rPr>
                <w:rFonts w:ascii="Times New Roman" w:eastAsia="Times New Roman" w:hAnsi="Times New Roman" w:cs="Times New Roman"/>
                <w:color w:val="auto"/>
                <w:sz w:val="24"/>
                <w:lang w:val="uk-UA" w:eastAsia="en-US"/>
              </w:rPr>
              <w:t>…</w:t>
            </w:r>
          </w:p>
        </w:tc>
        <w:tc>
          <w:tcPr>
            <w:tcW w:w="1724" w:type="dxa"/>
          </w:tcPr>
          <w:p w:rsidR="00096663" w:rsidRPr="0034107A" w:rsidRDefault="00096663" w:rsidP="00810123">
            <w:pPr>
              <w:spacing w:line="258" w:lineRule="exact"/>
              <w:ind w:left="108"/>
              <w:rPr>
                <w:rFonts w:ascii="Times New Roman" w:eastAsia="Times New Roman" w:hAnsi="Times New Roman" w:cs="Times New Roman"/>
                <w:color w:val="auto"/>
                <w:sz w:val="24"/>
                <w:lang w:val="uk-UA" w:eastAsia="en-US"/>
              </w:rPr>
            </w:pPr>
            <w:r w:rsidRPr="0034107A">
              <w:rPr>
                <w:rFonts w:ascii="Times New Roman" w:eastAsia="Times New Roman" w:hAnsi="Times New Roman" w:cs="Times New Roman"/>
                <w:color w:val="auto"/>
                <w:sz w:val="24"/>
                <w:lang w:val="uk-UA" w:eastAsia="en-US"/>
              </w:rPr>
              <w:t>…</w:t>
            </w:r>
          </w:p>
        </w:tc>
        <w:tc>
          <w:tcPr>
            <w:tcW w:w="6296" w:type="dxa"/>
          </w:tcPr>
          <w:p w:rsidR="00096663" w:rsidRPr="0034107A" w:rsidRDefault="00096663" w:rsidP="00810123">
            <w:pPr>
              <w:spacing w:line="258" w:lineRule="exact"/>
              <w:ind w:left="7"/>
              <w:jc w:val="center"/>
              <w:rPr>
                <w:rFonts w:ascii="Times New Roman" w:eastAsia="Times New Roman" w:hAnsi="Times New Roman" w:cs="Times New Roman"/>
                <w:b/>
                <w:color w:val="auto"/>
                <w:sz w:val="24"/>
                <w:lang w:val="uk-UA" w:eastAsia="en-US"/>
              </w:rPr>
            </w:pPr>
            <w:r w:rsidRPr="0034107A">
              <w:rPr>
                <w:rFonts w:ascii="Times New Roman" w:eastAsia="Times New Roman" w:hAnsi="Times New Roman" w:cs="Times New Roman"/>
                <w:b/>
                <w:color w:val="auto"/>
                <w:sz w:val="24"/>
                <w:lang w:val="uk-UA" w:eastAsia="en-US"/>
              </w:rPr>
              <w:t>…</w:t>
            </w:r>
          </w:p>
        </w:tc>
      </w:tr>
    </w:tbl>
    <w:p w:rsidR="00096663" w:rsidRPr="0034107A" w:rsidRDefault="00096663" w:rsidP="00096663">
      <w:pPr>
        <w:widowControl w:val="0"/>
        <w:autoSpaceDE w:val="0"/>
        <w:autoSpaceDN w:val="0"/>
        <w:spacing w:before="2" w:line="240" w:lineRule="auto"/>
        <w:rPr>
          <w:rFonts w:ascii="Times New Roman" w:eastAsia="Times New Roman" w:hAnsi="Times New Roman" w:cs="Times New Roman"/>
          <w:color w:val="auto"/>
          <w:sz w:val="17"/>
          <w:szCs w:val="24"/>
          <w:lang w:val="uk-UA" w:eastAsia="en-US"/>
        </w:rPr>
      </w:pPr>
    </w:p>
    <w:p w:rsidR="00F4401C" w:rsidRPr="0034107A" w:rsidRDefault="00F4401C" w:rsidP="00F4401C">
      <w:pPr>
        <w:widowControl w:val="0"/>
        <w:numPr>
          <w:ilvl w:val="0"/>
          <w:numId w:val="20"/>
        </w:numPr>
        <w:tabs>
          <w:tab w:val="left" w:pos="1294"/>
        </w:tabs>
        <w:autoSpaceDE w:val="0"/>
        <w:autoSpaceDN w:val="0"/>
        <w:spacing w:before="92" w:line="259" w:lineRule="auto"/>
        <w:ind w:right="100" w:firstLine="0"/>
        <w:jc w:val="both"/>
        <w:rPr>
          <w:rFonts w:ascii="Times New Roman" w:eastAsia="Times New Roman" w:hAnsi="Times New Roman" w:cs="Times New Roman"/>
          <w:color w:val="auto"/>
          <w:lang w:val="uk-UA" w:eastAsia="en-US"/>
        </w:rPr>
      </w:pPr>
      <w:r w:rsidRPr="0034107A">
        <w:rPr>
          <w:rFonts w:ascii="Times New Roman" w:eastAsia="Times New Roman" w:hAnsi="Times New Roman" w:cs="Times New Roman"/>
          <w:color w:val="auto"/>
          <w:lang w:val="uk-UA" w:eastAsia="en-US"/>
        </w:rPr>
        <w:t>Учасникповиненпідтвердитинаявністьякмінімум</w:t>
      </w:r>
      <w:r w:rsidR="003B70D9" w:rsidRPr="0034107A">
        <w:rPr>
          <w:rFonts w:ascii="Times New Roman" w:eastAsia="Times New Roman" w:hAnsi="Times New Roman" w:cs="Times New Roman"/>
          <w:color w:val="auto"/>
          <w:lang w:val="uk-UA" w:eastAsia="en-US"/>
        </w:rPr>
        <w:t>десяти</w:t>
      </w:r>
      <w:r w:rsidRPr="0034107A">
        <w:rPr>
          <w:rFonts w:ascii="Times New Roman" w:eastAsia="Times New Roman" w:hAnsi="Times New Roman" w:cs="Times New Roman"/>
          <w:color w:val="auto"/>
          <w:lang w:val="uk-UA" w:eastAsia="en-US"/>
        </w:rPr>
        <w:t xml:space="preserve">працівників на момент подання пропозиції.Напідтвердженнявідповідностіданомукваліфікаційномукритеріюнадатикопіїнаказівпропризначення/прийняттянароботувказанихудовідціпрацівників тасканованукопіюоригіналуштатного розписуабо витягузіштатногорозпису. На підтвердження наявності працівників також надати повідомлення про прийняття на роботу/укладення </w:t>
      </w:r>
      <w:proofErr w:type="spellStart"/>
      <w:r w:rsidRPr="0034107A">
        <w:rPr>
          <w:rFonts w:ascii="Times New Roman" w:eastAsia="Times New Roman" w:hAnsi="Times New Roman" w:cs="Times New Roman"/>
          <w:color w:val="auto"/>
          <w:lang w:val="uk-UA" w:eastAsia="en-US"/>
        </w:rPr>
        <w:t>гіг-контракту</w:t>
      </w:r>
      <w:proofErr w:type="spellEnd"/>
      <w:r w:rsidRPr="0034107A">
        <w:rPr>
          <w:rFonts w:ascii="Times New Roman" w:eastAsia="Times New Roman" w:hAnsi="Times New Roman" w:cs="Times New Roman"/>
          <w:color w:val="auto"/>
          <w:lang w:val="uk-UA" w:eastAsia="en-US"/>
        </w:rPr>
        <w:t xml:space="preserve"> та Квитанцію №2 про прийняття органами ДПС. </w:t>
      </w:r>
    </w:p>
    <w:p w:rsidR="00F50DE9" w:rsidRPr="0034107A" w:rsidRDefault="00F50DE9" w:rsidP="00F50DE9">
      <w:pPr>
        <w:pStyle w:val="a5"/>
        <w:numPr>
          <w:ilvl w:val="0"/>
          <w:numId w:val="20"/>
        </w:numPr>
        <w:ind w:firstLine="29"/>
        <w:rPr>
          <w:rFonts w:ascii="Times New Roman" w:eastAsia="Times New Roman" w:hAnsi="Times New Roman" w:cs="Times New Roman"/>
          <w:color w:val="auto"/>
          <w:lang w:val="uk-UA" w:eastAsia="en-US"/>
        </w:rPr>
      </w:pPr>
      <w:r w:rsidRPr="0034107A">
        <w:rPr>
          <w:rFonts w:ascii="Times New Roman" w:eastAsia="Times New Roman" w:hAnsi="Times New Roman" w:cs="Times New Roman"/>
          <w:color w:val="auto"/>
          <w:lang w:val="uk-UA" w:eastAsia="en-US"/>
        </w:rPr>
        <w:t xml:space="preserve">Надати свідоцтво як мінімум на одного працівника (постійні трудові відносини) про проходження курсу «Проектування та будівництво в районах з підвищеною сейсмічною активністю та складними геологічними умовами». </w:t>
      </w:r>
    </w:p>
    <w:p w:rsidR="00F50DE9" w:rsidRPr="0034107A" w:rsidRDefault="00F50DE9" w:rsidP="00F4401C">
      <w:pPr>
        <w:widowControl w:val="0"/>
        <w:numPr>
          <w:ilvl w:val="0"/>
          <w:numId w:val="20"/>
        </w:numPr>
        <w:tabs>
          <w:tab w:val="left" w:pos="1294"/>
        </w:tabs>
        <w:autoSpaceDE w:val="0"/>
        <w:autoSpaceDN w:val="0"/>
        <w:spacing w:before="92" w:line="259" w:lineRule="auto"/>
        <w:ind w:right="100" w:firstLine="0"/>
        <w:jc w:val="both"/>
        <w:rPr>
          <w:rFonts w:ascii="Times New Roman" w:eastAsia="Times New Roman" w:hAnsi="Times New Roman" w:cs="Times New Roman"/>
          <w:color w:val="auto"/>
          <w:lang w:val="uk-UA" w:eastAsia="en-US"/>
        </w:rPr>
      </w:pPr>
      <w:r w:rsidRPr="0034107A">
        <w:rPr>
          <w:rFonts w:ascii="Times New Roman" w:eastAsia="Times New Roman" w:hAnsi="Times New Roman" w:cs="Times New Roman"/>
          <w:color w:val="auto"/>
          <w:lang w:val="uk-UA" w:eastAsia="en-US"/>
        </w:rPr>
        <w:t xml:space="preserve">Надати </w:t>
      </w:r>
      <w:proofErr w:type="spellStart"/>
      <w:r w:rsidRPr="0034107A">
        <w:rPr>
          <w:rFonts w:ascii="Times New Roman" w:eastAsia="Times New Roman" w:hAnsi="Times New Roman" w:cs="Times New Roman"/>
          <w:color w:val="auto"/>
          <w:lang w:val="uk-UA" w:eastAsia="en-US"/>
        </w:rPr>
        <w:t>скан-копію</w:t>
      </w:r>
      <w:proofErr w:type="spellEnd"/>
      <w:r w:rsidRPr="0034107A">
        <w:rPr>
          <w:rFonts w:ascii="Times New Roman" w:eastAsia="Times New Roman" w:hAnsi="Times New Roman" w:cs="Times New Roman"/>
          <w:color w:val="auto"/>
          <w:lang w:val="uk-UA" w:eastAsia="en-US"/>
        </w:rPr>
        <w:t xml:space="preserve"> диплому за  спеціальністю будівництво як мінімум на одного працівника. </w:t>
      </w:r>
    </w:p>
    <w:p w:rsidR="00096663" w:rsidRPr="0034107A" w:rsidRDefault="00096663" w:rsidP="00096663">
      <w:pPr>
        <w:widowControl w:val="0"/>
        <w:autoSpaceDE w:val="0"/>
        <w:autoSpaceDN w:val="0"/>
        <w:spacing w:line="240" w:lineRule="auto"/>
        <w:rPr>
          <w:rFonts w:ascii="Times New Roman" w:eastAsia="Times New Roman" w:hAnsi="Times New Roman" w:cs="Times New Roman"/>
          <w:color w:val="auto"/>
          <w:sz w:val="24"/>
          <w:szCs w:val="24"/>
          <w:lang w:val="uk-UA" w:eastAsia="en-US"/>
        </w:rPr>
      </w:pPr>
    </w:p>
    <w:p w:rsidR="00096663" w:rsidRPr="0034107A" w:rsidRDefault="00096663" w:rsidP="00096663">
      <w:pPr>
        <w:widowControl w:val="0"/>
        <w:autoSpaceDE w:val="0"/>
        <w:autoSpaceDN w:val="0"/>
        <w:spacing w:before="4" w:line="240" w:lineRule="auto"/>
        <w:rPr>
          <w:rFonts w:ascii="Times New Roman" w:eastAsia="Times New Roman" w:hAnsi="Times New Roman" w:cs="Times New Roman"/>
          <w:color w:val="auto"/>
          <w:sz w:val="25"/>
          <w:szCs w:val="24"/>
          <w:lang w:val="uk-UA" w:eastAsia="en-US"/>
        </w:rPr>
      </w:pPr>
    </w:p>
    <w:p w:rsidR="00096663" w:rsidRPr="0034107A" w:rsidRDefault="00096663" w:rsidP="00096663">
      <w:pPr>
        <w:widowControl w:val="0"/>
        <w:numPr>
          <w:ilvl w:val="0"/>
          <w:numId w:val="19"/>
        </w:numPr>
        <w:tabs>
          <w:tab w:val="left" w:pos="964"/>
          <w:tab w:val="left" w:pos="965"/>
        </w:tabs>
        <w:autoSpaceDE w:val="0"/>
        <w:autoSpaceDN w:val="0"/>
        <w:spacing w:before="1" w:line="285" w:lineRule="auto"/>
        <w:ind w:right="102" w:firstLine="461"/>
        <w:jc w:val="both"/>
        <w:rPr>
          <w:rFonts w:ascii="Times New Roman" w:eastAsia="Times New Roman" w:hAnsi="Times New Roman" w:cs="Times New Roman"/>
          <w:b/>
          <w:i/>
          <w:color w:val="auto"/>
          <w:sz w:val="20"/>
          <w:lang w:val="uk-UA" w:eastAsia="en-US"/>
        </w:rPr>
      </w:pPr>
      <w:r w:rsidRPr="0034107A">
        <w:rPr>
          <w:rFonts w:ascii="Times New Roman" w:eastAsia="Times New Roman" w:hAnsi="Times New Roman" w:cs="Times New Roman"/>
          <w:i/>
          <w:color w:val="auto"/>
          <w:sz w:val="16"/>
          <w:lang w:val="uk-UA" w:eastAsia="en-US"/>
        </w:rPr>
        <w:t>*</w:t>
      </w:r>
      <w:r w:rsidRPr="0034107A">
        <w:rPr>
          <w:rFonts w:ascii="Times New Roman" w:eastAsia="Times New Roman" w:hAnsi="Times New Roman" w:cs="Times New Roman"/>
          <w:i/>
          <w:color w:val="auto"/>
          <w:sz w:val="20"/>
          <w:lang w:val="uk-UA" w:eastAsia="en-US"/>
        </w:rPr>
        <w:t>Якщодлязакупівліробітабопослугзамовниквстановлюєкваліфікаційнийкритерійтакийякнаявністьобладнання, матеріально-технічної бази та технологій та/або наявність працівників, які мають необхідні знання тадосвід, учасник може для підтвердження своєї відповідності такому критерію залучити потужності інших суб’єктівгосподарюванняяксубпідрядників/співвиконавців</w:t>
      </w:r>
      <w:r w:rsidRPr="0034107A">
        <w:rPr>
          <w:rFonts w:ascii="Times New Roman" w:eastAsia="Times New Roman" w:hAnsi="Times New Roman" w:cs="Times New Roman"/>
          <w:b/>
          <w:i/>
          <w:color w:val="auto"/>
          <w:sz w:val="20"/>
          <w:lang w:val="uk-UA" w:eastAsia="en-US"/>
        </w:rPr>
        <w:t>.</w:t>
      </w:r>
    </w:p>
    <w:p w:rsidR="005C34C3" w:rsidRPr="0034107A" w:rsidRDefault="005C34C3" w:rsidP="00096663">
      <w:pPr>
        <w:widowControl w:val="0"/>
        <w:tabs>
          <w:tab w:val="left" w:pos="964"/>
          <w:tab w:val="left" w:pos="965"/>
        </w:tabs>
        <w:autoSpaceDE w:val="0"/>
        <w:autoSpaceDN w:val="0"/>
        <w:spacing w:before="1" w:line="285" w:lineRule="auto"/>
        <w:ind w:right="102"/>
        <w:jc w:val="both"/>
        <w:rPr>
          <w:rFonts w:ascii="Times New Roman" w:eastAsia="Times New Roman" w:hAnsi="Times New Roman" w:cs="Times New Roman"/>
          <w:b/>
          <w:i/>
          <w:color w:val="auto"/>
          <w:sz w:val="20"/>
          <w:lang w:val="uk-UA" w:eastAsia="en-US"/>
        </w:rPr>
      </w:pPr>
    </w:p>
    <w:p w:rsidR="005C34C3" w:rsidRPr="0034107A" w:rsidRDefault="005C34C3" w:rsidP="00096663">
      <w:pPr>
        <w:widowControl w:val="0"/>
        <w:tabs>
          <w:tab w:val="left" w:pos="964"/>
          <w:tab w:val="left" w:pos="965"/>
        </w:tabs>
        <w:autoSpaceDE w:val="0"/>
        <w:autoSpaceDN w:val="0"/>
        <w:spacing w:before="1" w:line="285" w:lineRule="auto"/>
        <w:ind w:right="102"/>
        <w:jc w:val="both"/>
        <w:rPr>
          <w:rFonts w:ascii="Times New Roman" w:eastAsia="Times New Roman" w:hAnsi="Times New Roman" w:cs="Times New Roman"/>
          <w:b/>
          <w:i/>
          <w:color w:val="auto"/>
          <w:sz w:val="20"/>
          <w:lang w:val="uk-UA" w:eastAsia="en-US"/>
        </w:rPr>
      </w:pPr>
    </w:p>
    <w:p w:rsidR="00096663" w:rsidRPr="0034107A" w:rsidRDefault="00096663" w:rsidP="00096663">
      <w:pPr>
        <w:pStyle w:val="a5"/>
        <w:widowControl w:val="0"/>
        <w:numPr>
          <w:ilvl w:val="1"/>
          <w:numId w:val="18"/>
        </w:numPr>
        <w:tabs>
          <w:tab w:val="left" w:pos="3457"/>
        </w:tabs>
        <w:autoSpaceDE w:val="0"/>
        <w:autoSpaceDN w:val="0"/>
        <w:spacing w:line="240" w:lineRule="auto"/>
        <w:jc w:val="center"/>
        <w:rPr>
          <w:rFonts w:ascii="Times New Roman" w:eastAsia="Times New Roman" w:hAnsi="Times New Roman" w:cs="Times New Roman"/>
          <w:b/>
          <w:color w:val="000009"/>
          <w:sz w:val="24"/>
          <w:lang w:val="uk-UA" w:eastAsia="en-US"/>
        </w:rPr>
      </w:pPr>
      <w:r w:rsidRPr="0034107A">
        <w:rPr>
          <w:rFonts w:ascii="Times New Roman" w:eastAsia="Times New Roman" w:hAnsi="Times New Roman" w:cs="Times New Roman"/>
          <w:b/>
          <w:color w:val="000009"/>
          <w:sz w:val="24"/>
          <w:lang w:val="uk-UA" w:eastAsia="en-US"/>
        </w:rPr>
        <w:t>Довідкапровиконанняаналогічнихдоговорів</w:t>
      </w:r>
    </w:p>
    <w:p w:rsidR="00096663" w:rsidRPr="0034107A" w:rsidRDefault="00096663" w:rsidP="00096663">
      <w:pPr>
        <w:widowControl w:val="0"/>
        <w:tabs>
          <w:tab w:val="left" w:pos="3457"/>
        </w:tabs>
        <w:autoSpaceDE w:val="0"/>
        <w:autoSpaceDN w:val="0"/>
        <w:spacing w:line="240" w:lineRule="auto"/>
        <w:jc w:val="center"/>
        <w:rPr>
          <w:rFonts w:ascii="Times New Roman" w:eastAsia="Times New Roman" w:hAnsi="Times New Roman" w:cs="Times New Roman"/>
          <w:b/>
          <w:color w:val="000009"/>
          <w:sz w:val="24"/>
          <w:lang w:val="uk-UA" w:eastAsia="en-US"/>
        </w:rPr>
      </w:pPr>
    </w:p>
    <w:p w:rsidR="00096663" w:rsidRPr="0034107A" w:rsidRDefault="00096663" w:rsidP="00096663">
      <w:pPr>
        <w:widowControl w:val="0"/>
        <w:tabs>
          <w:tab w:val="left" w:pos="3457"/>
        </w:tabs>
        <w:autoSpaceDE w:val="0"/>
        <w:autoSpaceDN w:val="0"/>
        <w:spacing w:line="240" w:lineRule="auto"/>
        <w:jc w:val="center"/>
        <w:rPr>
          <w:rFonts w:ascii="Times New Roman" w:eastAsia="Times New Roman" w:hAnsi="Times New Roman" w:cs="Times New Roman"/>
          <w:b/>
          <w:color w:val="000009"/>
          <w:sz w:val="24"/>
          <w:lang w:val="uk-UA" w:eastAsia="en-US"/>
        </w:rPr>
      </w:pPr>
    </w:p>
    <w:tbl>
      <w:tblPr>
        <w:tblStyle w:val="TableNormal1"/>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1975"/>
        <w:gridCol w:w="2832"/>
        <w:gridCol w:w="1500"/>
        <w:gridCol w:w="1297"/>
        <w:gridCol w:w="1602"/>
      </w:tblGrid>
      <w:tr w:rsidR="00096663" w:rsidRPr="0034107A" w:rsidTr="00810123">
        <w:trPr>
          <w:trHeight w:val="1932"/>
        </w:trPr>
        <w:tc>
          <w:tcPr>
            <w:tcW w:w="542" w:type="dxa"/>
          </w:tcPr>
          <w:p w:rsidR="00096663" w:rsidRPr="0034107A" w:rsidRDefault="00096663" w:rsidP="00810123">
            <w:pPr>
              <w:rPr>
                <w:rFonts w:ascii="Times New Roman" w:eastAsia="Times New Roman" w:hAnsi="Times New Roman" w:cs="Times New Roman"/>
                <w:b/>
                <w:color w:val="auto"/>
                <w:sz w:val="26"/>
                <w:lang w:val="uk-UA" w:eastAsia="en-US"/>
              </w:rPr>
            </w:pPr>
          </w:p>
          <w:p w:rsidR="00096663" w:rsidRPr="0034107A" w:rsidRDefault="00096663" w:rsidP="00810123">
            <w:pPr>
              <w:spacing w:before="8"/>
              <w:rPr>
                <w:rFonts w:ascii="Times New Roman" w:eastAsia="Times New Roman" w:hAnsi="Times New Roman" w:cs="Times New Roman"/>
                <w:b/>
                <w:color w:val="auto"/>
                <w:sz w:val="21"/>
                <w:lang w:val="uk-UA" w:eastAsia="en-US"/>
              </w:rPr>
            </w:pPr>
          </w:p>
          <w:p w:rsidR="00096663" w:rsidRPr="0034107A" w:rsidRDefault="00096663" w:rsidP="00810123">
            <w:pPr>
              <w:ind w:left="122" w:right="112" w:firstLine="3"/>
              <w:jc w:val="center"/>
              <w:rPr>
                <w:rFonts w:ascii="Times New Roman" w:eastAsia="Times New Roman" w:hAnsi="Times New Roman" w:cs="Times New Roman"/>
                <w:b/>
                <w:color w:val="auto"/>
                <w:sz w:val="24"/>
                <w:lang w:val="uk-UA" w:eastAsia="en-US"/>
              </w:rPr>
            </w:pPr>
            <w:proofErr w:type="spellStart"/>
            <w:r w:rsidRPr="0034107A">
              <w:rPr>
                <w:rFonts w:ascii="Times New Roman" w:eastAsia="Times New Roman" w:hAnsi="Times New Roman" w:cs="Times New Roman"/>
                <w:b/>
                <w:color w:val="auto"/>
                <w:sz w:val="24"/>
                <w:lang w:val="uk-UA" w:eastAsia="en-US"/>
              </w:rPr>
              <w:t>№з.п</w:t>
            </w:r>
            <w:proofErr w:type="spellEnd"/>
          </w:p>
          <w:p w:rsidR="00096663" w:rsidRPr="0034107A" w:rsidRDefault="00096663" w:rsidP="00810123">
            <w:pPr>
              <w:ind w:left="7"/>
              <w:jc w:val="center"/>
              <w:rPr>
                <w:rFonts w:ascii="Times New Roman" w:eastAsia="Times New Roman" w:hAnsi="Times New Roman" w:cs="Times New Roman"/>
                <w:b/>
                <w:color w:val="auto"/>
                <w:sz w:val="24"/>
                <w:lang w:val="uk-UA" w:eastAsia="en-US"/>
              </w:rPr>
            </w:pPr>
            <w:r w:rsidRPr="0034107A">
              <w:rPr>
                <w:rFonts w:ascii="Times New Roman" w:eastAsia="Times New Roman" w:hAnsi="Times New Roman" w:cs="Times New Roman"/>
                <w:b/>
                <w:color w:val="auto"/>
                <w:sz w:val="24"/>
                <w:lang w:val="uk-UA" w:eastAsia="en-US"/>
              </w:rPr>
              <w:t>.</w:t>
            </w:r>
          </w:p>
        </w:tc>
        <w:tc>
          <w:tcPr>
            <w:tcW w:w="1975" w:type="dxa"/>
          </w:tcPr>
          <w:p w:rsidR="00096663" w:rsidRPr="0034107A" w:rsidRDefault="00096663" w:rsidP="00810123">
            <w:pPr>
              <w:spacing w:before="9"/>
              <w:rPr>
                <w:rFonts w:ascii="Times New Roman" w:eastAsia="Times New Roman" w:hAnsi="Times New Roman" w:cs="Times New Roman"/>
                <w:b/>
                <w:color w:val="auto"/>
                <w:sz w:val="35"/>
                <w:lang w:val="uk-UA" w:eastAsia="en-US"/>
              </w:rPr>
            </w:pPr>
          </w:p>
          <w:p w:rsidR="00096663" w:rsidRPr="0034107A" w:rsidRDefault="00096663" w:rsidP="00810123">
            <w:pPr>
              <w:ind w:left="170" w:right="161"/>
              <w:jc w:val="center"/>
              <w:rPr>
                <w:rFonts w:ascii="Times New Roman" w:eastAsia="Times New Roman" w:hAnsi="Times New Roman" w:cs="Times New Roman"/>
                <w:b/>
                <w:color w:val="auto"/>
                <w:sz w:val="24"/>
                <w:lang w:val="uk-UA" w:eastAsia="en-US"/>
              </w:rPr>
            </w:pPr>
            <w:r w:rsidRPr="0034107A">
              <w:rPr>
                <w:rFonts w:ascii="Times New Roman" w:eastAsia="Times New Roman" w:hAnsi="Times New Roman" w:cs="Times New Roman"/>
                <w:b/>
                <w:color w:val="auto"/>
                <w:sz w:val="24"/>
                <w:lang w:val="uk-UA" w:eastAsia="en-US"/>
              </w:rPr>
              <w:t>Найменуванняорганізації зякою укладенодоговір</w:t>
            </w:r>
            <w:r w:rsidR="00E37C58" w:rsidRPr="0034107A">
              <w:rPr>
                <w:rFonts w:ascii="Times New Roman" w:eastAsia="Times New Roman" w:hAnsi="Times New Roman" w:cs="Times New Roman"/>
                <w:b/>
                <w:color w:val="auto"/>
                <w:sz w:val="24"/>
                <w:lang w:val="uk-UA" w:eastAsia="en-US"/>
              </w:rPr>
              <w:t xml:space="preserve"> та ідентифікатор закупівлі</w:t>
            </w:r>
          </w:p>
          <w:p w:rsidR="00096663" w:rsidRPr="0034107A" w:rsidRDefault="00096663" w:rsidP="00625947">
            <w:pPr>
              <w:ind w:right="161"/>
              <w:rPr>
                <w:rFonts w:ascii="Times New Roman" w:eastAsia="Times New Roman" w:hAnsi="Times New Roman" w:cs="Times New Roman"/>
                <w:b/>
                <w:color w:val="auto"/>
                <w:sz w:val="24"/>
                <w:lang w:val="uk-UA" w:eastAsia="en-US"/>
              </w:rPr>
            </w:pPr>
          </w:p>
        </w:tc>
        <w:tc>
          <w:tcPr>
            <w:tcW w:w="2832" w:type="dxa"/>
          </w:tcPr>
          <w:p w:rsidR="00096663" w:rsidRPr="0034107A" w:rsidRDefault="00096663" w:rsidP="00810123">
            <w:pPr>
              <w:spacing w:before="8"/>
              <w:rPr>
                <w:rFonts w:ascii="Times New Roman" w:eastAsia="Times New Roman" w:hAnsi="Times New Roman" w:cs="Times New Roman"/>
                <w:b/>
                <w:color w:val="auto"/>
                <w:sz w:val="23"/>
                <w:lang w:val="uk-UA" w:eastAsia="en-US"/>
              </w:rPr>
            </w:pPr>
          </w:p>
          <w:p w:rsidR="00096663" w:rsidRPr="0034107A" w:rsidRDefault="00096663" w:rsidP="00810123">
            <w:pPr>
              <w:ind w:left="166" w:right="153" w:hanging="1"/>
              <w:jc w:val="center"/>
              <w:rPr>
                <w:rFonts w:ascii="Times New Roman" w:eastAsia="Times New Roman" w:hAnsi="Times New Roman" w:cs="Times New Roman"/>
                <w:b/>
                <w:color w:val="auto"/>
                <w:sz w:val="24"/>
                <w:lang w:val="uk-UA" w:eastAsia="en-US"/>
              </w:rPr>
            </w:pPr>
            <w:r w:rsidRPr="0034107A">
              <w:rPr>
                <w:rFonts w:ascii="Times New Roman" w:eastAsia="Times New Roman" w:hAnsi="Times New Roman" w:cs="Times New Roman"/>
                <w:b/>
                <w:color w:val="auto"/>
                <w:sz w:val="24"/>
                <w:lang w:val="uk-UA" w:eastAsia="en-US"/>
              </w:rPr>
              <w:t>Адрес, № телефону,прізвище та ініціалиособи, яка відповідалаза виконання договорузісторонизамовника</w:t>
            </w:r>
          </w:p>
        </w:tc>
        <w:tc>
          <w:tcPr>
            <w:tcW w:w="1500" w:type="dxa"/>
          </w:tcPr>
          <w:p w:rsidR="00096663" w:rsidRPr="0034107A" w:rsidRDefault="00096663" w:rsidP="00810123">
            <w:pPr>
              <w:rPr>
                <w:rFonts w:ascii="Times New Roman" w:eastAsia="Times New Roman" w:hAnsi="Times New Roman" w:cs="Times New Roman"/>
                <w:b/>
                <w:color w:val="auto"/>
                <w:sz w:val="26"/>
                <w:lang w:val="uk-UA" w:eastAsia="en-US"/>
              </w:rPr>
            </w:pPr>
          </w:p>
          <w:p w:rsidR="00096663" w:rsidRPr="0034107A" w:rsidRDefault="00096663" w:rsidP="00810123">
            <w:pPr>
              <w:spacing w:before="9"/>
              <w:rPr>
                <w:rFonts w:ascii="Times New Roman" w:eastAsia="Times New Roman" w:hAnsi="Times New Roman" w:cs="Times New Roman"/>
                <w:b/>
                <w:color w:val="auto"/>
                <w:sz w:val="33"/>
                <w:lang w:val="uk-UA" w:eastAsia="en-US"/>
              </w:rPr>
            </w:pPr>
          </w:p>
          <w:p w:rsidR="00096663" w:rsidRPr="0034107A" w:rsidRDefault="00096663" w:rsidP="00810123">
            <w:pPr>
              <w:ind w:left="246" w:right="213" w:firstLine="36"/>
              <w:rPr>
                <w:rFonts w:ascii="Times New Roman" w:eastAsia="Times New Roman" w:hAnsi="Times New Roman" w:cs="Times New Roman"/>
                <w:b/>
                <w:color w:val="auto"/>
                <w:sz w:val="24"/>
                <w:lang w:val="uk-UA" w:eastAsia="en-US"/>
              </w:rPr>
            </w:pPr>
            <w:r w:rsidRPr="0034107A">
              <w:rPr>
                <w:rFonts w:ascii="Times New Roman" w:eastAsia="Times New Roman" w:hAnsi="Times New Roman" w:cs="Times New Roman"/>
                <w:b/>
                <w:color w:val="auto"/>
                <w:sz w:val="24"/>
                <w:lang w:val="uk-UA" w:eastAsia="en-US"/>
              </w:rPr>
              <w:t>Предметзакупівлі</w:t>
            </w:r>
          </w:p>
        </w:tc>
        <w:tc>
          <w:tcPr>
            <w:tcW w:w="1297" w:type="dxa"/>
          </w:tcPr>
          <w:p w:rsidR="00096663" w:rsidRPr="0034107A" w:rsidRDefault="00096663" w:rsidP="00810123">
            <w:pPr>
              <w:rPr>
                <w:rFonts w:ascii="Times New Roman" w:eastAsia="Times New Roman" w:hAnsi="Times New Roman" w:cs="Times New Roman"/>
                <w:b/>
                <w:color w:val="auto"/>
                <w:sz w:val="26"/>
                <w:lang w:val="uk-UA" w:eastAsia="en-US"/>
              </w:rPr>
            </w:pPr>
          </w:p>
          <w:p w:rsidR="00096663" w:rsidRPr="0034107A" w:rsidRDefault="00096663" w:rsidP="00810123">
            <w:pPr>
              <w:spacing w:before="8"/>
              <w:rPr>
                <w:rFonts w:ascii="Times New Roman" w:eastAsia="Times New Roman" w:hAnsi="Times New Roman" w:cs="Times New Roman"/>
                <w:b/>
                <w:color w:val="auto"/>
                <w:sz w:val="21"/>
                <w:lang w:val="uk-UA" w:eastAsia="en-US"/>
              </w:rPr>
            </w:pPr>
          </w:p>
          <w:p w:rsidR="00096663" w:rsidRPr="0034107A" w:rsidRDefault="00096663" w:rsidP="00810123">
            <w:pPr>
              <w:ind w:left="131" w:right="119" w:firstLine="2"/>
              <w:jc w:val="center"/>
              <w:rPr>
                <w:rFonts w:ascii="Times New Roman" w:eastAsia="Times New Roman" w:hAnsi="Times New Roman" w:cs="Times New Roman"/>
                <w:b/>
                <w:color w:val="auto"/>
                <w:sz w:val="24"/>
                <w:lang w:val="uk-UA" w:eastAsia="en-US"/>
              </w:rPr>
            </w:pPr>
            <w:r w:rsidRPr="0034107A">
              <w:rPr>
                <w:rFonts w:ascii="Times New Roman" w:eastAsia="Times New Roman" w:hAnsi="Times New Roman" w:cs="Times New Roman"/>
                <w:b/>
                <w:color w:val="auto"/>
                <w:sz w:val="24"/>
                <w:lang w:val="uk-UA" w:eastAsia="en-US"/>
              </w:rPr>
              <w:t>Сумадоговору,грн.</w:t>
            </w:r>
          </w:p>
        </w:tc>
        <w:tc>
          <w:tcPr>
            <w:tcW w:w="1602" w:type="dxa"/>
          </w:tcPr>
          <w:p w:rsidR="00096663" w:rsidRPr="0034107A" w:rsidRDefault="00096663" w:rsidP="00810123">
            <w:pPr>
              <w:ind w:left="137" w:right="122" w:hanging="2"/>
              <w:jc w:val="center"/>
              <w:rPr>
                <w:rFonts w:ascii="Times New Roman" w:eastAsia="Times New Roman" w:hAnsi="Times New Roman" w:cs="Times New Roman"/>
                <w:b/>
                <w:color w:val="auto"/>
                <w:sz w:val="24"/>
                <w:lang w:val="uk-UA" w:eastAsia="en-US"/>
              </w:rPr>
            </w:pPr>
            <w:proofErr w:type="spellStart"/>
            <w:r w:rsidRPr="0034107A">
              <w:rPr>
                <w:rFonts w:ascii="Times New Roman" w:eastAsia="Times New Roman" w:hAnsi="Times New Roman" w:cs="Times New Roman"/>
                <w:b/>
                <w:color w:val="auto"/>
                <w:sz w:val="24"/>
                <w:lang w:val="uk-UA" w:eastAsia="en-US"/>
              </w:rPr>
              <w:t>Станналежноговиконаннядоговору</w:t>
            </w:r>
            <w:proofErr w:type="spellEnd"/>
            <w:r w:rsidRPr="0034107A">
              <w:rPr>
                <w:rFonts w:ascii="Times New Roman" w:eastAsia="Times New Roman" w:hAnsi="Times New Roman" w:cs="Times New Roman"/>
                <w:b/>
                <w:color w:val="auto"/>
                <w:sz w:val="24"/>
                <w:lang w:val="uk-UA" w:eastAsia="en-US"/>
              </w:rPr>
              <w:t>(</w:t>
            </w:r>
            <w:proofErr w:type="spellStart"/>
            <w:r w:rsidRPr="0034107A">
              <w:rPr>
                <w:rFonts w:ascii="Times New Roman" w:eastAsia="Times New Roman" w:hAnsi="Times New Roman" w:cs="Times New Roman"/>
                <w:b/>
                <w:color w:val="auto"/>
                <w:sz w:val="24"/>
                <w:lang w:val="uk-UA" w:eastAsia="en-US"/>
              </w:rPr>
              <w:t>ів</w:t>
            </w:r>
            <w:proofErr w:type="spellEnd"/>
            <w:r w:rsidRPr="0034107A">
              <w:rPr>
                <w:rFonts w:ascii="Times New Roman" w:eastAsia="Times New Roman" w:hAnsi="Times New Roman" w:cs="Times New Roman"/>
                <w:b/>
                <w:color w:val="auto"/>
                <w:sz w:val="24"/>
                <w:lang w:val="uk-UA" w:eastAsia="en-US"/>
              </w:rPr>
              <w:t>)стосовно</w:t>
            </w:r>
          </w:p>
          <w:p w:rsidR="00096663" w:rsidRPr="0034107A" w:rsidRDefault="00096663" w:rsidP="00810123">
            <w:pPr>
              <w:spacing w:line="270" w:lineRule="atLeast"/>
              <w:ind w:left="394" w:right="380" w:hanging="3"/>
              <w:jc w:val="center"/>
              <w:rPr>
                <w:rFonts w:ascii="Times New Roman" w:eastAsia="Times New Roman" w:hAnsi="Times New Roman" w:cs="Times New Roman"/>
                <w:b/>
                <w:color w:val="auto"/>
                <w:sz w:val="24"/>
                <w:lang w:val="uk-UA" w:eastAsia="en-US"/>
              </w:rPr>
            </w:pPr>
            <w:r w:rsidRPr="0034107A">
              <w:rPr>
                <w:rFonts w:ascii="Times New Roman" w:eastAsia="Times New Roman" w:hAnsi="Times New Roman" w:cs="Times New Roman"/>
                <w:b/>
                <w:color w:val="auto"/>
                <w:sz w:val="24"/>
                <w:lang w:val="uk-UA" w:eastAsia="en-US"/>
              </w:rPr>
              <w:t>якості істроків</w:t>
            </w:r>
          </w:p>
        </w:tc>
      </w:tr>
      <w:tr w:rsidR="00096663" w:rsidRPr="0034107A" w:rsidTr="00810123">
        <w:trPr>
          <w:trHeight w:val="316"/>
        </w:trPr>
        <w:tc>
          <w:tcPr>
            <w:tcW w:w="542" w:type="dxa"/>
          </w:tcPr>
          <w:p w:rsidR="00096663" w:rsidRPr="0034107A" w:rsidRDefault="00096663" w:rsidP="00810123">
            <w:pPr>
              <w:spacing w:before="11"/>
              <w:ind w:left="10"/>
              <w:jc w:val="center"/>
              <w:rPr>
                <w:rFonts w:ascii="Times New Roman" w:eastAsia="Times New Roman" w:hAnsi="Times New Roman" w:cs="Times New Roman"/>
                <w:color w:val="auto"/>
                <w:sz w:val="24"/>
                <w:lang w:val="uk-UA" w:eastAsia="en-US"/>
              </w:rPr>
            </w:pPr>
            <w:r w:rsidRPr="0034107A">
              <w:rPr>
                <w:rFonts w:ascii="Times New Roman" w:eastAsia="Times New Roman" w:hAnsi="Times New Roman" w:cs="Times New Roman"/>
                <w:color w:val="auto"/>
                <w:sz w:val="24"/>
                <w:lang w:val="uk-UA" w:eastAsia="en-US"/>
              </w:rPr>
              <w:t>1</w:t>
            </w:r>
          </w:p>
        </w:tc>
        <w:tc>
          <w:tcPr>
            <w:tcW w:w="1975" w:type="dxa"/>
          </w:tcPr>
          <w:p w:rsidR="00096663" w:rsidRPr="0034107A" w:rsidRDefault="00096663" w:rsidP="00810123">
            <w:pPr>
              <w:rPr>
                <w:rFonts w:ascii="Times New Roman" w:eastAsia="Times New Roman" w:hAnsi="Times New Roman" w:cs="Times New Roman"/>
                <w:color w:val="auto"/>
                <w:sz w:val="20"/>
                <w:lang w:val="uk-UA" w:eastAsia="en-US"/>
              </w:rPr>
            </w:pPr>
          </w:p>
        </w:tc>
        <w:tc>
          <w:tcPr>
            <w:tcW w:w="2832" w:type="dxa"/>
          </w:tcPr>
          <w:p w:rsidR="00096663" w:rsidRPr="0034107A" w:rsidRDefault="00096663" w:rsidP="00810123">
            <w:pPr>
              <w:rPr>
                <w:rFonts w:ascii="Times New Roman" w:eastAsia="Times New Roman" w:hAnsi="Times New Roman" w:cs="Times New Roman"/>
                <w:color w:val="auto"/>
                <w:sz w:val="20"/>
                <w:lang w:val="uk-UA" w:eastAsia="en-US"/>
              </w:rPr>
            </w:pPr>
          </w:p>
        </w:tc>
        <w:tc>
          <w:tcPr>
            <w:tcW w:w="1500" w:type="dxa"/>
          </w:tcPr>
          <w:p w:rsidR="00096663" w:rsidRPr="0034107A" w:rsidRDefault="00096663" w:rsidP="00810123">
            <w:pPr>
              <w:rPr>
                <w:rFonts w:ascii="Times New Roman" w:eastAsia="Times New Roman" w:hAnsi="Times New Roman" w:cs="Times New Roman"/>
                <w:color w:val="auto"/>
                <w:sz w:val="20"/>
                <w:lang w:val="uk-UA" w:eastAsia="en-US"/>
              </w:rPr>
            </w:pPr>
          </w:p>
        </w:tc>
        <w:tc>
          <w:tcPr>
            <w:tcW w:w="1297" w:type="dxa"/>
          </w:tcPr>
          <w:p w:rsidR="00096663" w:rsidRPr="0034107A" w:rsidRDefault="00096663" w:rsidP="00810123">
            <w:pPr>
              <w:rPr>
                <w:rFonts w:ascii="Times New Roman" w:eastAsia="Times New Roman" w:hAnsi="Times New Roman" w:cs="Times New Roman"/>
                <w:color w:val="auto"/>
                <w:sz w:val="20"/>
                <w:lang w:val="uk-UA" w:eastAsia="en-US"/>
              </w:rPr>
            </w:pPr>
          </w:p>
        </w:tc>
        <w:tc>
          <w:tcPr>
            <w:tcW w:w="1602" w:type="dxa"/>
          </w:tcPr>
          <w:p w:rsidR="00096663" w:rsidRPr="0034107A" w:rsidRDefault="00096663" w:rsidP="00810123">
            <w:pPr>
              <w:rPr>
                <w:rFonts w:ascii="Times New Roman" w:eastAsia="Times New Roman" w:hAnsi="Times New Roman" w:cs="Times New Roman"/>
                <w:color w:val="auto"/>
                <w:sz w:val="20"/>
                <w:lang w:val="uk-UA" w:eastAsia="en-US"/>
              </w:rPr>
            </w:pPr>
          </w:p>
        </w:tc>
      </w:tr>
    </w:tbl>
    <w:p w:rsidR="005C34C3" w:rsidRPr="0034107A" w:rsidRDefault="005C34C3" w:rsidP="00857610">
      <w:pPr>
        <w:widowControl w:val="0"/>
        <w:autoSpaceDE w:val="0"/>
        <w:autoSpaceDN w:val="0"/>
        <w:spacing w:before="91" w:line="240" w:lineRule="auto"/>
        <w:ind w:left="993" w:firstLine="850"/>
        <w:rPr>
          <w:rFonts w:ascii="Times New Roman" w:eastAsia="Times New Roman" w:hAnsi="Times New Roman" w:cs="Times New Roman"/>
          <w:color w:val="auto"/>
          <w:lang w:val="uk-UA" w:eastAsia="en-US"/>
        </w:rPr>
      </w:pPr>
      <w:r w:rsidRPr="0034107A">
        <w:rPr>
          <w:rFonts w:ascii="Times New Roman" w:eastAsia="Times New Roman" w:hAnsi="Times New Roman" w:cs="Times New Roman"/>
          <w:color w:val="auto"/>
          <w:lang w:val="uk-UA" w:eastAsia="en-US"/>
        </w:rPr>
        <w:t>Аналогічнимдоговоромєповністювиконанийдоговір(двостороннійабо декілька сторонній),якийзазмістомтаправовоюприродоюєдоговоромна</w:t>
      </w:r>
      <w:r w:rsidR="00625947" w:rsidRPr="0034107A">
        <w:rPr>
          <w:rFonts w:ascii="Times New Roman" w:eastAsia="Times New Roman" w:hAnsi="Times New Roman" w:cs="Times New Roman"/>
          <w:color w:val="auto"/>
          <w:lang w:val="uk-UA" w:eastAsia="en-US"/>
        </w:rPr>
        <w:t>капітальний</w:t>
      </w:r>
      <w:r w:rsidR="0034107A" w:rsidRPr="0034107A">
        <w:rPr>
          <w:rFonts w:ascii="Times New Roman" w:eastAsia="Times New Roman" w:hAnsi="Times New Roman" w:cs="Times New Roman"/>
          <w:color w:val="auto"/>
          <w:lang w:val="uk-UA" w:eastAsia="en-US"/>
        </w:rPr>
        <w:t xml:space="preserve"> ремонт</w:t>
      </w:r>
      <w:r w:rsidR="00E37C58" w:rsidRPr="0034107A">
        <w:rPr>
          <w:rFonts w:ascii="Times New Roman" w:eastAsia="Times New Roman" w:hAnsi="Times New Roman" w:cs="Times New Roman"/>
          <w:color w:val="auto"/>
          <w:lang w:val="uk-UA" w:eastAsia="en-US"/>
        </w:rPr>
        <w:t xml:space="preserve"> або поточний </w:t>
      </w:r>
      <w:r w:rsidR="00625947" w:rsidRPr="0034107A">
        <w:rPr>
          <w:rFonts w:ascii="Times New Roman" w:eastAsia="Times New Roman" w:hAnsi="Times New Roman" w:cs="Times New Roman"/>
          <w:color w:val="auto"/>
          <w:lang w:val="uk-UA" w:eastAsia="en-US"/>
        </w:rPr>
        <w:t>ремонт.</w:t>
      </w:r>
    </w:p>
    <w:p w:rsidR="00857610" w:rsidRPr="0034107A" w:rsidRDefault="005C34C3" w:rsidP="00857610">
      <w:pPr>
        <w:widowControl w:val="0"/>
        <w:autoSpaceDE w:val="0"/>
        <w:autoSpaceDN w:val="0"/>
        <w:spacing w:before="1" w:line="252" w:lineRule="exact"/>
        <w:ind w:left="993" w:firstLine="851"/>
        <w:rPr>
          <w:rFonts w:ascii="Times New Roman" w:eastAsia="Times New Roman" w:hAnsi="Times New Roman" w:cs="Times New Roman"/>
          <w:color w:val="auto"/>
          <w:lang w:val="uk-UA" w:eastAsia="en-US"/>
        </w:rPr>
      </w:pPr>
      <w:r w:rsidRPr="0034107A">
        <w:rPr>
          <w:rFonts w:ascii="Times New Roman" w:eastAsia="Times New Roman" w:hAnsi="Times New Roman" w:cs="Times New Roman"/>
          <w:color w:val="auto"/>
          <w:lang w:val="uk-UA" w:eastAsia="en-US"/>
        </w:rPr>
        <w:t>Дляпідтвердженняінформаціїзазначеноїудовідціучасникомнадаються</w:t>
      </w:r>
      <w:r w:rsidR="000A7011" w:rsidRPr="0034107A">
        <w:rPr>
          <w:rFonts w:ascii="Times New Roman" w:eastAsia="Times New Roman" w:hAnsi="Times New Roman" w:cs="Times New Roman"/>
          <w:color w:val="auto"/>
          <w:lang w:val="uk-UA" w:eastAsia="en-US"/>
        </w:rPr>
        <w:t xml:space="preserve"> як мінімум три</w:t>
      </w:r>
      <w:r w:rsidR="00625947" w:rsidRPr="0034107A">
        <w:rPr>
          <w:rFonts w:ascii="Times New Roman" w:eastAsia="Times New Roman" w:hAnsi="Times New Roman" w:cs="Times New Roman"/>
          <w:color w:val="auto"/>
          <w:lang w:val="uk-UA" w:eastAsia="en-US"/>
        </w:rPr>
        <w:t xml:space="preserve"> договори,</w:t>
      </w:r>
      <w:r w:rsidR="00B7182E" w:rsidRPr="0034107A">
        <w:rPr>
          <w:rFonts w:ascii="Times New Roman" w:eastAsia="Times New Roman" w:hAnsi="Times New Roman" w:cs="Times New Roman"/>
          <w:color w:val="auto"/>
          <w:lang w:val="uk-UA" w:eastAsia="en-US"/>
        </w:rPr>
        <w:t xml:space="preserve">виконані не раніше 2022 року, </w:t>
      </w:r>
      <w:r w:rsidR="000A7011" w:rsidRPr="0034107A">
        <w:rPr>
          <w:rFonts w:ascii="Times New Roman" w:eastAsia="Times New Roman" w:hAnsi="Times New Roman" w:cs="Times New Roman"/>
          <w:color w:val="auto"/>
          <w:lang w:val="uk-UA" w:eastAsia="en-US"/>
        </w:rPr>
        <w:t>загальна сума виконанн</w:t>
      </w:r>
      <w:r w:rsidR="007D3777" w:rsidRPr="0034107A">
        <w:rPr>
          <w:rFonts w:ascii="Times New Roman" w:eastAsia="Times New Roman" w:hAnsi="Times New Roman" w:cs="Times New Roman"/>
          <w:color w:val="auto"/>
          <w:lang w:val="uk-UA" w:eastAsia="en-US"/>
        </w:rPr>
        <w:t xml:space="preserve">я яких становить не менше ніж </w:t>
      </w:r>
      <w:r w:rsidR="000402C6" w:rsidRPr="0034107A">
        <w:rPr>
          <w:rFonts w:ascii="Times New Roman" w:eastAsia="Times New Roman" w:hAnsi="Times New Roman" w:cs="Times New Roman"/>
          <w:color w:val="auto"/>
          <w:lang w:val="uk-UA" w:eastAsia="en-US"/>
        </w:rPr>
        <w:t>65</w:t>
      </w:r>
      <w:r w:rsidR="000A7011" w:rsidRPr="0034107A">
        <w:rPr>
          <w:rFonts w:ascii="Times New Roman" w:eastAsia="Times New Roman" w:hAnsi="Times New Roman" w:cs="Times New Roman"/>
          <w:color w:val="auto"/>
          <w:lang w:val="uk-UA" w:eastAsia="en-US"/>
        </w:rPr>
        <w:t xml:space="preserve">% очікуваної </w:t>
      </w:r>
      <w:r w:rsidR="00B7182E" w:rsidRPr="0034107A">
        <w:rPr>
          <w:rFonts w:ascii="Times New Roman" w:eastAsia="Times New Roman" w:hAnsi="Times New Roman" w:cs="Times New Roman"/>
          <w:color w:val="auto"/>
          <w:lang w:val="uk-UA" w:eastAsia="en-US"/>
        </w:rPr>
        <w:t>вартості предмета даної закупівлі</w:t>
      </w:r>
      <w:r w:rsidR="00625947" w:rsidRPr="0034107A">
        <w:rPr>
          <w:rFonts w:ascii="Times New Roman" w:eastAsia="Times New Roman" w:hAnsi="Times New Roman" w:cs="Times New Roman"/>
          <w:color w:val="auto"/>
          <w:lang w:val="uk-UA" w:eastAsia="en-US"/>
        </w:rPr>
        <w:t xml:space="preserve"> що відповідають роботам, які передбачені технічним </w:t>
      </w:r>
      <w:r w:rsidR="00857610" w:rsidRPr="0034107A">
        <w:rPr>
          <w:rFonts w:ascii="Times New Roman" w:eastAsia="Times New Roman" w:hAnsi="Times New Roman" w:cs="Times New Roman"/>
          <w:color w:val="auto"/>
          <w:lang w:val="uk-UA" w:eastAsia="en-US"/>
        </w:rPr>
        <w:lastRenderedPageBreak/>
        <w:t>завданням. Договори повинні містити роботи із встановлення радіаторів, сумарна кількість яких не повинна бути меншою за кількість, що встановлена у технічному завданні до цієї закупівлі (16</w:t>
      </w:r>
      <w:r w:rsidR="0034107A" w:rsidRPr="0034107A">
        <w:rPr>
          <w:rFonts w:ascii="Times New Roman" w:eastAsia="Times New Roman" w:hAnsi="Times New Roman" w:cs="Times New Roman"/>
          <w:color w:val="auto"/>
          <w:lang w:val="uk-UA" w:eastAsia="en-US"/>
        </w:rPr>
        <w:t>3</w:t>
      </w:r>
      <w:r w:rsidR="00857610" w:rsidRPr="0034107A">
        <w:rPr>
          <w:rFonts w:ascii="Times New Roman" w:eastAsia="Times New Roman" w:hAnsi="Times New Roman" w:cs="Times New Roman"/>
          <w:color w:val="auto"/>
          <w:lang w:val="uk-UA" w:eastAsia="en-US"/>
        </w:rPr>
        <w:t xml:space="preserve"> шт.). Також учасник повинен підтвердити наявність досвіду виконання </w:t>
      </w:r>
      <w:proofErr w:type="spellStart"/>
      <w:r w:rsidR="00857610" w:rsidRPr="0034107A">
        <w:rPr>
          <w:rFonts w:ascii="Times New Roman" w:eastAsia="Times New Roman" w:hAnsi="Times New Roman" w:cs="Times New Roman"/>
          <w:color w:val="auto"/>
          <w:lang w:val="uk-UA" w:eastAsia="en-US"/>
        </w:rPr>
        <w:t>рбіт</w:t>
      </w:r>
      <w:proofErr w:type="spellEnd"/>
      <w:r w:rsidR="00857610" w:rsidRPr="0034107A">
        <w:rPr>
          <w:rFonts w:ascii="Times New Roman" w:eastAsia="Times New Roman" w:hAnsi="Times New Roman" w:cs="Times New Roman"/>
          <w:color w:val="auto"/>
          <w:lang w:val="uk-UA" w:eastAsia="en-US"/>
        </w:rPr>
        <w:t xml:space="preserve"> із встановлення котла. </w:t>
      </w:r>
    </w:p>
    <w:p w:rsidR="00857610" w:rsidRPr="0034107A" w:rsidRDefault="00857610" w:rsidP="00857610">
      <w:pPr>
        <w:widowControl w:val="0"/>
        <w:autoSpaceDE w:val="0"/>
        <w:autoSpaceDN w:val="0"/>
        <w:spacing w:before="1" w:line="252" w:lineRule="exact"/>
        <w:ind w:left="993" w:firstLine="851"/>
        <w:rPr>
          <w:rFonts w:ascii="Times New Roman" w:eastAsia="Times New Roman" w:hAnsi="Times New Roman" w:cs="Times New Roman"/>
          <w:color w:val="auto"/>
          <w:lang w:val="uk-UA" w:eastAsia="en-US"/>
        </w:rPr>
      </w:pPr>
    </w:p>
    <w:p w:rsidR="00857610" w:rsidRPr="0034107A" w:rsidRDefault="00857610" w:rsidP="00857610">
      <w:pPr>
        <w:widowControl w:val="0"/>
        <w:autoSpaceDE w:val="0"/>
        <w:autoSpaceDN w:val="0"/>
        <w:spacing w:before="1" w:line="252" w:lineRule="exact"/>
        <w:ind w:left="993" w:firstLine="851"/>
        <w:rPr>
          <w:rFonts w:ascii="Times New Roman" w:eastAsia="Times New Roman" w:hAnsi="Times New Roman" w:cs="Times New Roman"/>
          <w:color w:val="auto"/>
          <w:lang w:val="uk-UA" w:eastAsia="en-US"/>
        </w:rPr>
      </w:pPr>
      <w:r w:rsidRPr="0034107A">
        <w:rPr>
          <w:rFonts w:ascii="Times New Roman" w:eastAsia="Times New Roman" w:hAnsi="Times New Roman" w:cs="Times New Roman"/>
          <w:color w:val="auto"/>
          <w:lang w:val="uk-UA" w:eastAsia="en-US"/>
        </w:rPr>
        <w:t>Для підтвердження відповідних критеріїв учасник повинен надати:</w:t>
      </w:r>
    </w:p>
    <w:p w:rsidR="005C34C3" w:rsidRPr="0034107A" w:rsidRDefault="00857610" w:rsidP="00857610">
      <w:pPr>
        <w:widowControl w:val="0"/>
        <w:autoSpaceDE w:val="0"/>
        <w:autoSpaceDN w:val="0"/>
        <w:spacing w:before="1" w:line="252" w:lineRule="exact"/>
        <w:ind w:left="993" w:firstLine="851"/>
        <w:rPr>
          <w:rFonts w:ascii="Times New Roman" w:eastAsia="Times New Roman" w:hAnsi="Times New Roman" w:cs="Times New Roman"/>
          <w:color w:val="auto"/>
          <w:lang w:val="uk-UA" w:eastAsia="en-US"/>
        </w:rPr>
      </w:pPr>
      <w:r w:rsidRPr="0034107A">
        <w:rPr>
          <w:rFonts w:ascii="Times New Roman" w:eastAsia="Times New Roman" w:hAnsi="Times New Roman" w:cs="Times New Roman"/>
          <w:color w:val="auto"/>
          <w:lang w:val="uk-UA" w:eastAsia="en-US"/>
        </w:rPr>
        <w:t xml:space="preserve">- </w:t>
      </w:r>
      <w:r w:rsidR="005C34C3" w:rsidRPr="0034107A">
        <w:rPr>
          <w:rFonts w:ascii="Times New Roman" w:eastAsia="Times New Roman" w:hAnsi="Times New Roman" w:cs="Times New Roman"/>
          <w:color w:val="auto"/>
          <w:lang w:val="uk-UA" w:eastAsia="en-US"/>
        </w:rPr>
        <w:t>копі</w:t>
      </w:r>
      <w:r w:rsidRPr="0034107A">
        <w:rPr>
          <w:rFonts w:ascii="Times New Roman" w:eastAsia="Times New Roman" w:hAnsi="Times New Roman" w:cs="Times New Roman"/>
          <w:color w:val="auto"/>
          <w:lang w:val="uk-UA" w:eastAsia="en-US"/>
        </w:rPr>
        <w:t>ї</w:t>
      </w:r>
      <w:r w:rsidR="005C34C3" w:rsidRPr="0034107A">
        <w:rPr>
          <w:rFonts w:ascii="Times New Roman" w:eastAsia="Times New Roman" w:hAnsi="Times New Roman" w:cs="Times New Roman"/>
          <w:color w:val="auto"/>
          <w:lang w:val="uk-UA" w:eastAsia="en-US"/>
        </w:rPr>
        <w:t>як мінімум</w:t>
      </w:r>
      <w:r w:rsidR="00B7182E" w:rsidRPr="0034107A">
        <w:rPr>
          <w:rFonts w:ascii="Times New Roman" w:eastAsia="Times New Roman" w:hAnsi="Times New Roman" w:cs="Times New Roman"/>
          <w:color w:val="auto"/>
          <w:lang w:val="uk-UA" w:eastAsia="en-US"/>
        </w:rPr>
        <w:t>трьох договорів</w:t>
      </w:r>
      <w:r w:rsidR="005C34C3" w:rsidRPr="0034107A">
        <w:rPr>
          <w:rFonts w:ascii="Times New Roman" w:eastAsia="Times New Roman" w:hAnsi="Times New Roman" w:cs="Times New Roman"/>
          <w:color w:val="auto"/>
          <w:lang w:val="uk-UA" w:eastAsia="en-US"/>
        </w:rPr>
        <w:t>(зусіма додатками)</w:t>
      </w:r>
      <w:r w:rsidR="00B7182E" w:rsidRPr="0034107A">
        <w:rPr>
          <w:rFonts w:ascii="Times New Roman" w:eastAsia="Times New Roman" w:hAnsi="Times New Roman" w:cs="Times New Roman"/>
          <w:color w:val="auto"/>
          <w:lang w:val="uk-UA" w:eastAsia="en-US"/>
        </w:rPr>
        <w:t>на</w:t>
      </w:r>
      <w:r w:rsidR="0034107A" w:rsidRPr="0034107A">
        <w:rPr>
          <w:rFonts w:ascii="Times New Roman" w:eastAsia="Times New Roman" w:hAnsi="Times New Roman" w:cs="Times New Roman"/>
          <w:color w:val="auto"/>
          <w:lang w:val="uk-UA" w:eastAsia="en-US"/>
        </w:rPr>
        <w:t>капітальний ремонт</w:t>
      </w:r>
      <w:r w:rsidR="00E37C58" w:rsidRPr="0034107A">
        <w:rPr>
          <w:rFonts w:ascii="Times New Roman" w:eastAsia="Times New Roman" w:hAnsi="Times New Roman" w:cs="Times New Roman"/>
          <w:color w:val="auto"/>
          <w:lang w:val="uk-UA" w:eastAsia="en-US"/>
        </w:rPr>
        <w:t xml:space="preserve"> або поточний ремонт системи опалення</w:t>
      </w:r>
      <w:r w:rsidR="00B7182E" w:rsidRPr="0034107A">
        <w:rPr>
          <w:rFonts w:ascii="Times New Roman" w:eastAsia="Times New Roman" w:hAnsi="Times New Roman" w:cs="Times New Roman"/>
          <w:color w:val="auto"/>
          <w:lang w:val="uk-UA" w:eastAsia="en-US"/>
        </w:rPr>
        <w:t>;</w:t>
      </w:r>
    </w:p>
    <w:p w:rsidR="005C34C3" w:rsidRPr="0034107A" w:rsidRDefault="005C34C3" w:rsidP="005C34C3">
      <w:pPr>
        <w:widowControl w:val="0"/>
        <w:numPr>
          <w:ilvl w:val="1"/>
          <w:numId w:val="19"/>
        </w:numPr>
        <w:tabs>
          <w:tab w:val="left" w:pos="1145"/>
        </w:tabs>
        <w:autoSpaceDE w:val="0"/>
        <w:autoSpaceDN w:val="0"/>
        <w:spacing w:before="1" w:line="240" w:lineRule="auto"/>
        <w:ind w:left="993" w:right="101" w:firstLine="851"/>
        <w:rPr>
          <w:rFonts w:ascii="Times New Roman" w:eastAsia="Times New Roman" w:hAnsi="Times New Roman" w:cs="Times New Roman"/>
          <w:color w:val="auto"/>
          <w:lang w:val="uk-UA" w:eastAsia="en-US"/>
        </w:rPr>
      </w:pPr>
      <w:r w:rsidRPr="0034107A">
        <w:rPr>
          <w:rFonts w:ascii="Times New Roman" w:eastAsia="Times New Roman" w:hAnsi="Times New Roman" w:cs="Times New Roman"/>
          <w:color w:val="auto"/>
          <w:lang w:val="uk-UA" w:eastAsia="en-US"/>
        </w:rPr>
        <w:t>копіїдокументів,щопідтверджуютьвиконаннядоговорів(платіжні доручення, довідкиформи</w:t>
      </w:r>
      <w:r w:rsidRPr="0034107A">
        <w:rPr>
          <w:rFonts w:ascii="Times New Roman" w:eastAsia="Times New Roman" w:hAnsi="Times New Roman" w:cs="Times New Roman"/>
          <w:color w:val="auto"/>
          <w:spacing w:val="1"/>
          <w:lang w:val="uk-UA" w:eastAsia="en-US"/>
        </w:rPr>
        <w:t xml:space="preserve"> КБ-2, Довідки форми </w:t>
      </w:r>
      <w:r w:rsidRPr="0034107A">
        <w:rPr>
          <w:rFonts w:ascii="Times New Roman" w:eastAsia="Times New Roman" w:hAnsi="Times New Roman" w:cs="Times New Roman"/>
          <w:color w:val="auto"/>
          <w:lang w:val="uk-UA" w:eastAsia="en-US"/>
        </w:rPr>
        <w:t>КБ-3,завесьперіод</w:t>
      </w:r>
      <w:r w:rsidR="001075A9" w:rsidRPr="0034107A">
        <w:rPr>
          <w:rFonts w:ascii="Times New Roman" w:eastAsia="Times New Roman" w:hAnsi="Times New Roman" w:cs="Times New Roman"/>
          <w:color w:val="auto"/>
          <w:lang w:val="uk-UA" w:eastAsia="en-US"/>
        </w:rPr>
        <w:t xml:space="preserve"> виконання робіт</w:t>
      </w:r>
      <w:r w:rsidRPr="0034107A">
        <w:rPr>
          <w:rFonts w:ascii="Times New Roman" w:eastAsia="Times New Roman" w:hAnsi="Times New Roman" w:cs="Times New Roman"/>
          <w:color w:val="auto"/>
          <w:lang w:val="uk-UA" w:eastAsia="en-US"/>
        </w:rPr>
        <w:t>);</w:t>
      </w:r>
    </w:p>
    <w:p w:rsidR="005C34C3" w:rsidRPr="0034107A" w:rsidRDefault="005C34C3" w:rsidP="005C34C3">
      <w:pPr>
        <w:widowControl w:val="0"/>
        <w:numPr>
          <w:ilvl w:val="1"/>
          <w:numId w:val="19"/>
        </w:numPr>
        <w:tabs>
          <w:tab w:val="left" w:pos="1090"/>
        </w:tabs>
        <w:autoSpaceDE w:val="0"/>
        <w:autoSpaceDN w:val="0"/>
        <w:spacing w:line="251" w:lineRule="exact"/>
        <w:ind w:left="993" w:firstLine="851"/>
        <w:rPr>
          <w:rFonts w:ascii="Times New Roman" w:eastAsia="Times New Roman" w:hAnsi="Times New Roman" w:cs="Times New Roman"/>
          <w:color w:val="auto"/>
          <w:lang w:val="uk-UA" w:eastAsia="en-US"/>
        </w:rPr>
      </w:pPr>
      <w:r w:rsidRPr="0034107A">
        <w:rPr>
          <w:rFonts w:ascii="Times New Roman" w:eastAsia="Times New Roman" w:hAnsi="Times New Roman" w:cs="Times New Roman"/>
          <w:color w:val="auto"/>
          <w:lang w:val="uk-UA" w:eastAsia="en-US"/>
        </w:rPr>
        <w:t>оригіналилистів-відгуківпровиконаннядоговорів,щонаведеніудовідці, не р</w:t>
      </w:r>
      <w:r w:rsidR="007D3777" w:rsidRPr="0034107A">
        <w:rPr>
          <w:rFonts w:ascii="Times New Roman" w:eastAsia="Times New Roman" w:hAnsi="Times New Roman" w:cs="Times New Roman"/>
          <w:color w:val="auto"/>
          <w:lang w:val="uk-UA" w:eastAsia="en-US"/>
        </w:rPr>
        <w:t xml:space="preserve">аніше дати оголошення закупівлі з посиланням на ідентифікатор закупівлі. </w:t>
      </w:r>
    </w:p>
    <w:p w:rsidR="005C34C3" w:rsidRPr="0034107A" w:rsidRDefault="005C34C3" w:rsidP="00625947">
      <w:pPr>
        <w:widowControl w:val="0"/>
        <w:autoSpaceDE w:val="0"/>
        <w:autoSpaceDN w:val="0"/>
        <w:spacing w:before="2" w:line="240" w:lineRule="auto"/>
        <w:ind w:left="993" w:firstLine="851"/>
        <w:rPr>
          <w:rFonts w:ascii="Times New Roman" w:eastAsia="Times New Roman" w:hAnsi="Times New Roman" w:cs="Times New Roman"/>
          <w:sz w:val="24"/>
          <w:lang w:val="uk-UA" w:eastAsia="en-US"/>
        </w:rPr>
      </w:pPr>
      <w:r w:rsidRPr="0034107A">
        <w:rPr>
          <w:rFonts w:ascii="Times New Roman" w:eastAsia="Times New Roman" w:hAnsi="Times New Roman" w:cs="Times New Roman"/>
          <w:i/>
          <w:color w:val="auto"/>
          <w:lang w:val="uk-UA" w:eastAsia="en-US"/>
        </w:rPr>
        <w:t>Замовникомзгідноздоговорамиможебутилишесуб’єктдержавноїабокомунальноїформивласності</w:t>
      </w:r>
      <w:r w:rsidR="00625947" w:rsidRPr="0034107A">
        <w:rPr>
          <w:rFonts w:ascii="Times New Roman" w:eastAsia="Times New Roman" w:hAnsi="Times New Roman" w:cs="Times New Roman"/>
          <w:i/>
          <w:color w:val="auto"/>
          <w:lang w:val="uk-UA" w:eastAsia="en-US"/>
        </w:rPr>
        <w:t>.</w:t>
      </w:r>
    </w:p>
    <w:p w:rsidR="00096663" w:rsidRPr="0034107A" w:rsidRDefault="00096663" w:rsidP="00096663">
      <w:pPr>
        <w:tabs>
          <w:tab w:val="left" w:pos="8328"/>
        </w:tabs>
        <w:ind w:left="993"/>
        <w:rPr>
          <w:rFonts w:ascii="Times New Roman" w:eastAsia="Times New Roman" w:hAnsi="Times New Roman" w:cs="Times New Roman"/>
          <w:sz w:val="24"/>
          <w:lang w:val="uk-UA" w:eastAsia="en-US"/>
        </w:rPr>
      </w:pPr>
    </w:p>
    <w:p w:rsidR="00096663" w:rsidRPr="0034107A" w:rsidRDefault="00096663" w:rsidP="00096663">
      <w:pPr>
        <w:pStyle w:val="a5"/>
        <w:widowControl w:val="0"/>
        <w:numPr>
          <w:ilvl w:val="1"/>
          <w:numId w:val="18"/>
        </w:numPr>
        <w:tabs>
          <w:tab w:val="left" w:pos="4184"/>
        </w:tabs>
        <w:autoSpaceDE w:val="0"/>
        <w:autoSpaceDN w:val="0"/>
        <w:spacing w:line="500" w:lineRule="atLeast"/>
        <w:ind w:right="2988"/>
        <w:rPr>
          <w:rFonts w:ascii="Times New Roman" w:eastAsia="Times New Roman" w:hAnsi="Times New Roman" w:cs="Times New Roman"/>
          <w:b/>
          <w:color w:val="auto"/>
          <w:lang w:val="uk-UA" w:eastAsia="en-US"/>
        </w:rPr>
      </w:pPr>
      <w:r w:rsidRPr="0034107A">
        <w:rPr>
          <w:rFonts w:ascii="Times New Roman" w:eastAsia="Times New Roman" w:hAnsi="Times New Roman" w:cs="Times New Roman"/>
          <w:b/>
          <w:color w:val="auto"/>
          <w:lang w:val="uk-UA" w:eastAsia="en-US"/>
        </w:rPr>
        <w:t>Наявність фінансової спроможності</w:t>
      </w:r>
    </w:p>
    <w:p w:rsidR="005C34C3" w:rsidRPr="0034107A" w:rsidRDefault="005C34C3" w:rsidP="005C34C3">
      <w:pPr>
        <w:pStyle w:val="a5"/>
        <w:widowControl w:val="0"/>
        <w:tabs>
          <w:tab w:val="left" w:pos="4184"/>
        </w:tabs>
        <w:autoSpaceDE w:val="0"/>
        <w:autoSpaceDN w:val="0"/>
        <w:spacing w:line="500" w:lineRule="atLeast"/>
        <w:ind w:left="1696" w:right="2988"/>
        <w:rPr>
          <w:rFonts w:ascii="Times New Roman" w:eastAsia="Times New Roman" w:hAnsi="Times New Roman" w:cs="Times New Roman"/>
          <w:b/>
          <w:color w:val="auto"/>
          <w:lang w:val="uk-UA" w:eastAsia="en-US"/>
        </w:rPr>
      </w:pPr>
      <w:r w:rsidRPr="0034107A">
        <w:rPr>
          <w:rFonts w:ascii="Times New Roman" w:eastAsia="Times New Roman" w:hAnsi="Times New Roman" w:cs="Times New Roman"/>
          <w:b/>
          <w:color w:val="auto"/>
          <w:lang w:val="uk-UA" w:eastAsia="en-US"/>
        </w:rPr>
        <w:t>Учасникомнадаєтьсяускладі тендерної пропозиції:</w:t>
      </w:r>
    </w:p>
    <w:p w:rsidR="005C34C3" w:rsidRPr="0034107A" w:rsidRDefault="005C34C3" w:rsidP="005C34C3">
      <w:pPr>
        <w:widowControl w:val="0"/>
        <w:numPr>
          <w:ilvl w:val="1"/>
          <w:numId w:val="19"/>
        </w:numPr>
        <w:tabs>
          <w:tab w:val="left" w:pos="1092"/>
        </w:tabs>
        <w:autoSpaceDE w:val="0"/>
        <w:autoSpaceDN w:val="0"/>
        <w:spacing w:before="1" w:line="240" w:lineRule="auto"/>
        <w:ind w:left="1091" w:hanging="128"/>
        <w:rPr>
          <w:rFonts w:ascii="Times New Roman" w:eastAsia="Times New Roman" w:hAnsi="Times New Roman" w:cs="Times New Roman"/>
          <w:color w:val="auto"/>
          <w:lang w:val="uk-UA" w:eastAsia="en-US"/>
        </w:rPr>
      </w:pPr>
      <w:r w:rsidRPr="0034107A">
        <w:rPr>
          <w:rFonts w:ascii="Times New Roman" w:eastAsia="Times New Roman" w:hAnsi="Times New Roman" w:cs="Times New Roman"/>
          <w:color w:val="auto"/>
          <w:lang w:val="uk-UA" w:eastAsia="en-US"/>
        </w:rPr>
        <w:t>СканованакопіязоригіналуБалансупідприємствазаостаннійзвітнийперіод;</w:t>
      </w:r>
    </w:p>
    <w:p w:rsidR="005C34C3" w:rsidRPr="0034107A" w:rsidRDefault="005C34C3" w:rsidP="005C34C3">
      <w:pPr>
        <w:widowControl w:val="0"/>
        <w:numPr>
          <w:ilvl w:val="1"/>
          <w:numId w:val="19"/>
        </w:numPr>
        <w:tabs>
          <w:tab w:val="left" w:pos="1092"/>
        </w:tabs>
        <w:autoSpaceDE w:val="0"/>
        <w:autoSpaceDN w:val="0"/>
        <w:spacing w:before="2" w:line="252" w:lineRule="exact"/>
        <w:ind w:left="1091" w:hanging="128"/>
        <w:rPr>
          <w:rFonts w:ascii="Times New Roman" w:eastAsia="Times New Roman" w:hAnsi="Times New Roman" w:cs="Times New Roman"/>
          <w:color w:val="auto"/>
          <w:lang w:val="uk-UA" w:eastAsia="en-US"/>
        </w:rPr>
      </w:pPr>
      <w:r w:rsidRPr="0034107A">
        <w:rPr>
          <w:rFonts w:ascii="Times New Roman" w:eastAsia="Times New Roman" w:hAnsi="Times New Roman" w:cs="Times New Roman"/>
          <w:color w:val="auto"/>
          <w:lang w:val="uk-UA" w:eastAsia="en-US"/>
        </w:rPr>
        <w:t>СканованакопіязоригіналуЗвітупрофінансовірезультатизаостаннійзвітнийперіод;</w:t>
      </w:r>
    </w:p>
    <w:p w:rsidR="005C34C3" w:rsidRPr="0034107A" w:rsidRDefault="005C34C3" w:rsidP="005C34C3">
      <w:pPr>
        <w:widowControl w:val="0"/>
        <w:numPr>
          <w:ilvl w:val="1"/>
          <w:numId w:val="19"/>
        </w:numPr>
        <w:tabs>
          <w:tab w:val="left" w:pos="1092"/>
        </w:tabs>
        <w:autoSpaceDE w:val="0"/>
        <w:autoSpaceDN w:val="0"/>
        <w:spacing w:line="252" w:lineRule="exact"/>
        <w:ind w:left="1091" w:hanging="128"/>
        <w:rPr>
          <w:rFonts w:ascii="Times New Roman" w:eastAsia="Times New Roman" w:hAnsi="Times New Roman" w:cs="Times New Roman"/>
          <w:color w:val="auto"/>
          <w:lang w:val="uk-UA" w:eastAsia="en-US"/>
        </w:rPr>
      </w:pPr>
      <w:r w:rsidRPr="0034107A">
        <w:rPr>
          <w:rFonts w:ascii="Times New Roman" w:eastAsia="Times New Roman" w:hAnsi="Times New Roman" w:cs="Times New Roman"/>
          <w:color w:val="auto"/>
          <w:lang w:val="uk-UA" w:eastAsia="en-US"/>
        </w:rPr>
        <w:t>СканованакопіязоригіналуЗвітупрорухгрошовихкоштівзаостаннійзвітнийперіод.</w:t>
      </w:r>
    </w:p>
    <w:p w:rsidR="005C34C3" w:rsidRPr="0034107A" w:rsidRDefault="005C34C3" w:rsidP="005C34C3">
      <w:pPr>
        <w:widowControl w:val="0"/>
        <w:tabs>
          <w:tab w:val="left" w:pos="1092"/>
        </w:tabs>
        <w:autoSpaceDE w:val="0"/>
        <w:autoSpaceDN w:val="0"/>
        <w:spacing w:line="252" w:lineRule="exact"/>
        <w:rPr>
          <w:rFonts w:ascii="Times New Roman" w:eastAsia="Times New Roman" w:hAnsi="Times New Roman" w:cs="Times New Roman"/>
          <w:color w:val="auto"/>
          <w:lang w:val="uk-UA" w:eastAsia="en-US"/>
        </w:rPr>
      </w:pPr>
    </w:p>
    <w:p w:rsidR="005C34C3" w:rsidRPr="0034107A" w:rsidRDefault="005C34C3" w:rsidP="005C34C3">
      <w:pPr>
        <w:widowControl w:val="0"/>
        <w:tabs>
          <w:tab w:val="left" w:pos="1092"/>
        </w:tabs>
        <w:autoSpaceDE w:val="0"/>
        <w:autoSpaceDN w:val="0"/>
        <w:spacing w:line="252" w:lineRule="exact"/>
        <w:rPr>
          <w:rFonts w:ascii="Times New Roman" w:eastAsia="Times New Roman" w:hAnsi="Times New Roman" w:cs="Times New Roman"/>
          <w:color w:val="auto"/>
          <w:lang w:val="uk-UA" w:eastAsia="en-US"/>
        </w:rPr>
      </w:pPr>
      <w:r w:rsidRPr="0034107A">
        <w:rPr>
          <w:rFonts w:ascii="Times New Roman" w:eastAsia="Times New Roman" w:hAnsi="Times New Roman" w:cs="Times New Roman"/>
          <w:color w:val="auto"/>
          <w:lang w:val="uk-UA" w:eastAsia="en-US"/>
        </w:rPr>
        <w:t>Учасники фізичні особи-підприємці подають податкову декларацію.</w:t>
      </w:r>
    </w:p>
    <w:p w:rsidR="005C34C3" w:rsidRPr="0034107A" w:rsidRDefault="005C34C3" w:rsidP="005C34C3">
      <w:pPr>
        <w:widowControl w:val="0"/>
        <w:tabs>
          <w:tab w:val="left" w:pos="1092"/>
        </w:tabs>
        <w:autoSpaceDE w:val="0"/>
        <w:autoSpaceDN w:val="0"/>
        <w:spacing w:line="252" w:lineRule="exact"/>
        <w:rPr>
          <w:rFonts w:ascii="Times New Roman" w:eastAsia="Times New Roman" w:hAnsi="Times New Roman" w:cs="Times New Roman"/>
          <w:color w:val="auto"/>
          <w:lang w:val="uk-UA" w:eastAsia="en-US"/>
        </w:rPr>
      </w:pPr>
    </w:p>
    <w:p w:rsidR="005C34C3" w:rsidRPr="0034107A" w:rsidRDefault="005C34C3" w:rsidP="005C34C3">
      <w:pPr>
        <w:widowControl w:val="0"/>
        <w:tabs>
          <w:tab w:val="left" w:pos="1092"/>
        </w:tabs>
        <w:autoSpaceDE w:val="0"/>
        <w:autoSpaceDN w:val="0"/>
        <w:spacing w:line="252" w:lineRule="exact"/>
        <w:rPr>
          <w:rFonts w:ascii="Times New Roman" w:eastAsia="Times New Roman" w:hAnsi="Times New Roman" w:cs="Times New Roman"/>
          <w:color w:val="auto"/>
          <w:lang w:val="uk-UA" w:eastAsia="en-US"/>
        </w:rPr>
      </w:pPr>
      <w:r w:rsidRPr="0034107A">
        <w:rPr>
          <w:rFonts w:ascii="Times New Roman" w:eastAsia="Times New Roman" w:hAnsi="Times New Roman" w:cs="Times New Roman"/>
          <w:color w:val="auto"/>
          <w:lang w:val="uk-UA" w:eastAsia="en-US"/>
        </w:rPr>
        <w:t>Учасник у складі тендерної пропозиції повинен надати Довідку про відсутність заборгованості з платежів, контроль за справлянням яких покладено на</w:t>
      </w:r>
      <w:r w:rsidR="007D3777" w:rsidRPr="0034107A">
        <w:rPr>
          <w:rFonts w:ascii="Times New Roman" w:eastAsia="Times New Roman" w:hAnsi="Times New Roman" w:cs="Times New Roman"/>
          <w:color w:val="auto"/>
          <w:lang w:val="uk-UA" w:eastAsia="en-US"/>
        </w:rPr>
        <w:t xml:space="preserve"> контролюючі органи, видану не раніше ніж за </w:t>
      </w:r>
      <w:r w:rsidR="000402C6" w:rsidRPr="0034107A">
        <w:rPr>
          <w:rFonts w:ascii="Times New Roman" w:eastAsia="Times New Roman" w:hAnsi="Times New Roman" w:cs="Times New Roman"/>
          <w:color w:val="auto"/>
          <w:lang w:val="uk-UA" w:eastAsia="en-US"/>
        </w:rPr>
        <w:t xml:space="preserve">20 </w:t>
      </w:r>
      <w:r w:rsidR="007D3777" w:rsidRPr="0034107A">
        <w:rPr>
          <w:rFonts w:ascii="Times New Roman" w:eastAsia="Times New Roman" w:hAnsi="Times New Roman" w:cs="Times New Roman"/>
          <w:color w:val="auto"/>
          <w:lang w:val="uk-UA" w:eastAsia="en-US"/>
        </w:rPr>
        <w:t xml:space="preserve">днів до </w:t>
      </w:r>
      <w:proofErr w:type="spellStart"/>
      <w:r w:rsidR="007D3777" w:rsidRPr="0034107A">
        <w:rPr>
          <w:rFonts w:ascii="Times New Roman" w:eastAsia="Times New Roman" w:hAnsi="Times New Roman" w:cs="Times New Roman"/>
          <w:color w:val="auto"/>
          <w:lang w:val="uk-UA" w:eastAsia="en-US"/>
        </w:rPr>
        <w:t>оголшення</w:t>
      </w:r>
      <w:proofErr w:type="spellEnd"/>
      <w:r w:rsidR="007D3777" w:rsidRPr="0034107A">
        <w:rPr>
          <w:rFonts w:ascii="Times New Roman" w:eastAsia="Times New Roman" w:hAnsi="Times New Roman" w:cs="Times New Roman"/>
          <w:color w:val="auto"/>
          <w:lang w:val="uk-UA" w:eastAsia="en-US"/>
        </w:rPr>
        <w:t xml:space="preserve"> закупівлі.</w:t>
      </w:r>
    </w:p>
    <w:p w:rsidR="003B70D9" w:rsidRPr="0034107A" w:rsidRDefault="003B70D9" w:rsidP="005C34C3">
      <w:pPr>
        <w:widowControl w:val="0"/>
        <w:tabs>
          <w:tab w:val="left" w:pos="1092"/>
        </w:tabs>
        <w:autoSpaceDE w:val="0"/>
        <w:autoSpaceDN w:val="0"/>
        <w:spacing w:line="252" w:lineRule="exact"/>
        <w:rPr>
          <w:rFonts w:ascii="Times New Roman" w:eastAsia="Times New Roman" w:hAnsi="Times New Roman" w:cs="Times New Roman"/>
          <w:color w:val="auto"/>
          <w:lang w:val="uk-UA" w:eastAsia="en-US"/>
        </w:rPr>
      </w:pPr>
    </w:p>
    <w:p w:rsidR="003B70D9" w:rsidRPr="0034107A" w:rsidRDefault="003B70D9" w:rsidP="005C34C3">
      <w:pPr>
        <w:widowControl w:val="0"/>
        <w:tabs>
          <w:tab w:val="left" w:pos="1092"/>
        </w:tabs>
        <w:autoSpaceDE w:val="0"/>
        <w:autoSpaceDN w:val="0"/>
        <w:spacing w:line="252" w:lineRule="exact"/>
        <w:rPr>
          <w:rFonts w:ascii="Times New Roman" w:eastAsia="Times New Roman" w:hAnsi="Times New Roman" w:cs="Times New Roman"/>
          <w:b/>
          <w:bCs/>
          <w:i/>
          <w:iCs/>
          <w:color w:val="auto"/>
          <w:lang w:val="uk-UA" w:eastAsia="en-US"/>
        </w:rPr>
      </w:pPr>
      <w:r w:rsidRPr="0034107A">
        <w:rPr>
          <w:rFonts w:ascii="Times New Roman" w:eastAsia="Times New Roman" w:hAnsi="Times New Roman" w:cs="Times New Roman"/>
          <w:b/>
          <w:bCs/>
          <w:i/>
          <w:iCs/>
          <w:color w:val="auto"/>
          <w:lang w:val="uk-UA" w:eastAsia="en-US"/>
        </w:rPr>
        <w:t xml:space="preserve">Учасник повинен надати підтвердження обсягу доходу за 2022 рік у розмірі не менше </w:t>
      </w:r>
      <w:r w:rsidR="007D3777" w:rsidRPr="0034107A">
        <w:rPr>
          <w:rFonts w:ascii="Times New Roman" w:eastAsia="Times New Roman" w:hAnsi="Times New Roman" w:cs="Times New Roman"/>
          <w:b/>
          <w:bCs/>
          <w:i/>
          <w:iCs/>
          <w:color w:val="auto"/>
          <w:lang w:val="uk-UA" w:eastAsia="en-US"/>
        </w:rPr>
        <w:t>6</w:t>
      </w:r>
      <w:r w:rsidR="00857610" w:rsidRPr="0034107A">
        <w:rPr>
          <w:rFonts w:ascii="Times New Roman" w:eastAsia="Times New Roman" w:hAnsi="Times New Roman" w:cs="Times New Roman"/>
          <w:b/>
          <w:bCs/>
          <w:i/>
          <w:iCs/>
          <w:color w:val="auto"/>
          <w:lang w:val="uk-UA" w:eastAsia="en-US"/>
        </w:rPr>
        <w:t>0</w:t>
      </w:r>
      <w:r w:rsidRPr="0034107A">
        <w:rPr>
          <w:rFonts w:ascii="Times New Roman" w:eastAsia="Times New Roman" w:hAnsi="Times New Roman" w:cs="Times New Roman"/>
          <w:b/>
          <w:bCs/>
          <w:i/>
          <w:iCs/>
          <w:color w:val="auto"/>
          <w:lang w:val="uk-UA" w:eastAsia="en-US"/>
        </w:rPr>
        <w:t xml:space="preserve">% від очікуваної вартості предмета закупівлі. </w:t>
      </w:r>
    </w:p>
    <w:p w:rsidR="005C34C3" w:rsidRPr="0034107A" w:rsidRDefault="005C34C3" w:rsidP="005C34C3">
      <w:pPr>
        <w:widowControl w:val="0"/>
        <w:autoSpaceDE w:val="0"/>
        <w:autoSpaceDN w:val="0"/>
        <w:spacing w:before="1" w:line="240" w:lineRule="auto"/>
        <w:rPr>
          <w:rFonts w:ascii="Times New Roman" w:eastAsia="Times New Roman" w:hAnsi="Times New Roman" w:cs="Times New Roman"/>
          <w:color w:val="auto"/>
          <w:szCs w:val="24"/>
          <w:lang w:val="uk-UA" w:eastAsia="en-US"/>
        </w:rPr>
      </w:pPr>
    </w:p>
    <w:p w:rsidR="005C34C3" w:rsidRPr="0034107A" w:rsidRDefault="005C34C3" w:rsidP="005C34C3">
      <w:pPr>
        <w:widowControl w:val="0"/>
        <w:autoSpaceDE w:val="0"/>
        <w:autoSpaceDN w:val="0"/>
        <w:spacing w:line="240" w:lineRule="auto"/>
        <w:ind w:right="105" w:firstLine="851"/>
        <w:jc w:val="both"/>
        <w:rPr>
          <w:rFonts w:ascii="Times New Roman" w:eastAsia="Times New Roman" w:hAnsi="Times New Roman" w:cs="Times New Roman"/>
          <w:i/>
          <w:color w:val="auto"/>
          <w:lang w:val="uk-UA" w:eastAsia="en-US"/>
        </w:rPr>
      </w:pPr>
      <w:r w:rsidRPr="0034107A">
        <w:rPr>
          <w:rFonts w:ascii="Times New Roman" w:eastAsia="Times New Roman" w:hAnsi="Times New Roman" w:cs="Times New Roman"/>
          <w:i/>
          <w:color w:val="auto"/>
          <w:lang w:val="uk-UA" w:eastAsia="en-US"/>
        </w:rPr>
        <w:t>Увипадку,якщодляУчасниказаконодавствомнепередбаченоскладанняфінансовоїзвітності,такийучасник,ускладісвоєїтендерноїпропозиціїподаєпояснювальнузапискузобґрунтуваннямтапричинаминеподаннязазначенихдокументівзпосиланняминавідповіднінормативно-правовіакти.</w:t>
      </w:r>
    </w:p>
    <w:p w:rsidR="005C34C3" w:rsidRPr="0034107A" w:rsidRDefault="005C34C3" w:rsidP="005C34C3">
      <w:pPr>
        <w:widowControl w:val="0"/>
        <w:autoSpaceDE w:val="0"/>
        <w:autoSpaceDN w:val="0"/>
        <w:spacing w:before="199" w:line="240" w:lineRule="auto"/>
        <w:ind w:right="108" w:firstLine="851"/>
        <w:jc w:val="both"/>
        <w:rPr>
          <w:rFonts w:ascii="Times New Roman" w:eastAsia="Times New Roman" w:hAnsi="Times New Roman" w:cs="Times New Roman"/>
          <w:i/>
          <w:color w:val="auto"/>
          <w:lang w:val="uk-UA" w:eastAsia="en-US"/>
        </w:rPr>
      </w:pPr>
      <w:r w:rsidRPr="0034107A">
        <w:rPr>
          <w:rFonts w:ascii="Times New Roman" w:eastAsia="Times New Roman" w:hAnsi="Times New Roman" w:cs="Times New Roman"/>
          <w:i/>
          <w:color w:val="auto"/>
          <w:lang w:val="uk-UA" w:eastAsia="en-US"/>
        </w:rPr>
        <w:t>*Уразіучастіоб’єднанняучасниківпідтвердженнявідповідностікваліфікаційнимкритеріямздійснюється з урахуванням узагальнених об’єднаних показників кожного учасника такого об’єднаннянапідставінаданоїоб’єднаннямінформації.</w:t>
      </w:r>
    </w:p>
    <w:p w:rsidR="005C34C3" w:rsidRPr="0034107A" w:rsidRDefault="005C34C3" w:rsidP="005C34C3">
      <w:pPr>
        <w:widowControl w:val="0"/>
        <w:tabs>
          <w:tab w:val="left" w:pos="964"/>
          <w:tab w:val="left" w:pos="965"/>
        </w:tabs>
        <w:autoSpaceDE w:val="0"/>
        <w:autoSpaceDN w:val="0"/>
        <w:spacing w:before="1" w:line="285" w:lineRule="auto"/>
        <w:ind w:right="102"/>
        <w:jc w:val="both"/>
        <w:rPr>
          <w:rFonts w:ascii="Times New Roman" w:eastAsia="Times New Roman" w:hAnsi="Times New Roman" w:cs="Times New Roman"/>
          <w:b/>
          <w:i/>
          <w:color w:val="auto"/>
          <w:sz w:val="20"/>
          <w:lang w:val="uk-UA" w:eastAsia="en-US"/>
        </w:rPr>
      </w:pPr>
    </w:p>
    <w:p w:rsidR="005C34C3" w:rsidRPr="0034107A" w:rsidRDefault="005C34C3" w:rsidP="005C34C3">
      <w:pPr>
        <w:pStyle w:val="a5"/>
        <w:widowControl w:val="0"/>
        <w:tabs>
          <w:tab w:val="left" w:pos="1672"/>
          <w:tab w:val="left" w:pos="1673"/>
        </w:tabs>
        <w:autoSpaceDE w:val="0"/>
        <w:autoSpaceDN w:val="0"/>
        <w:spacing w:before="2" w:line="285" w:lineRule="auto"/>
        <w:ind w:left="964" w:right="98"/>
        <w:contextualSpacing w:val="0"/>
        <w:jc w:val="both"/>
        <w:rPr>
          <w:rFonts w:ascii="Times New Roman" w:hAnsi="Times New Roman" w:cs="Times New Roman"/>
          <w:i/>
          <w:sz w:val="20"/>
          <w:lang w:val="uk-UA"/>
        </w:rPr>
      </w:pPr>
    </w:p>
    <w:p w:rsidR="00096663" w:rsidRPr="0034107A" w:rsidRDefault="00096663" w:rsidP="009D3544">
      <w:pPr>
        <w:tabs>
          <w:tab w:val="left" w:pos="8328"/>
        </w:tabs>
        <w:jc w:val="center"/>
        <w:rPr>
          <w:rFonts w:ascii="Times New Roman" w:eastAsia="Times New Roman" w:hAnsi="Times New Roman" w:cs="Times New Roman"/>
          <w:b/>
          <w:bCs/>
          <w:sz w:val="24"/>
          <w:lang w:val="uk-UA" w:eastAsia="en-US"/>
        </w:rPr>
        <w:sectPr w:rsidR="00096663" w:rsidRPr="0034107A">
          <w:pgSz w:w="11910" w:h="16840"/>
          <w:pgMar w:top="1020" w:right="460" w:bottom="280" w:left="680" w:header="569" w:footer="0" w:gutter="0"/>
          <w:cols w:space="720"/>
        </w:sectPr>
      </w:pPr>
    </w:p>
    <w:p w:rsidR="00D277E4" w:rsidRPr="0034107A" w:rsidRDefault="00D277E4" w:rsidP="00D277E4">
      <w:pPr>
        <w:widowControl w:val="0"/>
        <w:tabs>
          <w:tab w:val="left" w:pos="567"/>
        </w:tabs>
        <w:spacing w:line="240" w:lineRule="auto"/>
        <w:jc w:val="both"/>
        <w:rPr>
          <w:rFonts w:ascii="Times New Roman" w:hAnsi="Times New Roman" w:cs="Times New Roman"/>
          <w:color w:val="FF0000"/>
          <w:sz w:val="24"/>
          <w:szCs w:val="24"/>
          <w:shd w:val="clear" w:color="auto" w:fill="FFFFFF"/>
          <w:lang w:val="uk-UA"/>
        </w:rPr>
      </w:pPr>
    </w:p>
    <w:p w:rsidR="006B0CA8" w:rsidRPr="0034107A" w:rsidRDefault="006B0CA8" w:rsidP="002142A4">
      <w:pPr>
        <w:tabs>
          <w:tab w:val="left" w:pos="567"/>
        </w:tabs>
        <w:jc w:val="right"/>
        <w:rPr>
          <w:rFonts w:ascii="Times New Roman" w:hAnsi="Times New Roman" w:cs="Times New Roman"/>
          <w:b/>
          <w:sz w:val="24"/>
          <w:szCs w:val="24"/>
          <w:lang w:val="uk-UA"/>
        </w:rPr>
      </w:pPr>
      <w:r w:rsidRPr="0034107A">
        <w:rPr>
          <w:rFonts w:ascii="Times New Roman" w:hAnsi="Times New Roman" w:cs="Times New Roman"/>
          <w:b/>
          <w:sz w:val="24"/>
          <w:szCs w:val="24"/>
          <w:lang w:val="uk-UA"/>
        </w:rPr>
        <w:t>ДОДАТОК 2</w:t>
      </w:r>
    </w:p>
    <w:p w:rsidR="006B0CA8" w:rsidRPr="0034107A" w:rsidRDefault="006B0CA8" w:rsidP="006B0CA8">
      <w:pPr>
        <w:spacing w:line="240" w:lineRule="auto"/>
        <w:jc w:val="both"/>
        <w:rPr>
          <w:rFonts w:ascii="Times New Roman" w:hAnsi="Times New Roman" w:cs="Times New Roman"/>
          <w:b/>
          <w:i/>
          <w:sz w:val="24"/>
          <w:szCs w:val="24"/>
          <w:lang w:val="uk-UA"/>
        </w:rPr>
      </w:pPr>
    </w:p>
    <w:p w:rsidR="006B0CA8" w:rsidRPr="0034107A" w:rsidRDefault="006B0CA8" w:rsidP="006B0CA8">
      <w:pPr>
        <w:shd w:val="clear" w:color="auto" w:fill="FFFFFF"/>
        <w:tabs>
          <w:tab w:val="left" w:pos="180"/>
        </w:tabs>
        <w:spacing w:line="240" w:lineRule="auto"/>
        <w:jc w:val="center"/>
        <w:rPr>
          <w:rFonts w:ascii="Times New Roman" w:eastAsia="Times New Roman" w:hAnsi="Times New Roman" w:cs="Times New Roman"/>
          <w:b/>
          <w:color w:val="auto"/>
          <w:sz w:val="24"/>
          <w:szCs w:val="24"/>
          <w:lang w:val="uk-UA"/>
        </w:rPr>
      </w:pPr>
      <w:r w:rsidRPr="0034107A">
        <w:rPr>
          <w:rFonts w:ascii="Times New Roman" w:eastAsia="Times New Roman" w:hAnsi="Times New Roman" w:cs="Times New Roman"/>
          <w:b/>
          <w:color w:val="auto"/>
          <w:sz w:val="24"/>
          <w:szCs w:val="24"/>
          <w:lang w:val="uk-UA"/>
        </w:rPr>
        <w:t xml:space="preserve">ІНФОРМАЦІЯ ПРО ВІДСУТНІСТЬ ПІДСТАВ, ВИЗНАЧЕНИХ У </w:t>
      </w:r>
      <w:r w:rsidR="003E429E" w:rsidRPr="0034107A">
        <w:rPr>
          <w:rFonts w:ascii="Times New Roman" w:eastAsia="Times New Roman" w:hAnsi="Times New Roman" w:cs="Times New Roman"/>
          <w:b/>
          <w:color w:val="auto"/>
          <w:sz w:val="24"/>
          <w:szCs w:val="24"/>
          <w:lang w:val="uk-UA"/>
        </w:rPr>
        <w:t>ПУНКТІ 4</w:t>
      </w:r>
      <w:r w:rsidR="00A2514B" w:rsidRPr="0034107A">
        <w:rPr>
          <w:rFonts w:ascii="Times New Roman" w:eastAsia="Times New Roman" w:hAnsi="Times New Roman" w:cs="Times New Roman"/>
          <w:b/>
          <w:color w:val="auto"/>
          <w:sz w:val="24"/>
          <w:szCs w:val="24"/>
          <w:lang w:val="uk-UA"/>
        </w:rPr>
        <w:t>7</w:t>
      </w:r>
      <w:r w:rsidR="003E429E" w:rsidRPr="0034107A">
        <w:rPr>
          <w:rFonts w:ascii="Times New Roman" w:eastAsia="Times New Roman" w:hAnsi="Times New Roman" w:cs="Times New Roman"/>
          <w:b/>
          <w:color w:val="auto"/>
          <w:sz w:val="24"/>
          <w:szCs w:val="24"/>
          <w:lang w:val="uk-UA"/>
        </w:rPr>
        <w:t>ОСОБЛИВОСТЕЙ</w:t>
      </w:r>
    </w:p>
    <w:p w:rsidR="006B0CA8" w:rsidRPr="0034107A" w:rsidRDefault="006B0CA8" w:rsidP="006B0CA8">
      <w:pPr>
        <w:shd w:val="clear" w:color="auto" w:fill="FFFFFF"/>
        <w:tabs>
          <w:tab w:val="left" w:pos="180"/>
        </w:tabs>
        <w:spacing w:line="240" w:lineRule="auto"/>
        <w:jc w:val="center"/>
        <w:rPr>
          <w:rFonts w:ascii="Times New Roman" w:eastAsia="Times New Roman" w:hAnsi="Times New Roman" w:cs="Times New Roman"/>
          <w:b/>
          <w:color w:val="auto"/>
          <w:sz w:val="24"/>
          <w:szCs w:val="24"/>
          <w:lang w:val="uk-UA"/>
        </w:rPr>
      </w:pPr>
    </w:p>
    <w:p w:rsidR="00A2514B" w:rsidRPr="0034107A"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2514B" w:rsidRPr="0034107A"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p>
    <w:p w:rsidR="00A2514B" w:rsidRPr="0034107A"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Особливостей.</w:t>
      </w:r>
    </w:p>
    <w:p w:rsidR="00A2514B" w:rsidRPr="0034107A"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514B" w:rsidRPr="0034107A" w:rsidRDefault="00A2514B" w:rsidP="00A2514B">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rsidR="006B0CA8" w:rsidRPr="0034107A" w:rsidRDefault="006B0CA8" w:rsidP="006B0CA8">
      <w:pPr>
        <w:spacing w:line="240" w:lineRule="auto"/>
        <w:jc w:val="right"/>
        <w:rPr>
          <w:rFonts w:ascii="Times New Roman" w:hAnsi="Times New Roman" w:cs="Times New Roman"/>
          <w:b/>
          <w:color w:val="auto"/>
          <w:sz w:val="24"/>
          <w:szCs w:val="24"/>
          <w:lang w:val="uk-UA"/>
        </w:rPr>
      </w:pPr>
      <w:r w:rsidRPr="0034107A">
        <w:rPr>
          <w:rFonts w:ascii="Times New Roman" w:hAnsi="Times New Roman" w:cs="Times New Roman"/>
          <w:b/>
          <w:color w:val="auto"/>
          <w:sz w:val="24"/>
          <w:szCs w:val="24"/>
          <w:lang w:val="uk-UA"/>
        </w:rPr>
        <w:t>ДОДАТОК 3</w:t>
      </w:r>
    </w:p>
    <w:p w:rsidR="006B0CA8" w:rsidRPr="0034107A" w:rsidRDefault="006B0CA8" w:rsidP="006B0CA8">
      <w:pPr>
        <w:widowControl w:val="0"/>
        <w:shd w:val="clear" w:color="auto" w:fill="FFFFFF"/>
        <w:tabs>
          <w:tab w:val="left" w:leader="underscore" w:pos="8724"/>
        </w:tabs>
        <w:autoSpaceDE w:val="0"/>
        <w:autoSpaceDN w:val="0"/>
        <w:adjustRightInd w:val="0"/>
        <w:spacing w:line="240" w:lineRule="auto"/>
        <w:jc w:val="center"/>
        <w:rPr>
          <w:rFonts w:ascii="Times New Roman" w:hAnsi="Times New Roman" w:cs="Times New Roman"/>
          <w:b/>
          <w:bCs/>
          <w:color w:val="auto"/>
          <w:sz w:val="24"/>
          <w:szCs w:val="24"/>
          <w:lang w:val="uk-UA"/>
        </w:rPr>
      </w:pPr>
      <w:r w:rsidRPr="0034107A">
        <w:rPr>
          <w:rFonts w:ascii="Times New Roman" w:hAnsi="Times New Roman" w:cs="Times New Roman"/>
          <w:b/>
          <w:bCs/>
          <w:color w:val="auto"/>
          <w:sz w:val="24"/>
          <w:szCs w:val="24"/>
          <w:lang w:val="uk-UA"/>
        </w:rPr>
        <w:t>ПРОЕКТ ДОГОВОРУ</w:t>
      </w:r>
    </w:p>
    <w:p w:rsidR="006B0CA8" w:rsidRPr="0034107A" w:rsidRDefault="006B0CA8" w:rsidP="006B0CA8">
      <w:pPr>
        <w:spacing w:line="240" w:lineRule="auto"/>
        <w:jc w:val="center"/>
        <w:rPr>
          <w:rFonts w:ascii="Times New Roman" w:hAnsi="Times New Roman" w:cs="Times New Roman"/>
          <w:b/>
          <w:color w:val="auto"/>
          <w:sz w:val="24"/>
          <w:szCs w:val="24"/>
          <w:lang w:val="uk-UA"/>
        </w:rPr>
      </w:pPr>
    </w:p>
    <w:p w:rsidR="006B0CA8" w:rsidRPr="0034107A" w:rsidRDefault="006B0CA8" w:rsidP="006B0CA8">
      <w:pPr>
        <w:keepLines/>
        <w:autoSpaceDE w:val="0"/>
        <w:autoSpaceDN w:val="0"/>
        <w:spacing w:line="240" w:lineRule="auto"/>
        <w:jc w:val="center"/>
        <w:rPr>
          <w:rFonts w:ascii="Times New Roman" w:eastAsia="Times New Roman" w:hAnsi="Times New Roman" w:cs="Times New Roman"/>
          <w:bCs/>
          <w:color w:val="auto"/>
          <w:spacing w:val="-3"/>
          <w:sz w:val="24"/>
          <w:szCs w:val="24"/>
          <w:lang w:val="uk-UA"/>
        </w:rPr>
      </w:pPr>
      <w:r w:rsidRPr="0034107A">
        <w:rPr>
          <w:rFonts w:ascii="Times New Roman" w:eastAsia="Times New Roman" w:hAnsi="Times New Roman" w:cs="Times New Roman"/>
          <w:b/>
          <w:bCs/>
          <w:i/>
          <w:color w:val="auto"/>
          <w:spacing w:val="-3"/>
          <w:sz w:val="24"/>
          <w:szCs w:val="24"/>
          <w:lang w:val="uk-UA"/>
        </w:rPr>
        <w:t xml:space="preserve">Міститься в окремому файлі, прикріпленому до оголошення про проведення закупівлі </w:t>
      </w:r>
    </w:p>
    <w:p w:rsidR="006B0CA8" w:rsidRPr="0034107A" w:rsidRDefault="006B0CA8" w:rsidP="006B0CA8">
      <w:pPr>
        <w:shd w:val="clear" w:color="auto" w:fill="FFFFFF"/>
        <w:tabs>
          <w:tab w:val="left" w:leader="underscore" w:pos="8724"/>
        </w:tabs>
        <w:spacing w:line="240" w:lineRule="auto"/>
        <w:jc w:val="center"/>
        <w:rPr>
          <w:rFonts w:ascii="Times New Roman" w:hAnsi="Times New Roman" w:cs="Times New Roman"/>
          <w:color w:val="auto"/>
          <w:spacing w:val="-3"/>
          <w:sz w:val="24"/>
          <w:szCs w:val="24"/>
          <w:lang w:val="uk-UA"/>
        </w:rPr>
      </w:pPr>
    </w:p>
    <w:p w:rsidR="005F78F2" w:rsidRPr="0034107A" w:rsidRDefault="005F78F2" w:rsidP="006B0CA8">
      <w:pPr>
        <w:keepLines/>
        <w:autoSpaceDE w:val="0"/>
        <w:spacing w:line="240" w:lineRule="auto"/>
        <w:jc w:val="right"/>
        <w:rPr>
          <w:rFonts w:ascii="Times New Roman" w:eastAsia="Arial CYR" w:hAnsi="Times New Roman" w:cs="Times New Roman"/>
          <w:b/>
          <w:bCs/>
          <w:color w:val="auto"/>
          <w:sz w:val="24"/>
          <w:szCs w:val="24"/>
          <w:lang w:val="uk-UA"/>
        </w:rPr>
      </w:pPr>
    </w:p>
    <w:p w:rsidR="006B0CA8" w:rsidRPr="0034107A" w:rsidRDefault="006B0CA8" w:rsidP="006B0CA8">
      <w:pPr>
        <w:keepLines/>
        <w:autoSpaceDE w:val="0"/>
        <w:spacing w:line="240" w:lineRule="auto"/>
        <w:jc w:val="right"/>
        <w:rPr>
          <w:rFonts w:ascii="Times New Roman" w:eastAsia="Arial CYR" w:hAnsi="Times New Roman" w:cs="Times New Roman"/>
          <w:b/>
          <w:bCs/>
          <w:color w:val="auto"/>
          <w:sz w:val="24"/>
          <w:szCs w:val="24"/>
          <w:lang w:val="uk-UA"/>
        </w:rPr>
      </w:pPr>
      <w:r w:rsidRPr="0034107A">
        <w:rPr>
          <w:rFonts w:ascii="Times New Roman" w:eastAsia="Arial CYR" w:hAnsi="Times New Roman" w:cs="Times New Roman"/>
          <w:b/>
          <w:bCs/>
          <w:color w:val="auto"/>
          <w:sz w:val="24"/>
          <w:szCs w:val="24"/>
          <w:lang w:val="uk-UA"/>
        </w:rPr>
        <w:t>ДОДАТОК 4</w:t>
      </w:r>
    </w:p>
    <w:p w:rsidR="006B0CA8" w:rsidRPr="0034107A" w:rsidRDefault="006B0CA8" w:rsidP="006B0CA8">
      <w:pPr>
        <w:spacing w:line="240" w:lineRule="auto"/>
        <w:jc w:val="center"/>
        <w:rPr>
          <w:rFonts w:ascii="Times New Roman" w:hAnsi="Times New Roman" w:cs="Times New Roman"/>
          <w:b/>
          <w:color w:val="auto"/>
          <w:sz w:val="24"/>
          <w:szCs w:val="24"/>
          <w:lang w:val="uk-UA"/>
        </w:rPr>
      </w:pPr>
      <w:r w:rsidRPr="0034107A">
        <w:rPr>
          <w:rFonts w:ascii="Times New Roman" w:hAnsi="Times New Roman" w:cs="Times New Roman"/>
          <w:b/>
          <w:color w:val="auto"/>
          <w:sz w:val="24"/>
          <w:szCs w:val="24"/>
          <w:lang w:val="uk-UA"/>
        </w:rPr>
        <w:t>ТЕХНІЧН</w:t>
      </w:r>
      <w:r w:rsidR="00A80838" w:rsidRPr="0034107A">
        <w:rPr>
          <w:rFonts w:ascii="Times New Roman" w:hAnsi="Times New Roman" w:cs="Times New Roman"/>
          <w:b/>
          <w:color w:val="auto"/>
          <w:sz w:val="24"/>
          <w:szCs w:val="24"/>
          <w:lang w:val="uk-UA"/>
        </w:rPr>
        <w:t>Е ЗАВДАННЯ</w:t>
      </w:r>
    </w:p>
    <w:p w:rsidR="006B0CA8" w:rsidRPr="0034107A" w:rsidRDefault="006B0CA8" w:rsidP="006B0CA8">
      <w:pPr>
        <w:keepLines/>
        <w:autoSpaceDE w:val="0"/>
        <w:autoSpaceDN w:val="0"/>
        <w:spacing w:line="240" w:lineRule="auto"/>
        <w:jc w:val="center"/>
        <w:rPr>
          <w:rFonts w:ascii="Times New Roman" w:eastAsia="Times New Roman" w:hAnsi="Times New Roman" w:cs="Times New Roman"/>
          <w:b/>
          <w:bCs/>
          <w:color w:val="7030A0"/>
          <w:spacing w:val="-3"/>
          <w:sz w:val="24"/>
          <w:szCs w:val="24"/>
          <w:lang w:val="uk-UA"/>
        </w:rPr>
      </w:pPr>
    </w:p>
    <w:p w:rsidR="006B0CA8" w:rsidRPr="0034107A" w:rsidRDefault="006B0CA8" w:rsidP="006B0CA8">
      <w:pPr>
        <w:keepLines/>
        <w:autoSpaceDE w:val="0"/>
        <w:autoSpaceDN w:val="0"/>
        <w:spacing w:line="240" w:lineRule="auto"/>
        <w:jc w:val="center"/>
        <w:rPr>
          <w:rFonts w:ascii="Times New Roman" w:eastAsia="Times New Roman" w:hAnsi="Times New Roman" w:cs="Times New Roman"/>
          <w:bCs/>
          <w:color w:val="auto"/>
          <w:spacing w:val="-3"/>
          <w:sz w:val="24"/>
          <w:szCs w:val="24"/>
          <w:lang w:val="uk-UA"/>
        </w:rPr>
      </w:pPr>
      <w:r w:rsidRPr="0034107A">
        <w:rPr>
          <w:rFonts w:ascii="Times New Roman" w:eastAsia="Times New Roman" w:hAnsi="Times New Roman" w:cs="Times New Roman"/>
          <w:b/>
          <w:bCs/>
          <w:i/>
          <w:color w:val="auto"/>
          <w:spacing w:val="-3"/>
          <w:sz w:val="24"/>
          <w:szCs w:val="24"/>
          <w:lang w:val="uk-UA"/>
        </w:rPr>
        <w:t>Міститься в окремому файлі, прикріпленому до оголошення про проведення закупівлі</w:t>
      </w:r>
    </w:p>
    <w:p w:rsidR="002162DD" w:rsidRPr="0034107A" w:rsidRDefault="002162DD" w:rsidP="006B0CA8">
      <w:pPr>
        <w:spacing w:line="240" w:lineRule="auto"/>
        <w:jc w:val="right"/>
        <w:rPr>
          <w:rFonts w:ascii="Times New Roman" w:hAnsi="Times New Roman" w:cs="Times New Roman"/>
          <w:b/>
          <w:color w:val="auto"/>
          <w:sz w:val="24"/>
          <w:szCs w:val="24"/>
          <w:lang w:val="uk-UA"/>
        </w:rPr>
      </w:pPr>
    </w:p>
    <w:p w:rsidR="006B0CA8" w:rsidRPr="0034107A" w:rsidRDefault="006B0CA8" w:rsidP="006B0CA8">
      <w:pPr>
        <w:spacing w:line="240" w:lineRule="auto"/>
        <w:jc w:val="right"/>
        <w:rPr>
          <w:rFonts w:ascii="Times New Roman" w:hAnsi="Times New Roman" w:cs="Times New Roman"/>
          <w:b/>
          <w:color w:val="auto"/>
          <w:sz w:val="24"/>
          <w:szCs w:val="24"/>
          <w:lang w:val="uk-UA"/>
        </w:rPr>
      </w:pPr>
      <w:r w:rsidRPr="0034107A">
        <w:rPr>
          <w:rFonts w:ascii="Times New Roman" w:hAnsi="Times New Roman" w:cs="Times New Roman"/>
          <w:b/>
          <w:color w:val="auto"/>
          <w:sz w:val="24"/>
          <w:szCs w:val="24"/>
          <w:lang w:val="uk-UA"/>
        </w:rPr>
        <w:t>ДОДАТОК 5</w:t>
      </w:r>
    </w:p>
    <w:p w:rsidR="006B0CA8" w:rsidRPr="0034107A" w:rsidRDefault="006B0CA8" w:rsidP="006B0CA8">
      <w:pPr>
        <w:spacing w:line="240" w:lineRule="auto"/>
        <w:jc w:val="right"/>
        <w:rPr>
          <w:rFonts w:ascii="Times New Roman" w:hAnsi="Times New Roman" w:cs="Times New Roman"/>
          <w:b/>
          <w:color w:val="auto"/>
          <w:sz w:val="24"/>
          <w:szCs w:val="24"/>
          <w:lang w:val="uk-UA"/>
        </w:rPr>
      </w:pPr>
    </w:p>
    <w:p w:rsidR="006B0CA8" w:rsidRPr="0034107A" w:rsidRDefault="006B0CA8" w:rsidP="006B0CA8">
      <w:pPr>
        <w:spacing w:line="240" w:lineRule="auto"/>
        <w:jc w:val="center"/>
        <w:rPr>
          <w:rFonts w:ascii="Times New Roman" w:hAnsi="Times New Roman" w:cs="Times New Roman"/>
          <w:b/>
          <w:caps/>
          <w:color w:val="auto"/>
          <w:sz w:val="24"/>
          <w:szCs w:val="24"/>
          <w:lang w:val="uk-UA"/>
        </w:rPr>
      </w:pPr>
      <w:r w:rsidRPr="0034107A">
        <w:rPr>
          <w:rFonts w:ascii="Times New Roman" w:hAnsi="Times New Roman" w:cs="Times New Roman"/>
          <w:b/>
          <w:caps/>
          <w:color w:val="auto"/>
          <w:sz w:val="24"/>
          <w:szCs w:val="24"/>
          <w:lang w:val="uk-UA"/>
        </w:rPr>
        <w:t>Перелік ІНШої інформації, яку необхідно подати учаснику в СКЛАДІ ТЕНДЕРНОЇ пропозиції:</w:t>
      </w:r>
    </w:p>
    <w:p w:rsidR="0018325F" w:rsidRPr="0034107A" w:rsidRDefault="0018325F" w:rsidP="0018325F">
      <w:pPr>
        <w:tabs>
          <w:tab w:val="left" w:pos="9781"/>
          <w:tab w:val="left" w:pos="9923"/>
        </w:tabs>
        <w:spacing w:line="240" w:lineRule="auto"/>
        <w:ind w:right="-1"/>
        <w:jc w:val="both"/>
        <w:rPr>
          <w:rFonts w:ascii="Times New Roman" w:hAnsi="Times New Roman" w:cs="Times New Roman"/>
          <w:color w:val="auto"/>
          <w:sz w:val="24"/>
          <w:szCs w:val="24"/>
          <w:lang w:val="uk-UA"/>
        </w:rPr>
      </w:pPr>
    </w:p>
    <w:p w:rsidR="0018325F" w:rsidRPr="0034107A" w:rsidRDefault="0018325F" w:rsidP="009A721C">
      <w:pPr>
        <w:pStyle w:val="a5"/>
        <w:numPr>
          <w:ilvl w:val="0"/>
          <w:numId w:val="11"/>
        </w:numPr>
        <w:tabs>
          <w:tab w:val="left" w:pos="567"/>
          <w:tab w:val="left" w:pos="851"/>
          <w:tab w:val="left" w:pos="9923"/>
        </w:tabs>
        <w:spacing w:line="240" w:lineRule="auto"/>
        <w:ind w:left="0" w:right="-1" w:firstLine="360"/>
        <w:jc w:val="both"/>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 xml:space="preserve"> Документи, що підтверджують повноваження щодо підпису документів тендерної пропозиції та внесення інформації в електронні поля тендерної пропозиції:</w:t>
      </w:r>
    </w:p>
    <w:p w:rsidR="0018325F" w:rsidRPr="0034107A" w:rsidRDefault="0018325F" w:rsidP="0018325F">
      <w:pPr>
        <w:tabs>
          <w:tab w:val="left" w:pos="9781"/>
          <w:tab w:val="left" w:pos="9923"/>
        </w:tabs>
        <w:spacing w:line="240" w:lineRule="auto"/>
        <w:ind w:right="-1"/>
        <w:jc w:val="both"/>
        <w:rPr>
          <w:rFonts w:ascii="Times New Roman" w:hAnsi="Times New Roman" w:cs="Times New Roman"/>
          <w:color w:val="000000" w:themeColor="text1"/>
          <w:sz w:val="24"/>
          <w:szCs w:val="24"/>
          <w:lang w:val="uk-UA"/>
        </w:rPr>
      </w:pPr>
    </w:p>
    <w:p w:rsidR="0018325F" w:rsidRPr="0034107A" w:rsidRDefault="001F41AC" w:rsidP="009A721C">
      <w:pPr>
        <w:pStyle w:val="HTML"/>
        <w:numPr>
          <w:ilvl w:val="0"/>
          <w:numId w:val="1"/>
        </w:numPr>
        <w:tabs>
          <w:tab w:val="clear" w:pos="916"/>
          <w:tab w:val="clear" w:pos="1832"/>
          <w:tab w:val="num" w:pos="426"/>
          <w:tab w:val="num" w:pos="2911"/>
        </w:tabs>
        <w:ind w:left="0" w:firstLine="142"/>
        <w:jc w:val="both"/>
        <w:rPr>
          <w:rFonts w:ascii="Times New Roman" w:hAnsi="Times New Roman"/>
          <w:color w:val="000000" w:themeColor="text1"/>
          <w:sz w:val="24"/>
        </w:rPr>
      </w:pPr>
      <w:r w:rsidRPr="0034107A">
        <w:rPr>
          <w:rFonts w:ascii="Times New Roman" w:hAnsi="Times New Roman"/>
          <w:color w:val="000000" w:themeColor="text1"/>
          <w:sz w:val="24"/>
        </w:rPr>
        <w:lastRenderedPageBreak/>
        <w:t>рішення</w:t>
      </w:r>
      <w:r w:rsidR="0018325F" w:rsidRPr="0034107A">
        <w:rPr>
          <w:rFonts w:ascii="Times New Roman" w:hAnsi="Times New Roman"/>
          <w:color w:val="000000" w:themeColor="text1"/>
          <w:sz w:val="24"/>
        </w:rPr>
        <w:t xml:space="preserve"> про призначення керівника (для учасників - юридичних осіб);</w:t>
      </w:r>
    </w:p>
    <w:p w:rsidR="0018325F" w:rsidRPr="0034107A"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18325F" w:rsidRPr="0034107A" w:rsidRDefault="0018325F" w:rsidP="009A721C">
      <w:pPr>
        <w:pStyle w:val="HTML"/>
        <w:numPr>
          <w:ilvl w:val="0"/>
          <w:numId w:val="1"/>
        </w:numPr>
        <w:tabs>
          <w:tab w:val="clear" w:pos="916"/>
          <w:tab w:val="clear" w:pos="1832"/>
          <w:tab w:val="num" w:pos="1352"/>
          <w:tab w:val="num" w:pos="2911"/>
        </w:tabs>
        <w:ind w:left="426" w:hanging="284"/>
        <w:jc w:val="both"/>
        <w:rPr>
          <w:rFonts w:ascii="Times New Roman" w:hAnsi="Times New Roman"/>
          <w:color w:val="000000" w:themeColor="text1"/>
          <w:sz w:val="24"/>
        </w:rPr>
      </w:pPr>
      <w:r w:rsidRPr="0034107A">
        <w:rPr>
          <w:rFonts w:ascii="Times New Roman" w:hAnsi="Times New Roman"/>
          <w:color w:val="000000" w:themeColor="text1"/>
          <w:sz w:val="24"/>
        </w:rPr>
        <w:t>наказ про призначення керівника (для учасників - юридичних осіб);</w:t>
      </w:r>
    </w:p>
    <w:p w:rsidR="0018325F" w:rsidRPr="0034107A"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18325F" w:rsidRPr="0034107A" w:rsidRDefault="0018325F" w:rsidP="009A721C">
      <w:pPr>
        <w:pStyle w:val="HTML"/>
        <w:numPr>
          <w:ilvl w:val="0"/>
          <w:numId w:val="1"/>
        </w:numPr>
        <w:tabs>
          <w:tab w:val="clear" w:pos="916"/>
          <w:tab w:val="clear" w:pos="1832"/>
          <w:tab w:val="num" w:pos="426"/>
          <w:tab w:val="num" w:pos="2911"/>
        </w:tabs>
        <w:ind w:left="0" w:firstLine="142"/>
        <w:jc w:val="both"/>
        <w:rPr>
          <w:rFonts w:ascii="Times New Roman" w:hAnsi="Times New Roman"/>
          <w:color w:val="000000" w:themeColor="text1"/>
          <w:sz w:val="24"/>
        </w:rPr>
      </w:pPr>
      <w:r w:rsidRPr="0034107A">
        <w:rPr>
          <w:rFonts w:ascii="Times New Roman" w:hAnsi="Times New Roman"/>
          <w:color w:val="000000" w:themeColor="text1"/>
          <w:sz w:val="24"/>
        </w:rPr>
        <w:t xml:space="preserve">довіреність на право підпису документів, засвідчення копій документів тендерної пропозиції та договору про закупівлю (у випадку підписання документів, засвідчення копій документів тендерної пропозиції та договору про закупівлю не керівником підприємства/не учасником - фізичною особою, зазначеним у </w:t>
      </w:r>
      <w:r w:rsidRPr="0034107A">
        <w:rPr>
          <w:rFonts w:ascii="Times New Roman" w:hAnsi="Times New Roman"/>
          <w:color w:val="000000" w:themeColor="text1"/>
          <w:sz w:val="24"/>
          <w:lang w:eastAsia="uk-UA"/>
        </w:rPr>
        <w:t>Єдиному державному реєстрі юридичних осіб, фізичних осіб - підприємців та громадських формувань, а іншою особою</w:t>
      </w:r>
      <w:r w:rsidRPr="0034107A">
        <w:rPr>
          <w:rFonts w:ascii="Times New Roman" w:hAnsi="Times New Roman"/>
          <w:color w:val="000000" w:themeColor="text1"/>
          <w:sz w:val="24"/>
        </w:rPr>
        <w:t xml:space="preserve">) </w:t>
      </w:r>
      <w:r w:rsidRPr="0034107A">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34107A">
        <w:rPr>
          <w:rFonts w:ascii="Times New Roman" w:hAnsi="Times New Roman"/>
          <w:color w:val="000000" w:themeColor="text1"/>
          <w:sz w:val="24"/>
        </w:rPr>
        <w:t xml:space="preserve"> (для учасників - фізичних та юридичних осіб);</w:t>
      </w:r>
    </w:p>
    <w:p w:rsidR="0018325F" w:rsidRPr="0034107A"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18325F" w:rsidRPr="0034107A" w:rsidRDefault="0018325F" w:rsidP="009A721C">
      <w:pPr>
        <w:pStyle w:val="HTML"/>
        <w:numPr>
          <w:ilvl w:val="0"/>
          <w:numId w:val="1"/>
        </w:numPr>
        <w:tabs>
          <w:tab w:val="clear" w:pos="916"/>
          <w:tab w:val="clear" w:pos="1832"/>
          <w:tab w:val="clear" w:pos="2748"/>
          <w:tab w:val="left" w:pos="426"/>
          <w:tab w:val="num" w:pos="2911"/>
        </w:tabs>
        <w:ind w:left="0" w:firstLine="142"/>
        <w:jc w:val="both"/>
        <w:rPr>
          <w:rFonts w:ascii="Times New Roman" w:hAnsi="Times New Roman"/>
          <w:color w:val="000000" w:themeColor="text1"/>
          <w:sz w:val="24"/>
        </w:rPr>
      </w:pPr>
      <w:r w:rsidRPr="0034107A">
        <w:rPr>
          <w:rFonts w:ascii="Times New Roman" w:hAnsi="Times New Roman"/>
          <w:color w:val="000000" w:themeColor="text1"/>
          <w:sz w:val="24"/>
        </w:rPr>
        <w:t xml:space="preserve">паспорт особи (сторінки 1-6 для паспорту, </w:t>
      </w:r>
      <w:r w:rsidR="00943052" w:rsidRPr="0034107A">
        <w:rPr>
          <w:rFonts w:ascii="Times New Roman" w:hAnsi="Times New Roman"/>
          <w:color w:val="000000" w:themeColor="text1"/>
          <w:sz w:val="24"/>
        </w:rPr>
        <w:t xml:space="preserve">та місця реєстрації, </w:t>
      </w:r>
      <w:r w:rsidRPr="0034107A">
        <w:rPr>
          <w:rFonts w:ascii="Times New Roman" w:hAnsi="Times New Roman"/>
          <w:color w:val="000000" w:themeColor="text1"/>
          <w:sz w:val="24"/>
        </w:rPr>
        <w:t>оформленого у вигляді книжечки, або дві сторони для паспорту у формі картки, що містить безконтактний електронний носій</w:t>
      </w:r>
      <w:r w:rsidR="00943052" w:rsidRPr="0034107A">
        <w:rPr>
          <w:rFonts w:ascii="Times New Roman" w:hAnsi="Times New Roman"/>
          <w:color w:val="000000" w:themeColor="text1"/>
          <w:sz w:val="24"/>
        </w:rPr>
        <w:t xml:space="preserve"> з копією документа про місце реєстрації</w:t>
      </w:r>
      <w:r w:rsidRPr="0034107A">
        <w:rPr>
          <w:rFonts w:ascii="Times New Roman" w:hAnsi="Times New Roman"/>
          <w:color w:val="000000" w:themeColor="text1"/>
          <w:sz w:val="24"/>
        </w:rPr>
        <w:t>),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р.№2503-XII(для учасників - фізичних та юридичних осіб);</w:t>
      </w:r>
    </w:p>
    <w:p w:rsidR="0018325F" w:rsidRPr="0034107A" w:rsidRDefault="0018325F" w:rsidP="0018325F">
      <w:pPr>
        <w:pStyle w:val="HTML"/>
        <w:tabs>
          <w:tab w:val="clear" w:pos="916"/>
          <w:tab w:val="clear" w:pos="1832"/>
          <w:tab w:val="num" w:pos="1352"/>
          <w:tab w:val="num" w:pos="2911"/>
        </w:tabs>
        <w:jc w:val="both"/>
        <w:rPr>
          <w:rFonts w:ascii="Times New Roman" w:hAnsi="Times New Roman"/>
          <w:color w:val="000000" w:themeColor="text1"/>
          <w:sz w:val="24"/>
        </w:rPr>
      </w:pPr>
    </w:p>
    <w:p w:rsidR="0018325F" w:rsidRPr="0034107A" w:rsidRDefault="0018325F" w:rsidP="0018325F">
      <w:pPr>
        <w:pStyle w:val="a5"/>
        <w:shd w:val="clear" w:color="auto" w:fill="FFFFFF"/>
        <w:spacing w:line="240" w:lineRule="auto"/>
        <w:ind w:left="0" w:firstLine="142"/>
        <w:jc w:val="both"/>
        <w:rPr>
          <w:rFonts w:ascii="Times New Roman" w:eastAsia="Times New Roman" w:hAnsi="Times New Roman" w:cs="Times New Roman"/>
          <w:color w:val="auto"/>
          <w:sz w:val="24"/>
          <w:szCs w:val="24"/>
          <w:lang w:val="uk-UA" w:eastAsia="uk-UA"/>
        </w:rPr>
      </w:pPr>
      <w:r w:rsidRPr="0034107A">
        <w:rPr>
          <w:rFonts w:ascii="Times New Roman" w:hAnsi="Times New Roman"/>
          <w:color w:val="auto"/>
          <w:sz w:val="24"/>
          <w:lang w:val="uk-UA" w:eastAsia="uk-UA"/>
        </w:rPr>
        <w:t>-   довідка</w:t>
      </w:r>
      <w:r w:rsidRPr="0034107A">
        <w:rPr>
          <w:rFonts w:ascii="Times New Roman" w:hAnsi="Times New Roman"/>
          <w:color w:val="auto"/>
          <w:sz w:val="24"/>
          <w:lang w:val="uk-UA"/>
        </w:rPr>
        <w:t xml:space="preserve"> про присвоєння ідентифікаційного коду </w:t>
      </w:r>
      <w:r w:rsidRPr="0034107A">
        <w:rPr>
          <w:rFonts w:ascii="Times New Roman" w:eastAsia="Times New Roman" w:hAnsi="Times New Roman" w:cs="Times New Roman"/>
          <w:color w:val="auto"/>
          <w:sz w:val="24"/>
          <w:szCs w:val="24"/>
          <w:lang w:val="uk-UA" w:eastAsia="uk-UA"/>
        </w:rPr>
        <w:t>(для учасників – фізичних осіб-підприємців);</w:t>
      </w:r>
    </w:p>
    <w:p w:rsidR="0018325F" w:rsidRPr="0034107A" w:rsidRDefault="0018325F" w:rsidP="0018325F">
      <w:pPr>
        <w:pStyle w:val="a5"/>
        <w:rPr>
          <w:rFonts w:ascii="Times New Roman" w:hAnsi="Times New Roman"/>
          <w:color w:val="7030A0"/>
          <w:sz w:val="24"/>
          <w:lang w:val="uk-UA"/>
        </w:rPr>
      </w:pPr>
    </w:p>
    <w:p w:rsidR="0018325F" w:rsidRPr="0034107A" w:rsidRDefault="0018325F" w:rsidP="0018325F">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hAnsi="Times New Roman"/>
          <w:color w:val="000000" w:themeColor="text1"/>
          <w:sz w:val="24"/>
          <w:lang w:val="uk-UA"/>
        </w:rPr>
        <w:t xml:space="preserve">  -   </w:t>
      </w:r>
      <w:r w:rsidRPr="0034107A">
        <w:rPr>
          <w:rFonts w:ascii="Times New Roman" w:eastAsia="Times New Roman" w:hAnsi="Times New Roman" w:cs="Times New Roman"/>
          <w:color w:val="000000" w:themeColor="text1"/>
          <w:sz w:val="24"/>
          <w:szCs w:val="24"/>
          <w:lang w:val="uk-UA" w:eastAsia="uk-UA"/>
        </w:rPr>
        <w:t>статут зі змінами до нього (при наявності) чи статут в новій редакції (для юридичних осіб);</w:t>
      </w:r>
    </w:p>
    <w:p w:rsidR="0018325F" w:rsidRPr="0034107A" w:rsidRDefault="0018325F" w:rsidP="0018325F">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p>
    <w:p w:rsidR="0018325F" w:rsidRPr="0034107A" w:rsidRDefault="0018325F" w:rsidP="009A721C">
      <w:pPr>
        <w:pStyle w:val="a5"/>
        <w:numPr>
          <w:ilvl w:val="0"/>
          <w:numId w:val="1"/>
        </w:numPr>
        <w:ind w:left="426" w:hanging="284"/>
        <w:jc w:val="both"/>
        <w:rPr>
          <w:rFonts w:ascii="Times New Roman" w:hAnsi="Times New Roman"/>
          <w:color w:val="000000" w:themeColor="text1"/>
          <w:sz w:val="24"/>
          <w:szCs w:val="24"/>
          <w:lang w:val="uk-UA"/>
        </w:rPr>
      </w:pPr>
      <w:r w:rsidRPr="0034107A">
        <w:rPr>
          <w:rFonts w:ascii="Times New Roman" w:hAnsi="Times New Roman"/>
          <w:color w:val="000000" w:themeColor="text1"/>
          <w:sz w:val="24"/>
          <w:szCs w:val="24"/>
          <w:lang w:val="uk-UA"/>
        </w:rPr>
        <w:t>для фізичних осіб - підприємців:</w:t>
      </w:r>
    </w:p>
    <w:p w:rsidR="0018325F" w:rsidRPr="0034107A" w:rsidRDefault="0018325F" w:rsidP="0018325F">
      <w:pPr>
        <w:pStyle w:val="a5"/>
        <w:ind w:left="0"/>
        <w:jc w:val="both"/>
        <w:rPr>
          <w:rFonts w:ascii="Times New Roman" w:hAnsi="Times New Roman"/>
          <w:color w:val="000000" w:themeColor="text1"/>
          <w:sz w:val="24"/>
          <w:szCs w:val="24"/>
          <w:lang w:val="uk-UA"/>
        </w:rPr>
      </w:pPr>
      <w:r w:rsidRPr="0034107A">
        <w:rPr>
          <w:rFonts w:ascii="Times New Roman" w:hAnsi="Times New Roman"/>
          <w:color w:val="000000" w:themeColor="text1"/>
          <w:sz w:val="24"/>
          <w:szCs w:val="24"/>
          <w:lang w:val="uk-UA"/>
        </w:rPr>
        <w:t>Виписка або витяг з єдиного державного реєстру юридичних осіб, фізичних осіб-підприємців та громадських формувань з інформацією про ФОП.</w:t>
      </w:r>
    </w:p>
    <w:p w:rsidR="0018325F" w:rsidRPr="0034107A" w:rsidRDefault="0018325F" w:rsidP="0018325F">
      <w:pPr>
        <w:pStyle w:val="HTML"/>
        <w:tabs>
          <w:tab w:val="clear" w:pos="916"/>
          <w:tab w:val="clear" w:pos="1832"/>
          <w:tab w:val="num" w:pos="1352"/>
          <w:tab w:val="num" w:pos="2911"/>
        </w:tabs>
        <w:ind w:left="16"/>
        <w:jc w:val="both"/>
        <w:rPr>
          <w:rFonts w:ascii="Times New Roman" w:hAnsi="Times New Roman"/>
          <w:color w:val="000000" w:themeColor="text1"/>
          <w:sz w:val="24"/>
        </w:rPr>
      </w:pPr>
    </w:p>
    <w:p w:rsidR="0018325F" w:rsidRPr="0034107A" w:rsidRDefault="0018325F" w:rsidP="0018325F">
      <w:pPr>
        <w:pStyle w:val="HTML"/>
        <w:framePr w:hSpace="180" w:wrap="around" w:vAnchor="text" w:hAnchor="text" w:xAlign="right" w:y="1"/>
        <w:tabs>
          <w:tab w:val="clear" w:pos="916"/>
          <w:tab w:val="clear" w:pos="1832"/>
          <w:tab w:val="num" w:pos="426"/>
        </w:tabs>
        <w:suppressOverlap/>
        <w:jc w:val="both"/>
        <w:rPr>
          <w:rFonts w:ascii="Times New Roman" w:hAnsi="Times New Roman"/>
          <w:color w:val="000000" w:themeColor="text1"/>
          <w:sz w:val="24"/>
        </w:rPr>
      </w:pPr>
      <w:r w:rsidRPr="0034107A">
        <w:rPr>
          <w:rFonts w:ascii="Times New Roman" w:hAnsi="Times New Roman"/>
          <w:color w:val="000000" w:themeColor="text1"/>
          <w:sz w:val="24"/>
        </w:rPr>
        <w:tab/>
        <w:t>У разі, якщо тендерна пропозиція подається об’єднанням учасників, до складу пропозиції обов’язково додаються:</w:t>
      </w:r>
    </w:p>
    <w:p w:rsidR="0018325F" w:rsidRPr="0034107A" w:rsidRDefault="0018325F" w:rsidP="009A721C">
      <w:pPr>
        <w:pStyle w:val="HTML"/>
        <w:framePr w:hSpace="180" w:wrap="around" w:vAnchor="text" w:hAnchor="text" w:xAlign="right" w:y="1"/>
        <w:numPr>
          <w:ilvl w:val="0"/>
          <w:numId w:val="4"/>
        </w:numPr>
        <w:tabs>
          <w:tab w:val="clear" w:pos="916"/>
          <w:tab w:val="clear" w:pos="1832"/>
          <w:tab w:val="num" w:pos="252"/>
          <w:tab w:val="num" w:pos="299"/>
          <w:tab w:val="num" w:pos="1352"/>
          <w:tab w:val="num" w:pos="2911"/>
        </w:tabs>
        <w:ind w:left="16" w:hanging="16"/>
        <w:suppressOverlap/>
        <w:jc w:val="both"/>
        <w:rPr>
          <w:rFonts w:ascii="Times New Roman" w:hAnsi="Times New Roman"/>
          <w:color w:val="000000" w:themeColor="text1"/>
          <w:sz w:val="24"/>
          <w:lang w:eastAsia="uk-UA"/>
        </w:rPr>
      </w:pPr>
      <w:r w:rsidRPr="0034107A">
        <w:rPr>
          <w:rFonts w:ascii="Times New Roman" w:hAnsi="Times New Roman"/>
          <w:color w:val="000000" w:themeColor="text1"/>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18325F" w:rsidRPr="0034107A" w:rsidRDefault="0018325F" w:rsidP="009A721C">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4107A">
        <w:rPr>
          <w:rFonts w:ascii="Times New Roman" w:hAnsi="Times New Roman"/>
          <w:color w:val="000000" w:themeColor="text1"/>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4107A">
        <w:rPr>
          <w:rFonts w:ascii="Times New Roman" w:hAnsi="Times New Roman"/>
          <w:color w:val="000000" w:themeColor="text1"/>
          <w:sz w:val="24"/>
          <w:lang w:eastAsia="uk-UA"/>
        </w:rPr>
        <w:t>субсидіарно</w:t>
      </w:r>
      <w:proofErr w:type="spellEnd"/>
      <w:r w:rsidRPr="0034107A">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4107A">
        <w:rPr>
          <w:rFonts w:ascii="Times New Roman" w:hAnsi="Times New Roman"/>
          <w:color w:val="000000" w:themeColor="text1"/>
          <w:sz w:val="24"/>
        </w:rPr>
        <w:t xml:space="preserve"> про закупівлю.</w:t>
      </w:r>
    </w:p>
    <w:p w:rsidR="0018325F" w:rsidRPr="0034107A"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18325F" w:rsidRPr="0034107A" w:rsidRDefault="00096663" w:rsidP="00C47B43">
      <w:pPr>
        <w:pStyle w:val="a5"/>
        <w:numPr>
          <w:ilvl w:val="0"/>
          <w:numId w:val="11"/>
        </w:numPr>
        <w:tabs>
          <w:tab w:val="left" w:pos="851"/>
          <w:tab w:val="left" w:pos="993"/>
        </w:tabs>
        <w:spacing w:line="240" w:lineRule="auto"/>
        <w:ind w:left="0" w:firstLine="540"/>
        <w:jc w:val="both"/>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Лист-згода з проектом договору.</w:t>
      </w:r>
    </w:p>
    <w:p w:rsidR="0018325F" w:rsidRPr="0034107A" w:rsidRDefault="0018325F" w:rsidP="0018325F">
      <w:pPr>
        <w:spacing w:line="240" w:lineRule="auto"/>
        <w:rPr>
          <w:rFonts w:ascii="Times New Roman" w:hAnsi="Times New Roman" w:cs="Times New Roman"/>
          <w:b/>
          <w:color w:val="000000" w:themeColor="text1"/>
          <w:sz w:val="24"/>
          <w:szCs w:val="24"/>
          <w:lang w:val="uk-UA"/>
        </w:rPr>
      </w:pPr>
    </w:p>
    <w:p w:rsidR="0018325F" w:rsidRPr="0034107A" w:rsidRDefault="0018325F" w:rsidP="00C47B43">
      <w:pPr>
        <w:pStyle w:val="a5"/>
        <w:numPr>
          <w:ilvl w:val="0"/>
          <w:numId w:val="11"/>
        </w:numPr>
        <w:tabs>
          <w:tab w:val="left" w:pos="851"/>
        </w:tabs>
        <w:spacing w:line="240" w:lineRule="auto"/>
        <w:ind w:left="709" w:right="230" w:hanging="153"/>
        <w:jc w:val="both"/>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Довідка, складена згідно запропонованої форми, яка містить відомості про учасника*: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9"/>
        <w:gridCol w:w="2268"/>
        <w:gridCol w:w="1276"/>
      </w:tblGrid>
      <w:tr w:rsidR="00C47B43" w:rsidRPr="0034107A" w:rsidTr="00182C89">
        <w:tc>
          <w:tcPr>
            <w:tcW w:w="6379"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jc w:val="center"/>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Категорії відомостей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jc w:val="center"/>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Інформація</w:t>
            </w:r>
          </w:p>
          <w:p w:rsidR="0018325F" w:rsidRPr="0034107A" w:rsidRDefault="0018325F" w:rsidP="00182C89">
            <w:pPr>
              <w:spacing w:line="240" w:lineRule="auto"/>
              <w:jc w:val="center"/>
              <w:rPr>
                <w:rFonts w:ascii="Times New Roman" w:hAnsi="Times New Roman" w:cs="Times New Roman"/>
                <w:b/>
                <w:i/>
                <w:color w:val="000000" w:themeColor="text1"/>
                <w:sz w:val="24"/>
                <w:szCs w:val="24"/>
                <w:lang w:val="uk-UA"/>
              </w:rPr>
            </w:pPr>
            <w:r w:rsidRPr="0034107A">
              <w:rPr>
                <w:rFonts w:ascii="Times New Roman" w:hAnsi="Times New Roman" w:cs="Times New Roman"/>
                <w:i/>
                <w:color w:val="000000" w:themeColor="text1"/>
                <w:sz w:val="24"/>
                <w:szCs w:val="24"/>
                <w:lang w:val="uk-UA"/>
              </w:rPr>
              <w:t>(заповнює учасник)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jc w:val="center"/>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Примітка</w:t>
            </w:r>
          </w:p>
        </w:tc>
      </w:tr>
      <w:tr w:rsidR="00C47B43" w:rsidRPr="0034107A" w:rsidTr="00182C89">
        <w:trPr>
          <w:trHeight w:val="250"/>
        </w:trPr>
        <w:tc>
          <w:tcPr>
            <w:tcW w:w="6379"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Повне найменування</w:t>
            </w:r>
          </w:p>
        </w:tc>
        <w:tc>
          <w:tcPr>
            <w:tcW w:w="2268"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34107A" w:rsidTr="00182C89">
        <w:trPr>
          <w:trHeight w:val="692"/>
        </w:trPr>
        <w:tc>
          <w:tcPr>
            <w:tcW w:w="6379"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Код ЄДРПОУ або ідентифікаційний код / реєстраційний номер облікової картки платника податків</w:t>
            </w:r>
          </w:p>
        </w:tc>
        <w:tc>
          <w:tcPr>
            <w:tcW w:w="2268"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34107A" w:rsidTr="00182C89">
        <w:tc>
          <w:tcPr>
            <w:tcW w:w="6379"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rPr>
                <w:rFonts w:ascii="Times New Roman" w:hAnsi="Times New Roman" w:cs="Times New Roman"/>
                <w:color w:val="000000" w:themeColor="text1"/>
                <w:sz w:val="24"/>
                <w:szCs w:val="24"/>
                <w:lang w:val="uk-UA" w:eastAsia="he-IL" w:bidi="he-IL"/>
              </w:rPr>
            </w:pPr>
            <w:r w:rsidRPr="0034107A">
              <w:rPr>
                <w:rFonts w:ascii="Times New Roman" w:hAnsi="Times New Roman" w:cs="Times New Roman"/>
                <w:color w:val="000000" w:themeColor="text1"/>
                <w:sz w:val="24"/>
                <w:szCs w:val="24"/>
                <w:lang w:val="uk-UA" w:eastAsia="he-IL" w:bidi="he-IL"/>
              </w:rPr>
              <w:lastRenderedPageBreak/>
              <w:t xml:space="preserve">Номер свідоцтва про реєстрацію платника податку на додану вартість </w:t>
            </w:r>
            <w:r w:rsidRPr="0034107A">
              <w:rPr>
                <w:rFonts w:ascii="Times New Roman" w:hAnsi="Times New Roman" w:cs="Times New Roman"/>
                <w:i/>
                <w:iCs/>
                <w:color w:val="000000" w:themeColor="text1"/>
                <w:sz w:val="24"/>
                <w:szCs w:val="24"/>
                <w:lang w:val="uk-UA"/>
              </w:rPr>
              <w:t xml:space="preserve">– </w:t>
            </w:r>
            <w:r w:rsidRPr="0034107A">
              <w:rPr>
                <w:rFonts w:ascii="Times New Roman" w:hAnsi="Times New Roman" w:cs="Times New Roman"/>
                <w:color w:val="000000" w:themeColor="text1"/>
                <w:sz w:val="24"/>
                <w:szCs w:val="24"/>
                <w:lang w:val="uk-UA"/>
              </w:rPr>
              <w:t>для Учасника, який є платником податку на додану вартість</w:t>
            </w:r>
            <w:r w:rsidRPr="0034107A">
              <w:rPr>
                <w:rFonts w:ascii="Times New Roman" w:hAnsi="Times New Roman" w:cs="Times New Roman"/>
                <w:color w:val="000000" w:themeColor="text1"/>
                <w:sz w:val="24"/>
                <w:szCs w:val="24"/>
                <w:lang w:val="uk-UA" w:eastAsia="he-IL" w:bidi="he-IL"/>
              </w:rPr>
              <w:t xml:space="preserve"> та індивідуальний податковий номер</w:t>
            </w:r>
          </w:p>
          <w:p w:rsidR="00C47B43" w:rsidRPr="0034107A" w:rsidRDefault="00C47B43" w:rsidP="00182C89">
            <w:pPr>
              <w:spacing w:line="240" w:lineRule="auto"/>
              <w:rPr>
                <w:rFonts w:ascii="Times New Roman" w:hAnsi="Times New Roman" w:cs="Times New Roman"/>
                <w:color w:val="000000" w:themeColor="text1"/>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34107A" w:rsidTr="00182C89">
        <w:trPr>
          <w:trHeight w:val="276"/>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jc w:val="center"/>
              <w:rPr>
                <w:rFonts w:ascii="Times New Roman" w:hAnsi="Times New Roman" w:cs="Times New Roman"/>
                <w:b/>
                <w:color w:val="000000" w:themeColor="text1"/>
                <w:sz w:val="24"/>
                <w:szCs w:val="24"/>
                <w:lang w:val="uk-UA"/>
              </w:rPr>
            </w:pPr>
            <w:r w:rsidRPr="0034107A">
              <w:rPr>
                <w:rFonts w:ascii="Times New Roman" w:hAnsi="Times New Roman" w:cs="Times New Roman"/>
                <w:color w:val="000000" w:themeColor="text1"/>
                <w:sz w:val="24"/>
                <w:szCs w:val="24"/>
                <w:lang w:val="uk-UA"/>
              </w:rPr>
              <w:t>Реквізити учасника</w:t>
            </w:r>
          </w:p>
        </w:tc>
      </w:tr>
      <w:tr w:rsidR="00C47B43" w:rsidRPr="0034107A" w:rsidTr="00182C89">
        <w:trPr>
          <w:trHeight w:val="422"/>
        </w:trPr>
        <w:tc>
          <w:tcPr>
            <w:tcW w:w="6379"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Адреса – юридична та фактична</w:t>
            </w:r>
          </w:p>
        </w:tc>
        <w:tc>
          <w:tcPr>
            <w:tcW w:w="2268"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34107A" w:rsidTr="00182C89">
        <w:trPr>
          <w:trHeight w:val="388"/>
        </w:trPr>
        <w:tc>
          <w:tcPr>
            <w:tcW w:w="6379"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Номер телефону, факсу, Е-mail</w:t>
            </w:r>
          </w:p>
        </w:tc>
        <w:tc>
          <w:tcPr>
            <w:tcW w:w="2268"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r>
      <w:tr w:rsidR="005E500F" w:rsidRPr="0034107A" w:rsidTr="00182C89">
        <w:trPr>
          <w:trHeight w:val="434"/>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jc w:val="center"/>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Керівництво (для юридичних осіб)</w:t>
            </w:r>
          </w:p>
        </w:tc>
      </w:tr>
      <w:tr w:rsidR="00C47B43" w:rsidRPr="0034107A" w:rsidTr="00182C89">
        <w:trPr>
          <w:trHeight w:val="426"/>
        </w:trPr>
        <w:tc>
          <w:tcPr>
            <w:tcW w:w="6379"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Посада керівника</w:t>
            </w:r>
          </w:p>
        </w:tc>
        <w:tc>
          <w:tcPr>
            <w:tcW w:w="2268"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34107A" w:rsidTr="00182C89">
        <w:trPr>
          <w:trHeight w:val="404"/>
        </w:trPr>
        <w:tc>
          <w:tcPr>
            <w:tcW w:w="6379"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Прізвище, ім'я, по батькові керівника</w:t>
            </w:r>
          </w:p>
        </w:tc>
        <w:tc>
          <w:tcPr>
            <w:tcW w:w="2268"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34107A" w:rsidTr="00182C89">
        <w:trPr>
          <w:trHeight w:val="410"/>
        </w:trPr>
        <w:tc>
          <w:tcPr>
            <w:tcW w:w="6379"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Номер телефону, Е-mail керівника</w:t>
            </w:r>
          </w:p>
        </w:tc>
        <w:tc>
          <w:tcPr>
            <w:tcW w:w="2268"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34107A" w:rsidTr="00182C89">
        <w:trPr>
          <w:trHeight w:val="416"/>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ind w:right="41"/>
              <w:jc w:val="center"/>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Банківські реквізити для укладення договору про закупівлю</w:t>
            </w:r>
          </w:p>
        </w:tc>
      </w:tr>
      <w:tr w:rsidR="00C47B43" w:rsidRPr="0034107A" w:rsidTr="00182C89">
        <w:trPr>
          <w:trHeight w:val="280"/>
        </w:trPr>
        <w:tc>
          <w:tcPr>
            <w:tcW w:w="6379" w:type="dxa"/>
            <w:tcBorders>
              <w:top w:val="single" w:sz="4" w:space="0" w:color="auto"/>
              <w:left w:val="single" w:sz="4" w:space="0" w:color="auto"/>
              <w:bottom w:val="single" w:sz="4" w:space="0" w:color="auto"/>
              <w:right w:val="single" w:sz="4" w:space="0" w:color="auto"/>
            </w:tcBorders>
            <w:hideMark/>
          </w:tcPr>
          <w:p w:rsidR="0018325F" w:rsidRPr="0034107A" w:rsidRDefault="0018325F" w:rsidP="00182C89">
            <w:pPr>
              <w:spacing w:line="240" w:lineRule="auto"/>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Банк</w:t>
            </w:r>
          </w:p>
        </w:tc>
        <w:tc>
          <w:tcPr>
            <w:tcW w:w="2268"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rPr>
                <w:rFonts w:ascii="Times New Roman" w:hAnsi="Times New Roman" w:cs="Times New Roman"/>
                <w:color w:val="000000" w:themeColor="text1"/>
                <w:sz w:val="24"/>
                <w:szCs w:val="24"/>
                <w:lang w:val="uk-UA"/>
              </w:rPr>
            </w:pPr>
          </w:p>
        </w:tc>
      </w:tr>
      <w:tr w:rsidR="00C47B43" w:rsidRPr="0034107A" w:rsidTr="00182C89">
        <w:trPr>
          <w:trHeight w:val="271"/>
        </w:trPr>
        <w:tc>
          <w:tcPr>
            <w:tcW w:w="6379" w:type="dxa"/>
            <w:tcBorders>
              <w:top w:val="single" w:sz="4" w:space="0" w:color="auto"/>
              <w:left w:val="single" w:sz="4" w:space="0" w:color="auto"/>
              <w:bottom w:val="single" w:sz="4" w:space="0" w:color="auto"/>
              <w:right w:val="single" w:sz="4" w:space="0" w:color="auto"/>
            </w:tcBorders>
            <w:vAlign w:val="center"/>
          </w:tcPr>
          <w:p w:rsidR="0018325F" w:rsidRPr="0034107A" w:rsidRDefault="0018325F" w:rsidP="00182C89">
            <w:pPr>
              <w:spacing w:line="240" w:lineRule="auto"/>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IBAN</w:t>
            </w:r>
          </w:p>
        </w:tc>
        <w:tc>
          <w:tcPr>
            <w:tcW w:w="2268"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34107A" w:rsidTr="00182C89">
        <w:trPr>
          <w:trHeight w:val="572"/>
        </w:trPr>
        <w:tc>
          <w:tcPr>
            <w:tcW w:w="6379"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 xml:space="preserve">Юридичний статус </w:t>
            </w:r>
            <w:r w:rsidRPr="0034107A">
              <w:rPr>
                <w:rFonts w:ascii="Times New Roman" w:hAnsi="Times New Roman" w:cs="Times New Roman"/>
                <w:i/>
                <w:color w:val="000000" w:themeColor="text1"/>
                <w:sz w:val="24"/>
                <w:szCs w:val="24"/>
                <w:lang w:val="uk-UA"/>
              </w:rPr>
              <w:t xml:space="preserve">(наприклад: юридична особа, фізична особа, тощо) </w:t>
            </w:r>
          </w:p>
        </w:tc>
        <w:tc>
          <w:tcPr>
            <w:tcW w:w="2268"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34107A" w:rsidTr="00182C89">
        <w:trPr>
          <w:trHeight w:val="396"/>
        </w:trPr>
        <w:tc>
          <w:tcPr>
            <w:tcW w:w="6379"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 xml:space="preserve">Форма власності </w:t>
            </w:r>
            <w:r w:rsidRPr="0034107A">
              <w:rPr>
                <w:rFonts w:ascii="Times New Roman" w:hAnsi="Times New Roman" w:cs="Times New Roman"/>
                <w:i/>
                <w:color w:val="000000" w:themeColor="text1"/>
                <w:sz w:val="24"/>
                <w:szCs w:val="24"/>
                <w:lang w:val="uk-UA"/>
              </w:rPr>
              <w:t>(наприклад: приватна, державна, комунальна)</w:t>
            </w:r>
          </w:p>
        </w:tc>
        <w:tc>
          <w:tcPr>
            <w:tcW w:w="2268"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34107A" w:rsidTr="00182C89">
        <w:trPr>
          <w:trHeight w:val="274"/>
        </w:trPr>
        <w:tc>
          <w:tcPr>
            <w:tcW w:w="6379"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 xml:space="preserve">Наявний (і) КВЕД </w:t>
            </w:r>
          </w:p>
        </w:tc>
        <w:tc>
          <w:tcPr>
            <w:tcW w:w="2268"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34107A" w:rsidTr="00182C89">
        <w:tc>
          <w:tcPr>
            <w:tcW w:w="6379"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Уповноважена особа Учасника на підписання тендерної пропозиції (документів тендерної пропозиції) (прізвище, ім’я, по батькові, посада)</w:t>
            </w:r>
          </w:p>
        </w:tc>
        <w:tc>
          <w:tcPr>
            <w:tcW w:w="2268"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34107A" w:rsidTr="00182C89">
        <w:trPr>
          <w:trHeight w:val="397"/>
        </w:trPr>
        <w:tc>
          <w:tcPr>
            <w:tcW w:w="6379" w:type="dxa"/>
            <w:tcBorders>
              <w:top w:val="single" w:sz="4" w:space="0" w:color="auto"/>
              <w:left w:val="single" w:sz="4" w:space="0" w:color="auto"/>
              <w:bottom w:val="single" w:sz="4" w:space="0" w:color="auto"/>
              <w:right w:val="single" w:sz="4" w:space="0" w:color="auto"/>
            </w:tcBorders>
            <w:vAlign w:val="center"/>
            <w:hideMark/>
          </w:tcPr>
          <w:p w:rsidR="0018325F" w:rsidRPr="0034107A" w:rsidRDefault="0018325F" w:rsidP="00182C89">
            <w:pPr>
              <w:tabs>
                <w:tab w:val="left" w:pos="1557"/>
              </w:tabs>
              <w:spacing w:line="240" w:lineRule="auto"/>
              <w:jc w:val="both"/>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Уповноважена особа Учасника на підписання договору за результатами процедури закупівлі (прізвище, ім’я, по батькові, посада)</w:t>
            </w:r>
          </w:p>
        </w:tc>
        <w:tc>
          <w:tcPr>
            <w:tcW w:w="2268"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8325F" w:rsidRPr="0034107A" w:rsidRDefault="0018325F" w:rsidP="00182C89">
            <w:pPr>
              <w:spacing w:line="240" w:lineRule="auto"/>
              <w:jc w:val="both"/>
              <w:rPr>
                <w:rFonts w:ascii="Times New Roman" w:hAnsi="Times New Roman" w:cs="Times New Roman"/>
                <w:color w:val="000000" w:themeColor="text1"/>
                <w:sz w:val="24"/>
                <w:szCs w:val="24"/>
                <w:lang w:val="uk-UA"/>
              </w:rPr>
            </w:pPr>
          </w:p>
        </w:tc>
      </w:tr>
    </w:tbl>
    <w:p w:rsidR="0018325F" w:rsidRPr="0034107A" w:rsidRDefault="0018325F" w:rsidP="0018325F">
      <w:pPr>
        <w:pStyle w:val="a5"/>
        <w:spacing w:line="240" w:lineRule="auto"/>
        <w:ind w:left="0" w:right="230"/>
        <w:jc w:val="both"/>
        <w:rPr>
          <w:rFonts w:ascii="Times New Roman" w:hAnsi="Times New Roman" w:cs="Times New Roman"/>
          <w:color w:val="000000" w:themeColor="text1"/>
          <w:sz w:val="24"/>
          <w:szCs w:val="24"/>
          <w:lang w:val="uk-UA"/>
        </w:rPr>
      </w:pPr>
      <w:r w:rsidRPr="0034107A">
        <w:rPr>
          <w:rFonts w:ascii="Times New Roman" w:hAnsi="Times New Roman" w:cs="Times New Roman"/>
          <w:i/>
          <w:iCs/>
          <w:color w:val="000000" w:themeColor="text1"/>
          <w:sz w:val="24"/>
          <w:szCs w:val="24"/>
          <w:lang w:val="uk-UA"/>
        </w:rPr>
        <w:t xml:space="preserve"> *</w:t>
      </w:r>
      <w:r w:rsidRPr="0034107A">
        <w:rPr>
          <w:rFonts w:ascii="Times New Roman" w:hAnsi="Times New Roman" w:cs="Times New Roman"/>
          <w:i/>
          <w:color w:val="000000" w:themeColor="text1"/>
          <w:sz w:val="24"/>
          <w:szCs w:val="24"/>
          <w:lang w:val="uk-UA"/>
        </w:rPr>
        <w:t>У разі, якщо інформація по якомусь з пунктів відсутня, учасником ставиться прочерк (</w:t>
      </w:r>
      <w:r w:rsidRPr="0034107A">
        <w:rPr>
          <w:rFonts w:ascii="Times New Roman" w:hAnsi="Times New Roman" w:cs="Times New Roman"/>
          <w:b/>
          <w:i/>
          <w:color w:val="000000" w:themeColor="text1"/>
          <w:sz w:val="24"/>
          <w:szCs w:val="24"/>
          <w:lang w:val="uk-UA"/>
        </w:rPr>
        <w:t>-</w:t>
      </w:r>
      <w:r w:rsidRPr="0034107A">
        <w:rPr>
          <w:rFonts w:ascii="Times New Roman" w:hAnsi="Times New Roman" w:cs="Times New Roman"/>
          <w:i/>
          <w:color w:val="000000" w:themeColor="text1"/>
          <w:sz w:val="24"/>
          <w:szCs w:val="24"/>
          <w:lang w:val="uk-UA"/>
        </w:rPr>
        <w:t>).</w:t>
      </w:r>
    </w:p>
    <w:p w:rsidR="0018325F" w:rsidRPr="0034107A" w:rsidRDefault="0018325F" w:rsidP="0018325F">
      <w:pPr>
        <w:spacing w:line="240" w:lineRule="auto"/>
        <w:ind w:left="142" w:firstLine="566"/>
        <w:jc w:val="both"/>
        <w:rPr>
          <w:rFonts w:ascii="Times New Roman" w:hAnsi="Times New Roman" w:cs="Times New Roman"/>
          <w:color w:val="000000" w:themeColor="text1"/>
          <w:sz w:val="24"/>
          <w:szCs w:val="24"/>
          <w:lang w:val="uk-UA"/>
        </w:rPr>
      </w:pPr>
      <w:r w:rsidRPr="0034107A">
        <w:rPr>
          <w:rFonts w:ascii="Times New Roman" w:hAnsi="Times New Roman" w:cs="Times New Roman"/>
          <w:b/>
          <w:color w:val="000000" w:themeColor="text1"/>
          <w:sz w:val="24"/>
          <w:szCs w:val="24"/>
          <w:lang w:val="uk-UA"/>
        </w:rPr>
        <w:t>6.</w:t>
      </w:r>
      <w:r w:rsidRPr="0034107A">
        <w:rPr>
          <w:rFonts w:ascii="Times New Roman" w:hAnsi="Times New Roman" w:cs="Times New Roman"/>
          <w:color w:val="000000" w:themeColor="text1"/>
          <w:sz w:val="24"/>
          <w:szCs w:val="24"/>
          <w:lang w:val="uk-UA"/>
        </w:rPr>
        <w:t xml:space="preserve"> У разі якщо інформація про кінцевого </w:t>
      </w:r>
      <w:proofErr w:type="spellStart"/>
      <w:r w:rsidRPr="0034107A">
        <w:rPr>
          <w:rFonts w:ascii="Times New Roman" w:hAnsi="Times New Roman" w:cs="Times New Roman"/>
          <w:color w:val="000000" w:themeColor="text1"/>
          <w:sz w:val="24"/>
          <w:szCs w:val="24"/>
          <w:lang w:val="uk-UA"/>
        </w:rPr>
        <w:t>бенефіціарного</w:t>
      </w:r>
      <w:proofErr w:type="spellEnd"/>
      <w:r w:rsidRPr="0034107A">
        <w:rPr>
          <w:rFonts w:ascii="Times New Roman" w:hAnsi="Times New Roman" w:cs="Times New Roman"/>
          <w:color w:val="000000" w:themeColor="text1"/>
          <w:sz w:val="24"/>
          <w:szCs w:val="24"/>
          <w:lang w:val="uk-UA"/>
        </w:rPr>
        <w:t xml:space="preserve"> власника (контролера) юридичної особи </w:t>
      </w:r>
      <w:r w:rsidRPr="0034107A">
        <w:rPr>
          <w:rFonts w:ascii="Times New Roman" w:hAnsi="Times New Roman" w:cs="Times New Roman"/>
          <w:b/>
          <w:bCs/>
          <w:color w:val="000000" w:themeColor="text1"/>
          <w:sz w:val="24"/>
          <w:szCs w:val="24"/>
          <w:lang w:val="uk-UA"/>
        </w:rPr>
        <w:t>не зазначена</w:t>
      </w:r>
      <w:r w:rsidRPr="0034107A">
        <w:rPr>
          <w:rFonts w:ascii="Times New Roman" w:hAnsi="Times New Roman" w:cs="Times New Roman"/>
          <w:color w:val="000000" w:themeColor="text1"/>
          <w:sz w:val="24"/>
          <w:szCs w:val="24"/>
          <w:lang w:val="uk-UA"/>
        </w:rPr>
        <w:t xml:space="preserve"> у Єдиному державному реєстрі юридичних осіб, фізичних осіб-підприємців та громадських формувань, учасник надає довідку у довільній формі за власноручним підписом уповноваженої особи учасника з обґрунтуванням відсутності інформації про кінцевого </w:t>
      </w:r>
      <w:proofErr w:type="spellStart"/>
      <w:r w:rsidRPr="0034107A">
        <w:rPr>
          <w:rFonts w:ascii="Times New Roman" w:hAnsi="Times New Roman" w:cs="Times New Roman"/>
          <w:color w:val="000000" w:themeColor="text1"/>
          <w:sz w:val="24"/>
          <w:szCs w:val="24"/>
          <w:lang w:val="uk-UA"/>
        </w:rPr>
        <w:t>бенефіціарного</w:t>
      </w:r>
      <w:proofErr w:type="spellEnd"/>
      <w:r w:rsidRPr="0034107A">
        <w:rPr>
          <w:rFonts w:ascii="Times New Roman" w:hAnsi="Times New Roman" w:cs="Times New Roman"/>
          <w:color w:val="000000" w:themeColor="text1"/>
          <w:sz w:val="24"/>
          <w:szCs w:val="24"/>
          <w:lang w:val="uk-UA"/>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rsidR="000D0CFB" w:rsidRPr="0034107A" w:rsidRDefault="000D0CFB" w:rsidP="000D0CFB">
      <w:pPr>
        <w:tabs>
          <w:tab w:val="left" w:pos="567"/>
        </w:tabs>
        <w:spacing w:line="240" w:lineRule="auto"/>
        <w:jc w:val="both"/>
        <w:rPr>
          <w:rFonts w:ascii="Times New Roman" w:eastAsia="Calibri" w:hAnsi="Times New Roman" w:cs="Times New Roman"/>
          <w:i/>
          <w:color w:val="000000" w:themeColor="text1"/>
          <w:sz w:val="24"/>
          <w:szCs w:val="24"/>
          <w:lang w:val="uk-UA" w:eastAsia="en-US"/>
        </w:rPr>
      </w:pPr>
      <w:r w:rsidRPr="0034107A">
        <w:rPr>
          <w:rFonts w:ascii="Times New Roman" w:eastAsiaTheme="minorHAnsi" w:hAnsi="Times New Roman" w:cs="Times New Roman"/>
          <w:b/>
          <w:color w:val="000000" w:themeColor="text1"/>
          <w:sz w:val="24"/>
          <w:szCs w:val="24"/>
          <w:lang w:val="uk-UA" w:eastAsia="en-US"/>
        </w:rPr>
        <w:t>7.</w:t>
      </w:r>
      <w:r w:rsidRPr="0034107A">
        <w:rPr>
          <w:rFonts w:ascii="Times New Roman" w:eastAsiaTheme="minorHAnsi" w:hAnsi="Times New Roman" w:cs="Times New Roman"/>
          <w:color w:val="000000" w:themeColor="text1"/>
          <w:sz w:val="24"/>
          <w:szCs w:val="24"/>
          <w:lang w:val="uk-UA" w:eastAsia="en-US"/>
        </w:rPr>
        <w:t xml:space="preserve"> Лист в довільній формі, </w:t>
      </w:r>
      <w:r w:rsidRPr="0034107A">
        <w:rPr>
          <w:rFonts w:ascii="Times New Roman" w:eastAsia="Calibri" w:hAnsi="Times New Roman" w:cs="Times New Roman"/>
          <w:i/>
          <w:color w:val="000000" w:themeColor="text1"/>
          <w:sz w:val="24"/>
          <w:szCs w:val="24"/>
          <w:lang w:val="uk-UA" w:eastAsia="en-US"/>
        </w:rPr>
        <w:t>за підписом уповноваженої особи, та з печаткою (за наявності), про те що учасник гарантує:</w:t>
      </w:r>
    </w:p>
    <w:p w:rsidR="005A566A" w:rsidRPr="0034107A" w:rsidRDefault="000D0CFB" w:rsidP="005A566A">
      <w:pPr>
        <w:pStyle w:val="rvps2"/>
        <w:numPr>
          <w:ilvl w:val="0"/>
          <w:numId w:val="5"/>
        </w:numPr>
        <w:shd w:val="clear" w:color="auto" w:fill="FFFFFF"/>
        <w:spacing w:before="0" w:beforeAutospacing="0" w:after="0" w:afterAutospacing="0"/>
        <w:ind w:left="0" w:firstLine="567"/>
        <w:jc w:val="both"/>
        <w:textAlignment w:val="baseline"/>
        <w:rPr>
          <w:color w:val="000000" w:themeColor="text1"/>
          <w:lang w:val="uk-UA"/>
        </w:rPr>
      </w:pPr>
      <w:r w:rsidRPr="0034107A">
        <w:rPr>
          <w:rFonts w:eastAsiaTheme="minorHAnsi"/>
          <w:color w:val="000000" w:themeColor="text1"/>
          <w:lang w:val="uk-UA" w:eastAsia="en-US"/>
        </w:rPr>
        <w:t xml:space="preserve">що він не </w:t>
      </w:r>
      <w:r w:rsidR="005A566A" w:rsidRPr="0034107A">
        <w:rPr>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5A566A" w:rsidRPr="0034107A">
        <w:rPr>
          <w:color w:val="000000" w:themeColor="text1"/>
          <w:lang w:val="uk-UA"/>
        </w:rPr>
        <w:t>бенефіціарним</w:t>
      </w:r>
      <w:proofErr w:type="spellEnd"/>
      <w:r w:rsidR="005A566A" w:rsidRPr="0034107A">
        <w:rPr>
          <w:color w:val="000000" w:themeColor="text1"/>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w:t>
      </w:r>
      <w:r w:rsidR="005A566A" w:rsidRPr="0034107A">
        <w:rPr>
          <w:color w:val="000000" w:themeColor="text1"/>
          <w:lang w:val="uk-UA"/>
        </w:rPr>
        <w:lastRenderedPageBreak/>
        <w:t>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47B43" w:rsidRPr="0034107A" w:rsidRDefault="00C47B43" w:rsidP="00C47B43">
      <w:pPr>
        <w:pStyle w:val="rvps2"/>
        <w:shd w:val="clear" w:color="auto" w:fill="FFFFFF"/>
        <w:spacing w:before="0" w:beforeAutospacing="0" w:after="0" w:afterAutospacing="0"/>
        <w:jc w:val="both"/>
        <w:textAlignment w:val="baseline"/>
        <w:rPr>
          <w:color w:val="000000" w:themeColor="text1"/>
          <w:lang w:val="uk-UA"/>
        </w:rPr>
      </w:pPr>
    </w:p>
    <w:p w:rsidR="0018325F" w:rsidRPr="0034107A" w:rsidRDefault="0018325F" w:rsidP="005A72AB">
      <w:pPr>
        <w:tabs>
          <w:tab w:val="left" w:pos="567"/>
        </w:tabs>
        <w:spacing w:line="240" w:lineRule="auto"/>
        <w:ind w:left="142" w:right="22"/>
        <w:jc w:val="both"/>
        <w:rPr>
          <w:rFonts w:ascii="Times New Roman" w:hAnsi="Times New Roman" w:cs="Times New Roman"/>
          <w:color w:val="000000" w:themeColor="text1"/>
          <w:sz w:val="24"/>
          <w:szCs w:val="24"/>
          <w:lang w:val="uk-UA"/>
        </w:rPr>
      </w:pPr>
      <w:r w:rsidRPr="0034107A">
        <w:rPr>
          <w:rFonts w:ascii="Times New Roman" w:hAnsi="Times New Roman" w:cs="Times New Roman"/>
          <w:color w:val="00B050"/>
          <w:sz w:val="24"/>
          <w:szCs w:val="24"/>
          <w:lang w:val="uk-UA"/>
        </w:rPr>
        <w:tab/>
      </w:r>
      <w:r w:rsidR="000D0CFB" w:rsidRPr="0034107A">
        <w:rPr>
          <w:rFonts w:ascii="Times New Roman" w:hAnsi="Times New Roman" w:cs="Times New Roman"/>
          <w:b/>
          <w:color w:val="000000" w:themeColor="text1"/>
          <w:sz w:val="24"/>
          <w:szCs w:val="24"/>
          <w:lang w:val="uk-UA"/>
        </w:rPr>
        <w:t>8</w:t>
      </w:r>
      <w:r w:rsidRPr="0034107A">
        <w:rPr>
          <w:rFonts w:ascii="Times New Roman" w:hAnsi="Times New Roman" w:cs="Times New Roman"/>
          <w:b/>
          <w:color w:val="000000" w:themeColor="text1"/>
          <w:sz w:val="24"/>
          <w:szCs w:val="24"/>
          <w:lang w:val="uk-UA"/>
        </w:rPr>
        <w:t>.</w:t>
      </w:r>
      <w:r w:rsidRPr="0034107A">
        <w:rPr>
          <w:rFonts w:ascii="Times New Roman" w:hAnsi="Times New Roman" w:cs="Times New Roman"/>
          <w:color w:val="000000" w:themeColor="text1"/>
          <w:sz w:val="24"/>
          <w:szCs w:val="24"/>
          <w:lang w:val="uk-UA"/>
        </w:rPr>
        <w:t xml:space="preserve"> Інформація щодо згоди із терміном дії тендерної пропозиції, згідно поданої нижче форми: </w:t>
      </w:r>
    </w:p>
    <w:p w:rsidR="002162DD" w:rsidRPr="0034107A" w:rsidRDefault="002162DD" w:rsidP="0018325F">
      <w:pPr>
        <w:shd w:val="clear" w:color="auto" w:fill="FFFFFF" w:themeFill="background1"/>
        <w:rPr>
          <w:rFonts w:ascii="Times New Roman" w:hAnsi="Times New Roman" w:cs="Times New Roman"/>
          <w:b/>
          <w:color w:val="000000" w:themeColor="text1"/>
          <w:sz w:val="24"/>
          <w:szCs w:val="24"/>
          <w:lang w:val="uk-UA"/>
        </w:rPr>
      </w:pPr>
    </w:p>
    <w:p w:rsidR="00C47B43" w:rsidRPr="0034107A" w:rsidRDefault="00C47B43" w:rsidP="0018325F">
      <w:pPr>
        <w:shd w:val="clear" w:color="auto" w:fill="FFFFFF" w:themeFill="background1"/>
        <w:rPr>
          <w:rFonts w:ascii="Times New Roman" w:hAnsi="Times New Roman" w:cs="Times New Roman"/>
          <w:b/>
          <w:color w:val="000000" w:themeColor="text1"/>
          <w:sz w:val="24"/>
          <w:szCs w:val="24"/>
          <w:lang w:val="uk-UA"/>
        </w:rPr>
      </w:pPr>
    </w:p>
    <w:p w:rsidR="0018325F" w:rsidRPr="0034107A" w:rsidRDefault="0018325F" w:rsidP="0018325F">
      <w:pPr>
        <w:shd w:val="clear" w:color="auto" w:fill="FFFFFF"/>
        <w:spacing w:line="240" w:lineRule="auto"/>
        <w:jc w:val="center"/>
        <w:rPr>
          <w:rFonts w:ascii="Times New Roman" w:hAnsi="Times New Roman" w:cs="Times New Roman"/>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Лист-гарантія</w:t>
      </w:r>
    </w:p>
    <w:p w:rsidR="0018325F" w:rsidRPr="0034107A" w:rsidRDefault="0018325F" w:rsidP="0018325F">
      <w:pPr>
        <w:shd w:val="clear" w:color="auto" w:fill="FFFFFF"/>
        <w:spacing w:line="240" w:lineRule="auto"/>
        <w:jc w:val="center"/>
        <w:rPr>
          <w:rFonts w:ascii="Times New Roman" w:eastAsia="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щодо терміну дії тендерної пропозиції</w:t>
      </w:r>
    </w:p>
    <w:p w:rsidR="0018325F" w:rsidRPr="0034107A" w:rsidRDefault="0018325F" w:rsidP="0018325F">
      <w:pPr>
        <w:spacing w:line="240" w:lineRule="auto"/>
        <w:ind w:right="230" w:firstLine="540"/>
        <w:jc w:val="both"/>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Ми (я), учасник_(</w:t>
      </w:r>
      <w:r w:rsidRPr="0034107A">
        <w:rPr>
          <w:rFonts w:ascii="Times New Roman" w:hAnsi="Times New Roman" w:cs="Times New Roman"/>
          <w:i/>
          <w:color w:val="000000" w:themeColor="text1"/>
          <w:sz w:val="20"/>
          <w:szCs w:val="20"/>
          <w:lang w:val="uk-UA"/>
        </w:rPr>
        <w:t>вказати назву учасника</w:t>
      </w:r>
      <w:r w:rsidRPr="0034107A">
        <w:rPr>
          <w:rFonts w:ascii="Times New Roman" w:hAnsi="Times New Roman" w:cs="Times New Roman"/>
          <w:color w:val="000000" w:themeColor="text1"/>
          <w:sz w:val="24"/>
          <w:szCs w:val="24"/>
          <w:lang w:val="uk-UA"/>
        </w:rPr>
        <w:t xml:space="preserve">) погоджуємося (погоджуюся) дотримуватися умов цієї тендерної пропозиції протягом </w:t>
      </w:r>
      <w:r w:rsidRPr="0034107A">
        <w:rPr>
          <w:rFonts w:ascii="Times New Roman" w:hAnsi="Times New Roman" w:cs="Times New Roman"/>
          <w:b/>
          <w:color w:val="000000" w:themeColor="text1"/>
          <w:sz w:val="24"/>
          <w:szCs w:val="24"/>
          <w:lang w:val="uk-UA"/>
        </w:rPr>
        <w:t>120 календарних днів</w:t>
      </w:r>
      <w:r w:rsidRPr="0034107A">
        <w:rPr>
          <w:rFonts w:ascii="Times New Roman" w:hAnsi="Times New Roman" w:cs="Times New Roman"/>
          <w:color w:val="000000" w:themeColor="text1"/>
          <w:sz w:val="24"/>
          <w:szCs w:val="24"/>
          <w:lang w:val="uk-UA"/>
        </w:rPr>
        <w:t xml:space="preserve"> від </w:t>
      </w:r>
      <w:r w:rsidRPr="0034107A">
        <w:rPr>
          <w:rFonts w:ascii="Times New Roman" w:eastAsia="Times New Roman" w:hAnsi="Times New Roman" w:cs="Times New Roman"/>
          <w:iCs/>
          <w:color w:val="000000" w:themeColor="text1"/>
          <w:sz w:val="24"/>
          <w:szCs w:val="24"/>
          <w:lang w:val="uk-UA"/>
        </w:rPr>
        <w:t>дати кінцевого строку подання тендерних пропозицій</w:t>
      </w:r>
      <w:r w:rsidRPr="0034107A">
        <w:rPr>
          <w:rFonts w:ascii="Times New Roman" w:hAnsi="Times New Roman" w:cs="Times New Roman"/>
          <w:color w:val="000000" w:themeColor="text1"/>
          <w:sz w:val="24"/>
          <w:szCs w:val="24"/>
          <w:lang w:val="uk-UA"/>
        </w:rPr>
        <w:t>, встановленого Вами. Наша (моя) пропозиція буде обов'язковою для нас (мене) і може бути обраною Вами у будь-який час до закінчення зазначеного терміну.</w:t>
      </w: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C47B43" w:rsidRPr="0034107A" w:rsidTr="00182C89">
        <w:tc>
          <w:tcPr>
            <w:tcW w:w="3342" w:type="dxa"/>
          </w:tcPr>
          <w:p w:rsidR="0018325F" w:rsidRPr="0034107A" w:rsidRDefault="0018325F" w:rsidP="00182C89">
            <w:pPr>
              <w:shd w:val="clear" w:color="auto" w:fill="FFFFFF"/>
              <w:spacing w:line="240" w:lineRule="auto"/>
              <w:jc w:val="center"/>
              <w:rPr>
                <w:rFonts w:ascii="Times New Roman" w:eastAsia="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________________________</w:t>
            </w:r>
          </w:p>
        </w:tc>
        <w:tc>
          <w:tcPr>
            <w:tcW w:w="3341" w:type="dxa"/>
          </w:tcPr>
          <w:p w:rsidR="0018325F" w:rsidRPr="0034107A" w:rsidRDefault="0018325F" w:rsidP="00182C89">
            <w:pPr>
              <w:shd w:val="clear" w:color="auto" w:fill="FFFFFF"/>
              <w:spacing w:line="240" w:lineRule="auto"/>
              <w:jc w:val="center"/>
              <w:rPr>
                <w:rFonts w:ascii="Times New Roman" w:eastAsia="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_______________</w:t>
            </w:r>
          </w:p>
        </w:tc>
        <w:tc>
          <w:tcPr>
            <w:tcW w:w="3341" w:type="dxa"/>
          </w:tcPr>
          <w:p w:rsidR="0018325F" w:rsidRPr="0034107A" w:rsidRDefault="0018325F" w:rsidP="00182C89">
            <w:pPr>
              <w:shd w:val="clear" w:color="auto" w:fill="FFFFFF"/>
              <w:spacing w:line="240" w:lineRule="auto"/>
              <w:jc w:val="center"/>
              <w:rPr>
                <w:rFonts w:ascii="Times New Roman" w:eastAsia="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________________________</w:t>
            </w:r>
          </w:p>
        </w:tc>
      </w:tr>
      <w:tr w:rsidR="00C47B43" w:rsidRPr="0034107A" w:rsidTr="00182C89">
        <w:tc>
          <w:tcPr>
            <w:tcW w:w="3342" w:type="dxa"/>
          </w:tcPr>
          <w:p w:rsidR="0018325F" w:rsidRPr="0034107A" w:rsidRDefault="0018325F" w:rsidP="00182C89">
            <w:pPr>
              <w:shd w:val="clear" w:color="auto" w:fill="FFFFFF"/>
              <w:spacing w:line="240" w:lineRule="auto"/>
              <w:jc w:val="center"/>
              <w:rPr>
                <w:rFonts w:ascii="Times New Roman" w:eastAsia="Times New Roman" w:hAnsi="Times New Roman" w:cs="Times New Roman"/>
                <w:color w:val="000000" w:themeColor="text1"/>
                <w:lang w:val="uk-UA"/>
              </w:rPr>
            </w:pPr>
            <w:r w:rsidRPr="0034107A">
              <w:rPr>
                <w:rFonts w:ascii="Times New Roman" w:hAnsi="Times New Roman" w:cs="Times New Roman"/>
                <w:i/>
                <w:color w:val="000000" w:themeColor="text1"/>
                <w:lang w:val="uk-UA"/>
              </w:rPr>
              <w:t>посада уповноваженої особи Учасника</w:t>
            </w:r>
          </w:p>
        </w:tc>
        <w:tc>
          <w:tcPr>
            <w:tcW w:w="3341" w:type="dxa"/>
          </w:tcPr>
          <w:p w:rsidR="0018325F" w:rsidRPr="0034107A" w:rsidRDefault="0018325F" w:rsidP="00182C89">
            <w:pPr>
              <w:shd w:val="clear" w:color="auto" w:fill="FFFFFF"/>
              <w:spacing w:line="240" w:lineRule="auto"/>
              <w:jc w:val="center"/>
              <w:rPr>
                <w:rFonts w:ascii="Times New Roman" w:hAnsi="Times New Roman" w:cs="Times New Roman"/>
                <w:i/>
                <w:color w:val="000000" w:themeColor="text1"/>
                <w:lang w:val="uk-UA"/>
              </w:rPr>
            </w:pPr>
            <w:r w:rsidRPr="0034107A">
              <w:rPr>
                <w:rFonts w:ascii="Times New Roman" w:hAnsi="Times New Roman" w:cs="Times New Roman"/>
                <w:i/>
                <w:color w:val="000000" w:themeColor="text1"/>
                <w:lang w:val="uk-UA"/>
              </w:rPr>
              <w:t>підпис та печатка</w:t>
            </w:r>
          </w:p>
          <w:p w:rsidR="0018325F" w:rsidRPr="0034107A" w:rsidRDefault="0018325F" w:rsidP="00182C89">
            <w:pPr>
              <w:shd w:val="clear" w:color="auto" w:fill="FFFFFF"/>
              <w:spacing w:line="240" w:lineRule="auto"/>
              <w:jc w:val="center"/>
              <w:rPr>
                <w:rFonts w:ascii="Times New Roman" w:eastAsia="Times New Roman" w:hAnsi="Times New Roman" w:cs="Times New Roman"/>
                <w:color w:val="000000" w:themeColor="text1"/>
                <w:lang w:val="uk-UA"/>
              </w:rPr>
            </w:pPr>
            <w:r w:rsidRPr="0034107A">
              <w:rPr>
                <w:rFonts w:ascii="Times New Roman" w:hAnsi="Times New Roman" w:cs="Times New Roman"/>
                <w:i/>
                <w:color w:val="000000" w:themeColor="text1"/>
                <w:lang w:val="uk-UA"/>
              </w:rPr>
              <w:t xml:space="preserve"> (за наявності)</w:t>
            </w:r>
          </w:p>
        </w:tc>
        <w:tc>
          <w:tcPr>
            <w:tcW w:w="3341" w:type="dxa"/>
          </w:tcPr>
          <w:p w:rsidR="0018325F" w:rsidRPr="0034107A" w:rsidRDefault="0018325F" w:rsidP="00182C89">
            <w:pPr>
              <w:shd w:val="clear" w:color="auto" w:fill="FFFFFF"/>
              <w:spacing w:line="240" w:lineRule="auto"/>
              <w:jc w:val="center"/>
              <w:rPr>
                <w:rFonts w:ascii="Times New Roman" w:eastAsia="Times New Roman" w:hAnsi="Times New Roman" w:cs="Times New Roman"/>
                <w:color w:val="000000" w:themeColor="text1"/>
                <w:lang w:val="uk-UA"/>
              </w:rPr>
            </w:pPr>
            <w:r w:rsidRPr="0034107A">
              <w:rPr>
                <w:rFonts w:ascii="Times New Roman" w:hAnsi="Times New Roman" w:cs="Times New Roman"/>
                <w:i/>
                <w:color w:val="000000" w:themeColor="text1"/>
                <w:lang w:val="uk-UA"/>
              </w:rPr>
              <w:t>прізвище, ініціали</w:t>
            </w:r>
          </w:p>
        </w:tc>
      </w:tr>
    </w:tbl>
    <w:p w:rsidR="006B0CA8" w:rsidRPr="0034107A" w:rsidRDefault="006B0CA8" w:rsidP="006B0CA8">
      <w:pPr>
        <w:spacing w:line="240" w:lineRule="auto"/>
        <w:ind w:right="230"/>
        <w:jc w:val="right"/>
        <w:rPr>
          <w:rFonts w:ascii="Times New Roman" w:hAnsi="Times New Roman" w:cs="Times New Roman"/>
          <w:b/>
          <w:color w:val="auto"/>
          <w:sz w:val="24"/>
          <w:szCs w:val="24"/>
          <w:lang w:val="uk-UA"/>
        </w:rPr>
      </w:pPr>
      <w:r w:rsidRPr="0034107A">
        <w:rPr>
          <w:rFonts w:ascii="Times New Roman" w:hAnsi="Times New Roman" w:cs="Times New Roman"/>
          <w:b/>
          <w:color w:val="auto"/>
          <w:sz w:val="24"/>
          <w:szCs w:val="24"/>
          <w:lang w:val="uk-UA"/>
        </w:rPr>
        <w:t>ДОДАТОК 6</w:t>
      </w:r>
    </w:p>
    <w:p w:rsidR="00CD1773" w:rsidRPr="0034107A" w:rsidRDefault="00CD1773" w:rsidP="006B0CA8">
      <w:pPr>
        <w:spacing w:line="240" w:lineRule="auto"/>
        <w:ind w:right="230"/>
        <w:jc w:val="right"/>
        <w:rPr>
          <w:rFonts w:ascii="Times New Roman" w:hAnsi="Times New Roman" w:cs="Times New Roman"/>
          <w:b/>
          <w:color w:val="auto"/>
          <w:sz w:val="24"/>
          <w:szCs w:val="24"/>
          <w:lang w:val="uk-UA"/>
        </w:rPr>
      </w:pPr>
    </w:p>
    <w:p w:rsidR="006B0CA8" w:rsidRPr="0034107A" w:rsidRDefault="006B0CA8" w:rsidP="006B0CA8">
      <w:pPr>
        <w:shd w:val="clear" w:color="auto" w:fill="FFFFFF"/>
        <w:spacing w:line="240" w:lineRule="auto"/>
        <w:jc w:val="center"/>
        <w:rPr>
          <w:rFonts w:ascii="Times New Roman" w:hAnsi="Times New Roman" w:cs="Times New Roman"/>
          <w:b/>
          <w:color w:val="000000" w:themeColor="text1"/>
          <w:sz w:val="24"/>
          <w:szCs w:val="24"/>
          <w:lang w:val="uk-UA"/>
        </w:rPr>
      </w:pPr>
      <w:r w:rsidRPr="0034107A">
        <w:rPr>
          <w:rFonts w:ascii="Times New Roman" w:hAnsi="Times New Roman" w:cs="Times New Roman"/>
          <w:b/>
          <w:color w:val="000000" w:themeColor="text1"/>
          <w:sz w:val="24"/>
          <w:szCs w:val="24"/>
          <w:lang w:val="uk-UA"/>
        </w:rPr>
        <w:t>ПЕРЕЛІК ДОКУМЕНТІВ ДЛЯ ПЕРЕМОЖЦЯ ПРОЦЕДУРИ ЗАКУПІВЕЛЬ</w:t>
      </w:r>
    </w:p>
    <w:p w:rsidR="00494115" w:rsidRPr="0034107A" w:rsidRDefault="00494115" w:rsidP="00494115">
      <w:pPr>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4"/>
          <w:szCs w:val="24"/>
          <w:lang w:val="uk-UA"/>
        </w:rPr>
      </w:pPr>
      <w:r w:rsidRPr="0034107A">
        <w:rPr>
          <w:rFonts w:ascii="Times New Roman" w:eastAsia="Times New Roman" w:hAnsi="Times New Roman" w:cs="Times New Roman"/>
          <w:b/>
          <w:sz w:val="24"/>
          <w:szCs w:val="24"/>
          <w:lang w:val="uk-UA"/>
        </w:rPr>
        <w:t xml:space="preserve">Перелік документів та інформації для підтвердження відповідності ПЕРЕМОЖЦЯ вимогам, визначеним у </w:t>
      </w:r>
      <w:r w:rsidRPr="0034107A">
        <w:rPr>
          <w:rFonts w:ascii="Times New Roman" w:eastAsia="Times New Roman" w:hAnsi="Times New Roman" w:cs="Times New Roman"/>
          <w:b/>
          <w:color w:val="000000" w:themeColor="text1"/>
          <w:sz w:val="24"/>
          <w:szCs w:val="24"/>
          <w:lang w:val="uk-UA"/>
        </w:rPr>
        <w:t xml:space="preserve">пункті </w:t>
      </w:r>
      <w:r w:rsidRPr="0034107A">
        <w:rPr>
          <w:rFonts w:ascii="Times New Roman" w:eastAsia="Times New Roman" w:hAnsi="Times New Roman" w:cs="Times New Roman"/>
          <w:color w:val="000000" w:themeColor="text1"/>
          <w:sz w:val="24"/>
          <w:szCs w:val="24"/>
          <w:lang w:val="uk-UA"/>
        </w:rPr>
        <w:t>47</w:t>
      </w:r>
      <w:r w:rsidRPr="0034107A">
        <w:rPr>
          <w:rFonts w:ascii="Times New Roman" w:eastAsia="Times New Roman" w:hAnsi="Times New Roman" w:cs="Times New Roman"/>
          <w:b/>
          <w:color w:val="000000" w:themeColor="text1"/>
          <w:sz w:val="24"/>
          <w:szCs w:val="24"/>
          <w:lang w:val="uk-UA"/>
        </w:rPr>
        <w:t xml:space="preserve"> Особливостей:</w:t>
      </w:r>
    </w:p>
    <w:p w:rsidR="00494115" w:rsidRPr="0034107A" w:rsidRDefault="00494115" w:rsidP="00494115">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4"/>
          <w:szCs w:val="24"/>
          <w:u w:val="single"/>
          <w:lang w:val="uk-UA"/>
        </w:rPr>
      </w:pPr>
      <w:r w:rsidRPr="0034107A">
        <w:rPr>
          <w:rFonts w:ascii="Times New Roman" w:eastAsia="Times New Roman" w:hAnsi="Times New Roman" w:cs="Times New Roman"/>
          <w:color w:val="000000" w:themeColor="text1"/>
          <w:sz w:val="24"/>
          <w:szCs w:val="24"/>
          <w:u w:val="single"/>
          <w:lang w:val="uk-UA"/>
        </w:rPr>
        <w:t xml:space="preserve">Переможець процедури закупівлі у строк, що </w:t>
      </w:r>
      <w:r w:rsidRPr="0034107A">
        <w:rPr>
          <w:rFonts w:ascii="Times New Roman" w:eastAsia="Times New Roman" w:hAnsi="Times New Roman" w:cs="Times New Roman"/>
          <w:b/>
          <w:i/>
          <w:color w:val="000000" w:themeColor="text1"/>
          <w:sz w:val="24"/>
          <w:szCs w:val="24"/>
          <w:u w:val="single"/>
          <w:lang w:val="uk-UA"/>
        </w:rPr>
        <w:t xml:space="preserve">не перевищує чотири дні </w:t>
      </w:r>
      <w:r w:rsidRPr="0034107A">
        <w:rPr>
          <w:rFonts w:ascii="Times New Roman" w:eastAsia="Times New Roman" w:hAnsi="Times New Roman" w:cs="Times New Roman"/>
          <w:color w:val="000000" w:themeColor="text1"/>
          <w:sz w:val="24"/>
          <w:szCs w:val="24"/>
          <w:u w:val="singl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34107A">
        <w:rPr>
          <w:rFonts w:ascii="Times New Roman" w:eastAsia="Times New Roman" w:hAnsi="Times New Roman" w:cs="Times New Roman"/>
          <w:sz w:val="24"/>
          <w:szCs w:val="24"/>
          <w:u w:val="single"/>
          <w:lang w:val="uk-UA"/>
        </w:rPr>
        <w:t xml:space="preserve">. </w:t>
      </w:r>
    </w:p>
    <w:p w:rsidR="00494115" w:rsidRPr="0034107A" w:rsidRDefault="00494115" w:rsidP="00494115">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4"/>
          <w:szCs w:val="24"/>
          <w:lang w:val="uk-UA"/>
        </w:rPr>
      </w:pPr>
      <w:r w:rsidRPr="0034107A">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94115" w:rsidRPr="0034107A" w:rsidRDefault="00494115" w:rsidP="00494115">
      <w:pPr>
        <w:spacing w:line="240" w:lineRule="auto"/>
        <w:rPr>
          <w:rFonts w:ascii="Times New Roman" w:eastAsia="Times New Roman" w:hAnsi="Times New Roman" w:cs="Times New Roman"/>
          <w:b/>
          <w:sz w:val="24"/>
          <w:szCs w:val="24"/>
          <w:lang w:val="uk-UA"/>
        </w:rPr>
      </w:pPr>
    </w:p>
    <w:p w:rsidR="00494115" w:rsidRPr="0034107A" w:rsidRDefault="00494115" w:rsidP="00494115">
      <w:pPr>
        <w:spacing w:line="240" w:lineRule="auto"/>
        <w:rPr>
          <w:rFonts w:ascii="Times New Roman" w:eastAsia="Times New Roman" w:hAnsi="Times New Roman" w:cs="Times New Roman"/>
          <w:b/>
          <w:sz w:val="24"/>
          <w:szCs w:val="24"/>
          <w:lang w:val="uk-UA"/>
        </w:rPr>
      </w:pPr>
      <w:r w:rsidRPr="0034107A">
        <w:rPr>
          <w:rFonts w:ascii="Times New Roman" w:eastAsia="Times New Roman" w:hAnsi="Times New Roman" w:cs="Times New Roman"/>
          <w:b/>
          <w:sz w:val="24"/>
          <w:szCs w:val="24"/>
          <w:lang w:val="uk-UA"/>
        </w:rPr>
        <w:t>Документи, які надаються ПЕРЕМОЖЦЕМ (юридичною особою):</w:t>
      </w:r>
    </w:p>
    <w:tbl>
      <w:tblPr>
        <w:tblW w:w="9839" w:type="dxa"/>
        <w:tblInd w:w="-100" w:type="dxa"/>
        <w:tblLayout w:type="fixed"/>
        <w:tblLook w:val="0400"/>
      </w:tblPr>
      <w:tblGrid>
        <w:gridCol w:w="765"/>
        <w:gridCol w:w="4350"/>
        <w:gridCol w:w="4724"/>
      </w:tblGrid>
      <w:tr w:rsidR="00494115" w:rsidRPr="0034107A" w:rsidTr="0049411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left="100"/>
              <w:jc w:val="center"/>
              <w:rPr>
                <w:rFonts w:ascii="Times New Roman" w:eastAsia="Times New Roman" w:hAnsi="Times New Roman" w:cs="Times New Roman"/>
                <w:sz w:val="24"/>
                <w:szCs w:val="24"/>
                <w:lang w:val="uk-UA"/>
              </w:rPr>
            </w:pPr>
            <w:r w:rsidRPr="0034107A">
              <w:rPr>
                <w:rFonts w:ascii="Times New Roman" w:eastAsia="Times New Roman" w:hAnsi="Times New Roman" w:cs="Times New Roman"/>
                <w:b/>
                <w:sz w:val="24"/>
                <w:szCs w:val="24"/>
                <w:lang w:val="uk-UA"/>
              </w:rPr>
              <w:t>№</w:t>
            </w:r>
          </w:p>
          <w:p w:rsidR="00494115" w:rsidRPr="0034107A" w:rsidRDefault="00494115" w:rsidP="00494115">
            <w:pPr>
              <w:spacing w:line="240" w:lineRule="auto"/>
              <w:ind w:left="100"/>
              <w:jc w:val="center"/>
              <w:rPr>
                <w:rFonts w:ascii="Times New Roman" w:eastAsia="Times New Roman" w:hAnsi="Times New Roman" w:cs="Times New Roman"/>
                <w:sz w:val="24"/>
                <w:szCs w:val="24"/>
                <w:lang w:val="uk-UA"/>
              </w:rPr>
            </w:pPr>
            <w:r w:rsidRPr="0034107A">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left="100"/>
              <w:jc w:val="center"/>
              <w:rPr>
                <w:rFonts w:ascii="Times New Roman" w:eastAsia="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 xml:space="preserve">Вимоги згідно п. </w:t>
            </w:r>
            <w:r w:rsidRPr="0034107A">
              <w:rPr>
                <w:rFonts w:ascii="Times New Roman" w:eastAsia="Times New Roman" w:hAnsi="Times New Roman" w:cs="Times New Roman"/>
                <w:color w:val="000000" w:themeColor="text1"/>
                <w:sz w:val="24"/>
                <w:szCs w:val="24"/>
                <w:lang w:val="uk-UA"/>
              </w:rPr>
              <w:t>47</w:t>
            </w:r>
            <w:r w:rsidRPr="0034107A">
              <w:rPr>
                <w:rFonts w:ascii="Times New Roman" w:eastAsia="Times New Roman" w:hAnsi="Times New Roman" w:cs="Times New Roman"/>
                <w:b/>
                <w:color w:val="000000" w:themeColor="text1"/>
                <w:sz w:val="24"/>
                <w:szCs w:val="24"/>
                <w:lang w:val="uk-UA"/>
              </w:rPr>
              <w:t xml:space="preserve"> Особливостей</w:t>
            </w:r>
          </w:p>
          <w:p w:rsidR="00494115" w:rsidRPr="0034107A" w:rsidRDefault="00494115" w:rsidP="00494115">
            <w:pPr>
              <w:spacing w:line="240" w:lineRule="auto"/>
              <w:ind w:left="100"/>
              <w:jc w:val="center"/>
              <w:rPr>
                <w:rFonts w:ascii="Times New Roman" w:eastAsia="Times New Roman" w:hAnsi="Times New Roman" w:cs="Times New Roman"/>
                <w:b/>
                <w:color w:val="000000" w:themeColor="text1"/>
                <w:sz w:val="24"/>
                <w:szCs w:val="24"/>
                <w:lang w:val="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left="100"/>
              <w:jc w:val="center"/>
              <w:rPr>
                <w:rFonts w:ascii="Times New Roman" w:eastAsia="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 xml:space="preserve">Переможець торгів на виконання вимоги згідно п. </w:t>
            </w:r>
            <w:r w:rsidRPr="0034107A">
              <w:rPr>
                <w:rFonts w:ascii="Times New Roman" w:eastAsia="Times New Roman" w:hAnsi="Times New Roman" w:cs="Times New Roman"/>
                <w:color w:val="000000" w:themeColor="text1"/>
                <w:sz w:val="24"/>
                <w:szCs w:val="24"/>
                <w:lang w:val="uk-UA"/>
              </w:rPr>
              <w:t>47</w:t>
            </w:r>
            <w:r w:rsidRPr="0034107A">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494115" w:rsidRPr="00A76149" w:rsidTr="0049411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left="100"/>
              <w:jc w:val="center"/>
              <w:rPr>
                <w:rFonts w:ascii="Times New Roman" w:eastAsia="Times New Roman" w:hAnsi="Times New Roman" w:cs="Times New Roman"/>
                <w:sz w:val="24"/>
                <w:szCs w:val="24"/>
                <w:lang w:val="uk-UA"/>
              </w:rPr>
            </w:pPr>
            <w:r w:rsidRPr="0034107A">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rPr>
            </w:pPr>
            <w:r w:rsidRPr="0034107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4115" w:rsidRPr="0034107A" w:rsidRDefault="00494115" w:rsidP="00494115">
            <w:pPr>
              <w:spacing w:line="240" w:lineRule="auto"/>
              <w:jc w:val="both"/>
              <w:rPr>
                <w:rFonts w:ascii="Times New Roman" w:eastAsia="Times New Roman" w:hAnsi="Times New Roman" w:cs="Times New Roman"/>
                <w:b/>
                <w:sz w:val="24"/>
                <w:szCs w:val="24"/>
                <w:lang w:val="uk-UA"/>
              </w:rPr>
            </w:pPr>
            <w:r w:rsidRPr="0034107A">
              <w:rPr>
                <w:rFonts w:ascii="Times New Roman" w:eastAsia="Times New Roman" w:hAnsi="Times New Roman" w:cs="Times New Roman"/>
                <w:b/>
                <w:sz w:val="24"/>
                <w:szCs w:val="24"/>
                <w:lang w:val="uk-UA"/>
              </w:rPr>
              <w:t xml:space="preserve">(підпункт 3 пункт </w:t>
            </w:r>
            <w:r w:rsidRPr="0034107A">
              <w:rPr>
                <w:rFonts w:ascii="Times New Roman" w:eastAsia="Times New Roman" w:hAnsi="Times New Roman" w:cs="Times New Roman"/>
                <w:b/>
                <w:color w:val="000000" w:themeColor="text1"/>
                <w:sz w:val="24"/>
                <w:szCs w:val="24"/>
                <w:lang w:val="uk-UA"/>
              </w:rPr>
              <w:t>47 Особливостей</w:t>
            </w:r>
            <w:r w:rsidRPr="0034107A">
              <w:rPr>
                <w:rFonts w:ascii="Times New Roman" w:eastAsia="Times New Roman" w:hAnsi="Times New Roman" w:cs="Times New Roman"/>
                <w:b/>
                <w:sz w:val="24"/>
                <w:szCs w:val="24"/>
                <w:lang w:val="uk-UA"/>
              </w:rPr>
              <w:t>)</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right="140"/>
              <w:jc w:val="both"/>
              <w:rPr>
                <w:rFonts w:ascii="Times New Roman" w:eastAsia="Times New Roman" w:hAnsi="Times New Roman" w:cs="Times New Roman"/>
                <w:sz w:val="24"/>
                <w:szCs w:val="24"/>
                <w:lang w:val="uk-UA"/>
              </w:rPr>
            </w:pPr>
            <w:r w:rsidRPr="0034107A">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107A">
              <w:rPr>
                <w:rFonts w:ascii="Times New Roman" w:eastAsia="Times New Roman" w:hAnsi="Times New Roman" w:cs="Times New Roman"/>
                <w:sz w:val="24"/>
                <w:szCs w:val="24"/>
                <w:lang w:val="uk-UA"/>
              </w:rPr>
              <w:t>керівника</w:t>
            </w:r>
            <w:r w:rsidRPr="0034107A">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4107A">
              <w:rPr>
                <w:rFonts w:ascii="Times New Roman" w:eastAsia="Times New Roman" w:hAnsi="Times New Roman" w:cs="Times New Roman"/>
                <w:b/>
                <w:sz w:val="24"/>
                <w:szCs w:val="24"/>
                <w:lang w:val="uk-UA"/>
              </w:rPr>
              <w:t>вебресурсі</w:t>
            </w:r>
            <w:proofErr w:type="spellEnd"/>
            <w:r w:rsidRPr="0034107A">
              <w:rPr>
                <w:rFonts w:ascii="Times New Roman" w:eastAsia="Times New Roman" w:hAnsi="Times New Roman" w:cs="Times New Roman"/>
                <w:b/>
                <w:sz w:val="24"/>
                <w:szCs w:val="24"/>
                <w:lang w:val="uk-UA"/>
              </w:rPr>
              <w:t xml:space="preserve"> </w:t>
            </w:r>
            <w:r w:rsidRPr="0034107A">
              <w:rPr>
                <w:rFonts w:ascii="Times New Roman" w:eastAsia="Times New Roman" w:hAnsi="Times New Roman" w:cs="Times New Roman"/>
                <w:b/>
                <w:sz w:val="24"/>
                <w:szCs w:val="24"/>
                <w:lang w:val="uk-UA"/>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494115" w:rsidRPr="00A76149" w:rsidTr="0049411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left="100"/>
              <w:jc w:val="center"/>
              <w:rPr>
                <w:rFonts w:ascii="Times New Roman" w:eastAsia="Times New Roman" w:hAnsi="Times New Roman" w:cs="Times New Roman"/>
                <w:sz w:val="24"/>
                <w:szCs w:val="24"/>
                <w:lang w:val="uk-UA"/>
              </w:rPr>
            </w:pPr>
            <w:r w:rsidRPr="0034107A">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4115" w:rsidRPr="0034107A" w:rsidRDefault="00494115" w:rsidP="00494115">
            <w:pPr>
              <w:spacing w:line="240" w:lineRule="auto"/>
              <w:ind w:right="140"/>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(підпункт 6 пункт</w:t>
            </w:r>
            <w:r w:rsidRPr="0034107A">
              <w:rPr>
                <w:rFonts w:ascii="Times New Roman" w:eastAsia="Times New Roman" w:hAnsi="Times New Roman" w:cs="Times New Roman"/>
                <w:b/>
                <w:color w:val="000000" w:themeColor="text1"/>
                <w:sz w:val="24"/>
                <w:szCs w:val="24"/>
                <w:lang w:val="uk-UA"/>
              </w:rPr>
              <w:t xml:space="preserve"> 47</w:t>
            </w:r>
            <w:r w:rsidRPr="0034107A">
              <w:rPr>
                <w:rFonts w:ascii="Times New Roman" w:eastAsia="Times New Roman" w:hAnsi="Times New Roman" w:cs="Times New Roman"/>
                <w:color w:val="000000" w:themeColor="text1"/>
                <w:sz w:val="24"/>
                <w:szCs w:val="24"/>
                <w:lang w:val="uk-UA"/>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jc w:val="both"/>
              <w:rPr>
                <w:rFonts w:ascii="Times New Roman" w:eastAsia="Times New Roman" w:hAnsi="Times New Roman" w:cs="Times New Roman"/>
                <w:b/>
                <w:sz w:val="24"/>
                <w:szCs w:val="24"/>
                <w:lang w:val="uk-UA"/>
              </w:rPr>
            </w:pPr>
            <w:r w:rsidRPr="0034107A">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4107A">
              <w:rPr>
                <w:rFonts w:ascii="Times New Roman" w:eastAsia="Times New Roman" w:hAnsi="Times New Roman" w:cs="Times New Roman"/>
                <w:sz w:val="24"/>
                <w:szCs w:val="24"/>
                <w:lang w:val="uk-UA"/>
              </w:rPr>
              <w:t>керівника</w:t>
            </w:r>
            <w:r w:rsidRPr="0034107A">
              <w:rPr>
                <w:rFonts w:ascii="Times New Roman" w:eastAsia="Times New Roman" w:hAnsi="Times New Roman" w:cs="Times New Roman"/>
                <w:b/>
                <w:sz w:val="24"/>
                <w:szCs w:val="24"/>
                <w:lang w:val="uk-UA"/>
              </w:rPr>
              <w:t xml:space="preserve"> учасника процедури закупівлі. </w:t>
            </w:r>
          </w:p>
          <w:p w:rsidR="00494115" w:rsidRPr="0034107A" w:rsidRDefault="00494115" w:rsidP="00494115">
            <w:pPr>
              <w:spacing w:line="240" w:lineRule="auto"/>
              <w:jc w:val="both"/>
              <w:rPr>
                <w:rFonts w:ascii="Times New Roman" w:eastAsia="Times New Roman" w:hAnsi="Times New Roman" w:cs="Times New Roman"/>
                <w:b/>
                <w:sz w:val="24"/>
                <w:szCs w:val="24"/>
                <w:lang w:val="uk-UA"/>
              </w:rPr>
            </w:pPr>
          </w:p>
          <w:p w:rsidR="00494115" w:rsidRPr="0034107A" w:rsidRDefault="00494115" w:rsidP="00494115">
            <w:pPr>
              <w:spacing w:line="240" w:lineRule="auto"/>
              <w:jc w:val="both"/>
              <w:rPr>
                <w:rFonts w:ascii="Times New Roman" w:eastAsia="Times New Roman" w:hAnsi="Times New Roman" w:cs="Times New Roman"/>
                <w:sz w:val="24"/>
                <w:szCs w:val="24"/>
                <w:lang w:val="uk-UA"/>
              </w:rPr>
            </w:pPr>
          </w:p>
        </w:tc>
      </w:tr>
      <w:tr w:rsidR="00494115" w:rsidRPr="0034107A" w:rsidTr="0049411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left="100"/>
              <w:jc w:val="center"/>
              <w:rPr>
                <w:rFonts w:ascii="Times New Roman" w:eastAsia="Times New Roman" w:hAnsi="Times New Roman" w:cs="Times New Roman"/>
                <w:sz w:val="24"/>
                <w:szCs w:val="24"/>
                <w:lang w:val="uk-UA"/>
              </w:rPr>
            </w:pPr>
            <w:r w:rsidRPr="0034107A">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4115" w:rsidRPr="0034107A" w:rsidRDefault="00494115" w:rsidP="00494115">
            <w:pPr>
              <w:spacing w:line="240" w:lineRule="auto"/>
              <w:jc w:val="both"/>
              <w:rPr>
                <w:rFonts w:ascii="Times New Roman" w:eastAsia="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94115" w:rsidRPr="0034107A" w:rsidRDefault="00494115" w:rsidP="00494115">
            <w:pPr>
              <w:widowControl w:val="0"/>
              <w:pBdr>
                <w:top w:val="nil"/>
                <w:left w:val="nil"/>
                <w:bottom w:val="nil"/>
                <w:right w:val="nil"/>
                <w:between w:val="nil"/>
              </w:pBdr>
              <w:rPr>
                <w:rFonts w:ascii="Times New Roman" w:eastAsia="Times New Roman" w:hAnsi="Times New Roman" w:cs="Times New Roman"/>
                <w:b/>
                <w:sz w:val="24"/>
                <w:szCs w:val="24"/>
                <w:lang w:val="uk-UA"/>
              </w:rPr>
            </w:pPr>
          </w:p>
        </w:tc>
      </w:tr>
      <w:tr w:rsidR="00494115" w:rsidRPr="00A76149" w:rsidTr="0049411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left="100"/>
              <w:jc w:val="center"/>
              <w:rPr>
                <w:rFonts w:ascii="Times New Roman" w:eastAsia="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94115" w:rsidRPr="0034107A" w:rsidRDefault="00494115" w:rsidP="00494115">
            <w:pPr>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Довідка в довільній формі</w:t>
            </w:r>
            <w:r w:rsidRPr="0034107A">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w:t>
            </w:r>
            <w:r w:rsidRPr="0034107A">
              <w:rPr>
                <w:rFonts w:ascii="Times New Roman" w:eastAsia="Times New Roman" w:hAnsi="Times New Roman" w:cs="Times New Roman"/>
                <w:color w:val="000000" w:themeColor="text1"/>
                <w:sz w:val="24"/>
                <w:szCs w:val="24"/>
                <w:lang w:val="uk-UA"/>
              </w:rPr>
              <w:lastRenderedPageBreak/>
              <w:t xml:space="preserve">збитків. </w:t>
            </w:r>
          </w:p>
        </w:tc>
      </w:tr>
    </w:tbl>
    <w:p w:rsidR="00494115" w:rsidRPr="0034107A" w:rsidRDefault="00494115" w:rsidP="00494115">
      <w:pPr>
        <w:spacing w:before="240" w:line="240" w:lineRule="auto"/>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lastRenderedPageBreak/>
        <w:t>3.2. Документи, які надаються ПЕРЕМОЖЦЕМ (фізичною особою чи фізичною особою — підприємцем):</w:t>
      </w:r>
    </w:p>
    <w:tbl>
      <w:tblPr>
        <w:tblW w:w="9839" w:type="dxa"/>
        <w:tblInd w:w="-100" w:type="dxa"/>
        <w:tblLayout w:type="fixed"/>
        <w:tblLook w:val="0400"/>
      </w:tblPr>
      <w:tblGrid>
        <w:gridCol w:w="587"/>
        <w:gridCol w:w="4427"/>
        <w:gridCol w:w="4825"/>
      </w:tblGrid>
      <w:tr w:rsidR="00494115" w:rsidRPr="0034107A" w:rsidTr="0049411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left="100"/>
              <w:jc w:val="center"/>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w:t>
            </w:r>
          </w:p>
          <w:p w:rsidR="00494115" w:rsidRPr="0034107A" w:rsidRDefault="00494115" w:rsidP="00494115">
            <w:pPr>
              <w:spacing w:line="240" w:lineRule="auto"/>
              <w:ind w:left="100"/>
              <w:jc w:val="center"/>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left="100"/>
              <w:jc w:val="center"/>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 xml:space="preserve">Вимоги </w:t>
            </w:r>
            <w:r w:rsidRPr="0034107A">
              <w:rPr>
                <w:rFonts w:ascii="Times New Roman" w:eastAsia="Times New Roman" w:hAnsi="Times New Roman" w:cs="Times New Roman"/>
                <w:color w:val="000000" w:themeColor="text1"/>
                <w:sz w:val="24"/>
                <w:szCs w:val="24"/>
                <w:lang w:val="uk-UA"/>
              </w:rPr>
              <w:t xml:space="preserve">згідно пункту </w:t>
            </w:r>
            <w:r w:rsidRPr="0034107A">
              <w:rPr>
                <w:rFonts w:ascii="Times New Roman" w:eastAsia="Times New Roman" w:hAnsi="Times New Roman" w:cs="Times New Roman"/>
                <w:b/>
                <w:color w:val="000000" w:themeColor="text1"/>
                <w:sz w:val="24"/>
                <w:szCs w:val="24"/>
                <w:lang w:val="uk-UA"/>
              </w:rPr>
              <w:t>47</w:t>
            </w:r>
            <w:r w:rsidRPr="0034107A">
              <w:rPr>
                <w:rFonts w:ascii="Times New Roman" w:eastAsia="Times New Roman" w:hAnsi="Times New Roman" w:cs="Times New Roman"/>
                <w:color w:val="000000" w:themeColor="text1"/>
                <w:sz w:val="24"/>
                <w:szCs w:val="24"/>
                <w:lang w:val="uk-UA"/>
              </w:rPr>
              <w:t xml:space="preserve"> Особливостей</w:t>
            </w:r>
          </w:p>
          <w:p w:rsidR="00494115" w:rsidRPr="0034107A" w:rsidRDefault="00494115" w:rsidP="00494115">
            <w:pPr>
              <w:spacing w:line="240" w:lineRule="auto"/>
              <w:ind w:left="100"/>
              <w:jc w:val="center"/>
              <w:rPr>
                <w:rFonts w:ascii="Times New Roman" w:eastAsia="Times New Roman" w:hAnsi="Times New Roman" w:cs="Times New Roman"/>
                <w:color w:val="000000" w:themeColor="text1"/>
                <w:sz w:val="24"/>
                <w:szCs w:val="24"/>
                <w:lang w:val="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left="100"/>
              <w:jc w:val="center"/>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 xml:space="preserve">Переможець торгів на виконання вимоги </w:t>
            </w:r>
            <w:r w:rsidRPr="0034107A">
              <w:rPr>
                <w:rFonts w:ascii="Times New Roman" w:eastAsia="Times New Roman" w:hAnsi="Times New Roman" w:cs="Times New Roman"/>
                <w:color w:val="000000" w:themeColor="text1"/>
                <w:sz w:val="24"/>
                <w:szCs w:val="24"/>
                <w:lang w:val="uk-UA"/>
              </w:rPr>
              <w:t xml:space="preserve">згідно пункту </w:t>
            </w:r>
            <w:r w:rsidRPr="0034107A">
              <w:rPr>
                <w:rFonts w:ascii="Times New Roman" w:eastAsia="Times New Roman" w:hAnsi="Times New Roman" w:cs="Times New Roman"/>
                <w:b/>
                <w:color w:val="000000" w:themeColor="text1"/>
                <w:sz w:val="24"/>
                <w:szCs w:val="24"/>
                <w:lang w:val="uk-UA"/>
              </w:rPr>
              <w:t>47</w:t>
            </w:r>
            <w:r w:rsidRPr="0034107A">
              <w:rPr>
                <w:rFonts w:ascii="Times New Roman" w:eastAsia="Times New Roman" w:hAnsi="Times New Roman" w:cs="Times New Roman"/>
                <w:color w:val="000000" w:themeColor="text1"/>
                <w:sz w:val="24"/>
                <w:szCs w:val="24"/>
                <w:lang w:val="uk-UA"/>
              </w:rPr>
              <w:t xml:space="preserve"> Особливостей</w:t>
            </w:r>
            <w:r w:rsidRPr="0034107A">
              <w:rPr>
                <w:rFonts w:ascii="Times New Roman" w:eastAsia="Times New Roman" w:hAnsi="Times New Roman" w:cs="Times New Roman"/>
                <w:b/>
                <w:color w:val="000000" w:themeColor="text1"/>
                <w:sz w:val="24"/>
                <w:szCs w:val="24"/>
                <w:lang w:val="uk-UA"/>
              </w:rPr>
              <w:t xml:space="preserve"> (підтвердження відсутності підстав) повинен надати таку інформацію:</w:t>
            </w:r>
          </w:p>
        </w:tc>
      </w:tr>
      <w:tr w:rsidR="00494115" w:rsidRPr="00A76149" w:rsidTr="0049411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left="100"/>
              <w:jc w:val="center"/>
              <w:rPr>
                <w:rFonts w:ascii="Times New Roman" w:eastAsia="Times New Roman" w:hAnsi="Times New Roman" w:cs="Times New Roman"/>
                <w:sz w:val="24"/>
                <w:szCs w:val="24"/>
                <w:lang w:val="uk-UA"/>
              </w:rPr>
            </w:pPr>
            <w:r w:rsidRPr="0034107A">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4107A">
              <w:rPr>
                <w:rFonts w:ascii="Times New Roman" w:eastAsia="Times New Roman" w:hAnsi="Times New Roman" w:cs="Times New Roman"/>
                <w:color w:val="000000" w:themeColor="text1"/>
                <w:sz w:val="24"/>
                <w:szCs w:val="24"/>
                <w:lang w:val="uk-UA"/>
              </w:rPr>
              <w:t>правопорушення, пов’язаного з корупцією.</w:t>
            </w:r>
          </w:p>
          <w:p w:rsidR="00494115" w:rsidRPr="0034107A" w:rsidRDefault="00494115" w:rsidP="00494115">
            <w:pPr>
              <w:spacing w:line="240" w:lineRule="auto"/>
              <w:jc w:val="both"/>
              <w:rPr>
                <w:rFonts w:ascii="Times New Roman" w:eastAsia="Times New Roman" w:hAnsi="Times New Roman" w:cs="Times New Roman"/>
                <w:b/>
                <w:sz w:val="24"/>
                <w:szCs w:val="24"/>
                <w:lang w:val="uk-UA"/>
              </w:rPr>
            </w:pPr>
            <w:r w:rsidRPr="0034107A">
              <w:rPr>
                <w:rFonts w:ascii="Times New Roman" w:eastAsia="Times New Roman" w:hAnsi="Times New Roman" w:cs="Times New Roman"/>
                <w:b/>
                <w:color w:val="000000" w:themeColor="text1"/>
                <w:sz w:val="24"/>
                <w:szCs w:val="24"/>
                <w:lang w:val="uk-UA"/>
              </w:rPr>
              <w:t xml:space="preserve">(підпункт 3 пункт 47 </w:t>
            </w:r>
            <w:r w:rsidRPr="0034107A">
              <w:rPr>
                <w:rFonts w:ascii="Times New Roman" w:eastAsia="Times New Roman" w:hAnsi="Times New Roman" w:cs="Times New Roman"/>
                <w:b/>
                <w:sz w:val="24"/>
                <w:szCs w:val="24"/>
                <w:lang w:val="uk-UA"/>
              </w:rPr>
              <w:t>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right="140"/>
              <w:jc w:val="both"/>
              <w:rPr>
                <w:rFonts w:ascii="Times New Roman" w:eastAsia="Times New Roman" w:hAnsi="Times New Roman" w:cs="Times New Roman"/>
                <w:sz w:val="24"/>
                <w:szCs w:val="24"/>
                <w:lang w:val="uk-UA"/>
              </w:rPr>
            </w:pPr>
            <w:r w:rsidRPr="0034107A">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4107A">
              <w:rPr>
                <w:rFonts w:ascii="Times New Roman" w:eastAsia="Times New Roman" w:hAnsi="Times New Roman" w:cs="Times New Roman"/>
                <w:b/>
                <w:sz w:val="24"/>
                <w:szCs w:val="24"/>
                <w:lang w:val="uk-UA"/>
              </w:rPr>
              <w:t>вебресурсі</w:t>
            </w:r>
            <w:proofErr w:type="spellEnd"/>
            <w:r w:rsidRPr="0034107A">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94115" w:rsidRPr="00A76149" w:rsidTr="0049411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left="100"/>
              <w:jc w:val="center"/>
              <w:rPr>
                <w:rFonts w:ascii="Times New Roman" w:eastAsia="Times New Roman" w:hAnsi="Times New Roman" w:cs="Times New Roman"/>
                <w:sz w:val="24"/>
                <w:szCs w:val="24"/>
                <w:lang w:val="uk-UA"/>
              </w:rPr>
            </w:pPr>
            <w:r w:rsidRPr="0034107A">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4115" w:rsidRPr="0034107A" w:rsidRDefault="00494115" w:rsidP="00494115">
            <w:pPr>
              <w:widowControl w:val="0"/>
              <w:pBdr>
                <w:top w:val="nil"/>
                <w:left w:val="nil"/>
                <w:bottom w:val="nil"/>
                <w:right w:val="nil"/>
                <w:between w:val="nil"/>
              </w:pBdr>
              <w:spacing w:before="120" w:line="240" w:lineRule="auto"/>
              <w:jc w:val="both"/>
              <w:rPr>
                <w:rFonts w:ascii="Times New Roman" w:eastAsia="Times New Roman" w:hAnsi="Times New Roman" w:cs="Times New Roman"/>
                <w:b/>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jc w:val="both"/>
              <w:rPr>
                <w:rFonts w:ascii="Times New Roman" w:eastAsia="Times New Roman" w:hAnsi="Times New Roman" w:cs="Times New Roman"/>
                <w:b/>
                <w:sz w:val="24"/>
                <w:szCs w:val="24"/>
                <w:lang w:val="uk-UA"/>
              </w:rPr>
            </w:pPr>
            <w:r w:rsidRPr="0034107A">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94115" w:rsidRPr="0034107A" w:rsidRDefault="00494115" w:rsidP="00494115">
            <w:pPr>
              <w:spacing w:line="240" w:lineRule="auto"/>
              <w:jc w:val="both"/>
              <w:rPr>
                <w:rFonts w:ascii="Times New Roman" w:eastAsia="Times New Roman" w:hAnsi="Times New Roman" w:cs="Times New Roman"/>
                <w:b/>
                <w:sz w:val="24"/>
                <w:szCs w:val="24"/>
                <w:lang w:val="uk-UA"/>
              </w:rPr>
            </w:pPr>
          </w:p>
          <w:p w:rsidR="00494115" w:rsidRPr="0034107A" w:rsidRDefault="00494115" w:rsidP="00494115">
            <w:pPr>
              <w:spacing w:line="240" w:lineRule="auto"/>
              <w:jc w:val="both"/>
              <w:rPr>
                <w:rFonts w:ascii="Times New Roman" w:eastAsia="Times New Roman" w:hAnsi="Times New Roman" w:cs="Times New Roman"/>
                <w:sz w:val="24"/>
                <w:szCs w:val="24"/>
                <w:lang w:val="uk-UA"/>
              </w:rPr>
            </w:pPr>
          </w:p>
        </w:tc>
      </w:tr>
      <w:tr w:rsidR="00494115" w:rsidRPr="0034107A" w:rsidTr="0049411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left="100"/>
              <w:jc w:val="center"/>
              <w:rPr>
                <w:rFonts w:ascii="Times New Roman" w:eastAsia="Times New Roman" w:hAnsi="Times New Roman" w:cs="Times New Roman"/>
                <w:sz w:val="24"/>
                <w:szCs w:val="24"/>
                <w:lang w:val="uk-UA"/>
              </w:rPr>
            </w:pPr>
            <w:r w:rsidRPr="0034107A">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4115" w:rsidRPr="0034107A" w:rsidRDefault="00494115" w:rsidP="00494115">
            <w:pPr>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b/>
                <w:color w:val="000000" w:themeColor="text1"/>
                <w:sz w:val="24"/>
                <w:szCs w:val="24"/>
                <w:lang w:val="uk-UA"/>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94115" w:rsidRPr="0034107A" w:rsidRDefault="00494115" w:rsidP="00494115">
            <w:pPr>
              <w:widowControl w:val="0"/>
              <w:pBdr>
                <w:top w:val="nil"/>
                <w:left w:val="nil"/>
                <w:bottom w:val="nil"/>
                <w:right w:val="nil"/>
                <w:between w:val="nil"/>
              </w:pBdr>
              <w:rPr>
                <w:rFonts w:ascii="Times New Roman" w:eastAsia="Times New Roman" w:hAnsi="Times New Roman" w:cs="Times New Roman"/>
                <w:sz w:val="24"/>
                <w:szCs w:val="24"/>
                <w:lang w:val="uk-UA"/>
              </w:rPr>
            </w:pPr>
          </w:p>
        </w:tc>
      </w:tr>
      <w:tr w:rsidR="00494115" w:rsidRPr="00A76149" w:rsidTr="00494115">
        <w:trPr>
          <w:trHeight w:val="101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spacing w:line="240" w:lineRule="auto"/>
              <w:ind w:left="100"/>
              <w:jc w:val="center"/>
              <w:rPr>
                <w:rFonts w:ascii="Times New Roman" w:eastAsia="Times New Roman" w:hAnsi="Times New Roman" w:cs="Times New Roman"/>
                <w:b/>
                <w:sz w:val="24"/>
                <w:szCs w:val="24"/>
                <w:lang w:val="uk-UA"/>
              </w:rPr>
            </w:pPr>
            <w:r w:rsidRPr="0034107A">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uk-UA"/>
              </w:rPr>
            </w:pPr>
            <w:r w:rsidRPr="0034107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w:t>
            </w:r>
            <w:r w:rsidRPr="0034107A">
              <w:rPr>
                <w:rFonts w:ascii="Times New Roman" w:eastAsia="Times New Roman" w:hAnsi="Times New Roman" w:cs="Times New Roman"/>
                <w:color w:val="000000" w:themeColor="text1"/>
                <w:sz w:val="24"/>
                <w:szCs w:val="24"/>
                <w:lang w:val="uk-UA"/>
              </w:rPr>
              <w:t xml:space="preserve">у відкритих торгах.  </w:t>
            </w:r>
          </w:p>
          <w:p w:rsidR="00494115" w:rsidRPr="0034107A" w:rsidRDefault="00494115" w:rsidP="00494115">
            <w:pPr>
              <w:pBdr>
                <w:top w:val="nil"/>
                <w:left w:val="nil"/>
                <w:bottom w:val="nil"/>
                <w:right w:val="nil"/>
                <w:between w:val="nil"/>
              </w:pBdr>
              <w:spacing w:line="240" w:lineRule="auto"/>
              <w:jc w:val="both"/>
              <w:rPr>
                <w:rFonts w:ascii="Times New Roman" w:eastAsia="Times New Roman" w:hAnsi="Times New Roman" w:cs="Times New Roman"/>
                <w:b/>
                <w:sz w:val="24"/>
                <w:szCs w:val="24"/>
                <w:lang w:val="uk-UA"/>
              </w:rPr>
            </w:pPr>
            <w:r w:rsidRPr="0034107A">
              <w:rPr>
                <w:rFonts w:ascii="Times New Roman" w:eastAsia="Times New Roman" w:hAnsi="Times New Roman" w:cs="Times New Roman"/>
                <w:b/>
                <w:color w:val="000000" w:themeColor="text1"/>
                <w:sz w:val="24"/>
                <w:szCs w:val="24"/>
                <w:lang w:val="uk-UA"/>
              </w:rPr>
              <w:t>(абзац 14 пункт 47</w:t>
            </w:r>
            <w:r w:rsidRPr="0034107A">
              <w:rPr>
                <w:rFonts w:ascii="Times New Roman" w:eastAsia="Times New Roman" w:hAnsi="Times New Roman" w:cs="Times New Roman"/>
                <w:b/>
                <w:sz w:val="24"/>
                <w:szCs w:val="24"/>
                <w:lang w:val="uk-UA"/>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115" w:rsidRPr="0034107A" w:rsidRDefault="00494115" w:rsidP="00494115">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34107A">
              <w:rPr>
                <w:rFonts w:ascii="Times New Roman" w:eastAsia="Times New Roman" w:hAnsi="Times New Roman" w:cs="Times New Roman"/>
                <w:b/>
                <w:sz w:val="24"/>
                <w:szCs w:val="24"/>
                <w:lang w:val="uk-UA"/>
              </w:rPr>
              <w:t>Довідка в довільній формі</w:t>
            </w:r>
            <w:r w:rsidRPr="0034107A">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94115" w:rsidRPr="0034107A" w:rsidRDefault="00494115" w:rsidP="00494115">
      <w:pPr>
        <w:keepLines/>
        <w:autoSpaceDE w:val="0"/>
        <w:autoSpaceDN w:val="0"/>
        <w:ind w:right="-284"/>
        <w:rPr>
          <w:rFonts w:ascii="Times New Roman" w:eastAsia="Times New Roman" w:hAnsi="Times New Roman" w:cs="Times New Roman"/>
          <w:b/>
          <w:sz w:val="28"/>
          <w:szCs w:val="28"/>
          <w:u w:val="single"/>
          <w:lang w:val="uk-UA"/>
        </w:rPr>
      </w:pPr>
    </w:p>
    <w:p w:rsidR="00494115" w:rsidRPr="0034107A" w:rsidRDefault="00494115" w:rsidP="00494115">
      <w:pPr>
        <w:keepLines/>
        <w:autoSpaceDE w:val="0"/>
        <w:autoSpaceDN w:val="0"/>
        <w:ind w:right="-284"/>
        <w:rPr>
          <w:rFonts w:ascii="Times New Roman" w:eastAsia="Times New Roman" w:hAnsi="Times New Roman" w:cs="Times New Roman"/>
          <w:b/>
          <w:sz w:val="28"/>
          <w:szCs w:val="28"/>
          <w:u w:val="single"/>
          <w:lang w:val="uk-UA"/>
        </w:rPr>
      </w:pPr>
    </w:p>
    <w:p w:rsidR="00A2514B" w:rsidRPr="0034107A" w:rsidRDefault="00A2514B" w:rsidP="006B0CA8">
      <w:pPr>
        <w:shd w:val="clear" w:color="auto" w:fill="FFFFFF"/>
        <w:spacing w:line="240" w:lineRule="auto"/>
        <w:jc w:val="center"/>
        <w:rPr>
          <w:rFonts w:ascii="Times New Roman" w:hAnsi="Times New Roman" w:cs="Times New Roman"/>
          <w:b/>
          <w:color w:val="000000" w:themeColor="text1"/>
          <w:sz w:val="24"/>
          <w:szCs w:val="24"/>
          <w:lang w:val="uk-UA"/>
        </w:rPr>
      </w:pPr>
    </w:p>
    <w:p w:rsidR="006E5CE6" w:rsidRPr="0034107A" w:rsidRDefault="006E5CE6" w:rsidP="00AE3B18">
      <w:pPr>
        <w:pStyle w:val="a5"/>
        <w:shd w:val="clear" w:color="auto" w:fill="FFFFFF"/>
        <w:tabs>
          <w:tab w:val="left" w:pos="0"/>
        </w:tabs>
        <w:spacing w:line="240" w:lineRule="auto"/>
        <w:ind w:left="0"/>
        <w:jc w:val="both"/>
        <w:rPr>
          <w:rFonts w:ascii="Times New Roman" w:hAnsi="Times New Roman" w:cs="Times New Roman"/>
          <w:b/>
          <w:color w:val="000000" w:themeColor="text1"/>
          <w:sz w:val="24"/>
          <w:szCs w:val="24"/>
          <w:lang w:val="uk-UA"/>
        </w:rPr>
      </w:pPr>
      <w:r w:rsidRPr="0034107A">
        <w:rPr>
          <w:rFonts w:ascii="Times New Roman" w:hAnsi="Times New Roman" w:cs="Times New Roman"/>
          <w:b/>
          <w:color w:val="000000" w:themeColor="text1"/>
          <w:sz w:val="24"/>
          <w:szCs w:val="24"/>
          <w:lang w:val="uk-UA"/>
        </w:rPr>
        <w:t>Інформацію про право підписання договору підтверджується наступними документами:</w:t>
      </w:r>
    </w:p>
    <w:p w:rsidR="006E5CE6" w:rsidRPr="0034107A" w:rsidRDefault="007D3777" w:rsidP="009A721C">
      <w:pPr>
        <w:pStyle w:val="HTML"/>
        <w:numPr>
          <w:ilvl w:val="0"/>
          <w:numId w:val="4"/>
        </w:numPr>
        <w:tabs>
          <w:tab w:val="clear" w:pos="916"/>
          <w:tab w:val="clear" w:pos="1832"/>
          <w:tab w:val="clear" w:pos="2748"/>
          <w:tab w:val="left" w:pos="142"/>
          <w:tab w:val="left" w:pos="567"/>
          <w:tab w:val="num" w:pos="2911"/>
        </w:tabs>
        <w:ind w:left="0" w:firstLine="284"/>
        <w:jc w:val="both"/>
        <w:rPr>
          <w:rFonts w:ascii="Times New Roman" w:hAnsi="Times New Roman"/>
          <w:color w:val="000000" w:themeColor="text1"/>
          <w:sz w:val="24"/>
        </w:rPr>
      </w:pPr>
      <w:r w:rsidRPr="0034107A">
        <w:rPr>
          <w:rFonts w:ascii="Times New Roman" w:hAnsi="Times New Roman"/>
          <w:color w:val="000000" w:themeColor="text1"/>
          <w:sz w:val="24"/>
        </w:rPr>
        <w:t>рішення</w:t>
      </w:r>
      <w:r w:rsidR="006E5CE6" w:rsidRPr="0034107A">
        <w:rPr>
          <w:rFonts w:ascii="Times New Roman" w:hAnsi="Times New Roman"/>
          <w:color w:val="000000" w:themeColor="text1"/>
          <w:sz w:val="24"/>
        </w:rPr>
        <w:t xml:space="preserve"> про призначення керівника (для учасників - юридичних осіб);</w:t>
      </w:r>
    </w:p>
    <w:p w:rsidR="006E5CE6" w:rsidRPr="0034107A" w:rsidRDefault="006E5CE6" w:rsidP="009A721C">
      <w:pPr>
        <w:pStyle w:val="HTML"/>
        <w:numPr>
          <w:ilvl w:val="0"/>
          <w:numId w:val="4"/>
        </w:numPr>
        <w:tabs>
          <w:tab w:val="clear" w:pos="916"/>
          <w:tab w:val="clear" w:pos="1832"/>
          <w:tab w:val="num" w:pos="1352"/>
          <w:tab w:val="num" w:pos="2911"/>
        </w:tabs>
        <w:ind w:left="567" w:hanging="283"/>
        <w:jc w:val="both"/>
        <w:rPr>
          <w:rFonts w:ascii="Times New Roman" w:hAnsi="Times New Roman"/>
          <w:color w:val="000000" w:themeColor="text1"/>
          <w:sz w:val="24"/>
        </w:rPr>
      </w:pPr>
      <w:r w:rsidRPr="0034107A">
        <w:rPr>
          <w:rFonts w:ascii="Times New Roman" w:hAnsi="Times New Roman"/>
          <w:color w:val="000000" w:themeColor="text1"/>
          <w:sz w:val="24"/>
        </w:rPr>
        <w:t>наказ про призначення керівника (для учасників - юридичних осіб);</w:t>
      </w:r>
    </w:p>
    <w:p w:rsidR="006E5CE6" w:rsidRPr="0034107A" w:rsidRDefault="006E5CE6" w:rsidP="009A721C">
      <w:pPr>
        <w:pStyle w:val="HTML"/>
        <w:numPr>
          <w:ilvl w:val="0"/>
          <w:numId w:val="4"/>
        </w:numPr>
        <w:tabs>
          <w:tab w:val="clear" w:pos="916"/>
          <w:tab w:val="clear" w:pos="1832"/>
          <w:tab w:val="clear" w:pos="2748"/>
          <w:tab w:val="num" w:pos="0"/>
          <w:tab w:val="left" w:pos="567"/>
          <w:tab w:val="num" w:pos="2911"/>
        </w:tabs>
        <w:ind w:left="0" w:firstLine="284"/>
        <w:jc w:val="both"/>
        <w:rPr>
          <w:rFonts w:ascii="Times New Roman" w:hAnsi="Times New Roman"/>
          <w:color w:val="000000" w:themeColor="text1"/>
          <w:sz w:val="24"/>
        </w:rPr>
      </w:pPr>
      <w:r w:rsidRPr="0034107A">
        <w:rPr>
          <w:rFonts w:ascii="Times New Roman" w:hAnsi="Times New Roman"/>
          <w:color w:val="000000" w:themeColor="text1"/>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 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4107A">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4107A">
        <w:rPr>
          <w:rFonts w:ascii="Times New Roman" w:hAnsi="Times New Roman"/>
          <w:color w:val="000000" w:themeColor="text1"/>
          <w:sz w:val="24"/>
        </w:rPr>
        <w:t xml:space="preserve">) </w:t>
      </w:r>
      <w:r w:rsidRPr="0034107A">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34107A">
        <w:rPr>
          <w:rFonts w:ascii="Times New Roman" w:hAnsi="Times New Roman"/>
          <w:color w:val="000000" w:themeColor="text1"/>
          <w:sz w:val="24"/>
        </w:rPr>
        <w:t xml:space="preserve"> (для учасників - фізичних та юридичних осіб).</w:t>
      </w:r>
    </w:p>
    <w:p w:rsidR="005E500F" w:rsidRPr="0034107A" w:rsidRDefault="005E500F" w:rsidP="005E500F">
      <w:pPr>
        <w:pStyle w:val="HTML"/>
        <w:numPr>
          <w:ilvl w:val="0"/>
          <w:numId w:val="4"/>
        </w:numPr>
        <w:tabs>
          <w:tab w:val="clear" w:pos="916"/>
          <w:tab w:val="clear" w:pos="1832"/>
          <w:tab w:val="clear" w:pos="2748"/>
          <w:tab w:val="left" w:pos="426"/>
        </w:tabs>
        <w:ind w:left="0" w:firstLine="284"/>
        <w:jc w:val="both"/>
        <w:rPr>
          <w:rFonts w:ascii="Times New Roman" w:hAnsi="Times New Roman"/>
          <w:color w:val="000000" w:themeColor="text1"/>
          <w:sz w:val="24"/>
        </w:rPr>
      </w:pPr>
      <w:r w:rsidRPr="0034107A">
        <w:rPr>
          <w:rFonts w:ascii="Times New Roman" w:hAnsi="Times New Roman"/>
          <w:color w:val="000000" w:themeColor="text1"/>
          <w:sz w:val="24"/>
        </w:rPr>
        <w:t>паспорт особи (сторінки 1-6 для паспорту, та місця реєстрації, оформленого у вигляді книжечки, або дві сторони для паспорту у формі картки, що містить безконтактний електронний носій з копією документа про місце реєстрації),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р.№2503-XII (для учасників - фізичних та юридичних осіб);</w:t>
      </w:r>
    </w:p>
    <w:p w:rsidR="006E5CE6" w:rsidRPr="0034107A" w:rsidRDefault="006E5CE6" w:rsidP="006E5CE6">
      <w:pPr>
        <w:pStyle w:val="a5"/>
        <w:shd w:val="clear" w:color="auto" w:fill="FFFFFF"/>
        <w:spacing w:line="240" w:lineRule="auto"/>
        <w:ind w:left="0" w:firstLine="284"/>
        <w:jc w:val="both"/>
        <w:rPr>
          <w:rFonts w:ascii="Times New Roman" w:eastAsia="Times New Roman" w:hAnsi="Times New Roman" w:cs="Times New Roman"/>
          <w:color w:val="000000" w:themeColor="text1"/>
          <w:sz w:val="24"/>
          <w:szCs w:val="24"/>
          <w:lang w:val="uk-UA" w:eastAsia="uk-UA"/>
        </w:rPr>
      </w:pPr>
      <w:r w:rsidRPr="0034107A">
        <w:rPr>
          <w:rFonts w:ascii="Times New Roman" w:hAnsi="Times New Roman"/>
          <w:color w:val="000000" w:themeColor="text1"/>
          <w:sz w:val="24"/>
          <w:lang w:val="uk-UA" w:eastAsia="uk-UA"/>
        </w:rPr>
        <w:t>- довідка</w:t>
      </w:r>
      <w:r w:rsidRPr="0034107A">
        <w:rPr>
          <w:rFonts w:ascii="Times New Roman" w:hAnsi="Times New Roman"/>
          <w:color w:val="000000" w:themeColor="text1"/>
          <w:sz w:val="24"/>
          <w:lang w:val="uk-UA"/>
        </w:rPr>
        <w:t xml:space="preserve"> про присвоєння ідентифікаційного коду </w:t>
      </w:r>
      <w:r w:rsidRPr="0034107A">
        <w:rPr>
          <w:rFonts w:ascii="Times New Roman" w:eastAsia="Times New Roman" w:hAnsi="Times New Roman" w:cs="Times New Roman"/>
          <w:color w:val="000000" w:themeColor="text1"/>
          <w:sz w:val="24"/>
          <w:szCs w:val="24"/>
          <w:lang w:val="uk-UA" w:eastAsia="uk-UA"/>
        </w:rPr>
        <w:t>(для учасників – фізичних осіб-підприємців).</w:t>
      </w:r>
    </w:p>
    <w:p w:rsidR="006E5CE6" w:rsidRPr="0034107A" w:rsidRDefault="006E5CE6" w:rsidP="006E5CE6">
      <w:pPr>
        <w:pStyle w:val="a5"/>
        <w:shd w:val="clear" w:color="auto" w:fill="FFFFFF"/>
        <w:spacing w:line="240" w:lineRule="auto"/>
        <w:ind w:left="0"/>
        <w:jc w:val="both"/>
        <w:rPr>
          <w:rFonts w:ascii="Times New Roman" w:eastAsia="Times New Roman" w:hAnsi="Times New Roman" w:cs="Times New Roman"/>
          <w:color w:val="000000" w:themeColor="text1"/>
          <w:sz w:val="24"/>
          <w:szCs w:val="24"/>
          <w:lang w:val="uk-UA" w:eastAsia="uk-UA"/>
        </w:rPr>
      </w:pPr>
    </w:p>
    <w:p w:rsidR="006E5CE6" w:rsidRPr="0034107A" w:rsidRDefault="006E5CE6" w:rsidP="009A721C">
      <w:pPr>
        <w:pStyle w:val="HTML"/>
        <w:numPr>
          <w:ilvl w:val="0"/>
          <w:numId w:val="2"/>
        </w:numPr>
        <w:tabs>
          <w:tab w:val="clear" w:pos="916"/>
          <w:tab w:val="clear" w:pos="1832"/>
          <w:tab w:val="num" w:pos="1352"/>
          <w:tab w:val="num" w:pos="2911"/>
        </w:tabs>
        <w:jc w:val="both"/>
        <w:rPr>
          <w:rFonts w:ascii="Times New Roman" w:hAnsi="Times New Roman"/>
          <w:color w:val="000000" w:themeColor="text1"/>
          <w:sz w:val="24"/>
        </w:rPr>
      </w:pPr>
      <w:r w:rsidRPr="0034107A">
        <w:rPr>
          <w:rFonts w:ascii="Times New Roman" w:hAnsi="Times New Roman"/>
          <w:color w:val="000000" w:themeColor="text1"/>
          <w:sz w:val="24"/>
        </w:rPr>
        <w:t>Для фізичних осіб-підприємців:</w:t>
      </w:r>
    </w:p>
    <w:p w:rsidR="006E5CE6" w:rsidRPr="0034107A" w:rsidRDefault="006E5CE6" w:rsidP="006E5CE6">
      <w:pPr>
        <w:spacing w:line="240" w:lineRule="auto"/>
        <w:jc w:val="both"/>
        <w:rPr>
          <w:rFonts w:ascii="Times New Roman" w:hAnsi="Times New Roman"/>
          <w:color w:val="000000" w:themeColor="text1"/>
          <w:sz w:val="24"/>
          <w:szCs w:val="24"/>
          <w:lang w:val="uk-UA"/>
        </w:rPr>
      </w:pPr>
      <w:r w:rsidRPr="0034107A">
        <w:rPr>
          <w:rFonts w:ascii="Times New Roman" w:hAnsi="Times New Roman"/>
          <w:color w:val="000000" w:themeColor="text1"/>
          <w:sz w:val="24"/>
          <w:szCs w:val="24"/>
          <w:lang w:val="uk-UA"/>
        </w:rPr>
        <w:t xml:space="preserve"> Виписка або витяг з єдиного державний реєстр юридичних осіб, фізичних осіб-підприємців та громадських формувань з інформацією про ФОП.</w:t>
      </w:r>
    </w:p>
    <w:p w:rsidR="006E5CE6" w:rsidRPr="0034107A" w:rsidRDefault="006E5CE6" w:rsidP="006E5CE6">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p>
    <w:p w:rsidR="006E5CE6" w:rsidRPr="0034107A" w:rsidRDefault="006E5CE6" w:rsidP="009A721C">
      <w:pPr>
        <w:pStyle w:val="a5"/>
        <w:numPr>
          <w:ilvl w:val="0"/>
          <w:numId w:val="2"/>
        </w:numPr>
        <w:shd w:val="clear" w:color="auto" w:fill="FFFFFF"/>
        <w:spacing w:line="240" w:lineRule="auto"/>
        <w:ind w:left="0" w:firstLine="360"/>
        <w:jc w:val="both"/>
        <w:rPr>
          <w:rFonts w:ascii="Times New Roman" w:hAnsi="Times New Roman" w:cs="Times New Roman"/>
          <w:color w:val="000000" w:themeColor="text1"/>
          <w:sz w:val="24"/>
          <w:szCs w:val="24"/>
          <w:lang w:val="uk-UA"/>
        </w:rPr>
      </w:pPr>
      <w:r w:rsidRPr="0034107A">
        <w:rPr>
          <w:rFonts w:ascii="Times New Roman" w:hAnsi="Times New Roman" w:cs="Times New Roman"/>
          <w:b/>
          <w:color w:val="000000" w:themeColor="text1"/>
          <w:sz w:val="24"/>
          <w:szCs w:val="24"/>
          <w:lang w:val="uk-UA"/>
        </w:rPr>
        <w:lastRenderedPageBreak/>
        <w:t>Копію ліцензії або документа дозвільного характеру</w:t>
      </w:r>
      <w:r w:rsidRPr="0034107A">
        <w:rPr>
          <w:rFonts w:ascii="Times New Roman" w:hAnsi="Times New Roman" w:cs="Times New Roman"/>
          <w:color w:val="000000" w:themeColor="text1"/>
          <w:sz w:val="24"/>
          <w:szCs w:val="24"/>
          <w:lang w:val="uk-UA"/>
        </w:rPr>
        <w:t xml:space="preserve"> (у разі їх наявності) на провадження господарської діяльності відповідно до предмета закупівлі, якщо отримання дозволу або ліцензії на провадження такого виду діяльності передбачено законом.</w:t>
      </w:r>
    </w:p>
    <w:p w:rsidR="006E5CE6" w:rsidRPr="0034107A" w:rsidRDefault="006E5CE6" w:rsidP="009A721C">
      <w:pPr>
        <w:pStyle w:val="a5"/>
        <w:numPr>
          <w:ilvl w:val="0"/>
          <w:numId w:val="2"/>
        </w:numPr>
        <w:tabs>
          <w:tab w:val="left" w:pos="284"/>
        </w:tabs>
        <w:spacing w:line="240" w:lineRule="auto"/>
        <w:ind w:left="0" w:right="-1" w:firstLine="360"/>
        <w:jc w:val="both"/>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 xml:space="preserve">Для учасників, що мають форму власності товариство з обмеженою або додатковою відповідальністю, надати </w:t>
      </w:r>
      <w:proofErr w:type="spellStart"/>
      <w:r w:rsidRPr="0034107A">
        <w:rPr>
          <w:rFonts w:ascii="Times New Roman" w:hAnsi="Times New Roman" w:cs="Times New Roman"/>
          <w:color w:val="000000" w:themeColor="text1"/>
          <w:sz w:val="24"/>
          <w:szCs w:val="24"/>
          <w:lang w:val="uk-UA"/>
        </w:rPr>
        <w:t>сканкопію</w:t>
      </w:r>
      <w:r w:rsidRPr="0034107A">
        <w:rPr>
          <w:rFonts w:ascii="Times New Roman" w:hAnsi="Times New Roman" w:cs="Times New Roman"/>
          <w:b/>
          <w:bCs/>
          <w:color w:val="000000" w:themeColor="text1"/>
          <w:sz w:val="24"/>
          <w:szCs w:val="24"/>
          <w:lang w:val="uk-UA"/>
        </w:rPr>
        <w:t>рішення</w:t>
      </w:r>
      <w:proofErr w:type="spellEnd"/>
      <w:r w:rsidRPr="0034107A">
        <w:rPr>
          <w:rFonts w:ascii="Times New Roman" w:hAnsi="Times New Roman" w:cs="Times New Roman"/>
          <w:b/>
          <w:bCs/>
          <w:color w:val="000000" w:themeColor="text1"/>
          <w:sz w:val="24"/>
          <w:szCs w:val="24"/>
          <w:lang w:val="uk-UA"/>
        </w:rPr>
        <w:t xml:space="preserve"> загальних зборів учасників про надання згоди на вчинення правочину</w:t>
      </w:r>
      <w:r w:rsidRPr="0034107A">
        <w:rPr>
          <w:rFonts w:ascii="Times New Roman" w:hAnsi="Times New Roman" w:cs="Times New Roman"/>
          <w:color w:val="000000" w:themeColor="text1"/>
          <w:sz w:val="24"/>
          <w:szCs w:val="24"/>
          <w:lang w:val="uk-UA"/>
        </w:rPr>
        <w:t xml:space="preserve">, якщо вартість майна, робіт або послуг, що є предметом такого правочину (предметом закупівлі), </w:t>
      </w:r>
      <w:r w:rsidRPr="0034107A">
        <w:rPr>
          <w:rFonts w:ascii="Times New Roman" w:hAnsi="Times New Roman" w:cs="Times New Roman"/>
          <w:b/>
          <w:bCs/>
          <w:color w:val="000000" w:themeColor="text1"/>
          <w:sz w:val="24"/>
          <w:szCs w:val="24"/>
          <w:lang w:val="uk-UA"/>
        </w:rPr>
        <w:t>перевищує 50 відсотків</w:t>
      </w:r>
      <w:r w:rsidRPr="0034107A">
        <w:rPr>
          <w:rFonts w:ascii="Times New Roman" w:hAnsi="Times New Roman" w:cs="Times New Roman"/>
          <w:color w:val="000000" w:themeColor="text1"/>
          <w:sz w:val="24"/>
          <w:szCs w:val="24"/>
          <w:lang w:val="uk-UA"/>
        </w:rPr>
        <w:t xml:space="preserve"> вартості чистих активів товариства на кінець попереднього кварталу. Якщо вартість майна, робіт або послуг, що є предметом такого правочину (предметом закупівлі) </w:t>
      </w:r>
      <w:r w:rsidRPr="0034107A">
        <w:rPr>
          <w:rFonts w:ascii="Times New Roman" w:hAnsi="Times New Roman" w:cs="Times New Roman"/>
          <w:b/>
          <w:bCs/>
          <w:color w:val="000000" w:themeColor="text1"/>
          <w:sz w:val="24"/>
          <w:szCs w:val="24"/>
          <w:lang w:val="uk-UA"/>
        </w:rPr>
        <w:t>не перевищує 50 відсотків</w:t>
      </w:r>
      <w:r w:rsidRPr="0034107A">
        <w:rPr>
          <w:rFonts w:ascii="Times New Roman" w:hAnsi="Times New Roman" w:cs="Times New Roman"/>
          <w:color w:val="000000" w:themeColor="text1"/>
          <w:sz w:val="24"/>
          <w:szCs w:val="24"/>
          <w:lang w:val="uk-UA"/>
        </w:rPr>
        <w:t xml:space="preserve"> вартості чистих активів товариства на кінець останнього звітного періоду - </w:t>
      </w:r>
      <w:r w:rsidRPr="0034107A">
        <w:rPr>
          <w:rFonts w:ascii="Times New Roman" w:hAnsi="Times New Roman" w:cs="Times New Roman"/>
          <w:b/>
          <w:bCs/>
          <w:color w:val="000000" w:themeColor="text1"/>
          <w:sz w:val="24"/>
          <w:szCs w:val="24"/>
          <w:u w:val="single"/>
          <w:lang w:val="uk-UA"/>
        </w:rPr>
        <w:t>надати лист довільної форми</w:t>
      </w:r>
      <w:r w:rsidRPr="0034107A">
        <w:rPr>
          <w:rFonts w:ascii="Times New Roman" w:hAnsi="Times New Roman" w:cs="Times New Roman"/>
          <w:color w:val="000000" w:themeColor="text1"/>
          <w:sz w:val="24"/>
          <w:szCs w:val="24"/>
          <w:lang w:val="uk-UA"/>
        </w:rPr>
        <w:t>, у якому це зазначається (на виконання вимоги ч.2 ст. 44 Закону України «Про товариства з обмеженою та додатковою відповідальністю»).</w:t>
      </w:r>
    </w:p>
    <w:p w:rsidR="006E5CE6" w:rsidRPr="0034107A" w:rsidRDefault="006E5CE6" w:rsidP="006E5CE6">
      <w:pPr>
        <w:shd w:val="clear" w:color="auto" w:fill="FFFFFF"/>
        <w:spacing w:line="240" w:lineRule="auto"/>
        <w:contextualSpacing/>
        <w:jc w:val="both"/>
        <w:rPr>
          <w:rFonts w:ascii="Times New Roman" w:hAnsi="Times New Roman" w:cs="Times New Roman"/>
          <w:b/>
          <w:color w:val="000000" w:themeColor="text1"/>
          <w:sz w:val="24"/>
          <w:szCs w:val="24"/>
          <w:lang w:val="uk-UA"/>
        </w:rPr>
      </w:pPr>
    </w:p>
    <w:p w:rsidR="006E5CE6" w:rsidRPr="0034107A" w:rsidRDefault="006E5CE6" w:rsidP="009A721C">
      <w:pPr>
        <w:pStyle w:val="a5"/>
        <w:numPr>
          <w:ilvl w:val="0"/>
          <w:numId w:val="2"/>
        </w:num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34107A">
        <w:rPr>
          <w:rFonts w:ascii="Times New Roman" w:eastAsia="Times New Roman" w:hAnsi="Times New Roman" w:cs="Times New Roman"/>
          <w:color w:val="000000" w:themeColor="text1"/>
          <w:sz w:val="24"/>
          <w:szCs w:val="24"/>
          <w:lang w:val="uk-UA" w:eastAsia="uk-UA"/>
        </w:rPr>
        <w:t>Статут зі змінами до нього (при наявності) чи статут в новій редакції (для юридичних осіб).</w:t>
      </w:r>
    </w:p>
    <w:p w:rsidR="008A461F" w:rsidRPr="0034107A" w:rsidRDefault="008A461F" w:rsidP="008A461F">
      <w:pPr>
        <w:shd w:val="clear" w:color="auto" w:fill="FFFFFF" w:themeFill="background1"/>
        <w:spacing w:line="240" w:lineRule="auto"/>
        <w:jc w:val="both"/>
        <w:rPr>
          <w:rFonts w:ascii="Times New Roman" w:eastAsia="Times New Roman" w:hAnsi="Times New Roman" w:cs="Times New Roman"/>
          <w:i/>
          <w:iCs/>
          <w:color w:val="000000" w:themeColor="text1"/>
          <w:sz w:val="24"/>
          <w:szCs w:val="24"/>
          <w:lang w:val="uk-UA" w:eastAsia="uk-UA"/>
        </w:rPr>
      </w:pPr>
      <w:r w:rsidRPr="0034107A">
        <w:rPr>
          <w:rFonts w:ascii="Times New Roman" w:eastAsia="Times New Roman" w:hAnsi="Times New Roman" w:cs="Times New Roman"/>
          <w:i/>
          <w:iCs/>
          <w:color w:val="000000" w:themeColor="text1"/>
          <w:sz w:val="24"/>
          <w:szCs w:val="24"/>
          <w:lang w:val="uk-UA" w:eastAsia="uk-UA"/>
        </w:rPr>
        <w:t>Якщо Учасник торгів у формі ТОВ діє на основі модельного статуту, то такий Учасник може подати довідку довільної форми з відповідною інформацією та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6E5CE6" w:rsidRPr="0034107A" w:rsidRDefault="006E5CE6" w:rsidP="009A721C">
      <w:pPr>
        <w:pStyle w:val="a5"/>
        <w:numPr>
          <w:ilvl w:val="0"/>
          <w:numId w:val="2"/>
        </w:numPr>
        <w:ind w:left="0" w:firstLine="360"/>
        <w:jc w:val="both"/>
        <w:rPr>
          <w:rFonts w:ascii="Times New Roman" w:hAnsi="Times New Roman" w:cs="Times New Roman"/>
          <w:color w:val="auto"/>
          <w:sz w:val="24"/>
          <w:szCs w:val="24"/>
          <w:lang w:val="uk-UA" w:eastAsia="en-US"/>
        </w:rPr>
      </w:pPr>
      <w:r w:rsidRPr="0034107A">
        <w:rPr>
          <w:rFonts w:ascii="Times New Roman" w:hAnsi="Times New Roman" w:cs="Times New Roman"/>
          <w:color w:val="auto"/>
          <w:sz w:val="24"/>
          <w:szCs w:val="24"/>
          <w:lang w:val="uk-UA" w:eastAsia="en-US"/>
        </w:rPr>
        <w:t xml:space="preserve">Надати (завантажити до документів пропозиції переможця) </w:t>
      </w:r>
      <w:r w:rsidRPr="0034107A">
        <w:rPr>
          <w:rFonts w:ascii="Times New Roman" w:hAnsi="Times New Roman" w:cs="Times New Roman"/>
          <w:b/>
          <w:color w:val="auto"/>
          <w:sz w:val="24"/>
          <w:szCs w:val="24"/>
          <w:lang w:val="uk-UA" w:eastAsia="en-US"/>
        </w:rPr>
        <w:t>заповнену форму «Тендерна пропозиція» (додаток 7)</w:t>
      </w:r>
      <w:r w:rsidRPr="0034107A">
        <w:rPr>
          <w:rFonts w:ascii="Times New Roman" w:hAnsi="Times New Roman" w:cs="Times New Roman"/>
          <w:color w:val="auto"/>
          <w:sz w:val="24"/>
          <w:szCs w:val="24"/>
          <w:lang w:val="uk-UA" w:eastAsia="en-US"/>
        </w:rPr>
        <w:t>.</w:t>
      </w:r>
    </w:p>
    <w:p w:rsidR="00C47B43" w:rsidRPr="0034107A" w:rsidRDefault="00C47B43" w:rsidP="006B0CA8">
      <w:pPr>
        <w:pStyle w:val="a5"/>
        <w:shd w:val="clear" w:color="auto" w:fill="FFFFFF"/>
        <w:spacing w:line="240" w:lineRule="auto"/>
        <w:ind w:left="0"/>
        <w:jc w:val="both"/>
        <w:rPr>
          <w:rFonts w:ascii="Times New Roman" w:hAnsi="Times New Roman" w:cs="Times New Roman"/>
          <w:b/>
          <w:i/>
          <w:color w:val="auto"/>
          <w:sz w:val="24"/>
          <w:szCs w:val="24"/>
          <w:lang w:val="uk-UA"/>
        </w:rPr>
      </w:pPr>
    </w:p>
    <w:p w:rsidR="006B0CA8" w:rsidRPr="0034107A" w:rsidRDefault="006B0CA8" w:rsidP="006B0CA8">
      <w:pPr>
        <w:pStyle w:val="a5"/>
        <w:shd w:val="clear" w:color="auto" w:fill="FFFFFF"/>
        <w:spacing w:line="240" w:lineRule="auto"/>
        <w:ind w:left="0"/>
        <w:jc w:val="both"/>
        <w:rPr>
          <w:rFonts w:ascii="Times New Roman" w:hAnsi="Times New Roman" w:cs="Times New Roman"/>
          <w:b/>
          <w:i/>
          <w:color w:val="auto"/>
          <w:sz w:val="24"/>
          <w:szCs w:val="24"/>
          <w:lang w:val="uk-UA"/>
        </w:rPr>
      </w:pPr>
      <w:r w:rsidRPr="0034107A">
        <w:rPr>
          <w:rFonts w:ascii="Times New Roman" w:hAnsi="Times New Roman" w:cs="Times New Roman"/>
          <w:b/>
          <w:i/>
          <w:color w:val="auto"/>
          <w:sz w:val="24"/>
          <w:szCs w:val="24"/>
          <w:lang w:val="uk-UA"/>
        </w:rPr>
        <w:t>ПРИМІТКА:</w:t>
      </w:r>
    </w:p>
    <w:p w:rsidR="006B0CA8" w:rsidRPr="0034107A" w:rsidRDefault="006B0CA8" w:rsidP="006B0CA8">
      <w:pPr>
        <w:spacing w:line="240" w:lineRule="auto"/>
        <w:jc w:val="both"/>
        <w:rPr>
          <w:rFonts w:ascii="Times New Roman" w:hAnsi="Times New Roman" w:cs="Times New Roman"/>
          <w:i/>
          <w:sz w:val="24"/>
          <w:szCs w:val="24"/>
          <w:lang w:val="uk-UA"/>
        </w:rPr>
      </w:pPr>
      <w:r w:rsidRPr="0034107A">
        <w:rPr>
          <w:rFonts w:ascii="Times New Roman" w:hAnsi="Times New Roman" w:cs="Times New Roman"/>
          <w:i/>
          <w:sz w:val="24"/>
          <w:szCs w:val="24"/>
          <w:lang w:val="uk-UA"/>
        </w:rPr>
        <w:t>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учасників-нерезидентів або законодавством країн учасників-нерезидентів для таких учасників, то такі документи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4C7FAB" w:rsidRPr="0034107A" w:rsidRDefault="004C7FAB" w:rsidP="006B0CA8">
      <w:pPr>
        <w:spacing w:line="240" w:lineRule="auto"/>
        <w:jc w:val="both"/>
        <w:rPr>
          <w:rFonts w:ascii="Times New Roman" w:hAnsi="Times New Roman" w:cs="Times New Roman"/>
          <w:i/>
          <w:iCs/>
          <w:sz w:val="24"/>
          <w:szCs w:val="24"/>
          <w:lang w:val="uk-UA"/>
        </w:rPr>
      </w:pPr>
    </w:p>
    <w:p w:rsidR="006B0CA8" w:rsidRPr="0034107A" w:rsidRDefault="006B0CA8" w:rsidP="006B0CA8">
      <w:pPr>
        <w:spacing w:line="240" w:lineRule="auto"/>
        <w:ind w:right="-1"/>
        <w:jc w:val="right"/>
        <w:rPr>
          <w:rFonts w:ascii="Times New Roman" w:eastAsia="Times New Roman" w:hAnsi="Times New Roman" w:cs="Times New Roman"/>
          <w:b/>
          <w:sz w:val="24"/>
          <w:szCs w:val="24"/>
          <w:lang w:val="uk-UA"/>
        </w:rPr>
      </w:pPr>
      <w:bookmarkStart w:id="22" w:name="_Hlk95302652"/>
      <w:bookmarkStart w:id="23" w:name="_Hlk95902494"/>
      <w:r w:rsidRPr="0034107A">
        <w:rPr>
          <w:rFonts w:ascii="Times New Roman" w:eastAsia="Times New Roman" w:hAnsi="Times New Roman" w:cs="Times New Roman"/>
          <w:b/>
          <w:sz w:val="24"/>
          <w:szCs w:val="24"/>
          <w:lang w:val="uk-UA"/>
        </w:rPr>
        <w:t>Додаток 7</w:t>
      </w:r>
    </w:p>
    <w:p w:rsidR="006B0CA8" w:rsidRPr="0034107A" w:rsidRDefault="006B0CA8" w:rsidP="006B0CA8">
      <w:pPr>
        <w:widowControl w:val="0"/>
        <w:tabs>
          <w:tab w:val="left" w:pos="366"/>
        </w:tabs>
        <w:autoSpaceDE w:val="0"/>
        <w:autoSpaceDN w:val="0"/>
        <w:adjustRightInd w:val="0"/>
        <w:spacing w:line="240" w:lineRule="auto"/>
        <w:ind w:firstLine="201"/>
        <w:jc w:val="center"/>
        <w:outlineLvl w:val="0"/>
        <w:rPr>
          <w:rFonts w:ascii="Times New Roman" w:eastAsia="Times New Roman" w:hAnsi="Times New Roman" w:cs="Times New Roman"/>
          <w:b/>
          <w:bCs/>
          <w:color w:val="auto"/>
          <w:sz w:val="24"/>
          <w:szCs w:val="24"/>
          <w:lang w:val="uk-UA"/>
        </w:rPr>
      </w:pPr>
      <w:r w:rsidRPr="0034107A">
        <w:rPr>
          <w:rFonts w:ascii="Times New Roman" w:eastAsia="Times New Roman" w:hAnsi="Times New Roman" w:cs="Times New Roman"/>
          <w:b/>
          <w:bCs/>
          <w:color w:val="auto"/>
          <w:sz w:val="24"/>
          <w:szCs w:val="24"/>
          <w:lang w:val="uk-UA"/>
        </w:rPr>
        <w:t>ФОРМА «ТЕНДЕРНА ПРОПОЗИЦІЯ»</w:t>
      </w:r>
      <w:r w:rsidRPr="0034107A">
        <w:rPr>
          <w:rFonts w:ascii="Times New Roman" w:eastAsia="Times New Roman" w:hAnsi="Times New Roman" w:cs="Times New Roman"/>
          <w:b/>
          <w:bCs/>
          <w:caps/>
          <w:color w:val="auto"/>
          <w:sz w:val="24"/>
          <w:szCs w:val="24"/>
          <w:vertAlign w:val="superscript"/>
          <w:lang w:val="uk-UA"/>
        </w:rPr>
        <w:t>1</w:t>
      </w:r>
    </w:p>
    <w:p w:rsidR="006B0CA8" w:rsidRPr="0034107A" w:rsidRDefault="006B0CA8" w:rsidP="006B0CA8">
      <w:pPr>
        <w:widowControl w:val="0"/>
        <w:tabs>
          <w:tab w:val="left" w:pos="366"/>
        </w:tabs>
        <w:autoSpaceDE w:val="0"/>
        <w:autoSpaceDN w:val="0"/>
        <w:adjustRightInd w:val="0"/>
        <w:spacing w:line="240" w:lineRule="auto"/>
        <w:ind w:firstLine="201"/>
        <w:jc w:val="center"/>
        <w:rPr>
          <w:rFonts w:ascii="Times New Roman" w:eastAsia="Times New Roman" w:hAnsi="Times New Roman" w:cs="Times New Roman"/>
          <w:i/>
          <w:iCs/>
          <w:color w:val="auto"/>
          <w:sz w:val="16"/>
          <w:szCs w:val="16"/>
          <w:lang w:val="uk-UA"/>
        </w:rPr>
      </w:pPr>
      <w:r w:rsidRPr="0034107A">
        <w:rPr>
          <w:rFonts w:ascii="Times New Roman" w:eastAsia="Times New Roman" w:hAnsi="Times New Roman" w:cs="Times New Roman"/>
          <w:i/>
          <w:iCs/>
          <w:color w:val="auto"/>
          <w:sz w:val="16"/>
          <w:szCs w:val="16"/>
          <w:lang w:val="uk-UA"/>
        </w:rPr>
        <w:t>(форма, яка подається учасником на фірмовому бланку)</w:t>
      </w:r>
    </w:p>
    <w:p w:rsidR="00521AB8" w:rsidRPr="0034107A" w:rsidRDefault="00521AB8" w:rsidP="00521AB8">
      <w:pPr>
        <w:suppressAutoHyphens/>
        <w:spacing w:line="240" w:lineRule="auto"/>
        <w:ind w:right="-25"/>
        <w:jc w:val="center"/>
        <w:rPr>
          <w:rFonts w:ascii="Times New Roman" w:eastAsia="Times New Roman" w:hAnsi="Times New Roman" w:cs="Times New Roman"/>
          <w:sz w:val="23"/>
          <w:szCs w:val="23"/>
          <w:lang w:val="uk-UA" w:eastAsia="zh-CN"/>
        </w:rPr>
      </w:pPr>
      <w:r w:rsidRPr="0034107A">
        <w:rPr>
          <w:rFonts w:ascii="Times New Roman" w:eastAsia="Times New Roman" w:hAnsi="Times New Roman" w:cs="Times New Roman"/>
          <w:sz w:val="23"/>
          <w:szCs w:val="23"/>
          <w:lang w:val="uk-UA" w:eastAsia="zh-CN"/>
        </w:rPr>
        <w:t xml:space="preserve">Капітальний ремонт системи опалення зі заміною котлів в </w:t>
      </w:r>
      <w:proofErr w:type="spellStart"/>
      <w:r w:rsidRPr="0034107A">
        <w:rPr>
          <w:rFonts w:ascii="Times New Roman" w:eastAsia="Times New Roman" w:hAnsi="Times New Roman" w:cs="Times New Roman"/>
          <w:sz w:val="23"/>
          <w:szCs w:val="23"/>
          <w:lang w:val="uk-UA" w:eastAsia="zh-CN"/>
        </w:rPr>
        <w:t>КЗ</w:t>
      </w:r>
      <w:proofErr w:type="spellEnd"/>
      <w:r w:rsidRPr="0034107A">
        <w:rPr>
          <w:rFonts w:ascii="Times New Roman" w:eastAsia="Times New Roman" w:hAnsi="Times New Roman" w:cs="Times New Roman"/>
          <w:sz w:val="23"/>
          <w:szCs w:val="23"/>
          <w:lang w:val="uk-UA" w:eastAsia="zh-CN"/>
        </w:rPr>
        <w:t xml:space="preserve"> ЛОР "</w:t>
      </w:r>
      <w:proofErr w:type="spellStart"/>
      <w:r w:rsidRPr="0034107A">
        <w:rPr>
          <w:rFonts w:ascii="Times New Roman" w:eastAsia="Times New Roman" w:hAnsi="Times New Roman" w:cs="Times New Roman"/>
          <w:sz w:val="23"/>
          <w:szCs w:val="23"/>
          <w:lang w:val="uk-UA" w:eastAsia="zh-CN"/>
        </w:rPr>
        <w:t>Підкамінськийпсихоневрологічнй</w:t>
      </w:r>
      <w:proofErr w:type="spellEnd"/>
    </w:p>
    <w:p w:rsidR="00521AB8" w:rsidRPr="0034107A" w:rsidRDefault="00521AB8" w:rsidP="00521AB8">
      <w:pPr>
        <w:suppressAutoHyphens/>
        <w:spacing w:line="240" w:lineRule="auto"/>
        <w:ind w:right="-25"/>
        <w:jc w:val="center"/>
        <w:rPr>
          <w:rFonts w:ascii="Times New Roman" w:eastAsia="Times New Roman" w:hAnsi="Times New Roman" w:cs="Times New Roman"/>
          <w:sz w:val="23"/>
          <w:szCs w:val="23"/>
          <w:lang w:eastAsia="zh-CN"/>
        </w:rPr>
      </w:pPr>
      <w:r w:rsidRPr="0034107A">
        <w:rPr>
          <w:rFonts w:ascii="Times New Roman" w:eastAsia="Times New Roman" w:hAnsi="Times New Roman" w:cs="Times New Roman"/>
          <w:sz w:val="23"/>
          <w:szCs w:val="23"/>
          <w:lang w:val="uk-UA" w:eastAsia="zh-CN"/>
        </w:rPr>
        <w:t>інтернат" за адресою: вул. Нагірна, 11а в смт. Підкамінь Золочівського району Львівської області (Код ДК 021:2015 – 45453000-7</w:t>
      </w:r>
      <w:r w:rsidRPr="0034107A">
        <w:rPr>
          <w:rFonts w:ascii="Times New Roman" w:eastAsia="Times New Roman" w:hAnsi="Times New Roman" w:cs="Times New Roman"/>
          <w:sz w:val="23"/>
          <w:szCs w:val="23"/>
          <w:lang w:eastAsia="zh-CN"/>
        </w:rPr>
        <w:t xml:space="preserve"> -</w:t>
      </w:r>
      <w:r w:rsidRPr="0034107A">
        <w:rPr>
          <w:rFonts w:ascii="Times New Roman" w:eastAsia="Times New Roman" w:hAnsi="Times New Roman" w:cs="Times New Roman"/>
          <w:sz w:val="23"/>
          <w:szCs w:val="23"/>
          <w:lang w:val="uk-UA" w:eastAsia="zh-CN"/>
        </w:rPr>
        <w:t xml:space="preserve"> Капітальний ремонт і реставрація</w:t>
      </w:r>
      <w:r w:rsidRPr="0034107A">
        <w:rPr>
          <w:rFonts w:ascii="Times New Roman" w:eastAsia="Times New Roman" w:hAnsi="Times New Roman" w:cs="Times New Roman"/>
          <w:sz w:val="23"/>
          <w:szCs w:val="23"/>
          <w:lang w:eastAsia="zh-CN"/>
        </w:rPr>
        <w:t>)</w:t>
      </w:r>
    </w:p>
    <w:p w:rsidR="006B0CA8" w:rsidRPr="0034107A" w:rsidRDefault="006B0CA8" w:rsidP="00DD6EDA">
      <w:pPr>
        <w:spacing w:line="240" w:lineRule="auto"/>
        <w:ind w:firstLine="567"/>
        <w:jc w:val="both"/>
        <w:rPr>
          <w:rFonts w:ascii="Times New Roman" w:eastAsia="Times New Roman" w:hAnsi="Times New Roman" w:cs="Times New Roman"/>
          <w:color w:val="auto"/>
          <w:sz w:val="24"/>
          <w:szCs w:val="24"/>
          <w:lang w:val="uk-UA"/>
        </w:rPr>
      </w:pPr>
      <w:r w:rsidRPr="0034107A">
        <w:rPr>
          <w:rFonts w:ascii="Times New Roman" w:eastAsia="Times New Roman" w:hAnsi="Times New Roman" w:cs="Times New Roman"/>
          <w:color w:val="auto"/>
          <w:sz w:val="24"/>
          <w:szCs w:val="24"/>
          <w:lang w:val="uk-UA"/>
        </w:rPr>
        <w:t>Ми, (назва Учасника), надаємо свою пропозицію щодо участі у процедурі відкритих торгів відповідно до вимог, що запропоновані Замовником.</w:t>
      </w:r>
    </w:p>
    <w:p w:rsidR="006B0CA8" w:rsidRPr="0034107A" w:rsidRDefault="006B0CA8" w:rsidP="006B0CA8">
      <w:pPr>
        <w:pStyle w:val="11"/>
        <w:pBdr>
          <w:top w:val="nil"/>
          <w:left w:val="nil"/>
          <w:bottom w:val="nil"/>
          <w:right w:val="nil"/>
          <w:between w:val="nil"/>
        </w:pBd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auto"/>
          <w:sz w:val="24"/>
          <w:szCs w:val="24"/>
          <w:lang w:val="uk-UA"/>
        </w:rPr>
      </w:pPr>
      <w:r w:rsidRPr="0034107A">
        <w:rPr>
          <w:rFonts w:ascii="Times New Roman" w:eastAsia="Times New Roman" w:hAnsi="Times New Roman" w:cs="Times New Roman"/>
          <w:color w:val="auto"/>
          <w:sz w:val="24"/>
          <w:szCs w:val="24"/>
          <w:lang w:val="uk-UA"/>
        </w:rPr>
        <w:t>Вивчивши документацію відкритих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6B0CA8" w:rsidRPr="0034107A" w:rsidRDefault="006B0CA8" w:rsidP="00D7014E">
      <w:pPr>
        <w:pStyle w:val="11"/>
        <w:numPr>
          <w:ilvl w:val="0"/>
          <w:numId w:val="3"/>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rPr>
      </w:pPr>
      <w:r w:rsidRPr="0034107A">
        <w:rPr>
          <w:rFonts w:ascii="Times New Roman" w:eastAsia="Times New Roman" w:hAnsi="Times New Roman" w:cs="Times New Roman"/>
          <w:color w:val="auto"/>
          <w:sz w:val="24"/>
          <w:szCs w:val="24"/>
          <w:lang w:val="uk-UA"/>
        </w:rPr>
        <w:t>Повне найменування Учасника _____________________________________________</w:t>
      </w:r>
    </w:p>
    <w:p w:rsidR="006B0CA8" w:rsidRPr="0034107A"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34107A">
        <w:rPr>
          <w:rFonts w:ascii="Times New Roman" w:eastAsia="Times New Roman" w:hAnsi="Times New Roman" w:cs="Times New Roman"/>
          <w:color w:val="auto"/>
          <w:sz w:val="24"/>
          <w:szCs w:val="24"/>
          <w:lang w:val="uk-UA"/>
        </w:rPr>
        <w:t>Адреса (юридична та фактична) ____________________________________________</w:t>
      </w:r>
    </w:p>
    <w:p w:rsidR="006B0CA8" w:rsidRPr="0034107A"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34107A">
        <w:rPr>
          <w:rFonts w:ascii="Times New Roman" w:eastAsia="Times New Roman" w:hAnsi="Times New Roman" w:cs="Times New Roman"/>
          <w:color w:val="auto"/>
          <w:sz w:val="24"/>
          <w:szCs w:val="24"/>
          <w:lang w:val="uk-UA"/>
        </w:rPr>
        <w:t>Телефон/факс ____________________________________________________________</w:t>
      </w:r>
    </w:p>
    <w:p w:rsidR="006B0CA8" w:rsidRPr="0034107A"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34107A">
        <w:rPr>
          <w:rFonts w:ascii="Times New Roman" w:eastAsia="Times New Roman" w:hAnsi="Times New Roman" w:cs="Times New Roman"/>
          <w:color w:val="auto"/>
          <w:sz w:val="24"/>
          <w:szCs w:val="24"/>
          <w:lang w:val="uk-UA"/>
        </w:rPr>
        <w:t>Керівництво (прізвище, ім’я, по батькові) ____________________________________</w:t>
      </w:r>
    </w:p>
    <w:p w:rsidR="006B0CA8" w:rsidRPr="0034107A"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34107A">
        <w:rPr>
          <w:rFonts w:ascii="Times New Roman" w:eastAsia="Times New Roman" w:hAnsi="Times New Roman" w:cs="Times New Roman"/>
          <w:color w:val="auto"/>
          <w:sz w:val="24"/>
          <w:szCs w:val="24"/>
          <w:lang w:val="uk-UA"/>
        </w:rPr>
        <w:t xml:space="preserve">Код ЄДРПОУ або </w:t>
      </w:r>
      <w:proofErr w:type="spellStart"/>
      <w:r w:rsidRPr="0034107A">
        <w:rPr>
          <w:rFonts w:ascii="Times New Roman" w:eastAsia="Times New Roman" w:hAnsi="Times New Roman" w:cs="Times New Roman"/>
          <w:color w:val="auto"/>
          <w:sz w:val="24"/>
          <w:szCs w:val="24"/>
          <w:lang w:val="uk-UA"/>
        </w:rPr>
        <w:t>рнокпп</w:t>
      </w:r>
      <w:proofErr w:type="spellEnd"/>
      <w:r w:rsidRPr="0034107A">
        <w:rPr>
          <w:rFonts w:ascii="Times New Roman" w:eastAsia="Times New Roman" w:hAnsi="Times New Roman" w:cs="Times New Roman"/>
          <w:color w:val="auto"/>
          <w:sz w:val="24"/>
          <w:szCs w:val="24"/>
          <w:lang w:val="uk-UA"/>
        </w:rPr>
        <w:t xml:space="preserve"> __________________________________________________</w:t>
      </w:r>
    </w:p>
    <w:p w:rsidR="00967B31" w:rsidRPr="0034107A"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34107A">
        <w:rPr>
          <w:rFonts w:ascii="Times New Roman" w:eastAsia="Times New Roman" w:hAnsi="Times New Roman" w:cs="Times New Roman"/>
          <w:color w:val="auto"/>
          <w:sz w:val="24"/>
          <w:szCs w:val="24"/>
          <w:lang w:val="uk-UA"/>
        </w:rPr>
        <w:t>Адреса електронної пошти для подання замовником заявок, прізвище ім’я по батькові особи, що відповідальна за прийняття заявок, номер її мобільного телефону___________________</w:t>
      </w:r>
      <w:bookmarkEnd w:id="22"/>
    </w:p>
    <w:p w:rsidR="00FE4876" w:rsidRPr="0034107A" w:rsidRDefault="00FE4876"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p>
    <w:tbl>
      <w:tblPr>
        <w:tblW w:w="1009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25"/>
        <w:gridCol w:w="3593"/>
        <w:gridCol w:w="1336"/>
        <w:gridCol w:w="1134"/>
        <w:gridCol w:w="1965"/>
        <w:gridCol w:w="1437"/>
      </w:tblGrid>
      <w:tr w:rsidR="00FE4876" w:rsidRPr="0034107A" w:rsidTr="009648BB">
        <w:trPr>
          <w:trHeight w:val="1297"/>
        </w:trPr>
        <w:tc>
          <w:tcPr>
            <w:tcW w:w="625" w:type="dxa"/>
            <w:tcBorders>
              <w:top w:val="single" w:sz="6" w:space="0" w:color="auto"/>
              <w:left w:val="single" w:sz="6" w:space="0" w:color="auto"/>
              <w:bottom w:val="single" w:sz="6" w:space="0" w:color="auto"/>
              <w:right w:val="single" w:sz="6" w:space="0" w:color="auto"/>
            </w:tcBorders>
            <w:vAlign w:val="center"/>
            <w:hideMark/>
          </w:tcPr>
          <w:p w:rsidR="00FE4876" w:rsidRPr="0034107A" w:rsidRDefault="00FE4876">
            <w:pPr>
              <w:autoSpaceDE w:val="0"/>
              <w:autoSpaceDN w:val="0"/>
              <w:adjustRightInd w:val="0"/>
              <w:spacing w:line="240" w:lineRule="auto"/>
              <w:ind w:left="-108" w:right="-138"/>
              <w:jc w:val="center"/>
              <w:rPr>
                <w:rFonts w:ascii="Times New Roman" w:eastAsia="Times New Roman" w:hAnsi="Times New Roman" w:cs="Times New Roman"/>
                <w:b/>
                <w:bCs/>
                <w:color w:val="auto"/>
                <w:sz w:val="24"/>
                <w:szCs w:val="24"/>
                <w:lang w:val="uk-UA"/>
              </w:rPr>
            </w:pPr>
            <w:r w:rsidRPr="0034107A">
              <w:rPr>
                <w:rFonts w:ascii="Times New Roman" w:eastAsia="Times New Roman" w:hAnsi="Times New Roman" w:cs="Times New Roman"/>
                <w:b/>
                <w:bCs/>
                <w:color w:val="auto"/>
                <w:sz w:val="24"/>
                <w:szCs w:val="24"/>
                <w:lang w:val="uk-UA"/>
              </w:rPr>
              <w:lastRenderedPageBreak/>
              <w:t>№ з/п</w:t>
            </w:r>
          </w:p>
        </w:tc>
        <w:tc>
          <w:tcPr>
            <w:tcW w:w="3593" w:type="dxa"/>
            <w:tcBorders>
              <w:top w:val="single" w:sz="6" w:space="0" w:color="auto"/>
              <w:left w:val="single" w:sz="6" w:space="0" w:color="auto"/>
              <w:bottom w:val="single" w:sz="6" w:space="0" w:color="auto"/>
              <w:right w:val="single" w:sz="6" w:space="0" w:color="auto"/>
            </w:tcBorders>
            <w:vAlign w:val="center"/>
          </w:tcPr>
          <w:p w:rsidR="00FE4876" w:rsidRPr="0034107A" w:rsidRDefault="00FE4876">
            <w:pPr>
              <w:autoSpaceDE w:val="0"/>
              <w:autoSpaceDN w:val="0"/>
              <w:adjustRightInd w:val="0"/>
              <w:spacing w:line="240" w:lineRule="auto"/>
              <w:jc w:val="center"/>
              <w:rPr>
                <w:rFonts w:ascii="Times New Roman" w:eastAsia="Times New Roman" w:hAnsi="Times New Roman" w:cs="Times New Roman"/>
                <w:b/>
                <w:bCs/>
                <w:color w:val="auto"/>
                <w:sz w:val="24"/>
                <w:szCs w:val="24"/>
                <w:lang w:val="uk-UA"/>
              </w:rPr>
            </w:pPr>
            <w:r w:rsidRPr="0034107A">
              <w:rPr>
                <w:rFonts w:ascii="Times New Roman" w:eastAsia="Times New Roman" w:hAnsi="Times New Roman" w:cs="Times New Roman"/>
                <w:b/>
                <w:bCs/>
                <w:color w:val="auto"/>
                <w:sz w:val="24"/>
                <w:szCs w:val="24"/>
                <w:lang w:val="uk-UA"/>
              </w:rPr>
              <w:t>Найменування</w:t>
            </w:r>
          </w:p>
          <w:p w:rsidR="00FE4876" w:rsidRPr="0034107A" w:rsidRDefault="00FE4876">
            <w:pPr>
              <w:autoSpaceDE w:val="0"/>
              <w:autoSpaceDN w:val="0"/>
              <w:adjustRightInd w:val="0"/>
              <w:spacing w:line="240" w:lineRule="auto"/>
              <w:jc w:val="center"/>
              <w:rPr>
                <w:rFonts w:ascii="Times New Roman" w:eastAsia="Times New Roman" w:hAnsi="Times New Roman" w:cs="Times New Roman"/>
                <w:b/>
                <w:bCs/>
                <w:color w:val="auto"/>
                <w:sz w:val="24"/>
                <w:szCs w:val="24"/>
                <w:lang w:val="uk-UA"/>
              </w:rPr>
            </w:pPr>
          </w:p>
        </w:tc>
        <w:tc>
          <w:tcPr>
            <w:tcW w:w="1336" w:type="dxa"/>
            <w:tcBorders>
              <w:top w:val="single" w:sz="6" w:space="0" w:color="auto"/>
              <w:left w:val="single" w:sz="6" w:space="0" w:color="auto"/>
              <w:bottom w:val="single" w:sz="6" w:space="0" w:color="auto"/>
              <w:right w:val="single" w:sz="6" w:space="0" w:color="auto"/>
            </w:tcBorders>
            <w:vAlign w:val="center"/>
            <w:hideMark/>
          </w:tcPr>
          <w:p w:rsidR="00FE4876" w:rsidRPr="0034107A"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r w:rsidRPr="0034107A">
              <w:rPr>
                <w:rFonts w:ascii="Times New Roman" w:eastAsia="Times New Roman" w:hAnsi="Times New Roman" w:cs="Times New Roman"/>
                <w:b/>
                <w:bCs/>
                <w:color w:val="auto"/>
                <w:sz w:val="24"/>
                <w:szCs w:val="24"/>
                <w:lang w:val="uk-UA"/>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FE4876" w:rsidRPr="0034107A"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r w:rsidRPr="0034107A">
              <w:rPr>
                <w:rFonts w:ascii="Times New Roman" w:eastAsia="Times New Roman" w:hAnsi="Times New Roman" w:cs="Times New Roman"/>
                <w:b/>
                <w:bCs/>
                <w:color w:val="auto"/>
                <w:sz w:val="24"/>
                <w:szCs w:val="24"/>
                <w:lang w:val="uk-UA"/>
              </w:rPr>
              <w:t xml:space="preserve">Кількість </w:t>
            </w:r>
          </w:p>
          <w:p w:rsidR="00FE4876" w:rsidRPr="0034107A"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rsidR="00FE4876" w:rsidRPr="0034107A"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r w:rsidRPr="0034107A">
              <w:rPr>
                <w:rFonts w:ascii="Times New Roman" w:eastAsia="Times New Roman" w:hAnsi="Times New Roman" w:cs="Times New Roman"/>
                <w:b/>
                <w:bCs/>
                <w:color w:val="auto"/>
                <w:sz w:val="24"/>
                <w:szCs w:val="24"/>
                <w:lang w:val="uk-UA"/>
              </w:rPr>
              <w:t>Загальна вартість з ПДВ (без ПДВ*), грн.</w:t>
            </w:r>
          </w:p>
        </w:tc>
      </w:tr>
      <w:tr w:rsidR="00FE4876" w:rsidRPr="0034107A" w:rsidTr="009648BB">
        <w:trPr>
          <w:trHeight w:val="332"/>
        </w:trPr>
        <w:tc>
          <w:tcPr>
            <w:tcW w:w="625" w:type="dxa"/>
            <w:tcBorders>
              <w:top w:val="single" w:sz="6" w:space="0" w:color="auto"/>
              <w:left w:val="single" w:sz="6" w:space="0" w:color="auto"/>
              <w:bottom w:val="single" w:sz="6" w:space="0" w:color="auto"/>
              <w:right w:val="single" w:sz="6" w:space="0" w:color="auto"/>
            </w:tcBorders>
            <w:vAlign w:val="center"/>
          </w:tcPr>
          <w:p w:rsidR="00FE4876" w:rsidRPr="0034107A"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r w:rsidRPr="0034107A">
              <w:rPr>
                <w:rFonts w:ascii="Times New Roman" w:eastAsia="Times New Roman" w:hAnsi="Times New Roman" w:cs="Times New Roman"/>
                <w:b/>
                <w:bCs/>
                <w:i/>
                <w:color w:val="auto"/>
                <w:sz w:val="24"/>
                <w:szCs w:val="24"/>
                <w:lang w:val="uk-UA"/>
              </w:rPr>
              <w:t>1</w:t>
            </w:r>
          </w:p>
        </w:tc>
        <w:tc>
          <w:tcPr>
            <w:tcW w:w="3593" w:type="dxa"/>
            <w:tcBorders>
              <w:top w:val="single" w:sz="6" w:space="0" w:color="auto"/>
              <w:left w:val="single" w:sz="6" w:space="0" w:color="auto"/>
              <w:bottom w:val="single" w:sz="6" w:space="0" w:color="auto"/>
              <w:right w:val="single" w:sz="6" w:space="0" w:color="auto"/>
            </w:tcBorders>
          </w:tcPr>
          <w:p w:rsidR="0034107A" w:rsidRPr="0034107A" w:rsidRDefault="0034107A" w:rsidP="0034107A">
            <w:pPr>
              <w:suppressAutoHyphens/>
              <w:spacing w:line="240" w:lineRule="auto"/>
              <w:ind w:right="-25"/>
              <w:jc w:val="center"/>
              <w:rPr>
                <w:rFonts w:ascii="Times New Roman" w:eastAsia="Times New Roman" w:hAnsi="Times New Roman" w:cs="Times New Roman"/>
                <w:sz w:val="23"/>
                <w:szCs w:val="23"/>
                <w:lang w:val="uk-UA" w:eastAsia="zh-CN"/>
              </w:rPr>
            </w:pPr>
            <w:r w:rsidRPr="0034107A">
              <w:rPr>
                <w:rFonts w:ascii="Times New Roman" w:eastAsia="Times New Roman" w:hAnsi="Times New Roman" w:cs="Times New Roman"/>
                <w:sz w:val="23"/>
                <w:szCs w:val="23"/>
                <w:lang w:val="uk-UA" w:eastAsia="zh-CN"/>
              </w:rPr>
              <w:t xml:space="preserve">Капітальний ремонт системи опалення зі заміною котлів в </w:t>
            </w:r>
            <w:proofErr w:type="spellStart"/>
            <w:r w:rsidRPr="0034107A">
              <w:rPr>
                <w:rFonts w:ascii="Times New Roman" w:eastAsia="Times New Roman" w:hAnsi="Times New Roman" w:cs="Times New Roman"/>
                <w:sz w:val="23"/>
                <w:szCs w:val="23"/>
                <w:lang w:val="uk-UA" w:eastAsia="zh-CN"/>
              </w:rPr>
              <w:t>КЗ</w:t>
            </w:r>
            <w:proofErr w:type="spellEnd"/>
            <w:r w:rsidRPr="0034107A">
              <w:rPr>
                <w:rFonts w:ascii="Times New Roman" w:eastAsia="Times New Roman" w:hAnsi="Times New Roman" w:cs="Times New Roman"/>
                <w:sz w:val="23"/>
                <w:szCs w:val="23"/>
                <w:lang w:val="uk-UA" w:eastAsia="zh-CN"/>
              </w:rPr>
              <w:t xml:space="preserve"> ЛОР "</w:t>
            </w:r>
            <w:proofErr w:type="spellStart"/>
            <w:r w:rsidRPr="0034107A">
              <w:rPr>
                <w:rFonts w:ascii="Times New Roman" w:eastAsia="Times New Roman" w:hAnsi="Times New Roman" w:cs="Times New Roman"/>
                <w:sz w:val="23"/>
                <w:szCs w:val="23"/>
                <w:lang w:val="uk-UA" w:eastAsia="zh-CN"/>
              </w:rPr>
              <w:t>Підкамінськийпсихоневрологічнй</w:t>
            </w:r>
            <w:proofErr w:type="spellEnd"/>
          </w:p>
          <w:p w:rsidR="0034107A" w:rsidRPr="0034107A" w:rsidRDefault="0034107A" w:rsidP="0034107A">
            <w:pPr>
              <w:suppressAutoHyphens/>
              <w:spacing w:line="240" w:lineRule="auto"/>
              <w:ind w:right="-25"/>
              <w:jc w:val="center"/>
              <w:rPr>
                <w:rFonts w:ascii="Times New Roman" w:eastAsia="Times New Roman" w:hAnsi="Times New Roman" w:cs="Times New Roman"/>
                <w:sz w:val="23"/>
                <w:szCs w:val="23"/>
                <w:lang w:eastAsia="zh-CN"/>
              </w:rPr>
            </w:pPr>
            <w:r w:rsidRPr="0034107A">
              <w:rPr>
                <w:rFonts w:ascii="Times New Roman" w:eastAsia="Times New Roman" w:hAnsi="Times New Roman" w:cs="Times New Roman"/>
                <w:sz w:val="23"/>
                <w:szCs w:val="23"/>
                <w:lang w:val="uk-UA" w:eastAsia="zh-CN"/>
              </w:rPr>
              <w:t>інтернат" за адресою: вул. Нагірна, 11а в смт. Підкамінь Золочівського району Львівської області (Код ДК 021:2015 – 45453000-7</w:t>
            </w:r>
            <w:r w:rsidRPr="0034107A">
              <w:rPr>
                <w:rFonts w:ascii="Times New Roman" w:eastAsia="Times New Roman" w:hAnsi="Times New Roman" w:cs="Times New Roman"/>
                <w:sz w:val="23"/>
                <w:szCs w:val="23"/>
                <w:lang w:eastAsia="zh-CN"/>
              </w:rPr>
              <w:t xml:space="preserve"> -</w:t>
            </w:r>
            <w:r w:rsidRPr="0034107A">
              <w:rPr>
                <w:rFonts w:ascii="Times New Roman" w:eastAsia="Times New Roman" w:hAnsi="Times New Roman" w:cs="Times New Roman"/>
                <w:sz w:val="23"/>
                <w:szCs w:val="23"/>
                <w:lang w:val="uk-UA" w:eastAsia="zh-CN"/>
              </w:rPr>
              <w:t xml:space="preserve"> Капітальний ремонт і реставрація</w:t>
            </w:r>
            <w:r w:rsidRPr="0034107A">
              <w:rPr>
                <w:rFonts w:ascii="Times New Roman" w:eastAsia="Times New Roman" w:hAnsi="Times New Roman" w:cs="Times New Roman"/>
                <w:sz w:val="23"/>
                <w:szCs w:val="23"/>
                <w:lang w:eastAsia="zh-CN"/>
              </w:rPr>
              <w:t>)</w:t>
            </w:r>
          </w:p>
          <w:p w:rsidR="00FE4876" w:rsidRPr="0034107A" w:rsidRDefault="00FE4876" w:rsidP="0034107A">
            <w:pPr>
              <w:widowControl w:val="0"/>
              <w:spacing w:line="240" w:lineRule="auto"/>
              <w:jc w:val="center"/>
              <w:rPr>
                <w:rFonts w:ascii="Times New Roman" w:eastAsia="Times New Roman" w:hAnsi="Times New Roman" w:cs="Times New Roman"/>
                <w:b/>
                <w:bCs/>
                <w:i/>
                <w:color w:val="auto"/>
                <w:sz w:val="24"/>
                <w:szCs w:val="24"/>
              </w:rPr>
            </w:pPr>
          </w:p>
        </w:tc>
        <w:tc>
          <w:tcPr>
            <w:tcW w:w="1336" w:type="dxa"/>
            <w:tcBorders>
              <w:top w:val="single" w:sz="6" w:space="0" w:color="auto"/>
              <w:left w:val="single" w:sz="6" w:space="0" w:color="auto"/>
              <w:bottom w:val="single" w:sz="6" w:space="0" w:color="auto"/>
              <w:right w:val="single" w:sz="6" w:space="0" w:color="auto"/>
            </w:tcBorders>
            <w:hideMark/>
          </w:tcPr>
          <w:p w:rsidR="00FE4876" w:rsidRPr="0034107A"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rsidR="00FE4876" w:rsidRPr="0034107A"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rsidR="005D7A2E" w:rsidRPr="0034107A" w:rsidRDefault="005D7A2E">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rsidR="005D7A2E" w:rsidRPr="0034107A" w:rsidRDefault="005D7A2E">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rsidR="00FE4876" w:rsidRPr="0034107A"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r w:rsidRPr="0034107A">
              <w:rPr>
                <w:rFonts w:ascii="Times New Roman" w:eastAsia="Times New Roman" w:hAnsi="Times New Roman" w:cs="Times New Roman"/>
                <w:b/>
                <w:bCs/>
                <w:i/>
                <w:color w:val="auto"/>
                <w:sz w:val="24"/>
                <w:szCs w:val="24"/>
                <w:lang w:val="uk-UA"/>
              </w:rPr>
              <w:t>роботи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FE4876" w:rsidRPr="0034107A" w:rsidRDefault="00FE4876" w:rsidP="00FE4876">
            <w:pPr>
              <w:autoSpaceDE w:val="0"/>
              <w:autoSpaceDN w:val="0"/>
              <w:adjustRightInd w:val="0"/>
              <w:spacing w:line="240" w:lineRule="auto"/>
              <w:rPr>
                <w:rFonts w:ascii="Times New Roman" w:eastAsia="Times New Roman" w:hAnsi="Times New Roman" w:cs="Times New Roman"/>
                <w:b/>
                <w:bCs/>
                <w:i/>
                <w:color w:val="auto"/>
                <w:sz w:val="24"/>
                <w:szCs w:val="24"/>
                <w:lang w:val="uk-UA"/>
              </w:rPr>
            </w:pPr>
          </w:p>
          <w:p w:rsidR="00FE4876" w:rsidRPr="0034107A" w:rsidRDefault="00FE4876" w:rsidP="00FE4876">
            <w:pPr>
              <w:autoSpaceDE w:val="0"/>
              <w:autoSpaceDN w:val="0"/>
              <w:adjustRightInd w:val="0"/>
              <w:spacing w:line="240" w:lineRule="auto"/>
              <w:rPr>
                <w:rFonts w:ascii="Times New Roman" w:eastAsia="Times New Roman" w:hAnsi="Times New Roman" w:cs="Times New Roman"/>
                <w:b/>
                <w:bCs/>
                <w:i/>
                <w:color w:val="auto"/>
                <w:sz w:val="24"/>
                <w:szCs w:val="24"/>
                <w:lang w:val="uk-UA"/>
              </w:rPr>
            </w:pPr>
            <w:r w:rsidRPr="0034107A">
              <w:rPr>
                <w:rFonts w:ascii="Times New Roman" w:eastAsia="Times New Roman" w:hAnsi="Times New Roman" w:cs="Times New Roman"/>
                <w:b/>
                <w:bCs/>
                <w:i/>
                <w:color w:val="auto"/>
                <w:sz w:val="24"/>
                <w:szCs w:val="24"/>
                <w:lang w:val="uk-UA"/>
              </w:rPr>
              <w:t xml:space="preserve">1 </w:t>
            </w:r>
          </w:p>
          <w:p w:rsidR="00FE4876" w:rsidRPr="0034107A"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tc>
        <w:tc>
          <w:tcPr>
            <w:tcW w:w="3402" w:type="dxa"/>
            <w:gridSpan w:val="2"/>
            <w:tcBorders>
              <w:top w:val="single" w:sz="6" w:space="0" w:color="auto"/>
              <w:left w:val="single" w:sz="6" w:space="0" w:color="auto"/>
              <w:bottom w:val="single" w:sz="6" w:space="0" w:color="auto"/>
              <w:right w:val="single" w:sz="6" w:space="0" w:color="auto"/>
            </w:tcBorders>
          </w:tcPr>
          <w:p w:rsidR="00FE4876" w:rsidRPr="0034107A"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tc>
      </w:tr>
      <w:tr w:rsidR="00D7014E" w:rsidRPr="0034107A" w:rsidTr="009648BB">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rsidR="00D7014E" w:rsidRPr="0034107A" w:rsidRDefault="00D7014E">
            <w:pPr>
              <w:autoSpaceDE w:val="0"/>
              <w:autoSpaceDN w:val="0"/>
              <w:adjustRightInd w:val="0"/>
              <w:spacing w:line="240" w:lineRule="auto"/>
              <w:jc w:val="right"/>
              <w:rPr>
                <w:rFonts w:ascii="Times New Roman" w:eastAsia="Times New Roman" w:hAnsi="Times New Roman" w:cs="Times New Roman"/>
                <w:b/>
                <w:bCs/>
                <w:i/>
                <w:color w:val="auto"/>
                <w:sz w:val="24"/>
                <w:szCs w:val="24"/>
                <w:lang w:val="uk-UA"/>
              </w:rPr>
            </w:pPr>
            <w:r w:rsidRPr="0034107A">
              <w:rPr>
                <w:rFonts w:ascii="Times New Roman" w:eastAsia="Times New Roman" w:hAnsi="Times New Roman" w:cs="Times New Roman"/>
                <w:b/>
                <w:bCs/>
                <w:i/>
                <w:color w:val="auto"/>
                <w:sz w:val="24"/>
                <w:szCs w:val="24"/>
                <w:lang w:val="uk-UA"/>
              </w:rPr>
              <w:t>у т.ч. ПДВ:</w:t>
            </w:r>
          </w:p>
        </w:tc>
        <w:tc>
          <w:tcPr>
            <w:tcW w:w="1437" w:type="dxa"/>
            <w:tcBorders>
              <w:top w:val="single" w:sz="6" w:space="0" w:color="auto"/>
              <w:left w:val="single" w:sz="6" w:space="0" w:color="auto"/>
              <w:bottom w:val="single" w:sz="6" w:space="0" w:color="auto"/>
              <w:right w:val="single" w:sz="4" w:space="0" w:color="auto"/>
            </w:tcBorders>
          </w:tcPr>
          <w:p w:rsidR="00D7014E" w:rsidRPr="0034107A" w:rsidRDefault="00D7014E">
            <w:pPr>
              <w:autoSpaceDE w:val="0"/>
              <w:autoSpaceDN w:val="0"/>
              <w:adjustRightInd w:val="0"/>
              <w:spacing w:line="240" w:lineRule="auto"/>
              <w:jc w:val="both"/>
              <w:rPr>
                <w:rFonts w:ascii="Times New Roman" w:eastAsia="Times New Roman" w:hAnsi="Times New Roman" w:cs="Times New Roman"/>
                <w:b/>
                <w:bCs/>
                <w:i/>
                <w:color w:val="auto"/>
                <w:sz w:val="24"/>
                <w:szCs w:val="24"/>
                <w:lang w:val="uk-UA"/>
              </w:rPr>
            </w:pPr>
          </w:p>
        </w:tc>
      </w:tr>
    </w:tbl>
    <w:p w:rsidR="006B0CA8" w:rsidRPr="0034107A" w:rsidRDefault="006B0CA8" w:rsidP="006B0CA8">
      <w:pPr>
        <w:spacing w:line="240" w:lineRule="auto"/>
        <w:ind w:firstLine="360"/>
        <w:jc w:val="both"/>
        <w:rPr>
          <w:rFonts w:ascii="Times New Roman" w:eastAsia="Times New Roman" w:hAnsi="Times New Roman" w:cs="Times New Roman"/>
          <w:color w:val="FF0000"/>
          <w:sz w:val="10"/>
          <w:szCs w:val="10"/>
          <w:lang w:val="uk-UA" w:eastAsia="en-US"/>
        </w:rPr>
      </w:pPr>
    </w:p>
    <w:p w:rsidR="00B22C46" w:rsidRPr="0034107A" w:rsidRDefault="00B22C46" w:rsidP="00B22C46">
      <w:pPr>
        <w:spacing w:line="240" w:lineRule="auto"/>
        <w:ind w:firstLine="360"/>
        <w:jc w:val="both"/>
        <w:rPr>
          <w:rFonts w:ascii="Times New Roman" w:eastAsia="Times New Roman" w:hAnsi="Times New Roman" w:cs="Times New Roman"/>
          <w:color w:val="000000" w:themeColor="text1"/>
          <w:spacing w:val="-6"/>
          <w:sz w:val="24"/>
          <w:szCs w:val="24"/>
          <w:lang w:val="uk-UA" w:eastAsia="en-US"/>
        </w:rPr>
      </w:pPr>
      <w:r w:rsidRPr="0034107A">
        <w:rPr>
          <w:rFonts w:ascii="Times New Roman" w:eastAsia="Times New Roman" w:hAnsi="Times New Roman" w:cs="Times New Roman"/>
          <w:color w:val="000000" w:themeColor="text1"/>
          <w:spacing w:val="-6"/>
          <w:sz w:val="24"/>
          <w:szCs w:val="24"/>
          <w:lang w:val="uk-UA" w:eastAsia="en-US"/>
        </w:rPr>
        <w:t xml:space="preserve">    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та Особливостей. </w:t>
      </w:r>
    </w:p>
    <w:p w:rsidR="00B22C46" w:rsidRPr="0034107A" w:rsidRDefault="00B22C46" w:rsidP="00B22C46">
      <w:pPr>
        <w:spacing w:line="240" w:lineRule="auto"/>
        <w:ind w:firstLine="567"/>
        <w:jc w:val="both"/>
        <w:rPr>
          <w:rFonts w:ascii="Times New Roman" w:eastAsia="Times New Roman" w:hAnsi="Times New Roman" w:cs="Times New Roman"/>
          <w:color w:val="000000" w:themeColor="text1"/>
          <w:spacing w:val="-6"/>
          <w:sz w:val="24"/>
          <w:szCs w:val="24"/>
          <w:lang w:val="uk-UA" w:eastAsia="en-US"/>
        </w:rPr>
      </w:pPr>
      <w:r w:rsidRPr="0034107A">
        <w:rPr>
          <w:rFonts w:ascii="Times New Roman" w:eastAsia="Times New Roman" w:hAnsi="Times New Roman" w:cs="Times New Roman"/>
          <w:color w:val="000000" w:themeColor="text1"/>
          <w:spacing w:val="-6"/>
          <w:sz w:val="24"/>
          <w:szCs w:val="24"/>
          <w:lang w:val="uk-UA" w:eastAsia="en-US"/>
        </w:rPr>
        <w:t xml:space="preserve">2. Ми підтверджуємо, що наша тендерна пропозиція є чинною протягом 120 календарних днів, </w:t>
      </w:r>
      <w:r w:rsidRPr="0034107A">
        <w:rPr>
          <w:rFonts w:ascii="Times New Roman" w:eastAsia="Times New Roman" w:hAnsi="Times New Roman" w:cs="Times New Roman"/>
          <w:color w:val="000000" w:themeColor="text1"/>
          <w:sz w:val="24"/>
          <w:szCs w:val="24"/>
          <w:lang w:val="uk-UA" w:eastAsia="uk-UA"/>
        </w:rPr>
        <w:t>починаючи із дати кінцевого строку подання тендерних пропозицій</w:t>
      </w:r>
      <w:r w:rsidRPr="0034107A">
        <w:rPr>
          <w:rFonts w:ascii="Times New Roman" w:eastAsia="Times New Roman" w:hAnsi="Times New Roman" w:cs="Times New Roman"/>
          <w:color w:val="000000" w:themeColor="text1"/>
          <w:spacing w:val="-6"/>
          <w:sz w:val="24"/>
          <w:szCs w:val="24"/>
          <w:lang w:val="uk-UA" w:eastAsia="en-US"/>
        </w:rPr>
        <w:t xml:space="preserve">. </w:t>
      </w:r>
    </w:p>
    <w:p w:rsidR="00B22C46" w:rsidRPr="0034107A" w:rsidRDefault="00B22C46" w:rsidP="00B22C46">
      <w:pPr>
        <w:spacing w:line="240" w:lineRule="auto"/>
        <w:ind w:firstLine="360"/>
        <w:jc w:val="both"/>
        <w:rPr>
          <w:rFonts w:ascii="Times New Roman" w:eastAsia="Times New Roman" w:hAnsi="Times New Roman" w:cs="Times New Roman"/>
          <w:color w:val="000000" w:themeColor="text1"/>
          <w:spacing w:val="-8"/>
          <w:sz w:val="24"/>
          <w:szCs w:val="24"/>
          <w:lang w:val="uk-UA" w:eastAsia="en-US"/>
        </w:rPr>
      </w:pPr>
      <w:r w:rsidRPr="0034107A">
        <w:rPr>
          <w:rFonts w:ascii="Times New Roman" w:eastAsia="Times New Roman" w:hAnsi="Times New Roman" w:cs="Times New Roman"/>
          <w:color w:val="000000" w:themeColor="text1"/>
          <w:spacing w:val="-8"/>
          <w:sz w:val="24"/>
          <w:szCs w:val="24"/>
          <w:lang w:val="uk-UA" w:eastAsia="en-US"/>
        </w:rPr>
        <w:t xml:space="preserve">    3.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B22C46" w:rsidRPr="0034107A" w:rsidRDefault="00B22C46" w:rsidP="00B22C46">
      <w:pPr>
        <w:spacing w:line="240" w:lineRule="auto"/>
        <w:ind w:firstLine="567"/>
        <w:jc w:val="both"/>
        <w:rPr>
          <w:rFonts w:ascii="Times New Roman" w:eastAsia="Times New Roman" w:hAnsi="Times New Roman" w:cs="Times New Roman"/>
          <w:color w:val="000000" w:themeColor="text1"/>
          <w:spacing w:val="-8"/>
          <w:sz w:val="24"/>
          <w:szCs w:val="24"/>
          <w:lang w:val="uk-UA" w:eastAsia="en-US"/>
        </w:rPr>
      </w:pPr>
      <w:r w:rsidRPr="0034107A">
        <w:rPr>
          <w:rFonts w:ascii="Times New Roman" w:eastAsia="Times New Roman" w:hAnsi="Times New Roman" w:cs="Times New Roman"/>
          <w:color w:val="000000" w:themeColor="text1"/>
          <w:spacing w:val="-8"/>
          <w:sz w:val="24"/>
          <w:szCs w:val="24"/>
          <w:lang w:val="uk-UA" w:eastAsia="en-US"/>
        </w:rPr>
        <w:t>4.</w:t>
      </w:r>
      <w:r w:rsidRPr="0034107A">
        <w:rPr>
          <w:rFonts w:ascii="Times New Roman" w:hAnsi="Times New Roman" w:cs="Times New Roman"/>
          <w:color w:val="000000" w:themeColor="text1"/>
          <w:sz w:val="24"/>
          <w:szCs w:val="24"/>
          <w:lang w:val="uk-UA"/>
        </w:rPr>
        <w:t xml:space="preserve"> Ми погоджуємося з умовами, що</w:t>
      </w:r>
      <w:r w:rsidRPr="0034107A">
        <w:rPr>
          <w:rFonts w:ascii="Times New Roman" w:hAnsi="Times New Roman"/>
          <w:color w:val="000000" w:themeColor="text1"/>
          <w:sz w:val="24"/>
          <w:szCs w:val="24"/>
          <w:lang w:val="uk-UA"/>
        </w:rPr>
        <w:t xml:space="preserve"> Ви можете відхилити нашу чи всі тендерні пропозиції згідно з умовами тендерної документації</w:t>
      </w:r>
      <w:r w:rsidRPr="0034107A">
        <w:rPr>
          <w:rFonts w:ascii="Times New Roman" w:hAnsi="Times New Roman"/>
          <w:bCs/>
          <w:color w:val="000000" w:themeColor="text1"/>
          <w:sz w:val="24"/>
          <w:szCs w:val="24"/>
          <w:lang w:val="uk-UA"/>
        </w:rPr>
        <w:t xml:space="preserve">, а </w:t>
      </w:r>
      <w:r w:rsidRPr="0034107A">
        <w:rPr>
          <w:rFonts w:ascii="Times New Roman" w:hAnsi="Times New Roman"/>
          <w:color w:val="000000" w:themeColor="text1"/>
          <w:sz w:val="24"/>
          <w:szCs w:val="24"/>
          <w:lang w:val="uk-UA"/>
        </w:rPr>
        <w:t>також розуміємо, що Ви не обмежені у прийнятті будь-якої іншої пропозиції з більш вигідними для Вас умовами.</w:t>
      </w:r>
    </w:p>
    <w:p w:rsidR="00B22C46" w:rsidRPr="0034107A" w:rsidRDefault="00B22C46" w:rsidP="00B22C46">
      <w:pPr>
        <w:pStyle w:val="a7"/>
        <w:tabs>
          <w:tab w:val="left" w:pos="567"/>
        </w:tabs>
        <w:jc w:val="both"/>
        <w:rPr>
          <w:rFonts w:ascii="Times New Roman" w:hAnsi="Times New Roman"/>
          <w:color w:val="000000" w:themeColor="text1"/>
          <w:sz w:val="24"/>
          <w:szCs w:val="24"/>
        </w:rPr>
      </w:pPr>
      <w:r w:rsidRPr="0034107A">
        <w:rPr>
          <w:rFonts w:ascii="Times New Roman" w:hAnsi="Times New Roman"/>
          <w:color w:val="000000" w:themeColor="text1"/>
          <w:sz w:val="24"/>
          <w:szCs w:val="24"/>
        </w:rPr>
        <w:t xml:space="preserve">         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6B0CA8" w:rsidRPr="0034107A" w:rsidRDefault="006B0CA8" w:rsidP="006B0CA8">
      <w:pPr>
        <w:pStyle w:val="11"/>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___________________________</w:t>
      </w:r>
      <w:r w:rsidRPr="0034107A">
        <w:rPr>
          <w:rFonts w:ascii="Times New Roman" w:hAnsi="Times New Roman" w:cs="Times New Roman"/>
          <w:color w:val="000000" w:themeColor="text1"/>
          <w:sz w:val="24"/>
          <w:szCs w:val="24"/>
          <w:lang w:val="uk-UA"/>
        </w:rPr>
        <w:tab/>
      </w:r>
      <w:r w:rsidRPr="0034107A">
        <w:rPr>
          <w:rFonts w:ascii="Times New Roman" w:hAnsi="Times New Roman" w:cs="Times New Roman"/>
          <w:color w:val="000000" w:themeColor="text1"/>
          <w:sz w:val="24"/>
          <w:szCs w:val="24"/>
          <w:lang w:val="uk-UA"/>
        </w:rPr>
        <w:tab/>
        <w:t>_______________</w:t>
      </w:r>
      <w:r w:rsidR="00FD6CC8" w:rsidRPr="0034107A">
        <w:rPr>
          <w:rFonts w:ascii="Times New Roman" w:hAnsi="Times New Roman" w:cs="Times New Roman"/>
          <w:color w:val="000000" w:themeColor="text1"/>
          <w:sz w:val="24"/>
          <w:szCs w:val="24"/>
          <w:lang w:val="uk-UA"/>
        </w:rPr>
        <w:t xml:space="preserve">___                      </w:t>
      </w:r>
      <w:r w:rsidRPr="0034107A">
        <w:rPr>
          <w:rFonts w:ascii="Times New Roman" w:hAnsi="Times New Roman" w:cs="Times New Roman"/>
          <w:color w:val="000000" w:themeColor="text1"/>
          <w:sz w:val="24"/>
          <w:szCs w:val="24"/>
          <w:lang w:val="uk-UA"/>
        </w:rPr>
        <w:t>_______</w:t>
      </w:r>
      <w:r w:rsidR="00D7014E" w:rsidRPr="0034107A">
        <w:rPr>
          <w:rFonts w:ascii="Times New Roman" w:hAnsi="Times New Roman" w:cs="Times New Roman"/>
          <w:color w:val="000000" w:themeColor="text1"/>
          <w:sz w:val="24"/>
          <w:szCs w:val="24"/>
          <w:lang w:val="uk-UA"/>
        </w:rPr>
        <w:t>_____</w:t>
      </w:r>
      <w:r w:rsidRPr="0034107A">
        <w:rPr>
          <w:rFonts w:ascii="Times New Roman" w:hAnsi="Times New Roman" w:cs="Times New Roman"/>
          <w:color w:val="000000" w:themeColor="text1"/>
          <w:sz w:val="24"/>
          <w:szCs w:val="24"/>
          <w:lang w:val="uk-UA"/>
        </w:rPr>
        <w:t xml:space="preserve"> (Уповноважена посадова особа)</w:t>
      </w:r>
      <w:r w:rsidRPr="0034107A">
        <w:rPr>
          <w:rFonts w:ascii="Times New Roman" w:hAnsi="Times New Roman" w:cs="Times New Roman"/>
          <w:color w:val="000000" w:themeColor="text1"/>
          <w:sz w:val="24"/>
          <w:szCs w:val="24"/>
          <w:lang w:val="uk-UA"/>
        </w:rPr>
        <w:tab/>
      </w:r>
      <w:r w:rsidRPr="0034107A">
        <w:rPr>
          <w:rFonts w:ascii="Times New Roman" w:hAnsi="Times New Roman" w:cs="Times New Roman"/>
          <w:color w:val="000000" w:themeColor="text1"/>
          <w:sz w:val="24"/>
          <w:szCs w:val="24"/>
          <w:lang w:val="uk-UA"/>
        </w:rPr>
        <w:tab/>
        <w:t>(ініціали та прізвище)</w:t>
      </w:r>
      <w:r w:rsidRPr="0034107A">
        <w:rPr>
          <w:rFonts w:ascii="Times New Roman" w:hAnsi="Times New Roman" w:cs="Times New Roman"/>
          <w:color w:val="000000" w:themeColor="text1"/>
          <w:sz w:val="24"/>
          <w:szCs w:val="24"/>
          <w:lang w:val="uk-UA"/>
        </w:rPr>
        <w:tab/>
      </w:r>
      <w:r w:rsidRPr="0034107A">
        <w:rPr>
          <w:rFonts w:ascii="Times New Roman" w:hAnsi="Times New Roman" w:cs="Times New Roman"/>
          <w:color w:val="000000" w:themeColor="text1"/>
          <w:sz w:val="24"/>
          <w:szCs w:val="24"/>
          <w:lang w:val="uk-UA"/>
        </w:rPr>
        <w:tab/>
        <w:t>(підпис)</w:t>
      </w:r>
    </w:p>
    <w:p w:rsidR="006B0CA8" w:rsidRPr="0034107A" w:rsidRDefault="006B0CA8" w:rsidP="006B0CA8">
      <w:pPr>
        <w:pStyle w:val="11"/>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ab/>
      </w:r>
      <w:r w:rsidRPr="0034107A">
        <w:rPr>
          <w:rFonts w:ascii="Times New Roman" w:hAnsi="Times New Roman" w:cs="Times New Roman"/>
          <w:color w:val="000000" w:themeColor="text1"/>
          <w:sz w:val="24"/>
          <w:szCs w:val="24"/>
          <w:lang w:val="uk-UA"/>
        </w:rPr>
        <w:tab/>
      </w:r>
      <w:r w:rsidRPr="0034107A">
        <w:rPr>
          <w:rFonts w:ascii="Times New Roman" w:hAnsi="Times New Roman" w:cs="Times New Roman"/>
          <w:color w:val="000000" w:themeColor="text1"/>
          <w:sz w:val="24"/>
          <w:szCs w:val="24"/>
          <w:lang w:val="uk-UA"/>
        </w:rPr>
        <w:tab/>
      </w:r>
    </w:p>
    <w:p w:rsidR="006B0CA8" w:rsidRPr="0034107A" w:rsidRDefault="006B0CA8" w:rsidP="006B0CA8">
      <w:pPr>
        <w:pStyle w:val="11"/>
        <w:rPr>
          <w:rFonts w:ascii="Times New Roman" w:hAnsi="Times New Roman" w:cs="Times New Roman"/>
          <w:color w:val="000000" w:themeColor="text1"/>
          <w:sz w:val="24"/>
          <w:szCs w:val="24"/>
          <w:lang w:val="uk-UA"/>
        </w:rPr>
      </w:pPr>
      <w:r w:rsidRPr="0034107A">
        <w:rPr>
          <w:rFonts w:ascii="Times New Roman" w:hAnsi="Times New Roman" w:cs="Times New Roman"/>
          <w:color w:val="000000" w:themeColor="text1"/>
          <w:sz w:val="24"/>
          <w:szCs w:val="24"/>
          <w:lang w:val="uk-UA"/>
        </w:rPr>
        <w:t xml:space="preserve">     М.П.</w:t>
      </w:r>
    </w:p>
    <w:p w:rsidR="006B0CA8" w:rsidRPr="0034107A" w:rsidRDefault="006B0CA8" w:rsidP="006B0CA8">
      <w:pPr>
        <w:spacing w:line="240" w:lineRule="auto"/>
        <w:ind w:firstLine="540"/>
        <w:jc w:val="both"/>
        <w:rPr>
          <w:rFonts w:ascii="Times New Roman" w:eastAsia="Times New Roman" w:hAnsi="Times New Roman" w:cs="Times New Roman"/>
          <w:b/>
          <w:bCs/>
          <w:color w:val="000000" w:themeColor="text1"/>
          <w:sz w:val="16"/>
          <w:szCs w:val="16"/>
          <w:lang w:val="uk-UA"/>
        </w:rPr>
      </w:pPr>
      <w:r w:rsidRPr="0034107A">
        <w:rPr>
          <w:rFonts w:ascii="Times New Roman" w:eastAsia="Times New Roman" w:hAnsi="Times New Roman" w:cs="Times New Roman"/>
          <w:b/>
          <w:bCs/>
          <w:color w:val="000000" w:themeColor="text1"/>
          <w:sz w:val="16"/>
          <w:szCs w:val="16"/>
          <w:vertAlign w:val="superscript"/>
          <w:lang w:val="uk-UA"/>
        </w:rPr>
        <w:footnoteRef/>
      </w:r>
      <w:r w:rsidRPr="0034107A">
        <w:rPr>
          <w:rFonts w:ascii="Times New Roman" w:eastAsia="Times New Roman" w:hAnsi="Times New Roman" w:cs="Times New Roman"/>
          <w:b/>
          <w:bCs/>
          <w:color w:val="000000" w:themeColor="text1"/>
          <w:sz w:val="16"/>
          <w:szCs w:val="16"/>
          <w:lang w:val="uk-UA"/>
        </w:rPr>
        <w:t xml:space="preserve"> Форма «ТЕНДЕРНА ПРОПОЗИЦІЯ» оформлюється та подається за встановленою замовником формою. Учасник не повинен відступати від даної форми.</w:t>
      </w:r>
    </w:p>
    <w:p w:rsidR="006B0CA8" w:rsidRPr="00847B23" w:rsidRDefault="006B0CA8" w:rsidP="006B0CA8">
      <w:pPr>
        <w:spacing w:line="240" w:lineRule="auto"/>
        <w:ind w:firstLine="540"/>
        <w:jc w:val="both"/>
        <w:rPr>
          <w:rFonts w:ascii="Times New Roman" w:eastAsia="Times New Roman" w:hAnsi="Times New Roman" w:cs="Times New Roman"/>
          <w:b/>
          <w:bCs/>
          <w:color w:val="000000" w:themeColor="text1"/>
          <w:sz w:val="16"/>
          <w:szCs w:val="16"/>
          <w:lang w:val="uk-UA"/>
        </w:rPr>
      </w:pPr>
      <w:r w:rsidRPr="0034107A">
        <w:rPr>
          <w:rFonts w:ascii="Times New Roman" w:eastAsia="Times New Roman" w:hAnsi="Times New Roman" w:cs="Times New Roman"/>
          <w:b/>
          <w:bCs/>
          <w:color w:val="000000" w:themeColor="text1"/>
          <w:sz w:val="16"/>
          <w:szCs w:val="16"/>
          <w:vertAlign w:val="superscript"/>
          <w:lang w:val="uk-UA"/>
        </w:rPr>
        <w:t>2</w:t>
      </w:r>
      <w:r w:rsidRPr="0034107A">
        <w:rPr>
          <w:rFonts w:ascii="Times New Roman" w:eastAsia="Times New Roman" w:hAnsi="Times New Roman" w:cs="Times New Roman"/>
          <w:b/>
          <w:bCs/>
          <w:color w:val="000000" w:themeColor="text1"/>
          <w:sz w:val="16"/>
          <w:szCs w:val="16"/>
          <w:lang w:val="uk-UA"/>
        </w:rPr>
        <w:t xml:space="preserve"> ПДВ нараховується у випадках, передбачених законодавством України.</w:t>
      </w:r>
      <w:bookmarkEnd w:id="23"/>
    </w:p>
    <w:p w:rsidR="00FC6DDD" w:rsidRPr="00847B23" w:rsidRDefault="00FC6DDD" w:rsidP="006B0CA8">
      <w:pPr>
        <w:spacing w:line="240" w:lineRule="auto"/>
        <w:ind w:firstLine="540"/>
        <w:jc w:val="both"/>
        <w:rPr>
          <w:rFonts w:ascii="Times New Roman" w:eastAsia="Times New Roman" w:hAnsi="Times New Roman" w:cs="Times New Roman"/>
          <w:b/>
          <w:i/>
          <w:color w:val="FF0000"/>
          <w:sz w:val="24"/>
          <w:szCs w:val="24"/>
          <w:lang w:val="uk-UA" w:eastAsia="en-US"/>
        </w:rPr>
      </w:pPr>
    </w:p>
    <w:p w:rsidR="00540D40" w:rsidRPr="00847B23" w:rsidRDefault="00540D40" w:rsidP="006B0CA8">
      <w:pPr>
        <w:spacing w:line="240" w:lineRule="auto"/>
        <w:ind w:firstLine="540"/>
        <w:jc w:val="both"/>
        <w:rPr>
          <w:rFonts w:ascii="Times New Roman" w:eastAsia="Times New Roman" w:hAnsi="Times New Roman" w:cs="Times New Roman"/>
          <w:b/>
          <w:i/>
          <w:color w:val="FF0000"/>
          <w:sz w:val="24"/>
          <w:szCs w:val="24"/>
          <w:lang w:val="uk-UA" w:eastAsia="en-US"/>
        </w:rPr>
      </w:pPr>
    </w:p>
    <w:sectPr w:rsidR="00540D40" w:rsidRPr="00847B23" w:rsidSect="005F78F2">
      <w:footerReference w:type="first" r:id="rId18"/>
      <w:pgSz w:w="11906" w:h="16838"/>
      <w:pgMar w:top="1134" w:right="567" w:bottom="18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040" w:rsidRDefault="00375040">
      <w:pPr>
        <w:spacing w:line="240" w:lineRule="auto"/>
      </w:pPr>
      <w:r>
        <w:separator/>
      </w:r>
    </w:p>
  </w:endnote>
  <w:endnote w:type="continuationSeparator" w:id="1">
    <w:p w:rsidR="00375040" w:rsidRDefault="003750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ntiqua">
    <w:altName w:val="Bahnschrift Light"/>
    <w:charset w:val="00"/>
    <w:family w:val="swiss"/>
    <w:pitch w:val="variable"/>
    <w:sig w:usb0="00000001"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3A" w:rsidRPr="0059490D" w:rsidRDefault="0072655E">
    <w:pPr>
      <w:pStyle w:val="af"/>
      <w:jc w:val="right"/>
      <w:rPr>
        <w:sz w:val="18"/>
      </w:rPr>
    </w:pPr>
    <w:r w:rsidRPr="0059490D">
      <w:rPr>
        <w:sz w:val="18"/>
      </w:rPr>
      <w:fldChar w:fldCharType="begin"/>
    </w:r>
    <w:r w:rsidR="00EB513A" w:rsidRPr="0059490D">
      <w:rPr>
        <w:sz w:val="18"/>
      </w:rPr>
      <w:instrText>PAGE   \* MERGEFORMAT</w:instrText>
    </w:r>
    <w:r w:rsidRPr="0059490D">
      <w:rPr>
        <w:sz w:val="18"/>
      </w:rPr>
      <w:fldChar w:fldCharType="separate"/>
    </w:r>
    <w:r w:rsidR="00EB513A" w:rsidRPr="00B44DEA">
      <w:rPr>
        <w:noProof/>
        <w:sz w:val="18"/>
      </w:rPr>
      <w:t>25</w:t>
    </w:r>
    <w:r w:rsidRPr="0059490D">
      <w:rPr>
        <w:sz w:val="18"/>
      </w:rPr>
      <w:fldChar w:fldCharType="end"/>
    </w:r>
  </w:p>
  <w:p w:rsidR="00EB513A" w:rsidRDefault="00EB513A"/>
  <w:p w:rsidR="00EB513A" w:rsidRDefault="00EB513A"/>
  <w:p w:rsidR="00EB513A" w:rsidRDefault="00EB51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040" w:rsidRDefault="00375040">
      <w:pPr>
        <w:spacing w:line="240" w:lineRule="auto"/>
      </w:pPr>
      <w:r>
        <w:separator/>
      </w:r>
    </w:p>
  </w:footnote>
  <w:footnote w:type="continuationSeparator" w:id="1">
    <w:p w:rsidR="00375040" w:rsidRDefault="003750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416"/>
        </w:tabs>
        <w:ind w:left="929" w:hanging="360"/>
      </w:pPr>
      <w:rPr>
        <w:b/>
        <w:i w:val="0"/>
        <w:sz w:val="24"/>
        <w:szCs w:val="24"/>
        <w:lang w:val="uk-UA"/>
      </w:rPr>
    </w:lvl>
    <w:lvl w:ilvl="1">
      <w:start w:val="1"/>
      <w:numFmt w:val="decimal"/>
      <w:lvlText w:val="%1.%2."/>
      <w:lvlJc w:val="left"/>
      <w:pPr>
        <w:tabs>
          <w:tab w:val="num" w:pos="-1416"/>
        </w:tabs>
        <w:ind w:left="929" w:hanging="360"/>
      </w:pPr>
      <w:rPr>
        <w:rFonts w:ascii="Times New Roman" w:hAnsi="Times New Roman" w:cs="Times New Roman"/>
        <w:b/>
        <w:bCs/>
        <w:caps/>
        <w:sz w:val="24"/>
        <w:szCs w:val="24"/>
        <w:lang w:val="uk-UA"/>
      </w:rPr>
    </w:lvl>
    <w:lvl w:ilvl="2">
      <w:start w:val="1"/>
      <w:numFmt w:val="decimal"/>
      <w:lvlText w:val="%1.%2.%3."/>
      <w:lvlJc w:val="left"/>
      <w:pPr>
        <w:tabs>
          <w:tab w:val="num" w:pos="-1416"/>
        </w:tabs>
        <w:ind w:left="1289" w:hanging="720"/>
      </w:pPr>
    </w:lvl>
    <w:lvl w:ilvl="3">
      <w:start w:val="1"/>
      <w:numFmt w:val="decimal"/>
      <w:lvlText w:val="%1.%2.%3.%4."/>
      <w:lvlJc w:val="left"/>
      <w:pPr>
        <w:tabs>
          <w:tab w:val="num" w:pos="-1416"/>
        </w:tabs>
        <w:ind w:left="1289" w:hanging="720"/>
      </w:pPr>
    </w:lvl>
    <w:lvl w:ilvl="4">
      <w:start w:val="1"/>
      <w:numFmt w:val="decimal"/>
      <w:lvlText w:val="%1.%2.%3.%4.%5."/>
      <w:lvlJc w:val="left"/>
      <w:pPr>
        <w:tabs>
          <w:tab w:val="num" w:pos="-1416"/>
        </w:tabs>
        <w:ind w:left="1649" w:hanging="1080"/>
      </w:pPr>
    </w:lvl>
    <w:lvl w:ilvl="5">
      <w:start w:val="1"/>
      <w:numFmt w:val="decimal"/>
      <w:lvlText w:val="%1.%2.%3.%4.%5.%6."/>
      <w:lvlJc w:val="left"/>
      <w:pPr>
        <w:tabs>
          <w:tab w:val="num" w:pos="-1416"/>
        </w:tabs>
        <w:ind w:left="1649" w:hanging="1080"/>
      </w:pPr>
    </w:lvl>
    <w:lvl w:ilvl="6">
      <w:start w:val="1"/>
      <w:numFmt w:val="decimal"/>
      <w:lvlText w:val="%1.%2.%3.%4.%5.%6.%7."/>
      <w:lvlJc w:val="left"/>
      <w:pPr>
        <w:tabs>
          <w:tab w:val="num" w:pos="-1416"/>
        </w:tabs>
        <w:ind w:left="2009" w:hanging="1440"/>
      </w:pPr>
    </w:lvl>
    <w:lvl w:ilvl="7">
      <w:start w:val="1"/>
      <w:numFmt w:val="decimal"/>
      <w:lvlText w:val="%1.%2.%3.%4.%5.%6.%7.%8."/>
      <w:lvlJc w:val="left"/>
      <w:pPr>
        <w:tabs>
          <w:tab w:val="num" w:pos="-1416"/>
        </w:tabs>
        <w:ind w:left="2009" w:hanging="1440"/>
      </w:pPr>
    </w:lvl>
    <w:lvl w:ilvl="8">
      <w:start w:val="1"/>
      <w:numFmt w:val="decimal"/>
      <w:lvlText w:val="%1.%2.%3.%4.%5.%6.%7.%8.%9."/>
      <w:lvlJc w:val="left"/>
      <w:pPr>
        <w:tabs>
          <w:tab w:val="num" w:pos="-1416"/>
        </w:tabs>
        <w:ind w:left="2369" w:hanging="1800"/>
      </w:pPr>
    </w:lvl>
  </w:abstractNum>
  <w:abstractNum w:abstractNumId="1">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2">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0000000A"/>
    <w:name w:val="WW8Num18"/>
    <w:lvl w:ilvl="0">
      <w:start w:val="15"/>
      <w:numFmt w:val="bullet"/>
      <w:lvlText w:val="-"/>
      <w:lvlJc w:val="left"/>
      <w:pPr>
        <w:tabs>
          <w:tab w:val="num" w:pos="720"/>
        </w:tabs>
        <w:ind w:left="720" w:hanging="360"/>
      </w:pPr>
      <w:rPr>
        <w:rFonts w:ascii="Times New Roman" w:hAnsi="Times New Roman" w:cs="Times New Roman" w:hint="default"/>
      </w:rPr>
    </w:lvl>
  </w:abstractNum>
  <w:abstractNum w:abstractNumId="4">
    <w:nsid w:val="00EE4EE9"/>
    <w:multiLevelType w:val="hybridMultilevel"/>
    <w:tmpl w:val="CE9CBAE2"/>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7893E57"/>
    <w:multiLevelType w:val="hybridMultilevel"/>
    <w:tmpl w:val="318077E2"/>
    <w:lvl w:ilvl="0" w:tplc="B0BE1B00">
      <w:numFmt w:val="bullet"/>
      <w:lvlText w:val="-"/>
      <w:lvlJc w:val="left"/>
      <w:pPr>
        <w:ind w:left="36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9621573"/>
    <w:multiLevelType w:val="hybridMultilevel"/>
    <w:tmpl w:val="B6C8864C"/>
    <w:lvl w:ilvl="0" w:tplc="04220001">
      <w:start w:val="1"/>
      <w:numFmt w:val="bullet"/>
      <w:lvlText w:val=""/>
      <w:lvlJc w:val="left"/>
      <w:pPr>
        <w:ind w:left="785"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9E1842"/>
    <w:multiLevelType w:val="hybridMultilevel"/>
    <w:tmpl w:val="AF642232"/>
    <w:lvl w:ilvl="0" w:tplc="2D1E56E8">
      <w:numFmt w:val="bullet"/>
      <w:lvlText w:val="-"/>
      <w:lvlJc w:val="left"/>
      <w:pPr>
        <w:ind w:left="112" w:hanging="392"/>
      </w:pPr>
      <w:rPr>
        <w:rFonts w:ascii="Times New Roman" w:eastAsia="Times New Roman" w:hAnsi="Times New Roman" w:cs="Times New Roman" w:hint="default"/>
        <w:w w:val="98"/>
        <w:sz w:val="8"/>
        <w:szCs w:val="8"/>
        <w:lang w:val="uk-UA" w:eastAsia="en-US" w:bidi="ar-SA"/>
      </w:rPr>
    </w:lvl>
    <w:lvl w:ilvl="1" w:tplc="90021822">
      <w:numFmt w:val="bullet"/>
      <w:lvlText w:val="-"/>
      <w:lvlJc w:val="left"/>
      <w:pPr>
        <w:ind w:left="964" w:hanging="125"/>
      </w:pPr>
      <w:rPr>
        <w:rFonts w:ascii="Times New Roman" w:eastAsia="Times New Roman" w:hAnsi="Times New Roman" w:cs="Times New Roman" w:hint="default"/>
        <w:w w:val="100"/>
        <w:sz w:val="22"/>
        <w:szCs w:val="22"/>
        <w:lang w:val="uk-UA" w:eastAsia="en-US" w:bidi="ar-SA"/>
      </w:rPr>
    </w:lvl>
    <w:lvl w:ilvl="2" w:tplc="132283F0">
      <w:numFmt w:val="bullet"/>
      <w:lvlText w:val="•"/>
      <w:lvlJc w:val="left"/>
      <w:pPr>
        <w:ind w:left="2049" w:hanging="125"/>
      </w:pPr>
      <w:rPr>
        <w:rFonts w:hint="default"/>
        <w:lang w:val="uk-UA" w:eastAsia="en-US" w:bidi="ar-SA"/>
      </w:rPr>
    </w:lvl>
    <w:lvl w:ilvl="3" w:tplc="1EF4F77C">
      <w:numFmt w:val="bullet"/>
      <w:lvlText w:val="•"/>
      <w:lvlJc w:val="left"/>
      <w:pPr>
        <w:ind w:left="3139" w:hanging="125"/>
      </w:pPr>
      <w:rPr>
        <w:rFonts w:hint="default"/>
        <w:lang w:val="uk-UA" w:eastAsia="en-US" w:bidi="ar-SA"/>
      </w:rPr>
    </w:lvl>
    <w:lvl w:ilvl="4" w:tplc="DCE4C4EE">
      <w:numFmt w:val="bullet"/>
      <w:lvlText w:val="•"/>
      <w:lvlJc w:val="left"/>
      <w:pPr>
        <w:ind w:left="4228" w:hanging="125"/>
      </w:pPr>
      <w:rPr>
        <w:rFonts w:hint="default"/>
        <w:lang w:val="uk-UA" w:eastAsia="en-US" w:bidi="ar-SA"/>
      </w:rPr>
    </w:lvl>
    <w:lvl w:ilvl="5" w:tplc="79484686">
      <w:numFmt w:val="bullet"/>
      <w:lvlText w:val="•"/>
      <w:lvlJc w:val="left"/>
      <w:pPr>
        <w:ind w:left="5318" w:hanging="125"/>
      </w:pPr>
      <w:rPr>
        <w:rFonts w:hint="default"/>
        <w:lang w:val="uk-UA" w:eastAsia="en-US" w:bidi="ar-SA"/>
      </w:rPr>
    </w:lvl>
    <w:lvl w:ilvl="6" w:tplc="F28C9864">
      <w:numFmt w:val="bullet"/>
      <w:lvlText w:val="•"/>
      <w:lvlJc w:val="left"/>
      <w:pPr>
        <w:ind w:left="6408" w:hanging="125"/>
      </w:pPr>
      <w:rPr>
        <w:rFonts w:hint="default"/>
        <w:lang w:val="uk-UA" w:eastAsia="en-US" w:bidi="ar-SA"/>
      </w:rPr>
    </w:lvl>
    <w:lvl w:ilvl="7" w:tplc="B99626FC">
      <w:numFmt w:val="bullet"/>
      <w:lvlText w:val="•"/>
      <w:lvlJc w:val="left"/>
      <w:pPr>
        <w:ind w:left="7497" w:hanging="125"/>
      </w:pPr>
      <w:rPr>
        <w:rFonts w:hint="default"/>
        <w:lang w:val="uk-UA" w:eastAsia="en-US" w:bidi="ar-SA"/>
      </w:rPr>
    </w:lvl>
    <w:lvl w:ilvl="8" w:tplc="E30E1602">
      <w:numFmt w:val="bullet"/>
      <w:lvlText w:val="•"/>
      <w:lvlJc w:val="left"/>
      <w:pPr>
        <w:ind w:left="8587" w:hanging="125"/>
      </w:pPr>
      <w:rPr>
        <w:rFonts w:hint="default"/>
        <w:lang w:val="uk-UA" w:eastAsia="en-US" w:bidi="ar-SA"/>
      </w:rPr>
    </w:lvl>
  </w:abstractNum>
  <w:abstractNum w:abstractNumId="8">
    <w:nsid w:val="19AD4674"/>
    <w:multiLevelType w:val="multilevel"/>
    <w:tmpl w:val="45FE8E2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F83B02"/>
    <w:multiLevelType w:val="hybridMultilevel"/>
    <w:tmpl w:val="7B087AF6"/>
    <w:lvl w:ilvl="0" w:tplc="C2FCD790">
      <w:start w:val="1"/>
      <w:numFmt w:val="decimal"/>
      <w:lvlText w:val="%1."/>
      <w:lvlJc w:val="left"/>
      <w:pPr>
        <w:ind w:left="786" w:hanging="360"/>
      </w:pPr>
      <w:rPr>
        <w:rFonts w:hint="default"/>
        <w:b/>
        <w:b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1BE247B"/>
    <w:multiLevelType w:val="hybridMultilevel"/>
    <w:tmpl w:val="CF301878"/>
    <w:lvl w:ilvl="0" w:tplc="04220011">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nsid w:val="280B5664"/>
    <w:multiLevelType w:val="hybridMultilevel"/>
    <w:tmpl w:val="4A0047EE"/>
    <w:lvl w:ilvl="0" w:tplc="6FFECA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DC353B"/>
    <w:multiLevelType w:val="hybridMultilevel"/>
    <w:tmpl w:val="9FDADA22"/>
    <w:lvl w:ilvl="0" w:tplc="F18E534A">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6837097"/>
    <w:multiLevelType w:val="hybridMultilevel"/>
    <w:tmpl w:val="234A5452"/>
    <w:lvl w:ilvl="0" w:tplc="578AE496">
      <w:numFmt w:val="bullet"/>
      <w:lvlText w:val="-"/>
      <w:lvlJc w:val="left"/>
      <w:pPr>
        <w:ind w:left="964" w:hanging="130"/>
      </w:pPr>
      <w:rPr>
        <w:rFonts w:ascii="Times New Roman" w:eastAsia="Times New Roman" w:hAnsi="Times New Roman" w:cs="Times New Roman" w:hint="default"/>
        <w:color w:val="000009"/>
        <w:w w:val="100"/>
        <w:sz w:val="22"/>
        <w:szCs w:val="22"/>
        <w:lang w:val="uk-UA" w:eastAsia="en-US" w:bidi="ar-SA"/>
      </w:rPr>
    </w:lvl>
    <w:lvl w:ilvl="1" w:tplc="0902CB6C">
      <w:numFmt w:val="bullet"/>
      <w:lvlText w:val="-"/>
      <w:lvlJc w:val="left"/>
      <w:pPr>
        <w:ind w:left="964" w:hanging="248"/>
      </w:pPr>
      <w:rPr>
        <w:rFonts w:ascii="Times New Roman" w:eastAsia="Times New Roman" w:hAnsi="Times New Roman" w:cs="Times New Roman" w:hint="default"/>
        <w:w w:val="98"/>
        <w:sz w:val="8"/>
        <w:szCs w:val="8"/>
        <w:lang w:val="uk-UA" w:eastAsia="en-US" w:bidi="ar-SA"/>
      </w:rPr>
    </w:lvl>
    <w:lvl w:ilvl="2" w:tplc="71FEBF64">
      <w:numFmt w:val="bullet"/>
      <w:lvlText w:val="•"/>
      <w:lvlJc w:val="left"/>
      <w:pPr>
        <w:ind w:left="2921" w:hanging="248"/>
      </w:pPr>
      <w:rPr>
        <w:rFonts w:hint="default"/>
        <w:lang w:val="uk-UA" w:eastAsia="en-US" w:bidi="ar-SA"/>
      </w:rPr>
    </w:lvl>
    <w:lvl w:ilvl="3" w:tplc="DB947340">
      <w:numFmt w:val="bullet"/>
      <w:lvlText w:val="•"/>
      <w:lvlJc w:val="left"/>
      <w:pPr>
        <w:ind w:left="3901" w:hanging="248"/>
      </w:pPr>
      <w:rPr>
        <w:rFonts w:hint="default"/>
        <w:lang w:val="uk-UA" w:eastAsia="en-US" w:bidi="ar-SA"/>
      </w:rPr>
    </w:lvl>
    <w:lvl w:ilvl="4" w:tplc="D8749A54">
      <w:numFmt w:val="bullet"/>
      <w:lvlText w:val="•"/>
      <w:lvlJc w:val="left"/>
      <w:pPr>
        <w:ind w:left="4882" w:hanging="248"/>
      </w:pPr>
      <w:rPr>
        <w:rFonts w:hint="default"/>
        <w:lang w:val="uk-UA" w:eastAsia="en-US" w:bidi="ar-SA"/>
      </w:rPr>
    </w:lvl>
    <w:lvl w:ilvl="5" w:tplc="321852D8">
      <w:numFmt w:val="bullet"/>
      <w:lvlText w:val="•"/>
      <w:lvlJc w:val="left"/>
      <w:pPr>
        <w:ind w:left="5863" w:hanging="248"/>
      </w:pPr>
      <w:rPr>
        <w:rFonts w:hint="default"/>
        <w:lang w:val="uk-UA" w:eastAsia="en-US" w:bidi="ar-SA"/>
      </w:rPr>
    </w:lvl>
    <w:lvl w:ilvl="6" w:tplc="9080256A">
      <w:numFmt w:val="bullet"/>
      <w:lvlText w:val="•"/>
      <w:lvlJc w:val="left"/>
      <w:pPr>
        <w:ind w:left="6843" w:hanging="248"/>
      </w:pPr>
      <w:rPr>
        <w:rFonts w:hint="default"/>
        <w:lang w:val="uk-UA" w:eastAsia="en-US" w:bidi="ar-SA"/>
      </w:rPr>
    </w:lvl>
    <w:lvl w:ilvl="7" w:tplc="D57A2524">
      <w:numFmt w:val="bullet"/>
      <w:lvlText w:val="•"/>
      <w:lvlJc w:val="left"/>
      <w:pPr>
        <w:ind w:left="7824" w:hanging="248"/>
      </w:pPr>
      <w:rPr>
        <w:rFonts w:hint="default"/>
        <w:lang w:val="uk-UA" w:eastAsia="en-US" w:bidi="ar-SA"/>
      </w:rPr>
    </w:lvl>
    <w:lvl w:ilvl="8" w:tplc="2B2C80E8">
      <w:numFmt w:val="bullet"/>
      <w:lvlText w:val="•"/>
      <w:lvlJc w:val="left"/>
      <w:pPr>
        <w:ind w:left="8805" w:hanging="248"/>
      </w:pPr>
      <w:rPr>
        <w:rFonts w:hint="default"/>
        <w:lang w:val="uk-UA" w:eastAsia="en-US" w:bidi="ar-SA"/>
      </w:rPr>
    </w:lvl>
  </w:abstractNum>
  <w:abstractNum w:abstractNumId="15">
    <w:nsid w:val="38F9615F"/>
    <w:multiLevelType w:val="hybridMultilevel"/>
    <w:tmpl w:val="2C900E64"/>
    <w:lvl w:ilvl="0" w:tplc="88D2686E">
      <w:start w:val="1"/>
      <w:numFmt w:val="decimal"/>
      <w:lvlText w:val="%1)"/>
      <w:lvlJc w:val="left"/>
      <w:pPr>
        <w:ind w:left="718" w:hanging="435"/>
      </w:pPr>
      <w:rPr>
        <w:rFonts w:hint="default"/>
        <w:color w:val="000000" w:themeColor="text1"/>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6">
    <w:nsid w:val="39E716DD"/>
    <w:multiLevelType w:val="multilevel"/>
    <w:tmpl w:val="2F785574"/>
    <w:lvl w:ilvl="0">
      <w:start w:val="1"/>
      <w:numFmt w:val="decimal"/>
      <w:lvlText w:val="%1."/>
      <w:lvlJc w:val="left"/>
      <w:pPr>
        <w:ind w:left="501" w:hanging="359"/>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nsid w:val="41604B61"/>
    <w:multiLevelType w:val="multilevel"/>
    <w:tmpl w:val="ADF883DA"/>
    <w:lvl w:ilvl="0">
      <w:start w:val="1"/>
      <w:numFmt w:val="decimal"/>
      <w:lvlText w:val="%1."/>
      <w:lvlJc w:val="left"/>
      <w:pPr>
        <w:ind w:left="720" w:hanging="360"/>
      </w:pPr>
      <w:rPr>
        <w:rFonts w:hint="default"/>
        <w:b/>
        <w:color w:val="auto"/>
      </w:rPr>
    </w:lvl>
    <w:lvl w:ilvl="1">
      <w:start w:val="1"/>
      <w:numFmt w:val="decimal"/>
      <w:isLgl/>
      <w:lvlText w:val="%1.%2."/>
      <w:lvlJc w:val="left"/>
      <w:pPr>
        <w:ind w:left="975" w:hanging="43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8">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B21049"/>
    <w:multiLevelType w:val="hybridMultilevel"/>
    <w:tmpl w:val="4620900C"/>
    <w:lvl w:ilvl="0" w:tplc="3392B74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nsid w:val="4B6E029A"/>
    <w:multiLevelType w:val="hybridMultilevel"/>
    <w:tmpl w:val="03369958"/>
    <w:lvl w:ilvl="0" w:tplc="2FF8990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08137E0"/>
    <w:multiLevelType w:val="hybridMultilevel"/>
    <w:tmpl w:val="79BECD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2A389E"/>
    <w:multiLevelType w:val="hybridMultilevel"/>
    <w:tmpl w:val="88EEA0FA"/>
    <w:lvl w:ilvl="0" w:tplc="28C2EA1E">
      <w:start w:val="1"/>
      <w:numFmt w:val="decimal"/>
      <w:lvlText w:val="%1."/>
      <w:lvlJc w:val="left"/>
      <w:pPr>
        <w:ind w:left="964" w:hanging="329"/>
      </w:pPr>
      <w:rPr>
        <w:rFonts w:ascii="Times New Roman" w:eastAsia="Times New Roman" w:hAnsi="Times New Roman" w:cs="Times New Roman" w:hint="default"/>
        <w:w w:val="100"/>
        <w:sz w:val="22"/>
        <w:szCs w:val="22"/>
        <w:lang w:val="uk-UA" w:eastAsia="en-US" w:bidi="ar-SA"/>
      </w:rPr>
    </w:lvl>
    <w:lvl w:ilvl="1" w:tplc="00E81122">
      <w:numFmt w:val="bullet"/>
      <w:lvlText w:val="•"/>
      <w:lvlJc w:val="left"/>
      <w:pPr>
        <w:ind w:left="1940" w:hanging="329"/>
      </w:pPr>
      <w:rPr>
        <w:rFonts w:hint="default"/>
        <w:lang w:val="uk-UA" w:eastAsia="en-US" w:bidi="ar-SA"/>
      </w:rPr>
    </w:lvl>
    <w:lvl w:ilvl="2" w:tplc="C33A1662">
      <w:numFmt w:val="bullet"/>
      <w:lvlText w:val="•"/>
      <w:lvlJc w:val="left"/>
      <w:pPr>
        <w:ind w:left="2921" w:hanging="329"/>
      </w:pPr>
      <w:rPr>
        <w:rFonts w:hint="default"/>
        <w:lang w:val="uk-UA" w:eastAsia="en-US" w:bidi="ar-SA"/>
      </w:rPr>
    </w:lvl>
    <w:lvl w:ilvl="3" w:tplc="2356E5E4">
      <w:numFmt w:val="bullet"/>
      <w:lvlText w:val="•"/>
      <w:lvlJc w:val="left"/>
      <w:pPr>
        <w:ind w:left="3901" w:hanging="329"/>
      </w:pPr>
      <w:rPr>
        <w:rFonts w:hint="default"/>
        <w:lang w:val="uk-UA" w:eastAsia="en-US" w:bidi="ar-SA"/>
      </w:rPr>
    </w:lvl>
    <w:lvl w:ilvl="4" w:tplc="E0445150">
      <w:numFmt w:val="bullet"/>
      <w:lvlText w:val="•"/>
      <w:lvlJc w:val="left"/>
      <w:pPr>
        <w:ind w:left="4882" w:hanging="329"/>
      </w:pPr>
      <w:rPr>
        <w:rFonts w:hint="default"/>
        <w:lang w:val="uk-UA" w:eastAsia="en-US" w:bidi="ar-SA"/>
      </w:rPr>
    </w:lvl>
    <w:lvl w:ilvl="5" w:tplc="DED63D0A">
      <w:numFmt w:val="bullet"/>
      <w:lvlText w:val="•"/>
      <w:lvlJc w:val="left"/>
      <w:pPr>
        <w:ind w:left="5863" w:hanging="329"/>
      </w:pPr>
      <w:rPr>
        <w:rFonts w:hint="default"/>
        <w:lang w:val="uk-UA" w:eastAsia="en-US" w:bidi="ar-SA"/>
      </w:rPr>
    </w:lvl>
    <w:lvl w:ilvl="6" w:tplc="FD2C34D6">
      <w:numFmt w:val="bullet"/>
      <w:lvlText w:val="•"/>
      <w:lvlJc w:val="left"/>
      <w:pPr>
        <w:ind w:left="6843" w:hanging="329"/>
      </w:pPr>
      <w:rPr>
        <w:rFonts w:hint="default"/>
        <w:lang w:val="uk-UA" w:eastAsia="en-US" w:bidi="ar-SA"/>
      </w:rPr>
    </w:lvl>
    <w:lvl w:ilvl="7" w:tplc="4356C3E8">
      <w:numFmt w:val="bullet"/>
      <w:lvlText w:val="•"/>
      <w:lvlJc w:val="left"/>
      <w:pPr>
        <w:ind w:left="7824" w:hanging="329"/>
      </w:pPr>
      <w:rPr>
        <w:rFonts w:hint="default"/>
        <w:lang w:val="uk-UA" w:eastAsia="en-US" w:bidi="ar-SA"/>
      </w:rPr>
    </w:lvl>
    <w:lvl w:ilvl="8" w:tplc="2AC4FC36">
      <w:numFmt w:val="bullet"/>
      <w:lvlText w:val="•"/>
      <w:lvlJc w:val="left"/>
      <w:pPr>
        <w:ind w:left="8805" w:hanging="329"/>
      </w:pPr>
      <w:rPr>
        <w:rFonts w:hint="default"/>
        <w:lang w:val="uk-UA" w:eastAsia="en-US" w:bidi="ar-SA"/>
      </w:rPr>
    </w:lvl>
  </w:abstractNum>
  <w:abstractNum w:abstractNumId="24">
    <w:nsid w:val="72A447EC"/>
    <w:multiLevelType w:val="multilevel"/>
    <w:tmpl w:val="B9429512"/>
    <w:lvl w:ilvl="0">
      <w:start w:val="1"/>
      <w:numFmt w:val="decimal"/>
      <w:lvlText w:val="%1"/>
      <w:lvlJc w:val="left"/>
      <w:pPr>
        <w:ind w:left="1696" w:hanging="360"/>
      </w:pPr>
      <w:rPr>
        <w:rFonts w:hint="default"/>
        <w:lang w:val="uk-UA" w:eastAsia="en-US" w:bidi="ar-SA"/>
      </w:rPr>
    </w:lvl>
    <w:lvl w:ilvl="1">
      <w:start w:val="1"/>
      <w:numFmt w:val="decimal"/>
      <w:lvlText w:val="%1.%2"/>
      <w:lvlJc w:val="left"/>
      <w:pPr>
        <w:ind w:left="1696" w:hanging="360"/>
        <w:jc w:val="right"/>
      </w:pPr>
      <w:rPr>
        <w:rFonts w:hint="default"/>
        <w:b/>
        <w:bCs/>
        <w:w w:val="100"/>
        <w:lang w:val="uk-UA" w:eastAsia="en-US" w:bidi="ar-SA"/>
      </w:rPr>
    </w:lvl>
    <w:lvl w:ilvl="2">
      <w:numFmt w:val="bullet"/>
      <w:lvlText w:val="•"/>
      <w:lvlJc w:val="left"/>
      <w:pPr>
        <w:ind w:left="3513" w:hanging="360"/>
      </w:pPr>
      <w:rPr>
        <w:rFonts w:hint="default"/>
        <w:lang w:val="uk-UA" w:eastAsia="en-US" w:bidi="ar-SA"/>
      </w:rPr>
    </w:lvl>
    <w:lvl w:ilvl="3">
      <w:numFmt w:val="bullet"/>
      <w:lvlText w:val="•"/>
      <w:lvlJc w:val="left"/>
      <w:pPr>
        <w:ind w:left="4419" w:hanging="360"/>
      </w:pPr>
      <w:rPr>
        <w:rFonts w:hint="default"/>
        <w:lang w:val="uk-UA" w:eastAsia="en-US" w:bidi="ar-SA"/>
      </w:rPr>
    </w:lvl>
    <w:lvl w:ilvl="4">
      <w:numFmt w:val="bullet"/>
      <w:lvlText w:val="•"/>
      <w:lvlJc w:val="left"/>
      <w:pPr>
        <w:ind w:left="5326" w:hanging="360"/>
      </w:pPr>
      <w:rPr>
        <w:rFonts w:hint="default"/>
        <w:lang w:val="uk-UA" w:eastAsia="en-US" w:bidi="ar-SA"/>
      </w:rPr>
    </w:lvl>
    <w:lvl w:ilvl="5">
      <w:numFmt w:val="bullet"/>
      <w:lvlText w:val="•"/>
      <w:lvlJc w:val="left"/>
      <w:pPr>
        <w:ind w:left="6233" w:hanging="360"/>
      </w:pPr>
      <w:rPr>
        <w:rFonts w:hint="default"/>
        <w:lang w:val="uk-UA" w:eastAsia="en-US" w:bidi="ar-SA"/>
      </w:rPr>
    </w:lvl>
    <w:lvl w:ilvl="6">
      <w:numFmt w:val="bullet"/>
      <w:lvlText w:val="•"/>
      <w:lvlJc w:val="left"/>
      <w:pPr>
        <w:ind w:left="7139" w:hanging="360"/>
      </w:pPr>
      <w:rPr>
        <w:rFonts w:hint="default"/>
        <w:lang w:val="uk-UA" w:eastAsia="en-US" w:bidi="ar-SA"/>
      </w:rPr>
    </w:lvl>
    <w:lvl w:ilvl="7">
      <w:numFmt w:val="bullet"/>
      <w:lvlText w:val="•"/>
      <w:lvlJc w:val="left"/>
      <w:pPr>
        <w:ind w:left="8046" w:hanging="360"/>
      </w:pPr>
      <w:rPr>
        <w:rFonts w:hint="default"/>
        <w:lang w:val="uk-UA" w:eastAsia="en-US" w:bidi="ar-SA"/>
      </w:rPr>
    </w:lvl>
    <w:lvl w:ilvl="8">
      <w:numFmt w:val="bullet"/>
      <w:lvlText w:val="•"/>
      <w:lvlJc w:val="left"/>
      <w:pPr>
        <w:ind w:left="8953" w:hanging="360"/>
      </w:pPr>
      <w:rPr>
        <w:rFonts w:hint="default"/>
        <w:lang w:val="uk-UA" w:eastAsia="en-US" w:bidi="ar-SA"/>
      </w:rPr>
    </w:lvl>
  </w:abstractNum>
  <w:abstractNum w:abstractNumId="25">
    <w:nsid w:val="733E68D8"/>
    <w:multiLevelType w:val="hybridMultilevel"/>
    <w:tmpl w:val="F1922A4C"/>
    <w:lvl w:ilvl="0" w:tplc="21B2FC56">
      <w:start w:val="1"/>
      <w:numFmt w:val="decimal"/>
      <w:lvlText w:val="%1."/>
      <w:lvlJc w:val="left"/>
      <w:pPr>
        <w:ind w:left="1428" w:hanging="360"/>
      </w:pPr>
      <w:rPr>
        <w:rFonts w:ascii="Times New Roman" w:eastAsia="Arial" w:hAnsi="Times New Roman" w:cs="Times New Roman"/>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6">
    <w:nsid w:val="756915E7"/>
    <w:multiLevelType w:val="hybridMultilevel"/>
    <w:tmpl w:val="887467CA"/>
    <w:lvl w:ilvl="0" w:tplc="EAB02122">
      <w:start w:val="1"/>
      <w:numFmt w:val="bullet"/>
      <w:lvlText w:val="-"/>
      <w:lvlJc w:val="left"/>
      <w:pPr>
        <w:ind w:left="786"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6"/>
  </w:num>
  <w:num w:numId="4">
    <w:abstractNumId w:val="5"/>
  </w:num>
  <w:num w:numId="5">
    <w:abstractNumId w:val="6"/>
  </w:num>
  <w:num w:numId="6">
    <w:abstractNumId w:val="15"/>
  </w:num>
  <w:num w:numId="7">
    <w:abstractNumId w:val="11"/>
  </w:num>
  <w:num w:numId="8">
    <w:abstractNumId w:val="4"/>
  </w:num>
  <w:num w:numId="9">
    <w:abstractNumId w:val="17"/>
  </w:num>
  <w:num w:numId="10">
    <w:abstractNumId w:val="10"/>
  </w:num>
  <w:num w:numId="11">
    <w:abstractNumId w:val="20"/>
  </w:num>
  <w:num w:numId="12">
    <w:abstractNumId w:val="25"/>
  </w:num>
  <w:num w:numId="13">
    <w:abstractNumId w:val="21"/>
  </w:num>
  <w:num w:numId="14">
    <w:abstractNumId w:val="19"/>
  </w:num>
  <w:num w:numId="15">
    <w:abstractNumId w:val="12"/>
  </w:num>
  <w:num w:numId="16">
    <w:abstractNumId w:val="18"/>
  </w:num>
  <w:num w:numId="17">
    <w:abstractNumId w:val="14"/>
  </w:num>
  <w:num w:numId="18">
    <w:abstractNumId w:val="24"/>
  </w:num>
  <w:num w:numId="19">
    <w:abstractNumId w:val="7"/>
  </w:num>
  <w:num w:numId="20">
    <w:abstractNumId w:val="23"/>
  </w:num>
  <w:num w:numId="21">
    <w:abstractNumId w:val="8"/>
  </w:num>
  <w:num w:numId="22">
    <w:abstractNumId w:val="13"/>
  </w:num>
  <w:num w:numId="23">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0"/>
    <w:footnote w:id="1"/>
  </w:footnotePr>
  <w:endnotePr>
    <w:endnote w:id="0"/>
    <w:endnote w:id="1"/>
  </w:endnotePr>
  <w:compat/>
  <w:rsids>
    <w:rsidRoot w:val="00084F50"/>
    <w:rsid w:val="000000BB"/>
    <w:rsid w:val="00005362"/>
    <w:rsid w:val="00006015"/>
    <w:rsid w:val="00006A36"/>
    <w:rsid w:val="00007E8D"/>
    <w:rsid w:val="0001186C"/>
    <w:rsid w:val="000120F4"/>
    <w:rsid w:val="0001214E"/>
    <w:rsid w:val="00015777"/>
    <w:rsid w:val="00016964"/>
    <w:rsid w:val="000170D5"/>
    <w:rsid w:val="000175EE"/>
    <w:rsid w:val="00020AEE"/>
    <w:rsid w:val="00020E17"/>
    <w:rsid w:val="00021849"/>
    <w:rsid w:val="000239DA"/>
    <w:rsid w:val="0002492B"/>
    <w:rsid w:val="0002762A"/>
    <w:rsid w:val="00027B72"/>
    <w:rsid w:val="00033D8B"/>
    <w:rsid w:val="00035302"/>
    <w:rsid w:val="00037251"/>
    <w:rsid w:val="000402C6"/>
    <w:rsid w:val="00040E8F"/>
    <w:rsid w:val="00042E23"/>
    <w:rsid w:val="0005310F"/>
    <w:rsid w:val="00053857"/>
    <w:rsid w:val="00054B6E"/>
    <w:rsid w:val="00056A44"/>
    <w:rsid w:val="000601E5"/>
    <w:rsid w:val="00062AA7"/>
    <w:rsid w:val="000634E9"/>
    <w:rsid w:val="00064D53"/>
    <w:rsid w:val="0006502C"/>
    <w:rsid w:val="00065AEF"/>
    <w:rsid w:val="00070859"/>
    <w:rsid w:val="00071879"/>
    <w:rsid w:val="00072E52"/>
    <w:rsid w:val="00074474"/>
    <w:rsid w:val="00074755"/>
    <w:rsid w:val="00074AD9"/>
    <w:rsid w:val="00076B27"/>
    <w:rsid w:val="000772C4"/>
    <w:rsid w:val="0007794E"/>
    <w:rsid w:val="00077DE2"/>
    <w:rsid w:val="000804EA"/>
    <w:rsid w:val="00080BD1"/>
    <w:rsid w:val="00084F50"/>
    <w:rsid w:val="00086309"/>
    <w:rsid w:val="00086C19"/>
    <w:rsid w:val="00090608"/>
    <w:rsid w:val="000928C1"/>
    <w:rsid w:val="000934DB"/>
    <w:rsid w:val="000949F4"/>
    <w:rsid w:val="00095FBB"/>
    <w:rsid w:val="00096663"/>
    <w:rsid w:val="00097419"/>
    <w:rsid w:val="00097764"/>
    <w:rsid w:val="00097E24"/>
    <w:rsid w:val="000A1782"/>
    <w:rsid w:val="000A31E6"/>
    <w:rsid w:val="000A3D2B"/>
    <w:rsid w:val="000A7011"/>
    <w:rsid w:val="000B125A"/>
    <w:rsid w:val="000B16D1"/>
    <w:rsid w:val="000B698A"/>
    <w:rsid w:val="000C0B27"/>
    <w:rsid w:val="000C1028"/>
    <w:rsid w:val="000C1835"/>
    <w:rsid w:val="000C45B9"/>
    <w:rsid w:val="000C4794"/>
    <w:rsid w:val="000C4D3E"/>
    <w:rsid w:val="000C6365"/>
    <w:rsid w:val="000D0CFB"/>
    <w:rsid w:val="000D0E6E"/>
    <w:rsid w:val="000D2DE4"/>
    <w:rsid w:val="000D3250"/>
    <w:rsid w:val="000D544A"/>
    <w:rsid w:val="000D57DE"/>
    <w:rsid w:val="000D5A2B"/>
    <w:rsid w:val="000D64BA"/>
    <w:rsid w:val="000D7637"/>
    <w:rsid w:val="000E0E0C"/>
    <w:rsid w:val="000E2000"/>
    <w:rsid w:val="000E30CB"/>
    <w:rsid w:val="000E3DD8"/>
    <w:rsid w:val="000E442F"/>
    <w:rsid w:val="000E564B"/>
    <w:rsid w:val="000E62C3"/>
    <w:rsid w:val="000E6455"/>
    <w:rsid w:val="000E6EBC"/>
    <w:rsid w:val="000F0293"/>
    <w:rsid w:val="000F1C84"/>
    <w:rsid w:val="000F3451"/>
    <w:rsid w:val="000F4A7B"/>
    <w:rsid w:val="000F5BBE"/>
    <w:rsid w:val="000F61FB"/>
    <w:rsid w:val="000F628D"/>
    <w:rsid w:val="000F6AEE"/>
    <w:rsid w:val="000F6FBA"/>
    <w:rsid w:val="00100B5A"/>
    <w:rsid w:val="00100E1C"/>
    <w:rsid w:val="001012FC"/>
    <w:rsid w:val="00101A9C"/>
    <w:rsid w:val="0010253F"/>
    <w:rsid w:val="00103E9B"/>
    <w:rsid w:val="00106374"/>
    <w:rsid w:val="001075A9"/>
    <w:rsid w:val="0011007A"/>
    <w:rsid w:val="00112165"/>
    <w:rsid w:val="00112325"/>
    <w:rsid w:val="00112BF0"/>
    <w:rsid w:val="00113EBD"/>
    <w:rsid w:val="0011413F"/>
    <w:rsid w:val="0011471B"/>
    <w:rsid w:val="00116507"/>
    <w:rsid w:val="00117D2E"/>
    <w:rsid w:val="001226DC"/>
    <w:rsid w:val="00122CCF"/>
    <w:rsid w:val="0012652F"/>
    <w:rsid w:val="00126E3B"/>
    <w:rsid w:val="0012780C"/>
    <w:rsid w:val="001313C9"/>
    <w:rsid w:val="001315B3"/>
    <w:rsid w:val="00131F61"/>
    <w:rsid w:val="0013505D"/>
    <w:rsid w:val="001373E9"/>
    <w:rsid w:val="00137AB8"/>
    <w:rsid w:val="0014081F"/>
    <w:rsid w:val="00140BEA"/>
    <w:rsid w:val="0014340D"/>
    <w:rsid w:val="00143B2F"/>
    <w:rsid w:val="00145EC9"/>
    <w:rsid w:val="00146791"/>
    <w:rsid w:val="00146E32"/>
    <w:rsid w:val="00147658"/>
    <w:rsid w:val="00150FB5"/>
    <w:rsid w:val="00151648"/>
    <w:rsid w:val="00151B94"/>
    <w:rsid w:val="00153182"/>
    <w:rsid w:val="00154544"/>
    <w:rsid w:val="00155733"/>
    <w:rsid w:val="00155E5A"/>
    <w:rsid w:val="0015658F"/>
    <w:rsid w:val="0015689A"/>
    <w:rsid w:val="00157152"/>
    <w:rsid w:val="00157E81"/>
    <w:rsid w:val="001600C3"/>
    <w:rsid w:val="0016029C"/>
    <w:rsid w:val="00161D86"/>
    <w:rsid w:val="00162F7E"/>
    <w:rsid w:val="0016317B"/>
    <w:rsid w:val="00164440"/>
    <w:rsid w:val="00164570"/>
    <w:rsid w:val="001645FD"/>
    <w:rsid w:val="00164C2A"/>
    <w:rsid w:val="001650AE"/>
    <w:rsid w:val="001662A6"/>
    <w:rsid w:val="001735C8"/>
    <w:rsid w:val="00173832"/>
    <w:rsid w:val="00180918"/>
    <w:rsid w:val="00182C89"/>
    <w:rsid w:val="0018325F"/>
    <w:rsid w:val="00184DA9"/>
    <w:rsid w:val="001850D8"/>
    <w:rsid w:val="00185433"/>
    <w:rsid w:val="00186034"/>
    <w:rsid w:val="00186A38"/>
    <w:rsid w:val="00186BD1"/>
    <w:rsid w:val="001914D8"/>
    <w:rsid w:val="00191658"/>
    <w:rsid w:val="0019462E"/>
    <w:rsid w:val="00194F28"/>
    <w:rsid w:val="00197812"/>
    <w:rsid w:val="001A0A7C"/>
    <w:rsid w:val="001A150B"/>
    <w:rsid w:val="001A4066"/>
    <w:rsid w:val="001A44E4"/>
    <w:rsid w:val="001A53AF"/>
    <w:rsid w:val="001B1189"/>
    <w:rsid w:val="001B1B50"/>
    <w:rsid w:val="001B3124"/>
    <w:rsid w:val="001B586B"/>
    <w:rsid w:val="001B5A22"/>
    <w:rsid w:val="001B5C3F"/>
    <w:rsid w:val="001B5CC9"/>
    <w:rsid w:val="001B610E"/>
    <w:rsid w:val="001B6BE4"/>
    <w:rsid w:val="001B6F7D"/>
    <w:rsid w:val="001B7C12"/>
    <w:rsid w:val="001C1AD5"/>
    <w:rsid w:val="001C29B0"/>
    <w:rsid w:val="001C3577"/>
    <w:rsid w:val="001C391E"/>
    <w:rsid w:val="001C7651"/>
    <w:rsid w:val="001D0CF5"/>
    <w:rsid w:val="001D1809"/>
    <w:rsid w:val="001D1B2F"/>
    <w:rsid w:val="001D23FE"/>
    <w:rsid w:val="001D395B"/>
    <w:rsid w:val="001D3E41"/>
    <w:rsid w:val="001D4DB6"/>
    <w:rsid w:val="001D6B7E"/>
    <w:rsid w:val="001D75AB"/>
    <w:rsid w:val="001D79D3"/>
    <w:rsid w:val="001D7CEB"/>
    <w:rsid w:val="001E064F"/>
    <w:rsid w:val="001E06A8"/>
    <w:rsid w:val="001E17E3"/>
    <w:rsid w:val="001E1A90"/>
    <w:rsid w:val="001E1C98"/>
    <w:rsid w:val="001E2991"/>
    <w:rsid w:val="001E2ED3"/>
    <w:rsid w:val="001E4818"/>
    <w:rsid w:val="001E5B63"/>
    <w:rsid w:val="001E5D90"/>
    <w:rsid w:val="001F098A"/>
    <w:rsid w:val="001F0DD2"/>
    <w:rsid w:val="001F10D8"/>
    <w:rsid w:val="001F1DCD"/>
    <w:rsid w:val="001F28E7"/>
    <w:rsid w:val="001F2CBB"/>
    <w:rsid w:val="001F3438"/>
    <w:rsid w:val="001F41AC"/>
    <w:rsid w:val="001F6409"/>
    <w:rsid w:val="001F6FC5"/>
    <w:rsid w:val="001F7EEC"/>
    <w:rsid w:val="002005AC"/>
    <w:rsid w:val="0020084E"/>
    <w:rsid w:val="00201414"/>
    <w:rsid w:val="0020252D"/>
    <w:rsid w:val="00203032"/>
    <w:rsid w:val="00203861"/>
    <w:rsid w:val="002043AA"/>
    <w:rsid w:val="00204779"/>
    <w:rsid w:val="00205449"/>
    <w:rsid w:val="002054B5"/>
    <w:rsid w:val="00213030"/>
    <w:rsid w:val="002135FC"/>
    <w:rsid w:val="002142A4"/>
    <w:rsid w:val="00215AD6"/>
    <w:rsid w:val="002162DD"/>
    <w:rsid w:val="00216D88"/>
    <w:rsid w:val="002173D6"/>
    <w:rsid w:val="002178A7"/>
    <w:rsid w:val="0022113D"/>
    <w:rsid w:val="002221A3"/>
    <w:rsid w:val="002237EA"/>
    <w:rsid w:val="00224410"/>
    <w:rsid w:val="00225744"/>
    <w:rsid w:val="0022744D"/>
    <w:rsid w:val="0023137C"/>
    <w:rsid w:val="00232A98"/>
    <w:rsid w:val="00233099"/>
    <w:rsid w:val="0023462F"/>
    <w:rsid w:val="0023543B"/>
    <w:rsid w:val="002354E8"/>
    <w:rsid w:val="00237F79"/>
    <w:rsid w:val="00237F8A"/>
    <w:rsid w:val="0024007F"/>
    <w:rsid w:val="00241711"/>
    <w:rsid w:val="0024478A"/>
    <w:rsid w:val="00245973"/>
    <w:rsid w:val="002463BA"/>
    <w:rsid w:val="0024685A"/>
    <w:rsid w:val="002477F0"/>
    <w:rsid w:val="00247DD1"/>
    <w:rsid w:val="00251118"/>
    <w:rsid w:val="00252A31"/>
    <w:rsid w:val="00253725"/>
    <w:rsid w:val="00253957"/>
    <w:rsid w:val="00253C0F"/>
    <w:rsid w:val="00253E5B"/>
    <w:rsid w:val="00254345"/>
    <w:rsid w:val="00254924"/>
    <w:rsid w:val="002549F2"/>
    <w:rsid w:val="002559BD"/>
    <w:rsid w:val="00256535"/>
    <w:rsid w:val="002603BE"/>
    <w:rsid w:val="002678A3"/>
    <w:rsid w:val="002712E6"/>
    <w:rsid w:val="0027276F"/>
    <w:rsid w:val="00272E6B"/>
    <w:rsid w:val="002739CA"/>
    <w:rsid w:val="002752C5"/>
    <w:rsid w:val="00275347"/>
    <w:rsid w:val="002761CA"/>
    <w:rsid w:val="00276A04"/>
    <w:rsid w:val="00276D16"/>
    <w:rsid w:val="00277950"/>
    <w:rsid w:val="0028107C"/>
    <w:rsid w:val="002813B7"/>
    <w:rsid w:val="00285372"/>
    <w:rsid w:val="00286ED8"/>
    <w:rsid w:val="002921A5"/>
    <w:rsid w:val="0029397B"/>
    <w:rsid w:val="00294132"/>
    <w:rsid w:val="0029426D"/>
    <w:rsid w:val="002947F0"/>
    <w:rsid w:val="00295FF1"/>
    <w:rsid w:val="002A0101"/>
    <w:rsid w:val="002A0EB1"/>
    <w:rsid w:val="002A181D"/>
    <w:rsid w:val="002A36BB"/>
    <w:rsid w:val="002A44E7"/>
    <w:rsid w:val="002A46D7"/>
    <w:rsid w:val="002A65E9"/>
    <w:rsid w:val="002B0515"/>
    <w:rsid w:val="002B2186"/>
    <w:rsid w:val="002B566C"/>
    <w:rsid w:val="002B596C"/>
    <w:rsid w:val="002B72E6"/>
    <w:rsid w:val="002C00E4"/>
    <w:rsid w:val="002C0340"/>
    <w:rsid w:val="002C0FE5"/>
    <w:rsid w:val="002C1580"/>
    <w:rsid w:val="002C1B7D"/>
    <w:rsid w:val="002C1D09"/>
    <w:rsid w:val="002C4335"/>
    <w:rsid w:val="002C4B46"/>
    <w:rsid w:val="002C56F7"/>
    <w:rsid w:val="002C7061"/>
    <w:rsid w:val="002C7570"/>
    <w:rsid w:val="002C77C6"/>
    <w:rsid w:val="002C77D8"/>
    <w:rsid w:val="002D1F02"/>
    <w:rsid w:val="002D277D"/>
    <w:rsid w:val="002D405F"/>
    <w:rsid w:val="002D5017"/>
    <w:rsid w:val="002D714E"/>
    <w:rsid w:val="002D7707"/>
    <w:rsid w:val="002E1DB9"/>
    <w:rsid w:val="002E1FCF"/>
    <w:rsid w:val="002E75CB"/>
    <w:rsid w:val="002F034C"/>
    <w:rsid w:val="002F0AF6"/>
    <w:rsid w:val="002F1261"/>
    <w:rsid w:val="002F196D"/>
    <w:rsid w:val="002F2023"/>
    <w:rsid w:val="002F2182"/>
    <w:rsid w:val="003005ED"/>
    <w:rsid w:val="00302B3B"/>
    <w:rsid w:val="0030327D"/>
    <w:rsid w:val="0030342D"/>
    <w:rsid w:val="00304DAD"/>
    <w:rsid w:val="00304DD8"/>
    <w:rsid w:val="00305068"/>
    <w:rsid w:val="003050C9"/>
    <w:rsid w:val="0031006E"/>
    <w:rsid w:val="00311385"/>
    <w:rsid w:val="003120BF"/>
    <w:rsid w:val="00313BF8"/>
    <w:rsid w:val="00313FE5"/>
    <w:rsid w:val="0031461E"/>
    <w:rsid w:val="00314CB8"/>
    <w:rsid w:val="003168F4"/>
    <w:rsid w:val="003237F1"/>
    <w:rsid w:val="003238C3"/>
    <w:rsid w:val="00326C30"/>
    <w:rsid w:val="003272B7"/>
    <w:rsid w:val="00330ACE"/>
    <w:rsid w:val="003312AF"/>
    <w:rsid w:val="00333FDF"/>
    <w:rsid w:val="003341ED"/>
    <w:rsid w:val="0033430C"/>
    <w:rsid w:val="0034107A"/>
    <w:rsid w:val="00342DDC"/>
    <w:rsid w:val="00343093"/>
    <w:rsid w:val="003433CD"/>
    <w:rsid w:val="00343F42"/>
    <w:rsid w:val="00344476"/>
    <w:rsid w:val="00344740"/>
    <w:rsid w:val="003459E6"/>
    <w:rsid w:val="0035021D"/>
    <w:rsid w:val="0035150D"/>
    <w:rsid w:val="00352081"/>
    <w:rsid w:val="00352B49"/>
    <w:rsid w:val="00352C8A"/>
    <w:rsid w:val="00353DB8"/>
    <w:rsid w:val="00354BC2"/>
    <w:rsid w:val="00355F23"/>
    <w:rsid w:val="003560A5"/>
    <w:rsid w:val="0035661E"/>
    <w:rsid w:val="00357361"/>
    <w:rsid w:val="00357DA5"/>
    <w:rsid w:val="00360113"/>
    <w:rsid w:val="0036014C"/>
    <w:rsid w:val="003603BB"/>
    <w:rsid w:val="0036059D"/>
    <w:rsid w:val="003620C2"/>
    <w:rsid w:val="003632E3"/>
    <w:rsid w:val="00364734"/>
    <w:rsid w:val="00366605"/>
    <w:rsid w:val="00370EF3"/>
    <w:rsid w:val="00371079"/>
    <w:rsid w:val="0037108F"/>
    <w:rsid w:val="00371638"/>
    <w:rsid w:val="00372930"/>
    <w:rsid w:val="00375040"/>
    <w:rsid w:val="00376D6F"/>
    <w:rsid w:val="00376E71"/>
    <w:rsid w:val="003770DE"/>
    <w:rsid w:val="00381DC9"/>
    <w:rsid w:val="00382514"/>
    <w:rsid w:val="00383896"/>
    <w:rsid w:val="00383B92"/>
    <w:rsid w:val="00385EDA"/>
    <w:rsid w:val="0038729D"/>
    <w:rsid w:val="00390BF0"/>
    <w:rsid w:val="00390D12"/>
    <w:rsid w:val="00391DC4"/>
    <w:rsid w:val="003949CC"/>
    <w:rsid w:val="00396205"/>
    <w:rsid w:val="00397103"/>
    <w:rsid w:val="003A1ED6"/>
    <w:rsid w:val="003A3301"/>
    <w:rsid w:val="003A3315"/>
    <w:rsid w:val="003A3FF2"/>
    <w:rsid w:val="003A456A"/>
    <w:rsid w:val="003A4C78"/>
    <w:rsid w:val="003A7111"/>
    <w:rsid w:val="003A7F09"/>
    <w:rsid w:val="003B17A8"/>
    <w:rsid w:val="003B184C"/>
    <w:rsid w:val="003B1FBA"/>
    <w:rsid w:val="003B2227"/>
    <w:rsid w:val="003B269D"/>
    <w:rsid w:val="003B48C6"/>
    <w:rsid w:val="003B527E"/>
    <w:rsid w:val="003B70D9"/>
    <w:rsid w:val="003B7415"/>
    <w:rsid w:val="003B76AD"/>
    <w:rsid w:val="003C145D"/>
    <w:rsid w:val="003C19C9"/>
    <w:rsid w:val="003C1DE2"/>
    <w:rsid w:val="003C36AF"/>
    <w:rsid w:val="003C46CD"/>
    <w:rsid w:val="003C533A"/>
    <w:rsid w:val="003C5959"/>
    <w:rsid w:val="003C777A"/>
    <w:rsid w:val="003D0216"/>
    <w:rsid w:val="003D1566"/>
    <w:rsid w:val="003D3293"/>
    <w:rsid w:val="003D3CB0"/>
    <w:rsid w:val="003D3DA7"/>
    <w:rsid w:val="003D6524"/>
    <w:rsid w:val="003D6831"/>
    <w:rsid w:val="003D6CB9"/>
    <w:rsid w:val="003E1433"/>
    <w:rsid w:val="003E429E"/>
    <w:rsid w:val="003E5B27"/>
    <w:rsid w:val="003E7646"/>
    <w:rsid w:val="003F07E7"/>
    <w:rsid w:val="003F0EE1"/>
    <w:rsid w:val="003F2019"/>
    <w:rsid w:val="003F2C91"/>
    <w:rsid w:val="003F2FB6"/>
    <w:rsid w:val="003F597B"/>
    <w:rsid w:val="003F635E"/>
    <w:rsid w:val="003F6BA3"/>
    <w:rsid w:val="003F7AAE"/>
    <w:rsid w:val="00402009"/>
    <w:rsid w:val="00402116"/>
    <w:rsid w:val="00406CA7"/>
    <w:rsid w:val="004073FB"/>
    <w:rsid w:val="00407810"/>
    <w:rsid w:val="0041098F"/>
    <w:rsid w:val="004113E5"/>
    <w:rsid w:val="004125FE"/>
    <w:rsid w:val="0041490D"/>
    <w:rsid w:val="00415A11"/>
    <w:rsid w:val="004200A9"/>
    <w:rsid w:val="00425969"/>
    <w:rsid w:val="0042624A"/>
    <w:rsid w:val="00426267"/>
    <w:rsid w:val="00427D9F"/>
    <w:rsid w:val="004301A0"/>
    <w:rsid w:val="00431C69"/>
    <w:rsid w:val="004336C0"/>
    <w:rsid w:val="00434782"/>
    <w:rsid w:val="00437E5B"/>
    <w:rsid w:val="00440E9F"/>
    <w:rsid w:val="00441823"/>
    <w:rsid w:val="00441CC6"/>
    <w:rsid w:val="00441DCC"/>
    <w:rsid w:val="00443B65"/>
    <w:rsid w:val="004451E4"/>
    <w:rsid w:val="00445FDB"/>
    <w:rsid w:val="004469CF"/>
    <w:rsid w:val="004502C3"/>
    <w:rsid w:val="004509D6"/>
    <w:rsid w:val="00453340"/>
    <w:rsid w:val="00457AEB"/>
    <w:rsid w:val="0046041D"/>
    <w:rsid w:val="00461E47"/>
    <w:rsid w:val="00462540"/>
    <w:rsid w:val="004628A3"/>
    <w:rsid w:val="0046412A"/>
    <w:rsid w:val="00464578"/>
    <w:rsid w:val="00465A10"/>
    <w:rsid w:val="00467F17"/>
    <w:rsid w:val="00471CA8"/>
    <w:rsid w:val="0047294D"/>
    <w:rsid w:val="00472C0A"/>
    <w:rsid w:val="00473F12"/>
    <w:rsid w:val="004741CE"/>
    <w:rsid w:val="004749CD"/>
    <w:rsid w:val="00474B6C"/>
    <w:rsid w:val="00475281"/>
    <w:rsid w:val="0047578C"/>
    <w:rsid w:val="00480337"/>
    <w:rsid w:val="00480E2C"/>
    <w:rsid w:val="00481842"/>
    <w:rsid w:val="00482F97"/>
    <w:rsid w:val="00483FA2"/>
    <w:rsid w:val="00483FE8"/>
    <w:rsid w:val="0048402F"/>
    <w:rsid w:val="00485ECF"/>
    <w:rsid w:val="00486D59"/>
    <w:rsid w:val="00491A83"/>
    <w:rsid w:val="004935EE"/>
    <w:rsid w:val="00493691"/>
    <w:rsid w:val="00494115"/>
    <w:rsid w:val="00494D0C"/>
    <w:rsid w:val="004950E4"/>
    <w:rsid w:val="0049541D"/>
    <w:rsid w:val="00497D1D"/>
    <w:rsid w:val="004A17E1"/>
    <w:rsid w:val="004A2E3D"/>
    <w:rsid w:val="004A30B7"/>
    <w:rsid w:val="004A30D6"/>
    <w:rsid w:val="004A5083"/>
    <w:rsid w:val="004A51F5"/>
    <w:rsid w:val="004A5649"/>
    <w:rsid w:val="004A56AE"/>
    <w:rsid w:val="004A74DD"/>
    <w:rsid w:val="004A76C9"/>
    <w:rsid w:val="004A799E"/>
    <w:rsid w:val="004B24BE"/>
    <w:rsid w:val="004B46B7"/>
    <w:rsid w:val="004B53DB"/>
    <w:rsid w:val="004B5C61"/>
    <w:rsid w:val="004B737D"/>
    <w:rsid w:val="004C10FA"/>
    <w:rsid w:val="004C1162"/>
    <w:rsid w:val="004C369D"/>
    <w:rsid w:val="004C3D4D"/>
    <w:rsid w:val="004C4A22"/>
    <w:rsid w:val="004C74BF"/>
    <w:rsid w:val="004C7621"/>
    <w:rsid w:val="004C7FAB"/>
    <w:rsid w:val="004D172F"/>
    <w:rsid w:val="004D17DF"/>
    <w:rsid w:val="004D1ACC"/>
    <w:rsid w:val="004D274D"/>
    <w:rsid w:val="004D280D"/>
    <w:rsid w:val="004D392D"/>
    <w:rsid w:val="004D7A5E"/>
    <w:rsid w:val="004E19F0"/>
    <w:rsid w:val="004E3F36"/>
    <w:rsid w:val="004E3F7E"/>
    <w:rsid w:val="004E421A"/>
    <w:rsid w:val="004E52AC"/>
    <w:rsid w:val="004E563E"/>
    <w:rsid w:val="004E60C5"/>
    <w:rsid w:val="004F0007"/>
    <w:rsid w:val="004F13C7"/>
    <w:rsid w:val="004F1748"/>
    <w:rsid w:val="004F1AE0"/>
    <w:rsid w:val="004F7442"/>
    <w:rsid w:val="0050048B"/>
    <w:rsid w:val="00500602"/>
    <w:rsid w:val="005007B9"/>
    <w:rsid w:val="00500B53"/>
    <w:rsid w:val="00501E19"/>
    <w:rsid w:val="00504E2C"/>
    <w:rsid w:val="0050528E"/>
    <w:rsid w:val="00507026"/>
    <w:rsid w:val="00510D24"/>
    <w:rsid w:val="00511B0B"/>
    <w:rsid w:val="005124E4"/>
    <w:rsid w:val="00512717"/>
    <w:rsid w:val="00512D3F"/>
    <w:rsid w:val="005131A5"/>
    <w:rsid w:val="00513C40"/>
    <w:rsid w:val="00514D82"/>
    <w:rsid w:val="00515236"/>
    <w:rsid w:val="0051535B"/>
    <w:rsid w:val="005156B8"/>
    <w:rsid w:val="005165A4"/>
    <w:rsid w:val="00520FDF"/>
    <w:rsid w:val="0052104D"/>
    <w:rsid w:val="00521AB8"/>
    <w:rsid w:val="00523067"/>
    <w:rsid w:val="00524A0A"/>
    <w:rsid w:val="00524D75"/>
    <w:rsid w:val="005253C5"/>
    <w:rsid w:val="005254BC"/>
    <w:rsid w:val="005269F2"/>
    <w:rsid w:val="00526C4F"/>
    <w:rsid w:val="00526F92"/>
    <w:rsid w:val="0052729C"/>
    <w:rsid w:val="00527488"/>
    <w:rsid w:val="00530B0F"/>
    <w:rsid w:val="005324F1"/>
    <w:rsid w:val="005328E4"/>
    <w:rsid w:val="00532F04"/>
    <w:rsid w:val="005336F4"/>
    <w:rsid w:val="00533E8B"/>
    <w:rsid w:val="00533ECC"/>
    <w:rsid w:val="0053449F"/>
    <w:rsid w:val="00534A15"/>
    <w:rsid w:val="0053543F"/>
    <w:rsid w:val="0053637F"/>
    <w:rsid w:val="00540D40"/>
    <w:rsid w:val="0054186A"/>
    <w:rsid w:val="00542D77"/>
    <w:rsid w:val="00542E88"/>
    <w:rsid w:val="00543A2B"/>
    <w:rsid w:val="00544722"/>
    <w:rsid w:val="005512C3"/>
    <w:rsid w:val="00551928"/>
    <w:rsid w:val="0055261F"/>
    <w:rsid w:val="00552777"/>
    <w:rsid w:val="00553CB6"/>
    <w:rsid w:val="00554447"/>
    <w:rsid w:val="00555F0A"/>
    <w:rsid w:val="005565EE"/>
    <w:rsid w:val="0056017D"/>
    <w:rsid w:val="005601AD"/>
    <w:rsid w:val="00560ABA"/>
    <w:rsid w:val="00560E1B"/>
    <w:rsid w:val="00562E2F"/>
    <w:rsid w:val="00563633"/>
    <w:rsid w:val="00563EA3"/>
    <w:rsid w:val="0056526A"/>
    <w:rsid w:val="00565790"/>
    <w:rsid w:val="00565F9C"/>
    <w:rsid w:val="0056704A"/>
    <w:rsid w:val="0057003E"/>
    <w:rsid w:val="00571581"/>
    <w:rsid w:val="00571DA5"/>
    <w:rsid w:val="00572BB3"/>
    <w:rsid w:val="00572E4D"/>
    <w:rsid w:val="00573067"/>
    <w:rsid w:val="0057420D"/>
    <w:rsid w:val="0057452C"/>
    <w:rsid w:val="0057504A"/>
    <w:rsid w:val="00577876"/>
    <w:rsid w:val="00577A07"/>
    <w:rsid w:val="00580A44"/>
    <w:rsid w:val="00580D5A"/>
    <w:rsid w:val="005812C7"/>
    <w:rsid w:val="0058172B"/>
    <w:rsid w:val="00582EAB"/>
    <w:rsid w:val="00583142"/>
    <w:rsid w:val="005851F1"/>
    <w:rsid w:val="00586728"/>
    <w:rsid w:val="00587787"/>
    <w:rsid w:val="00587A05"/>
    <w:rsid w:val="00587E75"/>
    <w:rsid w:val="00591680"/>
    <w:rsid w:val="0059191E"/>
    <w:rsid w:val="0059281A"/>
    <w:rsid w:val="00593546"/>
    <w:rsid w:val="005936E7"/>
    <w:rsid w:val="00593B07"/>
    <w:rsid w:val="005946BC"/>
    <w:rsid w:val="005950C5"/>
    <w:rsid w:val="005957E5"/>
    <w:rsid w:val="00596199"/>
    <w:rsid w:val="005A0353"/>
    <w:rsid w:val="005A3EAC"/>
    <w:rsid w:val="005A40A2"/>
    <w:rsid w:val="005A566A"/>
    <w:rsid w:val="005A5E5B"/>
    <w:rsid w:val="005A72AB"/>
    <w:rsid w:val="005B0178"/>
    <w:rsid w:val="005B2719"/>
    <w:rsid w:val="005B5387"/>
    <w:rsid w:val="005B5EC3"/>
    <w:rsid w:val="005B6312"/>
    <w:rsid w:val="005B637E"/>
    <w:rsid w:val="005B6C98"/>
    <w:rsid w:val="005B6DC1"/>
    <w:rsid w:val="005C0B77"/>
    <w:rsid w:val="005C1EF5"/>
    <w:rsid w:val="005C33F9"/>
    <w:rsid w:val="005C346B"/>
    <w:rsid w:val="005C34C3"/>
    <w:rsid w:val="005C4747"/>
    <w:rsid w:val="005C5B87"/>
    <w:rsid w:val="005C5DDC"/>
    <w:rsid w:val="005C69C0"/>
    <w:rsid w:val="005C6A33"/>
    <w:rsid w:val="005C6EB2"/>
    <w:rsid w:val="005D510C"/>
    <w:rsid w:val="005D5518"/>
    <w:rsid w:val="005D58F3"/>
    <w:rsid w:val="005D7A2E"/>
    <w:rsid w:val="005E046C"/>
    <w:rsid w:val="005E169C"/>
    <w:rsid w:val="005E3056"/>
    <w:rsid w:val="005E336F"/>
    <w:rsid w:val="005E3745"/>
    <w:rsid w:val="005E3980"/>
    <w:rsid w:val="005E500F"/>
    <w:rsid w:val="005E5CCD"/>
    <w:rsid w:val="005F0DD5"/>
    <w:rsid w:val="005F130B"/>
    <w:rsid w:val="005F1BE5"/>
    <w:rsid w:val="005F2249"/>
    <w:rsid w:val="005F3950"/>
    <w:rsid w:val="005F7298"/>
    <w:rsid w:val="005F78F2"/>
    <w:rsid w:val="00600459"/>
    <w:rsid w:val="00602017"/>
    <w:rsid w:val="0060207E"/>
    <w:rsid w:val="00603DBD"/>
    <w:rsid w:val="006056C4"/>
    <w:rsid w:val="006067FC"/>
    <w:rsid w:val="0060778A"/>
    <w:rsid w:val="00607D5B"/>
    <w:rsid w:val="00610294"/>
    <w:rsid w:val="00611B07"/>
    <w:rsid w:val="006125A9"/>
    <w:rsid w:val="006132AC"/>
    <w:rsid w:val="00615F8E"/>
    <w:rsid w:val="00620CA0"/>
    <w:rsid w:val="0062121D"/>
    <w:rsid w:val="00621610"/>
    <w:rsid w:val="006231D0"/>
    <w:rsid w:val="00623221"/>
    <w:rsid w:val="006253DA"/>
    <w:rsid w:val="00625947"/>
    <w:rsid w:val="006262E0"/>
    <w:rsid w:val="00626664"/>
    <w:rsid w:val="006278EA"/>
    <w:rsid w:val="00633CED"/>
    <w:rsid w:val="00634B54"/>
    <w:rsid w:val="00636102"/>
    <w:rsid w:val="006367DB"/>
    <w:rsid w:val="0063709B"/>
    <w:rsid w:val="006370E5"/>
    <w:rsid w:val="00641556"/>
    <w:rsid w:val="006418E0"/>
    <w:rsid w:val="00642694"/>
    <w:rsid w:val="00642E39"/>
    <w:rsid w:val="006448EC"/>
    <w:rsid w:val="00644DA3"/>
    <w:rsid w:val="0064619D"/>
    <w:rsid w:val="00650305"/>
    <w:rsid w:val="0065093F"/>
    <w:rsid w:val="006509E6"/>
    <w:rsid w:val="006511F5"/>
    <w:rsid w:val="00651AA1"/>
    <w:rsid w:val="00652939"/>
    <w:rsid w:val="0065295F"/>
    <w:rsid w:val="00652A89"/>
    <w:rsid w:val="00655DB6"/>
    <w:rsid w:val="00655E20"/>
    <w:rsid w:val="006566B8"/>
    <w:rsid w:val="006571DB"/>
    <w:rsid w:val="006573ED"/>
    <w:rsid w:val="00664DCC"/>
    <w:rsid w:val="006662EF"/>
    <w:rsid w:val="006671D1"/>
    <w:rsid w:val="00670D7A"/>
    <w:rsid w:val="00675DBD"/>
    <w:rsid w:val="006770D0"/>
    <w:rsid w:val="00681884"/>
    <w:rsid w:val="00684F74"/>
    <w:rsid w:val="00686A8B"/>
    <w:rsid w:val="00690FBC"/>
    <w:rsid w:val="00693AC7"/>
    <w:rsid w:val="00693D56"/>
    <w:rsid w:val="0069796D"/>
    <w:rsid w:val="006A0ECF"/>
    <w:rsid w:val="006A347C"/>
    <w:rsid w:val="006A4915"/>
    <w:rsid w:val="006A4D7A"/>
    <w:rsid w:val="006A5112"/>
    <w:rsid w:val="006A5668"/>
    <w:rsid w:val="006A5DD1"/>
    <w:rsid w:val="006A71CE"/>
    <w:rsid w:val="006B0064"/>
    <w:rsid w:val="006B04AC"/>
    <w:rsid w:val="006B085B"/>
    <w:rsid w:val="006B0912"/>
    <w:rsid w:val="006B0CA8"/>
    <w:rsid w:val="006B1E93"/>
    <w:rsid w:val="006B7F81"/>
    <w:rsid w:val="006C0069"/>
    <w:rsid w:val="006C1FE5"/>
    <w:rsid w:val="006C2A30"/>
    <w:rsid w:val="006C2AA6"/>
    <w:rsid w:val="006C4ECA"/>
    <w:rsid w:val="006C566F"/>
    <w:rsid w:val="006C7F12"/>
    <w:rsid w:val="006D0978"/>
    <w:rsid w:val="006D2286"/>
    <w:rsid w:val="006D2839"/>
    <w:rsid w:val="006D5D92"/>
    <w:rsid w:val="006D6E5C"/>
    <w:rsid w:val="006D753D"/>
    <w:rsid w:val="006E047B"/>
    <w:rsid w:val="006E1D8C"/>
    <w:rsid w:val="006E2A9A"/>
    <w:rsid w:val="006E360C"/>
    <w:rsid w:val="006E370E"/>
    <w:rsid w:val="006E40F9"/>
    <w:rsid w:val="006E4EBC"/>
    <w:rsid w:val="006E5CE6"/>
    <w:rsid w:val="006E6885"/>
    <w:rsid w:val="006E70BF"/>
    <w:rsid w:val="006F040F"/>
    <w:rsid w:val="006F1D0B"/>
    <w:rsid w:val="006F3DC3"/>
    <w:rsid w:val="006F561D"/>
    <w:rsid w:val="006F65BB"/>
    <w:rsid w:val="007028C8"/>
    <w:rsid w:val="00702EBA"/>
    <w:rsid w:val="00704674"/>
    <w:rsid w:val="00705F8D"/>
    <w:rsid w:val="007062D8"/>
    <w:rsid w:val="00706A4B"/>
    <w:rsid w:val="0071136C"/>
    <w:rsid w:val="00711A70"/>
    <w:rsid w:val="00712C1A"/>
    <w:rsid w:val="0071515E"/>
    <w:rsid w:val="00715452"/>
    <w:rsid w:val="00717B7E"/>
    <w:rsid w:val="007224D6"/>
    <w:rsid w:val="007238E7"/>
    <w:rsid w:val="00724599"/>
    <w:rsid w:val="00724F18"/>
    <w:rsid w:val="0072634D"/>
    <w:rsid w:val="0072655E"/>
    <w:rsid w:val="007274B0"/>
    <w:rsid w:val="007301FB"/>
    <w:rsid w:val="0073127F"/>
    <w:rsid w:val="00731720"/>
    <w:rsid w:val="0073291E"/>
    <w:rsid w:val="00734C6A"/>
    <w:rsid w:val="00734E8F"/>
    <w:rsid w:val="00736554"/>
    <w:rsid w:val="00737A6D"/>
    <w:rsid w:val="00737FB4"/>
    <w:rsid w:val="00742D7A"/>
    <w:rsid w:val="0074340F"/>
    <w:rsid w:val="0074407E"/>
    <w:rsid w:val="0074489D"/>
    <w:rsid w:val="00747AB9"/>
    <w:rsid w:val="00752A9F"/>
    <w:rsid w:val="00753AD6"/>
    <w:rsid w:val="00754548"/>
    <w:rsid w:val="00755B1E"/>
    <w:rsid w:val="007579A0"/>
    <w:rsid w:val="007627B4"/>
    <w:rsid w:val="00763BB7"/>
    <w:rsid w:val="00765CAD"/>
    <w:rsid w:val="00766A02"/>
    <w:rsid w:val="00767B74"/>
    <w:rsid w:val="00770239"/>
    <w:rsid w:val="00775C59"/>
    <w:rsid w:val="00776001"/>
    <w:rsid w:val="00776804"/>
    <w:rsid w:val="007768A5"/>
    <w:rsid w:val="00777C80"/>
    <w:rsid w:val="00777F37"/>
    <w:rsid w:val="0078341E"/>
    <w:rsid w:val="00784054"/>
    <w:rsid w:val="0078522B"/>
    <w:rsid w:val="0078679F"/>
    <w:rsid w:val="00787251"/>
    <w:rsid w:val="00790D26"/>
    <w:rsid w:val="00791288"/>
    <w:rsid w:val="00791EAF"/>
    <w:rsid w:val="007927A4"/>
    <w:rsid w:val="007928B3"/>
    <w:rsid w:val="00794C45"/>
    <w:rsid w:val="00796EE9"/>
    <w:rsid w:val="007A1705"/>
    <w:rsid w:val="007A2B3A"/>
    <w:rsid w:val="007A303F"/>
    <w:rsid w:val="007A5B9D"/>
    <w:rsid w:val="007A5C17"/>
    <w:rsid w:val="007A7701"/>
    <w:rsid w:val="007B0604"/>
    <w:rsid w:val="007B1305"/>
    <w:rsid w:val="007B1FD1"/>
    <w:rsid w:val="007B2640"/>
    <w:rsid w:val="007B2D62"/>
    <w:rsid w:val="007B4C56"/>
    <w:rsid w:val="007B4DFB"/>
    <w:rsid w:val="007B72F3"/>
    <w:rsid w:val="007B75C7"/>
    <w:rsid w:val="007C056A"/>
    <w:rsid w:val="007C07DF"/>
    <w:rsid w:val="007C1CD5"/>
    <w:rsid w:val="007C2233"/>
    <w:rsid w:val="007C2CF9"/>
    <w:rsid w:val="007C303A"/>
    <w:rsid w:val="007C35DE"/>
    <w:rsid w:val="007C62D3"/>
    <w:rsid w:val="007C6862"/>
    <w:rsid w:val="007C75ED"/>
    <w:rsid w:val="007D056D"/>
    <w:rsid w:val="007D36BD"/>
    <w:rsid w:val="007D3777"/>
    <w:rsid w:val="007D66D9"/>
    <w:rsid w:val="007E1C29"/>
    <w:rsid w:val="007E38E0"/>
    <w:rsid w:val="007E5236"/>
    <w:rsid w:val="007E5C99"/>
    <w:rsid w:val="007E6605"/>
    <w:rsid w:val="007E6708"/>
    <w:rsid w:val="007F36F5"/>
    <w:rsid w:val="007F49C9"/>
    <w:rsid w:val="00800055"/>
    <w:rsid w:val="00801009"/>
    <w:rsid w:val="0080249C"/>
    <w:rsid w:val="0080401A"/>
    <w:rsid w:val="00805405"/>
    <w:rsid w:val="0080556E"/>
    <w:rsid w:val="00806D28"/>
    <w:rsid w:val="008075E1"/>
    <w:rsid w:val="00810123"/>
    <w:rsid w:val="00810746"/>
    <w:rsid w:val="008112EA"/>
    <w:rsid w:val="00811A00"/>
    <w:rsid w:val="00813296"/>
    <w:rsid w:val="0081396D"/>
    <w:rsid w:val="008142B8"/>
    <w:rsid w:val="0081485E"/>
    <w:rsid w:val="00814B91"/>
    <w:rsid w:val="00814E66"/>
    <w:rsid w:val="0081503E"/>
    <w:rsid w:val="008220E7"/>
    <w:rsid w:val="008240B0"/>
    <w:rsid w:val="008242A4"/>
    <w:rsid w:val="0082559E"/>
    <w:rsid w:val="00831A39"/>
    <w:rsid w:val="0083408C"/>
    <w:rsid w:val="00834706"/>
    <w:rsid w:val="00834D38"/>
    <w:rsid w:val="0083583F"/>
    <w:rsid w:val="0083673C"/>
    <w:rsid w:val="00836FF1"/>
    <w:rsid w:val="00837624"/>
    <w:rsid w:val="0084065C"/>
    <w:rsid w:val="00840C32"/>
    <w:rsid w:val="00841A30"/>
    <w:rsid w:val="00842E5F"/>
    <w:rsid w:val="00844564"/>
    <w:rsid w:val="00846149"/>
    <w:rsid w:val="008466C3"/>
    <w:rsid w:val="0084776C"/>
    <w:rsid w:val="00847B23"/>
    <w:rsid w:val="0085089E"/>
    <w:rsid w:val="008518FA"/>
    <w:rsid w:val="00854F9F"/>
    <w:rsid w:val="00857561"/>
    <w:rsid w:val="00857610"/>
    <w:rsid w:val="00860815"/>
    <w:rsid w:val="00860C82"/>
    <w:rsid w:val="008619D9"/>
    <w:rsid w:val="00861E96"/>
    <w:rsid w:val="00863353"/>
    <w:rsid w:val="008655A4"/>
    <w:rsid w:val="008661F8"/>
    <w:rsid w:val="0086634C"/>
    <w:rsid w:val="008668A5"/>
    <w:rsid w:val="0087067D"/>
    <w:rsid w:val="00872AE6"/>
    <w:rsid w:val="00872BE9"/>
    <w:rsid w:val="008744A1"/>
    <w:rsid w:val="00876529"/>
    <w:rsid w:val="00876735"/>
    <w:rsid w:val="008802C9"/>
    <w:rsid w:val="0088048C"/>
    <w:rsid w:val="0088111E"/>
    <w:rsid w:val="00881C3F"/>
    <w:rsid w:val="00882881"/>
    <w:rsid w:val="00883A2A"/>
    <w:rsid w:val="0088503C"/>
    <w:rsid w:val="00890CA0"/>
    <w:rsid w:val="0089162C"/>
    <w:rsid w:val="00891E4A"/>
    <w:rsid w:val="00893EAF"/>
    <w:rsid w:val="008A0C5A"/>
    <w:rsid w:val="008A1967"/>
    <w:rsid w:val="008A2C9F"/>
    <w:rsid w:val="008A2FC9"/>
    <w:rsid w:val="008A461F"/>
    <w:rsid w:val="008A6EDD"/>
    <w:rsid w:val="008A7339"/>
    <w:rsid w:val="008A7D3F"/>
    <w:rsid w:val="008B0B19"/>
    <w:rsid w:val="008B286F"/>
    <w:rsid w:val="008B34F2"/>
    <w:rsid w:val="008B3E43"/>
    <w:rsid w:val="008B5B7E"/>
    <w:rsid w:val="008B5FD3"/>
    <w:rsid w:val="008B66A7"/>
    <w:rsid w:val="008B6D54"/>
    <w:rsid w:val="008B7320"/>
    <w:rsid w:val="008C0038"/>
    <w:rsid w:val="008C2E18"/>
    <w:rsid w:val="008C43DF"/>
    <w:rsid w:val="008C4BD9"/>
    <w:rsid w:val="008C57E4"/>
    <w:rsid w:val="008C6519"/>
    <w:rsid w:val="008C6D34"/>
    <w:rsid w:val="008C74D6"/>
    <w:rsid w:val="008D17A2"/>
    <w:rsid w:val="008D2146"/>
    <w:rsid w:val="008D434B"/>
    <w:rsid w:val="008D6EC5"/>
    <w:rsid w:val="008E10A1"/>
    <w:rsid w:val="008E426A"/>
    <w:rsid w:val="008E44E4"/>
    <w:rsid w:val="008E5912"/>
    <w:rsid w:val="008E594D"/>
    <w:rsid w:val="008E66FE"/>
    <w:rsid w:val="008F0081"/>
    <w:rsid w:val="008F2504"/>
    <w:rsid w:val="008F3D49"/>
    <w:rsid w:val="008F45D9"/>
    <w:rsid w:val="008F4F40"/>
    <w:rsid w:val="009005B8"/>
    <w:rsid w:val="009006E2"/>
    <w:rsid w:val="00903D43"/>
    <w:rsid w:val="00905422"/>
    <w:rsid w:val="00905D8D"/>
    <w:rsid w:val="009061A9"/>
    <w:rsid w:val="00910740"/>
    <w:rsid w:val="00910FB1"/>
    <w:rsid w:val="009123B3"/>
    <w:rsid w:val="00912ABE"/>
    <w:rsid w:val="00912F94"/>
    <w:rsid w:val="009137B7"/>
    <w:rsid w:val="009146D3"/>
    <w:rsid w:val="00916F81"/>
    <w:rsid w:val="0092304C"/>
    <w:rsid w:val="00925FBC"/>
    <w:rsid w:val="0092679E"/>
    <w:rsid w:val="009269B2"/>
    <w:rsid w:val="0093181A"/>
    <w:rsid w:val="00933AFD"/>
    <w:rsid w:val="0093483E"/>
    <w:rsid w:val="009352A6"/>
    <w:rsid w:val="009360EA"/>
    <w:rsid w:val="009365BF"/>
    <w:rsid w:val="009368BC"/>
    <w:rsid w:val="00941290"/>
    <w:rsid w:val="00941A1B"/>
    <w:rsid w:val="009425C4"/>
    <w:rsid w:val="00943052"/>
    <w:rsid w:val="00943A3D"/>
    <w:rsid w:val="00944E98"/>
    <w:rsid w:val="009512C2"/>
    <w:rsid w:val="009512EE"/>
    <w:rsid w:val="00952708"/>
    <w:rsid w:val="00953B77"/>
    <w:rsid w:val="009563BB"/>
    <w:rsid w:val="0095697F"/>
    <w:rsid w:val="00956B00"/>
    <w:rsid w:val="00961A66"/>
    <w:rsid w:val="0096244E"/>
    <w:rsid w:val="009648BB"/>
    <w:rsid w:val="00964E87"/>
    <w:rsid w:val="00965A51"/>
    <w:rsid w:val="009663F2"/>
    <w:rsid w:val="00966E49"/>
    <w:rsid w:val="00967B31"/>
    <w:rsid w:val="009721E4"/>
    <w:rsid w:val="00975CF8"/>
    <w:rsid w:val="00977006"/>
    <w:rsid w:val="00980027"/>
    <w:rsid w:val="0098150A"/>
    <w:rsid w:val="00981618"/>
    <w:rsid w:val="00981B7C"/>
    <w:rsid w:val="00982401"/>
    <w:rsid w:val="00982FB6"/>
    <w:rsid w:val="00983229"/>
    <w:rsid w:val="00983D55"/>
    <w:rsid w:val="009851F2"/>
    <w:rsid w:val="00985769"/>
    <w:rsid w:val="00986097"/>
    <w:rsid w:val="00987EAF"/>
    <w:rsid w:val="00993867"/>
    <w:rsid w:val="00993B99"/>
    <w:rsid w:val="00993E68"/>
    <w:rsid w:val="0099453B"/>
    <w:rsid w:val="0099530A"/>
    <w:rsid w:val="00995D16"/>
    <w:rsid w:val="00996969"/>
    <w:rsid w:val="00996D61"/>
    <w:rsid w:val="00997D53"/>
    <w:rsid w:val="009A0838"/>
    <w:rsid w:val="009A0B26"/>
    <w:rsid w:val="009A0B50"/>
    <w:rsid w:val="009A1FD1"/>
    <w:rsid w:val="009A274D"/>
    <w:rsid w:val="009A2FED"/>
    <w:rsid w:val="009A33DF"/>
    <w:rsid w:val="009A34A2"/>
    <w:rsid w:val="009A38EE"/>
    <w:rsid w:val="009A4684"/>
    <w:rsid w:val="009A721C"/>
    <w:rsid w:val="009A7655"/>
    <w:rsid w:val="009B04F6"/>
    <w:rsid w:val="009B0C31"/>
    <w:rsid w:val="009B35AD"/>
    <w:rsid w:val="009B452D"/>
    <w:rsid w:val="009B4610"/>
    <w:rsid w:val="009B4988"/>
    <w:rsid w:val="009B4A3F"/>
    <w:rsid w:val="009B7234"/>
    <w:rsid w:val="009C051E"/>
    <w:rsid w:val="009C082F"/>
    <w:rsid w:val="009C2CED"/>
    <w:rsid w:val="009C5CE4"/>
    <w:rsid w:val="009C63B5"/>
    <w:rsid w:val="009C7612"/>
    <w:rsid w:val="009D0442"/>
    <w:rsid w:val="009D0E7C"/>
    <w:rsid w:val="009D3544"/>
    <w:rsid w:val="009D39DC"/>
    <w:rsid w:val="009D3AF5"/>
    <w:rsid w:val="009D3EA9"/>
    <w:rsid w:val="009D4291"/>
    <w:rsid w:val="009D5576"/>
    <w:rsid w:val="009D5D2C"/>
    <w:rsid w:val="009D663D"/>
    <w:rsid w:val="009E0B66"/>
    <w:rsid w:val="009E0C85"/>
    <w:rsid w:val="009E1923"/>
    <w:rsid w:val="009E3F96"/>
    <w:rsid w:val="009F460C"/>
    <w:rsid w:val="009F7C3A"/>
    <w:rsid w:val="00A007E7"/>
    <w:rsid w:val="00A00B0A"/>
    <w:rsid w:val="00A01AE6"/>
    <w:rsid w:val="00A0200D"/>
    <w:rsid w:val="00A027B0"/>
    <w:rsid w:val="00A03E70"/>
    <w:rsid w:val="00A0457B"/>
    <w:rsid w:val="00A049AA"/>
    <w:rsid w:val="00A04E71"/>
    <w:rsid w:val="00A06917"/>
    <w:rsid w:val="00A06D5D"/>
    <w:rsid w:val="00A14907"/>
    <w:rsid w:val="00A2250C"/>
    <w:rsid w:val="00A22EA7"/>
    <w:rsid w:val="00A239B3"/>
    <w:rsid w:val="00A246BC"/>
    <w:rsid w:val="00A2514B"/>
    <w:rsid w:val="00A26F9B"/>
    <w:rsid w:val="00A30EB3"/>
    <w:rsid w:val="00A31DD7"/>
    <w:rsid w:val="00A3342B"/>
    <w:rsid w:val="00A338CB"/>
    <w:rsid w:val="00A35A5B"/>
    <w:rsid w:val="00A367AD"/>
    <w:rsid w:val="00A40456"/>
    <w:rsid w:val="00A40AA7"/>
    <w:rsid w:val="00A443AC"/>
    <w:rsid w:val="00A4554D"/>
    <w:rsid w:val="00A459AA"/>
    <w:rsid w:val="00A4656B"/>
    <w:rsid w:val="00A47A35"/>
    <w:rsid w:val="00A50517"/>
    <w:rsid w:val="00A50DF8"/>
    <w:rsid w:val="00A515A3"/>
    <w:rsid w:val="00A5190B"/>
    <w:rsid w:val="00A51C71"/>
    <w:rsid w:val="00A51F4B"/>
    <w:rsid w:val="00A55301"/>
    <w:rsid w:val="00A55D1C"/>
    <w:rsid w:val="00A61F1A"/>
    <w:rsid w:val="00A625F3"/>
    <w:rsid w:val="00A63BD5"/>
    <w:rsid w:val="00A64853"/>
    <w:rsid w:val="00A65340"/>
    <w:rsid w:val="00A66A1D"/>
    <w:rsid w:val="00A670F1"/>
    <w:rsid w:val="00A67F74"/>
    <w:rsid w:val="00A67FD2"/>
    <w:rsid w:val="00A70518"/>
    <w:rsid w:val="00A70CC1"/>
    <w:rsid w:val="00A717AC"/>
    <w:rsid w:val="00A73293"/>
    <w:rsid w:val="00A758D1"/>
    <w:rsid w:val="00A75C8F"/>
    <w:rsid w:val="00A76149"/>
    <w:rsid w:val="00A76519"/>
    <w:rsid w:val="00A776D8"/>
    <w:rsid w:val="00A7772B"/>
    <w:rsid w:val="00A77753"/>
    <w:rsid w:val="00A77E72"/>
    <w:rsid w:val="00A80838"/>
    <w:rsid w:val="00A8114A"/>
    <w:rsid w:val="00A836FD"/>
    <w:rsid w:val="00A847EA"/>
    <w:rsid w:val="00A850B2"/>
    <w:rsid w:val="00A86862"/>
    <w:rsid w:val="00A87B14"/>
    <w:rsid w:val="00A90699"/>
    <w:rsid w:val="00A90C78"/>
    <w:rsid w:val="00A90DBA"/>
    <w:rsid w:val="00A94E26"/>
    <w:rsid w:val="00A96D8F"/>
    <w:rsid w:val="00A97FD7"/>
    <w:rsid w:val="00AA0BB2"/>
    <w:rsid w:val="00AA2C46"/>
    <w:rsid w:val="00AA3FBF"/>
    <w:rsid w:val="00AA41EC"/>
    <w:rsid w:val="00AA5A35"/>
    <w:rsid w:val="00AA5EBF"/>
    <w:rsid w:val="00AA5F33"/>
    <w:rsid w:val="00AA60DB"/>
    <w:rsid w:val="00AA6B67"/>
    <w:rsid w:val="00AA7F11"/>
    <w:rsid w:val="00AB0D10"/>
    <w:rsid w:val="00AB1AB0"/>
    <w:rsid w:val="00AB503B"/>
    <w:rsid w:val="00AB608E"/>
    <w:rsid w:val="00AB72F2"/>
    <w:rsid w:val="00AC0527"/>
    <w:rsid w:val="00AC265D"/>
    <w:rsid w:val="00AC2C27"/>
    <w:rsid w:val="00AC2EE9"/>
    <w:rsid w:val="00AC4DBE"/>
    <w:rsid w:val="00AC4EC0"/>
    <w:rsid w:val="00AC5A91"/>
    <w:rsid w:val="00AC6BD6"/>
    <w:rsid w:val="00AC6F2A"/>
    <w:rsid w:val="00AC7E71"/>
    <w:rsid w:val="00AD0295"/>
    <w:rsid w:val="00AD2275"/>
    <w:rsid w:val="00AD4863"/>
    <w:rsid w:val="00AD663B"/>
    <w:rsid w:val="00AD6D52"/>
    <w:rsid w:val="00AE022B"/>
    <w:rsid w:val="00AE02A6"/>
    <w:rsid w:val="00AE13D8"/>
    <w:rsid w:val="00AE3B18"/>
    <w:rsid w:val="00AE54DB"/>
    <w:rsid w:val="00AE5CC0"/>
    <w:rsid w:val="00AF05A4"/>
    <w:rsid w:val="00AF175A"/>
    <w:rsid w:val="00AF27FC"/>
    <w:rsid w:val="00AF3364"/>
    <w:rsid w:val="00AF37A5"/>
    <w:rsid w:val="00AF613D"/>
    <w:rsid w:val="00AF69D6"/>
    <w:rsid w:val="00AF78A8"/>
    <w:rsid w:val="00AF7F7F"/>
    <w:rsid w:val="00B001BF"/>
    <w:rsid w:val="00B00207"/>
    <w:rsid w:val="00B02545"/>
    <w:rsid w:val="00B03373"/>
    <w:rsid w:val="00B04706"/>
    <w:rsid w:val="00B07E8C"/>
    <w:rsid w:val="00B10FA7"/>
    <w:rsid w:val="00B12D29"/>
    <w:rsid w:val="00B1316F"/>
    <w:rsid w:val="00B15130"/>
    <w:rsid w:val="00B15B66"/>
    <w:rsid w:val="00B16C95"/>
    <w:rsid w:val="00B17F5E"/>
    <w:rsid w:val="00B2064B"/>
    <w:rsid w:val="00B22457"/>
    <w:rsid w:val="00B22C46"/>
    <w:rsid w:val="00B23B2E"/>
    <w:rsid w:val="00B260E4"/>
    <w:rsid w:val="00B260E6"/>
    <w:rsid w:val="00B26994"/>
    <w:rsid w:val="00B26A09"/>
    <w:rsid w:val="00B3142C"/>
    <w:rsid w:val="00B337D8"/>
    <w:rsid w:val="00B346EF"/>
    <w:rsid w:val="00B3479E"/>
    <w:rsid w:val="00B3746E"/>
    <w:rsid w:val="00B37DBC"/>
    <w:rsid w:val="00B4049E"/>
    <w:rsid w:val="00B40730"/>
    <w:rsid w:val="00B42E94"/>
    <w:rsid w:val="00B44531"/>
    <w:rsid w:val="00B448AB"/>
    <w:rsid w:val="00B47570"/>
    <w:rsid w:val="00B5107F"/>
    <w:rsid w:val="00B51CA9"/>
    <w:rsid w:val="00B523EF"/>
    <w:rsid w:val="00B5577B"/>
    <w:rsid w:val="00B569F1"/>
    <w:rsid w:val="00B5724B"/>
    <w:rsid w:val="00B61563"/>
    <w:rsid w:val="00B6214B"/>
    <w:rsid w:val="00B63227"/>
    <w:rsid w:val="00B63CEF"/>
    <w:rsid w:val="00B65740"/>
    <w:rsid w:val="00B65C5A"/>
    <w:rsid w:val="00B6665A"/>
    <w:rsid w:val="00B67041"/>
    <w:rsid w:val="00B677A5"/>
    <w:rsid w:val="00B67F57"/>
    <w:rsid w:val="00B7182E"/>
    <w:rsid w:val="00B72D46"/>
    <w:rsid w:val="00B74045"/>
    <w:rsid w:val="00B74B9C"/>
    <w:rsid w:val="00B75AAE"/>
    <w:rsid w:val="00B76FB2"/>
    <w:rsid w:val="00B80B06"/>
    <w:rsid w:val="00B80BE5"/>
    <w:rsid w:val="00B81BB4"/>
    <w:rsid w:val="00B82F38"/>
    <w:rsid w:val="00B8337C"/>
    <w:rsid w:val="00B836A2"/>
    <w:rsid w:val="00B87BE9"/>
    <w:rsid w:val="00B9064C"/>
    <w:rsid w:val="00B90922"/>
    <w:rsid w:val="00B91B17"/>
    <w:rsid w:val="00B92CE5"/>
    <w:rsid w:val="00B92F06"/>
    <w:rsid w:val="00B94390"/>
    <w:rsid w:val="00B94A08"/>
    <w:rsid w:val="00B95DC3"/>
    <w:rsid w:val="00B965D9"/>
    <w:rsid w:val="00B97E22"/>
    <w:rsid w:val="00BA00C2"/>
    <w:rsid w:val="00BA0E30"/>
    <w:rsid w:val="00BA4FEF"/>
    <w:rsid w:val="00BA6B87"/>
    <w:rsid w:val="00BA6C0E"/>
    <w:rsid w:val="00BA7751"/>
    <w:rsid w:val="00BA7ABB"/>
    <w:rsid w:val="00BB0D46"/>
    <w:rsid w:val="00BB100A"/>
    <w:rsid w:val="00BB2138"/>
    <w:rsid w:val="00BB214F"/>
    <w:rsid w:val="00BB2773"/>
    <w:rsid w:val="00BB296C"/>
    <w:rsid w:val="00BC22CC"/>
    <w:rsid w:val="00BC2A76"/>
    <w:rsid w:val="00BC2DBA"/>
    <w:rsid w:val="00BC425F"/>
    <w:rsid w:val="00BC5ADB"/>
    <w:rsid w:val="00BC60E0"/>
    <w:rsid w:val="00BC7EA8"/>
    <w:rsid w:val="00BD1545"/>
    <w:rsid w:val="00BD6300"/>
    <w:rsid w:val="00BE02BE"/>
    <w:rsid w:val="00BE41BE"/>
    <w:rsid w:val="00BE5C44"/>
    <w:rsid w:val="00BE5E31"/>
    <w:rsid w:val="00BE7311"/>
    <w:rsid w:val="00BE7DB0"/>
    <w:rsid w:val="00BE7F46"/>
    <w:rsid w:val="00BF0653"/>
    <w:rsid w:val="00BF1C59"/>
    <w:rsid w:val="00BF2798"/>
    <w:rsid w:val="00BF478A"/>
    <w:rsid w:val="00BF4C5C"/>
    <w:rsid w:val="00BF59F9"/>
    <w:rsid w:val="00BF7B85"/>
    <w:rsid w:val="00C021D0"/>
    <w:rsid w:val="00C044C2"/>
    <w:rsid w:val="00C04DEB"/>
    <w:rsid w:val="00C070C7"/>
    <w:rsid w:val="00C071F5"/>
    <w:rsid w:val="00C072D9"/>
    <w:rsid w:val="00C104A3"/>
    <w:rsid w:val="00C16D0A"/>
    <w:rsid w:val="00C23959"/>
    <w:rsid w:val="00C23BC7"/>
    <w:rsid w:val="00C25BFC"/>
    <w:rsid w:val="00C262B1"/>
    <w:rsid w:val="00C26953"/>
    <w:rsid w:val="00C2746F"/>
    <w:rsid w:val="00C27A8A"/>
    <w:rsid w:val="00C30458"/>
    <w:rsid w:val="00C31B43"/>
    <w:rsid w:val="00C346D2"/>
    <w:rsid w:val="00C35157"/>
    <w:rsid w:val="00C35E0A"/>
    <w:rsid w:val="00C35E4D"/>
    <w:rsid w:val="00C36450"/>
    <w:rsid w:val="00C369FF"/>
    <w:rsid w:val="00C36A7D"/>
    <w:rsid w:val="00C407F2"/>
    <w:rsid w:val="00C435B2"/>
    <w:rsid w:val="00C4438A"/>
    <w:rsid w:val="00C44B2E"/>
    <w:rsid w:val="00C4506A"/>
    <w:rsid w:val="00C46DC8"/>
    <w:rsid w:val="00C47B43"/>
    <w:rsid w:val="00C50CFF"/>
    <w:rsid w:val="00C5199F"/>
    <w:rsid w:val="00C51CF0"/>
    <w:rsid w:val="00C53844"/>
    <w:rsid w:val="00C53D86"/>
    <w:rsid w:val="00C55289"/>
    <w:rsid w:val="00C554CC"/>
    <w:rsid w:val="00C559EC"/>
    <w:rsid w:val="00C55DAF"/>
    <w:rsid w:val="00C55F99"/>
    <w:rsid w:val="00C60488"/>
    <w:rsid w:val="00C61353"/>
    <w:rsid w:val="00C640DC"/>
    <w:rsid w:val="00C64692"/>
    <w:rsid w:val="00C6482F"/>
    <w:rsid w:val="00C655A3"/>
    <w:rsid w:val="00C6752B"/>
    <w:rsid w:val="00C67CCF"/>
    <w:rsid w:val="00C71861"/>
    <w:rsid w:val="00C72683"/>
    <w:rsid w:val="00C72E96"/>
    <w:rsid w:val="00C744A8"/>
    <w:rsid w:val="00C74902"/>
    <w:rsid w:val="00C74A11"/>
    <w:rsid w:val="00C75A71"/>
    <w:rsid w:val="00C7692C"/>
    <w:rsid w:val="00C820F3"/>
    <w:rsid w:val="00C82105"/>
    <w:rsid w:val="00C83E5A"/>
    <w:rsid w:val="00C873EE"/>
    <w:rsid w:val="00C916A5"/>
    <w:rsid w:val="00C93C7A"/>
    <w:rsid w:val="00C94772"/>
    <w:rsid w:val="00C958B7"/>
    <w:rsid w:val="00CA36CC"/>
    <w:rsid w:val="00CA370F"/>
    <w:rsid w:val="00CA4190"/>
    <w:rsid w:val="00CA6BF7"/>
    <w:rsid w:val="00CA7008"/>
    <w:rsid w:val="00CA7019"/>
    <w:rsid w:val="00CB5CAB"/>
    <w:rsid w:val="00CB6105"/>
    <w:rsid w:val="00CB6ACA"/>
    <w:rsid w:val="00CB7EA6"/>
    <w:rsid w:val="00CC267A"/>
    <w:rsid w:val="00CC538B"/>
    <w:rsid w:val="00CC5F5C"/>
    <w:rsid w:val="00CC6104"/>
    <w:rsid w:val="00CC63FB"/>
    <w:rsid w:val="00CC662B"/>
    <w:rsid w:val="00CC689A"/>
    <w:rsid w:val="00CC7E38"/>
    <w:rsid w:val="00CD1062"/>
    <w:rsid w:val="00CD1773"/>
    <w:rsid w:val="00CD4518"/>
    <w:rsid w:val="00CD4580"/>
    <w:rsid w:val="00CD45A8"/>
    <w:rsid w:val="00CD4C7D"/>
    <w:rsid w:val="00CD7F1D"/>
    <w:rsid w:val="00CD7F50"/>
    <w:rsid w:val="00CE0371"/>
    <w:rsid w:val="00CE0EF6"/>
    <w:rsid w:val="00CE4797"/>
    <w:rsid w:val="00CF08F2"/>
    <w:rsid w:val="00CF30B8"/>
    <w:rsid w:val="00CF4FCF"/>
    <w:rsid w:val="00CF53CB"/>
    <w:rsid w:val="00CF5F87"/>
    <w:rsid w:val="00D00C57"/>
    <w:rsid w:val="00D0132A"/>
    <w:rsid w:val="00D024D4"/>
    <w:rsid w:val="00D03A48"/>
    <w:rsid w:val="00D03E9C"/>
    <w:rsid w:val="00D052A1"/>
    <w:rsid w:val="00D07200"/>
    <w:rsid w:val="00D1070F"/>
    <w:rsid w:val="00D11152"/>
    <w:rsid w:val="00D115B4"/>
    <w:rsid w:val="00D13738"/>
    <w:rsid w:val="00D13B49"/>
    <w:rsid w:val="00D1439F"/>
    <w:rsid w:val="00D1651A"/>
    <w:rsid w:val="00D169B1"/>
    <w:rsid w:val="00D16F92"/>
    <w:rsid w:val="00D17374"/>
    <w:rsid w:val="00D21419"/>
    <w:rsid w:val="00D244C8"/>
    <w:rsid w:val="00D265A2"/>
    <w:rsid w:val="00D27118"/>
    <w:rsid w:val="00D277E4"/>
    <w:rsid w:val="00D30373"/>
    <w:rsid w:val="00D308D9"/>
    <w:rsid w:val="00D30B50"/>
    <w:rsid w:val="00D3166C"/>
    <w:rsid w:val="00D33976"/>
    <w:rsid w:val="00D36427"/>
    <w:rsid w:val="00D36477"/>
    <w:rsid w:val="00D36681"/>
    <w:rsid w:val="00D36954"/>
    <w:rsid w:val="00D36F84"/>
    <w:rsid w:val="00D371AA"/>
    <w:rsid w:val="00D40078"/>
    <w:rsid w:val="00D40666"/>
    <w:rsid w:val="00D40BC3"/>
    <w:rsid w:val="00D4182C"/>
    <w:rsid w:val="00D41AB3"/>
    <w:rsid w:val="00D43E26"/>
    <w:rsid w:val="00D459C5"/>
    <w:rsid w:val="00D4624D"/>
    <w:rsid w:val="00D4626A"/>
    <w:rsid w:val="00D47121"/>
    <w:rsid w:val="00D476DE"/>
    <w:rsid w:val="00D50AC0"/>
    <w:rsid w:val="00D5106B"/>
    <w:rsid w:val="00D51885"/>
    <w:rsid w:val="00D51FB2"/>
    <w:rsid w:val="00D53583"/>
    <w:rsid w:val="00D55A19"/>
    <w:rsid w:val="00D6043B"/>
    <w:rsid w:val="00D63304"/>
    <w:rsid w:val="00D64769"/>
    <w:rsid w:val="00D65841"/>
    <w:rsid w:val="00D65B0D"/>
    <w:rsid w:val="00D66304"/>
    <w:rsid w:val="00D66D80"/>
    <w:rsid w:val="00D67EC2"/>
    <w:rsid w:val="00D7014E"/>
    <w:rsid w:val="00D715C2"/>
    <w:rsid w:val="00D716D9"/>
    <w:rsid w:val="00D71C02"/>
    <w:rsid w:val="00D7218C"/>
    <w:rsid w:val="00D727A7"/>
    <w:rsid w:val="00D728B5"/>
    <w:rsid w:val="00D7308A"/>
    <w:rsid w:val="00D74D2F"/>
    <w:rsid w:val="00D76774"/>
    <w:rsid w:val="00D803A3"/>
    <w:rsid w:val="00D805FB"/>
    <w:rsid w:val="00D858CC"/>
    <w:rsid w:val="00D85B0F"/>
    <w:rsid w:val="00D85CDA"/>
    <w:rsid w:val="00D917FC"/>
    <w:rsid w:val="00D92F41"/>
    <w:rsid w:val="00D9315A"/>
    <w:rsid w:val="00D946F0"/>
    <w:rsid w:val="00D95042"/>
    <w:rsid w:val="00D951F0"/>
    <w:rsid w:val="00DA28E2"/>
    <w:rsid w:val="00DA2970"/>
    <w:rsid w:val="00DA3604"/>
    <w:rsid w:val="00DA3772"/>
    <w:rsid w:val="00DA41DB"/>
    <w:rsid w:val="00DA5335"/>
    <w:rsid w:val="00DA5CB4"/>
    <w:rsid w:val="00DA653F"/>
    <w:rsid w:val="00DA6BD1"/>
    <w:rsid w:val="00DA6DC8"/>
    <w:rsid w:val="00DA79E3"/>
    <w:rsid w:val="00DA7EF1"/>
    <w:rsid w:val="00DB0283"/>
    <w:rsid w:val="00DB05CA"/>
    <w:rsid w:val="00DB1DFB"/>
    <w:rsid w:val="00DB21EF"/>
    <w:rsid w:val="00DB2B45"/>
    <w:rsid w:val="00DB3F39"/>
    <w:rsid w:val="00DB6F01"/>
    <w:rsid w:val="00DC19AB"/>
    <w:rsid w:val="00DC337F"/>
    <w:rsid w:val="00DC679C"/>
    <w:rsid w:val="00DC7F5E"/>
    <w:rsid w:val="00DD092C"/>
    <w:rsid w:val="00DD27D1"/>
    <w:rsid w:val="00DD27FD"/>
    <w:rsid w:val="00DD2917"/>
    <w:rsid w:val="00DD2D0F"/>
    <w:rsid w:val="00DD4693"/>
    <w:rsid w:val="00DD58D1"/>
    <w:rsid w:val="00DD5974"/>
    <w:rsid w:val="00DD5E65"/>
    <w:rsid w:val="00DD6EDA"/>
    <w:rsid w:val="00DE0D59"/>
    <w:rsid w:val="00DE4B81"/>
    <w:rsid w:val="00DF00BE"/>
    <w:rsid w:val="00DF09F1"/>
    <w:rsid w:val="00DF1DD1"/>
    <w:rsid w:val="00DF2483"/>
    <w:rsid w:val="00DF2D4E"/>
    <w:rsid w:val="00DF35BF"/>
    <w:rsid w:val="00DF3A27"/>
    <w:rsid w:val="00DF434B"/>
    <w:rsid w:val="00DF4BC8"/>
    <w:rsid w:val="00DF634F"/>
    <w:rsid w:val="00E0031A"/>
    <w:rsid w:val="00E01765"/>
    <w:rsid w:val="00E02C59"/>
    <w:rsid w:val="00E030B1"/>
    <w:rsid w:val="00E05050"/>
    <w:rsid w:val="00E05DB4"/>
    <w:rsid w:val="00E06A68"/>
    <w:rsid w:val="00E07EB6"/>
    <w:rsid w:val="00E10582"/>
    <w:rsid w:val="00E10B46"/>
    <w:rsid w:val="00E10BAE"/>
    <w:rsid w:val="00E11AC7"/>
    <w:rsid w:val="00E129F3"/>
    <w:rsid w:val="00E1463D"/>
    <w:rsid w:val="00E20194"/>
    <w:rsid w:val="00E20F4F"/>
    <w:rsid w:val="00E225B3"/>
    <w:rsid w:val="00E2774F"/>
    <w:rsid w:val="00E2791C"/>
    <w:rsid w:val="00E27C29"/>
    <w:rsid w:val="00E32B75"/>
    <w:rsid w:val="00E33037"/>
    <w:rsid w:val="00E33766"/>
    <w:rsid w:val="00E36151"/>
    <w:rsid w:val="00E366CD"/>
    <w:rsid w:val="00E3745F"/>
    <w:rsid w:val="00E37C58"/>
    <w:rsid w:val="00E42E4A"/>
    <w:rsid w:val="00E433DC"/>
    <w:rsid w:val="00E44A78"/>
    <w:rsid w:val="00E4791C"/>
    <w:rsid w:val="00E501A6"/>
    <w:rsid w:val="00E5125B"/>
    <w:rsid w:val="00E51C1B"/>
    <w:rsid w:val="00E5285A"/>
    <w:rsid w:val="00E53856"/>
    <w:rsid w:val="00E54455"/>
    <w:rsid w:val="00E54FAC"/>
    <w:rsid w:val="00E573DF"/>
    <w:rsid w:val="00E57449"/>
    <w:rsid w:val="00E61C28"/>
    <w:rsid w:val="00E6283C"/>
    <w:rsid w:val="00E62E4B"/>
    <w:rsid w:val="00E64E01"/>
    <w:rsid w:val="00E66113"/>
    <w:rsid w:val="00E67C99"/>
    <w:rsid w:val="00E70796"/>
    <w:rsid w:val="00E70C2E"/>
    <w:rsid w:val="00E70C8D"/>
    <w:rsid w:val="00E71073"/>
    <w:rsid w:val="00E73484"/>
    <w:rsid w:val="00E7611C"/>
    <w:rsid w:val="00E80DDB"/>
    <w:rsid w:val="00E8191B"/>
    <w:rsid w:val="00E82510"/>
    <w:rsid w:val="00E83B56"/>
    <w:rsid w:val="00E83F89"/>
    <w:rsid w:val="00E8453E"/>
    <w:rsid w:val="00E901A6"/>
    <w:rsid w:val="00E935D9"/>
    <w:rsid w:val="00E955FF"/>
    <w:rsid w:val="00EA04AD"/>
    <w:rsid w:val="00EA1690"/>
    <w:rsid w:val="00EA243F"/>
    <w:rsid w:val="00EA2485"/>
    <w:rsid w:val="00EA254C"/>
    <w:rsid w:val="00EA3C7E"/>
    <w:rsid w:val="00EA4C34"/>
    <w:rsid w:val="00EA7A60"/>
    <w:rsid w:val="00EA7E83"/>
    <w:rsid w:val="00EB2AC1"/>
    <w:rsid w:val="00EB3D3F"/>
    <w:rsid w:val="00EB4008"/>
    <w:rsid w:val="00EB513A"/>
    <w:rsid w:val="00EB5ACC"/>
    <w:rsid w:val="00EB5C20"/>
    <w:rsid w:val="00EC0627"/>
    <w:rsid w:val="00EC1765"/>
    <w:rsid w:val="00EC183B"/>
    <w:rsid w:val="00EC1FAC"/>
    <w:rsid w:val="00EC3C5B"/>
    <w:rsid w:val="00EC3EDE"/>
    <w:rsid w:val="00EC43E3"/>
    <w:rsid w:val="00EC75CE"/>
    <w:rsid w:val="00EC7EAB"/>
    <w:rsid w:val="00ED0743"/>
    <w:rsid w:val="00ED097D"/>
    <w:rsid w:val="00ED120D"/>
    <w:rsid w:val="00ED236D"/>
    <w:rsid w:val="00ED2D9E"/>
    <w:rsid w:val="00ED6DF1"/>
    <w:rsid w:val="00ED75C1"/>
    <w:rsid w:val="00ED7985"/>
    <w:rsid w:val="00EE0534"/>
    <w:rsid w:val="00EE173C"/>
    <w:rsid w:val="00EE19FD"/>
    <w:rsid w:val="00EE626C"/>
    <w:rsid w:val="00EE6C5F"/>
    <w:rsid w:val="00EE75F6"/>
    <w:rsid w:val="00EF10DD"/>
    <w:rsid w:val="00EF13B2"/>
    <w:rsid w:val="00EF18E2"/>
    <w:rsid w:val="00EF3059"/>
    <w:rsid w:val="00EF32BE"/>
    <w:rsid w:val="00EF6C0F"/>
    <w:rsid w:val="00EF7EEF"/>
    <w:rsid w:val="00F024AA"/>
    <w:rsid w:val="00F03CD1"/>
    <w:rsid w:val="00F049DF"/>
    <w:rsid w:val="00F05163"/>
    <w:rsid w:val="00F05C0F"/>
    <w:rsid w:val="00F05F8B"/>
    <w:rsid w:val="00F10E01"/>
    <w:rsid w:val="00F12088"/>
    <w:rsid w:val="00F14971"/>
    <w:rsid w:val="00F17066"/>
    <w:rsid w:val="00F17B4F"/>
    <w:rsid w:val="00F20BD3"/>
    <w:rsid w:val="00F2182B"/>
    <w:rsid w:val="00F21BB0"/>
    <w:rsid w:val="00F21BE3"/>
    <w:rsid w:val="00F25029"/>
    <w:rsid w:val="00F26050"/>
    <w:rsid w:val="00F27273"/>
    <w:rsid w:val="00F30E94"/>
    <w:rsid w:val="00F32730"/>
    <w:rsid w:val="00F340AC"/>
    <w:rsid w:val="00F34C9E"/>
    <w:rsid w:val="00F36B24"/>
    <w:rsid w:val="00F406A8"/>
    <w:rsid w:val="00F416AB"/>
    <w:rsid w:val="00F423B9"/>
    <w:rsid w:val="00F43454"/>
    <w:rsid w:val="00F4401C"/>
    <w:rsid w:val="00F445CC"/>
    <w:rsid w:val="00F4547A"/>
    <w:rsid w:val="00F46F2F"/>
    <w:rsid w:val="00F47185"/>
    <w:rsid w:val="00F50117"/>
    <w:rsid w:val="00F50DE9"/>
    <w:rsid w:val="00F52961"/>
    <w:rsid w:val="00F52B6B"/>
    <w:rsid w:val="00F5567C"/>
    <w:rsid w:val="00F576B0"/>
    <w:rsid w:val="00F5772F"/>
    <w:rsid w:val="00F60D3B"/>
    <w:rsid w:val="00F60E8A"/>
    <w:rsid w:val="00F6367C"/>
    <w:rsid w:val="00F63FB1"/>
    <w:rsid w:val="00F64444"/>
    <w:rsid w:val="00F64574"/>
    <w:rsid w:val="00F64A1B"/>
    <w:rsid w:val="00F65204"/>
    <w:rsid w:val="00F65828"/>
    <w:rsid w:val="00F664B5"/>
    <w:rsid w:val="00F66C8A"/>
    <w:rsid w:val="00F73B0C"/>
    <w:rsid w:val="00F743D3"/>
    <w:rsid w:val="00F74D36"/>
    <w:rsid w:val="00F7600B"/>
    <w:rsid w:val="00F762DE"/>
    <w:rsid w:val="00F82499"/>
    <w:rsid w:val="00F847D1"/>
    <w:rsid w:val="00F86758"/>
    <w:rsid w:val="00F90B93"/>
    <w:rsid w:val="00F90FF1"/>
    <w:rsid w:val="00F93336"/>
    <w:rsid w:val="00F94F60"/>
    <w:rsid w:val="00F97B48"/>
    <w:rsid w:val="00FA09BE"/>
    <w:rsid w:val="00FA21CD"/>
    <w:rsid w:val="00FA294B"/>
    <w:rsid w:val="00FA50CC"/>
    <w:rsid w:val="00FA587A"/>
    <w:rsid w:val="00FA6C5E"/>
    <w:rsid w:val="00FA6C5F"/>
    <w:rsid w:val="00FB09F0"/>
    <w:rsid w:val="00FB11BC"/>
    <w:rsid w:val="00FB1312"/>
    <w:rsid w:val="00FB24A2"/>
    <w:rsid w:val="00FB39E0"/>
    <w:rsid w:val="00FB4CFD"/>
    <w:rsid w:val="00FB59F2"/>
    <w:rsid w:val="00FC2643"/>
    <w:rsid w:val="00FC2699"/>
    <w:rsid w:val="00FC2E71"/>
    <w:rsid w:val="00FC3033"/>
    <w:rsid w:val="00FC3111"/>
    <w:rsid w:val="00FC3E22"/>
    <w:rsid w:val="00FC489A"/>
    <w:rsid w:val="00FC4B38"/>
    <w:rsid w:val="00FC5E8F"/>
    <w:rsid w:val="00FC6DDD"/>
    <w:rsid w:val="00FC75CD"/>
    <w:rsid w:val="00FD05CB"/>
    <w:rsid w:val="00FD07A5"/>
    <w:rsid w:val="00FD1300"/>
    <w:rsid w:val="00FD227D"/>
    <w:rsid w:val="00FD29C9"/>
    <w:rsid w:val="00FD47D5"/>
    <w:rsid w:val="00FD6A24"/>
    <w:rsid w:val="00FD6CC8"/>
    <w:rsid w:val="00FD6DF5"/>
    <w:rsid w:val="00FD76EB"/>
    <w:rsid w:val="00FE17A7"/>
    <w:rsid w:val="00FE1C5D"/>
    <w:rsid w:val="00FE1F1C"/>
    <w:rsid w:val="00FE2646"/>
    <w:rsid w:val="00FE2BD9"/>
    <w:rsid w:val="00FE47DA"/>
    <w:rsid w:val="00FE4876"/>
    <w:rsid w:val="00FE496E"/>
    <w:rsid w:val="00FE5FF2"/>
    <w:rsid w:val="00FE6099"/>
    <w:rsid w:val="00FE660F"/>
    <w:rsid w:val="00FF04EE"/>
    <w:rsid w:val="00FF2054"/>
    <w:rsid w:val="00FF2972"/>
    <w:rsid w:val="00FF2BB9"/>
    <w:rsid w:val="00FF462B"/>
    <w:rsid w:val="00FF5312"/>
    <w:rsid w:val="00FF6A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50"/>
    <w:pPr>
      <w:spacing w:after="0"/>
    </w:pPr>
    <w:rPr>
      <w:rFonts w:ascii="Arial" w:eastAsia="Arial" w:hAnsi="Arial" w:cs="Arial"/>
      <w:color w:val="000000"/>
      <w:lang w:val="ru-RU" w:eastAsia="ru-RU"/>
    </w:rPr>
  </w:style>
  <w:style w:type="paragraph" w:styleId="1">
    <w:name w:val="heading 1"/>
    <w:basedOn w:val="a"/>
    <w:next w:val="a"/>
    <w:link w:val="10"/>
    <w:uiPriority w:val="9"/>
    <w:qFormat/>
    <w:rsid w:val="00FE48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11"/>
    <w:next w:val="11"/>
    <w:link w:val="30"/>
    <w:unhideWhenUsed/>
    <w:qFormat/>
    <w:rsid w:val="00084F50"/>
    <w:pPr>
      <w:keepNext/>
      <w:keepLines/>
      <w:spacing w:before="280" w:after="80"/>
      <w:contextualSpacing/>
      <w:outlineLvl w:val="2"/>
    </w:pPr>
    <w:rPr>
      <w:b/>
      <w:sz w:val="28"/>
      <w:szCs w:val="28"/>
    </w:rPr>
  </w:style>
  <w:style w:type="paragraph" w:styleId="4">
    <w:name w:val="heading 4"/>
    <w:basedOn w:val="a"/>
    <w:next w:val="a"/>
    <w:link w:val="40"/>
    <w:uiPriority w:val="9"/>
    <w:unhideWhenUsed/>
    <w:qFormat/>
    <w:rsid w:val="001645FD"/>
    <w:pPr>
      <w:keepNext/>
      <w:keepLines/>
      <w:spacing w:before="4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4F50"/>
    <w:rPr>
      <w:rFonts w:ascii="Arial" w:eastAsia="Arial" w:hAnsi="Arial" w:cs="Arial"/>
      <w:b/>
      <w:color w:val="000000"/>
      <w:sz w:val="28"/>
      <w:szCs w:val="28"/>
      <w:lang w:val="ru-RU" w:eastAsia="ru-RU"/>
    </w:rPr>
  </w:style>
  <w:style w:type="paragraph" w:customStyle="1" w:styleId="11">
    <w:name w:val="Обычный1"/>
    <w:qFormat/>
    <w:rsid w:val="00084F50"/>
    <w:pPr>
      <w:spacing w:after="0"/>
    </w:pPr>
    <w:rPr>
      <w:rFonts w:ascii="Arial" w:eastAsia="Arial" w:hAnsi="Arial" w:cs="Arial"/>
      <w:color w:val="000000"/>
      <w:lang w:val="ru-RU" w:eastAsia="ru-RU"/>
    </w:rPr>
  </w:style>
  <w:style w:type="character" w:styleId="a3">
    <w:name w:val="Hyperlink"/>
    <w:basedOn w:val="a0"/>
    <w:uiPriority w:val="99"/>
    <w:unhideWhenUsed/>
    <w:rsid w:val="00084F50"/>
    <w:rPr>
      <w:color w:val="0000FF"/>
      <w:u w:val="single"/>
    </w:rPr>
  </w:style>
  <w:style w:type="character" w:customStyle="1" w:styleId="12">
    <w:name w:val="Обычный (веб) Знак1"/>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link w:val="a4"/>
    <w:uiPriority w:val="99"/>
    <w:qFormat/>
    <w:locked/>
    <w:rsid w:val="00084F50"/>
    <w:rPr>
      <w:rFonts w:ascii="Arial" w:eastAsia="Arial" w:hAnsi="Arial" w:cs="Arial"/>
      <w:color w:val="000000"/>
      <w:lang w:val="ru-RU" w:eastAsia="ru-RU"/>
    </w:rPr>
  </w:style>
  <w:style w:type="paragraph" w:styleId="a4">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
    <w:basedOn w:val="a"/>
    <w:link w:val="12"/>
    <w:uiPriority w:val="99"/>
    <w:unhideWhenUsed/>
    <w:qFormat/>
    <w:rsid w:val="00084F50"/>
    <w:pPr>
      <w:ind w:left="720"/>
      <w:contextualSpacing/>
    </w:pPr>
  </w:style>
  <w:style w:type="paragraph" w:customStyle="1" w:styleId="rvps2">
    <w:name w:val="rvps2"/>
    <w:basedOn w:val="a"/>
    <w:qFormat/>
    <w:rsid w:val="00084F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0">
    <w:name w:val="Обычный11"/>
    <w:qFormat/>
    <w:rsid w:val="00084F50"/>
    <w:pPr>
      <w:spacing w:after="0"/>
    </w:pPr>
    <w:rPr>
      <w:rFonts w:ascii="Arial" w:eastAsia="Arial" w:hAnsi="Arial" w:cs="Arial"/>
      <w:color w:val="000000"/>
      <w:lang w:val="ru-RU" w:eastAsia="ru-RU"/>
    </w:rPr>
  </w:style>
  <w:style w:type="paragraph" w:styleId="a5">
    <w:name w:val="List Paragraph"/>
    <w:aliases w:val="Elenco Normale,Список уровня 2,название табл/рис,Chapter10,AC List 01,EBRD List,CA bullets,Абзац списку 1,тв-Абзац списка,заголовок 1.1,List Paragraph (numbered (a)),List_Paragraph,Multilevel para_II,List Paragraph1,Bullets"/>
    <w:basedOn w:val="a"/>
    <w:link w:val="a6"/>
    <w:uiPriority w:val="1"/>
    <w:qFormat/>
    <w:rsid w:val="0098150A"/>
    <w:pPr>
      <w:ind w:left="720"/>
      <w:contextualSpacing/>
    </w:pPr>
  </w:style>
  <w:style w:type="paragraph" w:customStyle="1" w:styleId="120">
    <w:name w:val="Обычный12"/>
    <w:rsid w:val="0098150A"/>
    <w:pPr>
      <w:spacing w:after="0"/>
    </w:pPr>
    <w:rPr>
      <w:rFonts w:ascii="Arial" w:eastAsia="Arial" w:hAnsi="Arial" w:cs="Arial"/>
      <w:color w:val="000000"/>
      <w:lang w:val="ru-RU" w:eastAsia="ru-RU"/>
    </w:rPr>
  </w:style>
  <w:style w:type="paragraph" w:styleId="a7">
    <w:name w:val="No Spacing"/>
    <w:link w:val="a8"/>
    <w:uiPriority w:val="1"/>
    <w:qFormat/>
    <w:rsid w:val="008A2C9F"/>
    <w:pPr>
      <w:spacing w:after="0" w:line="240" w:lineRule="auto"/>
    </w:pPr>
    <w:rPr>
      <w:rFonts w:ascii="Calibri" w:eastAsia="Calibri" w:hAnsi="Calibri" w:cs="Times New Roman"/>
    </w:rPr>
  </w:style>
  <w:style w:type="paragraph" w:styleId="a9">
    <w:name w:val="Title"/>
    <w:basedOn w:val="a"/>
    <w:next w:val="a"/>
    <w:link w:val="aa"/>
    <w:uiPriority w:val="10"/>
    <w:qFormat/>
    <w:rsid w:val="00B3142C"/>
    <w:pPr>
      <w:keepNext/>
      <w:keepLines/>
      <w:spacing w:before="480" w:after="120" w:line="259" w:lineRule="auto"/>
    </w:pPr>
    <w:rPr>
      <w:rFonts w:ascii="Calibri" w:eastAsia="Calibri" w:hAnsi="Calibri" w:cs="Calibri"/>
      <w:b/>
      <w:color w:val="auto"/>
      <w:sz w:val="72"/>
      <w:szCs w:val="72"/>
      <w:lang w:val="uk-UA" w:eastAsia="uk-UA"/>
    </w:rPr>
  </w:style>
  <w:style w:type="character" w:customStyle="1" w:styleId="aa">
    <w:name w:val="Название Знак"/>
    <w:basedOn w:val="a0"/>
    <w:link w:val="a9"/>
    <w:rsid w:val="00B3142C"/>
    <w:rPr>
      <w:rFonts w:ascii="Calibri" w:eastAsia="Calibri" w:hAnsi="Calibri" w:cs="Calibri"/>
      <w:b/>
      <w:sz w:val="72"/>
      <w:szCs w:val="72"/>
      <w:lang w:eastAsia="uk-UA"/>
    </w:rPr>
  </w:style>
  <w:style w:type="paragraph" w:styleId="ab">
    <w:name w:val="header"/>
    <w:basedOn w:val="a"/>
    <w:link w:val="ac"/>
    <w:uiPriority w:val="99"/>
    <w:rsid w:val="00FE1F1C"/>
    <w:pPr>
      <w:tabs>
        <w:tab w:val="center" w:pos="4819"/>
        <w:tab w:val="right" w:pos="9639"/>
      </w:tabs>
      <w:spacing w:line="240" w:lineRule="auto"/>
    </w:pPr>
    <w:rPr>
      <w:rFonts w:ascii="Calibri" w:eastAsia="Calibri" w:hAnsi="Calibri" w:cs="Times New Roman"/>
      <w:color w:val="auto"/>
      <w:sz w:val="20"/>
      <w:szCs w:val="20"/>
    </w:rPr>
  </w:style>
  <w:style w:type="character" w:customStyle="1" w:styleId="ac">
    <w:name w:val="Верхний колонтитул Знак"/>
    <w:basedOn w:val="a0"/>
    <w:link w:val="ab"/>
    <w:uiPriority w:val="99"/>
    <w:rsid w:val="00FE1F1C"/>
    <w:rPr>
      <w:rFonts w:ascii="Calibri" w:eastAsia="Calibri" w:hAnsi="Calibri" w:cs="Times New Roman"/>
      <w:sz w:val="20"/>
      <w:szCs w:val="20"/>
    </w:rPr>
  </w:style>
  <w:style w:type="character" w:customStyle="1" w:styleId="rvts0">
    <w:name w:val="rvts0"/>
    <w:uiPriority w:val="99"/>
    <w:rsid w:val="00245973"/>
    <w:rPr>
      <w:rFonts w:cs="Times New Roman"/>
    </w:rPr>
  </w:style>
  <w:style w:type="paragraph" w:customStyle="1" w:styleId="2">
    <w:name w:val="Обычный2"/>
    <w:rsid w:val="00370EF3"/>
    <w:pPr>
      <w:widowControl w:val="0"/>
      <w:suppressAutoHyphens/>
      <w:spacing w:after="0" w:line="254" w:lineRule="auto"/>
      <w:ind w:firstLine="500"/>
      <w:jc w:val="both"/>
    </w:pPr>
    <w:rPr>
      <w:rFonts w:ascii="Times New Roman" w:eastAsia="Times New Roman" w:hAnsi="Times New Roman" w:cs="Times New Roman"/>
      <w:sz w:val="18"/>
      <w:szCs w:val="20"/>
      <w:lang w:eastAsia="ar-SA"/>
    </w:rPr>
  </w:style>
  <w:style w:type="character" w:customStyle="1" w:styleId="WW8Num1z1">
    <w:name w:val="WW8Num1z1"/>
    <w:rsid w:val="00184DA9"/>
  </w:style>
  <w:style w:type="paragraph" w:customStyle="1" w:styleId="13">
    <w:name w:val="Звичайний1"/>
    <w:qFormat/>
    <w:rsid w:val="00184DA9"/>
    <w:pPr>
      <w:spacing w:after="0"/>
    </w:pPr>
    <w:rPr>
      <w:rFonts w:ascii="Arial" w:eastAsia="Arial" w:hAnsi="Arial" w:cs="Arial"/>
      <w:color w:val="000000"/>
      <w:lang w:val="ru-RU" w:eastAsia="ru-RU"/>
    </w:rPr>
  </w:style>
  <w:style w:type="paragraph" w:styleId="ad">
    <w:name w:val="Balloon Text"/>
    <w:basedOn w:val="a"/>
    <w:link w:val="ae"/>
    <w:uiPriority w:val="99"/>
    <w:semiHidden/>
    <w:unhideWhenUsed/>
    <w:rsid w:val="00C4506A"/>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506A"/>
    <w:rPr>
      <w:rFonts w:ascii="Segoe UI" w:eastAsia="Arial" w:hAnsi="Segoe UI" w:cs="Segoe UI"/>
      <w:color w:val="000000"/>
      <w:sz w:val="18"/>
      <w:szCs w:val="18"/>
      <w:lang w:val="ru-RU" w:eastAsia="ru-RU"/>
    </w:rPr>
  </w:style>
  <w:style w:type="paragraph" w:customStyle="1" w:styleId="14">
    <w:name w:val="Абзац списка1"/>
    <w:basedOn w:val="a"/>
    <w:uiPriority w:val="34"/>
    <w:qFormat/>
    <w:rsid w:val="001E2991"/>
    <w:pPr>
      <w:suppressAutoHyphens/>
      <w:spacing w:after="200"/>
      <w:ind w:left="720"/>
    </w:pPr>
    <w:rPr>
      <w:rFonts w:ascii="Calibri" w:eastAsia="Calibri" w:hAnsi="Calibri" w:cs="Calibri"/>
      <w:color w:val="auto"/>
      <w:kern w:val="1"/>
      <w:lang w:val="uk-UA" w:eastAsia="ar-SA"/>
    </w:rPr>
  </w:style>
  <w:style w:type="paragraph" w:styleId="af">
    <w:name w:val="footer"/>
    <w:basedOn w:val="a"/>
    <w:link w:val="af0"/>
    <w:unhideWhenUsed/>
    <w:rsid w:val="00DF1DD1"/>
    <w:pPr>
      <w:tabs>
        <w:tab w:val="center" w:pos="4819"/>
        <w:tab w:val="right" w:pos="9639"/>
      </w:tabs>
      <w:spacing w:line="240" w:lineRule="auto"/>
    </w:pPr>
  </w:style>
  <w:style w:type="character" w:customStyle="1" w:styleId="af0">
    <w:name w:val="Нижний колонтитул Знак"/>
    <w:basedOn w:val="a0"/>
    <w:link w:val="af"/>
    <w:rsid w:val="00DF1DD1"/>
    <w:rPr>
      <w:rFonts w:ascii="Arial" w:eastAsia="Arial" w:hAnsi="Arial" w:cs="Arial"/>
      <w:color w:val="000000"/>
      <w:lang w:val="ru-RU" w:eastAsia="ru-RU"/>
    </w:rPr>
  </w:style>
  <w:style w:type="character" w:customStyle="1" w:styleId="15">
    <w:name w:val="Знак примечания1"/>
    <w:rsid w:val="00903D43"/>
    <w:rPr>
      <w:sz w:val="16"/>
      <w:szCs w:val="16"/>
    </w:rPr>
  </w:style>
  <w:style w:type="paragraph" w:customStyle="1" w:styleId="20">
    <w:name w:val="Абзац списка2"/>
    <w:basedOn w:val="a"/>
    <w:rsid w:val="00903D43"/>
    <w:pPr>
      <w:suppressAutoHyphens/>
      <w:spacing w:after="200"/>
      <w:ind w:left="720"/>
    </w:pPr>
    <w:rPr>
      <w:rFonts w:ascii="Calibri" w:eastAsia="Calibri" w:hAnsi="Calibri" w:cs="Calibri"/>
      <w:color w:val="auto"/>
      <w:kern w:val="1"/>
      <w:lang w:val="uk-UA" w:eastAsia="ar-SA"/>
    </w:rPr>
  </w:style>
  <w:style w:type="character" w:customStyle="1" w:styleId="16">
    <w:name w:val="Основной шрифт абзаца1"/>
    <w:rsid w:val="006125A9"/>
    <w:rPr>
      <w:rFonts w:ascii="Verdana" w:eastAsia="Verdana" w:hAnsi="Verdana" w:cs="Verdana"/>
      <w:lang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FE5FF2"/>
    <w:rPr>
      <w:rFonts w:ascii="Times New Roman" w:eastAsia="Times New Roman" w:hAnsi="Times New Roman" w:cs="Times New Roman"/>
      <w:sz w:val="24"/>
      <w:szCs w:val="24"/>
      <w:lang w:val="ru-RU" w:eastAsia="ru-RU"/>
    </w:rPr>
  </w:style>
  <w:style w:type="paragraph" w:customStyle="1" w:styleId="Normal1">
    <w:name w:val="Normal1"/>
    <w:rsid w:val="00863353"/>
    <w:pPr>
      <w:spacing w:after="0"/>
    </w:pPr>
    <w:rPr>
      <w:rFonts w:ascii="Arial" w:eastAsia="Arial" w:hAnsi="Arial" w:cs="Arial"/>
      <w:color w:val="000000"/>
      <w:lang w:val="ru-RU" w:eastAsia="ru-RU"/>
    </w:rPr>
  </w:style>
  <w:style w:type="table" w:styleId="af1">
    <w:name w:val="Table Grid"/>
    <w:basedOn w:val="a1"/>
    <w:uiPriority w:val="59"/>
    <w:rsid w:val="001C1AD5"/>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езакрита згадка1"/>
    <w:basedOn w:val="a0"/>
    <w:uiPriority w:val="99"/>
    <w:semiHidden/>
    <w:unhideWhenUsed/>
    <w:rsid w:val="000F6FBA"/>
    <w:rPr>
      <w:color w:val="605E5C"/>
      <w:shd w:val="clear" w:color="auto" w:fill="E1DFDD"/>
    </w:rPr>
  </w:style>
  <w:style w:type="character" w:customStyle="1" w:styleId="21">
    <w:name w:val="Основной текст (2)"/>
    <w:basedOn w:val="a0"/>
    <w:rsid w:val="009E3F9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rvts46">
    <w:name w:val="rvts46"/>
    <w:basedOn w:val="a0"/>
    <w:rsid w:val="006B0CA8"/>
  </w:style>
  <w:style w:type="character" w:customStyle="1" w:styleId="a8">
    <w:name w:val="Без интервала Знак"/>
    <w:link w:val="a7"/>
    <w:uiPriority w:val="1"/>
    <w:rsid w:val="006B0CA8"/>
    <w:rPr>
      <w:rFonts w:ascii="Calibri" w:eastAsia="Calibri" w:hAnsi="Calibri" w:cs="Times New Roman"/>
    </w:rPr>
  </w:style>
  <w:style w:type="paragraph" w:styleId="HTML">
    <w:name w:val="HTML Preformatted"/>
    <w:basedOn w:val="a"/>
    <w:link w:val="HTML0"/>
    <w:rsid w:val="006B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4"/>
      <w:lang w:val="uk-UA"/>
    </w:rPr>
  </w:style>
  <w:style w:type="character" w:customStyle="1" w:styleId="HTML0">
    <w:name w:val="Стандартный HTML Знак"/>
    <w:basedOn w:val="a0"/>
    <w:link w:val="HTML"/>
    <w:rsid w:val="006B0CA8"/>
    <w:rPr>
      <w:rFonts w:ascii="Courier New" w:eastAsia="Times New Roman" w:hAnsi="Courier New" w:cs="Times New Roman"/>
      <w:sz w:val="20"/>
      <w:szCs w:val="24"/>
      <w:lang w:eastAsia="ru-RU"/>
    </w:rPr>
  </w:style>
  <w:style w:type="paragraph" w:styleId="31">
    <w:name w:val="Body Text 3"/>
    <w:basedOn w:val="a"/>
    <w:link w:val="32"/>
    <w:rsid w:val="0092679E"/>
    <w:pPr>
      <w:tabs>
        <w:tab w:val="left" w:pos="426"/>
      </w:tabs>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8"/>
      <w:lang w:val="uk-UA"/>
    </w:rPr>
  </w:style>
  <w:style w:type="character" w:customStyle="1" w:styleId="32">
    <w:name w:val="Основной текст 3 Знак"/>
    <w:basedOn w:val="a0"/>
    <w:link w:val="31"/>
    <w:rsid w:val="0092679E"/>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rsid w:val="001645FD"/>
    <w:rPr>
      <w:rFonts w:asciiTheme="majorHAnsi" w:eastAsiaTheme="majorEastAsia" w:hAnsiTheme="majorHAnsi" w:cstheme="majorBidi"/>
      <w:i/>
      <w:iCs/>
      <w:color w:val="365F91" w:themeColor="accent1" w:themeShade="BF"/>
      <w:sz w:val="24"/>
      <w:szCs w:val="24"/>
      <w:lang w:val="ru-RU" w:eastAsia="ru-RU"/>
    </w:rPr>
  </w:style>
  <w:style w:type="character" w:customStyle="1" w:styleId="22">
    <w:name w:val="Незакрита згадка2"/>
    <w:basedOn w:val="a0"/>
    <w:uiPriority w:val="99"/>
    <w:semiHidden/>
    <w:unhideWhenUsed/>
    <w:rsid w:val="007D66D9"/>
    <w:rPr>
      <w:color w:val="605E5C"/>
      <w:shd w:val="clear" w:color="auto" w:fill="E1DFDD"/>
    </w:rPr>
  </w:style>
  <w:style w:type="paragraph" w:customStyle="1" w:styleId="af2">
    <w:name w:val="Нормальний текст"/>
    <w:basedOn w:val="a"/>
    <w:rsid w:val="00602017"/>
    <w:pPr>
      <w:spacing w:before="120" w:line="240" w:lineRule="auto"/>
      <w:ind w:firstLine="567"/>
    </w:pPr>
    <w:rPr>
      <w:rFonts w:ascii="Antiqua" w:eastAsia="Times New Roman" w:hAnsi="Antiqua" w:cs="Times New Roman"/>
      <w:color w:val="auto"/>
      <w:sz w:val="26"/>
      <w:szCs w:val="20"/>
      <w:lang w:val="uk-UA"/>
    </w:rPr>
  </w:style>
  <w:style w:type="character" w:customStyle="1" w:styleId="33">
    <w:name w:val="Незакрита згадка3"/>
    <w:basedOn w:val="a0"/>
    <w:uiPriority w:val="99"/>
    <w:semiHidden/>
    <w:unhideWhenUsed/>
    <w:rsid w:val="00C655A3"/>
    <w:rPr>
      <w:color w:val="605E5C"/>
      <w:shd w:val="clear" w:color="auto" w:fill="E1DFDD"/>
    </w:rPr>
  </w:style>
  <w:style w:type="paragraph" w:styleId="23">
    <w:name w:val="Body Text 2"/>
    <w:basedOn w:val="a"/>
    <w:link w:val="24"/>
    <w:unhideWhenUsed/>
    <w:rsid w:val="00453340"/>
    <w:pPr>
      <w:spacing w:after="120" w:line="480" w:lineRule="auto"/>
    </w:pPr>
  </w:style>
  <w:style w:type="character" w:customStyle="1" w:styleId="24">
    <w:name w:val="Основной текст 2 Знак"/>
    <w:basedOn w:val="a0"/>
    <w:link w:val="23"/>
    <w:rsid w:val="00453340"/>
    <w:rPr>
      <w:rFonts w:ascii="Arial" w:eastAsia="Arial" w:hAnsi="Arial" w:cs="Arial"/>
      <w:color w:val="000000"/>
      <w:lang w:val="ru-RU" w:eastAsia="ru-RU"/>
    </w:rPr>
  </w:style>
  <w:style w:type="character" w:styleId="af3">
    <w:name w:val="annotation reference"/>
    <w:basedOn w:val="a0"/>
    <w:uiPriority w:val="99"/>
    <w:semiHidden/>
    <w:unhideWhenUsed/>
    <w:rsid w:val="00493691"/>
    <w:rPr>
      <w:sz w:val="16"/>
      <w:szCs w:val="16"/>
    </w:rPr>
  </w:style>
  <w:style w:type="paragraph" w:styleId="af4">
    <w:name w:val="annotation text"/>
    <w:basedOn w:val="a"/>
    <w:link w:val="af5"/>
    <w:uiPriority w:val="99"/>
    <w:semiHidden/>
    <w:unhideWhenUsed/>
    <w:rsid w:val="00493691"/>
    <w:pPr>
      <w:spacing w:line="240" w:lineRule="auto"/>
    </w:pPr>
    <w:rPr>
      <w:sz w:val="20"/>
      <w:szCs w:val="20"/>
    </w:rPr>
  </w:style>
  <w:style w:type="character" w:customStyle="1" w:styleId="af5">
    <w:name w:val="Текст примечания Знак"/>
    <w:basedOn w:val="a0"/>
    <w:link w:val="af4"/>
    <w:uiPriority w:val="99"/>
    <w:semiHidden/>
    <w:rsid w:val="00493691"/>
    <w:rPr>
      <w:rFonts w:ascii="Arial" w:eastAsia="Arial" w:hAnsi="Arial" w:cs="Arial"/>
      <w:color w:val="000000"/>
      <w:sz w:val="20"/>
      <w:szCs w:val="20"/>
      <w:lang w:val="ru-RU" w:eastAsia="ru-RU"/>
    </w:rPr>
  </w:style>
  <w:style w:type="paragraph" w:styleId="af6">
    <w:name w:val="annotation subject"/>
    <w:basedOn w:val="af4"/>
    <w:next w:val="af4"/>
    <w:link w:val="af7"/>
    <w:uiPriority w:val="99"/>
    <w:semiHidden/>
    <w:unhideWhenUsed/>
    <w:rsid w:val="00493691"/>
    <w:rPr>
      <w:b/>
      <w:bCs/>
    </w:rPr>
  </w:style>
  <w:style w:type="character" w:customStyle="1" w:styleId="af7">
    <w:name w:val="Тема примечания Знак"/>
    <w:basedOn w:val="af5"/>
    <w:link w:val="af6"/>
    <w:uiPriority w:val="99"/>
    <w:semiHidden/>
    <w:rsid w:val="00493691"/>
    <w:rPr>
      <w:rFonts w:ascii="Arial" w:eastAsia="Arial" w:hAnsi="Arial" w:cs="Arial"/>
      <w:b/>
      <w:bCs/>
      <w:color w:val="000000"/>
      <w:sz w:val="20"/>
      <w:szCs w:val="20"/>
      <w:lang w:val="ru-RU" w:eastAsia="ru-RU"/>
    </w:rPr>
  </w:style>
  <w:style w:type="character" w:customStyle="1" w:styleId="HTML1">
    <w:name w:val="Стандартный HTML Знак1"/>
    <w:rsid w:val="00467F17"/>
    <w:rPr>
      <w:rFonts w:ascii="Courier New" w:hAnsi="Courier New"/>
      <w:szCs w:val="24"/>
      <w:lang w:val="uk-UA" w:eastAsia="ru-RU" w:bidi="ar-SA"/>
    </w:rPr>
  </w:style>
  <w:style w:type="paragraph" w:customStyle="1" w:styleId="LO-normal">
    <w:name w:val="LO-normal"/>
    <w:qFormat/>
    <w:rsid w:val="00E06A68"/>
    <w:pPr>
      <w:suppressAutoHyphens/>
      <w:spacing w:after="0"/>
    </w:pPr>
    <w:rPr>
      <w:rFonts w:ascii="Arial" w:eastAsia="Arial" w:hAnsi="Arial" w:cs="Arial"/>
      <w:color w:val="000000"/>
      <w:lang w:val="ru-RU" w:eastAsia="ar-SA"/>
    </w:rPr>
  </w:style>
  <w:style w:type="paragraph" w:styleId="af8">
    <w:name w:val="Body Text"/>
    <w:basedOn w:val="a"/>
    <w:link w:val="af9"/>
    <w:uiPriority w:val="99"/>
    <w:semiHidden/>
    <w:unhideWhenUsed/>
    <w:rsid w:val="00FE4876"/>
    <w:pPr>
      <w:spacing w:after="120"/>
    </w:pPr>
  </w:style>
  <w:style w:type="character" w:customStyle="1" w:styleId="af9">
    <w:name w:val="Основной текст Знак"/>
    <w:basedOn w:val="a0"/>
    <w:link w:val="af8"/>
    <w:uiPriority w:val="99"/>
    <w:semiHidden/>
    <w:rsid w:val="00FE4876"/>
    <w:rPr>
      <w:rFonts w:ascii="Arial" w:eastAsia="Arial" w:hAnsi="Arial" w:cs="Arial"/>
      <w:color w:val="000000"/>
      <w:lang w:val="ru-RU" w:eastAsia="ru-RU"/>
    </w:rPr>
  </w:style>
  <w:style w:type="table" w:customStyle="1" w:styleId="TableNormal1">
    <w:name w:val="Table Normal1"/>
    <w:uiPriority w:val="2"/>
    <w:semiHidden/>
    <w:unhideWhenUsed/>
    <w:qFormat/>
    <w:rsid w:val="00FE48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E4876"/>
    <w:pPr>
      <w:widowControl w:val="0"/>
      <w:autoSpaceDE w:val="0"/>
      <w:autoSpaceDN w:val="0"/>
      <w:spacing w:line="240" w:lineRule="auto"/>
      <w:ind w:left="107"/>
    </w:pPr>
    <w:rPr>
      <w:rFonts w:ascii="Times New Roman" w:eastAsia="Times New Roman" w:hAnsi="Times New Roman" w:cs="Times New Roman"/>
      <w:color w:val="auto"/>
      <w:lang w:val="uk-UA" w:eastAsia="en-US"/>
    </w:rPr>
  </w:style>
  <w:style w:type="character" w:customStyle="1" w:styleId="10">
    <w:name w:val="Заголовок 1 Знак"/>
    <w:basedOn w:val="a0"/>
    <w:link w:val="1"/>
    <w:uiPriority w:val="9"/>
    <w:rsid w:val="00FE4876"/>
    <w:rPr>
      <w:rFonts w:asciiTheme="majorHAnsi" w:eastAsiaTheme="majorEastAsia" w:hAnsiTheme="majorHAnsi" w:cstheme="majorBidi"/>
      <w:color w:val="365F91" w:themeColor="accent1" w:themeShade="BF"/>
      <w:sz w:val="32"/>
      <w:szCs w:val="32"/>
      <w:lang w:val="ru-RU" w:eastAsia="ru-RU"/>
    </w:rPr>
  </w:style>
  <w:style w:type="character" w:customStyle="1" w:styleId="a6">
    <w:name w:val="Абзац списка Знак"/>
    <w:aliases w:val="Elenco Normale Знак,Список уровня 2 Знак,название табл/рис Знак,Chapter10 Знак,AC List 01 Знак,EBRD List Знак,CA bullets Знак,Абзац списку 1 Знак,тв-Абзац списка Знак,заголовок 1.1 Знак,List Paragraph (numbered (a)) Знак,Bullets Знак"/>
    <w:link w:val="a5"/>
    <w:uiPriority w:val="34"/>
    <w:qFormat/>
    <w:locked/>
    <w:rsid w:val="00510D24"/>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137384236">
      <w:bodyDiv w:val="1"/>
      <w:marLeft w:val="0"/>
      <w:marRight w:val="0"/>
      <w:marTop w:val="0"/>
      <w:marBottom w:val="0"/>
      <w:divBdr>
        <w:top w:val="none" w:sz="0" w:space="0" w:color="auto"/>
        <w:left w:val="none" w:sz="0" w:space="0" w:color="auto"/>
        <w:bottom w:val="none" w:sz="0" w:space="0" w:color="auto"/>
        <w:right w:val="none" w:sz="0" w:space="0" w:color="auto"/>
      </w:divBdr>
    </w:div>
    <w:div w:id="149097458">
      <w:bodyDiv w:val="1"/>
      <w:marLeft w:val="0"/>
      <w:marRight w:val="0"/>
      <w:marTop w:val="0"/>
      <w:marBottom w:val="0"/>
      <w:divBdr>
        <w:top w:val="none" w:sz="0" w:space="0" w:color="auto"/>
        <w:left w:val="none" w:sz="0" w:space="0" w:color="auto"/>
        <w:bottom w:val="none" w:sz="0" w:space="0" w:color="auto"/>
        <w:right w:val="none" w:sz="0" w:space="0" w:color="auto"/>
      </w:divBdr>
    </w:div>
    <w:div w:id="209076209">
      <w:bodyDiv w:val="1"/>
      <w:marLeft w:val="0"/>
      <w:marRight w:val="0"/>
      <w:marTop w:val="0"/>
      <w:marBottom w:val="0"/>
      <w:divBdr>
        <w:top w:val="none" w:sz="0" w:space="0" w:color="auto"/>
        <w:left w:val="none" w:sz="0" w:space="0" w:color="auto"/>
        <w:bottom w:val="none" w:sz="0" w:space="0" w:color="auto"/>
        <w:right w:val="none" w:sz="0" w:space="0" w:color="auto"/>
      </w:divBdr>
    </w:div>
    <w:div w:id="271285760">
      <w:bodyDiv w:val="1"/>
      <w:marLeft w:val="0"/>
      <w:marRight w:val="0"/>
      <w:marTop w:val="0"/>
      <w:marBottom w:val="0"/>
      <w:divBdr>
        <w:top w:val="none" w:sz="0" w:space="0" w:color="auto"/>
        <w:left w:val="none" w:sz="0" w:space="0" w:color="auto"/>
        <w:bottom w:val="none" w:sz="0" w:space="0" w:color="auto"/>
        <w:right w:val="none" w:sz="0" w:space="0" w:color="auto"/>
      </w:divBdr>
    </w:div>
    <w:div w:id="276253137">
      <w:bodyDiv w:val="1"/>
      <w:marLeft w:val="0"/>
      <w:marRight w:val="0"/>
      <w:marTop w:val="0"/>
      <w:marBottom w:val="0"/>
      <w:divBdr>
        <w:top w:val="none" w:sz="0" w:space="0" w:color="auto"/>
        <w:left w:val="none" w:sz="0" w:space="0" w:color="auto"/>
        <w:bottom w:val="none" w:sz="0" w:space="0" w:color="auto"/>
        <w:right w:val="none" w:sz="0" w:space="0" w:color="auto"/>
      </w:divBdr>
    </w:div>
    <w:div w:id="281232100">
      <w:bodyDiv w:val="1"/>
      <w:marLeft w:val="0"/>
      <w:marRight w:val="0"/>
      <w:marTop w:val="0"/>
      <w:marBottom w:val="0"/>
      <w:divBdr>
        <w:top w:val="none" w:sz="0" w:space="0" w:color="auto"/>
        <w:left w:val="none" w:sz="0" w:space="0" w:color="auto"/>
        <w:bottom w:val="none" w:sz="0" w:space="0" w:color="auto"/>
        <w:right w:val="none" w:sz="0" w:space="0" w:color="auto"/>
      </w:divBdr>
    </w:div>
    <w:div w:id="283581484">
      <w:bodyDiv w:val="1"/>
      <w:marLeft w:val="0"/>
      <w:marRight w:val="0"/>
      <w:marTop w:val="0"/>
      <w:marBottom w:val="0"/>
      <w:divBdr>
        <w:top w:val="none" w:sz="0" w:space="0" w:color="auto"/>
        <w:left w:val="none" w:sz="0" w:space="0" w:color="auto"/>
        <w:bottom w:val="none" w:sz="0" w:space="0" w:color="auto"/>
        <w:right w:val="none" w:sz="0" w:space="0" w:color="auto"/>
      </w:divBdr>
    </w:div>
    <w:div w:id="317727440">
      <w:bodyDiv w:val="1"/>
      <w:marLeft w:val="0"/>
      <w:marRight w:val="0"/>
      <w:marTop w:val="0"/>
      <w:marBottom w:val="0"/>
      <w:divBdr>
        <w:top w:val="none" w:sz="0" w:space="0" w:color="auto"/>
        <w:left w:val="none" w:sz="0" w:space="0" w:color="auto"/>
        <w:bottom w:val="none" w:sz="0" w:space="0" w:color="auto"/>
        <w:right w:val="none" w:sz="0" w:space="0" w:color="auto"/>
      </w:divBdr>
    </w:div>
    <w:div w:id="324239242">
      <w:bodyDiv w:val="1"/>
      <w:marLeft w:val="0"/>
      <w:marRight w:val="0"/>
      <w:marTop w:val="0"/>
      <w:marBottom w:val="0"/>
      <w:divBdr>
        <w:top w:val="none" w:sz="0" w:space="0" w:color="auto"/>
        <w:left w:val="none" w:sz="0" w:space="0" w:color="auto"/>
        <w:bottom w:val="none" w:sz="0" w:space="0" w:color="auto"/>
        <w:right w:val="none" w:sz="0" w:space="0" w:color="auto"/>
      </w:divBdr>
    </w:div>
    <w:div w:id="361130012">
      <w:bodyDiv w:val="1"/>
      <w:marLeft w:val="0"/>
      <w:marRight w:val="0"/>
      <w:marTop w:val="0"/>
      <w:marBottom w:val="0"/>
      <w:divBdr>
        <w:top w:val="none" w:sz="0" w:space="0" w:color="auto"/>
        <w:left w:val="none" w:sz="0" w:space="0" w:color="auto"/>
        <w:bottom w:val="none" w:sz="0" w:space="0" w:color="auto"/>
        <w:right w:val="none" w:sz="0" w:space="0" w:color="auto"/>
      </w:divBdr>
    </w:div>
    <w:div w:id="422844045">
      <w:bodyDiv w:val="1"/>
      <w:marLeft w:val="0"/>
      <w:marRight w:val="0"/>
      <w:marTop w:val="0"/>
      <w:marBottom w:val="0"/>
      <w:divBdr>
        <w:top w:val="none" w:sz="0" w:space="0" w:color="auto"/>
        <w:left w:val="none" w:sz="0" w:space="0" w:color="auto"/>
        <w:bottom w:val="none" w:sz="0" w:space="0" w:color="auto"/>
        <w:right w:val="none" w:sz="0" w:space="0" w:color="auto"/>
      </w:divBdr>
    </w:div>
    <w:div w:id="443227791">
      <w:bodyDiv w:val="1"/>
      <w:marLeft w:val="0"/>
      <w:marRight w:val="0"/>
      <w:marTop w:val="0"/>
      <w:marBottom w:val="0"/>
      <w:divBdr>
        <w:top w:val="none" w:sz="0" w:space="0" w:color="auto"/>
        <w:left w:val="none" w:sz="0" w:space="0" w:color="auto"/>
        <w:bottom w:val="none" w:sz="0" w:space="0" w:color="auto"/>
        <w:right w:val="none" w:sz="0" w:space="0" w:color="auto"/>
      </w:divBdr>
    </w:div>
    <w:div w:id="600264540">
      <w:bodyDiv w:val="1"/>
      <w:marLeft w:val="0"/>
      <w:marRight w:val="0"/>
      <w:marTop w:val="0"/>
      <w:marBottom w:val="0"/>
      <w:divBdr>
        <w:top w:val="none" w:sz="0" w:space="0" w:color="auto"/>
        <w:left w:val="none" w:sz="0" w:space="0" w:color="auto"/>
        <w:bottom w:val="none" w:sz="0" w:space="0" w:color="auto"/>
        <w:right w:val="none" w:sz="0" w:space="0" w:color="auto"/>
      </w:divBdr>
    </w:div>
    <w:div w:id="608969589">
      <w:bodyDiv w:val="1"/>
      <w:marLeft w:val="0"/>
      <w:marRight w:val="0"/>
      <w:marTop w:val="0"/>
      <w:marBottom w:val="0"/>
      <w:divBdr>
        <w:top w:val="none" w:sz="0" w:space="0" w:color="auto"/>
        <w:left w:val="none" w:sz="0" w:space="0" w:color="auto"/>
        <w:bottom w:val="none" w:sz="0" w:space="0" w:color="auto"/>
        <w:right w:val="none" w:sz="0" w:space="0" w:color="auto"/>
      </w:divBdr>
      <w:divsChild>
        <w:div w:id="166140074">
          <w:marLeft w:val="0"/>
          <w:marRight w:val="0"/>
          <w:marTop w:val="0"/>
          <w:marBottom w:val="225"/>
          <w:divBdr>
            <w:top w:val="none" w:sz="0" w:space="0" w:color="auto"/>
            <w:left w:val="none" w:sz="0" w:space="0" w:color="auto"/>
            <w:bottom w:val="none" w:sz="0" w:space="0" w:color="auto"/>
            <w:right w:val="none" w:sz="0" w:space="0" w:color="auto"/>
          </w:divBdr>
          <w:divsChild>
            <w:div w:id="1605844666">
              <w:marLeft w:val="0"/>
              <w:marRight w:val="0"/>
              <w:marTop w:val="0"/>
              <w:marBottom w:val="0"/>
              <w:divBdr>
                <w:top w:val="none" w:sz="0" w:space="0" w:color="auto"/>
                <w:left w:val="none" w:sz="0" w:space="0" w:color="auto"/>
                <w:bottom w:val="none" w:sz="0" w:space="0" w:color="auto"/>
                <w:right w:val="none" w:sz="0" w:space="0" w:color="auto"/>
              </w:divBdr>
              <w:divsChild>
                <w:div w:id="864056320">
                  <w:marLeft w:val="0"/>
                  <w:marRight w:val="0"/>
                  <w:marTop w:val="0"/>
                  <w:marBottom w:val="225"/>
                  <w:divBdr>
                    <w:top w:val="none" w:sz="0" w:space="0" w:color="auto"/>
                    <w:left w:val="none" w:sz="0" w:space="0" w:color="auto"/>
                    <w:bottom w:val="none" w:sz="0" w:space="0" w:color="auto"/>
                    <w:right w:val="none" w:sz="0" w:space="0" w:color="auto"/>
                  </w:divBdr>
                  <w:divsChild>
                    <w:div w:id="327640376">
                      <w:marLeft w:val="0"/>
                      <w:marRight w:val="0"/>
                      <w:marTop w:val="0"/>
                      <w:marBottom w:val="0"/>
                      <w:divBdr>
                        <w:top w:val="none" w:sz="0" w:space="0" w:color="auto"/>
                        <w:left w:val="none" w:sz="0" w:space="0" w:color="auto"/>
                        <w:bottom w:val="none" w:sz="0" w:space="0" w:color="auto"/>
                        <w:right w:val="none" w:sz="0" w:space="0" w:color="auto"/>
                      </w:divBdr>
                      <w:divsChild>
                        <w:div w:id="6557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974450">
      <w:bodyDiv w:val="1"/>
      <w:marLeft w:val="0"/>
      <w:marRight w:val="0"/>
      <w:marTop w:val="0"/>
      <w:marBottom w:val="0"/>
      <w:divBdr>
        <w:top w:val="none" w:sz="0" w:space="0" w:color="auto"/>
        <w:left w:val="none" w:sz="0" w:space="0" w:color="auto"/>
        <w:bottom w:val="none" w:sz="0" w:space="0" w:color="auto"/>
        <w:right w:val="none" w:sz="0" w:space="0" w:color="auto"/>
      </w:divBdr>
    </w:div>
    <w:div w:id="757605208">
      <w:bodyDiv w:val="1"/>
      <w:marLeft w:val="0"/>
      <w:marRight w:val="0"/>
      <w:marTop w:val="0"/>
      <w:marBottom w:val="0"/>
      <w:divBdr>
        <w:top w:val="none" w:sz="0" w:space="0" w:color="auto"/>
        <w:left w:val="none" w:sz="0" w:space="0" w:color="auto"/>
        <w:bottom w:val="none" w:sz="0" w:space="0" w:color="auto"/>
        <w:right w:val="none" w:sz="0" w:space="0" w:color="auto"/>
      </w:divBdr>
    </w:div>
    <w:div w:id="809051917">
      <w:bodyDiv w:val="1"/>
      <w:marLeft w:val="0"/>
      <w:marRight w:val="0"/>
      <w:marTop w:val="0"/>
      <w:marBottom w:val="0"/>
      <w:divBdr>
        <w:top w:val="none" w:sz="0" w:space="0" w:color="auto"/>
        <w:left w:val="none" w:sz="0" w:space="0" w:color="auto"/>
        <w:bottom w:val="none" w:sz="0" w:space="0" w:color="auto"/>
        <w:right w:val="none" w:sz="0" w:space="0" w:color="auto"/>
      </w:divBdr>
    </w:div>
    <w:div w:id="842400560">
      <w:bodyDiv w:val="1"/>
      <w:marLeft w:val="0"/>
      <w:marRight w:val="0"/>
      <w:marTop w:val="0"/>
      <w:marBottom w:val="0"/>
      <w:divBdr>
        <w:top w:val="none" w:sz="0" w:space="0" w:color="auto"/>
        <w:left w:val="none" w:sz="0" w:space="0" w:color="auto"/>
        <w:bottom w:val="none" w:sz="0" w:space="0" w:color="auto"/>
        <w:right w:val="none" w:sz="0" w:space="0" w:color="auto"/>
      </w:divBdr>
    </w:div>
    <w:div w:id="902451902">
      <w:bodyDiv w:val="1"/>
      <w:marLeft w:val="0"/>
      <w:marRight w:val="0"/>
      <w:marTop w:val="0"/>
      <w:marBottom w:val="0"/>
      <w:divBdr>
        <w:top w:val="none" w:sz="0" w:space="0" w:color="auto"/>
        <w:left w:val="none" w:sz="0" w:space="0" w:color="auto"/>
        <w:bottom w:val="none" w:sz="0" w:space="0" w:color="auto"/>
        <w:right w:val="none" w:sz="0" w:space="0" w:color="auto"/>
      </w:divBdr>
    </w:div>
    <w:div w:id="1010135870">
      <w:bodyDiv w:val="1"/>
      <w:marLeft w:val="0"/>
      <w:marRight w:val="0"/>
      <w:marTop w:val="0"/>
      <w:marBottom w:val="0"/>
      <w:divBdr>
        <w:top w:val="none" w:sz="0" w:space="0" w:color="auto"/>
        <w:left w:val="none" w:sz="0" w:space="0" w:color="auto"/>
        <w:bottom w:val="none" w:sz="0" w:space="0" w:color="auto"/>
        <w:right w:val="none" w:sz="0" w:space="0" w:color="auto"/>
      </w:divBdr>
    </w:div>
    <w:div w:id="1058672361">
      <w:bodyDiv w:val="1"/>
      <w:marLeft w:val="0"/>
      <w:marRight w:val="0"/>
      <w:marTop w:val="0"/>
      <w:marBottom w:val="0"/>
      <w:divBdr>
        <w:top w:val="none" w:sz="0" w:space="0" w:color="auto"/>
        <w:left w:val="none" w:sz="0" w:space="0" w:color="auto"/>
        <w:bottom w:val="none" w:sz="0" w:space="0" w:color="auto"/>
        <w:right w:val="none" w:sz="0" w:space="0" w:color="auto"/>
      </w:divBdr>
    </w:div>
    <w:div w:id="1080173805">
      <w:bodyDiv w:val="1"/>
      <w:marLeft w:val="0"/>
      <w:marRight w:val="0"/>
      <w:marTop w:val="0"/>
      <w:marBottom w:val="0"/>
      <w:divBdr>
        <w:top w:val="none" w:sz="0" w:space="0" w:color="auto"/>
        <w:left w:val="none" w:sz="0" w:space="0" w:color="auto"/>
        <w:bottom w:val="none" w:sz="0" w:space="0" w:color="auto"/>
        <w:right w:val="none" w:sz="0" w:space="0" w:color="auto"/>
      </w:divBdr>
    </w:div>
    <w:div w:id="1098908070">
      <w:bodyDiv w:val="1"/>
      <w:marLeft w:val="0"/>
      <w:marRight w:val="0"/>
      <w:marTop w:val="0"/>
      <w:marBottom w:val="0"/>
      <w:divBdr>
        <w:top w:val="none" w:sz="0" w:space="0" w:color="auto"/>
        <w:left w:val="none" w:sz="0" w:space="0" w:color="auto"/>
        <w:bottom w:val="none" w:sz="0" w:space="0" w:color="auto"/>
        <w:right w:val="none" w:sz="0" w:space="0" w:color="auto"/>
      </w:divBdr>
    </w:div>
    <w:div w:id="1159036470">
      <w:bodyDiv w:val="1"/>
      <w:marLeft w:val="0"/>
      <w:marRight w:val="0"/>
      <w:marTop w:val="0"/>
      <w:marBottom w:val="0"/>
      <w:divBdr>
        <w:top w:val="none" w:sz="0" w:space="0" w:color="auto"/>
        <w:left w:val="none" w:sz="0" w:space="0" w:color="auto"/>
        <w:bottom w:val="none" w:sz="0" w:space="0" w:color="auto"/>
        <w:right w:val="none" w:sz="0" w:space="0" w:color="auto"/>
      </w:divBdr>
    </w:div>
    <w:div w:id="1173298143">
      <w:bodyDiv w:val="1"/>
      <w:marLeft w:val="0"/>
      <w:marRight w:val="0"/>
      <w:marTop w:val="0"/>
      <w:marBottom w:val="0"/>
      <w:divBdr>
        <w:top w:val="none" w:sz="0" w:space="0" w:color="auto"/>
        <w:left w:val="none" w:sz="0" w:space="0" w:color="auto"/>
        <w:bottom w:val="none" w:sz="0" w:space="0" w:color="auto"/>
        <w:right w:val="none" w:sz="0" w:space="0" w:color="auto"/>
      </w:divBdr>
    </w:div>
    <w:div w:id="1189638838">
      <w:bodyDiv w:val="1"/>
      <w:marLeft w:val="0"/>
      <w:marRight w:val="0"/>
      <w:marTop w:val="0"/>
      <w:marBottom w:val="0"/>
      <w:divBdr>
        <w:top w:val="none" w:sz="0" w:space="0" w:color="auto"/>
        <w:left w:val="none" w:sz="0" w:space="0" w:color="auto"/>
        <w:bottom w:val="none" w:sz="0" w:space="0" w:color="auto"/>
        <w:right w:val="none" w:sz="0" w:space="0" w:color="auto"/>
      </w:divBdr>
    </w:div>
    <w:div w:id="1260064816">
      <w:bodyDiv w:val="1"/>
      <w:marLeft w:val="0"/>
      <w:marRight w:val="0"/>
      <w:marTop w:val="0"/>
      <w:marBottom w:val="0"/>
      <w:divBdr>
        <w:top w:val="none" w:sz="0" w:space="0" w:color="auto"/>
        <w:left w:val="none" w:sz="0" w:space="0" w:color="auto"/>
        <w:bottom w:val="none" w:sz="0" w:space="0" w:color="auto"/>
        <w:right w:val="none" w:sz="0" w:space="0" w:color="auto"/>
      </w:divBdr>
    </w:div>
    <w:div w:id="1323967454">
      <w:bodyDiv w:val="1"/>
      <w:marLeft w:val="0"/>
      <w:marRight w:val="0"/>
      <w:marTop w:val="0"/>
      <w:marBottom w:val="0"/>
      <w:divBdr>
        <w:top w:val="none" w:sz="0" w:space="0" w:color="auto"/>
        <w:left w:val="none" w:sz="0" w:space="0" w:color="auto"/>
        <w:bottom w:val="none" w:sz="0" w:space="0" w:color="auto"/>
        <w:right w:val="none" w:sz="0" w:space="0" w:color="auto"/>
      </w:divBdr>
    </w:div>
    <w:div w:id="1369796451">
      <w:bodyDiv w:val="1"/>
      <w:marLeft w:val="0"/>
      <w:marRight w:val="0"/>
      <w:marTop w:val="0"/>
      <w:marBottom w:val="0"/>
      <w:divBdr>
        <w:top w:val="none" w:sz="0" w:space="0" w:color="auto"/>
        <w:left w:val="none" w:sz="0" w:space="0" w:color="auto"/>
        <w:bottom w:val="none" w:sz="0" w:space="0" w:color="auto"/>
        <w:right w:val="none" w:sz="0" w:space="0" w:color="auto"/>
      </w:divBdr>
    </w:div>
    <w:div w:id="1442727698">
      <w:bodyDiv w:val="1"/>
      <w:marLeft w:val="0"/>
      <w:marRight w:val="0"/>
      <w:marTop w:val="0"/>
      <w:marBottom w:val="0"/>
      <w:divBdr>
        <w:top w:val="none" w:sz="0" w:space="0" w:color="auto"/>
        <w:left w:val="none" w:sz="0" w:space="0" w:color="auto"/>
        <w:bottom w:val="none" w:sz="0" w:space="0" w:color="auto"/>
        <w:right w:val="none" w:sz="0" w:space="0" w:color="auto"/>
      </w:divBdr>
      <w:divsChild>
        <w:div w:id="1759212864">
          <w:marLeft w:val="0"/>
          <w:marRight w:val="0"/>
          <w:marTop w:val="0"/>
          <w:marBottom w:val="0"/>
          <w:divBdr>
            <w:top w:val="none" w:sz="0" w:space="0" w:color="auto"/>
            <w:left w:val="none" w:sz="0" w:space="0" w:color="auto"/>
            <w:bottom w:val="none" w:sz="0" w:space="0" w:color="auto"/>
            <w:right w:val="none" w:sz="0" w:space="0" w:color="auto"/>
          </w:divBdr>
        </w:div>
      </w:divsChild>
    </w:div>
    <w:div w:id="1460761963">
      <w:bodyDiv w:val="1"/>
      <w:marLeft w:val="0"/>
      <w:marRight w:val="0"/>
      <w:marTop w:val="0"/>
      <w:marBottom w:val="0"/>
      <w:divBdr>
        <w:top w:val="none" w:sz="0" w:space="0" w:color="auto"/>
        <w:left w:val="none" w:sz="0" w:space="0" w:color="auto"/>
        <w:bottom w:val="none" w:sz="0" w:space="0" w:color="auto"/>
        <w:right w:val="none" w:sz="0" w:space="0" w:color="auto"/>
      </w:divBdr>
    </w:div>
    <w:div w:id="1473324260">
      <w:bodyDiv w:val="1"/>
      <w:marLeft w:val="0"/>
      <w:marRight w:val="0"/>
      <w:marTop w:val="0"/>
      <w:marBottom w:val="0"/>
      <w:divBdr>
        <w:top w:val="none" w:sz="0" w:space="0" w:color="auto"/>
        <w:left w:val="none" w:sz="0" w:space="0" w:color="auto"/>
        <w:bottom w:val="none" w:sz="0" w:space="0" w:color="auto"/>
        <w:right w:val="none" w:sz="0" w:space="0" w:color="auto"/>
      </w:divBdr>
    </w:div>
    <w:div w:id="1540820961">
      <w:bodyDiv w:val="1"/>
      <w:marLeft w:val="0"/>
      <w:marRight w:val="0"/>
      <w:marTop w:val="0"/>
      <w:marBottom w:val="0"/>
      <w:divBdr>
        <w:top w:val="none" w:sz="0" w:space="0" w:color="auto"/>
        <w:left w:val="none" w:sz="0" w:space="0" w:color="auto"/>
        <w:bottom w:val="none" w:sz="0" w:space="0" w:color="auto"/>
        <w:right w:val="none" w:sz="0" w:space="0" w:color="auto"/>
      </w:divBdr>
    </w:div>
    <w:div w:id="1616018964">
      <w:bodyDiv w:val="1"/>
      <w:marLeft w:val="0"/>
      <w:marRight w:val="0"/>
      <w:marTop w:val="0"/>
      <w:marBottom w:val="0"/>
      <w:divBdr>
        <w:top w:val="none" w:sz="0" w:space="0" w:color="auto"/>
        <w:left w:val="none" w:sz="0" w:space="0" w:color="auto"/>
        <w:bottom w:val="none" w:sz="0" w:space="0" w:color="auto"/>
        <w:right w:val="none" w:sz="0" w:space="0" w:color="auto"/>
      </w:divBdr>
      <w:divsChild>
        <w:div w:id="391080389">
          <w:marLeft w:val="0"/>
          <w:marRight w:val="0"/>
          <w:marTop w:val="0"/>
          <w:marBottom w:val="0"/>
          <w:divBdr>
            <w:top w:val="none" w:sz="0" w:space="0" w:color="auto"/>
            <w:left w:val="none" w:sz="0" w:space="0" w:color="auto"/>
            <w:bottom w:val="none" w:sz="0" w:space="0" w:color="auto"/>
            <w:right w:val="none" w:sz="0" w:space="0" w:color="auto"/>
          </w:divBdr>
        </w:div>
      </w:divsChild>
    </w:div>
    <w:div w:id="1639994493">
      <w:bodyDiv w:val="1"/>
      <w:marLeft w:val="0"/>
      <w:marRight w:val="0"/>
      <w:marTop w:val="0"/>
      <w:marBottom w:val="0"/>
      <w:divBdr>
        <w:top w:val="none" w:sz="0" w:space="0" w:color="auto"/>
        <w:left w:val="none" w:sz="0" w:space="0" w:color="auto"/>
        <w:bottom w:val="none" w:sz="0" w:space="0" w:color="auto"/>
        <w:right w:val="none" w:sz="0" w:space="0" w:color="auto"/>
      </w:divBdr>
    </w:div>
    <w:div w:id="1788811272">
      <w:bodyDiv w:val="1"/>
      <w:marLeft w:val="0"/>
      <w:marRight w:val="0"/>
      <w:marTop w:val="0"/>
      <w:marBottom w:val="0"/>
      <w:divBdr>
        <w:top w:val="none" w:sz="0" w:space="0" w:color="auto"/>
        <w:left w:val="none" w:sz="0" w:space="0" w:color="auto"/>
        <w:bottom w:val="none" w:sz="0" w:space="0" w:color="auto"/>
        <w:right w:val="none" w:sz="0" w:space="0" w:color="auto"/>
      </w:divBdr>
    </w:div>
    <w:div w:id="1816952377">
      <w:bodyDiv w:val="1"/>
      <w:marLeft w:val="0"/>
      <w:marRight w:val="0"/>
      <w:marTop w:val="0"/>
      <w:marBottom w:val="0"/>
      <w:divBdr>
        <w:top w:val="none" w:sz="0" w:space="0" w:color="auto"/>
        <w:left w:val="none" w:sz="0" w:space="0" w:color="auto"/>
        <w:bottom w:val="none" w:sz="0" w:space="0" w:color="auto"/>
        <w:right w:val="none" w:sz="0" w:space="0" w:color="auto"/>
      </w:divBdr>
    </w:div>
    <w:div w:id="1860579682">
      <w:bodyDiv w:val="1"/>
      <w:marLeft w:val="0"/>
      <w:marRight w:val="0"/>
      <w:marTop w:val="0"/>
      <w:marBottom w:val="0"/>
      <w:divBdr>
        <w:top w:val="none" w:sz="0" w:space="0" w:color="auto"/>
        <w:left w:val="none" w:sz="0" w:space="0" w:color="auto"/>
        <w:bottom w:val="none" w:sz="0" w:space="0" w:color="auto"/>
        <w:right w:val="none" w:sz="0" w:space="0" w:color="auto"/>
      </w:divBdr>
    </w:div>
    <w:div w:id="1910993737">
      <w:bodyDiv w:val="1"/>
      <w:marLeft w:val="0"/>
      <w:marRight w:val="0"/>
      <w:marTop w:val="0"/>
      <w:marBottom w:val="0"/>
      <w:divBdr>
        <w:top w:val="none" w:sz="0" w:space="0" w:color="auto"/>
        <w:left w:val="none" w:sz="0" w:space="0" w:color="auto"/>
        <w:bottom w:val="none" w:sz="0" w:space="0" w:color="auto"/>
        <w:right w:val="none" w:sz="0" w:space="0" w:color="auto"/>
      </w:divBdr>
    </w:div>
    <w:div w:id="1938520283">
      <w:bodyDiv w:val="1"/>
      <w:marLeft w:val="0"/>
      <w:marRight w:val="0"/>
      <w:marTop w:val="0"/>
      <w:marBottom w:val="0"/>
      <w:divBdr>
        <w:top w:val="none" w:sz="0" w:space="0" w:color="auto"/>
        <w:left w:val="none" w:sz="0" w:space="0" w:color="auto"/>
        <w:bottom w:val="none" w:sz="0" w:space="0" w:color="auto"/>
        <w:right w:val="none" w:sz="0" w:space="0" w:color="auto"/>
      </w:divBdr>
    </w:div>
    <w:div w:id="1939211833">
      <w:bodyDiv w:val="1"/>
      <w:marLeft w:val="0"/>
      <w:marRight w:val="0"/>
      <w:marTop w:val="0"/>
      <w:marBottom w:val="0"/>
      <w:divBdr>
        <w:top w:val="none" w:sz="0" w:space="0" w:color="auto"/>
        <w:left w:val="none" w:sz="0" w:space="0" w:color="auto"/>
        <w:bottom w:val="none" w:sz="0" w:space="0" w:color="auto"/>
        <w:right w:val="none" w:sz="0" w:space="0" w:color="auto"/>
      </w:divBdr>
    </w:div>
    <w:div w:id="2102410714">
      <w:bodyDiv w:val="1"/>
      <w:marLeft w:val="0"/>
      <w:marRight w:val="0"/>
      <w:marTop w:val="0"/>
      <w:marBottom w:val="0"/>
      <w:divBdr>
        <w:top w:val="none" w:sz="0" w:space="0" w:color="auto"/>
        <w:left w:val="none" w:sz="0" w:space="0" w:color="auto"/>
        <w:bottom w:val="none" w:sz="0" w:space="0" w:color="auto"/>
        <w:right w:val="none" w:sz="0" w:space="0" w:color="auto"/>
      </w:divBdr>
    </w:div>
    <w:div w:id="21285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kp230157?ed=2023_02_17&amp;an=8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21495?ed=2022_12_30&amp;an=36"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9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2_08_16&amp;an=1263" TargetMode="External"/><Relationship Id="rId5" Type="http://schemas.openxmlformats.org/officeDocument/2006/relationships/webSettings" Target="webSettings.xml"/><Relationship Id="rId15" Type="http://schemas.openxmlformats.org/officeDocument/2006/relationships/hyperlink" Target="https://ips.ligazakon.net/document/view/kp221495?ed=2022_12_30&amp;an=71" TargetMode="External"/><Relationship Id="rId10" Type="http://schemas.openxmlformats.org/officeDocument/2006/relationships/hyperlink" Target="https://ips.ligazakon.net/document/view/kp221495?ed=2022_12_30&amp;an=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dkaminpsyh@gmail.com" TargetMode="External"/><Relationship Id="rId14" Type="http://schemas.openxmlformats.org/officeDocument/2006/relationships/hyperlink" Target="https://ips.ligazakon.net/document/view/kp221495?ed=2022_12_30&amp;an=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1B530-A3B1-4FA8-AB25-DD162DEF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62477</Words>
  <Characters>35612</Characters>
  <Application>Microsoft Office Word</Application>
  <DocSecurity>0</DocSecurity>
  <Lines>296</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VDZ2</dc:creator>
  <cp:lastModifiedBy>Admin</cp:lastModifiedBy>
  <cp:revision>3</cp:revision>
  <cp:lastPrinted>2023-04-13T15:43:00Z</cp:lastPrinted>
  <dcterms:created xsi:type="dcterms:W3CDTF">2023-06-13T16:00:00Z</dcterms:created>
  <dcterms:modified xsi:type="dcterms:W3CDTF">2023-06-13T19:12:00Z</dcterms:modified>
</cp:coreProperties>
</file>