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67" w:rsidRDefault="001F2067" w:rsidP="001F2067">
      <w:pPr>
        <w:suppressAutoHyphens/>
        <w:spacing w:after="0" w:line="240" w:lineRule="auto"/>
        <w:jc w:val="right"/>
        <w:rPr>
          <w:rFonts w:ascii="Times New Roman" w:eastAsia="Times New Roman" w:hAnsi="Times New Roman" w:cs="Times New Roman"/>
          <w:b/>
          <w:bCs/>
          <w:color w:val="000000"/>
          <w:sz w:val="26"/>
          <w:szCs w:val="26"/>
          <w:lang w:val="uk-UA" w:eastAsia="ar-SA"/>
        </w:rPr>
      </w:pPr>
      <w:bookmarkStart w:id="0" w:name="_GoBack"/>
      <w:bookmarkEnd w:id="0"/>
      <w:r w:rsidRPr="00FE4F29">
        <w:rPr>
          <w:rFonts w:ascii="Times New Roman" w:eastAsia="Times New Roman" w:hAnsi="Times New Roman" w:cs="Times New Roman"/>
          <w:b/>
          <w:bCs/>
          <w:color w:val="000000"/>
          <w:sz w:val="26"/>
          <w:szCs w:val="26"/>
          <w:lang w:val="uk-UA" w:eastAsia="ar-SA"/>
        </w:rPr>
        <w:t>Додаток 3</w:t>
      </w:r>
    </w:p>
    <w:p w:rsidR="006F65B2" w:rsidRPr="006F65B2" w:rsidRDefault="006F65B2" w:rsidP="001F2067">
      <w:pPr>
        <w:suppressAutoHyphens/>
        <w:spacing w:after="0" w:line="240" w:lineRule="auto"/>
        <w:jc w:val="right"/>
        <w:rPr>
          <w:rFonts w:ascii="Times New Roman" w:eastAsia="Times New Roman" w:hAnsi="Times New Roman" w:cs="Times New Roman"/>
          <w:b/>
          <w:bCs/>
          <w:i/>
          <w:color w:val="000000"/>
          <w:sz w:val="26"/>
          <w:szCs w:val="26"/>
          <w:lang w:val="uk-UA" w:eastAsia="ar-SA"/>
        </w:rPr>
      </w:pPr>
      <w:r w:rsidRPr="006F65B2">
        <w:rPr>
          <w:rFonts w:ascii="Times New Roman" w:eastAsia="Times New Roman" w:hAnsi="Times New Roman" w:cs="Times New Roman"/>
          <w:b/>
          <w:bCs/>
          <w:i/>
          <w:color w:val="000000"/>
          <w:sz w:val="26"/>
          <w:szCs w:val="26"/>
          <w:lang w:val="uk-UA" w:eastAsia="ar-SA"/>
        </w:rPr>
        <w:t>до тендерної документації</w:t>
      </w:r>
    </w:p>
    <w:p w:rsidR="001F2067" w:rsidRPr="00FE4F29" w:rsidRDefault="001F2067" w:rsidP="001F2067">
      <w:pPr>
        <w:suppressAutoHyphens/>
        <w:spacing w:after="0" w:line="240" w:lineRule="auto"/>
        <w:jc w:val="right"/>
        <w:rPr>
          <w:rFonts w:ascii="Times New Roman" w:eastAsia="Times New Roman" w:hAnsi="Times New Roman" w:cs="Times New Roman"/>
          <w:b/>
          <w:bCs/>
          <w:color w:val="000000"/>
          <w:sz w:val="26"/>
          <w:szCs w:val="26"/>
          <w:lang w:val="uk-UA" w:eastAsia="ar-SA"/>
        </w:rPr>
      </w:pPr>
    </w:p>
    <w:p w:rsidR="001F2067" w:rsidRPr="00FE4F29" w:rsidRDefault="001F2067" w:rsidP="001F2067">
      <w:pPr>
        <w:spacing w:after="0" w:line="200" w:lineRule="exact"/>
        <w:jc w:val="center"/>
        <w:rPr>
          <w:rFonts w:ascii="Times New Roman" w:eastAsia="Times New Roman" w:hAnsi="Times New Roman" w:cs="Times New Roman"/>
          <w:b/>
          <w:bCs/>
          <w:color w:val="000000"/>
          <w:sz w:val="26"/>
          <w:szCs w:val="26"/>
          <w:lang w:val="uk-UA"/>
        </w:rPr>
      </w:pPr>
      <w:r w:rsidRPr="00FE4F29">
        <w:rPr>
          <w:rFonts w:ascii="Times New Roman" w:eastAsia="Times New Roman" w:hAnsi="Times New Roman" w:cs="Times New Roman"/>
          <w:b/>
          <w:bCs/>
          <w:color w:val="000000"/>
          <w:sz w:val="26"/>
          <w:szCs w:val="26"/>
          <w:lang w:val="uk-UA"/>
        </w:rPr>
        <w:t>Проєкт договору про закупівлю</w:t>
      </w:r>
    </w:p>
    <w:p w:rsidR="001F2067" w:rsidRPr="00FE4F29" w:rsidRDefault="001F2067" w:rsidP="001F2067">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val="uk-UA"/>
        </w:rPr>
      </w:pPr>
    </w:p>
    <w:p w:rsidR="008D31BF" w:rsidRPr="008D31BF" w:rsidRDefault="008D31BF" w:rsidP="008D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p>
    <w:p w:rsidR="008D31BF" w:rsidRPr="008D31BF" w:rsidRDefault="008D31BF" w:rsidP="008D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r w:rsidRPr="008D31BF">
        <w:rPr>
          <w:rFonts w:ascii="Times New Roman" w:eastAsia="Times New Roman" w:hAnsi="Times New Roman" w:cs="Times New Roman"/>
          <w:sz w:val="26"/>
          <w:szCs w:val="26"/>
          <w:lang w:val="uk-UA"/>
        </w:rPr>
        <w:t>м. Львів</w:t>
      </w:r>
      <w:r w:rsidRPr="008D31BF">
        <w:rPr>
          <w:rFonts w:ascii="Times New Roman" w:eastAsia="Times New Roman" w:hAnsi="Times New Roman" w:cs="Times New Roman"/>
          <w:sz w:val="26"/>
          <w:szCs w:val="26"/>
          <w:lang w:val="uk-UA"/>
        </w:rPr>
        <w:tab/>
        <w:t xml:space="preserve">                                    </w:t>
      </w:r>
      <w:r>
        <w:rPr>
          <w:rFonts w:ascii="Times New Roman" w:eastAsia="Times New Roman" w:hAnsi="Times New Roman" w:cs="Times New Roman"/>
          <w:sz w:val="26"/>
          <w:szCs w:val="26"/>
          <w:lang w:val="uk-UA"/>
        </w:rPr>
        <w:tab/>
      </w:r>
      <w:r>
        <w:rPr>
          <w:rFonts w:ascii="Times New Roman" w:eastAsia="Times New Roman" w:hAnsi="Times New Roman" w:cs="Times New Roman"/>
          <w:sz w:val="26"/>
          <w:szCs w:val="26"/>
          <w:lang w:val="uk-UA"/>
        </w:rPr>
        <w:tab/>
      </w:r>
      <w:r>
        <w:rPr>
          <w:rFonts w:ascii="Times New Roman" w:eastAsia="Times New Roman" w:hAnsi="Times New Roman" w:cs="Times New Roman"/>
          <w:sz w:val="26"/>
          <w:szCs w:val="26"/>
          <w:lang w:val="uk-UA"/>
        </w:rPr>
        <w:tab/>
      </w:r>
      <w:r>
        <w:rPr>
          <w:rFonts w:ascii="Times New Roman" w:eastAsia="Times New Roman" w:hAnsi="Times New Roman" w:cs="Times New Roman"/>
          <w:sz w:val="26"/>
          <w:szCs w:val="26"/>
          <w:lang w:val="uk-UA"/>
        </w:rPr>
        <w:tab/>
      </w:r>
      <w:r w:rsidRPr="008D31BF">
        <w:rPr>
          <w:rFonts w:ascii="Times New Roman" w:eastAsia="Times New Roman" w:hAnsi="Times New Roman" w:cs="Times New Roman"/>
          <w:sz w:val="26"/>
          <w:szCs w:val="26"/>
          <w:lang w:val="uk-UA"/>
        </w:rPr>
        <w:t xml:space="preserve">             "____"________ 2023 р.</w:t>
      </w:r>
    </w:p>
    <w:p w:rsidR="008D31BF" w:rsidRPr="008D31BF" w:rsidRDefault="008D31BF" w:rsidP="008D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p>
    <w:p w:rsidR="008D31BF" w:rsidRPr="008D31BF" w:rsidRDefault="008D31BF" w:rsidP="008D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r w:rsidRPr="008D31BF">
        <w:rPr>
          <w:rFonts w:ascii="Times New Roman" w:eastAsia="Times New Roman" w:hAnsi="Times New Roman" w:cs="Times New Roman"/>
          <w:sz w:val="26"/>
          <w:szCs w:val="26"/>
          <w:lang w:val="uk-UA"/>
        </w:rPr>
        <w:t xml:space="preserve">Головне управління Національної поліції у Львівській області, в особі ____________________________________________, що діє на підставі  _________________________________________  (далі – Замовник), з однієї сторони, та                    </w:t>
      </w:r>
      <w:r>
        <w:rPr>
          <w:rFonts w:ascii="Times New Roman" w:eastAsia="Times New Roman" w:hAnsi="Times New Roman" w:cs="Times New Roman"/>
          <w:sz w:val="26"/>
          <w:szCs w:val="26"/>
          <w:lang w:val="uk-UA"/>
        </w:rPr>
        <w:t>________________________________________________</w:t>
      </w:r>
      <w:r w:rsidRPr="008D31BF">
        <w:rPr>
          <w:rFonts w:ascii="Times New Roman" w:eastAsia="Times New Roman" w:hAnsi="Times New Roman" w:cs="Times New Roman"/>
          <w:sz w:val="26"/>
          <w:szCs w:val="26"/>
          <w:lang w:val="uk-UA"/>
        </w:rPr>
        <w:t xml:space="preserve">, в особі </w:t>
      </w:r>
      <w:r>
        <w:rPr>
          <w:rFonts w:ascii="Times New Roman" w:eastAsia="Times New Roman" w:hAnsi="Times New Roman" w:cs="Times New Roman"/>
          <w:sz w:val="26"/>
          <w:szCs w:val="26"/>
          <w:lang w:val="uk-UA"/>
        </w:rPr>
        <w:t>__________________</w:t>
      </w:r>
      <w:r w:rsidRPr="008D31BF">
        <w:rPr>
          <w:rFonts w:ascii="Times New Roman" w:eastAsia="Times New Roman" w:hAnsi="Times New Roman" w:cs="Times New Roman"/>
          <w:sz w:val="26"/>
          <w:szCs w:val="26"/>
          <w:lang w:val="uk-UA"/>
        </w:rPr>
        <w:t xml:space="preserve">, що діє на підставі </w:t>
      </w:r>
      <w:r>
        <w:rPr>
          <w:rFonts w:ascii="Times New Roman" w:eastAsia="Times New Roman" w:hAnsi="Times New Roman" w:cs="Times New Roman"/>
          <w:sz w:val="26"/>
          <w:szCs w:val="26"/>
          <w:lang w:val="uk-UA"/>
        </w:rPr>
        <w:t>____________</w:t>
      </w:r>
      <w:r w:rsidRPr="008D31BF">
        <w:rPr>
          <w:rFonts w:ascii="Times New Roman" w:eastAsia="Times New Roman" w:hAnsi="Times New Roman" w:cs="Times New Roman"/>
          <w:sz w:val="26"/>
          <w:szCs w:val="26"/>
          <w:lang w:val="uk-UA"/>
        </w:rPr>
        <w:t xml:space="preserve"> ( далі – Виконавець), з іншої сторони, разом – Сторони, уклали цей договір про наступне ( далі – Договір</w:t>
      </w:r>
    </w:p>
    <w:p w:rsidR="008D31BF" w:rsidRPr="0023108C" w:rsidRDefault="0023108C" w:rsidP="0023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FontStyle11"/>
          <w:rFonts w:ascii="Times New Roman" w:hAnsi="Times New Roman" w:cs="Times New Roman"/>
          <w:b/>
          <w:sz w:val="26"/>
          <w:szCs w:val="26"/>
        </w:rPr>
      </w:pPr>
      <w:r w:rsidRPr="0023108C">
        <w:rPr>
          <w:rStyle w:val="FontStyle11"/>
          <w:rFonts w:ascii="Times New Roman" w:hAnsi="Times New Roman" w:cs="Times New Roman"/>
          <w:b/>
          <w:sz w:val="26"/>
          <w:szCs w:val="26"/>
        </w:rPr>
        <w:t>1</w:t>
      </w:r>
      <w:r w:rsidR="008D31BF" w:rsidRPr="0023108C">
        <w:rPr>
          <w:rStyle w:val="FontStyle11"/>
          <w:rFonts w:ascii="Times New Roman" w:hAnsi="Times New Roman" w:cs="Times New Roman"/>
          <w:b/>
          <w:sz w:val="26"/>
          <w:szCs w:val="26"/>
        </w:rPr>
        <w:t>. П</w:t>
      </w:r>
      <w:r w:rsidRPr="0023108C">
        <w:rPr>
          <w:rStyle w:val="FontStyle11"/>
          <w:rFonts w:ascii="Times New Roman" w:hAnsi="Times New Roman" w:cs="Times New Roman"/>
          <w:b/>
          <w:sz w:val="26"/>
          <w:szCs w:val="26"/>
          <w:lang w:val="uk-UA"/>
        </w:rPr>
        <w:t>РЕДМЕТ ДОГОВОРУ</w:t>
      </w:r>
    </w:p>
    <w:p w:rsidR="008D31BF" w:rsidRPr="008D31BF" w:rsidRDefault="008D31BF" w:rsidP="008D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r w:rsidRPr="008D31BF">
        <w:rPr>
          <w:rFonts w:ascii="Times New Roman" w:eastAsia="Times New Roman" w:hAnsi="Times New Roman" w:cs="Times New Roman"/>
          <w:sz w:val="26"/>
          <w:szCs w:val="26"/>
          <w:lang w:val="uk-UA"/>
        </w:rPr>
        <w:t xml:space="preserve">1.1. Виконавець зобов'язується надати Замовникові послуги </w:t>
      </w:r>
      <w:r>
        <w:rPr>
          <w:rFonts w:ascii="Times New Roman" w:eastAsia="Times New Roman" w:hAnsi="Times New Roman" w:cs="Times New Roman"/>
          <w:sz w:val="26"/>
          <w:szCs w:val="26"/>
          <w:lang w:val="uk-UA"/>
        </w:rPr>
        <w:t>__________________________________________________________________________</w:t>
      </w:r>
      <w:r w:rsidRPr="008D31BF">
        <w:rPr>
          <w:rFonts w:ascii="Times New Roman" w:eastAsia="Times New Roman" w:hAnsi="Times New Roman" w:cs="Times New Roman"/>
          <w:sz w:val="26"/>
          <w:szCs w:val="26"/>
          <w:lang w:val="uk-UA"/>
        </w:rPr>
        <w:t>, далі – Послуги, а Замовник зобов'язується оплатити надані йому послуги в розмірі, у строки та в порядку, що встановлені даним Договором.</w:t>
      </w:r>
    </w:p>
    <w:p w:rsidR="008D31BF" w:rsidRPr="008D31BF" w:rsidRDefault="008D31BF" w:rsidP="008D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r w:rsidRPr="008D31BF">
        <w:rPr>
          <w:rFonts w:ascii="Times New Roman" w:eastAsia="Times New Roman" w:hAnsi="Times New Roman" w:cs="Times New Roman"/>
          <w:sz w:val="26"/>
          <w:szCs w:val="26"/>
          <w:lang w:val="uk-UA"/>
        </w:rPr>
        <w:t>1.2. Найменування, перелік, кількість послуг за цим Договором визначається у Специфікації (Додаток № 1 до Договору). У вартість послуги включаються матеріали та запасні частини, що використовуються виконавцем, що відображається в актах (нарядах - замовленнях).</w:t>
      </w:r>
      <w:r w:rsidRPr="008D31BF">
        <w:rPr>
          <w:rFonts w:ascii="Times New Roman" w:eastAsia="Times New Roman" w:hAnsi="Times New Roman" w:cs="Times New Roman"/>
          <w:sz w:val="26"/>
          <w:szCs w:val="26"/>
          <w:lang w:val="uk-UA"/>
        </w:rPr>
        <w:tab/>
      </w:r>
    </w:p>
    <w:p w:rsidR="001F2067" w:rsidRPr="008D31BF" w:rsidRDefault="008D31BF" w:rsidP="008D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r w:rsidRPr="008D31BF">
        <w:rPr>
          <w:rFonts w:ascii="Times New Roman" w:eastAsia="Times New Roman" w:hAnsi="Times New Roman" w:cs="Times New Roman"/>
          <w:sz w:val="26"/>
          <w:szCs w:val="26"/>
          <w:lang w:val="uk-UA"/>
        </w:rPr>
        <w:t>1.3. Обсяги закупівлі послуг можуть бути зменшені Замовником залежно від реального фінансування видатків, потреби та з інших причин.</w:t>
      </w:r>
    </w:p>
    <w:p w:rsidR="00AB1E45" w:rsidRPr="00FE4F29" w:rsidRDefault="00AB1E45"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p>
    <w:p w:rsidR="001F2067" w:rsidRPr="00FE4F29" w:rsidRDefault="001F2067" w:rsidP="001F2067">
      <w:pPr>
        <w:widowControl w:val="0"/>
        <w:spacing w:after="0" w:line="240" w:lineRule="auto"/>
        <w:ind w:right="20" w:firstLine="851"/>
        <w:jc w:val="center"/>
        <w:rPr>
          <w:rFonts w:ascii="Times New Roman" w:eastAsia="Calibri" w:hAnsi="Times New Roman" w:cs="Times New Roman"/>
          <w:b/>
          <w:sz w:val="26"/>
          <w:szCs w:val="26"/>
          <w:lang w:val="uk-UA"/>
        </w:rPr>
      </w:pPr>
      <w:bookmarkStart w:id="1" w:name="38"/>
      <w:bookmarkEnd w:id="1"/>
      <w:r w:rsidRPr="00FE4F29">
        <w:rPr>
          <w:rFonts w:ascii="Times New Roman" w:eastAsia="Calibri" w:hAnsi="Times New Roman" w:cs="Times New Roman"/>
          <w:b/>
          <w:sz w:val="26"/>
          <w:szCs w:val="26"/>
          <w:lang w:val="uk-UA"/>
        </w:rPr>
        <w:t>2. ЦІНА ДОГОВОРУ ТА ПОРЯДОК РОЗРАХУНКІВ</w:t>
      </w:r>
    </w:p>
    <w:p w:rsidR="001F2067" w:rsidRPr="00FE4F29" w:rsidRDefault="001F2067" w:rsidP="001F2067">
      <w:pPr>
        <w:widowControl w:val="0"/>
        <w:spacing w:after="0" w:line="240" w:lineRule="auto"/>
        <w:jc w:val="both"/>
        <w:rPr>
          <w:rFonts w:ascii="Times New Roman" w:eastAsia="Calibri" w:hAnsi="Times New Roman" w:cs="Times New Roman"/>
          <w:b/>
          <w:snapToGrid w:val="0"/>
          <w:color w:val="000000"/>
          <w:sz w:val="26"/>
          <w:szCs w:val="26"/>
          <w:lang w:val="uk-UA"/>
        </w:rPr>
      </w:pPr>
      <w:r w:rsidRPr="00FE4F29">
        <w:rPr>
          <w:rFonts w:ascii="Times New Roman" w:eastAsia="Calibri" w:hAnsi="Times New Roman" w:cs="Times New Roman"/>
          <w:snapToGrid w:val="0"/>
          <w:color w:val="000000"/>
          <w:sz w:val="26"/>
          <w:szCs w:val="26"/>
          <w:lang w:val="uk-UA"/>
        </w:rPr>
        <w:t xml:space="preserve">2.1. Загальна вартість Договору складає: </w:t>
      </w:r>
      <w:r w:rsidRPr="00FE4F29">
        <w:rPr>
          <w:rFonts w:ascii="Times New Roman" w:eastAsia="Calibri" w:hAnsi="Times New Roman" w:cs="Times New Roman"/>
          <w:b/>
          <w:snapToGrid w:val="0"/>
          <w:color w:val="000000"/>
          <w:sz w:val="26"/>
          <w:szCs w:val="26"/>
        </w:rPr>
        <w:t>________________________________</w:t>
      </w:r>
      <w:r w:rsidRPr="00FE4F29">
        <w:rPr>
          <w:rFonts w:ascii="Times New Roman" w:eastAsia="Calibri" w:hAnsi="Times New Roman" w:cs="Times New Roman"/>
          <w:b/>
          <w:snapToGrid w:val="0"/>
          <w:color w:val="000000"/>
          <w:sz w:val="26"/>
          <w:szCs w:val="26"/>
          <w:lang w:val="uk-UA"/>
        </w:rPr>
        <w:t xml:space="preserve"> грн. </w:t>
      </w:r>
      <w:r w:rsidRPr="00FE4F29">
        <w:rPr>
          <w:rFonts w:ascii="Times New Roman" w:eastAsia="Calibri" w:hAnsi="Times New Roman" w:cs="Times New Roman"/>
          <w:b/>
          <w:snapToGrid w:val="0"/>
          <w:color w:val="000000"/>
          <w:sz w:val="26"/>
          <w:szCs w:val="26"/>
        </w:rPr>
        <w:t>__</w:t>
      </w:r>
      <w:r w:rsidRPr="00FE4F29">
        <w:rPr>
          <w:rFonts w:ascii="Times New Roman" w:eastAsia="Calibri" w:hAnsi="Times New Roman" w:cs="Times New Roman"/>
          <w:b/>
          <w:snapToGrid w:val="0"/>
          <w:color w:val="000000"/>
          <w:sz w:val="26"/>
          <w:szCs w:val="26"/>
          <w:lang w:val="uk-UA"/>
        </w:rPr>
        <w:t xml:space="preserve"> коп.  (</w:t>
      </w:r>
      <w:r w:rsidRPr="00FE4F29">
        <w:rPr>
          <w:rFonts w:ascii="Times New Roman" w:eastAsia="Calibri" w:hAnsi="Times New Roman" w:cs="Times New Roman"/>
          <w:b/>
          <w:snapToGrid w:val="0"/>
          <w:color w:val="000000"/>
          <w:sz w:val="26"/>
          <w:szCs w:val="26"/>
        </w:rPr>
        <w:t>___________________________</w:t>
      </w:r>
      <w:r w:rsidRPr="00FE4F29">
        <w:rPr>
          <w:rFonts w:ascii="Times New Roman" w:eastAsia="Calibri" w:hAnsi="Times New Roman" w:cs="Times New Roman"/>
          <w:b/>
          <w:snapToGrid w:val="0"/>
          <w:color w:val="000000"/>
          <w:sz w:val="26"/>
          <w:szCs w:val="26"/>
          <w:lang w:val="uk-UA"/>
        </w:rPr>
        <w:t xml:space="preserve"> грн. </w:t>
      </w:r>
      <w:r w:rsidRPr="00FE4F29">
        <w:rPr>
          <w:rFonts w:ascii="Times New Roman" w:eastAsia="Calibri" w:hAnsi="Times New Roman" w:cs="Times New Roman"/>
          <w:b/>
          <w:snapToGrid w:val="0"/>
          <w:color w:val="000000"/>
          <w:sz w:val="26"/>
          <w:szCs w:val="26"/>
        </w:rPr>
        <w:t>___</w:t>
      </w:r>
      <w:r w:rsidRPr="00FE4F29">
        <w:rPr>
          <w:rFonts w:ascii="Times New Roman" w:eastAsia="Calibri" w:hAnsi="Times New Roman" w:cs="Times New Roman"/>
          <w:b/>
          <w:snapToGrid w:val="0"/>
          <w:color w:val="000000"/>
          <w:sz w:val="26"/>
          <w:szCs w:val="26"/>
          <w:lang w:val="uk-UA"/>
        </w:rPr>
        <w:t xml:space="preserve"> коп.), в т.ч. ПДВ - </w:t>
      </w:r>
      <w:r w:rsidRPr="00FE4F29">
        <w:rPr>
          <w:rFonts w:ascii="Times New Roman" w:eastAsia="Calibri" w:hAnsi="Times New Roman" w:cs="Times New Roman"/>
          <w:b/>
          <w:snapToGrid w:val="0"/>
          <w:color w:val="000000"/>
          <w:sz w:val="26"/>
          <w:szCs w:val="26"/>
        </w:rPr>
        <w:t>____________________</w:t>
      </w:r>
      <w:r w:rsidRPr="00FE4F29">
        <w:rPr>
          <w:rFonts w:ascii="Times New Roman" w:eastAsia="Calibri" w:hAnsi="Times New Roman" w:cs="Times New Roman"/>
          <w:b/>
          <w:snapToGrid w:val="0"/>
          <w:color w:val="000000"/>
          <w:sz w:val="26"/>
          <w:szCs w:val="26"/>
          <w:lang w:val="uk-UA"/>
        </w:rPr>
        <w:t xml:space="preserve"> грн. </w:t>
      </w:r>
      <w:r w:rsidRPr="00FE4F29">
        <w:rPr>
          <w:rFonts w:ascii="Times New Roman" w:eastAsia="Calibri" w:hAnsi="Times New Roman" w:cs="Times New Roman"/>
          <w:b/>
          <w:snapToGrid w:val="0"/>
          <w:color w:val="000000"/>
          <w:sz w:val="26"/>
          <w:szCs w:val="26"/>
        </w:rPr>
        <w:t>___</w:t>
      </w:r>
      <w:r w:rsidRPr="00FE4F29">
        <w:rPr>
          <w:rFonts w:ascii="Times New Roman" w:eastAsia="Calibri" w:hAnsi="Times New Roman" w:cs="Times New Roman"/>
          <w:b/>
          <w:snapToGrid w:val="0"/>
          <w:color w:val="000000"/>
          <w:sz w:val="26"/>
          <w:szCs w:val="26"/>
          <w:lang w:val="uk-UA"/>
        </w:rPr>
        <w:t xml:space="preserve"> коп. (</w:t>
      </w:r>
      <w:r w:rsidRPr="00FE4F29">
        <w:rPr>
          <w:rFonts w:ascii="Times New Roman" w:eastAsia="Calibri" w:hAnsi="Times New Roman" w:cs="Times New Roman"/>
          <w:b/>
          <w:snapToGrid w:val="0"/>
          <w:color w:val="000000"/>
          <w:sz w:val="26"/>
          <w:szCs w:val="26"/>
        </w:rPr>
        <w:t>______________________</w:t>
      </w:r>
      <w:r w:rsidRPr="00FE4F29">
        <w:rPr>
          <w:rFonts w:ascii="Times New Roman" w:eastAsia="Calibri" w:hAnsi="Times New Roman" w:cs="Times New Roman"/>
          <w:b/>
          <w:snapToGrid w:val="0"/>
          <w:color w:val="000000"/>
          <w:sz w:val="26"/>
          <w:szCs w:val="26"/>
          <w:lang w:val="uk-UA"/>
        </w:rPr>
        <w:t xml:space="preserve"> грн. ___ коп.)/ без ПДВ.</w:t>
      </w:r>
    </w:p>
    <w:p w:rsidR="001F2067" w:rsidRPr="00FE4F29" w:rsidRDefault="001F2067" w:rsidP="001F2067">
      <w:pPr>
        <w:widowControl w:val="0"/>
        <w:spacing w:after="0" w:line="240" w:lineRule="auto"/>
        <w:jc w:val="both"/>
        <w:rPr>
          <w:rFonts w:ascii="Times New Roman" w:eastAsia="Calibri" w:hAnsi="Times New Roman" w:cs="Times New Roman"/>
          <w:sz w:val="26"/>
          <w:szCs w:val="26"/>
          <w:lang w:val="uk-UA"/>
        </w:rPr>
      </w:pPr>
      <w:r w:rsidRPr="00FE4F29">
        <w:rPr>
          <w:rFonts w:ascii="Times New Roman" w:eastAsia="Calibri" w:hAnsi="Times New Roman" w:cs="Times New Roman"/>
          <w:sz w:val="26"/>
          <w:szCs w:val="26"/>
          <w:lang w:val="uk-UA"/>
        </w:rPr>
        <w:t>2.2. Вартість Договору включає в себе сплату податків і зборів, обов’язкових платежів, що сплачуються або мають бути сплачені, усіх інших витрат Виконавця, пов’язаних з наданням Послуг.</w:t>
      </w:r>
    </w:p>
    <w:p w:rsidR="001F2067" w:rsidRPr="00FE4F29" w:rsidRDefault="001F2067" w:rsidP="001F2067">
      <w:pPr>
        <w:widowControl w:val="0"/>
        <w:spacing w:after="0" w:line="240" w:lineRule="auto"/>
        <w:jc w:val="both"/>
        <w:rPr>
          <w:rFonts w:ascii="Times New Roman" w:eastAsia="Calibri" w:hAnsi="Times New Roman" w:cs="Times New Roman"/>
          <w:sz w:val="26"/>
          <w:szCs w:val="26"/>
          <w:highlight w:val="yellow"/>
          <w:lang w:val="uk-UA"/>
        </w:rPr>
      </w:pPr>
      <w:r w:rsidRPr="00FE4F29">
        <w:rPr>
          <w:rFonts w:ascii="Times New Roman" w:eastAsia="Calibri" w:hAnsi="Times New Roman" w:cs="Times New Roman"/>
          <w:sz w:val="26"/>
          <w:szCs w:val="26"/>
          <w:lang w:val="uk-UA"/>
        </w:rPr>
        <w:t>2.3. Загальний обсяг закупівлі Послуг та відповідно загальна вартість Договору може бути зменшена Сторонами в залежності від потреб Замовника та з урахуванням реального фінансування видатків (та/або надходження коштів) Державного бюджету на зазначені цілі останнього шляхом укладання відповідної додаткової угоди до даного Договору.</w:t>
      </w:r>
    </w:p>
    <w:p w:rsidR="001F2067" w:rsidRPr="00FE4F29" w:rsidRDefault="001F2067" w:rsidP="001F2067">
      <w:pPr>
        <w:widowControl w:val="0"/>
        <w:spacing w:after="0" w:line="240" w:lineRule="auto"/>
        <w:jc w:val="both"/>
        <w:rPr>
          <w:rFonts w:ascii="Times New Roman" w:eastAsia="Calibri" w:hAnsi="Times New Roman" w:cs="Times New Roman"/>
          <w:sz w:val="26"/>
          <w:szCs w:val="26"/>
          <w:lang w:val="uk-UA"/>
        </w:rPr>
      </w:pPr>
      <w:r w:rsidRPr="00FE4F29">
        <w:rPr>
          <w:rFonts w:ascii="Times New Roman" w:eastAsia="Calibri" w:hAnsi="Times New Roman" w:cs="Times New Roman"/>
          <w:sz w:val="26"/>
          <w:szCs w:val="26"/>
          <w:lang w:val="uk-UA"/>
        </w:rPr>
        <w:t>2.4. Підставою для оплати за надані Виконавцем Послуги є належним чином оформлений і підписаний уповноваженими представниками Сторін Акт наданих послуг та рахунок Виконавця на надані Послуги.</w:t>
      </w:r>
    </w:p>
    <w:p w:rsidR="001F2067" w:rsidRPr="00FE4F29" w:rsidRDefault="001F2067" w:rsidP="001F2067">
      <w:pPr>
        <w:widowControl w:val="0"/>
        <w:spacing w:after="0" w:line="240" w:lineRule="auto"/>
        <w:jc w:val="both"/>
        <w:rPr>
          <w:rFonts w:ascii="Times New Roman" w:eastAsia="Calibri" w:hAnsi="Times New Roman" w:cs="Times New Roman"/>
          <w:sz w:val="26"/>
          <w:szCs w:val="26"/>
          <w:lang w:val="uk-UA"/>
        </w:rPr>
      </w:pPr>
      <w:r w:rsidRPr="00FE4F29">
        <w:rPr>
          <w:rFonts w:ascii="Times New Roman" w:eastAsia="Calibri" w:hAnsi="Times New Roman" w:cs="Times New Roman"/>
          <w:sz w:val="26"/>
          <w:szCs w:val="26"/>
          <w:lang w:val="uk-UA"/>
        </w:rPr>
        <w:t>2.5. Оплата за надані Виконавцем Послуги здійснюється Замовником шляхом безготівкового переказу коштів на поточний рахунок Виконавця, вказаний у даному Договорі, протягом 10 (десяти) банківських днів з дати підписання уповноваженими представниками Сторін Акту наданих послуг та надходження до Замовника рахунку Виконавця.</w:t>
      </w:r>
    </w:p>
    <w:p w:rsidR="001F2067" w:rsidRPr="00FE4F29" w:rsidRDefault="001F2067" w:rsidP="001F2067">
      <w:pPr>
        <w:widowControl w:val="0"/>
        <w:spacing w:after="0" w:line="240" w:lineRule="auto"/>
        <w:ind w:firstLine="426"/>
        <w:jc w:val="both"/>
        <w:rPr>
          <w:rFonts w:ascii="Times New Roman" w:eastAsia="Calibri" w:hAnsi="Times New Roman" w:cs="Times New Roman"/>
          <w:sz w:val="26"/>
          <w:szCs w:val="26"/>
          <w:lang w:val="uk-UA"/>
        </w:rPr>
      </w:pPr>
      <w:r w:rsidRPr="00FE4F29">
        <w:rPr>
          <w:rFonts w:ascii="Times New Roman" w:eastAsia="Calibri" w:hAnsi="Times New Roman" w:cs="Times New Roman"/>
          <w:sz w:val="26"/>
          <w:szCs w:val="26"/>
          <w:lang w:val="uk-UA"/>
        </w:rPr>
        <w:t>При цьому Сторони дійшли спільної згоди, що оплата за надані Виконавцем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rsidR="001F2067" w:rsidRPr="00FE4F29" w:rsidRDefault="001F2067" w:rsidP="001F2067">
      <w:pPr>
        <w:widowControl w:val="0"/>
        <w:spacing w:after="0" w:line="240" w:lineRule="auto"/>
        <w:jc w:val="both"/>
        <w:rPr>
          <w:rFonts w:ascii="Times New Roman" w:eastAsia="Calibri" w:hAnsi="Times New Roman" w:cs="Times New Roman"/>
          <w:sz w:val="26"/>
          <w:szCs w:val="26"/>
          <w:lang w:val="uk-UA"/>
        </w:rPr>
      </w:pPr>
      <w:r w:rsidRPr="00FE4F29">
        <w:rPr>
          <w:rFonts w:ascii="Times New Roman" w:eastAsia="Calibri" w:hAnsi="Times New Roman" w:cs="Times New Roman"/>
          <w:sz w:val="26"/>
          <w:szCs w:val="26"/>
          <w:lang w:val="uk-UA"/>
        </w:rPr>
        <w:t>2.6. Моментом оплати за надані Виконавцем Послуги є дата списання коштів</w:t>
      </w:r>
      <w:r w:rsidRPr="00FE4F29">
        <w:rPr>
          <w:rFonts w:ascii="Times New Roman" w:eastAsia="Calibri" w:hAnsi="Times New Roman" w:cs="Times New Roman"/>
          <w:sz w:val="26"/>
          <w:szCs w:val="26"/>
          <w:lang w:val="uk-UA"/>
        </w:rPr>
        <w:br/>
        <w:t>з відповідних рахунків Замовника.</w:t>
      </w:r>
    </w:p>
    <w:p w:rsidR="001F2067" w:rsidRPr="00FE4F29" w:rsidRDefault="001F2067" w:rsidP="001F2067">
      <w:pPr>
        <w:widowControl w:val="0"/>
        <w:spacing w:after="0" w:line="240" w:lineRule="auto"/>
        <w:jc w:val="both"/>
        <w:rPr>
          <w:rFonts w:ascii="Times New Roman" w:eastAsia="Calibri" w:hAnsi="Times New Roman" w:cs="Times New Roman"/>
          <w:sz w:val="26"/>
          <w:szCs w:val="26"/>
          <w:lang w:val="uk-UA"/>
        </w:rPr>
      </w:pPr>
      <w:r w:rsidRPr="00FE4F29">
        <w:rPr>
          <w:rFonts w:ascii="Times New Roman" w:eastAsia="Calibri" w:hAnsi="Times New Roman" w:cs="Times New Roman"/>
          <w:sz w:val="26"/>
          <w:szCs w:val="26"/>
          <w:lang w:val="uk-UA"/>
        </w:rPr>
        <w:lastRenderedPageBreak/>
        <w:t>2.7.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надані Виконавцем Послуги може бути подовжений з ініціативи Замовника на необмежений строк  в межах фінансового зобов’язання поточного року.</w:t>
      </w:r>
    </w:p>
    <w:p w:rsidR="001F2067" w:rsidRPr="00FE4F29" w:rsidRDefault="001F2067" w:rsidP="001F2067">
      <w:pPr>
        <w:widowControl w:val="0"/>
        <w:spacing w:after="0" w:line="240" w:lineRule="auto"/>
        <w:jc w:val="both"/>
        <w:rPr>
          <w:rFonts w:ascii="Times New Roman" w:eastAsia="Calibri" w:hAnsi="Times New Roman" w:cs="Times New Roman"/>
          <w:sz w:val="26"/>
          <w:szCs w:val="26"/>
          <w:lang w:val="uk-UA"/>
        </w:rPr>
      </w:pPr>
      <w:r w:rsidRPr="00FE4F29">
        <w:rPr>
          <w:rFonts w:ascii="Times New Roman" w:eastAsia="Calibri" w:hAnsi="Times New Roman" w:cs="Times New Roman"/>
          <w:sz w:val="26"/>
          <w:szCs w:val="26"/>
          <w:lang w:val="uk-UA"/>
        </w:rPr>
        <w:t>2.8.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1F2067" w:rsidRPr="00FE4F29" w:rsidRDefault="001F2067" w:rsidP="001F2067">
      <w:pPr>
        <w:widowControl w:val="0"/>
        <w:snapToGrid w:val="0"/>
        <w:spacing w:after="0" w:line="240" w:lineRule="auto"/>
        <w:ind w:firstLine="851"/>
        <w:jc w:val="center"/>
        <w:rPr>
          <w:rFonts w:ascii="Times New Roman" w:eastAsia="Calibri" w:hAnsi="Times New Roman" w:cs="Times New Roman"/>
          <w:b/>
          <w:color w:val="000000"/>
          <w:sz w:val="26"/>
          <w:szCs w:val="26"/>
          <w:lang w:val="uk-UA"/>
        </w:rPr>
      </w:pPr>
    </w:p>
    <w:p w:rsidR="001F2067" w:rsidRPr="00FE4F29" w:rsidRDefault="001F2067" w:rsidP="001F2067">
      <w:pPr>
        <w:widowControl w:val="0"/>
        <w:snapToGrid w:val="0"/>
        <w:spacing w:after="0" w:line="240" w:lineRule="auto"/>
        <w:ind w:firstLine="851"/>
        <w:jc w:val="center"/>
        <w:rPr>
          <w:rFonts w:ascii="Times New Roman" w:eastAsia="Calibri" w:hAnsi="Times New Roman" w:cs="Times New Roman"/>
          <w:b/>
          <w:color w:val="000000"/>
          <w:sz w:val="26"/>
          <w:szCs w:val="26"/>
          <w:lang w:val="uk-UA"/>
        </w:rPr>
      </w:pPr>
      <w:r w:rsidRPr="00FE4F29">
        <w:rPr>
          <w:rFonts w:ascii="Times New Roman" w:eastAsia="Calibri" w:hAnsi="Times New Roman" w:cs="Times New Roman"/>
          <w:b/>
          <w:color w:val="000000"/>
          <w:sz w:val="26"/>
          <w:szCs w:val="26"/>
          <w:lang w:val="uk-UA"/>
        </w:rPr>
        <w:t>3. СТРОКИ ТА ПОРЯДОК НАДАННЯ І ПРИЙМАННЯ ПОСЛУГ</w:t>
      </w:r>
    </w:p>
    <w:p w:rsidR="001F2067" w:rsidRPr="00FE4F29" w:rsidRDefault="001F2067" w:rsidP="001F2067">
      <w:pPr>
        <w:widowControl w:val="0"/>
        <w:snapToGrid w:val="0"/>
        <w:spacing w:after="0" w:line="240" w:lineRule="auto"/>
        <w:jc w:val="both"/>
        <w:rPr>
          <w:rFonts w:ascii="Times New Roman" w:eastAsia="Calibri" w:hAnsi="Times New Roman" w:cs="Times New Roman"/>
          <w:noProof/>
          <w:color w:val="000000"/>
          <w:sz w:val="26"/>
          <w:szCs w:val="26"/>
          <w:lang w:val="uk-UA" w:eastAsia="uk-UA" w:bidi="uk-UA"/>
        </w:rPr>
      </w:pPr>
      <w:r w:rsidRPr="00FE4F29">
        <w:rPr>
          <w:rFonts w:ascii="Times New Roman" w:eastAsia="Calibri" w:hAnsi="Times New Roman" w:cs="Times New Roman"/>
          <w:color w:val="000000"/>
          <w:sz w:val="26"/>
          <w:szCs w:val="26"/>
          <w:lang w:val="uk-UA"/>
        </w:rPr>
        <w:t xml:space="preserve">3.1. Виконавець зобов’язується надати Послуги у повному обсязі власними силами, засобами, матеріалами, запчастинами, тощо в порядку, передбаченому даним Договором </w:t>
      </w:r>
      <w:r w:rsidRPr="00FE4F29">
        <w:rPr>
          <w:rFonts w:ascii="Times New Roman" w:eastAsia="Calibri" w:hAnsi="Times New Roman" w:cs="Times New Roman"/>
          <w:noProof/>
          <w:color w:val="000000"/>
          <w:sz w:val="26"/>
          <w:szCs w:val="26"/>
          <w:lang w:val="uk-UA" w:eastAsia="uk-UA" w:bidi="uk-UA"/>
        </w:rPr>
        <w:t xml:space="preserve">протягом </w:t>
      </w:r>
      <w:r w:rsidR="001F2DF7" w:rsidRPr="00FE4F29">
        <w:rPr>
          <w:rFonts w:ascii="Times New Roman" w:eastAsia="Calibri" w:hAnsi="Times New Roman" w:cs="Times New Roman"/>
          <w:noProof/>
          <w:color w:val="000000"/>
          <w:sz w:val="26"/>
          <w:szCs w:val="26"/>
          <w:lang w:val="uk-UA" w:eastAsia="uk-UA" w:bidi="uk-UA"/>
        </w:rPr>
        <w:t>5</w:t>
      </w:r>
      <w:r w:rsidRPr="00FE4F29">
        <w:rPr>
          <w:rFonts w:ascii="Times New Roman" w:eastAsia="Calibri" w:hAnsi="Times New Roman" w:cs="Times New Roman"/>
          <w:noProof/>
          <w:color w:val="000000"/>
          <w:sz w:val="26"/>
          <w:szCs w:val="26"/>
          <w:lang w:val="uk-UA" w:eastAsia="uk-UA" w:bidi="uk-UA"/>
        </w:rPr>
        <w:t>-</w:t>
      </w:r>
      <w:r w:rsidR="001F2DF7" w:rsidRPr="00FE4F29">
        <w:rPr>
          <w:rFonts w:ascii="Times New Roman" w:eastAsia="Calibri" w:hAnsi="Times New Roman" w:cs="Times New Roman"/>
          <w:noProof/>
          <w:color w:val="000000"/>
          <w:sz w:val="26"/>
          <w:szCs w:val="26"/>
          <w:lang w:val="uk-UA" w:eastAsia="uk-UA" w:bidi="uk-UA"/>
        </w:rPr>
        <w:t>ти</w:t>
      </w:r>
      <w:r w:rsidRPr="00FE4F29">
        <w:rPr>
          <w:rFonts w:ascii="Times New Roman" w:eastAsia="Calibri" w:hAnsi="Times New Roman" w:cs="Times New Roman"/>
          <w:noProof/>
          <w:color w:val="000000"/>
          <w:sz w:val="26"/>
          <w:szCs w:val="26"/>
          <w:lang w:val="uk-UA" w:eastAsia="uk-UA" w:bidi="uk-UA"/>
        </w:rPr>
        <w:t xml:space="preserve"> робочих днів з моменту прийняття замовлення. </w:t>
      </w:r>
    </w:p>
    <w:p w:rsidR="001F2067" w:rsidRPr="00FE4F29" w:rsidRDefault="001F2067" w:rsidP="001F2067">
      <w:pPr>
        <w:widowControl w:val="0"/>
        <w:snapToGrid w:val="0"/>
        <w:spacing w:after="0" w:line="240" w:lineRule="auto"/>
        <w:jc w:val="both"/>
        <w:rPr>
          <w:rFonts w:ascii="Times New Roman" w:eastAsia="Calibri" w:hAnsi="Times New Roman" w:cs="Times New Roman"/>
          <w:noProof/>
          <w:color w:val="000000"/>
          <w:sz w:val="26"/>
          <w:szCs w:val="26"/>
          <w:lang w:val="uk-UA" w:eastAsia="uk-UA" w:bidi="uk-UA"/>
        </w:rPr>
      </w:pPr>
      <w:r w:rsidRPr="00FE4F29">
        <w:rPr>
          <w:rFonts w:ascii="Times New Roman" w:eastAsia="Calibri" w:hAnsi="Times New Roman" w:cs="Times New Roman"/>
          <w:noProof/>
          <w:color w:val="000000"/>
          <w:sz w:val="26"/>
          <w:szCs w:val="26"/>
          <w:lang w:val="uk-UA" w:eastAsia="uk-UA" w:bidi="uk-UA"/>
        </w:rPr>
        <w:t>3.2. Виконавець зобовязується надати Послуги за адресою: ________________________.</w:t>
      </w:r>
    </w:p>
    <w:p w:rsidR="001F2067" w:rsidRPr="00FE4F29" w:rsidRDefault="001F2067" w:rsidP="001F2067">
      <w:pPr>
        <w:widowControl w:val="0"/>
        <w:snapToGrid w:val="0"/>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 xml:space="preserve">3.3. Виконавець, на вимогу Замовника, зобов’язується протягом дії даного Договору забезпечувати останнього інформацією про хід надання Послуг, а у разі необхідності надсилати належним чином оформлені листи про хід надання Послуг. </w:t>
      </w:r>
    </w:p>
    <w:p w:rsidR="001F2067" w:rsidRPr="00FE4F29" w:rsidRDefault="001F2067" w:rsidP="001F2067">
      <w:pPr>
        <w:widowControl w:val="0"/>
        <w:snapToGrid w:val="0"/>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3.4. За результатами надання Послуг Виконавець зобов’язаний підготувати Акт наданих послуг, підписати його зі своєї сторони та передати його Замовнику (уповноваженому представнику Замовника) для перевірки та підписання, що є одночасно офіційним повідомленням Замовника про надання Послуг.</w:t>
      </w:r>
    </w:p>
    <w:p w:rsidR="001F2067" w:rsidRPr="00FE4F29" w:rsidRDefault="001F2067" w:rsidP="001F2067">
      <w:pPr>
        <w:widowControl w:val="0"/>
        <w:snapToGrid w:val="0"/>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 xml:space="preserve">3.5. Замовник (уповноважений представник Замовника) протягом 5 (п’яти) календарних днів з дати отримання від Виконавця належним чином оформленого Акту наданих послуг, перевіряє надання Послуг на відповідність умовам Договору, та у разі відсутності будь-яких зауважень підписує і направляє його Виконавцю або надає мотивовані зауваження та визначає строки для їх усунення.  </w:t>
      </w:r>
    </w:p>
    <w:p w:rsidR="001F2067" w:rsidRPr="00FE4F29" w:rsidRDefault="001F2067" w:rsidP="001F2067">
      <w:pPr>
        <w:widowControl w:val="0"/>
        <w:snapToGrid w:val="0"/>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3.6. Датою прийняття наданих Послуг вважається дата підписання Замовником (уповноваженим представником Замовника) Акту наданих послуг.</w:t>
      </w:r>
    </w:p>
    <w:p w:rsidR="001F2067" w:rsidRPr="00FE4F29" w:rsidRDefault="001F2067" w:rsidP="001F2067">
      <w:pPr>
        <w:widowControl w:val="0"/>
        <w:snapToGrid w:val="0"/>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3.7. Зобов’язання по складанню усіх необхідних Актів покладається на Виконавця.</w:t>
      </w:r>
    </w:p>
    <w:p w:rsidR="001F2067" w:rsidRPr="00FE4F29" w:rsidRDefault="001F2067" w:rsidP="001F2067">
      <w:pPr>
        <w:widowControl w:val="0"/>
        <w:numPr>
          <w:ilvl w:val="0"/>
          <w:numId w:val="19"/>
        </w:numPr>
        <w:snapToGrid w:val="0"/>
        <w:spacing w:after="0" w:line="240" w:lineRule="auto"/>
        <w:ind w:firstLine="851"/>
        <w:jc w:val="center"/>
        <w:rPr>
          <w:rFonts w:ascii="Times New Roman" w:eastAsia="Calibri" w:hAnsi="Times New Roman" w:cs="Times New Roman"/>
          <w:b/>
          <w:color w:val="000000"/>
          <w:sz w:val="26"/>
          <w:szCs w:val="26"/>
          <w:lang w:val="uk-UA"/>
        </w:rPr>
      </w:pPr>
      <w:r w:rsidRPr="00FE4F29">
        <w:rPr>
          <w:rFonts w:ascii="Times New Roman" w:eastAsia="Calibri" w:hAnsi="Times New Roman" w:cs="Times New Roman"/>
          <w:b/>
          <w:color w:val="000000"/>
          <w:sz w:val="26"/>
          <w:szCs w:val="26"/>
          <w:lang w:val="uk-UA"/>
        </w:rPr>
        <w:t>ПРАВА ТА ОБОВ</w:t>
      </w:r>
      <w:r w:rsidR="0023108C">
        <w:rPr>
          <w:rFonts w:ascii="Times New Roman" w:eastAsia="Calibri" w:hAnsi="Times New Roman" w:cs="Times New Roman"/>
          <w:b/>
          <w:color w:val="000000"/>
          <w:sz w:val="26"/>
          <w:szCs w:val="26"/>
          <w:lang w:val="uk-UA"/>
        </w:rPr>
        <w:t>’</w:t>
      </w:r>
      <w:r w:rsidRPr="00FE4F29">
        <w:rPr>
          <w:rFonts w:ascii="Times New Roman" w:eastAsia="Calibri" w:hAnsi="Times New Roman" w:cs="Times New Roman"/>
          <w:b/>
          <w:color w:val="000000"/>
          <w:sz w:val="26"/>
          <w:szCs w:val="26"/>
          <w:lang w:val="uk-UA"/>
        </w:rPr>
        <w:t>ЯЗКИ СТОРІН</w:t>
      </w:r>
    </w:p>
    <w:p w:rsidR="001F2067" w:rsidRPr="00FE4F29" w:rsidRDefault="001F2067" w:rsidP="001F2067">
      <w:pPr>
        <w:widowControl w:val="0"/>
        <w:numPr>
          <w:ilvl w:val="1"/>
          <w:numId w:val="19"/>
        </w:numPr>
        <w:snapToGrid w:val="0"/>
        <w:spacing w:after="0" w:line="240" w:lineRule="auto"/>
        <w:rPr>
          <w:rFonts w:ascii="Times New Roman" w:eastAsia="Calibri" w:hAnsi="Times New Roman" w:cs="Times New Roman"/>
          <w:b/>
          <w:color w:val="000000"/>
          <w:sz w:val="26"/>
          <w:szCs w:val="26"/>
          <w:lang w:val="uk-UA"/>
        </w:rPr>
      </w:pPr>
      <w:r w:rsidRPr="00FE4F29">
        <w:rPr>
          <w:rFonts w:ascii="Times New Roman" w:eastAsia="Calibri" w:hAnsi="Times New Roman" w:cs="Times New Roman"/>
          <w:b/>
          <w:color w:val="000000"/>
          <w:sz w:val="26"/>
          <w:szCs w:val="26"/>
          <w:lang w:val="uk-UA"/>
        </w:rPr>
        <w:t>Виконавець має право:</w:t>
      </w:r>
    </w:p>
    <w:p w:rsidR="001F2067" w:rsidRPr="00FE4F29" w:rsidRDefault="001F2067" w:rsidP="001F2067">
      <w:pPr>
        <w:widowControl w:val="0"/>
        <w:numPr>
          <w:ilvl w:val="2"/>
          <w:numId w:val="19"/>
        </w:numPr>
        <w:snapToGrid w:val="0"/>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 xml:space="preserve"> Отримувати плату за належним чином надані Послуги відповідно до умов даного Договору.</w:t>
      </w:r>
    </w:p>
    <w:p w:rsidR="001F2067" w:rsidRPr="00FE4F29" w:rsidRDefault="001F2067" w:rsidP="001F2067">
      <w:pPr>
        <w:widowControl w:val="0"/>
        <w:numPr>
          <w:ilvl w:val="2"/>
          <w:numId w:val="19"/>
        </w:numPr>
        <w:snapToGrid w:val="0"/>
        <w:spacing w:after="0" w:line="240" w:lineRule="auto"/>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 xml:space="preserve"> На дострокове надання послуг.</w:t>
      </w:r>
    </w:p>
    <w:p w:rsidR="001F2067" w:rsidRPr="00FE4F29" w:rsidRDefault="001F2067" w:rsidP="001F2067">
      <w:pPr>
        <w:widowControl w:val="0"/>
        <w:numPr>
          <w:ilvl w:val="2"/>
          <w:numId w:val="19"/>
        </w:numPr>
        <w:snapToGrid w:val="0"/>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Інші права, передбачені даним Договором та законодавством України.</w:t>
      </w:r>
    </w:p>
    <w:p w:rsidR="001F2067" w:rsidRPr="00FE4F29" w:rsidRDefault="001F2067" w:rsidP="001F2067">
      <w:pPr>
        <w:widowControl w:val="0"/>
        <w:numPr>
          <w:ilvl w:val="1"/>
          <w:numId w:val="19"/>
        </w:numPr>
        <w:snapToGrid w:val="0"/>
        <w:spacing w:after="0" w:line="240" w:lineRule="auto"/>
        <w:jc w:val="both"/>
        <w:rPr>
          <w:rFonts w:ascii="Times New Roman" w:eastAsia="Calibri" w:hAnsi="Times New Roman" w:cs="Times New Roman"/>
          <w:b/>
          <w:color w:val="000000"/>
          <w:sz w:val="26"/>
          <w:szCs w:val="26"/>
          <w:lang w:val="uk-UA"/>
        </w:rPr>
      </w:pPr>
      <w:r w:rsidRPr="00FE4F29">
        <w:rPr>
          <w:rFonts w:ascii="Times New Roman" w:eastAsia="Calibri" w:hAnsi="Times New Roman" w:cs="Times New Roman"/>
          <w:b/>
          <w:color w:val="000000"/>
          <w:sz w:val="26"/>
          <w:szCs w:val="26"/>
          <w:lang w:val="uk-UA"/>
        </w:rPr>
        <w:t>Замовник має право:</w:t>
      </w:r>
    </w:p>
    <w:p w:rsidR="001F2067" w:rsidRPr="00FE4F29" w:rsidRDefault="001F2067" w:rsidP="001F2067">
      <w:pPr>
        <w:numPr>
          <w:ilvl w:val="2"/>
          <w:numId w:val="19"/>
        </w:numPr>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Контролювати надання послуг у строки, встановлені цим Договором.</w:t>
      </w:r>
    </w:p>
    <w:p w:rsidR="001F2067" w:rsidRPr="00FE4F29" w:rsidRDefault="001F2067" w:rsidP="001F2067">
      <w:pPr>
        <w:numPr>
          <w:ilvl w:val="2"/>
          <w:numId w:val="19"/>
        </w:numPr>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 xml:space="preserve"> Ініціювати внесення змін до цього Договору у порядку, визначеному цим Договором.</w:t>
      </w:r>
    </w:p>
    <w:p w:rsidR="001F2067" w:rsidRPr="00FE4F29" w:rsidRDefault="001F2067" w:rsidP="001F2067">
      <w:pPr>
        <w:numPr>
          <w:ilvl w:val="2"/>
          <w:numId w:val="19"/>
        </w:numPr>
        <w:spacing w:after="0" w:line="240" w:lineRule="auto"/>
        <w:jc w:val="both"/>
        <w:rPr>
          <w:rFonts w:ascii="Times New Roman" w:eastAsia="Calibri" w:hAnsi="Times New Roman" w:cs="Times New Roman"/>
          <w:sz w:val="26"/>
          <w:szCs w:val="26"/>
          <w:lang w:val="uk-UA"/>
        </w:rPr>
      </w:pPr>
      <w:r w:rsidRPr="00FE4F29">
        <w:rPr>
          <w:rFonts w:ascii="Times New Roman" w:eastAsia="Calibri" w:hAnsi="Times New Roman" w:cs="Times New Roman"/>
          <w:sz w:val="26"/>
          <w:szCs w:val="26"/>
          <w:lang w:val="uk-UA"/>
        </w:rPr>
        <w:t xml:space="preserve"> В залежності від потреб та/або реального фінансування видатків на зазначені цілі Замовника зменшити обсяг надання послуг та відповідно зменшити ціну даного Договору. У такому разі Сторони вносять відповідні зміни до цього договору, шляхом укладання додаткової угоди. </w:t>
      </w:r>
    </w:p>
    <w:p w:rsidR="001F2067" w:rsidRPr="00FE4F29" w:rsidRDefault="001F2067" w:rsidP="001F2067">
      <w:pPr>
        <w:widowControl w:val="0"/>
        <w:numPr>
          <w:ilvl w:val="2"/>
          <w:numId w:val="19"/>
        </w:numPr>
        <w:snapToGrid w:val="0"/>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На відшкодування в повному обсязі за рахунок Виконавця завданих останнім збитків Замовнику та/або несвоєчасне та неякісне надання послуг передбачених цим Договором.</w:t>
      </w:r>
    </w:p>
    <w:p w:rsidR="001F2067" w:rsidRPr="00FE4F29" w:rsidRDefault="001F2067" w:rsidP="001F2067">
      <w:pPr>
        <w:numPr>
          <w:ilvl w:val="2"/>
          <w:numId w:val="19"/>
        </w:numPr>
        <w:spacing w:after="0" w:line="259" w:lineRule="auto"/>
        <w:contextualSpacing/>
        <w:rPr>
          <w:rFonts w:ascii="Times New Roman" w:eastAsia="Calibri" w:hAnsi="Times New Roman" w:cs="Times New Roman"/>
          <w:color w:val="000000"/>
          <w:sz w:val="26"/>
          <w:szCs w:val="26"/>
          <w:lang w:val="uk-UA" w:eastAsia="en-US"/>
        </w:rPr>
      </w:pPr>
      <w:r w:rsidRPr="00FE4F29">
        <w:rPr>
          <w:rFonts w:ascii="Times New Roman" w:eastAsia="Calibri" w:hAnsi="Times New Roman" w:cs="Times New Roman"/>
          <w:color w:val="000000"/>
          <w:sz w:val="26"/>
          <w:szCs w:val="26"/>
          <w:lang w:val="uk-UA" w:eastAsia="en-US"/>
        </w:rPr>
        <w:t>Інші права, передбачені даним Договором та законодавством України.</w:t>
      </w:r>
    </w:p>
    <w:p w:rsidR="001F2067" w:rsidRPr="00FE4F29" w:rsidRDefault="001F2067" w:rsidP="001F2067">
      <w:pPr>
        <w:numPr>
          <w:ilvl w:val="1"/>
          <w:numId w:val="19"/>
        </w:numPr>
        <w:spacing w:after="0" w:line="240" w:lineRule="auto"/>
        <w:jc w:val="both"/>
        <w:rPr>
          <w:rFonts w:ascii="Times New Roman" w:eastAsia="Times New Roman" w:hAnsi="Times New Roman" w:cs="Times New Roman"/>
          <w:b/>
          <w:sz w:val="26"/>
          <w:szCs w:val="26"/>
          <w:lang w:val="uk-UA"/>
        </w:rPr>
      </w:pPr>
      <w:r w:rsidRPr="00FE4F29">
        <w:rPr>
          <w:rFonts w:ascii="Times New Roman" w:eastAsia="Times New Roman" w:hAnsi="Times New Roman" w:cs="Times New Roman"/>
          <w:b/>
          <w:sz w:val="26"/>
          <w:szCs w:val="26"/>
          <w:lang w:val="uk-UA"/>
        </w:rPr>
        <w:t>Обов’язки Виконавця:</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 xml:space="preserve">Якісно та відповідно до умов даного Договору надавати послуги що є предметом даного Договору. </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lastRenderedPageBreak/>
        <w:t>У разі виникнення обставин, які перешкоджають належному виконанню своїх зобов’язань, згідно з цим Договором негайно повідомити про це Замовника.</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Зберігати та не розголошувати службову та комерційну таємницю, а також іншу конфіденційну інформацію, що стала йому відома під час виконання обов’язків за цим Договором.</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 xml:space="preserve">Забезпечити збереження матеріальних цінностей і майна Замовника, у разі якщо вони були надані Виконавцю для виконання ним своїх обов’язків. </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Не провадити особисто або через третіх осіб будь-яку іншу діяльність додатково до надання послуг за цим договором, яка може протирічити інтересам Замовника та/або виконанню цього Договору.</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Вживати необхідних заходів, потрібних для належного виконання своїх зобов’язань за цим Договором.</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Складати, підписувати та передавати Замовнику (представнику Замовника) акти наданих послуг.</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b/>
          <w:sz w:val="26"/>
          <w:szCs w:val="26"/>
          <w:lang w:val="uk-UA"/>
        </w:rPr>
      </w:pPr>
      <w:r w:rsidRPr="00FE4F29">
        <w:rPr>
          <w:rFonts w:ascii="Times New Roman" w:eastAsia="Times New Roman" w:hAnsi="Times New Roman" w:cs="Times New Roman"/>
          <w:sz w:val="26"/>
          <w:szCs w:val="26"/>
          <w:lang w:val="uk-UA"/>
        </w:rPr>
        <w:t>Надавати Послуги, якість яких відповідає умовам даного Договору, нормам чинного законодавства та нормативним документам, що визначають вимоги до якості відповідних послуг.</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 xml:space="preserve"> Відшкодувати Замовнику завдані з вини Виконавця збитки в повному обсязі.</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Виконувати інші обов’язки передбачені умовами Договору та/або чинним законодавством України.</w:t>
      </w:r>
    </w:p>
    <w:p w:rsidR="001F2067" w:rsidRPr="00FE4F29" w:rsidRDefault="001F2067" w:rsidP="001F2067">
      <w:pPr>
        <w:numPr>
          <w:ilvl w:val="1"/>
          <w:numId w:val="19"/>
        </w:numPr>
        <w:spacing w:after="0" w:line="240" w:lineRule="auto"/>
        <w:jc w:val="both"/>
        <w:rPr>
          <w:rFonts w:ascii="Times New Roman" w:eastAsia="Times New Roman" w:hAnsi="Times New Roman" w:cs="Times New Roman"/>
          <w:b/>
          <w:sz w:val="26"/>
          <w:szCs w:val="26"/>
          <w:lang w:val="uk-UA"/>
        </w:rPr>
      </w:pPr>
      <w:r w:rsidRPr="00FE4F29">
        <w:rPr>
          <w:rFonts w:ascii="Times New Roman" w:eastAsia="Times New Roman" w:hAnsi="Times New Roman" w:cs="Times New Roman"/>
          <w:b/>
          <w:sz w:val="26"/>
          <w:szCs w:val="26"/>
          <w:lang w:val="uk-UA"/>
        </w:rPr>
        <w:t>Обов'язки Замовника:</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 xml:space="preserve">За потреби забезпечити Виконавця всім необхідним для виконання своїх зобов’язань за цим Договором. </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На вимогу Виконавця надати останньому всю інформацію, яка потрібна йому для належного виконання своїх зобов’язань з надання передбачених даним Договором Послуг.</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Прийняти Послуги, що надані Виконавцем належним чином, шляхом підписання відповідного акту наданих послуг.</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Оплачувати фактично прийняті Послуги відповідно до умов даного Договору.</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Виконувати інші обов’язки передбачені умовами цього Договору та/або чинним законодавством України.</w:t>
      </w:r>
    </w:p>
    <w:p w:rsidR="001F2067" w:rsidRPr="00FE4F29" w:rsidRDefault="0023108C"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 xml:space="preserve">5. </w:t>
      </w:r>
      <w:r w:rsidR="001F2067" w:rsidRPr="00FE4F29">
        <w:rPr>
          <w:rFonts w:ascii="Times New Roman" w:eastAsia="Times New Roman" w:hAnsi="Times New Roman" w:cs="Times New Roman"/>
          <w:b/>
          <w:sz w:val="26"/>
          <w:szCs w:val="26"/>
          <w:lang w:val="uk-UA"/>
        </w:rPr>
        <w:t>ЯКІСТЬ НАДАННЯ ПОСЛУГ</w:t>
      </w:r>
    </w:p>
    <w:p w:rsidR="001F2067" w:rsidRPr="00FE4F29"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 xml:space="preserve">5.1.Виконавець повинен надати Замовнику Послуги, якість яких відповідає умовам зазначеним в пункті 5.2. цього Договору. </w:t>
      </w:r>
    </w:p>
    <w:p w:rsidR="001F2067" w:rsidRPr="00FE4F29"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 xml:space="preserve">5.2. Якість Послуг, що надаються за цим Договором, має відповідати вимогам законів України, нормативним документам щодо показників якості таких послуг, чинних державних стандартів та відповідних дозволів,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 та має підтверджуватись відповідними посвідченнями, сертифікатами та іншими документами, передбаченими законодавством. </w:t>
      </w:r>
    </w:p>
    <w:p w:rsidR="0023108C" w:rsidRDefault="001F2067" w:rsidP="0023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5.3. У разі невідповідності наданих Виконавцем послуг державним стандартам, технічним характеристикам, Виконавець зобов’язаний протягом двох робочих днів за власні кошти усунути виявлені недоліки.</w:t>
      </w:r>
    </w:p>
    <w:p w:rsidR="001F2067" w:rsidRPr="0023108C" w:rsidRDefault="0023108C" w:rsidP="0023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val="uk-UA"/>
        </w:rPr>
      </w:pPr>
      <w:r w:rsidRPr="0023108C">
        <w:rPr>
          <w:rFonts w:ascii="Times New Roman" w:eastAsia="Times New Roman" w:hAnsi="Times New Roman" w:cs="Times New Roman"/>
          <w:b/>
          <w:sz w:val="26"/>
          <w:szCs w:val="26"/>
          <w:lang w:val="uk-UA"/>
        </w:rPr>
        <w:t>6.</w:t>
      </w:r>
      <w:r>
        <w:rPr>
          <w:rFonts w:ascii="Times New Roman" w:eastAsia="Times New Roman" w:hAnsi="Times New Roman" w:cs="Times New Roman"/>
          <w:sz w:val="26"/>
          <w:szCs w:val="26"/>
          <w:lang w:val="uk-UA"/>
        </w:rPr>
        <w:t xml:space="preserve"> </w:t>
      </w:r>
      <w:r w:rsidR="001F2067" w:rsidRPr="00FE4F29">
        <w:rPr>
          <w:rFonts w:ascii="Times New Roman" w:eastAsia="Calibri" w:hAnsi="Times New Roman" w:cs="Times New Roman"/>
          <w:b/>
          <w:color w:val="000000"/>
          <w:sz w:val="26"/>
          <w:szCs w:val="26"/>
        </w:rPr>
        <w:t>ГАРАНТІЙНІ ЗОБОВ’ЯЗАННЯ</w:t>
      </w:r>
    </w:p>
    <w:p w:rsidR="001F2067" w:rsidRPr="00FE4F29" w:rsidRDefault="001F2067" w:rsidP="001F2067">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CYR"/>
          <w:sz w:val="26"/>
          <w:szCs w:val="26"/>
          <w:lang w:val="uk-UA"/>
        </w:rPr>
      </w:pPr>
      <w:r w:rsidRPr="00FE4F29">
        <w:rPr>
          <w:rFonts w:ascii="Times New Roman CYR" w:eastAsia="Times New Roman" w:hAnsi="Times New Roman CYR" w:cs="Times New Roman CYR"/>
          <w:sz w:val="26"/>
          <w:szCs w:val="26"/>
          <w:lang w:val="uk-UA"/>
        </w:rPr>
        <w:t xml:space="preserve">6.1. Гарантійний строк на надані Виконавцем Послуги складає </w:t>
      </w:r>
      <w:r w:rsidRPr="00FE4F29">
        <w:rPr>
          <w:rFonts w:ascii="Times New Roman CYR" w:eastAsia="Times New Roman" w:hAnsi="Times New Roman CYR" w:cs="Times New Roman CYR"/>
          <w:sz w:val="26"/>
          <w:szCs w:val="26"/>
        </w:rPr>
        <w:t>_____</w:t>
      </w:r>
      <w:r w:rsidRPr="00FE4F29">
        <w:rPr>
          <w:rFonts w:ascii="Times New Roman CYR" w:eastAsia="Times New Roman" w:hAnsi="Times New Roman CYR" w:cs="Times New Roman CYR"/>
          <w:sz w:val="26"/>
          <w:szCs w:val="26"/>
          <w:lang w:val="uk-UA"/>
        </w:rPr>
        <w:t xml:space="preserve"> місяців з дати підписання уповноваженими представниками Сторін Акту  наданих послуг.</w:t>
      </w:r>
    </w:p>
    <w:p w:rsidR="001F2067" w:rsidRPr="00FE4F29" w:rsidRDefault="001F2067" w:rsidP="001F2067">
      <w:pPr>
        <w:widowControl w:val="0"/>
        <w:suppressAutoHyphens/>
        <w:spacing w:after="0" w:line="271" w:lineRule="exact"/>
        <w:jc w:val="both"/>
        <w:rPr>
          <w:rFonts w:ascii="Times New Roman" w:eastAsia="Courier New" w:hAnsi="Times New Roman" w:cs="Times New Roman"/>
          <w:sz w:val="26"/>
          <w:szCs w:val="26"/>
          <w:lang w:val="uk-UA" w:eastAsia="zh-CN"/>
        </w:rPr>
      </w:pPr>
      <w:r w:rsidRPr="00FE4F29">
        <w:rPr>
          <w:rFonts w:ascii="Times New Roman CYR" w:eastAsia="Times New Roman" w:hAnsi="Times New Roman CYR" w:cs="Times New Roman CYR"/>
          <w:sz w:val="26"/>
          <w:szCs w:val="26"/>
          <w:lang w:val="uk-UA"/>
        </w:rPr>
        <w:t xml:space="preserve">6.2. Протягом гарантійного строку Виконавець несе відповідальність за надані Послуги, а також зобов'язаний власними силами, засобами та за свій рахунок усунути недоліки, якщо не доведе, що </w:t>
      </w:r>
      <w:r w:rsidRPr="00FE4F29">
        <w:rPr>
          <w:rFonts w:ascii="Times New Roman" w:eastAsia="Courier New" w:hAnsi="Times New Roman" w:cs="Times New Roman"/>
          <w:sz w:val="26"/>
          <w:szCs w:val="26"/>
          <w:lang w:val="uk-UA" w:eastAsia="zh-CN"/>
        </w:rPr>
        <w:t xml:space="preserve">такі недоліки виникли з вини Замовника чи третьої особи. </w:t>
      </w:r>
    </w:p>
    <w:p w:rsidR="001F2067" w:rsidRPr="00FE4F29" w:rsidRDefault="001F2067" w:rsidP="001F2067">
      <w:pPr>
        <w:widowControl w:val="0"/>
        <w:snapToGrid w:val="0"/>
        <w:spacing w:after="0" w:line="240" w:lineRule="auto"/>
        <w:jc w:val="both"/>
        <w:rPr>
          <w:rFonts w:ascii="Times New Roman CYR" w:eastAsia="Times New Roman" w:hAnsi="Times New Roman CYR" w:cs="Times New Roman CYR"/>
          <w:sz w:val="26"/>
          <w:szCs w:val="26"/>
          <w:lang w:val="uk-UA"/>
        </w:rPr>
      </w:pPr>
      <w:r w:rsidRPr="00FE4F29">
        <w:rPr>
          <w:rFonts w:ascii="Times New Roman" w:eastAsia="Times New Roman" w:hAnsi="Times New Roman" w:cs="Times New Roman"/>
          <w:sz w:val="26"/>
          <w:szCs w:val="26"/>
          <w:shd w:val="clear" w:color="auto" w:fill="FFFFFF"/>
          <w:lang w:val="uk-UA"/>
        </w:rPr>
        <w:lastRenderedPageBreak/>
        <w:t xml:space="preserve">6.3. </w:t>
      </w:r>
      <w:r w:rsidRPr="00FE4F29">
        <w:rPr>
          <w:rFonts w:ascii="Times New Roman CYR" w:eastAsia="Times New Roman" w:hAnsi="Times New Roman CYR" w:cs="Times New Roman CYR"/>
          <w:sz w:val="26"/>
          <w:szCs w:val="26"/>
          <w:lang w:val="uk-UA"/>
        </w:rPr>
        <w:t>У разі усунення недоліків (дефектів, комплектуючих частин тощо) гарантійний строк продовжується на час, протягом якого відбувалося таке усунення. При заміні комплектуючих гарантійний строк обчислюється заново від дня заміни.</w:t>
      </w:r>
    </w:p>
    <w:p w:rsidR="001F2067" w:rsidRPr="00FE4F29" w:rsidRDefault="001F2067" w:rsidP="001F2067">
      <w:pPr>
        <w:autoSpaceDE w:val="0"/>
        <w:autoSpaceDN w:val="0"/>
        <w:adjustRightInd w:val="0"/>
        <w:spacing w:after="0" w:line="240" w:lineRule="auto"/>
        <w:jc w:val="both"/>
        <w:rPr>
          <w:rFonts w:ascii="Times New Roman" w:eastAsia="Calibri" w:hAnsi="Times New Roman" w:cs="Times New Roman"/>
          <w:b/>
          <w:sz w:val="26"/>
          <w:szCs w:val="26"/>
          <w:lang w:val="uk-UA"/>
        </w:rPr>
      </w:pPr>
      <w:r w:rsidRPr="00FE4F29">
        <w:rPr>
          <w:rFonts w:ascii="Times New Roman CYR" w:eastAsia="Times New Roman" w:hAnsi="Times New Roman CYR" w:cs="Times New Roman CYR"/>
          <w:sz w:val="26"/>
          <w:szCs w:val="26"/>
          <w:lang w:val="uk-UA"/>
        </w:rPr>
        <w:t xml:space="preserve">6.4. </w:t>
      </w:r>
      <w:r w:rsidRPr="00FE4F29">
        <w:rPr>
          <w:rFonts w:ascii="Times New Roman" w:eastAsia="Times New Roman" w:hAnsi="Times New Roman" w:cs="Times New Roman"/>
          <w:sz w:val="26"/>
          <w:szCs w:val="26"/>
        </w:rPr>
        <w:t xml:space="preserve">Гарантія наданих послуг поширюється на все, що становить результат наданих  Послуг. </w:t>
      </w:r>
    </w:p>
    <w:p w:rsidR="001F2067" w:rsidRPr="00FE4F29" w:rsidRDefault="001F2067" w:rsidP="001F2067">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6"/>
          <w:szCs w:val="26"/>
          <w:lang w:val="uk-UA"/>
        </w:rPr>
      </w:pPr>
      <w:r w:rsidRPr="00FE4F29">
        <w:rPr>
          <w:rFonts w:ascii="Times New Roman CYR" w:eastAsia="Times New Roman" w:hAnsi="Times New Roman CYR" w:cs="Times New Roman CYR"/>
          <w:sz w:val="26"/>
          <w:szCs w:val="26"/>
          <w:lang w:val="uk-UA"/>
        </w:rPr>
        <w:t xml:space="preserve">6.5. Дія гарантійних строків не залежить від строку дії даного Договору.  </w:t>
      </w:r>
    </w:p>
    <w:p w:rsidR="001F2067" w:rsidRPr="00FE4F29" w:rsidRDefault="001F2067" w:rsidP="001F2067">
      <w:pPr>
        <w:widowControl w:val="0"/>
        <w:suppressAutoHyphens/>
        <w:spacing w:after="0" w:line="271" w:lineRule="exact"/>
        <w:jc w:val="both"/>
        <w:rPr>
          <w:rFonts w:ascii="Times New Roman" w:eastAsia="Courier New" w:hAnsi="Times New Roman" w:cs="Times New Roman"/>
          <w:sz w:val="26"/>
          <w:szCs w:val="26"/>
          <w:lang w:val="uk-UA" w:eastAsia="zh-CN"/>
        </w:rPr>
      </w:pPr>
      <w:r w:rsidRPr="00FE4F29">
        <w:rPr>
          <w:rFonts w:ascii="Times New Roman" w:eastAsia="Courier New" w:hAnsi="Times New Roman" w:cs="Times New Roman"/>
          <w:sz w:val="26"/>
          <w:szCs w:val="26"/>
          <w:lang w:val="uk-UA" w:eastAsia="zh-CN"/>
        </w:rPr>
        <w:t>6.6. Гарантійний строк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1F2067" w:rsidRPr="00FE4F29" w:rsidRDefault="001F2067" w:rsidP="001F2067">
      <w:pPr>
        <w:widowControl w:val="0"/>
        <w:snapToGrid w:val="0"/>
        <w:spacing w:after="0" w:line="240" w:lineRule="auto"/>
        <w:ind w:firstLine="851"/>
        <w:jc w:val="center"/>
        <w:rPr>
          <w:rFonts w:ascii="Times New Roman" w:eastAsia="Calibri" w:hAnsi="Times New Roman" w:cs="Times New Roman"/>
          <w:b/>
          <w:color w:val="000000"/>
          <w:sz w:val="26"/>
          <w:szCs w:val="26"/>
          <w:lang w:val="uk-UA"/>
        </w:rPr>
      </w:pPr>
      <w:bookmarkStart w:id="2" w:name="61"/>
      <w:bookmarkStart w:id="3" w:name="81"/>
      <w:bookmarkStart w:id="4" w:name="86"/>
      <w:bookmarkEnd w:id="2"/>
      <w:bookmarkEnd w:id="3"/>
      <w:bookmarkEnd w:id="4"/>
      <w:r w:rsidRPr="00FE4F29">
        <w:rPr>
          <w:rFonts w:ascii="Times New Roman" w:eastAsia="Calibri" w:hAnsi="Times New Roman" w:cs="Times New Roman"/>
          <w:b/>
          <w:color w:val="000000"/>
          <w:sz w:val="26"/>
          <w:szCs w:val="26"/>
          <w:lang w:val="uk-UA"/>
        </w:rPr>
        <w:t>7. ВІДПОВІДАЛЬНІСТЬ СТОРІН</w:t>
      </w:r>
    </w:p>
    <w:p w:rsidR="001F2067" w:rsidRPr="00FE4F29" w:rsidRDefault="001F2067" w:rsidP="001F2067">
      <w:pPr>
        <w:numPr>
          <w:ilvl w:val="1"/>
          <w:numId w:val="21"/>
        </w:numPr>
        <w:shd w:val="clear" w:color="auto" w:fill="FFFFFF"/>
        <w:spacing w:after="0" w:line="240" w:lineRule="auto"/>
        <w:ind w:left="0" w:firstLine="0"/>
        <w:contextualSpacing/>
        <w:jc w:val="both"/>
        <w:rPr>
          <w:rFonts w:ascii="Times New Roman" w:eastAsia="Times New Roman" w:hAnsi="Times New Roman" w:cs="Times New Roman"/>
          <w:sz w:val="26"/>
          <w:szCs w:val="26"/>
          <w:lang w:val="uk-UA" w:eastAsia="uk-UA"/>
        </w:rPr>
      </w:pPr>
      <w:r w:rsidRPr="00FE4F29">
        <w:rPr>
          <w:rFonts w:ascii="Times New Roman" w:eastAsia="Times New Roman" w:hAnsi="Times New Roman" w:cs="Times New Roman"/>
          <w:sz w:val="26"/>
          <w:szCs w:val="26"/>
          <w:lang w:val="uk-UA" w:eastAsia="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F2067" w:rsidRPr="00FE4F29" w:rsidRDefault="001F2067" w:rsidP="001F2067">
      <w:pPr>
        <w:numPr>
          <w:ilvl w:val="1"/>
          <w:numId w:val="21"/>
        </w:numPr>
        <w:shd w:val="clear" w:color="auto" w:fill="FFFFFF"/>
        <w:spacing w:after="0" w:line="240" w:lineRule="auto"/>
        <w:ind w:left="0" w:firstLine="0"/>
        <w:contextualSpacing/>
        <w:jc w:val="both"/>
        <w:rPr>
          <w:rFonts w:ascii="Times New Roman" w:eastAsia="Times New Roman" w:hAnsi="Times New Roman" w:cs="Times New Roman"/>
          <w:sz w:val="26"/>
          <w:szCs w:val="26"/>
          <w:lang w:val="uk-UA" w:eastAsia="uk-UA"/>
        </w:rPr>
      </w:pPr>
      <w:r w:rsidRPr="00FE4F29">
        <w:rPr>
          <w:rFonts w:ascii="Times New Roman" w:eastAsia="Times New Roman" w:hAnsi="Times New Roman" w:cs="Times New Roman"/>
          <w:sz w:val="26"/>
          <w:szCs w:val="26"/>
          <w:lang w:val="uk-UA" w:eastAsia="uk-U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1F2067" w:rsidRPr="00FE4F29" w:rsidRDefault="001F2067" w:rsidP="001F2067">
      <w:pPr>
        <w:numPr>
          <w:ilvl w:val="1"/>
          <w:numId w:val="21"/>
        </w:numPr>
        <w:spacing w:after="0" w:line="240" w:lineRule="auto"/>
        <w:ind w:left="0" w:firstLine="0"/>
        <w:jc w:val="both"/>
        <w:rPr>
          <w:rFonts w:ascii="Times New Roman" w:eastAsia="Times New Roman" w:hAnsi="Times New Roman" w:cs="Times New Roman"/>
          <w:sz w:val="26"/>
          <w:szCs w:val="26"/>
          <w:lang w:val="uk-UA" w:eastAsia="x-none"/>
        </w:rPr>
      </w:pPr>
      <w:r w:rsidRPr="00FE4F29">
        <w:rPr>
          <w:rFonts w:ascii="Times New Roman" w:eastAsia="Times New Roman" w:hAnsi="Times New Roman" w:cs="Times New Roman"/>
          <w:sz w:val="26"/>
          <w:szCs w:val="26"/>
          <w:lang w:val="uk-UA" w:eastAsia="x-none"/>
        </w:rPr>
        <w:t xml:space="preserve"> За порушення умов зобов’язання щодо якості Послуг, Виконавець сплачує на користь Замовника штраф у розмірі двадцяти відсотків вартості неякісних Послуг. </w:t>
      </w:r>
    </w:p>
    <w:p w:rsidR="001F2067" w:rsidRPr="00FE4F29" w:rsidRDefault="001F2067" w:rsidP="001F2067">
      <w:pPr>
        <w:numPr>
          <w:ilvl w:val="1"/>
          <w:numId w:val="21"/>
        </w:numPr>
        <w:spacing w:after="0" w:line="240" w:lineRule="auto"/>
        <w:ind w:left="0" w:firstLine="0"/>
        <w:jc w:val="both"/>
        <w:rPr>
          <w:rFonts w:ascii="Times New Roman" w:eastAsia="Times New Roman" w:hAnsi="Times New Roman" w:cs="Times New Roman"/>
          <w:sz w:val="26"/>
          <w:szCs w:val="26"/>
          <w:lang w:val="uk-UA" w:eastAsia="x-none"/>
        </w:rPr>
      </w:pPr>
      <w:r w:rsidRPr="00FE4F29">
        <w:rPr>
          <w:rFonts w:ascii="Times New Roman" w:eastAsia="Times New Roman" w:hAnsi="Times New Roman" w:cs="Times New Roman"/>
          <w:sz w:val="26"/>
          <w:szCs w:val="26"/>
          <w:lang w:val="uk-UA" w:eastAsia="x-none"/>
        </w:rPr>
        <w:t xml:space="preserve"> За порушення строків виконання зобов’язання щодо надання Послуг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Виконавець додатково сплачує штраф у розмірі семи відсотків вказаної вартості.</w:t>
      </w:r>
    </w:p>
    <w:p w:rsidR="001F2067" w:rsidRPr="00FE4F29" w:rsidRDefault="001F2067" w:rsidP="001F2067">
      <w:pPr>
        <w:numPr>
          <w:ilvl w:val="1"/>
          <w:numId w:val="21"/>
        </w:numPr>
        <w:shd w:val="clear" w:color="auto" w:fill="FFFFFF"/>
        <w:spacing w:after="0" w:line="240" w:lineRule="auto"/>
        <w:ind w:left="0" w:firstLine="0"/>
        <w:contextualSpacing/>
        <w:jc w:val="both"/>
        <w:rPr>
          <w:rFonts w:ascii="Times New Roman CYR" w:eastAsia="Times New Roman" w:hAnsi="Times New Roman CYR" w:cs="Times New Roman CYR"/>
          <w:sz w:val="26"/>
          <w:szCs w:val="26"/>
          <w:lang w:val="uk-UA"/>
        </w:rPr>
      </w:pPr>
      <w:r w:rsidRPr="00FE4F29">
        <w:rPr>
          <w:rFonts w:ascii="Times New Roman CYR" w:eastAsia="Times New Roman" w:hAnsi="Times New Roman CYR" w:cs="Times New Roman CYR"/>
          <w:sz w:val="26"/>
          <w:szCs w:val="26"/>
          <w:lang w:val="uk-UA"/>
        </w:rPr>
        <w:t xml:space="preserve">Штрафні санкції, зазначені в п.7.3., п.7.4. даного Договору сплачуються Виконавцем протягом 10 (десяти) робочих днів після отримання відповідної вимоги Замовника. </w:t>
      </w:r>
    </w:p>
    <w:p w:rsidR="001F2067" w:rsidRPr="00FE4F29" w:rsidRDefault="001F2067" w:rsidP="001F2067">
      <w:pPr>
        <w:numPr>
          <w:ilvl w:val="1"/>
          <w:numId w:val="21"/>
        </w:numPr>
        <w:shd w:val="clear" w:color="auto" w:fill="FFFFFF"/>
        <w:spacing w:after="0" w:line="240" w:lineRule="auto"/>
        <w:ind w:left="0" w:firstLine="0"/>
        <w:contextualSpacing/>
        <w:jc w:val="both"/>
        <w:rPr>
          <w:rFonts w:ascii="Times New Roman CYR" w:eastAsia="Times New Roman" w:hAnsi="Times New Roman CYR" w:cs="Times New Roman CYR"/>
          <w:sz w:val="26"/>
          <w:szCs w:val="26"/>
          <w:lang w:val="uk-UA"/>
        </w:rPr>
      </w:pPr>
      <w:r w:rsidRPr="00FE4F29">
        <w:rPr>
          <w:rFonts w:ascii="Times New Roman" w:eastAsia="Times New Roman" w:hAnsi="Times New Roman" w:cs="Times New Roman"/>
          <w:sz w:val="26"/>
          <w:szCs w:val="26"/>
          <w:lang w:val="uk-UA" w:eastAsia="uk-UA"/>
        </w:rPr>
        <w:t>Сплата штрафних санкцій не звільняє Сторони від належного виконання ними своїх зобов’язань за даним Договором.</w:t>
      </w:r>
    </w:p>
    <w:p w:rsidR="001F2067" w:rsidRPr="00FE4F29" w:rsidRDefault="001F2067" w:rsidP="001F2067">
      <w:pPr>
        <w:numPr>
          <w:ilvl w:val="1"/>
          <w:numId w:val="21"/>
        </w:numPr>
        <w:shd w:val="clear" w:color="auto" w:fill="FFFFFF"/>
        <w:spacing w:after="0" w:line="240" w:lineRule="auto"/>
        <w:ind w:left="0" w:firstLine="0"/>
        <w:contextualSpacing/>
        <w:jc w:val="both"/>
        <w:rPr>
          <w:rFonts w:ascii="Times New Roman CYR" w:eastAsia="Times New Roman" w:hAnsi="Times New Roman CYR" w:cs="Times New Roman CYR"/>
          <w:sz w:val="26"/>
          <w:szCs w:val="26"/>
          <w:lang w:val="uk-UA"/>
        </w:rPr>
      </w:pPr>
      <w:r w:rsidRPr="00FE4F29">
        <w:rPr>
          <w:rFonts w:ascii="Times New Roman" w:eastAsia="Times New Roman" w:hAnsi="Times New Roman" w:cs="Times New Roman"/>
          <w:sz w:val="26"/>
          <w:szCs w:val="26"/>
          <w:lang w:val="uk-UA" w:eastAsia="uk-UA"/>
        </w:rPr>
        <w:t>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rsidR="001F2067" w:rsidRPr="00FE4F29" w:rsidRDefault="001F2067" w:rsidP="001F2067">
      <w:pPr>
        <w:shd w:val="clear" w:color="auto" w:fill="FFFFFF"/>
        <w:spacing w:after="0" w:line="240" w:lineRule="auto"/>
        <w:jc w:val="both"/>
        <w:rPr>
          <w:rFonts w:ascii="Times New Roman" w:eastAsia="Times New Roman" w:hAnsi="Times New Roman" w:cs="Times New Roman"/>
          <w:sz w:val="26"/>
          <w:szCs w:val="26"/>
          <w:lang w:val="uk-UA" w:eastAsia="uk-UA"/>
        </w:rPr>
      </w:pPr>
      <w:r w:rsidRPr="00FE4F29">
        <w:rPr>
          <w:rFonts w:ascii="Times New Roman" w:eastAsia="Times New Roman" w:hAnsi="Times New Roman" w:cs="Times New Roman"/>
          <w:sz w:val="26"/>
          <w:szCs w:val="26"/>
          <w:lang w:val="uk-UA" w:eastAsia="uk-UA"/>
        </w:rPr>
        <w:t>7.8.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rsidR="001F2067" w:rsidRPr="00FE4F29" w:rsidRDefault="006F65B2" w:rsidP="001F2067">
      <w:pPr>
        <w:widowControl w:val="0"/>
        <w:shd w:val="clear" w:color="auto" w:fill="FFFFFF"/>
        <w:autoSpaceDE w:val="0"/>
        <w:autoSpaceDN w:val="0"/>
        <w:adjustRightInd w:val="0"/>
        <w:spacing w:after="0" w:line="240" w:lineRule="auto"/>
        <w:ind w:firstLine="851"/>
        <w:jc w:val="center"/>
        <w:outlineLvl w:val="0"/>
        <w:rPr>
          <w:rFonts w:ascii="Times New Roman" w:eastAsia="Calibri" w:hAnsi="Times New Roman" w:cs="Times New Roman"/>
          <w:color w:val="000000"/>
          <w:spacing w:val="1"/>
          <w:sz w:val="26"/>
          <w:szCs w:val="26"/>
          <w:lang w:val="uk-UA"/>
        </w:rPr>
      </w:pPr>
      <w:r>
        <w:rPr>
          <w:rFonts w:ascii="Times New Roman" w:eastAsia="Calibri" w:hAnsi="Times New Roman" w:cs="Times New Roman"/>
          <w:b/>
          <w:color w:val="000000"/>
          <w:spacing w:val="-2"/>
          <w:sz w:val="26"/>
          <w:szCs w:val="26"/>
          <w:lang w:val="uk-UA"/>
        </w:rPr>
        <w:t>8</w:t>
      </w:r>
      <w:r w:rsidR="001F2067" w:rsidRPr="00FE4F29">
        <w:rPr>
          <w:rFonts w:ascii="Times New Roman" w:eastAsia="Calibri" w:hAnsi="Times New Roman" w:cs="Times New Roman"/>
          <w:b/>
          <w:color w:val="000000"/>
          <w:spacing w:val="-2"/>
          <w:sz w:val="26"/>
          <w:szCs w:val="26"/>
          <w:lang w:val="uk-UA"/>
        </w:rPr>
        <w:t>. ОБСТАВИНИ НЕПЕРЕБОРНОЇ СИЛИ</w:t>
      </w:r>
    </w:p>
    <w:p w:rsidR="006F65B2" w:rsidRPr="006F65B2" w:rsidRDefault="006F65B2" w:rsidP="006F65B2">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color w:val="000000"/>
          <w:spacing w:val="1"/>
          <w:sz w:val="26"/>
          <w:szCs w:val="26"/>
          <w:lang w:val="uk-UA" w:eastAsia="uk-UA"/>
        </w:rPr>
      </w:pPr>
      <w:r>
        <w:rPr>
          <w:rFonts w:ascii="Times New Roman" w:eastAsia="Times New Roman" w:hAnsi="Times New Roman" w:cs="Times New Roman"/>
          <w:color w:val="000000"/>
          <w:spacing w:val="1"/>
          <w:sz w:val="26"/>
          <w:szCs w:val="26"/>
          <w:lang w:val="uk-UA" w:eastAsia="uk-UA"/>
        </w:rPr>
        <w:t>8</w:t>
      </w:r>
      <w:r w:rsidR="001F2067" w:rsidRPr="00FE4F29">
        <w:rPr>
          <w:rFonts w:ascii="Times New Roman" w:eastAsia="Times New Roman" w:hAnsi="Times New Roman" w:cs="Times New Roman"/>
          <w:color w:val="000000"/>
          <w:spacing w:val="1"/>
          <w:sz w:val="26"/>
          <w:szCs w:val="26"/>
          <w:lang w:val="uk-UA" w:eastAsia="uk-UA"/>
        </w:rPr>
        <w:t xml:space="preserve">.1. </w:t>
      </w:r>
      <w:r w:rsidRPr="006F65B2">
        <w:rPr>
          <w:rFonts w:ascii="Times New Roman" w:eastAsia="Times New Roman" w:hAnsi="Times New Roman" w:cs="Times New Roman"/>
          <w:color w:val="000000"/>
          <w:spacing w:val="1"/>
          <w:sz w:val="26"/>
          <w:szCs w:val="26"/>
          <w:lang w:val="uk-UA" w:eastAsia="uk-UA"/>
        </w:rPr>
        <w:t>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rsidR="006F65B2" w:rsidRPr="006F65B2" w:rsidRDefault="006F65B2" w:rsidP="006F65B2">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color w:val="000000"/>
          <w:spacing w:val="1"/>
          <w:sz w:val="26"/>
          <w:szCs w:val="26"/>
          <w:lang w:val="uk-UA" w:eastAsia="uk-UA"/>
        </w:rPr>
      </w:pPr>
      <w:r w:rsidRPr="006F65B2">
        <w:rPr>
          <w:rFonts w:ascii="Times New Roman" w:eastAsia="Times New Roman" w:hAnsi="Times New Roman" w:cs="Times New Roman"/>
          <w:color w:val="000000"/>
          <w:spacing w:val="1"/>
          <w:sz w:val="26"/>
          <w:szCs w:val="26"/>
          <w:lang w:val="uk-UA" w:eastAsia="uk-UA"/>
        </w:rPr>
        <w:t>8.2.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зі Сторін.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6F65B2" w:rsidRPr="006F65B2" w:rsidRDefault="006F65B2" w:rsidP="006F65B2">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color w:val="000000"/>
          <w:spacing w:val="1"/>
          <w:sz w:val="26"/>
          <w:szCs w:val="26"/>
          <w:lang w:val="uk-UA" w:eastAsia="uk-UA"/>
        </w:rPr>
      </w:pPr>
      <w:r w:rsidRPr="006F65B2">
        <w:rPr>
          <w:rFonts w:ascii="Times New Roman" w:eastAsia="Times New Roman" w:hAnsi="Times New Roman" w:cs="Times New Roman"/>
          <w:color w:val="000000"/>
          <w:spacing w:val="1"/>
          <w:sz w:val="26"/>
          <w:szCs w:val="26"/>
          <w:lang w:val="uk-UA" w:eastAsia="uk-UA"/>
        </w:rPr>
        <w:t xml:space="preserve">8.3.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поінформувати про це іншу Сторону. Несвоєчасне інформування про форс-мажорні обставини позбавляє </w:t>
      </w:r>
      <w:r w:rsidRPr="006F65B2">
        <w:rPr>
          <w:rFonts w:ascii="Times New Roman" w:eastAsia="Times New Roman" w:hAnsi="Times New Roman" w:cs="Times New Roman"/>
          <w:color w:val="000000"/>
          <w:spacing w:val="1"/>
          <w:sz w:val="26"/>
          <w:szCs w:val="26"/>
          <w:lang w:val="uk-UA" w:eastAsia="uk-UA"/>
        </w:rPr>
        <w:lastRenderedPageBreak/>
        <w:t>відповідну Сторону права посилатися на ці обставини.</w:t>
      </w:r>
    </w:p>
    <w:p w:rsidR="006F65B2" w:rsidRPr="006F65B2" w:rsidRDefault="006F65B2" w:rsidP="006F65B2">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spacing w:val="1"/>
          <w:sz w:val="26"/>
          <w:szCs w:val="26"/>
          <w:lang w:val="uk-UA" w:eastAsia="uk-UA"/>
        </w:rPr>
      </w:pPr>
      <w:r w:rsidRPr="006F65B2">
        <w:rPr>
          <w:rFonts w:ascii="Times New Roman" w:eastAsia="Times New Roman" w:hAnsi="Times New Roman" w:cs="Times New Roman"/>
          <w:color w:val="000000"/>
          <w:spacing w:val="1"/>
          <w:sz w:val="26"/>
          <w:szCs w:val="26"/>
          <w:lang w:val="uk-UA" w:eastAsia="uk-UA"/>
        </w:rPr>
        <w:t>8.4.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іншого компетентного органу. У разі виникнення форс-мажорних обставин строки/терміни виконання зобов’язань за Договором відкладаються на час, протягом якого форс-мажорні обставини діють.</w:t>
      </w:r>
    </w:p>
    <w:p w:rsidR="006F65B2" w:rsidRPr="006F65B2" w:rsidRDefault="006F65B2" w:rsidP="006F65B2">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color w:val="000000"/>
          <w:spacing w:val="1"/>
          <w:sz w:val="26"/>
          <w:szCs w:val="26"/>
          <w:lang w:val="uk-UA" w:eastAsia="uk-UA"/>
        </w:rPr>
      </w:pPr>
      <w:r w:rsidRPr="006F65B2">
        <w:rPr>
          <w:rFonts w:ascii="Times New Roman" w:eastAsia="Times New Roman" w:hAnsi="Times New Roman" w:cs="Times New Roman"/>
          <w:color w:val="000000"/>
          <w:spacing w:val="1"/>
          <w:sz w:val="26"/>
          <w:szCs w:val="26"/>
          <w:lang w:val="uk-UA" w:eastAsia="uk-UA"/>
        </w:rPr>
        <w:t>8.5. У разі коли дія форс-мажорних обставин триває більше ніж 60 (шістдесят) календарних днів поспіль, кожна зі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ніж за 30 (тридцять) календарних днів до моменту розірвання.</w:t>
      </w:r>
    </w:p>
    <w:p w:rsidR="006F65B2" w:rsidRPr="006F65B2" w:rsidRDefault="006F65B2" w:rsidP="006F65B2">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spacing w:val="1"/>
          <w:sz w:val="26"/>
          <w:szCs w:val="26"/>
          <w:lang w:val="uk-UA" w:eastAsia="uk-UA"/>
        </w:rPr>
      </w:pPr>
      <w:r w:rsidRPr="006F65B2">
        <w:rPr>
          <w:rFonts w:ascii="Times New Roman" w:eastAsia="Times New Roman" w:hAnsi="Times New Roman" w:cs="Times New Roman"/>
          <w:color w:val="000000"/>
          <w:spacing w:val="1"/>
          <w:sz w:val="26"/>
          <w:szCs w:val="26"/>
          <w:lang w:val="uk-UA" w:eastAsia="uk-UA"/>
        </w:rPr>
        <w:t>8.6.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rsidR="001F2067" w:rsidRPr="00FE4F29" w:rsidRDefault="006F65B2" w:rsidP="001F2067">
      <w:pPr>
        <w:spacing w:after="0" w:line="240" w:lineRule="auto"/>
        <w:ind w:firstLine="851"/>
        <w:jc w:val="center"/>
        <w:rPr>
          <w:rFonts w:ascii="Times New Roman" w:eastAsia="Calibri" w:hAnsi="Times New Roman" w:cs="Times New Roman"/>
          <w:b/>
          <w:sz w:val="26"/>
          <w:szCs w:val="26"/>
          <w:lang w:val="uk-UA"/>
        </w:rPr>
      </w:pPr>
      <w:bookmarkStart w:id="5" w:name="92"/>
      <w:bookmarkStart w:id="6" w:name="102"/>
      <w:bookmarkEnd w:id="5"/>
      <w:bookmarkEnd w:id="6"/>
      <w:r>
        <w:rPr>
          <w:rFonts w:ascii="Times New Roman" w:eastAsia="Calibri" w:hAnsi="Times New Roman" w:cs="Times New Roman"/>
          <w:b/>
          <w:sz w:val="26"/>
          <w:szCs w:val="26"/>
          <w:lang w:val="uk-UA"/>
        </w:rPr>
        <w:t>9</w:t>
      </w:r>
      <w:r w:rsidR="001F2067" w:rsidRPr="00FE4F29">
        <w:rPr>
          <w:rFonts w:ascii="Times New Roman" w:eastAsia="Calibri" w:hAnsi="Times New Roman" w:cs="Times New Roman"/>
          <w:b/>
          <w:sz w:val="26"/>
          <w:szCs w:val="26"/>
          <w:lang w:val="uk-UA"/>
        </w:rPr>
        <w:t>. АНТИКОРУПЦІЙНЕ ЗАСТЕРЕЖЕННЯ</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.1. Сторони зобов’язуються забезпечити повну відповідальність свого персоналу вимогам антикорупційного законодавства.</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.5. Під діями працівника, здійснюваними на користь стимулюючої його Сторони, розуміються:</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sidRPr="006F65B2">
        <w:rPr>
          <w:rFonts w:ascii="Times New Roman" w:eastAsia="Calibri" w:hAnsi="Times New Roman" w:cs="Times New Roman"/>
          <w:sz w:val="26"/>
          <w:szCs w:val="26"/>
          <w:lang w:val="uk-UA"/>
        </w:rPr>
        <w:t>- надання невиправданих переваг у порівнянні з іншими контрагентами;</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sidRPr="006F65B2">
        <w:rPr>
          <w:rFonts w:ascii="Times New Roman" w:eastAsia="Calibri" w:hAnsi="Times New Roman" w:cs="Times New Roman"/>
          <w:sz w:val="26"/>
          <w:szCs w:val="26"/>
          <w:lang w:val="uk-UA"/>
        </w:rPr>
        <w:t>- надання будь-яких гарантій;</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sidRPr="006F65B2">
        <w:rPr>
          <w:rFonts w:ascii="Times New Roman" w:eastAsia="Calibri" w:hAnsi="Times New Roman" w:cs="Times New Roman"/>
          <w:sz w:val="26"/>
          <w:szCs w:val="26"/>
          <w:lang w:val="uk-UA"/>
        </w:rPr>
        <w:t>- прискорення існуючих процедур;</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sidRPr="006F65B2">
        <w:rPr>
          <w:rFonts w:ascii="Times New Roman" w:eastAsia="Calibri" w:hAnsi="Times New Roman" w:cs="Times New Roman"/>
          <w:sz w:val="26"/>
          <w:szCs w:val="26"/>
          <w:lang w:val="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 xml:space="preserve">.7.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w:t>
      </w:r>
      <w:r w:rsidRPr="006F65B2">
        <w:rPr>
          <w:rFonts w:ascii="Times New Roman" w:eastAsia="Calibri" w:hAnsi="Times New Roman" w:cs="Times New Roman"/>
          <w:sz w:val="26"/>
          <w:szCs w:val="26"/>
          <w:lang w:val="uk-UA"/>
        </w:rPr>
        <w:lastRenderedPageBreak/>
        <w:t>проведення перевірок з метою запобігання ризиків залучення Сторін у корупційну діяльність.</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1F2067" w:rsidRPr="00FE4F29" w:rsidRDefault="001F2067" w:rsidP="001F2067">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cs="Times New Roman"/>
          <w:b/>
          <w:color w:val="000000"/>
          <w:spacing w:val="-2"/>
          <w:sz w:val="26"/>
          <w:szCs w:val="26"/>
          <w:lang w:eastAsia="uk-UA"/>
        </w:rPr>
      </w:pPr>
      <w:r w:rsidRPr="00FE4F29">
        <w:rPr>
          <w:rFonts w:ascii="Times New Roman" w:eastAsia="Times New Roman" w:hAnsi="Times New Roman" w:cs="Times New Roman"/>
          <w:b/>
          <w:color w:val="000000"/>
          <w:spacing w:val="-2"/>
          <w:sz w:val="26"/>
          <w:szCs w:val="26"/>
          <w:lang w:val="uk-UA" w:eastAsia="uk-UA"/>
        </w:rPr>
        <w:t>1</w:t>
      </w:r>
      <w:r w:rsidR="006F65B2">
        <w:rPr>
          <w:rFonts w:ascii="Times New Roman" w:eastAsia="Times New Roman" w:hAnsi="Times New Roman" w:cs="Times New Roman"/>
          <w:b/>
          <w:color w:val="000000"/>
          <w:spacing w:val="-2"/>
          <w:sz w:val="26"/>
          <w:szCs w:val="26"/>
          <w:lang w:val="uk-UA" w:eastAsia="uk-UA"/>
        </w:rPr>
        <w:t>0</w:t>
      </w:r>
      <w:r w:rsidRPr="00FE4F29">
        <w:rPr>
          <w:rFonts w:ascii="Times New Roman" w:eastAsia="Times New Roman" w:hAnsi="Times New Roman" w:cs="Times New Roman"/>
          <w:b/>
          <w:color w:val="000000"/>
          <w:spacing w:val="-2"/>
          <w:sz w:val="26"/>
          <w:szCs w:val="26"/>
          <w:lang w:val="uk-UA" w:eastAsia="uk-UA"/>
        </w:rPr>
        <w:t>. ВРЕГУЛЮВАННЯ СПОРІВ</w:t>
      </w:r>
    </w:p>
    <w:p w:rsidR="001F2067" w:rsidRPr="00FE4F29" w:rsidRDefault="001F2067" w:rsidP="001F2067">
      <w:pPr>
        <w:shd w:val="clear" w:color="auto" w:fill="FFFFFF"/>
        <w:spacing w:after="0" w:line="240" w:lineRule="auto"/>
        <w:jc w:val="both"/>
        <w:rPr>
          <w:rFonts w:ascii="Times New Roman" w:eastAsia="Times New Roman" w:hAnsi="Times New Roman" w:cs="Times New Roman"/>
          <w:color w:val="000000"/>
          <w:spacing w:val="1"/>
          <w:sz w:val="26"/>
          <w:szCs w:val="26"/>
          <w:lang w:val="uk-UA" w:eastAsia="uk-UA"/>
        </w:rPr>
      </w:pPr>
      <w:r w:rsidRPr="00FE4F29">
        <w:rPr>
          <w:rFonts w:ascii="Times New Roman" w:eastAsia="Times New Roman" w:hAnsi="Times New Roman" w:cs="Times New Roman"/>
          <w:color w:val="000000"/>
          <w:spacing w:val="1"/>
          <w:sz w:val="26"/>
          <w:szCs w:val="26"/>
          <w:lang w:val="uk-UA" w:eastAsia="uk-UA"/>
        </w:rPr>
        <w:t>1</w:t>
      </w:r>
      <w:r w:rsidR="006F65B2">
        <w:rPr>
          <w:rFonts w:ascii="Times New Roman" w:eastAsia="Times New Roman" w:hAnsi="Times New Roman" w:cs="Times New Roman"/>
          <w:color w:val="000000"/>
          <w:spacing w:val="1"/>
          <w:sz w:val="26"/>
          <w:szCs w:val="26"/>
          <w:lang w:val="uk-UA" w:eastAsia="uk-UA"/>
        </w:rPr>
        <w:t>0</w:t>
      </w:r>
      <w:r w:rsidRPr="00FE4F29">
        <w:rPr>
          <w:rFonts w:ascii="Times New Roman" w:eastAsia="Times New Roman" w:hAnsi="Times New Roman" w:cs="Times New Roman"/>
          <w:color w:val="000000"/>
          <w:spacing w:val="1"/>
          <w:sz w:val="26"/>
          <w:szCs w:val="26"/>
          <w:lang w:val="uk-UA" w:eastAsia="uk-UA"/>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1F2067" w:rsidRPr="00FE4F29" w:rsidRDefault="001F2067" w:rsidP="001F2067">
      <w:pPr>
        <w:shd w:val="clear" w:color="auto" w:fill="FFFFFF"/>
        <w:spacing w:after="0" w:line="240" w:lineRule="auto"/>
        <w:jc w:val="both"/>
        <w:rPr>
          <w:rFonts w:ascii="Times New Roman" w:eastAsia="Times New Roman" w:hAnsi="Times New Roman" w:cs="Times New Roman"/>
          <w:color w:val="000000"/>
          <w:spacing w:val="1"/>
          <w:sz w:val="26"/>
          <w:szCs w:val="26"/>
          <w:lang w:val="uk-UA" w:eastAsia="uk-UA"/>
        </w:rPr>
      </w:pPr>
      <w:r w:rsidRPr="00FE4F29">
        <w:rPr>
          <w:rFonts w:ascii="Times New Roman" w:eastAsia="Times New Roman" w:hAnsi="Times New Roman" w:cs="Times New Roman"/>
          <w:color w:val="000000"/>
          <w:spacing w:val="1"/>
          <w:sz w:val="26"/>
          <w:szCs w:val="26"/>
          <w:lang w:val="uk-UA" w:eastAsia="uk-UA"/>
        </w:rPr>
        <w:t>1</w:t>
      </w:r>
      <w:r w:rsidR="006F65B2">
        <w:rPr>
          <w:rFonts w:ascii="Times New Roman" w:eastAsia="Times New Roman" w:hAnsi="Times New Roman" w:cs="Times New Roman"/>
          <w:color w:val="000000"/>
          <w:spacing w:val="1"/>
          <w:sz w:val="26"/>
          <w:szCs w:val="26"/>
          <w:lang w:val="uk-UA" w:eastAsia="uk-UA"/>
        </w:rPr>
        <w:t>0</w:t>
      </w:r>
      <w:r w:rsidRPr="00FE4F29">
        <w:rPr>
          <w:rFonts w:ascii="Times New Roman" w:eastAsia="Times New Roman" w:hAnsi="Times New Roman" w:cs="Times New Roman"/>
          <w:color w:val="000000"/>
          <w:spacing w:val="1"/>
          <w:sz w:val="26"/>
          <w:szCs w:val="26"/>
          <w:lang w:val="uk-UA" w:eastAsia="uk-UA"/>
        </w:rPr>
        <w:t>.2. У разі неможливості вирішення спору у відповідності з п. 1</w:t>
      </w:r>
      <w:r w:rsidR="006F65B2">
        <w:rPr>
          <w:rFonts w:ascii="Times New Roman" w:eastAsia="Times New Roman" w:hAnsi="Times New Roman" w:cs="Times New Roman"/>
          <w:color w:val="000000"/>
          <w:spacing w:val="1"/>
          <w:sz w:val="26"/>
          <w:szCs w:val="26"/>
          <w:lang w:val="uk-UA" w:eastAsia="uk-UA"/>
        </w:rPr>
        <w:t>0</w:t>
      </w:r>
      <w:r w:rsidRPr="00FE4F29">
        <w:rPr>
          <w:rFonts w:ascii="Times New Roman" w:eastAsia="Times New Roman" w:hAnsi="Times New Roman" w:cs="Times New Roman"/>
          <w:color w:val="000000"/>
          <w:spacing w:val="1"/>
          <w:sz w:val="26"/>
          <w:szCs w:val="26"/>
          <w:lang w:val="uk-UA" w:eastAsia="uk-UA"/>
        </w:rPr>
        <w:t>.1 даного Договору, спір підлягає вирішенню судом відповідно до вимог чинного законодавства України.</w:t>
      </w:r>
    </w:p>
    <w:p w:rsidR="001F2067" w:rsidRPr="00FE4F29" w:rsidRDefault="001F2067" w:rsidP="001F2067">
      <w:pPr>
        <w:shd w:val="clear" w:color="auto" w:fill="FFFFFF"/>
        <w:spacing w:after="0" w:line="240" w:lineRule="auto"/>
        <w:jc w:val="both"/>
        <w:rPr>
          <w:rFonts w:ascii="Times New Roman" w:eastAsia="Times New Roman" w:hAnsi="Times New Roman" w:cs="Times New Roman"/>
          <w:color w:val="000000"/>
          <w:spacing w:val="1"/>
          <w:sz w:val="26"/>
          <w:szCs w:val="26"/>
          <w:lang w:val="uk-UA" w:eastAsia="uk-UA"/>
        </w:rPr>
      </w:pPr>
      <w:r w:rsidRPr="00FE4F29">
        <w:rPr>
          <w:rFonts w:ascii="Times New Roman" w:eastAsia="Times New Roman" w:hAnsi="Times New Roman" w:cs="Times New Roman"/>
          <w:color w:val="000000"/>
          <w:spacing w:val="1"/>
          <w:sz w:val="26"/>
          <w:szCs w:val="26"/>
          <w:lang w:val="uk-UA" w:eastAsia="uk-UA"/>
        </w:rPr>
        <w:t>1</w:t>
      </w:r>
      <w:r w:rsidR="006F65B2">
        <w:rPr>
          <w:rFonts w:ascii="Times New Roman" w:eastAsia="Times New Roman" w:hAnsi="Times New Roman" w:cs="Times New Roman"/>
          <w:color w:val="000000"/>
          <w:spacing w:val="1"/>
          <w:sz w:val="26"/>
          <w:szCs w:val="26"/>
          <w:lang w:val="uk-UA" w:eastAsia="uk-UA"/>
        </w:rPr>
        <w:t>0</w:t>
      </w:r>
      <w:r w:rsidRPr="00FE4F29">
        <w:rPr>
          <w:rFonts w:ascii="Times New Roman" w:eastAsia="Times New Roman" w:hAnsi="Times New Roman" w:cs="Times New Roman"/>
          <w:color w:val="000000"/>
          <w:spacing w:val="1"/>
          <w:sz w:val="26"/>
          <w:szCs w:val="26"/>
          <w:lang w:val="uk-UA" w:eastAsia="uk-UA"/>
        </w:rPr>
        <w:t>.3. Сторона, яка порушила права і законні інтереси іншої Сторони, зобов’язана поновити їх, не чекаючи пред’явлення претензії чи позову.</w:t>
      </w:r>
    </w:p>
    <w:p w:rsidR="001F2067" w:rsidRPr="00FE4F29" w:rsidRDefault="001F2067" w:rsidP="001F2067">
      <w:pPr>
        <w:spacing w:after="0" w:line="240" w:lineRule="auto"/>
        <w:ind w:firstLine="851"/>
        <w:jc w:val="center"/>
        <w:rPr>
          <w:rFonts w:ascii="Times New Roman" w:eastAsia="Calibri" w:hAnsi="Times New Roman" w:cs="Times New Roman"/>
          <w:b/>
          <w:color w:val="000000"/>
          <w:sz w:val="26"/>
          <w:szCs w:val="26"/>
          <w:lang w:val="uk-UA"/>
        </w:rPr>
      </w:pPr>
      <w:r w:rsidRPr="00FE4F29">
        <w:rPr>
          <w:rFonts w:ascii="Times New Roman" w:eastAsia="Calibri" w:hAnsi="Times New Roman" w:cs="Times New Roman"/>
          <w:b/>
          <w:color w:val="000000"/>
          <w:sz w:val="26"/>
          <w:szCs w:val="26"/>
          <w:lang w:val="uk-UA"/>
        </w:rPr>
        <w:t>1</w:t>
      </w:r>
      <w:r w:rsidR="006F65B2">
        <w:rPr>
          <w:rFonts w:ascii="Times New Roman" w:eastAsia="Calibri" w:hAnsi="Times New Roman" w:cs="Times New Roman"/>
          <w:b/>
          <w:color w:val="000000"/>
          <w:sz w:val="26"/>
          <w:szCs w:val="26"/>
          <w:lang w:val="uk-UA"/>
        </w:rPr>
        <w:t>1</w:t>
      </w:r>
      <w:r w:rsidRPr="00FE4F29">
        <w:rPr>
          <w:rFonts w:ascii="Times New Roman" w:eastAsia="Calibri" w:hAnsi="Times New Roman" w:cs="Times New Roman"/>
          <w:b/>
          <w:color w:val="000000"/>
          <w:sz w:val="26"/>
          <w:szCs w:val="26"/>
          <w:lang w:val="uk-UA"/>
        </w:rPr>
        <w:t>. СТРОК ДІЇ ДОГОВОРУ</w:t>
      </w:r>
    </w:p>
    <w:p w:rsidR="001F2067" w:rsidRPr="00FE4F29" w:rsidRDefault="001F2067" w:rsidP="001F2067">
      <w:pPr>
        <w:widowControl w:val="0"/>
        <w:spacing w:after="0" w:line="240" w:lineRule="auto"/>
        <w:jc w:val="both"/>
        <w:rPr>
          <w:rFonts w:ascii="Times New Roman" w:eastAsia="Calibri" w:hAnsi="Times New Roman" w:cs="Times New Roman"/>
          <w:snapToGrid w:val="0"/>
          <w:color w:val="000000"/>
          <w:sz w:val="26"/>
          <w:szCs w:val="26"/>
          <w:lang w:val="uk-UA"/>
        </w:rPr>
      </w:pPr>
      <w:r w:rsidRPr="00FE4F29">
        <w:rPr>
          <w:rFonts w:ascii="Times New Roman" w:eastAsia="Calibri" w:hAnsi="Times New Roman" w:cs="Times New Roman"/>
          <w:snapToGrid w:val="0"/>
          <w:color w:val="000000"/>
          <w:sz w:val="26"/>
          <w:szCs w:val="26"/>
          <w:lang w:val="uk-UA"/>
        </w:rPr>
        <w:t>1</w:t>
      </w:r>
      <w:r w:rsidR="006F65B2">
        <w:rPr>
          <w:rFonts w:ascii="Times New Roman" w:eastAsia="Calibri" w:hAnsi="Times New Roman" w:cs="Times New Roman"/>
          <w:snapToGrid w:val="0"/>
          <w:color w:val="000000"/>
          <w:sz w:val="26"/>
          <w:szCs w:val="26"/>
          <w:lang w:val="uk-UA"/>
        </w:rPr>
        <w:t>1</w:t>
      </w:r>
      <w:r w:rsidRPr="00FE4F29">
        <w:rPr>
          <w:rFonts w:ascii="Times New Roman" w:eastAsia="Calibri" w:hAnsi="Times New Roman" w:cs="Times New Roman"/>
          <w:snapToGrid w:val="0"/>
          <w:color w:val="000000"/>
          <w:sz w:val="26"/>
          <w:szCs w:val="26"/>
          <w:lang w:val="uk-UA"/>
        </w:rPr>
        <w:t>.1. Цей Договір набирає чинності з дати його підписання і діє  до 31.12.202</w:t>
      </w:r>
      <w:r w:rsidR="00FE4F29" w:rsidRPr="00FE4F29">
        <w:rPr>
          <w:rFonts w:ascii="Times New Roman" w:eastAsia="Calibri" w:hAnsi="Times New Roman" w:cs="Times New Roman"/>
          <w:snapToGrid w:val="0"/>
          <w:color w:val="000000"/>
          <w:sz w:val="26"/>
          <w:szCs w:val="26"/>
          <w:lang w:val="uk-UA"/>
        </w:rPr>
        <w:t>3</w:t>
      </w:r>
      <w:r w:rsidRPr="00FE4F29">
        <w:rPr>
          <w:rFonts w:ascii="Times New Roman" w:eastAsia="Calibri" w:hAnsi="Times New Roman" w:cs="Times New Roman"/>
          <w:snapToGrid w:val="0"/>
          <w:color w:val="000000"/>
          <w:sz w:val="26"/>
          <w:szCs w:val="26"/>
          <w:lang w:val="uk-UA"/>
        </w:rPr>
        <w:t>, а в частині розрахунків — до повного виконання Сторонами узятих на себе зобов’язань за цим Договором.</w:t>
      </w:r>
    </w:p>
    <w:p w:rsidR="001F2067" w:rsidRPr="00FE4F29" w:rsidRDefault="001F2067" w:rsidP="001F2067">
      <w:pPr>
        <w:shd w:val="clear" w:color="auto" w:fill="FFFFFF"/>
        <w:spacing w:after="0" w:line="240" w:lineRule="auto"/>
        <w:jc w:val="both"/>
        <w:rPr>
          <w:rFonts w:ascii="Times New Roman" w:eastAsia="Times New Roman" w:hAnsi="Times New Roman" w:cs="Times New Roman"/>
          <w:sz w:val="26"/>
          <w:szCs w:val="26"/>
          <w:lang w:val="uk-UA" w:eastAsia="uk-UA"/>
        </w:rPr>
      </w:pPr>
      <w:r w:rsidRPr="00FE4F29">
        <w:rPr>
          <w:rFonts w:ascii="Times New Roman" w:eastAsia="Times New Roman" w:hAnsi="Times New Roman" w:cs="Times New Roman"/>
          <w:color w:val="000000"/>
          <w:sz w:val="26"/>
          <w:szCs w:val="26"/>
          <w:lang w:val="uk-UA" w:eastAsia="uk-UA"/>
        </w:rPr>
        <w:t>1</w:t>
      </w:r>
      <w:r w:rsidR="006F65B2">
        <w:rPr>
          <w:rFonts w:ascii="Times New Roman" w:eastAsia="Times New Roman" w:hAnsi="Times New Roman" w:cs="Times New Roman"/>
          <w:color w:val="000000"/>
          <w:sz w:val="26"/>
          <w:szCs w:val="26"/>
          <w:lang w:val="uk-UA" w:eastAsia="uk-UA"/>
        </w:rPr>
        <w:t>1</w:t>
      </w:r>
      <w:r w:rsidRPr="00FE4F29">
        <w:rPr>
          <w:rFonts w:ascii="Times New Roman" w:eastAsia="Times New Roman" w:hAnsi="Times New Roman" w:cs="Times New Roman"/>
          <w:color w:val="000000"/>
          <w:sz w:val="26"/>
          <w:szCs w:val="26"/>
          <w:lang w:val="uk-UA" w:eastAsia="uk-UA"/>
        </w:rPr>
        <w:t>.2. Цей Договір може бути достроково розірваний за взаємною згодою Сторін, що оформляється додатковою угодою до цього Договору.</w:t>
      </w:r>
    </w:p>
    <w:p w:rsidR="001F2067" w:rsidRPr="00FE4F29"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rPr>
      </w:pPr>
      <w:r w:rsidRPr="00FE4F29">
        <w:rPr>
          <w:rFonts w:ascii="Times New Roman" w:eastAsia="Times New Roman" w:hAnsi="Times New Roman" w:cs="Times New Roman"/>
          <w:b/>
          <w:sz w:val="26"/>
          <w:szCs w:val="26"/>
          <w:lang w:val="uk-UA"/>
        </w:rPr>
        <w:t>1</w:t>
      </w:r>
      <w:r w:rsidR="006F65B2">
        <w:rPr>
          <w:rFonts w:ascii="Times New Roman" w:eastAsia="Times New Roman" w:hAnsi="Times New Roman" w:cs="Times New Roman"/>
          <w:b/>
          <w:sz w:val="26"/>
          <w:szCs w:val="26"/>
          <w:lang w:val="uk-UA"/>
        </w:rPr>
        <w:t>2</w:t>
      </w:r>
      <w:r w:rsidRPr="00FE4F29">
        <w:rPr>
          <w:rFonts w:ascii="Times New Roman" w:eastAsia="Times New Roman" w:hAnsi="Times New Roman" w:cs="Times New Roman"/>
          <w:b/>
          <w:sz w:val="26"/>
          <w:szCs w:val="26"/>
          <w:lang w:val="uk-UA"/>
        </w:rPr>
        <w:t>. ІНШІ УМОВИ</w:t>
      </w:r>
    </w:p>
    <w:p w:rsidR="006F65B2" w:rsidRPr="008D31BF" w:rsidRDefault="001F2067"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bookmarkStart w:id="7" w:name="103"/>
      <w:bookmarkStart w:id="8" w:name="106"/>
      <w:bookmarkEnd w:id="7"/>
      <w:bookmarkEnd w:id="8"/>
      <w:r w:rsidRPr="00FE4F29">
        <w:rPr>
          <w:rFonts w:ascii="Times New Roman" w:eastAsia="Times New Roman" w:hAnsi="Times New Roman" w:cs="Times New Roman"/>
          <w:sz w:val="26"/>
          <w:szCs w:val="26"/>
          <w:lang w:val="uk-UA"/>
        </w:rPr>
        <w:tab/>
      </w:r>
      <w:r w:rsidR="006F65B2" w:rsidRPr="006F65B2">
        <w:rPr>
          <w:rFonts w:ascii="Times New Roman" w:eastAsia="MS Mincho" w:hAnsi="Times New Roman" w:cs="Times New Roman"/>
          <w:sz w:val="26"/>
          <w:szCs w:val="26"/>
          <w:lang w:eastAsia="uk-UA"/>
        </w:rPr>
        <w:t xml:space="preserve">12.1. </w:t>
      </w:r>
      <w:r w:rsidR="006F65B2" w:rsidRPr="000628AE">
        <w:rPr>
          <w:rFonts w:ascii="Times New Roman" w:eastAsia="MS Mincho" w:hAnsi="Times New Roman" w:cs="Times New Roman"/>
          <w:sz w:val="26"/>
          <w:szCs w:val="26"/>
          <w:lang w:val="uk-UA" w:eastAsia="uk-UA"/>
        </w:rPr>
        <w:t>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w:t>
      </w:r>
      <w:r w:rsidR="006F65B2" w:rsidRPr="008D31BF">
        <w:rPr>
          <w:rFonts w:ascii="Times New Roman" w:eastAsia="MS Mincho" w:hAnsi="Times New Roman" w:cs="Times New Roman"/>
          <w:sz w:val="26"/>
          <w:szCs w:val="26"/>
          <w:lang w:val="uk-UA" w:eastAsia="uk-UA"/>
        </w:rPr>
        <w:t xml:space="preserve"> їх підписання уповноваженими представниками Сторін.</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12.2.</w:t>
      </w:r>
      <w:r w:rsidRPr="008D31BF">
        <w:rPr>
          <w:rFonts w:ascii="Times New Roman" w:eastAsia="MS Mincho" w:hAnsi="Times New Roman" w:cs="Times New Roman"/>
          <w:sz w:val="26"/>
          <w:szCs w:val="26"/>
          <w:lang w:val="uk-UA" w:eastAsia="uk-UA"/>
        </w:rPr>
        <w:tab/>
        <w:t>У випадках, не передбачених цим Договором, Сторони керуються діючим законодавством України.</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8D31BF">
        <w:rPr>
          <w:rFonts w:ascii="Calibri" w:eastAsia="Times New Roman" w:hAnsi="Calibri" w:cs="Times New Roman"/>
          <w:sz w:val="26"/>
          <w:szCs w:val="26"/>
          <w:lang w:val="uk-UA"/>
        </w:rPr>
        <w:t xml:space="preserve"> </w:t>
      </w:r>
      <w:r w:rsidRPr="008D31BF">
        <w:rPr>
          <w:rFonts w:ascii="Times New Roman" w:eastAsia="MS Mincho" w:hAnsi="Times New Roman" w:cs="Times New Roman"/>
          <w:sz w:val="26"/>
          <w:szCs w:val="26"/>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8D31BF">
        <w:rPr>
          <w:rFonts w:ascii="Times New Roman" w:eastAsia="MS Mincho" w:hAnsi="Times New Roman" w:cs="Times New Roman"/>
          <w:sz w:val="26"/>
          <w:szCs w:val="26"/>
          <w:lang w:val="uk-UA" w:eastAsia="uk-UA"/>
        </w:rPr>
        <w:lastRenderedPageBreak/>
        <w:t>воєнного стану в Україні та протягом 90 днів з дня його припинення або скасування, затверджених постановою Кабміну від 12.10.2022 № 1178 (зі змінами), а саме:</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1) зменшення обсягів закупівлі, зокрема з урахуванням фактичного обсягу видатків замовника;</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8) зміни умов у зв’язку із застосуванням положень частини шостої статті 41 Закону.</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12.4.</w:t>
      </w:r>
      <w:r w:rsidRPr="008D31BF">
        <w:rPr>
          <w:rFonts w:ascii="Times New Roman" w:eastAsia="MS Mincho" w:hAnsi="Times New Roman" w:cs="Times New Roman"/>
          <w:sz w:val="26"/>
          <w:szCs w:val="26"/>
          <w:lang w:val="uk-UA"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12.5.</w:t>
      </w:r>
      <w:r w:rsidRPr="008D31BF">
        <w:rPr>
          <w:rFonts w:ascii="Times New Roman" w:eastAsia="MS Mincho" w:hAnsi="Times New Roman" w:cs="Times New Roman"/>
          <w:sz w:val="26"/>
          <w:szCs w:val="26"/>
          <w:lang w:val="uk-UA"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12.6.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12.7.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12.8. Сторони зобов'язуються негайно повідомляти одна одну про зміну статусу платника податку та зміну інших їхніх реквізитів.</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lastRenderedPageBreak/>
        <w:t>12.9.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1F2067" w:rsidRPr="006F65B2"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val="uk-UA"/>
        </w:rPr>
      </w:pPr>
      <w:r w:rsidRPr="008D31BF">
        <w:rPr>
          <w:rFonts w:ascii="Times New Roman" w:eastAsia="Times New Roman" w:hAnsi="Times New Roman" w:cs="Times New Roman"/>
          <w:sz w:val="26"/>
          <w:szCs w:val="26"/>
          <w:lang w:val="uk-UA"/>
        </w:rPr>
        <w:t xml:space="preserve">                                        </w:t>
      </w:r>
      <w:r w:rsidRPr="008D31BF">
        <w:rPr>
          <w:rFonts w:ascii="Times New Roman" w:eastAsia="Times New Roman" w:hAnsi="Times New Roman" w:cs="Times New Roman"/>
          <w:b/>
          <w:sz w:val="26"/>
          <w:szCs w:val="26"/>
          <w:lang w:val="uk-UA"/>
        </w:rPr>
        <w:t>1</w:t>
      </w:r>
      <w:r w:rsidR="006F65B2" w:rsidRPr="008D31BF">
        <w:rPr>
          <w:rFonts w:ascii="Times New Roman" w:eastAsia="Times New Roman" w:hAnsi="Times New Roman" w:cs="Times New Roman"/>
          <w:b/>
          <w:sz w:val="26"/>
          <w:szCs w:val="26"/>
          <w:lang w:val="uk-UA"/>
        </w:rPr>
        <w:t>3</w:t>
      </w:r>
      <w:r w:rsidRPr="008D31BF">
        <w:rPr>
          <w:rFonts w:ascii="Times New Roman" w:eastAsia="Times New Roman" w:hAnsi="Times New Roman" w:cs="Times New Roman"/>
          <w:b/>
          <w:sz w:val="26"/>
          <w:szCs w:val="26"/>
          <w:lang w:val="uk-UA"/>
        </w:rPr>
        <w:t>. ДОДАТКИ ДО</w:t>
      </w:r>
      <w:r w:rsidRPr="006F65B2">
        <w:rPr>
          <w:rFonts w:ascii="Times New Roman" w:eastAsia="Times New Roman" w:hAnsi="Times New Roman" w:cs="Times New Roman"/>
          <w:b/>
          <w:sz w:val="26"/>
          <w:szCs w:val="26"/>
          <w:lang w:val="uk-UA"/>
        </w:rPr>
        <w:t xml:space="preserve"> ДОГОВОРУ</w:t>
      </w:r>
    </w:p>
    <w:p w:rsidR="001F2067" w:rsidRPr="006F65B2"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bookmarkStart w:id="9" w:name="107"/>
      <w:bookmarkEnd w:id="9"/>
      <w:r w:rsidRPr="006F65B2">
        <w:rPr>
          <w:rFonts w:ascii="Times New Roman" w:eastAsia="Times New Roman" w:hAnsi="Times New Roman" w:cs="Times New Roman"/>
          <w:sz w:val="26"/>
          <w:szCs w:val="26"/>
          <w:lang w:val="uk-UA"/>
        </w:rPr>
        <w:tab/>
        <w:t>1</w:t>
      </w:r>
      <w:r w:rsidR="006F65B2">
        <w:rPr>
          <w:rFonts w:ascii="Times New Roman" w:eastAsia="Times New Roman" w:hAnsi="Times New Roman" w:cs="Times New Roman"/>
          <w:sz w:val="26"/>
          <w:szCs w:val="26"/>
          <w:lang w:val="uk-UA"/>
        </w:rPr>
        <w:t>3</w:t>
      </w:r>
      <w:r w:rsidRPr="006F65B2">
        <w:rPr>
          <w:rFonts w:ascii="Times New Roman" w:eastAsia="Times New Roman" w:hAnsi="Times New Roman" w:cs="Times New Roman"/>
          <w:sz w:val="26"/>
          <w:szCs w:val="26"/>
          <w:lang w:val="uk-UA"/>
        </w:rPr>
        <w:t>.1. Невід'ємною частиною цього Договору є Специфікація.</w:t>
      </w:r>
    </w:p>
    <w:p w:rsidR="001F2067" w:rsidRPr="006F65B2"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p>
    <w:p w:rsidR="001F2067" w:rsidRPr="006F65B2" w:rsidRDefault="001F2067" w:rsidP="001F2067">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6"/>
          <w:szCs w:val="26"/>
          <w:lang w:val="uk-UA"/>
        </w:rPr>
      </w:pPr>
      <w:r w:rsidRPr="006F65B2">
        <w:rPr>
          <w:rFonts w:ascii="Times New Roman" w:eastAsia="Times New Roman" w:hAnsi="Times New Roman" w:cs="Times New Roman"/>
          <w:b/>
          <w:sz w:val="26"/>
          <w:szCs w:val="26"/>
          <w:lang w:val="uk-UA"/>
        </w:rPr>
        <w:t>1</w:t>
      </w:r>
      <w:r w:rsidR="006F65B2">
        <w:rPr>
          <w:rFonts w:ascii="Times New Roman" w:eastAsia="Times New Roman" w:hAnsi="Times New Roman" w:cs="Times New Roman"/>
          <w:b/>
          <w:sz w:val="26"/>
          <w:szCs w:val="26"/>
          <w:lang w:val="uk-UA"/>
        </w:rPr>
        <w:t>4</w:t>
      </w:r>
      <w:r w:rsidRPr="006F65B2">
        <w:rPr>
          <w:rFonts w:ascii="Times New Roman" w:eastAsia="Times New Roman" w:hAnsi="Times New Roman" w:cs="Times New Roman"/>
          <w:b/>
          <w:sz w:val="26"/>
          <w:szCs w:val="26"/>
          <w:lang w:val="uk-UA"/>
        </w:rPr>
        <w:t>. МІСЦЕЗНАХОДЖЕННЯ ТА БАНКІВСЬКІ РЕКВІЗИТИ СТОРІН</w:t>
      </w:r>
    </w:p>
    <w:tbl>
      <w:tblPr>
        <w:tblpPr w:leftFromText="180" w:rightFromText="180" w:vertAnchor="text" w:horzAnchor="margin" w:tblpY="173"/>
        <w:tblW w:w="9781" w:type="dxa"/>
        <w:tblLayout w:type="fixed"/>
        <w:tblCellMar>
          <w:left w:w="0" w:type="dxa"/>
          <w:right w:w="0" w:type="dxa"/>
        </w:tblCellMar>
        <w:tblLook w:val="04A0" w:firstRow="1" w:lastRow="0" w:firstColumn="1" w:lastColumn="0" w:noHBand="0" w:noVBand="1"/>
      </w:tblPr>
      <w:tblGrid>
        <w:gridCol w:w="5117"/>
        <w:gridCol w:w="4664"/>
      </w:tblGrid>
      <w:tr w:rsidR="001F2067" w:rsidRPr="006F65B2" w:rsidTr="0068509C">
        <w:trPr>
          <w:trHeight w:val="3969"/>
          <w:tblHeader/>
        </w:trPr>
        <w:tc>
          <w:tcPr>
            <w:tcW w:w="5117" w:type="dxa"/>
          </w:tcPr>
          <w:p w:rsidR="001F2067" w:rsidRPr="006F65B2" w:rsidRDefault="001F2067" w:rsidP="0068509C">
            <w:pPr>
              <w:suppressLineNumbers/>
              <w:suppressAutoHyphens/>
              <w:spacing w:after="0" w:line="240" w:lineRule="auto"/>
              <w:rPr>
                <w:rFonts w:ascii="Times New Roman" w:eastAsia="Times New Roman" w:hAnsi="Times New Roman" w:cs="Times New Roman"/>
                <w:b/>
                <w:sz w:val="26"/>
                <w:szCs w:val="26"/>
                <w:lang w:val="uk-UA" w:eastAsia="ar-SA"/>
              </w:rPr>
            </w:pPr>
            <w:r w:rsidRPr="006F65B2">
              <w:rPr>
                <w:rFonts w:ascii="Times New Roman" w:eastAsia="Times New Roman" w:hAnsi="Times New Roman" w:cs="Times New Roman"/>
                <w:b/>
                <w:sz w:val="26"/>
                <w:szCs w:val="26"/>
                <w:lang w:val="uk-UA" w:eastAsia="ar-SA"/>
              </w:rPr>
              <w:t>Замовник:</w:t>
            </w: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val="uk-UA"/>
              </w:rPr>
            </w:pPr>
            <w:r w:rsidRPr="006F65B2">
              <w:rPr>
                <w:rFonts w:ascii="Times New Roman" w:eastAsia="Times New Roman" w:hAnsi="Times New Roman" w:cs="Times New Roman"/>
                <w:b/>
                <w:sz w:val="26"/>
                <w:szCs w:val="26"/>
                <w:lang w:val="uk-UA"/>
              </w:rPr>
              <w:t>_____________________ / ______________ /</w:t>
            </w:r>
          </w:p>
          <w:p w:rsidR="001F2067" w:rsidRPr="006F65B2"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p>
          <w:p w:rsidR="001F2067" w:rsidRPr="006F65B2"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r w:rsidRPr="006F65B2">
              <w:rPr>
                <w:rFonts w:ascii="Times New Roman" w:eastAsia="Times New Roman" w:hAnsi="Times New Roman" w:cs="Times New Roman"/>
                <w:sz w:val="26"/>
                <w:szCs w:val="26"/>
                <w:lang w:val="uk-UA"/>
              </w:rPr>
              <w:t>М.П.</w:t>
            </w: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tc>
        <w:tc>
          <w:tcPr>
            <w:tcW w:w="4664" w:type="dxa"/>
          </w:tcPr>
          <w:p w:rsidR="001F2067" w:rsidRPr="006F65B2" w:rsidRDefault="001F2067" w:rsidP="0068509C">
            <w:pPr>
              <w:suppressLineNumbers/>
              <w:suppressAutoHyphens/>
              <w:spacing w:after="0" w:line="240" w:lineRule="auto"/>
              <w:rPr>
                <w:rFonts w:ascii="Times New Roman" w:eastAsia="Times New Roman" w:hAnsi="Times New Roman" w:cs="Times New Roman"/>
                <w:b/>
                <w:spacing w:val="-1"/>
                <w:sz w:val="26"/>
                <w:szCs w:val="26"/>
                <w:lang w:val="uk-UA" w:eastAsia="ar-SA"/>
              </w:rPr>
            </w:pPr>
            <w:r w:rsidRPr="006F65B2">
              <w:rPr>
                <w:rFonts w:ascii="Times New Roman" w:eastAsia="Times New Roman" w:hAnsi="Times New Roman" w:cs="Times New Roman"/>
                <w:b/>
                <w:sz w:val="26"/>
                <w:szCs w:val="26"/>
                <w:lang w:val="uk-UA" w:eastAsia="ar-SA"/>
              </w:rPr>
              <w:t>Виконавець:</w:t>
            </w:r>
          </w:p>
          <w:tbl>
            <w:tblPr>
              <w:tblW w:w="10050" w:type="dxa"/>
              <w:tblLayout w:type="fixed"/>
              <w:tblCellMar>
                <w:left w:w="0" w:type="dxa"/>
                <w:right w:w="0" w:type="dxa"/>
              </w:tblCellMar>
              <w:tblLook w:val="04A0" w:firstRow="1" w:lastRow="0" w:firstColumn="1" w:lastColumn="0" w:noHBand="0" w:noVBand="1"/>
            </w:tblPr>
            <w:tblGrid>
              <w:gridCol w:w="10050"/>
            </w:tblGrid>
            <w:tr w:rsidR="001F2067" w:rsidRPr="006F65B2" w:rsidTr="0068509C">
              <w:trPr>
                <w:trHeight w:val="1037"/>
                <w:tblHeader/>
              </w:trPr>
              <w:tc>
                <w:tcPr>
                  <w:tcW w:w="10052" w:type="dxa"/>
                </w:tcPr>
                <w:p w:rsidR="001F2067" w:rsidRPr="006F65B2" w:rsidRDefault="001F2067" w:rsidP="00FD7DC6">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r w:rsidRPr="006F65B2">
                    <w:rPr>
                      <w:rFonts w:ascii="Times New Roman" w:eastAsia="Times New Roman" w:hAnsi="Times New Roman" w:cs="Times New Roman"/>
                      <w:sz w:val="26"/>
                      <w:szCs w:val="26"/>
                      <w:lang w:val="uk-UA" w:eastAsia="ar-SA"/>
                    </w:rPr>
                    <w:t>_________________________________</w:t>
                  </w:r>
                </w:p>
                <w:p w:rsidR="001F2067" w:rsidRPr="006F65B2" w:rsidRDefault="001F2067" w:rsidP="00FD7DC6">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FD7DC6">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r w:rsidRPr="006F65B2">
                    <w:rPr>
                      <w:rFonts w:ascii="Times New Roman" w:eastAsia="Times New Roman" w:hAnsi="Times New Roman" w:cs="Times New Roman"/>
                      <w:sz w:val="26"/>
                      <w:szCs w:val="26"/>
                      <w:lang w:val="uk-UA" w:eastAsia="ar-SA"/>
                    </w:rPr>
                    <w:t>ЄДРПОУ ________________________</w:t>
                  </w:r>
                </w:p>
                <w:p w:rsidR="001F2067" w:rsidRPr="006F65B2" w:rsidRDefault="001F2067" w:rsidP="00FD7DC6">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r w:rsidRPr="006F65B2">
                    <w:rPr>
                      <w:rFonts w:ascii="Times New Roman" w:eastAsia="Times New Roman" w:hAnsi="Times New Roman" w:cs="Times New Roman"/>
                      <w:sz w:val="26"/>
                      <w:szCs w:val="26"/>
                      <w:lang w:val="uk-UA" w:eastAsia="ar-SA"/>
                    </w:rPr>
                    <w:t>ІПН _____________________________</w:t>
                  </w:r>
                </w:p>
                <w:p w:rsidR="001F2067" w:rsidRPr="006F65B2" w:rsidRDefault="001F2067" w:rsidP="00FD7DC6">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r w:rsidRPr="006F65B2">
                    <w:rPr>
                      <w:rFonts w:ascii="Times New Roman" w:eastAsia="Times New Roman" w:hAnsi="Times New Roman" w:cs="Times New Roman"/>
                      <w:sz w:val="26"/>
                      <w:szCs w:val="26"/>
                      <w:lang w:val="uk-UA" w:eastAsia="ar-SA"/>
                    </w:rPr>
                    <w:t>Місцезнаходження: ________________</w:t>
                  </w:r>
                </w:p>
                <w:p w:rsidR="001F2067" w:rsidRPr="006F65B2" w:rsidRDefault="001F2067" w:rsidP="00FD7DC6">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r w:rsidRPr="006F65B2">
                    <w:rPr>
                      <w:rFonts w:ascii="Times New Roman" w:eastAsia="Times New Roman" w:hAnsi="Times New Roman" w:cs="Times New Roman"/>
                      <w:sz w:val="26"/>
                      <w:szCs w:val="26"/>
                      <w:lang w:val="uk-UA" w:eastAsia="ar-SA"/>
                    </w:rPr>
                    <w:t>_________________________________</w:t>
                  </w:r>
                </w:p>
                <w:p w:rsidR="001F2067" w:rsidRPr="006F65B2" w:rsidRDefault="001F2067" w:rsidP="00FD7DC6">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r w:rsidRPr="006F65B2">
                    <w:rPr>
                      <w:rFonts w:ascii="Times New Roman" w:eastAsia="Times New Roman" w:hAnsi="Times New Roman" w:cs="Times New Roman"/>
                      <w:sz w:val="26"/>
                      <w:szCs w:val="26"/>
                      <w:lang w:val="uk-UA" w:eastAsia="ar-SA"/>
                    </w:rPr>
                    <w:t>р/р ________________, МФО ________</w:t>
                  </w:r>
                </w:p>
                <w:p w:rsidR="001F2067" w:rsidRPr="006F65B2" w:rsidRDefault="001F2067" w:rsidP="00FD7DC6">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FD7DC6">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FD7DC6">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FD7DC6">
                  <w:pPr>
                    <w:framePr w:hSpace="180" w:wrap="around" w:vAnchor="text" w:hAnchor="margin" w:y="173"/>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r w:rsidRPr="006F65B2">
                    <w:rPr>
                      <w:rFonts w:ascii="Times New Roman" w:eastAsia="Times New Roman" w:hAnsi="Times New Roman" w:cs="Times New Roman"/>
                      <w:sz w:val="26"/>
                      <w:szCs w:val="26"/>
                      <w:lang w:val="uk-UA"/>
                    </w:rPr>
                    <w:t>___________________ / _________________ /</w:t>
                  </w:r>
                </w:p>
              </w:tc>
            </w:tr>
            <w:tr w:rsidR="001F2067" w:rsidRPr="006F65B2" w:rsidTr="0068509C">
              <w:trPr>
                <w:trHeight w:val="249"/>
                <w:tblHeader/>
              </w:trPr>
              <w:tc>
                <w:tcPr>
                  <w:tcW w:w="10052" w:type="dxa"/>
                </w:tcPr>
                <w:p w:rsidR="001F2067" w:rsidRPr="006F65B2" w:rsidRDefault="001F2067" w:rsidP="00FD7DC6">
                  <w:pPr>
                    <w:framePr w:hSpace="180" w:wrap="around" w:vAnchor="text" w:hAnchor="margin" w:y="173"/>
                    <w:suppressLineNumbers/>
                    <w:suppressAutoHyphens/>
                    <w:spacing w:after="0" w:line="240" w:lineRule="auto"/>
                    <w:jc w:val="both"/>
                    <w:rPr>
                      <w:rFonts w:ascii="Times New Roman" w:eastAsia="Times New Roman" w:hAnsi="Times New Roman" w:cs="Times New Roman"/>
                      <w:sz w:val="26"/>
                      <w:szCs w:val="26"/>
                      <w:lang w:val="uk-UA" w:eastAsia="ar-SA"/>
                    </w:rPr>
                  </w:pPr>
                </w:p>
                <w:p w:rsidR="001F2067" w:rsidRPr="006F65B2" w:rsidRDefault="001F2067" w:rsidP="00FD7DC6">
                  <w:pPr>
                    <w:framePr w:hSpace="180" w:wrap="around" w:vAnchor="text" w:hAnchor="margin" w:y="173"/>
                    <w:suppressLineNumbers/>
                    <w:suppressAutoHyphens/>
                    <w:spacing w:after="0" w:line="240" w:lineRule="auto"/>
                    <w:jc w:val="both"/>
                    <w:rPr>
                      <w:rFonts w:ascii="Times New Roman" w:eastAsia="Times New Roman" w:hAnsi="Times New Roman" w:cs="Times New Roman"/>
                      <w:sz w:val="26"/>
                      <w:szCs w:val="26"/>
                      <w:lang w:val="uk-UA" w:eastAsia="ar-SA"/>
                    </w:rPr>
                  </w:pPr>
                  <w:r w:rsidRPr="006F65B2">
                    <w:rPr>
                      <w:rFonts w:ascii="Times New Roman" w:eastAsia="Times New Roman" w:hAnsi="Times New Roman" w:cs="Times New Roman"/>
                      <w:sz w:val="26"/>
                      <w:szCs w:val="26"/>
                      <w:lang w:val="uk-UA" w:eastAsia="ar-SA"/>
                    </w:rPr>
                    <w:t>М.П.</w:t>
                  </w:r>
                </w:p>
                <w:p w:rsidR="001F2067" w:rsidRPr="006F65B2" w:rsidRDefault="001F2067" w:rsidP="00FD7DC6">
                  <w:pPr>
                    <w:framePr w:hSpace="180" w:wrap="around" w:vAnchor="text" w:hAnchor="margin" w:y="173"/>
                    <w:suppressLineNumbers/>
                    <w:suppressAutoHyphens/>
                    <w:spacing w:after="0" w:line="240" w:lineRule="auto"/>
                    <w:jc w:val="both"/>
                    <w:rPr>
                      <w:rFonts w:ascii="Times New Roman" w:eastAsia="Times New Roman" w:hAnsi="Times New Roman" w:cs="Times New Roman"/>
                      <w:b/>
                      <w:sz w:val="26"/>
                      <w:szCs w:val="26"/>
                      <w:lang w:val="uk-UA" w:eastAsia="ar-SA"/>
                    </w:rPr>
                  </w:pPr>
                </w:p>
              </w:tc>
            </w:tr>
          </w:tbl>
          <w:p w:rsidR="001F2067" w:rsidRPr="006F65B2"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p>
        </w:tc>
      </w:tr>
      <w:tr w:rsidR="001F2067" w:rsidRPr="006F65B2" w:rsidTr="0068509C">
        <w:trPr>
          <w:trHeight w:val="248"/>
          <w:tblHeader/>
        </w:trPr>
        <w:tc>
          <w:tcPr>
            <w:tcW w:w="5117" w:type="dxa"/>
          </w:tcPr>
          <w:p w:rsidR="001F2067" w:rsidRPr="006F65B2" w:rsidRDefault="001F2067" w:rsidP="0068509C">
            <w:pPr>
              <w:suppressLineNumbers/>
              <w:suppressAutoHyphens/>
              <w:spacing w:after="0" w:line="240" w:lineRule="auto"/>
              <w:rPr>
                <w:rFonts w:ascii="Times New Roman" w:eastAsia="Times New Roman" w:hAnsi="Times New Roman" w:cs="Times New Roman"/>
                <w:b/>
                <w:sz w:val="26"/>
                <w:szCs w:val="26"/>
                <w:lang w:val="uk-UA" w:eastAsia="ar-SA"/>
              </w:rPr>
            </w:pPr>
          </w:p>
        </w:tc>
        <w:tc>
          <w:tcPr>
            <w:tcW w:w="4664" w:type="dxa"/>
          </w:tcPr>
          <w:p w:rsidR="001F2067" w:rsidRPr="006F65B2" w:rsidRDefault="001F2067" w:rsidP="0068509C">
            <w:pPr>
              <w:suppressLineNumbers/>
              <w:suppressAutoHyphens/>
              <w:spacing w:after="0" w:line="240" w:lineRule="auto"/>
              <w:rPr>
                <w:rFonts w:ascii="Times New Roman" w:eastAsia="Times New Roman" w:hAnsi="Times New Roman" w:cs="Times New Roman"/>
                <w:b/>
                <w:sz w:val="26"/>
                <w:szCs w:val="26"/>
                <w:lang w:val="uk-UA" w:eastAsia="ar-SA"/>
              </w:rPr>
            </w:pPr>
          </w:p>
        </w:tc>
      </w:tr>
    </w:tbl>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CC32B9" w:rsidRDefault="00CC32B9"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CC32B9" w:rsidRDefault="00CC32B9"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CC32B9" w:rsidRDefault="00CC32B9"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CC32B9" w:rsidRDefault="00CC32B9"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0628AE" w:rsidRDefault="000628AE"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0628AE" w:rsidRDefault="000628AE"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0628AE" w:rsidRDefault="000628AE"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0628AE" w:rsidRDefault="000628AE"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0628AE" w:rsidRDefault="000628AE"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0628AE" w:rsidRDefault="000628AE"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0628AE" w:rsidRDefault="000628AE"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1F2067" w:rsidRPr="00FE4F29" w:rsidRDefault="001F2067"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r w:rsidRPr="00FE4F29">
        <w:rPr>
          <w:rFonts w:ascii="Times New Roman" w:eastAsia="Times New Roman" w:hAnsi="Times New Roman" w:cs="Times New Roman"/>
          <w:b/>
          <w:sz w:val="26"/>
          <w:szCs w:val="26"/>
          <w:lang w:val="uk-UA"/>
        </w:rPr>
        <w:lastRenderedPageBreak/>
        <w:t>Додаток №1</w:t>
      </w:r>
    </w:p>
    <w:p w:rsidR="001F2067" w:rsidRPr="00FE4F29" w:rsidRDefault="000628AE"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до Договору № ___</w:t>
      </w:r>
      <w:r w:rsidR="001F2067" w:rsidRPr="00FE4F29">
        <w:rPr>
          <w:rFonts w:ascii="Times New Roman" w:eastAsia="Times New Roman" w:hAnsi="Times New Roman" w:cs="Times New Roman"/>
          <w:b/>
          <w:sz w:val="26"/>
          <w:szCs w:val="26"/>
          <w:lang w:val="uk-UA"/>
        </w:rPr>
        <w:t xml:space="preserve">від </w:t>
      </w:r>
      <w:r w:rsidR="001F2067" w:rsidRPr="00FE4F29">
        <w:rPr>
          <w:rFonts w:ascii="Times New Roman" w:eastAsia="Times New Roman" w:hAnsi="Times New Roman" w:cs="Times New Roman"/>
          <w:b/>
          <w:sz w:val="26"/>
          <w:szCs w:val="26"/>
        </w:rPr>
        <w:t>__</w:t>
      </w:r>
      <w:r>
        <w:rPr>
          <w:rFonts w:ascii="Times New Roman" w:eastAsia="Times New Roman" w:hAnsi="Times New Roman" w:cs="Times New Roman"/>
          <w:b/>
          <w:sz w:val="26"/>
          <w:szCs w:val="26"/>
          <w:lang w:val="uk-UA"/>
        </w:rPr>
        <w:t>__</w:t>
      </w:r>
      <w:r w:rsidR="001F2067" w:rsidRPr="00FE4F29">
        <w:rPr>
          <w:rFonts w:ascii="Times New Roman" w:eastAsia="Times New Roman" w:hAnsi="Times New Roman" w:cs="Times New Roman"/>
          <w:b/>
          <w:sz w:val="26"/>
          <w:szCs w:val="26"/>
          <w:lang w:val="uk-UA"/>
        </w:rPr>
        <w:t>__ 202</w:t>
      </w:r>
      <w:r w:rsidR="00FE4F29" w:rsidRPr="00FE4F29">
        <w:rPr>
          <w:rFonts w:ascii="Times New Roman" w:eastAsia="Times New Roman" w:hAnsi="Times New Roman" w:cs="Times New Roman"/>
          <w:b/>
          <w:sz w:val="26"/>
          <w:szCs w:val="26"/>
          <w:lang w:val="uk-UA"/>
        </w:rPr>
        <w:t>3</w:t>
      </w:r>
      <w:r w:rsidR="001F2067" w:rsidRPr="00FE4F29">
        <w:rPr>
          <w:rFonts w:ascii="Times New Roman" w:eastAsia="Times New Roman" w:hAnsi="Times New Roman" w:cs="Times New Roman"/>
          <w:b/>
          <w:sz w:val="26"/>
          <w:szCs w:val="26"/>
          <w:lang w:val="uk-UA"/>
        </w:rPr>
        <w:t>року</w:t>
      </w:r>
    </w:p>
    <w:p w:rsidR="001F2067" w:rsidRPr="00FE4F29" w:rsidRDefault="001F2067" w:rsidP="001F206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i/>
          <w:sz w:val="26"/>
          <w:szCs w:val="26"/>
          <w:lang w:val="uk-UA"/>
        </w:rPr>
      </w:pPr>
    </w:p>
    <w:p w:rsidR="001F2067" w:rsidRPr="00FE4F29" w:rsidRDefault="001F2067"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val="uk-UA"/>
        </w:rPr>
      </w:pPr>
      <w:r w:rsidRPr="00FE4F29">
        <w:rPr>
          <w:rFonts w:ascii="Times New Roman" w:eastAsia="Times New Roman" w:hAnsi="Times New Roman" w:cs="Times New Roman"/>
          <w:b/>
          <w:sz w:val="26"/>
          <w:szCs w:val="26"/>
          <w:lang w:val="uk-UA"/>
        </w:rPr>
        <w:t>СПЕЦИФІКАЦІЯ</w:t>
      </w:r>
    </w:p>
    <w:p w:rsidR="001F2067" w:rsidRDefault="001F2067"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Pr="00FE4F29"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1F2067" w:rsidRPr="00FE4F29" w:rsidRDefault="001F2067"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tbl>
      <w:tblPr>
        <w:tblpPr w:leftFromText="180" w:rightFromText="180" w:vertAnchor="text" w:horzAnchor="margin" w:tblpX="284" w:tblpY="173"/>
        <w:tblW w:w="9497" w:type="dxa"/>
        <w:tblLayout w:type="fixed"/>
        <w:tblCellMar>
          <w:left w:w="0" w:type="dxa"/>
          <w:right w:w="0" w:type="dxa"/>
        </w:tblCellMar>
        <w:tblLook w:val="04A0" w:firstRow="1" w:lastRow="0" w:firstColumn="1" w:lastColumn="0" w:noHBand="0" w:noVBand="1"/>
      </w:tblPr>
      <w:tblGrid>
        <w:gridCol w:w="4833"/>
        <w:gridCol w:w="4664"/>
      </w:tblGrid>
      <w:tr w:rsidR="001F2067" w:rsidRPr="00FE4F29" w:rsidTr="0068509C">
        <w:trPr>
          <w:trHeight w:val="3969"/>
          <w:tblHeader/>
        </w:trPr>
        <w:tc>
          <w:tcPr>
            <w:tcW w:w="4833" w:type="dxa"/>
          </w:tcPr>
          <w:p w:rsidR="001F2067" w:rsidRPr="00FE4F29" w:rsidRDefault="001F2067" w:rsidP="0068509C">
            <w:pPr>
              <w:suppressLineNumbers/>
              <w:suppressAutoHyphens/>
              <w:spacing w:after="0" w:line="240" w:lineRule="auto"/>
              <w:rPr>
                <w:rFonts w:ascii="Times New Roman" w:eastAsia="Times New Roman" w:hAnsi="Times New Roman" w:cs="Times New Roman"/>
                <w:b/>
                <w:sz w:val="26"/>
                <w:szCs w:val="26"/>
                <w:lang w:val="uk-UA" w:eastAsia="ar-SA"/>
              </w:rPr>
            </w:pPr>
            <w:r w:rsidRPr="00FE4F29">
              <w:rPr>
                <w:rFonts w:ascii="Times New Roman" w:eastAsia="Times New Roman" w:hAnsi="Times New Roman" w:cs="Times New Roman"/>
                <w:b/>
                <w:sz w:val="26"/>
                <w:szCs w:val="26"/>
                <w:lang w:val="uk-UA" w:eastAsia="ar-SA"/>
              </w:rPr>
              <w:t>Замовник:</w:t>
            </w:r>
          </w:p>
          <w:p w:rsidR="001F2067" w:rsidRPr="00FE4F29"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p>
          <w:p w:rsidR="001F2067" w:rsidRPr="00FE4F29"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tc>
        <w:tc>
          <w:tcPr>
            <w:tcW w:w="4664" w:type="dxa"/>
          </w:tcPr>
          <w:p w:rsidR="001F2067" w:rsidRPr="00FE4F29" w:rsidRDefault="001F2067" w:rsidP="0068509C">
            <w:pPr>
              <w:suppressLineNumbers/>
              <w:suppressAutoHyphens/>
              <w:spacing w:after="0" w:line="240" w:lineRule="auto"/>
              <w:rPr>
                <w:rFonts w:ascii="Times New Roman" w:eastAsia="Times New Roman" w:hAnsi="Times New Roman" w:cs="Times New Roman"/>
                <w:b/>
                <w:spacing w:val="-1"/>
                <w:sz w:val="26"/>
                <w:szCs w:val="26"/>
                <w:lang w:val="uk-UA" w:eastAsia="ar-SA"/>
              </w:rPr>
            </w:pPr>
            <w:r w:rsidRPr="00FE4F29">
              <w:rPr>
                <w:rFonts w:ascii="Times New Roman" w:eastAsia="Times New Roman" w:hAnsi="Times New Roman" w:cs="Times New Roman"/>
                <w:b/>
                <w:sz w:val="26"/>
                <w:szCs w:val="26"/>
                <w:lang w:val="uk-UA" w:eastAsia="ar-SA"/>
              </w:rPr>
              <w:t>Виконавець:</w:t>
            </w:r>
          </w:p>
          <w:tbl>
            <w:tblPr>
              <w:tblW w:w="10050" w:type="dxa"/>
              <w:tblLayout w:type="fixed"/>
              <w:tblCellMar>
                <w:left w:w="0" w:type="dxa"/>
                <w:right w:w="0" w:type="dxa"/>
              </w:tblCellMar>
              <w:tblLook w:val="04A0" w:firstRow="1" w:lastRow="0" w:firstColumn="1" w:lastColumn="0" w:noHBand="0" w:noVBand="1"/>
            </w:tblPr>
            <w:tblGrid>
              <w:gridCol w:w="10050"/>
            </w:tblGrid>
            <w:tr w:rsidR="001F2067" w:rsidRPr="00FE4F29" w:rsidTr="0068509C">
              <w:trPr>
                <w:trHeight w:val="1037"/>
                <w:tblHeader/>
              </w:trPr>
              <w:tc>
                <w:tcPr>
                  <w:tcW w:w="10052" w:type="dxa"/>
                </w:tcPr>
                <w:p w:rsidR="001F2067" w:rsidRPr="00FE4F29" w:rsidRDefault="001F2067" w:rsidP="00FD7DC6">
                  <w:pPr>
                    <w:framePr w:hSpace="180" w:wrap="around" w:vAnchor="text" w:hAnchor="margin" w:x="284" w:y="173"/>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p>
              </w:tc>
            </w:tr>
            <w:tr w:rsidR="001F2067" w:rsidRPr="00FE4F29" w:rsidTr="0068509C">
              <w:trPr>
                <w:trHeight w:val="249"/>
                <w:tblHeader/>
              </w:trPr>
              <w:tc>
                <w:tcPr>
                  <w:tcW w:w="10052" w:type="dxa"/>
                </w:tcPr>
                <w:p w:rsidR="001F2067" w:rsidRPr="00FE4F29" w:rsidRDefault="001F2067" w:rsidP="00FD7DC6">
                  <w:pPr>
                    <w:framePr w:hSpace="180" w:wrap="around" w:vAnchor="text" w:hAnchor="margin" w:x="284" w:y="173"/>
                    <w:suppressLineNumbers/>
                    <w:suppressAutoHyphens/>
                    <w:spacing w:after="0" w:line="240" w:lineRule="auto"/>
                    <w:jc w:val="both"/>
                    <w:rPr>
                      <w:rFonts w:ascii="Times New Roman" w:eastAsia="Times New Roman" w:hAnsi="Times New Roman" w:cs="Times New Roman"/>
                      <w:b/>
                      <w:sz w:val="26"/>
                      <w:szCs w:val="26"/>
                      <w:lang w:val="uk-UA" w:eastAsia="ar-SA"/>
                    </w:rPr>
                  </w:pPr>
                </w:p>
              </w:tc>
            </w:tr>
          </w:tbl>
          <w:p w:rsidR="001F2067" w:rsidRPr="00FE4F29"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p>
        </w:tc>
      </w:tr>
    </w:tbl>
    <w:p w:rsidR="001F2067" w:rsidRPr="00FE4F29" w:rsidRDefault="001F2067" w:rsidP="001F2067">
      <w:pPr>
        <w:spacing w:after="0" w:line="240" w:lineRule="auto"/>
        <w:jc w:val="both"/>
        <w:rPr>
          <w:rFonts w:ascii="Times New Roman" w:eastAsia="Times New Roman" w:hAnsi="Times New Roman" w:cs="Times New Roman"/>
          <w:b/>
          <w:sz w:val="26"/>
          <w:szCs w:val="26"/>
          <w:lang w:val="uk-UA" w:eastAsia="en-US"/>
        </w:rPr>
      </w:pPr>
    </w:p>
    <w:p w:rsidR="001F2067" w:rsidRPr="00FE4F29" w:rsidRDefault="001F2067" w:rsidP="001F2067">
      <w:pPr>
        <w:rPr>
          <w:sz w:val="26"/>
          <w:szCs w:val="26"/>
        </w:rPr>
      </w:pPr>
    </w:p>
    <w:p w:rsidR="00CB5EEF" w:rsidRPr="00FE4F29" w:rsidRDefault="00CB5EEF" w:rsidP="001F2067">
      <w:pPr>
        <w:tabs>
          <w:tab w:val="left" w:pos="2880"/>
          <w:tab w:val="left" w:pos="8505"/>
        </w:tabs>
        <w:ind w:left="2880"/>
        <w:jc w:val="both"/>
        <w:rPr>
          <w:rFonts w:ascii="Times New Roman" w:hAnsi="Times New Roman" w:cs="Times New Roman"/>
          <w:sz w:val="26"/>
          <w:szCs w:val="26"/>
          <w:lang w:val="uk-UA"/>
        </w:rPr>
      </w:pPr>
    </w:p>
    <w:sectPr w:rsidR="00CB5EEF" w:rsidRPr="00FE4F29" w:rsidSect="006F65B2">
      <w:pgSz w:w="11909" w:h="16834"/>
      <w:pgMar w:top="709" w:right="569" w:bottom="993" w:left="1418" w:header="720" w:footer="720" w:gutter="0"/>
      <w:cols w:space="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B1D" w:rsidRDefault="009C2B1D">
      <w:pPr>
        <w:spacing w:line="240" w:lineRule="auto"/>
      </w:pPr>
      <w:r>
        <w:separator/>
      </w:r>
    </w:p>
  </w:endnote>
  <w:endnote w:type="continuationSeparator" w:id="0">
    <w:p w:rsidR="009C2B1D" w:rsidRDefault="009C2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B1D" w:rsidRDefault="009C2B1D">
      <w:pPr>
        <w:spacing w:after="0"/>
      </w:pPr>
      <w:r>
        <w:separator/>
      </w:r>
    </w:p>
  </w:footnote>
  <w:footnote w:type="continuationSeparator" w:id="0">
    <w:p w:rsidR="009C2B1D" w:rsidRDefault="009C2B1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218" w:hanging="360"/>
      </w:pPr>
      <w:rPr>
        <w:color w:val="00000A"/>
      </w:rPr>
    </w:lvl>
    <w:lvl w:ilvl="1">
      <w:start w:val="1"/>
      <w:numFmt w:val="lowerLetter"/>
      <w:lvlText w:val="%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2.%3.%4."/>
      <w:lvlJc w:val="left"/>
      <w:pPr>
        <w:tabs>
          <w:tab w:val="num" w:pos="0"/>
        </w:tabs>
        <w:ind w:left="2378" w:hanging="360"/>
      </w:pPr>
    </w:lvl>
    <w:lvl w:ilvl="4">
      <w:start w:val="1"/>
      <w:numFmt w:val="lowerLetter"/>
      <w:lvlText w:val="%2.%3.%4.%5."/>
      <w:lvlJc w:val="left"/>
      <w:pPr>
        <w:tabs>
          <w:tab w:val="num" w:pos="0"/>
        </w:tabs>
        <w:ind w:left="3098" w:hanging="360"/>
      </w:pPr>
    </w:lvl>
    <w:lvl w:ilvl="5">
      <w:start w:val="1"/>
      <w:numFmt w:val="lowerRoman"/>
      <w:lvlText w:val="%2.%3.%4.%5.%6."/>
      <w:lvlJc w:val="right"/>
      <w:pPr>
        <w:tabs>
          <w:tab w:val="num" w:pos="0"/>
        </w:tabs>
        <w:ind w:left="3818" w:hanging="180"/>
      </w:pPr>
    </w:lvl>
    <w:lvl w:ilvl="6">
      <w:start w:val="1"/>
      <w:numFmt w:val="decimal"/>
      <w:lvlText w:val="%2.%3.%4.%5.%6.%7."/>
      <w:lvlJc w:val="left"/>
      <w:pPr>
        <w:tabs>
          <w:tab w:val="num" w:pos="0"/>
        </w:tabs>
        <w:ind w:left="4538" w:hanging="360"/>
      </w:pPr>
    </w:lvl>
    <w:lvl w:ilvl="7">
      <w:start w:val="1"/>
      <w:numFmt w:val="lowerLetter"/>
      <w:lvlText w:val="%2.%3.%4.%5.%6.%7.%8."/>
      <w:lvlJc w:val="left"/>
      <w:pPr>
        <w:tabs>
          <w:tab w:val="num" w:pos="0"/>
        </w:tabs>
        <w:ind w:left="5258" w:hanging="360"/>
      </w:pPr>
    </w:lvl>
    <w:lvl w:ilvl="8">
      <w:start w:val="1"/>
      <w:numFmt w:val="lowerRoman"/>
      <w:lvlText w:val="%2.%3.%4.%5.%6.%7.%8.%9."/>
      <w:lvlJc w:val="right"/>
      <w:pPr>
        <w:tabs>
          <w:tab w:val="num" w:pos="0"/>
        </w:tabs>
        <w:ind w:left="5978" w:hanging="180"/>
      </w:pPr>
    </w:lvl>
  </w:abstractNum>
  <w:abstractNum w:abstractNumId="1"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6CF741B"/>
    <w:multiLevelType w:val="multilevel"/>
    <w:tmpl w:val="EFA40D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C1DC8"/>
    <w:multiLevelType w:val="multilevel"/>
    <w:tmpl w:val="7DE8A5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7638A"/>
    <w:multiLevelType w:val="multilevel"/>
    <w:tmpl w:val="D0C6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 w15:restartNumberingAfterBreak="0">
    <w:nsid w:val="25E90BC8"/>
    <w:multiLevelType w:val="multilevel"/>
    <w:tmpl w:val="3C226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BC2D58"/>
    <w:multiLevelType w:val="multilevel"/>
    <w:tmpl w:val="A5E0EF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883B6C"/>
    <w:multiLevelType w:val="multilevel"/>
    <w:tmpl w:val="B73E48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193621"/>
    <w:multiLevelType w:val="multilevel"/>
    <w:tmpl w:val="95789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A13FD8"/>
    <w:multiLevelType w:val="multilevel"/>
    <w:tmpl w:val="23C0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313496"/>
    <w:multiLevelType w:val="multilevel"/>
    <w:tmpl w:val="3DEE3258"/>
    <w:lvl w:ilvl="0">
      <w:start w:val="3"/>
      <w:numFmt w:val="decimal"/>
      <w:lvlText w:val="%1"/>
      <w:lvlJc w:val="left"/>
      <w:pPr>
        <w:ind w:left="375" w:hanging="375"/>
      </w:pPr>
      <w:rPr>
        <w:rFonts w:hint="default"/>
        <w:color w:val="000000"/>
      </w:rPr>
    </w:lvl>
    <w:lvl w:ilvl="1">
      <w:start w:val="2"/>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2"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310C77"/>
    <w:multiLevelType w:val="multilevel"/>
    <w:tmpl w:val="BCA6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AF5A6C"/>
    <w:multiLevelType w:val="multilevel"/>
    <w:tmpl w:val="621648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4E74AC"/>
    <w:multiLevelType w:val="multilevel"/>
    <w:tmpl w:val="761A52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2E2728"/>
    <w:multiLevelType w:val="multilevel"/>
    <w:tmpl w:val="CF941AE4"/>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8"/>
        <w:szCs w:val="28"/>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17" w15:restartNumberingAfterBreak="0">
    <w:nsid w:val="4EDD4968"/>
    <w:multiLevelType w:val="multilevel"/>
    <w:tmpl w:val="ABD6B5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813965"/>
    <w:multiLevelType w:val="hybridMultilevel"/>
    <w:tmpl w:val="F06CE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DF613A"/>
    <w:multiLevelType w:val="multilevel"/>
    <w:tmpl w:val="65DF6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76B1207"/>
    <w:multiLevelType w:val="hybridMultilevel"/>
    <w:tmpl w:val="7166F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A6E1DD7"/>
    <w:multiLevelType w:val="hybridMultilevel"/>
    <w:tmpl w:val="2708DF80"/>
    <w:lvl w:ilvl="0" w:tplc="7EA4E8F8">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23" w15:restartNumberingAfterBreak="0">
    <w:nsid w:val="7CE656F1"/>
    <w:multiLevelType w:val="multilevel"/>
    <w:tmpl w:val="21AA03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2"/>
  </w:num>
  <w:num w:numId="3">
    <w:abstractNumId w:val="0"/>
  </w:num>
  <w:num w:numId="4">
    <w:abstractNumId w:val="20"/>
  </w:num>
  <w:num w:numId="5">
    <w:abstractNumId w:val="13"/>
  </w:num>
  <w:num w:numId="6">
    <w:abstractNumId w:val="6"/>
  </w:num>
  <w:num w:numId="7">
    <w:abstractNumId w:val="10"/>
  </w:num>
  <w:num w:numId="8">
    <w:abstractNumId w:val="17"/>
  </w:num>
  <w:num w:numId="9">
    <w:abstractNumId w:val="4"/>
  </w:num>
  <w:num w:numId="10">
    <w:abstractNumId w:val="9"/>
  </w:num>
  <w:num w:numId="11">
    <w:abstractNumId w:val="23"/>
  </w:num>
  <w:num w:numId="12">
    <w:abstractNumId w:val="3"/>
  </w:num>
  <w:num w:numId="13">
    <w:abstractNumId w:val="14"/>
  </w:num>
  <w:num w:numId="14">
    <w:abstractNumId w:val="7"/>
  </w:num>
  <w:num w:numId="15">
    <w:abstractNumId w:val="2"/>
  </w:num>
  <w:num w:numId="16">
    <w:abstractNumId w:val="15"/>
  </w:num>
  <w:num w:numId="17">
    <w:abstractNumId w:val="8"/>
  </w:num>
  <w:num w:numId="18">
    <w:abstractNumId w:val="11"/>
  </w:num>
  <w:num w:numId="19">
    <w:abstractNumId w:val="16"/>
  </w:num>
  <w:num w:numId="20">
    <w:abstractNumId w:val="12"/>
  </w:num>
  <w:num w:numId="21">
    <w:abstractNumId w:val="1"/>
  </w:num>
  <w:num w:numId="22">
    <w:abstractNumId w:val="5"/>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A0"/>
    <w:rsid w:val="000045A5"/>
    <w:rsid w:val="000132B1"/>
    <w:rsid w:val="00042034"/>
    <w:rsid w:val="000420F9"/>
    <w:rsid w:val="00057167"/>
    <w:rsid w:val="000628AE"/>
    <w:rsid w:val="000634BE"/>
    <w:rsid w:val="00073B65"/>
    <w:rsid w:val="00081AF0"/>
    <w:rsid w:val="0008787B"/>
    <w:rsid w:val="00092AA5"/>
    <w:rsid w:val="000A07B3"/>
    <w:rsid w:val="000A27B9"/>
    <w:rsid w:val="000C73AB"/>
    <w:rsid w:val="000E2831"/>
    <w:rsid w:val="000E4DB0"/>
    <w:rsid w:val="0012676C"/>
    <w:rsid w:val="00127D1B"/>
    <w:rsid w:val="00136A80"/>
    <w:rsid w:val="0015798C"/>
    <w:rsid w:val="0016399D"/>
    <w:rsid w:val="00174289"/>
    <w:rsid w:val="00180464"/>
    <w:rsid w:val="001820D5"/>
    <w:rsid w:val="00192E35"/>
    <w:rsid w:val="001A038F"/>
    <w:rsid w:val="001D3B3F"/>
    <w:rsid w:val="001F2067"/>
    <w:rsid w:val="001F2DF7"/>
    <w:rsid w:val="001F42B6"/>
    <w:rsid w:val="001F7062"/>
    <w:rsid w:val="00214930"/>
    <w:rsid w:val="00216AF8"/>
    <w:rsid w:val="0021790A"/>
    <w:rsid w:val="0022065D"/>
    <w:rsid w:val="0023108C"/>
    <w:rsid w:val="002379F9"/>
    <w:rsid w:val="00247603"/>
    <w:rsid w:val="002506B8"/>
    <w:rsid w:val="00257CF9"/>
    <w:rsid w:val="0026105B"/>
    <w:rsid w:val="0026240D"/>
    <w:rsid w:val="00270A29"/>
    <w:rsid w:val="00280976"/>
    <w:rsid w:val="0028169E"/>
    <w:rsid w:val="002879FD"/>
    <w:rsid w:val="0029589F"/>
    <w:rsid w:val="002A58C7"/>
    <w:rsid w:val="002A67EF"/>
    <w:rsid w:val="002C06C1"/>
    <w:rsid w:val="002D403B"/>
    <w:rsid w:val="002D434B"/>
    <w:rsid w:val="002D65CE"/>
    <w:rsid w:val="002E028E"/>
    <w:rsid w:val="002E133D"/>
    <w:rsid w:val="00310040"/>
    <w:rsid w:val="00314A1D"/>
    <w:rsid w:val="00320EC4"/>
    <w:rsid w:val="0033692E"/>
    <w:rsid w:val="00354904"/>
    <w:rsid w:val="00382911"/>
    <w:rsid w:val="003839E7"/>
    <w:rsid w:val="00383BB8"/>
    <w:rsid w:val="003961DF"/>
    <w:rsid w:val="003A795F"/>
    <w:rsid w:val="003B33D1"/>
    <w:rsid w:val="003B43CB"/>
    <w:rsid w:val="003B4FC6"/>
    <w:rsid w:val="003B5CD8"/>
    <w:rsid w:val="003B6A45"/>
    <w:rsid w:val="003C319F"/>
    <w:rsid w:val="003D61D7"/>
    <w:rsid w:val="003E0453"/>
    <w:rsid w:val="003E286B"/>
    <w:rsid w:val="003E466F"/>
    <w:rsid w:val="003F146F"/>
    <w:rsid w:val="003F28A0"/>
    <w:rsid w:val="00405F3B"/>
    <w:rsid w:val="00413CE1"/>
    <w:rsid w:val="00431CCB"/>
    <w:rsid w:val="00436896"/>
    <w:rsid w:val="00442503"/>
    <w:rsid w:val="0044726F"/>
    <w:rsid w:val="00465A8C"/>
    <w:rsid w:val="004661DF"/>
    <w:rsid w:val="004753AB"/>
    <w:rsid w:val="004C181E"/>
    <w:rsid w:val="004E0F3B"/>
    <w:rsid w:val="004F1282"/>
    <w:rsid w:val="004F3E64"/>
    <w:rsid w:val="004F78DF"/>
    <w:rsid w:val="00503C6C"/>
    <w:rsid w:val="00505422"/>
    <w:rsid w:val="00505B4E"/>
    <w:rsid w:val="00516DBD"/>
    <w:rsid w:val="00527E50"/>
    <w:rsid w:val="005327C4"/>
    <w:rsid w:val="0054192C"/>
    <w:rsid w:val="00542109"/>
    <w:rsid w:val="0055574C"/>
    <w:rsid w:val="0058591F"/>
    <w:rsid w:val="00597E9E"/>
    <w:rsid w:val="005A4F5B"/>
    <w:rsid w:val="005B1F9E"/>
    <w:rsid w:val="005B56D5"/>
    <w:rsid w:val="005C5464"/>
    <w:rsid w:val="005E0360"/>
    <w:rsid w:val="005E1609"/>
    <w:rsid w:val="005F1A99"/>
    <w:rsid w:val="005F70A2"/>
    <w:rsid w:val="00602A51"/>
    <w:rsid w:val="00605E4E"/>
    <w:rsid w:val="006079ED"/>
    <w:rsid w:val="00637680"/>
    <w:rsid w:val="00651750"/>
    <w:rsid w:val="006526F1"/>
    <w:rsid w:val="0065289A"/>
    <w:rsid w:val="00662020"/>
    <w:rsid w:val="00666695"/>
    <w:rsid w:val="00676F4C"/>
    <w:rsid w:val="0068503C"/>
    <w:rsid w:val="0069346E"/>
    <w:rsid w:val="006945BA"/>
    <w:rsid w:val="006C2FB4"/>
    <w:rsid w:val="006C4A6E"/>
    <w:rsid w:val="006E0CA6"/>
    <w:rsid w:val="006F615D"/>
    <w:rsid w:val="006F65B2"/>
    <w:rsid w:val="00701ADB"/>
    <w:rsid w:val="00720A35"/>
    <w:rsid w:val="00735C0D"/>
    <w:rsid w:val="0074350F"/>
    <w:rsid w:val="00762C42"/>
    <w:rsid w:val="00773297"/>
    <w:rsid w:val="0077603E"/>
    <w:rsid w:val="007766A6"/>
    <w:rsid w:val="00796BC8"/>
    <w:rsid w:val="007B77FF"/>
    <w:rsid w:val="007C35B6"/>
    <w:rsid w:val="007C467B"/>
    <w:rsid w:val="007C6029"/>
    <w:rsid w:val="007E2F9F"/>
    <w:rsid w:val="007E474A"/>
    <w:rsid w:val="007F3B2C"/>
    <w:rsid w:val="0081112F"/>
    <w:rsid w:val="00811533"/>
    <w:rsid w:val="008136CD"/>
    <w:rsid w:val="0081746C"/>
    <w:rsid w:val="008376EE"/>
    <w:rsid w:val="008419E8"/>
    <w:rsid w:val="008508FE"/>
    <w:rsid w:val="00850D89"/>
    <w:rsid w:val="00853AD6"/>
    <w:rsid w:val="008630E9"/>
    <w:rsid w:val="00867B36"/>
    <w:rsid w:val="00881856"/>
    <w:rsid w:val="00893E8B"/>
    <w:rsid w:val="008A6FD1"/>
    <w:rsid w:val="008B452D"/>
    <w:rsid w:val="008D31BF"/>
    <w:rsid w:val="008D769D"/>
    <w:rsid w:val="008E391B"/>
    <w:rsid w:val="008F0263"/>
    <w:rsid w:val="0090178E"/>
    <w:rsid w:val="00903A69"/>
    <w:rsid w:val="009051BD"/>
    <w:rsid w:val="00917BF6"/>
    <w:rsid w:val="00923B7D"/>
    <w:rsid w:val="00931A06"/>
    <w:rsid w:val="0093284E"/>
    <w:rsid w:val="00947911"/>
    <w:rsid w:val="00951C70"/>
    <w:rsid w:val="00954D43"/>
    <w:rsid w:val="00956C93"/>
    <w:rsid w:val="00962A57"/>
    <w:rsid w:val="00974F65"/>
    <w:rsid w:val="00977873"/>
    <w:rsid w:val="009B5DBA"/>
    <w:rsid w:val="009B7AD9"/>
    <w:rsid w:val="009C2B1D"/>
    <w:rsid w:val="009C782A"/>
    <w:rsid w:val="009E5654"/>
    <w:rsid w:val="00A04CA8"/>
    <w:rsid w:val="00A050F7"/>
    <w:rsid w:val="00A060B0"/>
    <w:rsid w:val="00A26F24"/>
    <w:rsid w:val="00A27A27"/>
    <w:rsid w:val="00A34A68"/>
    <w:rsid w:val="00A66BD7"/>
    <w:rsid w:val="00A752B5"/>
    <w:rsid w:val="00A8025D"/>
    <w:rsid w:val="00A91C90"/>
    <w:rsid w:val="00AA08DB"/>
    <w:rsid w:val="00AA63A3"/>
    <w:rsid w:val="00AB1E45"/>
    <w:rsid w:val="00AF503F"/>
    <w:rsid w:val="00AF6922"/>
    <w:rsid w:val="00B053AB"/>
    <w:rsid w:val="00B066D7"/>
    <w:rsid w:val="00B103DE"/>
    <w:rsid w:val="00B375D7"/>
    <w:rsid w:val="00B658DB"/>
    <w:rsid w:val="00BA3647"/>
    <w:rsid w:val="00BA4E77"/>
    <w:rsid w:val="00BC127F"/>
    <w:rsid w:val="00BC1BFF"/>
    <w:rsid w:val="00BD1F3C"/>
    <w:rsid w:val="00BD2D11"/>
    <w:rsid w:val="00C01D37"/>
    <w:rsid w:val="00C0244E"/>
    <w:rsid w:val="00C07DCF"/>
    <w:rsid w:val="00C13BDD"/>
    <w:rsid w:val="00C15D03"/>
    <w:rsid w:val="00C23099"/>
    <w:rsid w:val="00C30EBB"/>
    <w:rsid w:val="00C40D34"/>
    <w:rsid w:val="00C526BD"/>
    <w:rsid w:val="00C852ED"/>
    <w:rsid w:val="00CA36D1"/>
    <w:rsid w:val="00CA7EAA"/>
    <w:rsid w:val="00CB025C"/>
    <w:rsid w:val="00CB5EEF"/>
    <w:rsid w:val="00CB6887"/>
    <w:rsid w:val="00CC0696"/>
    <w:rsid w:val="00CC0888"/>
    <w:rsid w:val="00CC32B9"/>
    <w:rsid w:val="00CC3E51"/>
    <w:rsid w:val="00CD29EF"/>
    <w:rsid w:val="00CD6C20"/>
    <w:rsid w:val="00CE248C"/>
    <w:rsid w:val="00CE2D5D"/>
    <w:rsid w:val="00CE391F"/>
    <w:rsid w:val="00CF02FB"/>
    <w:rsid w:val="00CF1372"/>
    <w:rsid w:val="00CF6010"/>
    <w:rsid w:val="00D01F7F"/>
    <w:rsid w:val="00D10C84"/>
    <w:rsid w:val="00D110B8"/>
    <w:rsid w:val="00D20C1D"/>
    <w:rsid w:val="00D2693D"/>
    <w:rsid w:val="00D30793"/>
    <w:rsid w:val="00D318D4"/>
    <w:rsid w:val="00D34187"/>
    <w:rsid w:val="00D3506D"/>
    <w:rsid w:val="00D41D9A"/>
    <w:rsid w:val="00D4341C"/>
    <w:rsid w:val="00D61C70"/>
    <w:rsid w:val="00D64057"/>
    <w:rsid w:val="00D759DA"/>
    <w:rsid w:val="00D940EE"/>
    <w:rsid w:val="00DA7699"/>
    <w:rsid w:val="00DE10F3"/>
    <w:rsid w:val="00DE1137"/>
    <w:rsid w:val="00DE4DA2"/>
    <w:rsid w:val="00DF73C4"/>
    <w:rsid w:val="00DF7C3C"/>
    <w:rsid w:val="00E11C60"/>
    <w:rsid w:val="00E251AB"/>
    <w:rsid w:val="00E27751"/>
    <w:rsid w:val="00E403CD"/>
    <w:rsid w:val="00E40CFC"/>
    <w:rsid w:val="00E41312"/>
    <w:rsid w:val="00E550BC"/>
    <w:rsid w:val="00E61609"/>
    <w:rsid w:val="00E62A7D"/>
    <w:rsid w:val="00E645AE"/>
    <w:rsid w:val="00E65819"/>
    <w:rsid w:val="00E74D64"/>
    <w:rsid w:val="00E91DFA"/>
    <w:rsid w:val="00EA079F"/>
    <w:rsid w:val="00EA07D9"/>
    <w:rsid w:val="00EB7850"/>
    <w:rsid w:val="00EC40D8"/>
    <w:rsid w:val="00ED5831"/>
    <w:rsid w:val="00EE0DC7"/>
    <w:rsid w:val="00EE204E"/>
    <w:rsid w:val="00EE337B"/>
    <w:rsid w:val="00EE4107"/>
    <w:rsid w:val="00EE6476"/>
    <w:rsid w:val="00F10AC8"/>
    <w:rsid w:val="00F111D2"/>
    <w:rsid w:val="00F15FCF"/>
    <w:rsid w:val="00F2708F"/>
    <w:rsid w:val="00F81103"/>
    <w:rsid w:val="00F82359"/>
    <w:rsid w:val="00FA1DDA"/>
    <w:rsid w:val="00FB0717"/>
    <w:rsid w:val="00FC0012"/>
    <w:rsid w:val="00FC2672"/>
    <w:rsid w:val="00FC30A1"/>
    <w:rsid w:val="00FD3438"/>
    <w:rsid w:val="00FD3B77"/>
    <w:rsid w:val="00FD7DC6"/>
    <w:rsid w:val="00FE4EE2"/>
    <w:rsid w:val="00FE4F29"/>
    <w:rsid w:val="18ED4227"/>
    <w:rsid w:val="462A3EB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8494B-95BF-432C-8F8A-47A4F230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eastAsia="ru-RU"/>
    </w:rPr>
  </w:style>
  <w:style w:type="paragraph" w:styleId="2">
    <w:name w:val="heading 2"/>
    <w:basedOn w:val="a"/>
    <w:next w:val="a"/>
    <w:link w:val="20"/>
    <w:uiPriority w:val="9"/>
    <w:unhideWhenUsed/>
    <w:qFormat/>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Strong"/>
    <w:basedOn w:val="a0"/>
    <w:qFormat/>
    <w:rPr>
      <w:b/>
      <w:bCs/>
    </w:rPr>
  </w:style>
  <w:style w:type="paragraph" w:styleId="a5">
    <w:name w:val="footnote text"/>
    <w:basedOn w:val="a"/>
    <w:link w:val="a6"/>
    <w:pPr>
      <w:suppressAutoHyphens/>
      <w:spacing w:after="0" w:line="240" w:lineRule="auto"/>
    </w:pPr>
    <w:rPr>
      <w:rFonts w:ascii="Times New Roman" w:eastAsia="Times New Roman" w:hAnsi="Times New Roman" w:cs="Times New Roman"/>
      <w:bCs/>
      <w:sz w:val="20"/>
      <w:szCs w:val="20"/>
      <w:lang w:val="uk-UA" w:eastAsia="ar-SA"/>
    </w:rPr>
  </w:style>
  <w:style w:type="paragraph" w:styleId="a7">
    <w:name w:val="header"/>
    <w:basedOn w:val="a"/>
    <w:link w:val="a8"/>
    <w:unhideWhenUsed/>
    <w:pPr>
      <w:tabs>
        <w:tab w:val="center" w:pos="4677"/>
        <w:tab w:val="right" w:pos="9355"/>
      </w:tabs>
      <w:spacing w:after="0" w:line="240" w:lineRule="auto"/>
    </w:pPr>
  </w:style>
  <w:style w:type="paragraph" w:styleId="a9">
    <w:name w:val="footer"/>
    <w:basedOn w:val="a"/>
    <w:link w:val="aa"/>
    <w:uiPriority w:val="99"/>
    <w:semiHidden/>
    <w:unhideWhenUsed/>
    <w:qFormat/>
    <w:pPr>
      <w:tabs>
        <w:tab w:val="center" w:pos="4677"/>
        <w:tab w:val="right" w:pos="9355"/>
      </w:tabs>
      <w:spacing w:after="0" w:line="240" w:lineRule="auto"/>
    </w:pPr>
    <w:rPr>
      <w:rFonts w:ascii="Calibri" w:eastAsia="Calibri" w:hAnsi="Calibri" w:cs="Times New Roman"/>
      <w:lang w:eastAsia="en-US"/>
    </w:rPr>
  </w:style>
  <w:style w:type="paragraph" w:styleId="ab">
    <w:name w:val="Normal (Web)"/>
    <w:basedOn w:val="a"/>
    <w:link w:val="ac"/>
    <w:unhideWhenUsed/>
    <w:qFormat/>
    <w:pPr>
      <w:spacing w:before="150" w:after="150" w:line="240" w:lineRule="auto"/>
    </w:pPr>
    <w:rPr>
      <w:sz w:val="24"/>
      <w:szCs w:val="24"/>
    </w:rPr>
  </w:style>
  <w:style w:type="paragraph" w:styleId="21">
    <w:name w:val="Body Text Indent 2"/>
    <w:basedOn w:val="a"/>
    <w:link w:val="22"/>
    <w:uiPriority w:val="99"/>
    <w:qFormat/>
    <w:pPr>
      <w:spacing w:before="100" w:beforeAutospacing="1" w:after="100" w:afterAutospacing="1" w:line="240" w:lineRule="auto"/>
      <w:ind w:firstLine="252"/>
    </w:pPr>
    <w:rPr>
      <w:rFonts w:ascii="Times New Roman" w:eastAsia="Times New Roman" w:hAnsi="Times New Roman" w:cs="Times New Roman"/>
      <w:sz w:val="24"/>
      <w:szCs w:val="24"/>
    </w:rPr>
  </w:style>
  <w:style w:type="paragraph" w:styleId="HTML">
    <w:name w:val="HTML Preformatted"/>
    <w:basedOn w:val="a"/>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val="uk-UA" w:eastAsia="ar-SA"/>
    </w:rPr>
  </w:style>
  <w:style w:type="table" w:styleId="ad">
    <w:name w:val="Table Grid"/>
    <w:basedOn w:val="a1"/>
    <w:uiPriority w:val="59"/>
    <w:qFormat/>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qFormat/>
    <w:rPr>
      <w:rFonts w:ascii="Cambria" w:eastAsia="Times New Roman" w:hAnsi="Cambria" w:cs="Times New Roman"/>
      <w:b/>
      <w:bCs/>
      <w:color w:val="4F81BD"/>
      <w:sz w:val="26"/>
      <w:szCs w:val="26"/>
    </w:rPr>
  </w:style>
  <w:style w:type="character" w:customStyle="1" w:styleId="ac">
    <w:name w:val="Обычный (веб) Знак"/>
    <w:link w:val="ab"/>
    <w:qFormat/>
    <w:locked/>
    <w:rPr>
      <w:sz w:val="24"/>
      <w:szCs w:val="24"/>
    </w:rPr>
  </w:style>
  <w:style w:type="paragraph" w:customStyle="1" w:styleId="1">
    <w:name w:val="Обычный1"/>
    <w:qFormat/>
    <w:pPr>
      <w:spacing w:line="276" w:lineRule="auto"/>
    </w:pPr>
    <w:rPr>
      <w:rFonts w:ascii="Arial" w:eastAsia="Arial" w:hAnsi="Arial" w:cs="Arial"/>
      <w:color w:val="000000"/>
      <w:sz w:val="22"/>
      <w:lang w:val="ru-RU" w:eastAsia="ru-RU"/>
    </w:rPr>
  </w:style>
  <w:style w:type="character" w:customStyle="1" w:styleId="23">
    <w:name w:val="Основной текст (2)_"/>
    <w:link w:val="24"/>
    <w:qFormat/>
    <w:rPr>
      <w:b/>
      <w:bCs/>
      <w:sz w:val="23"/>
      <w:szCs w:val="23"/>
      <w:shd w:val="clear" w:color="auto" w:fill="FFFFFF"/>
    </w:rPr>
  </w:style>
  <w:style w:type="paragraph" w:customStyle="1" w:styleId="24">
    <w:name w:val="Основной текст (2)"/>
    <w:basedOn w:val="a"/>
    <w:link w:val="23"/>
    <w:qFormat/>
    <w:pPr>
      <w:widowControl w:val="0"/>
      <w:shd w:val="clear" w:color="auto" w:fill="FFFFFF"/>
      <w:spacing w:after="360" w:line="0" w:lineRule="atLeast"/>
    </w:pPr>
    <w:rPr>
      <w:b/>
      <w:bCs/>
      <w:sz w:val="23"/>
      <w:szCs w:val="23"/>
      <w:shd w:val="clear" w:color="auto" w:fill="FFFFFF"/>
    </w:rPr>
  </w:style>
  <w:style w:type="paragraph" w:styleId="ae">
    <w:name w:val="No Spacing"/>
    <w:link w:val="af"/>
    <w:uiPriority w:val="1"/>
    <w:qFormat/>
    <w:rPr>
      <w:rFonts w:ascii="Calibri" w:eastAsia="Calibri" w:hAnsi="Calibri" w:cs="Times New Roman"/>
      <w:sz w:val="22"/>
      <w:szCs w:val="22"/>
      <w:lang w:val="ru-RU"/>
    </w:rPr>
  </w:style>
  <w:style w:type="paragraph" w:customStyle="1" w:styleId="af0">
    <w:name w:val="Содержимое таблицы"/>
    <w:basedOn w:val="a"/>
    <w:qFormat/>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0">
    <w:name w:val="Абзац списка1"/>
    <w:basedOn w:val="a"/>
    <w:uiPriority w:val="99"/>
    <w:qFormat/>
    <w:pPr>
      <w:suppressAutoHyphens/>
      <w:ind w:left="720"/>
    </w:pPr>
    <w:rPr>
      <w:rFonts w:ascii="Calibri" w:eastAsia="Times New Roman" w:hAnsi="Calibri" w:cs="Times New Roman"/>
      <w:lang w:eastAsia="zh-CN"/>
    </w:rPr>
  </w:style>
  <w:style w:type="character" w:customStyle="1" w:styleId="a6">
    <w:name w:val="Текст сноски Знак"/>
    <w:basedOn w:val="a0"/>
    <w:link w:val="a5"/>
    <w:qFormat/>
    <w:rPr>
      <w:rFonts w:ascii="Times New Roman" w:eastAsia="Times New Roman" w:hAnsi="Times New Roman" w:cs="Times New Roman"/>
      <w:bCs/>
      <w:sz w:val="20"/>
      <w:szCs w:val="20"/>
      <w:lang w:val="uk-UA" w:eastAsia="ar-SA"/>
    </w:rPr>
  </w:style>
  <w:style w:type="paragraph" w:customStyle="1" w:styleId="Style3">
    <w:name w:val="Style3"/>
    <w:basedOn w:val="a"/>
    <w:qFormat/>
    <w:pPr>
      <w:widowControl w:val="0"/>
      <w:suppressAutoHyphens/>
      <w:autoSpaceDE w:val="0"/>
      <w:spacing w:after="0" w:line="277" w:lineRule="exact"/>
    </w:pPr>
    <w:rPr>
      <w:rFonts w:ascii="Times New Roman" w:eastAsia="Times New Roman" w:hAnsi="Times New Roman" w:cs="Times New Roman"/>
      <w:sz w:val="24"/>
      <w:szCs w:val="24"/>
      <w:lang w:eastAsia="zh-CN"/>
    </w:rPr>
  </w:style>
  <w:style w:type="character" w:customStyle="1" w:styleId="FontStyle23">
    <w:name w:val="Font Style23"/>
    <w:qFormat/>
    <w:rPr>
      <w:rFonts w:ascii="Times New Roman" w:hAnsi="Times New Roman" w:cs="Times New Roman"/>
      <w:b/>
      <w:bCs/>
      <w:sz w:val="24"/>
      <w:szCs w:val="24"/>
    </w:rPr>
  </w:style>
  <w:style w:type="paragraph" w:styleId="af1">
    <w:name w:val="List Paragraph"/>
    <w:basedOn w:val="a"/>
    <w:link w:val="af2"/>
    <w:uiPriority w:val="34"/>
    <w:qFormat/>
    <w:pPr>
      <w:ind w:left="720"/>
      <w:contextualSpacing/>
    </w:pPr>
    <w:rPr>
      <w:rFonts w:ascii="Calibri" w:eastAsia="Times New Roman" w:hAnsi="Calibri" w:cs="Times New Roman"/>
    </w:rPr>
  </w:style>
  <w:style w:type="character" w:customStyle="1" w:styleId="11">
    <w:name w:val="Слабое выделение1"/>
    <w:basedOn w:val="a0"/>
    <w:uiPriority w:val="19"/>
    <w:qFormat/>
    <w:rPr>
      <w:i/>
      <w:iCs/>
      <w:color w:val="808080"/>
    </w:rPr>
  </w:style>
  <w:style w:type="character" w:customStyle="1" w:styleId="af">
    <w:name w:val="Без интервала Знак"/>
    <w:link w:val="ae"/>
    <w:uiPriority w:val="1"/>
    <w:qFormat/>
    <w:rPr>
      <w:rFonts w:ascii="Calibri" w:eastAsia="Calibri" w:hAnsi="Calibri" w:cs="Times New Roman"/>
      <w:lang w:eastAsia="en-US"/>
    </w:rPr>
  </w:style>
  <w:style w:type="character" w:customStyle="1" w:styleId="a8">
    <w:name w:val="Верхний колонтитул Знак"/>
    <w:basedOn w:val="a0"/>
    <w:link w:val="a7"/>
    <w:qFormat/>
  </w:style>
  <w:style w:type="character" w:customStyle="1" w:styleId="HTML0">
    <w:name w:val="Стандартный HTML Знак"/>
    <w:qFormat/>
    <w:locked/>
    <w:rPr>
      <w:rFonts w:ascii="Courier New" w:hAnsi="Courier New" w:cs="Courier New"/>
      <w:lang w:val="uk-UA" w:eastAsia="ar-SA"/>
    </w:rPr>
  </w:style>
  <w:style w:type="character" w:customStyle="1" w:styleId="HTML1">
    <w:name w:val="Стандартный HTML Знак1"/>
    <w:basedOn w:val="a0"/>
    <w:link w:val="HTML"/>
    <w:uiPriority w:val="99"/>
    <w:semiHidden/>
    <w:qFormat/>
    <w:rPr>
      <w:rFonts w:ascii="Consolas" w:hAnsi="Consolas" w:cs="Consolas"/>
      <w:sz w:val="20"/>
      <w:szCs w:val="20"/>
    </w:rPr>
  </w:style>
  <w:style w:type="character" w:customStyle="1" w:styleId="aa">
    <w:name w:val="Нижний колонтитул Знак"/>
    <w:basedOn w:val="a0"/>
    <w:link w:val="a9"/>
    <w:uiPriority w:val="99"/>
    <w:semiHidden/>
    <w:qFormat/>
    <w:rPr>
      <w:rFonts w:ascii="Calibri" w:eastAsia="Calibri" w:hAnsi="Calibri" w:cs="Times New Roman"/>
      <w:lang w:eastAsia="en-US"/>
    </w:rPr>
  </w:style>
  <w:style w:type="character" w:customStyle="1" w:styleId="h-hidden">
    <w:name w:val="h-hidden"/>
    <w:basedOn w:val="a0"/>
    <w:qFormat/>
  </w:style>
  <w:style w:type="paragraph" w:customStyle="1" w:styleId="Style4">
    <w:name w:val="Style4"/>
    <w:basedOn w:val="a"/>
    <w:semiHidden/>
    <w:qFormat/>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3">
    <w:name w:val="Font Style13"/>
    <w:rPr>
      <w:rFonts w:ascii="Times New Roman" w:hAnsi="Times New Roman" w:cs="Times New Roman" w:hint="default"/>
      <w:b/>
      <w:bCs/>
      <w:sz w:val="18"/>
      <w:szCs w:val="18"/>
    </w:rPr>
  </w:style>
  <w:style w:type="character" w:customStyle="1" w:styleId="FontStyle15">
    <w:name w:val="Font Style15"/>
    <w:rPr>
      <w:rFonts w:ascii="Times New Roman" w:hAnsi="Times New Roman" w:cs="Times New Roman" w:hint="default"/>
      <w:spacing w:val="10"/>
      <w:sz w:val="18"/>
      <w:szCs w:val="18"/>
    </w:rPr>
  </w:style>
  <w:style w:type="paragraph" w:customStyle="1" w:styleId="Style5">
    <w:name w:val="Style5"/>
    <w:basedOn w:val="a"/>
    <w:semiHidden/>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Без интервала1"/>
    <w:qFormat/>
    <w:rPr>
      <w:rFonts w:ascii="Calibri" w:eastAsia="Times New Roman" w:hAnsi="Calibri" w:cs="Times New Roman"/>
      <w:sz w:val="22"/>
      <w:szCs w:val="22"/>
      <w:lang w:val="ru-RU"/>
    </w:rPr>
  </w:style>
  <w:style w:type="paragraph" w:customStyle="1" w:styleId="Style1">
    <w:name w:val="Style1"/>
    <w:basedOn w:val="a"/>
    <w:semiHidden/>
    <w:qFormat/>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qFormat/>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qFormat/>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qFormat/>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qFormat/>
    <w:rPr>
      <w:rFonts w:ascii="Book Antiqua" w:hAnsi="Book Antiqua" w:cs="Book Antiqua" w:hint="default"/>
      <w:sz w:val="30"/>
      <w:szCs w:val="30"/>
    </w:rPr>
  </w:style>
  <w:style w:type="character" w:customStyle="1" w:styleId="FontStyle14">
    <w:name w:val="Font Style14"/>
    <w:qFormat/>
    <w:rPr>
      <w:rFonts w:ascii="Times New Roman" w:hAnsi="Times New Roman" w:cs="Times New Roman" w:hint="default"/>
      <w:b/>
      <w:bCs/>
      <w:i/>
      <w:iCs/>
      <w:sz w:val="18"/>
      <w:szCs w:val="18"/>
    </w:rPr>
  </w:style>
  <w:style w:type="character" w:customStyle="1" w:styleId="22">
    <w:name w:val="Основной текст с отступом 2 Знак"/>
    <w:basedOn w:val="a0"/>
    <w:link w:val="21"/>
    <w:uiPriority w:val="99"/>
    <w:qFormat/>
    <w:rPr>
      <w:rFonts w:ascii="Times New Roman" w:eastAsia="Times New Roman" w:hAnsi="Times New Roman" w:cs="Times New Roman"/>
      <w:sz w:val="24"/>
      <w:szCs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Standard">
    <w:name w:val="Standard"/>
    <w:qFormat/>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f2">
    <w:name w:val="Абзац списка Знак"/>
    <w:link w:val="af1"/>
    <w:uiPriority w:val="34"/>
    <w:qFormat/>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976B-091E-4B6F-B609-4EF38CAB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15500</Words>
  <Characters>8835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Robota</dc:creator>
  <cp:keywords/>
  <dc:description/>
  <cp:lastModifiedBy>Ольга</cp:lastModifiedBy>
  <cp:revision>2</cp:revision>
  <cp:lastPrinted>2022-08-05T08:14:00Z</cp:lastPrinted>
  <dcterms:created xsi:type="dcterms:W3CDTF">2023-06-08T09:02:00Z</dcterms:created>
  <dcterms:modified xsi:type="dcterms:W3CDTF">2023-06-08T09:02:00Z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1049-11.2.0.11251</vt:lpwstr>
  </property>
  <property fmtid="{D5CDD505-2E9C-101B-9397-08002B2CF9AE}" pid="3" name="ICV">
    <vt:lpwstr>D3AF202075334FABBB4476EFD7967EEF</vt:lpwstr>
  </property>
</Properties>
</file>