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E1" w:rsidRDefault="008D3B66" w:rsidP="008D3B66">
      <w:pPr>
        <w:pStyle w:val="Standard"/>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w:t>
      </w:r>
      <w:r w:rsidRPr="008D3B66">
        <w:rPr>
          <w:rFonts w:ascii="Times New Roman" w:hAnsi="Times New Roman" w:cs="Times New Roman"/>
          <w:b/>
          <w:sz w:val="24"/>
          <w:szCs w:val="24"/>
        </w:rPr>
        <w:t>РОЕКТ ДОГОВОРУ ПРО ЗАКУПІВЛЮ</w:t>
      </w:r>
    </w:p>
    <w:p w:rsidR="008D3B66" w:rsidRPr="008D3B66" w:rsidRDefault="008D3B66" w:rsidP="008D3B66">
      <w:pPr>
        <w:pStyle w:val="Standard"/>
        <w:spacing w:after="0" w:line="240" w:lineRule="auto"/>
        <w:ind w:firstLine="567"/>
        <w:jc w:val="center"/>
        <w:rPr>
          <w:rFonts w:ascii="Times New Roman" w:eastAsia="Times New Roman" w:hAnsi="Times New Roman" w:cs="Times New Roman"/>
          <w:b/>
          <w:sz w:val="24"/>
          <w:szCs w:val="24"/>
        </w:rPr>
      </w:pPr>
    </w:p>
    <w:p w:rsidR="00D21DE1" w:rsidRDefault="00D21DE1" w:rsidP="00D21DE1">
      <w:pPr>
        <w:pStyle w:val="Standard"/>
        <w:widowControl w:val="0"/>
        <w:tabs>
          <w:tab w:val="left" w:pos="6379"/>
        </w:tabs>
        <w:spacing w:after="0" w:line="240" w:lineRule="auto"/>
        <w:jc w:val="center"/>
      </w:pPr>
      <w:bookmarkStart w:id="0" w:name="_49x2ik5"/>
      <w:bookmarkEnd w:id="0"/>
      <w:r>
        <w:rPr>
          <w:rFonts w:ascii="Times New Roman" w:eastAsia="Times New Roman" w:hAnsi="Times New Roman" w:cs="Times New Roman"/>
          <w:b/>
          <w:sz w:val="24"/>
          <w:szCs w:val="24"/>
          <w:lang w:eastAsia="zh-CN"/>
        </w:rPr>
        <w:t>м. Новоукраїнка                                                                       «___» ____________ 2023 року</w:t>
      </w:r>
    </w:p>
    <w:p w:rsidR="00D21DE1" w:rsidRDefault="00D21DE1" w:rsidP="00D21DE1">
      <w:pPr>
        <w:pStyle w:val="Standard"/>
        <w:widowControl w:val="0"/>
        <w:tabs>
          <w:tab w:val="left" w:pos="6379"/>
        </w:tabs>
        <w:spacing w:after="0" w:line="240" w:lineRule="auto"/>
        <w:ind w:firstLine="567"/>
        <w:jc w:val="center"/>
        <w:rPr>
          <w:rFonts w:ascii="Times New Roman" w:eastAsia="Times New Roman" w:hAnsi="Times New Roman" w:cs="Times New Roman"/>
          <w:b/>
          <w:sz w:val="24"/>
          <w:szCs w:val="24"/>
          <w:lang w:eastAsia="zh-CN"/>
        </w:rPr>
      </w:pPr>
    </w:p>
    <w:p w:rsidR="00D21DE1" w:rsidRDefault="00D21DE1" w:rsidP="00D21DE1">
      <w:pPr>
        <w:pStyle w:val="Standard"/>
        <w:widowControl w:val="0"/>
        <w:spacing w:after="0" w:line="240" w:lineRule="auto"/>
        <w:ind w:firstLine="567"/>
        <w:jc w:val="both"/>
      </w:pPr>
      <w:r>
        <w:rPr>
          <w:rFonts w:ascii="Times New Roman" w:eastAsia="Times New Roman" w:hAnsi="Times New Roman" w:cs="Times New Roman"/>
          <w:b/>
          <w:sz w:val="24"/>
          <w:szCs w:val="24"/>
          <w:lang w:eastAsia="zh-CN"/>
        </w:rPr>
        <w:t>4 ДЕРЖАВНИЙ ПОЖЕЖНО-РЯТУВАЛЬНИЙ ЗАГІН ГОЛОВНОГО  УПРАВЛІННЯ ДЕРЖАВНОЇ СЛУЖБИ УКРАЇНИ З НАДЗВИЧАЙНИХ СИТУАЦІЙ У КІРОВОГРАДСЬКІЙ ОБЛАСТІ</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Cs/>
          <w:sz w:val="24"/>
          <w:szCs w:val="24"/>
          <w:lang w:eastAsia="zh-CN"/>
        </w:rPr>
        <w:t xml:space="preserve">в </w:t>
      </w:r>
      <w:r>
        <w:rPr>
          <w:rFonts w:ascii="Times New Roman" w:eastAsia="Times New Roman" w:hAnsi="Times New Roman" w:cs="Times New Roman"/>
          <w:sz w:val="24"/>
          <w:szCs w:val="24"/>
          <w:lang w:eastAsia="zh-CN"/>
        </w:rPr>
        <w:t>особі  начальника  4 ДПРЗ ГУ ДСНС Ук</w:t>
      </w:r>
      <w:r w:rsidR="00A3371A">
        <w:rPr>
          <w:rFonts w:ascii="Times New Roman" w:eastAsia="Times New Roman" w:hAnsi="Times New Roman" w:cs="Times New Roman"/>
          <w:sz w:val="24"/>
          <w:szCs w:val="24"/>
          <w:lang w:eastAsia="zh-CN"/>
        </w:rPr>
        <w:t>раїни у Кіровоградській області</w:t>
      </w:r>
      <w:r>
        <w:rPr>
          <w:rFonts w:ascii="Times New Roman" w:eastAsia="Times New Roman" w:hAnsi="Times New Roman" w:cs="Times New Roman"/>
          <w:sz w:val="24"/>
          <w:szCs w:val="24"/>
          <w:lang w:eastAsia="zh-CN"/>
        </w:rPr>
        <w:t xml:space="preserve"> Корінного Дмитра О</w:t>
      </w:r>
      <w:r w:rsidR="001375DF">
        <w:rPr>
          <w:rFonts w:ascii="Times New Roman" w:eastAsia="Times New Roman" w:hAnsi="Times New Roman" w:cs="Times New Roman"/>
          <w:sz w:val="24"/>
          <w:szCs w:val="24"/>
          <w:lang w:eastAsia="zh-CN"/>
        </w:rPr>
        <w:t>л</w:t>
      </w:r>
      <w:r>
        <w:rPr>
          <w:rFonts w:ascii="Times New Roman" w:eastAsia="Times New Roman" w:hAnsi="Times New Roman" w:cs="Times New Roman"/>
          <w:sz w:val="24"/>
          <w:szCs w:val="24"/>
          <w:lang w:eastAsia="zh-CN"/>
        </w:rPr>
        <w:t>ександровича</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що діє на підставі Положення, </w:t>
      </w:r>
      <w:r>
        <w:rPr>
          <w:rFonts w:ascii="Times New Roman" w:eastAsia="Arial Unicode MS" w:hAnsi="Times New Roman" w:cs="Times New Roman"/>
          <w:b/>
          <w:bCs/>
          <w:sz w:val="24"/>
          <w:szCs w:val="24"/>
          <w:lang w:eastAsia="hi-IN" w:bidi="hi-IN"/>
        </w:rPr>
        <w:t>(далі - Замовник)</w:t>
      </w:r>
      <w:r>
        <w:rPr>
          <w:rFonts w:ascii="Times New Roman" w:eastAsia="Arial Unicode MS" w:hAnsi="Times New Roman" w:cs="Times New Roman"/>
          <w:sz w:val="24"/>
          <w:szCs w:val="24"/>
          <w:lang w:eastAsia="hi-IN" w:bidi="hi-IN"/>
        </w:rPr>
        <w:t xml:space="preserve">, з однієї сторони, і _________________________________ в особі ___________________________________________, який діє на підставі ____________ </w:t>
      </w:r>
      <w:r>
        <w:rPr>
          <w:rFonts w:ascii="Times New Roman" w:eastAsia="Arial Unicode MS" w:hAnsi="Times New Roman" w:cs="Times New Roman"/>
          <w:b/>
          <w:bCs/>
          <w:sz w:val="24"/>
          <w:szCs w:val="24"/>
          <w:lang w:eastAsia="hi-IN" w:bidi="hi-IN"/>
        </w:rPr>
        <w:t>(далі – Постачальник)</w:t>
      </w:r>
      <w:r>
        <w:rPr>
          <w:rFonts w:ascii="Times New Roman" w:eastAsia="Arial Unicode MS" w:hAnsi="Times New Roman" w:cs="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ascii="Times New Roman" w:eastAsia="Arial Unicode MS" w:hAnsi="Times New Roman" w:cs="Times New Roman"/>
          <w:b/>
          <w:bCs/>
          <w:sz w:val="24"/>
          <w:szCs w:val="24"/>
          <w:lang w:eastAsia="hi-IN" w:bidi="hi-IN"/>
        </w:rPr>
        <w:t>(далі - Договір)</w:t>
      </w:r>
      <w:r>
        <w:rPr>
          <w:rFonts w:ascii="Times New Roman" w:eastAsia="Arial Unicode MS" w:hAnsi="Times New Roman" w:cs="Times New Roman"/>
          <w:sz w:val="24"/>
          <w:szCs w:val="24"/>
          <w:lang w:eastAsia="hi-IN" w:bidi="hi-IN"/>
        </w:rPr>
        <w:t>:</w:t>
      </w:r>
    </w:p>
    <w:p w:rsidR="00D21DE1" w:rsidRDefault="00D21DE1" w:rsidP="00D21DE1">
      <w:pPr>
        <w:pStyle w:val="Standard"/>
        <w:spacing w:after="0" w:line="240" w:lineRule="auto"/>
        <w:ind w:right="-36" w:firstLine="567"/>
        <w:jc w:val="center"/>
        <w:rPr>
          <w:rFonts w:ascii="Times New Roman" w:eastAsia="Times New Roman" w:hAnsi="Times New Roman" w:cs="Times New Roman"/>
          <w:b/>
          <w:sz w:val="24"/>
          <w:szCs w:val="24"/>
        </w:rPr>
      </w:pPr>
    </w:p>
    <w:p w:rsidR="00D21DE1" w:rsidRDefault="00D21DE1" w:rsidP="00D21DE1">
      <w:pPr>
        <w:pStyle w:val="Standard"/>
        <w:spacing w:after="0" w:line="240" w:lineRule="auto"/>
        <w:ind w:right="-36" w:firstLine="567"/>
        <w:jc w:val="center"/>
      </w:pPr>
      <w:r>
        <w:rPr>
          <w:rFonts w:ascii="Times New Roman" w:eastAsia="Times New Roman" w:hAnsi="Times New Roman" w:cs="Times New Roman"/>
          <w:b/>
          <w:sz w:val="24"/>
          <w:szCs w:val="24"/>
        </w:rPr>
        <w:t>1. Предмет Договору</w:t>
      </w:r>
    </w:p>
    <w:p w:rsidR="00D21DE1" w:rsidRPr="00A3371A" w:rsidRDefault="00D21DE1" w:rsidP="00A3371A">
      <w:pPr>
        <w:keepLines/>
        <w:autoSpaceDE w:val="0"/>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передати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r w:rsidR="00E6005E">
        <w:rPr>
          <w:rFonts w:ascii="Times New Roman" w:eastAsia="Times New Roman" w:hAnsi="Times New Roman" w:cs="Times New Roman"/>
          <w:b/>
          <w:bCs/>
          <w:sz w:val="24"/>
          <w:szCs w:val="24"/>
          <w:lang w:val="uk-UA"/>
        </w:rPr>
        <w:t>карабіни</w:t>
      </w:r>
      <w:r w:rsidR="00A3371A" w:rsidRPr="00A3371A">
        <w:rPr>
          <w:rFonts w:ascii="Times New Roman" w:eastAsia="Times New Roman" w:hAnsi="Times New Roman" w:cs="Times New Roman"/>
          <w:b/>
          <w:bCs/>
          <w:sz w:val="24"/>
          <w:szCs w:val="24"/>
          <w:lang w:val="uk-UA"/>
        </w:rPr>
        <w:t xml:space="preserve"> пожежного</w:t>
      </w:r>
      <w:r>
        <w:rPr>
          <w:rFonts w:ascii="Times New Roman" w:eastAsia="Times New Roman" w:hAnsi="Times New Roman" w:cs="Times New Roman"/>
          <w:b/>
          <w:bCs/>
          <w:sz w:val="24"/>
          <w:szCs w:val="24"/>
        </w:rPr>
        <w:t xml:space="preserve">, за кодом ДК 021:2015 – </w:t>
      </w:r>
      <w:r w:rsidR="00E6005E" w:rsidRPr="00E6005E">
        <w:rPr>
          <w:rFonts w:ascii="Times New Roman" w:eastAsia="Times New Roman" w:hAnsi="Times New Roman" w:cs="Times New Roman"/>
          <w:b/>
          <w:bCs/>
          <w:sz w:val="24"/>
          <w:szCs w:val="24"/>
        </w:rPr>
        <w:t>44317000-5</w:t>
      </w:r>
      <w:r w:rsidR="00E6005E" w:rsidRPr="00E6005E">
        <w:rPr>
          <w:rFonts w:ascii="Times New Roman" w:eastAsia="Times New Roman" w:hAnsi="Times New Roman" w:cs="Times New Roman"/>
          <w:b/>
          <w:bCs/>
          <w:sz w:val="24"/>
          <w:szCs w:val="24"/>
        </w:rPr>
        <w:t xml:space="preserve"> </w:t>
      </w:r>
      <w:proofErr w:type="spellStart"/>
      <w:r w:rsidR="00E6005E" w:rsidRPr="00E6005E">
        <w:rPr>
          <w:rFonts w:ascii="Times New Roman" w:eastAsia="Times New Roman" w:hAnsi="Times New Roman" w:cs="Times New Roman"/>
          <w:b/>
          <w:bCs/>
          <w:sz w:val="24"/>
          <w:szCs w:val="24"/>
        </w:rPr>
        <w:t>Залізні</w:t>
      </w:r>
      <w:proofErr w:type="spellEnd"/>
      <w:r w:rsidR="00E6005E" w:rsidRPr="00E6005E">
        <w:rPr>
          <w:rFonts w:ascii="Times New Roman" w:eastAsia="Times New Roman" w:hAnsi="Times New Roman" w:cs="Times New Roman"/>
          <w:b/>
          <w:bCs/>
          <w:sz w:val="24"/>
          <w:szCs w:val="24"/>
        </w:rPr>
        <w:t xml:space="preserve"> </w:t>
      </w:r>
      <w:proofErr w:type="spellStart"/>
      <w:r w:rsidR="00E6005E" w:rsidRPr="00E6005E">
        <w:rPr>
          <w:rFonts w:ascii="Times New Roman" w:eastAsia="Times New Roman" w:hAnsi="Times New Roman" w:cs="Times New Roman"/>
          <w:b/>
          <w:bCs/>
          <w:sz w:val="24"/>
          <w:szCs w:val="24"/>
        </w:rPr>
        <w:t>чи</w:t>
      </w:r>
      <w:proofErr w:type="spellEnd"/>
      <w:r w:rsidR="00E6005E" w:rsidRPr="00E6005E">
        <w:rPr>
          <w:rFonts w:ascii="Times New Roman" w:eastAsia="Times New Roman" w:hAnsi="Times New Roman" w:cs="Times New Roman"/>
          <w:b/>
          <w:bCs/>
          <w:sz w:val="24"/>
          <w:szCs w:val="24"/>
        </w:rPr>
        <w:t xml:space="preserve"> </w:t>
      </w:r>
      <w:proofErr w:type="spellStart"/>
      <w:r w:rsidR="00E6005E" w:rsidRPr="00E6005E">
        <w:rPr>
          <w:rFonts w:ascii="Times New Roman" w:eastAsia="Times New Roman" w:hAnsi="Times New Roman" w:cs="Times New Roman"/>
          <w:b/>
          <w:bCs/>
          <w:sz w:val="24"/>
          <w:szCs w:val="24"/>
        </w:rPr>
        <w:t>сталеві</w:t>
      </w:r>
      <w:proofErr w:type="spellEnd"/>
      <w:r w:rsidR="00E6005E" w:rsidRPr="00E6005E">
        <w:rPr>
          <w:rFonts w:ascii="Times New Roman" w:eastAsia="Times New Roman" w:hAnsi="Times New Roman" w:cs="Times New Roman"/>
          <w:b/>
          <w:bCs/>
          <w:sz w:val="24"/>
          <w:szCs w:val="24"/>
        </w:rPr>
        <w:t xml:space="preserve"> замки-</w:t>
      </w:r>
      <w:proofErr w:type="spellStart"/>
      <w:r w:rsidR="00E6005E" w:rsidRPr="00E6005E">
        <w:rPr>
          <w:rFonts w:ascii="Times New Roman" w:eastAsia="Times New Roman" w:hAnsi="Times New Roman" w:cs="Times New Roman"/>
          <w:b/>
          <w:bCs/>
          <w:sz w:val="24"/>
          <w:szCs w:val="24"/>
        </w:rPr>
        <w:t>карабіни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що визначено цим Договором.</w:t>
      </w:r>
    </w:p>
    <w:p w:rsidR="0097260F" w:rsidRPr="0097260F" w:rsidRDefault="0097260F" w:rsidP="0097260F">
      <w:pPr>
        <w:widowControl/>
        <w:suppressAutoHyphens w:val="0"/>
        <w:autoSpaceDN/>
        <w:ind w:firstLine="567"/>
        <w:jc w:val="both"/>
        <w:textAlignment w:val="auto"/>
        <w:rPr>
          <w:rFonts w:ascii="Times New Roman" w:eastAsia="Times New Roman" w:hAnsi="Times New Roman" w:cs="Times New Roman"/>
          <w:sz w:val="24"/>
          <w:szCs w:val="24"/>
          <w:lang w:val="uk-UA"/>
        </w:rPr>
      </w:pPr>
      <w:r w:rsidRPr="0097260F">
        <w:rPr>
          <w:rFonts w:ascii="Times New Roman" w:eastAsia="Times New Roman" w:hAnsi="Times New Roman" w:cs="Times New Roman"/>
          <w:bCs/>
          <w:sz w:val="24"/>
          <w:szCs w:val="24"/>
          <w:lang w:val="uk-UA"/>
        </w:rPr>
        <w:t>1.2.Продавець підписанням цього Договору підтверджує та гарантує, що:</w:t>
      </w:r>
    </w:p>
    <w:p w:rsidR="0097260F" w:rsidRPr="0097260F" w:rsidRDefault="001375DF" w:rsidP="0097260F">
      <w:pPr>
        <w:widowControl/>
        <w:suppressAutoHyphens w:val="0"/>
        <w:autoSpaceDN/>
        <w:ind w:firstLine="567"/>
        <w:jc w:val="both"/>
        <w:textAlignment w:val="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1.2.1</w:t>
      </w:r>
      <w:r w:rsidR="0097260F" w:rsidRPr="0097260F">
        <w:rPr>
          <w:rFonts w:ascii="Times New Roman" w:eastAsia="Times New Roman" w:hAnsi="Times New Roman" w:cs="Times New Roman"/>
          <w:bCs/>
          <w:sz w:val="24"/>
          <w:szCs w:val="24"/>
          <w:lang w:val="uk-UA"/>
        </w:rPr>
        <w:t>. Товар, що постачається на виконання умов цього Договору не походить з тимчасово окупованої території та/або Російської Федерації та/або Республіки Білорусь.</w:t>
      </w:r>
    </w:p>
    <w:p w:rsidR="0097260F" w:rsidRPr="0097260F" w:rsidRDefault="001375DF" w:rsidP="0097260F">
      <w:pPr>
        <w:widowControl/>
        <w:suppressAutoHyphens w:val="0"/>
        <w:autoSpaceDN/>
        <w:ind w:firstLine="567"/>
        <w:jc w:val="both"/>
        <w:textAlignment w:val="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1.2.2</w:t>
      </w:r>
      <w:r w:rsidR="0097260F" w:rsidRPr="0097260F">
        <w:rPr>
          <w:rFonts w:ascii="Times New Roman" w:eastAsia="Times New Roman" w:hAnsi="Times New Roman" w:cs="Times New Roman"/>
          <w:bCs/>
          <w:sz w:val="24"/>
          <w:szCs w:val="24"/>
          <w:lang w:val="uk-UA"/>
        </w:rPr>
        <w:t xml:space="preserve">. Укладення та виконання Продавцем цього Договору не суперечить нормам чинного законодавства України та відповідає його вимогам, зокрема у </w:t>
      </w:r>
      <w:r w:rsidR="0097260F" w:rsidRPr="0097260F">
        <w:rPr>
          <w:rFonts w:ascii="Times New Roman" w:eastAsia="Times New Roman" w:hAnsi="Times New Roman" w:cs="Times New Roman"/>
          <w:sz w:val="24"/>
          <w:szCs w:val="24"/>
          <w:lang w:val="uk-UA"/>
        </w:rPr>
        <w:t>Продавець підтверджує та гарантує, що має усі необхідні дозволи та ліцензії, кваліфікованих працівників для виготовлення та/або постачання Товару, необхідних для виконання цього Договору</w:t>
      </w:r>
      <w:r w:rsidR="0097260F" w:rsidRPr="0097260F">
        <w:rPr>
          <w:rFonts w:ascii="Times New Roman" w:eastAsia="Times New Roman" w:hAnsi="Times New Roman" w:cs="Times New Roman"/>
          <w:bCs/>
          <w:sz w:val="24"/>
          <w:szCs w:val="24"/>
          <w:lang w:val="uk-UA"/>
        </w:rPr>
        <w:t xml:space="preserve"> Продавця,  а також підтверджує те, що укладання та виконання ним Договору не суперечить цілям його діяльності, положенням його статутних документів чи інших локальних актів. </w:t>
      </w:r>
    </w:p>
    <w:p w:rsidR="0097260F" w:rsidRPr="0097260F" w:rsidRDefault="0097260F" w:rsidP="0097260F">
      <w:pPr>
        <w:widowControl/>
        <w:suppressAutoHyphens w:val="0"/>
        <w:autoSpaceDN/>
        <w:ind w:firstLine="567"/>
        <w:jc w:val="both"/>
        <w:textAlignment w:val="auto"/>
        <w:rPr>
          <w:rFonts w:ascii="Times New Roman" w:eastAsia="Times New Roman" w:hAnsi="Times New Roman" w:cs="Times New Roman"/>
          <w:bCs/>
          <w:sz w:val="24"/>
          <w:szCs w:val="24"/>
          <w:lang w:val="uk-UA"/>
        </w:rPr>
      </w:pPr>
      <w:r w:rsidRPr="0097260F">
        <w:rPr>
          <w:rFonts w:ascii="Times New Roman" w:eastAsia="Times New Roman" w:hAnsi="Times New Roman" w:cs="Times New Roman"/>
          <w:bCs/>
          <w:sz w:val="24"/>
          <w:szCs w:val="24"/>
          <w:lang w:val="uk-UA"/>
        </w:rPr>
        <w:t>1.3. У разі, якщо під час виконання умов Договору будуть мати місце зміни умов (обставин), передбачених п. 1.2. Договору, Продавець зобов’язаний письмово повідомити про це Замовника у строк, що не перевищує 14 (чотирнадцяти) календарних днів з дати настання таких змін.</w:t>
      </w:r>
    </w:p>
    <w:p w:rsidR="00D21DE1" w:rsidRDefault="00D21DE1" w:rsidP="00D21DE1">
      <w:pPr>
        <w:pStyle w:val="Standard"/>
        <w:tabs>
          <w:tab w:val="left" w:pos="-180"/>
        </w:tabs>
        <w:spacing w:after="0" w:line="240" w:lineRule="auto"/>
        <w:ind w:firstLine="567"/>
        <w:jc w:val="center"/>
        <w:rPr>
          <w:rFonts w:ascii="Times New Roman" w:eastAsia="Times New Roman" w:hAnsi="Times New Roman" w:cs="Times New Roman"/>
          <w:b/>
          <w:sz w:val="24"/>
          <w:szCs w:val="24"/>
        </w:rPr>
      </w:pPr>
    </w:p>
    <w:p w:rsidR="00D21DE1" w:rsidRDefault="00D21DE1" w:rsidP="00D21DE1">
      <w:pPr>
        <w:pStyle w:val="Standard"/>
        <w:tabs>
          <w:tab w:val="left" w:pos="-180"/>
        </w:tabs>
        <w:spacing w:after="0" w:line="240" w:lineRule="auto"/>
        <w:ind w:firstLine="567"/>
        <w:jc w:val="center"/>
      </w:pPr>
      <w:r>
        <w:rPr>
          <w:rFonts w:ascii="Times New Roman" w:eastAsia="Times New Roman" w:hAnsi="Times New Roman" w:cs="Times New Roman"/>
          <w:b/>
          <w:sz w:val="24"/>
          <w:szCs w:val="24"/>
        </w:rPr>
        <w:t>2. Якість та гарантійний строк Товару</w:t>
      </w:r>
    </w:p>
    <w:p w:rsidR="00D21DE1" w:rsidRDefault="00D21DE1" w:rsidP="00D21D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1DE1" w:rsidRDefault="00B93C8A" w:rsidP="00D21DE1">
      <w:pPr>
        <w:pStyle w:val="Standard"/>
        <w:spacing w:after="0" w:line="240" w:lineRule="auto"/>
        <w:ind w:firstLine="567"/>
        <w:jc w:val="both"/>
      </w:pPr>
      <w:r>
        <w:rPr>
          <w:rFonts w:ascii="Times New Roman" w:eastAsia="Times New Roman" w:hAnsi="Times New Roman" w:cs="Times New Roman"/>
          <w:sz w:val="24"/>
          <w:szCs w:val="24"/>
        </w:rPr>
        <w:t>2.2</w:t>
      </w:r>
      <w:r w:rsidR="00D21DE1">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r w:rsidR="001375DF">
        <w:rPr>
          <w:rFonts w:ascii="Times New Roman" w:eastAsia="Times New Roman" w:hAnsi="Times New Roman" w:cs="Times New Roman"/>
          <w:sz w:val="24"/>
          <w:szCs w:val="24"/>
        </w:rPr>
        <w:t xml:space="preserve">          </w:t>
      </w:r>
    </w:p>
    <w:p w:rsidR="00D21DE1" w:rsidRDefault="00D21DE1" w:rsidP="00D21DE1">
      <w:pPr>
        <w:pStyle w:val="Standard"/>
        <w:spacing w:after="0" w:line="240" w:lineRule="auto"/>
        <w:ind w:right="-36" w:firstLine="567"/>
        <w:jc w:val="both"/>
      </w:pPr>
      <w:r>
        <w:rPr>
          <w:rFonts w:ascii="Times New Roman" w:eastAsia="Times New Roman" w:hAnsi="Times New Roman" w:cs="Times New Roman"/>
          <w:sz w:val="24"/>
          <w:szCs w:val="24"/>
        </w:rPr>
        <w:t>2.</w:t>
      </w:r>
      <w:r w:rsidR="00B93C8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має право відмовитися від прийняття </w:t>
      </w:r>
      <w:r>
        <w:rPr>
          <w:rFonts w:ascii="Times New Roman" w:eastAsia="Times New Roman" w:hAnsi="Times New Roman" w:cs="Times New Roman"/>
          <w:color w:val="000000"/>
          <w:sz w:val="24"/>
          <w:szCs w:val="24"/>
        </w:rPr>
        <w:t>Товару, який не відповідає за якістю умовам Договору. Товар неналежної якості підлягає обов’язковому поверненню Постачальнику.</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000000"/>
          <w:sz w:val="24"/>
          <w:szCs w:val="24"/>
        </w:rPr>
        <w:t>2.</w:t>
      </w:r>
      <w:r w:rsidR="00B93C8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w:t>
      </w:r>
      <w:r>
        <w:rPr>
          <w:rFonts w:ascii="Times New Roman" w:eastAsia="Times New Roman" w:hAnsi="Times New Roman" w:cs="Times New Roman"/>
          <w:sz w:val="24"/>
          <w:szCs w:val="24"/>
        </w:rPr>
        <w:lastRenderedPageBreak/>
        <w:t>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1DE1" w:rsidRDefault="00EE4076" w:rsidP="00D21DE1">
      <w:pPr>
        <w:pStyle w:val="Standard"/>
        <w:spacing w:after="0" w:line="240" w:lineRule="auto"/>
        <w:ind w:firstLine="567"/>
        <w:jc w:val="both"/>
      </w:pPr>
      <w:r>
        <w:rPr>
          <w:rFonts w:ascii="Times New Roman" w:eastAsia="Times New Roman" w:hAnsi="Times New Roman" w:cs="Times New Roman"/>
          <w:sz w:val="24"/>
          <w:szCs w:val="24"/>
        </w:rPr>
        <w:t>2.5</w:t>
      </w:r>
      <w:r w:rsidR="00D21DE1">
        <w:rPr>
          <w:rFonts w:ascii="Times New Roman" w:eastAsia="Times New Roman" w:hAnsi="Times New Roman" w:cs="Times New Roman"/>
          <w:sz w:val="24"/>
          <w:szCs w:val="24"/>
        </w:rPr>
        <w:t xml:space="preserve">. Усі витрати, </w:t>
      </w:r>
      <w:r w:rsidR="00D21DE1">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21DE1">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1DE1" w:rsidRDefault="00EE4076" w:rsidP="00EE4076">
      <w:pPr>
        <w:pStyle w:val="Standard"/>
        <w:spacing w:after="0" w:line="240" w:lineRule="auto"/>
        <w:ind w:firstLine="567"/>
        <w:jc w:val="both"/>
      </w:pPr>
      <w:r>
        <w:rPr>
          <w:rFonts w:ascii="Times New Roman" w:eastAsia="Times New Roman" w:hAnsi="Times New Roman" w:cs="Times New Roman"/>
          <w:sz w:val="24"/>
          <w:szCs w:val="24"/>
        </w:rPr>
        <w:t>2.6</w:t>
      </w:r>
      <w:r w:rsidR="00D21DE1">
        <w:rPr>
          <w:rFonts w:ascii="Times New Roman" w:eastAsia="Times New Roman" w:hAnsi="Times New Roman" w:cs="Times New Roman"/>
          <w:sz w:val="24"/>
          <w:szCs w:val="24"/>
        </w:rPr>
        <w:t>.</w:t>
      </w:r>
      <w:r w:rsidR="00D21DE1">
        <w:t xml:space="preserve"> </w:t>
      </w:r>
      <w:r>
        <w:rPr>
          <w:rFonts w:ascii="Times New Roman" w:eastAsia="Times New Roman" w:hAnsi="Times New Roman" w:cs="Times New Roman"/>
          <w:sz w:val="24"/>
          <w:szCs w:val="24"/>
        </w:rPr>
        <w:t xml:space="preserve">Дата виготовлення </w:t>
      </w:r>
      <w:r w:rsidR="00291A64">
        <w:rPr>
          <w:rFonts w:ascii="Times New Roman" w:eastAsia="Times New Roman" w:hAnsi="Times New Roman" w:cs="Times New Roman"/>
          <w:sz w:val="24"/>
          <w:szCs w:val="24"/>
        </w:rPr>
        <w:t>Товару -  не раніше 2022</w:t>
      </w:r>
      <w:r>
        <w:rPr>
          <w:rFonts w:ascii="Times New Roman" w:eastAsia="Times New Roman" w:hAnsi="Times New Roman" w:cs="Times New Roman"/>
          <w:sz w:val="24"/>
          <w:szCs w:val="24"/>
        </w:rPr>
        <w:t xml:space="preserve"> року.</w:t>
      </w:r>
    </w:p>
    <w:p w:rsidR="00D21DE1" w:rsidRDefault="00D21DE1" w:rsidP="00D21DE1">
      <w:pPr>
        <w:pStyle w:val="Standard"/>
        <w:spacing w:after="0" w:line="240" w:lineRule="auto"/>
        <w:ind w:right="-34" w:firstLine="567"/>
        <w:jc w:val="center"/>
        <w:rPr>
          <w:rFonts w:ascii="Times New Roman" w:eastAsia="Times New Roman" w:hAnsi="Times New Roman" w:cs="Times New Roman"/>
          <w:b/>
          <w:sz w:val="24"/>
          <w:szCs w:val="24"/>
        </w:rPr>
      </w:pPr>
      <w:bookmarkStart w:id="2" w:name="_heading=h.3znysh71"/>
      <w:bookmarkStart w:id="3" w:name="_GoBack"/>
      <w:bookmarkEnd w:id="2"/>
      <w:bookmarkEnd w:id="3"/>
    </w:p>
    <w:p w:rsidR="00D21DE1" w:rsidRDefault="00D21DE1" w:rsidP="00D21DE1">
      <w:pPr>
        <w:pStyle w:val="Standard"/>
        <w:spacing w:after="0" w:line="240" w:lineRule="auto"/>
        <w:ind w:right="-34" w:firstLine="567"/>
        <w:jc w:val="center"/>
      </w:pPr>
      <w:r>
        <w:rPr>
          <w:rFonts w:ascii="Times New Roman" w:eastAsia="Times New Roman" w:hAnsi="Times New Roman" w:cs="Times New Roman"/>
          <w:b/>
          <w:sz w:val="24"/>
          <w:szCs w:val="24"/>
        </w:rPr>
        <w:t>3. Ціна Договору</w:t>
      </w:r>
    </w:p>
    <w:p w:rsidR="00D21DE1" w:rsidRDefault="00D21DE1" w:rsidP="00D21DE1">
      <w:pPr>
        <w:pStyle w:val="Standard"/>
        <w:spacing w:after="0" w:line="240" w:lineRule="auto"/>
        <w:ind w:right="-36" w:firstLine="567"/>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 xml:space="preserve">3.2. Ціна Договору становить_____________________ з ПДВ </w:t>
      </w:r>
      <w:r>
        <w:rPr>
          <w:rFonts w:ascii="Times New Roman" w:hAnsi="Times New Roman" w:cs="Times New Roman"/>
          <w:color w:val="000000"/>
          <w:sz w:val="24"/>
          <w:szCs w:val="24"/>
        </w:rPr>
        <w:t>(в тому числі ПДВ______________________)</w:t>
      </w:r>
    </w:p>
    <w:p w:rsidR="00D33F9D" w:rsidRPr="00D33F9D" w:rsidRDefault="00D21DE1" w:rsidP="00D33F9D">
      <w:pPr>
        <w:shd w:val="clear" w:color="auto" w:fill="FFFFFF"/>
        <w:tabs>
          <w:tab w:val="left" w:pos="527"/>
        </w:tabs>
        <w:ind w:firstLine="567"/>
        <w:jc w:val="both"/>
        <w:rPr>
          <w:rFonts w:ascii="Times New Roman" w:hAnsi="Times New Roman" w:cs="Times New Roman"/>
          <w:bCs/>
          <w:color w:val="000000"/>
          <w:kern w:val="3"/>
          <w:sz w:val="24"/>
          <w:szCs w:val="24"/>
          <w:lang w:val="uk-UA" w:bidi="uk-UA"/>
        </w:rPr>
      </w:pPr>
      <w:r w:rsidRPr="008D3B66">
        <w:rPr>
          <w:rFonts w:ascii="Times New Roman" w:eastAsia="Times New Roman" w:hAnsi="Times New Roman" w:cs="Times New Roman"/>
          <w:sz w:val="24"/>
          <w:szCs w:val="24"/>
          <w:lang w:val="uk-UA"/>
        </w:rPr>
        <w:t xml:space="preserve">3.3. </w:t>
      </w:r>
      <w:r w:rsidRPr="008D3B66">
        <w:rPr>
          <w:rFonts w:ascii="Times New Roman" w:eastAsia="Times New Roman" w:hAnsi="Times New Roman" w:cs="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eastAsia="Times New Roman" w:hAnsi="Times New Roman" w:cs="Times New Roman"/>
          <w:color w:val="000000"/>
          <w:sz w:val="24"/>
          <w:szCs w:val="24"/>
        </w:rPr>
        <w:t xml:space="preserve">Товару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Постачальника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транспортних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на доставку Товару до </w:t>
      </w:r>
      <w:proofErr w:type="spellStart"/>
      <w:r>
        <w:rPr>
          <w:rFonts w:ascii="Times New Roman" w:eastAsia="Times New Roman" w:hAnsi="Times New Roman" w:cs="Times New Roman"/>
          <w:color w:val="000000"/>
          <w:sz w:val="24"/>
          <w:szCs w:val="24"/>
        </w:rPr>
        <w:t>місця</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shd w:val="clear" w:color="auto" w:fill="FFFFFF"/>
        </w:rPr>
        <w:t>здійснення</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вантажно-розвантажувальних</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послуг</w:t>
      </w:r>
      <w:proofErr w:type="spellEnd"/>
      <w:r>
        <w:rPr>
          <w:rFonts w:ascii="Times New Roman" w:eastAsia="Times New Roman" w:hAnsi="Times New Roman" w:cs="Times New Roman"/>
          <w:sz w:val="24"/>
          <w:szCs w:val="24"/>
          <w:shd w:val="clear" w:color="auto" w:fill="FFFFFF"/>
        </w:rPr>
        <w:t xml:space="preserve"> при </w:t>
      </w:r>
      <w:proofErr w:type="spellStart"/>
      <w:r>
        <w:rPr>
          <w:rFonts w:ascii="Times New Roman" w:eastAsia="Times New Roman" w:hAnsi="Times New Roman" w:cs="Times New Roman"/>
          <w:sz w:val="24"/>
          <w:szCs w:val="24"/>
          <w:shd w:val="clear" w:color="auto" w:fill="FFFFFF"/>
        </w:rPr>
        <w:t>поставці</w:t>
      </w:r>
      <w:proofErr w:type="spellEnd"/>
      <w:r>
        <w:rPr>
          <w:rFonts w:ascii="Times New Roman" w:eastAsia="Times New Roman" w:hAnsi="Times New Roman" w:cs="Times New Roman"/>
          <w:sz w:val="24"/>
          <w:szCs w:val="24"/>
          <w:shd w:val="clear" w:color="auto" w:fill="FFFFFF"/>
        </w:rPr>
        <w:t xml:space="preserve"> Товару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перевірку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комплектності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цілісності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пошкоджень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присутності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r w:rsidR="00D33F9D" w:rsidRPr="00D33F9D">
        <w:rPr>
          <w:bCs/>
          <w:color w:val="000000"/>
          <w:kern w:val="3"/>
          <w:sz w:val="27"/>
          <w:szCs w:val="27"/>
          <w:lang w:val="uk-UA" w:bidi="uk-UA"/>
        </w:rPr>
        <w:t xml:space="preserve"> </w:t>
      </w:r>
      <w:r w:rsidR="00D33F9D" w:rsidRPr="00D33F9D">
        <w:rPr>
          <w:rFonts w:ascii="Times New Roman" w:hAnsi="Times New Roman" w:cs="Times New Roman"/>
          <w:bCs/>
          <w:color w:val="000000"/>
          <w:kern w:val="3"/>
          <w:sz w:val="24"/>
          <w:szCs w:val="24"/>
          <w:lang w:val="uk-UA" w:bidi="uk-UA"/>
        </w:rPr>
        <w:t>Не врахована вартість окремих супутніх послуг, необхідних для постачання Товару, що є предметом закупівлі, не сплачується Замовником, а витрати на їх виконання вважаються врахованими Постачальником у ціновій пропозиції.</w:t>
      </w:r>
    </w:p>
    <w:p w:rsidR="00E05F2A" w:rsidRDefault="00E05F2A" w:rsidP="00D21DE1">
      <w:pPr>
        <w:pStyle w:val="Standard"/>
        <w:tabs>
          <w:tab w:val="left" w:pos="540"/>
        </w:tabs>
        <w:spacing w:after="0" w:line="240" w:lineRule="auto"/>
        <w:ind w:right="-34" w:firstLine="567"/>
        <w:jc w:val="center"/>
        <w:rPr>
          <w:rFonts w:ascii="Times New Roman" w:eastAsia="Times New Roman" w:hAnsi="Times New Roman" w:cs="Times New Roman"/>
          <w:sz w:val="24"/>
          <w:szCs w:val="24"/>
        </w:rPr>
      </w:pPr>
      <w:bookmarkStart w:id="4" w:name="_heading=h.2et92p01"/>
      <w:bookmarkEnd w:id="4"/>
    </w:p>
    <w:p w:rsidR="00D21DE1" w:rsidRDefault="00D21DE1" w:rsidP="00D21DE1">
      <w:pPr>
        <w:pStyle w:val="Standard"/>
        <w:tabs>
          <w:tab w:val="left" w:pos="540"/>
        </w:tabs>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D33F9D" w:rsidRPr="00D33F9D" w:rsidRDefault="00D33F9D" w:rsidP="00D33F9D">
      <w:pPr>
        <w:shd w:val="clear" w:color="auto" w:fill="FFFFFF"/>
        <w:tabs>
          <w:tab w:val="left" w:pos="527"/>
        </w:tabs>
        <w:ind w:firstLine="567"/>
        <w:jc w:val="both"/>
        <w:rPr>
          <w:rFonts w:ascii="Times New Roman" w:hAnsi="Times New Roman" w:cs="Times New Roman"/>
          <w:b/>
          <w:bCs/>
          <w:color w:val="000000"/>
          <w:kern w:val="3"/>
          <w:sz w:val="24"/>
          <w:szCs w:val="24"/>
          <w:lang w:val="uk-UA" w:eastAsia="uk-UA" w:bidi="uk-UA"/>
        </w:rPr>
      </w:pPr>
      <w:bookmarkStart w:id="5" w:name="_heading=h.1t3h5sf"/>
      <w:bookmarkEnd w:id="5"/>
      <w:r w:rsidRPr="00D33F9D">
        <w:rPr>
          <w:rFonts w:ascii="Times New Roman" w:hAnsi="Times New Roman" w:cs="Times New Roman"/>
          <w:bCs/>
          <w:color w:val="000000"/>
          <w:kern w:val="3"/>
          <w:sz w:val="24"/>
          <w:szCs w:val="24"/>
          <w:lang w:val="uk-UA" w:eastAsia="uk-UA" w:bidi="uk-UA"/>
        </w:rPr>
        <w:t xml:space="preserve">4.1. Розрахунок здійснюється Замовником за рахунок бюджетних коштів, у національній валюті України – гривні, в безготівковій формі на підставі ст. 49 Бюджетного кодексу України, шляхом перерахування належних до сплати сум коштів на розрахунковий рахунок Постачальника за фактично поставлений Товар, на підставі видаткової накладної, </w:t>
      </w:r>
      <w:r w:rsidRPr="00D33F9D">
        <w:rPr>
          <w:rFonts w:ascii="Times New Roman" w:hAnsi="Times New Roman" w:cs="Times New Roman"/>
          <w:bCs/>
          <w:kern w:val="3"/>
          <w:sz w:val="24"/>
          <w:szCs w:val="24"/>
          <w:lang w:val="uk-UA" w:eastAsia="uk-UA" w:bidi="uk-UA"/>
        </w:rPr>
        <w:t>протягом 10 (десяти) банківських днів</w:t>
      </w:r>
      <w:r w:rsidRPr="00D33F9D">
        <w:rPr>
          <w:rFonts w:ascii="Times New Roman" w:hAnsi="Times New Roman" w:cs="Times New Roman"/>
          <w:bCs/>
          <w:color w:val="FF0000"/>
          <w:kern w:val="3"/>
          <w:sz w:val="24"/>
          <w:szCs w:val="24"/>
          <w:lang w:val="uk-UA" w:eastAsia="uk-UA" w:bidi="uk-UA"/>
        </w:rPr>
        <w:t xml:space="preserve"> </w:t>
      </w:r>
      <w:r w:rsidRPr="00D33F9D">
        <w:rPr>
          <w:rFonts w:ascii="Times New Roman" w:hAnsi="Times New Roman" w:cs="Times New Roman"/>
          <w:bCs/>
          <w:color w:val="000000"/>
          <w:kern w:val="3"/>
          <w:sz w:val="24"/>
          <w:szCs w:val="24"/>
          <w:lang w:val="uk-UA" w:eastAsia="uk-UA" w:bidi="uk-UA"/>
        </w:rPr>
        <w:t>з дати одержання Товару Замовником, у межах відповідного бюджетного асигнування.</w:t>
      </w:r>
    </w:p>
    <w:p w:rsidR="00D33F9D" w:rsidRPr="008417DE" w:rsidRDefault="008417DE" w:rsidP="00D33F9D">
      <w:pPr>
        <w:shd w:val="clear" w:color="auto" w:fill="FFFFFF"/>
        <w:tabs>
          <w:tab w:val="left" w:pos="517"/>
        </w:tabs>
        <w:ind w:firstLine="567"/>
        <w:jc w:val="both"/>
        <w:rPr>
          <w:rFonts w:ascii="Times New Roman" w:hAnsi="Times New Roman" w:cs="Times New Roman"/>
          <w:bCs/>
          <w:color w:val="000000"/>
          <w:kern w:val="3"/>
          <w:sz w:val="24"/>
          <w:szCs w:val="24"/>
          <w:lang w:val="uk-UA" w:eastAsia="uk-UA" w:bidi="uk-UA"/>
        </w:rPr>
      </w:pPr>
      <w:r w:rsidRPr="008417DE">
        <w:rPr>
          <w:rFonts w:ascii="Times New Roman" w:hAnsi="Times New Roman" w:cs="Times New Roman"/>
          <w:bCs/>
          <w:color w:val="000000"/>
          <w:kern w:val="3"/>
          <w:sz w:val="24"/>
          <w:szCs w:val="24"/>
          <w:lang w:val="uk-UA" w:eastAsia="uk-UA" w:bidi="uk-UA"/>
        </w:rPr>
        <w:t>4.2</w:t>
      </w:r>
      <w:r w:rsidR="00D33F9D" w:rsidRPr="008417DE">
        <w:rPr>
          <w:rFonts w:ascii="Times New Roman" w:hAnsi="Times New Roman" w:cs="Times New Roman"/>
          <w:bCs/>
          <w:color w:val="000000"/>
          <w:kern w:val="3"/>
          <w:sz w:val="24"/>
          <w:szCs w:val="24"/>
          <w:lang w:val="uk-UA" w:eastAsia="uk-UA" w:bidi="uk-UA"/>
        </w:rPr>
        <w:t xml:space="preserve">. У разі затримки бюджетного фінансування розрахунок за Договором здійснюється протягом 7 (семи) банківських днів з дати отримання Замовником бюджетного призначення на фінансування закупівлі на свій розрахунковий рахунок. </w:t>
      </w:r>
    </w:p>
    <w:p w:rsidR="00D33F9D" w:rsidRPr="008417DE" w:rsidRDefault="008417DE" w:rsidP="00D33F9D">
      <w:pPr>
        <w:ind w:firstLine="567"/>
        <w:jc w:val="both"/>
        <w:rPr>
          <w:rFonts w:ascii="Times New Roman" w:eastAsia="Courier New" w:hAnsi="Times New Roman" w:cs="Times New Roman"/>
          <w:bCs/>
          <w:color w:val="000000"/>
          <w:kern w:val="3"/>
          <w:sz w:val="24"/>
          <w:szCs w:val="24"/>
          <w:lang w:val="uk-UA" w:eastAsia="uk-UA" w:bidi="uk-UA"/>
        </w:rPr>
      </w:pPr>
      <w:r w:rsidRPr="008417DE">
        <w:rPr>
          <w:rFonts w:ascii="Times New Roman" w:eastAsia="Courier New" w:hAnsi="Times New Roman" w:cs="Times New Roman"/>
          <w:bCs/>
          <w:color w:val="000000"/>
          <w:kern w:val="3"/>
          <w:sz w:val="24"/>
          <w:szCs w:val="24"/>
          <w:lang w:val="uk-UA" w:eastAsia="uk-UA" w:bidi="uk-UA"/>
        </w:rPr>
        <w:t>4.3</w:t>
      </w:r>
      <w:r w:rsidR="00D33F9D" w:rsidRPr="008417DE">
        <w:rPr>
          <w:rFonts w:ascii="Times New Roman" w:eastAsia="Courier New" w:hAnsi="Times New Roman" w:cs="Times New Roman"/>
          <w:bCs/>
          <w:color w:val="000000"/>
          <w:kern w:val="3"/>
          <w:sz w:val="24"/>
          <w:szCs w:val="24"/>
          <w:lang w:val="uk-UA" w:eastAsia="uk-UA" w:bidi="uk-UA"/>
        </w:rPr>
        <w:t xml:space="preserve">.Враховуючи, що Замовник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 </w:t>
      </w:r>
    </w:p>
    <w:p w:rsidR="00D33F9D" w:rsidRPr="008417DE" w:rsidRDefault="00D33F9D" w:rsidP="00D33F9D">
      <w:pPr>
        <w:ind w:firstLine="567"/>
        <w:jc w:val="both"/>
        <w:rPr>
          <w:rFonts w:ascii="Times New Roman" w:eastAsia="Courier New" w:hAnsi="Times New Roman" w:cs="Times New Roman"/>
          <w:bCs/>
          <w:color w:val="000000"/>
          <w:kern w:val="3"/>
          <w:sz w:val="24"/>
          <w:szCs w:val="24"/>
          <w:lang w:val="uk-UA" w:eastAsia="uk-UA" w:bidi="uk-UA"/>
        </w:rPr>
      </w:pPr>
      <w:r w:rsidRPr="008417DE">
        <w:rPr>
          <w:rFonts w:ascii="Times New Roman" w:eastAsia="Courier New" w:hAnsi="Times New Roman" w:cs="Times New Roman"/>
          <w:bCs/>
          <w:color w:val="000000"/>
          <w:kern w:val="3"/>
          <w:sz w:val="24"/>
          <w:szCs w:val="24"/>
          <w:lang w:val="uk-UA" w:eastAsia="uk-UA" w:bidi="uk-UA"/>
        </w:rPr>
        <w:t>У такому разі штрафні санкції до Замовника не застосовуються.</w:t>
      </w:r>
    </w:p>
    <w:p w:rsidR="00D33F9D" w:rsidRPr="008417DE" w:rsidRDefault="008417DE" w:rsidP="00D33F9D">
      <w:pPr>
        <w:shd w:val="clear" w:color="auto" w:fill="FFFFFF"/>
        <w:tabs>
          <w:tab w:val="left" w:pos="517"/>
        </w:tabs>
        <w:ind w:firstLine="567"/>
        <w:jc w:val="both"/>
        <w:rPr>
          <w:rFonts w:ascii="Times New Roman" w:hAnsi="Times New Roman" w:cs="Times New Roman"/>
          <w:bCs/>
          <w:color w:val="000000"/>
          <w:kern w:val="3"/>
          <w:sz w:val="24"/>
          <w:szCs w:val="24"/>
          <w:lang w:val="uk-UA" w:eastAsia="uk-UA" w:bidi="uk-UA"/>
        </w:rPr>
      </w:pPr>
      <w:r w:rsidRPr="008417DE">
        <w:rPr>
          <w:rFonts w:ascii="Times New Roman" w:hAnsi="Times New Roman" w:cs="Times New Roman"/>
          <w:bCs/>
          <w:color w:val="000000"/>
          <w:kern w:val="3"/>
          <w:sz w:val="24"/>
          <w:szCs w:val="24"/>
          <w:lang w:val="uk-UA" w:eastAsia="uk-UA" w:bidi="uk-UA"/>
        </w:rPr>
        <w:t>4.4</w:t>
      </w:r>
      <w:r w:rsidR="00D33F9D" w:rsidRPr="008417DE">
        <w:rPr>
          <w:rFonts w:ascii="Times New Roman" w:hAnsi="Times New Roman" w:cs="Times New Roman"/>
          <w:bCs/>
          <w:color w:val="000000"/>
          <w:kern w:val="3"/>
          <w:sz w:val="24"/>
          <w:szCs w:val="24"/>
          <w:lang w:val="uk-UA" w:eastAsia="uk-UA" w:bidi="uk-UA"/>
        </w:rPr>
        <w:t xml:space="preserve"> Ціна цього Договору може бути зменшена за взаємною згодою Сторін.</w:t>
      </w:r>
    </w:p>
    <w:p w:rsidR="00D33F9D" w:rsidRPr="008417DE" w:rsidRDefault="008417DE" w:rsidP="00D33F9D">
      <w:pPr>
        <w:shd w:val="clear" w:color="auto" w:fill="FFFFFF"/>
        <w:tabs>
          <w:tab w:val="left" w:pos="522"/>
        </w:tabs>
        <w:ind w:firstLine="567"/>
        <w:jc w:val="both"/>
        <w:rPr>
          <w:rFonts w:ascii="Times New Roman" w:hAnsi="Times New Roman" w:cs="Times New Roman"/>
          <w:bCs/>
          <w:color w:val="000000"/>
          <w:kern w:val="3"/>
          <w:sz w:val="24"/>
          <w:szCs w:val="24"/>
          <w:lang w:val="uk-UA" w:eastAsia="uk-UA" w:bidi="uk-UA"/>
        </w:rPr>
      </w:pPr>
      <w:r w:rsidRPr="008417DE">
        <w:rPr>
          <w:rFonts w:ascii="Times New Roman" w:hAnsi="Times New Roman" w:cs="Times New Roman"/>
          <w:bCs/>
          <w:color w:val="000000"/>
          <w:kern w:val="3"/>
          <w:sz w:val="24"/>
          <w:szCs w:val="24"/>
          <w:lang w:val="uk-UA" w:eastAsia="uk-UA" w:bidi="uk-UA"/>
        </w:rPr>
        <w:t>4.5</w:t>
      </w:r>
      <w:r w:rsidR="00D33F9D" w:rsidRPr="008417DE">
        <w:rPr>
          <w:rFonts w:ascii="Times New Roman" w:hAnsi="Times New Roman" w:cs="Times New Roman"/>
          <w:bCs/>
          <w:color w:val="000000"/>
          <w:kern w:val="3"/>
          <w:sz w:val="24"/>
          <w:szCs w:val="24"/>
          <w:lang w:val="uk-UA" w:eastAsia="uk-UA" w:bidi="uk-UA"/>
        </w:rPr>
        <w:t>.Датою оплати вважається дата перерахування грошових коштів Замовника на розрахунковий рахунок Постачальника.</w:t>
      </w:r>
    </w:p>
    <w:p w:rsidR="00D21DE1" w:rsidRDefault="00D21DE1" w:rsidP="00D21DE1">
      <w:pPr>
        <w:pStyle w:val="Standard"/>
        <w:tabs>
          <w:tab w:val="left" w:pos="0"/>
        </w:tabs>
        <w:spacing w:after="0" w:line="240" w:lineRule="auto"/>
        <w:ind w:right="-34" w:firstLine="567"/>
        <w:jc w:val="center"/>
        <w:rPr>
          <w:rFonts w:ascii="Times New Roman" w:eastAsia="Times New Roman" w:hAnsi="Times New Roman" w:cs="Times New Roman"/>
          <w:b/>
          <w:sz w:val="24"/>
          <w:szCs w:val="24"/>
        </w:rPr>
      </w:pPr>
    </w:p>
    <w:p w:rsidR="00D21DE1" w:rsidRDefault="00D21DE1" w:rsidP="00D21DE1">
      <w:pPr>
        <w:pStyle w:val="Standard"/>
        <w:tabs>
          <w:tab w:val="left" w:pos="0"/>
        </w:tabs>
        <w:spacing w:after="0" w:line="240" w:lineRule="auto"/>
        <w:ind w:right="-34" w:firstLine="567"/>
        <w:jc w:val="center"/>
      </w:pPr>
      <w:r>
        <w:rPr>
          <w:rFonts w:ascii="Times New Roman" w:eastAsia="Times New Roman" w:hAnsi="Times New Roman" w:cs="Times New Roman"/>
          <w:b/>
          <w:sz w:val="24"/>
          <w:szCs w:val="24"/>
        </w:rPr>
        <w:t>5. Поставка Товару</w:t>
      </w:r>
    </w:p>
    <w:p w:rsidR="00E05F2A" w:rsidRPr="00E05F2A" w:rsidRDefault="00E05F2A" w:rsidP="00E05F2A">
      <w:pPr>
        <w:ind w:firstLine="540"/>
        <w:jc w:val="both"/>
        <w:rPr>
          <w:rFonts w:ascii="Times New Roman" w:hAnsi="Times New Roman" w:cs="Times New Roman"/>
          <w:sz w:val="24"/>
          <w:szCs w:val="24"/>
          <w:lang w:val="uk-UA"/>
        </w:rPr>
      </w:pPr>
      <w:bookmarkStart w:id="6" w:name="_heading=h.4d34og8"/>
      <w:bookmarkEnd w:id="6"/>
      <w:r w:rsidRPr="00E05F2A">
        <w:rPr>
          <w:rFonts w:ascii="Times New Roman" w:hAnsi="Times New Roman" w:cs="Times New Roman"/>
          <w:sz w:val="24"/>
          <w:szCs w:val="24"/>
          <w:lang w:val="uk-UA"/>
        </w:rPr>
        <w:t>5.1.Поставка Товару здійснюється Продавцем після отримання ним відповідної заявки від Замовника.</w:t>
      </w:r>
    </w:p>
    <w:p w:rsidR="00E05F2A" w:rsidRPr="00E05F2A" w:rsidRDefault="00E05F2A" w:rsidP="00E05F2A">
      <w:pPr>
        <w:ind w:firstLine="540"/>
        <w:jc w:val="both"/>
        <w:rPr>
          <w:rFonts w:ascii="Times New Roman" w:hAnsi="Times New Roman" w:cs="Times New Roman"/>
          <w:sz w:val="24"/>
          <w:szCs w:val="24"/>
          <w:lang w:val="uk-UA"/>
        </w:rPr>
      </w:pPr>
      <w:r w:rsidRPr="00E05F2A">
        <w:rPr>
          <w:rFonts w:ascii="Times New Roman" w:hAnsi="Times New Roman" w:cs="Times New Roman"/>
          <w:sz w:val="24"/>
          <w:szCs w:val="24"/>
          <w:lang w:val="uk-UA"/>
        </w:rPr>
        <w:lastRenderedPageBreak/>
        <w:t>5.2. Продавець письмово повідомляє Замовника про дату, орієнтовний час постави Товару, не пізніше ніж за 3 (три) робочі дні до дати поставки Товару, шляхом направлення сканованої копії такого повідомлення на електронну адресу Замовника, або іншими засобами зв’язку.</w:t>
      </w:r>
    </w:p>
    <w:p w:rsidR="00E05F2A" w:rsidRPr="00E05F2A" w:rsidRDefault="00E05F2A" w:rsidP="00E05F2A">
      <w:pPr>
        <w:ind w:firstLine="540"/>
        <w:jc w:val="both"/>
        <w:rPr>
          <w:rFonts w:ascii="Times New Roman" w:hAnsi="Times New Roman" w:cs="Times New Roman"/>
          <w:sz w:val="24"/>
          <w:szCs w:val="24"/>
          <w:lang w:val="uk-UA"/>
        </w:rPr>
      </w:pPr>
      <w:r w:rsidRPr="00E05F2A">
        <w:rPr>
          <w:rFonts w:ascii="Times New Roman" w:hAnsi="Times New Roman" w:cs="Times New Roman"/>
          <w:sz w:val="24"/>
          <w:szCs w:val="24"/>
          <w:lang w:val="uk-UA"/>
        </w:rPr>
        <w:t xml:space="preserve">5.3. Термін поставки: Товар, що постачається за цим договором має бути поставлений  у повному обсязі (комплектності) не пізніше </w:t>
      </w:r>
      <w:r w:rsidR="00DF1489">
        <w:rPr>
          <w:rFonts w:ascii="Times New Roman" w:hAnsi="Times New Roman" w:cs="Times New Roman"/>
          <w:b/>
          <w:sz w:val="24"/>
          <w:szCs w:val="24"/>
          <w:lang w:val="uk-UA"/>
        </w:rPr>
        <w:t>31 липня 2023 року</w:t>
      </w:r>
      <w:r w:rsidRPr="00E05F2A">
        <w:rPr>
          <w:rFonts w:ascii="Times New Roman" w:hAnsi="Times New Roman" w:cs="Times New Roman"/>
          <w:b/>
          <w:sz w:val="24"/>
          <w:szCs w:val="24"/>
          <w:lang w:val="uk-UA"/>
        </w:rPr>
        <w:t>.</w:t>
      </w:r>
    </w:p>
    <w:p w:rsidR="00E05F2A" w:rsidRPr="00E05F2A" w:rsidRDefault="00E05F2A" w:rsidP="00E05F2A">
      <w:pPr>
        <w:ind w:firstLine="540"/>
        <w:jc w:val="both"/>
        <w:rPr>
          <w:rFonts w:ascii="Times New Roman" w:hAnsi="Times New Roman" w:cs="Times New Roman"/>
          <w:sz w:val="24"/>
          <w:szCs w:val="24"/>
          <w:lang w:val="uk-UA"/>
        </w:rPr>
      </w:pPr>
      <w:r w:rsidRPr="00E05F2A">
        <w:rPr>
          <w:rFonts w:ascii="Times New Roman" w:hAnsi="Times New Roman" w:cs="Times New Roman"/>
          <w:sz w:val="24"/>
          <w:szCs w:val="24"/>
          <w:lang w:val="uk-UA"/>
        </w:rPr>
        <w:t xml:space="preserve">5.3.1. Дострокова поставка Товару можлива за попереднім узгодженням дати поставки із Замовником. </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 xml:space="preserve">5.4. Місце поставки Товару за адресою: </w:t>
      </w:r>
      <w:r w:rsidRPr="007767F2">
        <w:rPr>
          <w:rFonts w:ascii="Times New Roman" w:hAnsi="Times New Roman" w:cs="Times New Roman"/>
          <w:b/>
          <w:sz w:val="24"/>
          <w:szCs w:val="24"/>
          <w:lang w:val="uk-UA"/>
        </w:rPr>
        <w:t xml:space="preserve">вул. </w:t>
      </w:r>
      <w:proofErr w:type="spellStart"/>
      <w:r w:rsidR="007767F2" w:rsidRPr="007767F2">
        <w:rPr>
          <w:rFonts w:ascii="Times New Roman" w:hAnsi="Times New Roman" w:cs="Times New Roman"/>
          <w:b/>
          <w:sz w:val="24"/>
          <w:szCs w:val="24"/>
          <w:lang w:val="uk-UA"/>
        </w:rPr>
        <w:t>Курчатова</w:t>
      </w:r>
      <w:proofErr w:type="spellEnd"/>
      <w:r w:rsidR="007767F2" w:rsidRPr="007767F2">
        <w:rPr>
          <w:rFonts w:ascii="Times New Roman" w:hAnsi="Times New Roman" w:cs="Times New Roman"/>
          <w:b/>
          <w:sz w:val="24"/>
          <w:szCs w:val="24"/>
          <w:lang w:val="uk-UA"/>
        </w:rPr>
        <w:t xml:space="preserve"> 21,</w:t>
      </w:r>
      <w:r w:rsidRPr="007767F2">
        <w:rPr>
          <w:rFonts w:ascii="Times New Roman" w:hAnsi="Times New Roman" w:cs="Times New Roman"/>
          <w:b/>
          <w:sz w:val="24"/>
          <w:szCs w:val="24"/>
          <w:lang w:val="uk-UA"/>
        </w:rPr>
        <w:t xml:space="preserve"> м. </w:t>
      </w:r>
      <w:r w:rsidR="007767F2" w:rsidRPr="007767F2">
        <w:rPr>
          <w:rFonts w:ascii="Times New Roman" w:hAnsi="Times New Roman" w:cs="Times New Roman"/>
          <w:b/>
          <w:sz w:val="24"/>
          <w:szCs w:val="24"/>
          <w:lang w:val="uk-UA"/>
        </w:rPr>
        <w:t>Новоукраїнка</w:t>
      </w:r>
      <w:r w:rsidRPr="007767F2">
        <w:rPr>
          <w:rFonts w:ascii="Times New Roman" w:hAnsi="Times New Roman" w:cs="Times New Roman"/>
          <w:b/>
          <w:sz w:val="24"/>
          <w:szCs w:val="24"/>
          <w:lang w:val="uk-UA"/>
        </w:rPr>
        <w:t>,</w:t>
      </w:r>
      <w:r w:rsidR="007767F2">
        <w:rPr>
          <w:rFonts w:ascii="Times New Roman" w:hAnsi="Times New Roman" w:cs="Times New Roman"/>
          <w:b/>
          <w:sz w:val="24"/>
          <w:szCs w:val="24"/>
          <w:lang w:val="uk-UA"/>
        </w:rPr>
        <w:t xml:space="preserve"> Кіровоградська обл., 27100</w:t>
      </w:r>
      <w:r w:rsidRPr="007767F2">
        <w:rPr>
          <w:rFonts w:ascii="Times New Roman" w:hAnsi="Times New Roman" w:cs="Times New Roman"/>
          <w:b/>
          <w:sz w:val="24"/>
          <w:szCs w:val="24"/>
          <w:lang w:val="uk-UA"/>
        </w:rPr>
        <w:t>.</w:t>
      </w:r>
    </w:p>
    <w:p w:rsidR="00E05F2A" w:rsidRPr="007767F2" w:rsidRDefault="00E05F2A" w:rsidP="00E05F2A">
      <w:pPr>
        <w:ind w:firstLine="540"/>
        <w:jc w:val="both"/>
        <w:rPr>
          <w:rFonts w:ascii="Times New Roman" w:hAnsi="Times New Roman" w:cs="Times New Roman"/>
          <w:b/>
          <w:sz w:val="24"/>
          <w:szCs w:val="24"/>
          <w:lang w:val="uk-UA"/>
        </w:rPr>
      </w:pPr>
      <w:r w:rsidRPr="007767F2">
        <w:rPr>
          <w:rFonts w:ascii="Times New Roman" w:hAnsi="Times New Roman" w:cs="Times New Roman"/>
          <w:sz w:val="24"/>
          <w:szCs w:val="24"/>
          <w:lang w:val="uk-UA"/>
        </w:rPr>
        <w:t>Продавець зобов’язується</w:t>
      </w:r>
      <w:r w:rsidR="00F2604A">
        <w:rPr>
          <w:rFonts w:ascii="Times New Roman" w:hAnsi="Times New Roman" w:cs="Times New Roman"/>
          <w:sz w:val="24"/>
          <w:szCs w:val="24"/>
          <w:lang w:val="uk-UA"/>
        </w:rPr>
        <w:t xml:space="preserve"> </w:t>
      </w:r>
      <w:r w:rsidRPr="007767F2">
        <w:rPr>
          <w:rFonts w:ascii="Times New Roman" w:hAnsi="Times New Roman" w:cs="Times New Roman"/>
          <w:sz w:val="24"/>
          <w:szCs w:val="24"/>
          <w:lang w:val="uk-UA"/>
        </w:rPr>
        <w:t xml:space="preserve"> здійснити поставку Товару власними силами, засобами та за власний рахунок відповідно до умов даного Договору. </w:t>
      </w:r>
    </w:p>
    <w:p w:rsidR="00E05F2A" w:rsidRPr="007767F2" w:rsidRDefault="00F2604A" w:rsidP="00E05F2A">
      <w:pPr>
        <w:ind w:firstLine="5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5.5</w:t>
      </w:r>
      <w:r w:rsidR="00E05F2A" w:rsidRPr="007767F2">
        <w:rPr>
          <w:rFonts w:ascii="Times New Roman" w:hAnsi="Times New Roman" w:cs="Times New Roman"/>
          <w:color w:val="000000"/>
          <w:sz w:val="24"/>
          <w:szCs w:val="24"/>
          <w:lang w:val="uk-UA"/>
        </w:rPr>
        <w:t>. Поставка Товару за цим Договором здійснюється у повному обсязі, в межах строку поставки, визначеному в п. 5.3. даного Договору.</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5.</w:t>
      </w:r>
      <w:r w:rsidR="00F2604A">
        <w:rPr>
          <w:rFonts w:ascii="Times New Roman" w:hAnsi="Times New Roman" w:cs="Times New Roman"/>
          <w:sz w:val="24"/>
          <w:szCs w:val="24"/>
          <w:lang w:val="uk-UA"/>
        </w:rPr>
        <w:t>6</w:t>
      </w:r>
      <w:r w:rsidRPr="007767F2">
        <w:rPr>
          <w:rFonts w:ascii="Times New Roman" w:hAnsi="Times New Roman" w:cs="Times New Roman"/>
          <w:sz w:val="24"/>
          <w:szCs w:val="24"/>
          <w:lang w:val="uk-UA"/>
        </w:rPr>
        <w:t>. Датою поставки Товару вважається дата отримання його Замовником у місці поставки та оформлення уповноваженими представниками Сторін товаросупровідних документів: видаткової накладної на Товар та акту приймання-передачі.</w:t>
      </w:r>
    </w:p>
    <w:p w:rsidR="00E05F2A" w:rsidRPr="007767F2" w:rsidRDefault="00F2604A" w:rsidP="00E05F2A">
      <w:pPr>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5.7</w:t>
      </w:r>
      <w:r w:rsidR="00E05F2A" w:rsidRPr="007767F2">
        <w:rPr>
          <w:rFonts w:ascii="Times New Roman" w:hAnsi="Times New Roman" w:cs="Times New Roman"/>
          <w:sz w:val="24"/>
          <w:szCs w:val="24"/>
          <w:lang w:val="uk-UA"/>
        </w:rPr>
        <w:t>. Під час приймання Товару уповноважений представник Замовника перевіряє найменування, якість, комплектність, технічні характеристики Товару, тощо.</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5.</w:t>
      </w:r>
      <w:r w:rsidR="00F2604A">
        <w:rPr>
          <w:rFonts w:ascii="Times New Roman" w:hAnsi="Times New Roman" w:cs="Times New Roman"/>
          <w:sz w:val="24"/>
          <w:szCs w:val="24"/>
          <w:lang w:val="uk-UA"/>
        </w:rPr>
        <w:t>8</w:t>
      </w:r>
      <w:r w:rsidRPr="007767F2">
        <w:rPr>
          <w:rFonts w:ascii="Times New Roman" w:hAnsi="Times New Roman" w:cs="Times New Roman"/>
          <w:sz w:val="24"/>
          <w:szCs w:val="24"/>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та Акту приймання-передачі.</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5.</w:t>
      </w:r>
      <w:r w:rsidR="00F2604A">
        <w:rPr>
          <w:rFonts w:ascii="Times New Roman" w:hAnsi="Times New Roman" w:cs="Times New Roman"/>
          <w:sz w:val="24"/>
          <w:szCs w:val="24"/>
          <w:lang w:val="uk-UA"/>
        </w:rPr>
        <w:t>9</w:t>
      </w:r>
      <w:r w:rsidRPr="007767F2">
        <w:rPr>
          <w:rFonts w:ascii="Times New Roman" w:hAnsi="Times New Roman" w:cs="Times New Roman"/>
          <w:sz w:val="24"/>
          <w:szCs w:val="24"/>
          <w:lang w:val="uk-UA"/>
        </w:rPr>
        <w:t>. У разі виявлення за результатами візуального контролю під час приймання Товару, його невідповідності вимогам даного Договору щодо якості</w:t>
      </w:r>
      <w:r w:rsidR="00F2604A">
        <w:rPr>
          <w:rFonts w:ascii="Times New Roman" w:hAnsi="Times New Roman" w:cs="Times New Roman"/>
          <w:sz w:val="24"/>
          <w:szCs w:val="24"/>
          <w:lang w:val="uk-UA"/>
        </w:rPr>
        <w:t xml:space="preserve"> </w:t>
      </w:r>
      <w:r w:rsidRPr="007767F2">
        <w:rPr>
          <w:rFonts w:ascii="Times New Roman" w:hAnsi="Times New Roman" w:cs="Times New Roman"/>
          <w:sz w:val="24"/>
          <w:szCs w:val="24"/>
          <w:lang w:val="uk-UA"/>
        </w:rPr>
        <w:t xml:space="preserve">Продавець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w:t>
      </w:r>
      <w:r w:rsidRPr="007767F2">
        <w:rPr>
          <w:rFonts w:ascii="Times New Roman" w:hAnsi="Times New Roman" w:cs="Times New Roman"/>
          <w:color w:val="000000"/>
          <w:sz w:val="24"/>
          <w:szCs w:val="24"/>
          <w:lang w:val="uk-UA"/>
        </w:rPr>
        <w:t>протягом 14 (чотирнадцяти)</w:t>
      </w:r>
      <w:r w:rsidRPr="007767F2">
        <w:rPr>
          <w:rFonts w:ascii="Times New Roman" w:hAnsi="Times New Roman" w:cs="Times New Roman"/>
          <w:sz w:val="24"/>
          <w:szCs w:val="24"/>
          <w:lang w:val="uk-UA"/>
        </w:rPr>
        <w:t xml:space="preserve"> календарних днів з моменту підписання вищезазначеного Акту Сторонами. </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Всі витрати пов’язані із усуненням недоліків Товару або його заміною несе Продавець.</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Якщо фактичний строк поставки Товару з урахуванням строку заміни невідповідного Товару на відповідний перевищує строк, визначений п.5.3. даного Договору, така поставка вважається простроченою. У такому разі, Продавець несе відповідальність передбачену п.7.3. цього Договору.</w:t>
      </w:r>
    </w:p>
    <w:p w:rsidR="00E05F2A" w:rsidRPr="007767F2" w:rsidRDefault="00E05F2A" w:rsidP="00E05F2A">
      <w:pPr>
        <w:ind w:firstLine="600"/>
        <w:jc w:val="both"/>
        <w:rPr>
          <w:rFonts w:ascii="Times New Roman" w:hAnsi="Times New Roman" w:cs="Times New Roman"/>
          <w:sz w:val="24"/>
          <w:szCs w:val="24"/>
          <w:lang w:val="uk-UA" w:bidi="ru-RU"/>
        </w:rPr>
      </w:pPr>
      <w:r w:rsidRPr="007767F2">
        <w:rPr>
          <w:rFonts w:ascii="Times New Roman" w:hAnsi="Times New Roman" w:cs="Times New Roman"/>
          <w:sz w:val="24"/>
          <w:szCs w:val="24"/>
          <w:lang w:val="uk-UA"/>
        </w:rPr>
        <w:t>5.1</w:t>
      </w:r>
      <w:r w:rsidR="00F2604A">
        <w:rPr>
          <w:rFonts w:ascii="Times New Roman" w:hAnsi="Times New Roman" w:cs="Times New Roman"/>
          <w:sz w:val="24"/>
          <w:szCs w:val="24"/>
          <w:lang w:val="uk-UA"/>
        </w:rPr>
        <w:t>0</w:t>
      </w:r>
      <w:r w:rsidRPr="007767F2">
        <w:rPr>
          <w:rFonts w:ascii="Times New Roman" w:hAnsi="Times New Roman" w:cs="Times New Roman"/>
          <w:sz w:val="24"/>
          <w:szCs w:val="24"/>
          <w:lang w:val="uk-UA"/>
        </w:rPr>
        <w:t xml:space="preserve">. Неякісний Товар та/або Товар, що не відповідає умовам даного Договору, Замовником  не приймається і не оплачується. </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5.1</w:t>
      </w:r>
      <w:r w:rsidR="00E5137D">
        <w:rPr>
          <w:rFonts w:ascii="Times New Roman" w:hAnsi="Times New Roman" w:cs="Times New Roman"/>
          <w:sz w:val="24"/>
          <w:szCs w:val="24"/>
          <w:lang w:val="uk-UA"/>
        </w:rPr>
        <w:t>1</w:t>
      </w:r>
      <w:r w:rsidRPr="007767F2">
        <w:rPr>
          <w:rFonts w:ascii="Times New Roman" w:hAnsi="Times New Roman" w:cs="Times New Roman"/>
          <w:sz w:val="24"/>
          <w:szCs w:val="24"/>
          <w:lang w:val="uk-UA"/>
        </w:rPr>
        <w:t>. Ризик випадкового знищення (загибелі)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несе Продавець.</w:t>
      </w:r>
    </w:p>
    <w:p w:rsidR="00E05F2A" w:rsidRPr="007767F2" w:rsidRDefault="00E05F2A" w:rsidP="00E05F2A">
      <w:pPr>
        <w:pStyle w:val="a3"/>
        <w:ind w:firstLine="567"/>
        <w:jc w:val="both"/>
        <w:rPr>
          <w:rFonts w:ascii="Times New Roman" w:hAnsi="Times New Roman" w:cs="Times New Roman"/>
          <w:sz w:val="24"/>
          <w:szCs w:val="24"/>
        </w:rPr>
      </w:pPr>
      <w:r w:rsidRPr="007767F2">
        <w:rPr>
          <w:rFonts w:ascii="Times New Roman" w:hAnsi="Times New Roman" w:cs="Times New Roman"/>
          <w:sz w:val="24"/>
          <w:szCs w:val="24"/>
        </w:rPr>
        <w:t xml:space="preserve">5.16. </w:t>
      </w:r>
      <w:proofErr w:type="spellStart"/>
      <w:r w:rsidRPr="007767F2">
        <w:rPr>
          <w:rFonts w:ascii="Times New Roman" w:hAnsi="Times New Roman" w:cs="Times New Roman"/>
          <w:sz w:val="24"/>
          <w:szCs w:val="24"/>
        </w:rPr>
        <w:t>Зобов'язання</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Продавця</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щодо</w:t>
      </w:r>
      <w:proofErr w:type="spellEnd"/>
      <w:r w:rsidRPr="007767F2">
        <w:rPr>
          <w:rFonts w:ascii="Times New Roman" w:hAnsi="Times New Roman" w:cs="Times New Roman"/>
          <w:sz w:val="24"/>
          <w:szCs w:val="24"/>
        </w:rPr>
        <w:t xml:space="preserve"> поставки Товару </w:t>
      </w:r>
      <w:proofErr w:type="spellStart"/>
      <w:r w:rsidRPr="007767F2">
        <w:rPr>
          <w:rFonts w:ascii="Times New Roman" w:hAnsi="Times New Roman" w:cs="Times New Roman"/>
          <w:sz w:val="24"/>
          <w:szCs w:val="24"/>
        </w:rPr>
        <w:t>вважається</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виконаними</w:t>
      </w:r>
      <w:proofErr w:type="spellEnd"/>
      <w:r w:rsidRPr="007767F2">
        <w:rPr>
          <w:rFonts w:ascii="Times New Roman" w:hAnsi="Times New Roman" w:cs="Times New Roman"/>
          <w:sz w:val="24"/>
          <w:szCs w:val="24"/>
        </w:rPr>
        <w:t xml:space="preserve"> у </w:t>
      </w:r>
      <w:proofErr w:type="spellStart"/>
      <w:r w:rsidRPr="007767F2">
        <w:rPr>
          <w:rFonts w:ascii="Times New Roman" w:hAnsi="Times New Roman" w:cs="Times New Roman"/>
          <w:sz w:val="24"/>
          <w:szCs w:val="24"/>
        </w:rPr>
        <w:t>повному</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обсязі</w:t>
      </w:r>
      <w:proofErr w:type="spellEnd"/>
      <w:r w:rsidRPr="007767F2">
        <w:rPr>
          <w:rFonts w:ascii="Times New Roman" w:hAnsi="Times New Roman" w:cs="Times New Roman"/>
          <w:sz w:val="24"/>
          <w:szCs w:val="24"/>
        </w:rPr>
        <w:t xml:space="preserve"> з моменту </w:t>
      </w:r>
      <w:proofErr w:type="spellStart"/>
      <w:r w:rsidRPr="007767F2">
        <w:rPr>
          <w:rFonts w:ascii="Times New Roman" w:hAnsi="Times New Roman" w:cs="Times New Roman"/>
          <w:sz w:val="24"/>
          <w:szCs w:val="24"/>
        </w:rPr>
        <w:t>передачі</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якісного</w:t>
      </w:r>
      <w:proofErr w:type="spellEnd"/>
      <w:r w:rsidRPr="007767F2">
        <w:rPr>
          <w:rFonts w:ascii="Times New Roman" w:hAnsi="Times New Roman" w:cs="Times New Roman"/>
          <w:sz w:val="24"/>
          <w:szCs w:val="24"/>
        </w:rPr>
        <w:t xml:space="preserve"> Товару у </w:t>
      </w:r>
      <w:proofErr w:type="spellStart"/>
      <w:r w:rsidRPr="007767F2">
        <w:rPr>
          <w:rFonts w:ascii="Times New Roman" w:hAnsi="Times New Roman" w:cs="Times New Roman"/>
          <w:sz w:val="24"/>
          <w:szCs w:val="24"/>
        </w:rPr>
        <w:t>власність</w:t>
      </w:r>
      <w:proofErr w:type="spellEnd"/>
      <w:r w:rsidRPr="007767F2">
        <w:rPr>
          <w:rFonts w:ascii="Times New Roman" w:hAnsi="Times New Roman" w:cs="Times New Roman"/>
          <w:sz w:val="24"/>
          <w:szCs w:val="24"/>
        </w:rPr>
        <w:t xml:space="preserve"> </w:t>
      </w:r>
      <w:proofErr w:type="spellStart"/>
      <w:r w:rsidRPr="007767F2">
        <w:rPr>
          <w:rFonts w:ascii="Times New Roman" w:hAnsi="Times New Roman" w:cs="Times New Roman"/>
          <w:sz w:val="24"/>
          <w:szCs w:val="24"/>
        </w:rPr>
        <w:t>Замовника</w:t>
      </w:r>
      <w:proofErr w:type="spellEnd"/>
      <w:r w:rsidRPr="007767F2">
        <w:rPr>
          <w:rFonts w:ascii="Times New Roman" w:hAnsi="Times New Roman" w:cs="Times New Roman"/>
          <w:sz w:val="24"/>
          <w:szCs w:val="24"/>
        </w:rPr>
        <w:t xml:space="preserve"> </w:t>
      </w:r>
      <w:r w:rsidRPr="007767F2">
        <w:rPr>
          <w:rFonts w:ascii="Times New Roman" w:hAnsi="Times New Roman" w:cs="Times New Roman"/>
          <w:color w:val="000000"/>
          <w:sz w:val="24"/>
          <w:szCs w:val="24"/>
        </w:rPr>
        <w:t xml:space="preserve">у </w:t>
      </w:r>
      <w:proofErr w:type="spellStart"/>
      <w:r w:rsidRPr="007767F2">
        <w:rPr>
          <w:rFonts w:ascii="Times New Roman" w:hAnsi="Times New Roman" w:cs="Times New Roman"/>
          <w:color w:val="000000"/>
          <w:sz w:val="24"/>
          <w:szCs w:val="24"/>
        </w:rPr>
        <w:t>місці</w:t>
      </w:r>
      <w:proofErr w:type="spellEnd"/>
      <w:r w:rsidRPr="007767F2">
        <w:rPr>
          <w:rFonts w:ascii="Times New Roman" w:hAnsi="Times New Roman" w:cs="Times New Roman"/>
          <w:color w:val="000000"/>
          <w:sz w:val="24"/>
          <w:szCs w:val="24"/>
        </w:rPr>
        <w:t xml:space="preserve"> поставки та </w:t>
      </w:r>
      <w:proofErr w:type="spellStart"/>
      <w:r w:rsidRPr="007767F2">
        <w:rPr>
          <w:rFonts w:ascii="Times New Roman" w:hAnsi="Times New Roman" w:cs="Times New Roman"/>
          <w:color w:val="000000"/>
          <w:sz w:val="24"/>
          <w:szCs w:val="24"/>
        </w:rPr>
        <w:t>підписання</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видаткових</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накладних</w:t>
      </w:r>
      <w:proofErr w:type="spellEnd"/>
      <w:r w:rsidRPr="007767F2">
        <w:rPr>
          <w:rFonts w:ascii="Times New Roman" w:hAnsi="Times New Roman" w:cs="Times New Roman"/>
          <w:color w:val="000000"/>
          <w:sz w:val="24"/>
          <w:szCs w:val="24"/>
        </w:rPr>
        <w:t>.</w:t>
      </w:r>
    </w:p>
    <w:p w:rsidR="00E05F2A" w:rsidRPr="007767F2" w:rsidRDefault="00E05F2A" w:rsidP="00E05F2A">
      <w:pPr>
        <w:ind w:firstLine="540"/>
        <w:jc w:val="both"/>
        <w:rPr>
          <w:rFonts w:ascii="Times New Roman" w:hAnsi="Times New Roman" w:cs="Times New Roman"/>
          <w:sz w:val="24"/>
          <w:szCs w:val="24"/>
          <w:lang w:val="uk-UA"/>
        </w:rPr>
      </w:pPr>
      <w:r w:rsidRPr="007767F2">
        <w:rPr>
          <w:rFonts w:ascii="Times New Roman" w:hAnsi="Times New Roman" w:cs="Times New Roman"/>
          <w:sz w:val="24"/>
          <w:szCs w:val="24"/>
          <w:lang w:val="uk-UA"/>
        </w:rPr>
        <w:t xml:space="preserve">5.17. Зобов’язання по складанню усіх необхідних накладних та Актів покладається на Продавця. </w:t>
      </w:r>
    </w:p>
    <w:p w:rsidR="00E05F2A" w:rsidRPr="007767F2" w:rsidRDefault="00E05F2A" w:rsidP="00E05F2A">
      <w:pPr>
        <w:pStyle w:val="a3"/>
        <w:ind w:firstLine="567"/>
        <w:jc w:val="both"/>
        <w:rPr>
          <w:rFonts w:ascii="Times New Roman" w:hAnsi="Times New Roman" w:cs="Times New Roman"/>
          <w:color w:val="000000"/>
          <w:sz w:val="24"/>
          <w:szCs w:val="24"/>
        </w:rPr>
      </w:pPr>
      <w:r w:rsidRPr="007767F2">
        <w:rPr>
          <w:rFonts w:ascii="Times New Roman" w:hAnsi="Times New Roman" w:cs="Times New Roman"/>
          <w:color w:val="000000"/>
          <w:sz w:val="24"/>
          <w:szCs w:val="24"/>
        </w:rPr>
        <w:t xml:space="preserve">5.18. </w:t>
      </w:r>
      <w:proofErr w:type="spellStart"/>
      <w:r w:rsidRPr="007767F2">
        <w:rPr>
          <w:rFonts w:ascii="Times New Roman" w:hAnsi="Times New Roman" w:cs="Times New Roman"/>
          <w:color w:val="000000"/>
          <w:sz w:val="24"/>
          <w:szCs w:val="24"/>
        </w:rPr>
        <w:t>Продавець</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зобов’язується</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виконати</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зобов’язання</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щодо</w:t>
      </w:r>
      <w:proofErr w:type="spellEnd"/>
      <w:r w:rsidRPr="007767F2">
        <w:rPr>
          <w:rFonts w:ascii="Times New Roman" w:hAnsi="Times New Roman" w:cs="Times New Roman"/>
          <w:color w:val="000000"/>
          <w:sz w:val="24"/>
          <w:szCs w:val="24"/>
        </w:rPr>
        <w:t xml:space="preserve"> поставки Товару, </w:t>
      </w:r>
      <w:proofErr w:type="spellStart"/>
      <w:r w:rsidRPr="007767F2">
        <w:rPr>
          <w:rFonts w:ascii="Times New Roman" w:hAnsi="Times New Roman" w:cs="Times New Roman"/>
          <w:color w:val="000000"/>
          <w:sz w:val="24"/>
          <w:szCs w:val="24"/>
        </w:rPr>
        <w:t>якість</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якого</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відповідає</w:t>
      </w:r>
      <w:proofErr w:type="spellEnd"/>
      <w:r w:rsidRPr="007767F2">
        <w:rPr>
          <w:rFonts w:ascii="Times New Roman" w:hAnsi="Times New Roman" w:cs="Times New Roman"/>
          <w:color w:val="000000"/>
          <w:sz w:val="24"/>
          <w:szCs w:val="24"/>
        </w:rPr>
        <w:t xml:space="preserve"> </w:t>
      </w:r>
      <w:proofErr w:type="spellStart"/>
      <w:r w:rsidRPr="007767F2">
        <w:rPr>
          <w:rFonts w:ascii="Times New Roman" w:hAnsi="Times New Roman" w:cs="Times New Roman"/>
          <w:color w:val="000000"/>
          <w:sz w:val="24"/>
          <w:szCs w:val="24"/>
        </w:rPr>
        <w:t>розділу</w:t>
      </w:r>
      <w:proofErr w:type="spellEnd"/>
      <w:r w:rsidRPr="007767F2">
        <w:rPr>
          <w:rFonts w:ascii="Times New Roman" w:hAnsi="Times New Roman" w:cs="Times New Roman"/>
          <w:color w:val="000000"/>
          <w:sz w:val="24"/>
          <w:szCs w:val="24"/>
        </w:rPr>
        <w:t xml:space="preserve"> 2 </w:t>
      </w:r>
      <w:proofErr w:type="spellStart"/>
      <w:r w:rsidRPr="007767F2">
        <w:rPr>
          <w:rFonts w:ascii="Times New Roman" w:hAnsi="Times New Roman" w:cs="Times New Roman"/>
          <w:color w:val="000000"/>
          <w:sz w:val="24"/>
          <w:szCs w:val="24"/>
        </w:rPr>
        <w:t>цього</w:t>
      </w:r>
      <w:proofErr w:type="spellEnd"/>
      <w:r w:rsidRPr="007767F2">
        <w:rPr>
          <w:rFonts w:ascii="Times New Roman" w:hAnsi="Times New Roman" w:cs="Times New Roman"/>
          <w:color w:val="000000"/>
          <w:sz w:val="24"/>
          <w:szCs w:val="24"/>
        </w:rPr>
        <w:t xml:space="preserve"> Договору та у </w:t>
      </w:r>
      <w:proofErr w:type="spellStart"/>
      <w:r w:rsidRPr="007767F2">
        <w:rPr>
          <w:rFonts w:ascii="Times New Roman" w:hAnsi="Times New Roman" w:cs="Times New Roman"/>
          <w:color w:val="000000"/>
          <w:sz w:val="24"/>
          <w:szCs w:val="24"/>
        </w:rPr>
        <w:t>визначені</w:t>
      </w:r>
      <w:proofErr w:type="spellEnd"/>
      <w:r w:rsidRPr="007767F2">
        <w:rPr>
          <w:rFonts w:ascii="Times New Roman" w:hAnsi="Times New Roman" w:cs="Times New Roman"/>
          <w:color w:val="000000"/>
          <w:sz w:val="24"/>
          <w:szCs w:val="24"/>
        </w:rPr>
        <w:t xml:space="preserve"> пунктом 5.3. Договору строки. </w:t>
      </w:r>
    </w:p>
    <w:p w:rsidR="00E05F2A" w:rsidRPr="007767F2" w:rsidRDefault="00E05F2A" w:rsidP="00E05F2A">
      <w:pPr>
        <w:pStyle w:val="1"/>
        <w:tabs>
          <w:tab w:val="left" w:pos="0"/>
        </w:tabs>
        <w:spacing w:line="240" w:lineRule="auto"/>
        <w:ind w:firstLine="567"/>
        <w:jc w:val="both"/>
        <w:rPr>
          <w:b w:val="0"/>
          <w:sz w:val="24"/>
          <w:szCs w:val="24"/>
        </w:rPr>
      </w:pPr>
      <w:r w:rsidRPr="007767F2">
        <w:rPr>
          <w:b w:val="0"/>
          <w:sz w:val="24"/>
          <w:szCs w:val="24"/>
        </w:rPr>
        <w:t>5.19.У всьому іншому, з питань приймання-передачі Товару Сторони керуються чинним законодавством України.</w:t>
      </w:r>
    </w:p>
    <w:p w:rsidR="00D21DE1" w:rsidRDefault="00D21DE1" w:rsidP="00D21DE1">
      <w:pPr>
        <w:pStyle w:val="Standard"/>
        <w:spacing w:after="0" w:line="240" w:lineRule="auto"/>
        <w:ind w:left="357" w:right="-34" w:firstLine="567"/>
        <w:jc w:val="center"/>
        <w:rPr>
          <w:rFonts w:ascii="Times New Roman" w:eastAsia="Times New Roman" w:hAnsi="Times New Roman" w:cs="Times New Roman"/>
          <w:b/>
          <w:sz w:val="24"/>
          <w:szCs w:val="24"/>
        </w:rPr>
      </w:pPr>
    </w:p>
    <w:p w:rsidR="0059514A" w:rsidRPr="007767F2" w:rsidRDefault="0059514A" w:rsidP="00D21DE1">
      <w:pPr>
        <w:pStyle w:val="Standard"/>
        <w:spacing w:after="0" w:line="240" w:lineRule="auto"/>
        <w:ind w:left="357" w:right="-34" w:firstLine="567"/>
        <w:jc w:val="center"/>
        <w:rPr>
          <w:rFonts w:ascii="Times New Roman" w:eastAsia="Times New Roman" w:hAnsi="Times New Roman" w:cs="Times New Roman"/>
          <w:b/>
          <w:sz w:val="24"/>
          <w:szCs w:val="24"/>
        </w:rPr>
      </w:pPr>
    </w:p>
    <w:p w:rsidR="00D21DE1" w:rsidRPr="009373FC" w:rsidRDefault="00D21DE1" w:rsidP="00D21DE1">
      <w:pPr>
        <w:pStyle w:val="Standard"/>
        <w:spacing w:after="0" w:line="240" w:lineRule="auto"/>
        <w:ind w:left="357" w:right="-34" w:firstLine="567"/>
        <w:jc w:val="center"/>
      </w:pPr>
      <w:r w:rsidRPr="009373FC">
        <w:rPr>
          <w:rFonts w:ascii="Times New Roman" w:eastAsia="Times New Roman" w:hAnsi="Times New Roman" w:cs="Times New Roman"/>
          <w:b/>
          <w:sz w:val="24"/>
          <w:szCs w:val="24"/>
        </w:rPr>
        <w:t>6. Права та обов’язки Сторін</w:t>
      </w:r>
    </w:p>
    <w:p w:rsidR="00D21DE1" w:rsidRDefault="00D21DE1" w:rsidP="00D21DE1">
      <w:pPr>
        <w:pStyle w:val="Standard"/>
        <w:spacing w:after="0" w:line="240" w:lineRule="auto"/>
        <w:ind w:firstLine="567"/>
        <w:jc w:val="both"/>
      </w:pPr>
      <w:r>
        <w:rPr>
          <w:rFonts w:ascii="Times New Roman" w:eastAsia="Times New Roman" w:hAnsi="Times New Roman" w:cs="Times New Roman"/>
          <w:b/>
          <w:color w:val="121212"/>
          <w:sz w:val="24"/>
          <w:szCs w:val="24"/>
        </w:rPr>
        <w:lastRenderedPageBreak/>
        <w:t>6.1. Замовник зобов’язаний:</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rsidR="00D21DE1" w:rsidRDefault="00D21DE1" w:rsidP="00D21DE1">
      <w:pPr>
        <w:pStyle w:val="Standard"/>
        <w:spacing w:after="0" w:line="240" w:lineRule="auto"/>
        <w:ind w:firstLine="567"/>
        <w:jc w:val="both"/>
      </w:pPr>
      <w:bookmarkStart w:id="7" w:name="_heading=h.3rdcrjn"/>
      <w:bookmarkEnd w:id="7"/>
      <w:r>
        <w:rPr>
          <w:rFonts w:ascii="Times New Roman" w:eastAsia="Times New Roman" w:hAnsi="Times New Roman" w:cs="Times New Roman"/>
          <w:b/>
          <w:color w:val="121212"/>
          <w:sz w:val="24"/>
          <w:szCs w:val="24"/>
        </w:rPr>
        <w:t>6.2. Замовник має право:</w:t>
      </w:r>
    </w:p>
    <w:p w:rsidR="00D21DE1" w:rsidRDefault="00D21DE1" w:rsidP="00D21DE1">
      <w:pPr>
        <w:pStyle w:val="Standard"/>
        <w:tabs>
          <w:tab w:val="left" w:pos="567"/>
        </w:tabs>
        <w:spacing w:after="0" w:line="240" w:lineRule="auto"/>
        <w:ind w:right="-36" w:firstLine="567"/>
        <w:jc w:val="both"/>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6.2.4. Повернути неякісний Товар Постачальнику.</w:t>
      </w:r>
    </w:p>
    <w:p w:rsidR="00D21DE1" w:rsidRDefault="009373FC" w:rsidP="00D21DE1">
      <w:pPr>
        <w:pStyle w:val="Standard"/>
        <w:spacing w:after="0" w:line="240" w:lineRule="auto"/>
        <w:ind w:firstLine="567"/>
        <w:jc w:val="both"/>
      </w:pPr>
      <w:r>
        <w:rPr>
          <w:rFonts w:ascii="Times New Roman" w:eastAsia="Times New Roman" w:hAnsi="Times New Roman" w:cs="Times New Roman"/>
          <w:sz w:val="24"/>
          <w:szCs w:val="24"/>
        </w:rPr>
        <w:t>6.2.5</w:t>
      </w:r>
      <w:r w:rsidR="00D21DE1">
        <w:rPr>
          <w:rFonts w:ascii="Times New Roman" w:eastAsia="Times New Roman" w:hAnsi="Times New Roman" w:cs="Times New Roman"/>
          <w:sz w:val="24"/>
          <w:szCs w:val="24"/>
        </w:rPr>
        <w:t>.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1DE1" w:rsidRDefault="009373FC" w:rsidP="00D21DE1">
      <w:pPr>
        <w:pStyle w:val="Standard"/>
        <w:spacing w:after="0" w:line="240" w:lineRule="auto"/>
        <w:ind w:firstLine="567"/>
        <w:jc w:val="both"/>
      </w:pPr>
      <w:bookmarkStart w:id="8" w:name="_heading=h.26in1rg"/>
      <w:bookmarkEnd w:id="8"/>
      <w:r>
        <w:rPr>
          <w:rFonts w:ascii="Times New Roman" w:eastAsia="Times New Roman" w:hAnsi="Times New Roman" w:cs="Times New Roman"/>
          <w:sz w:val="24"/>
          <w:szCs w:val="24"/>
        </w:rPr>
        <w:t>6.2.6</w:t>
      </w:r>
      <w:r w:rsidR="00D21DE1">
        <w:rPr>
          <w:rFonts w:ascii="Times New Roman" w:eastAsia="Times New Roman" w:hAnsi="Times New Roman" w:cs="Times New Roman"/>
          <w:sz w:val="24"/>
          <w:szCs w:val="24"/>
        </w:rPr>
        <w:t xml:space="preserve">. При виявленні </w:t>
      </w:r>
      <w:r w:rsidR="00D21DE1">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00D21DE1">
        <w:rPr>
          <w:rFonts w:ascii="Times New Roman" w:eastAsia="Times New Roman" w:hAnsi="Times New Roman" w:cs="Times New Roman"/>
          <w:sz w:val="24"/>
          <w:szCs w:val="24"/>
        </w:rPr>
        <w:t>претензію</w:t>
      </w:r>
      <w:r w:rsidR="00D21DE1">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00D21DE1">
        <w:rPr>
          <w:rFonts w:ascii="Times New Roman" w:eastAsia="Times New Roman" w:hAnsi="Times New Roman" w:cs="Times New Roman"/>
          <w:color w:val="000000"/>
          <w:sz w:val="24"/>
          <w:szCs w:val="24"/>
          <w:shd w:val="clear" w:color="auto" w:fill="FFFFFF"/>
        </w:rPr>
        <w:t xml:space="preserve">властивість Товару, яка не відповідає вимогам, встановленим для цієї категорії Товару </w:t>
      </w:r>
      <w:r w:rsidR="00D21DE1">
        <w:rPr>
          <w:rFonts w:ascii="Times New Roman" w:eastAsia="Times New Roman" w:hAnsi="Times New Roman" w:cs="Times New Roman"/>
          <w:sz w:val="24"/>
          <w:szCs w:val="24"/>
          <w:shd w:val="clear" w:color="auto" w:fill="FFFFFF"/>
        </w:rPr>
        <w:t>в</w:t>
      </w:r>
      <w:r w:rsidR="00D21DE1">
        <w:rPr>
          <w:rFonts w:ascii="Times New Roman" w:eastAsia="Times New Roman" w:hAnsi="Times New Roman" w:cs="Times New Roman"/>
          <w:color w:val="000000"/>
          <w:sz w:val="24"/>
          <w:szCs w:val="24"/>
          <w:shd w:val="clear" w:color="auto" w:fill="FFFFFF"/>
        </w:rPr>
        <w:t xml:space="preserve"> нормативно-правових актах і нормативних документах, за </w:t>
      </w:r>
      <w:hyperlink r:id="rId4" w:history="1">
        <w:r w:rsidR="00D21DE1">
          <w:rPr>
            <w:rFonts w:ascii="Times New Roman" w:eastAsia="Times New Roman" w:hAnsi="Times New Roman" w:cs="Times New Roman"/>
            <w:sz w:val="24"/>
            <w:szCs w:val="24"/>
            <w:shd w:val="clear" w:color="auto" w:fill="FFFFFF"/>
          </w:rPr>
          <w:t>якістю</w:t>
        </w:r>
      </w:hyperlink>
      <w:r w:rsidR="00D21DE1">
        <w:rPr>
          <w:rFonts w:ascii="Times New Roman" w:eastAsia="Times New Roman" w:hAnsi="Times New Roman" w:cs="Times New Roman"/>
          <w:color w:val="000000"/>
          <w:sz w:val="24"/>
          <w:szCs w:val="24"/>
          <w:shd w:val="clear" w:color="auto" w:fill="FFFFFF"/>
        </w:rPr>
        <w:t xml:space="preserve">, </w:t>
      </w:r>
      <w:hyperlink r:id="rId5" w:history="1">
        <w:r w:rsidR="00D21DE1">
          <w:rPr>
            <w:rFonts w:ascii="Times New Roman" w:eastAsia="Times New Roman" w:hAnsi="Times New Roman" w:cs="Times New Roman"/>
            <w:sz w:val="24"/>
            <w:szCs w:val="24"/>
            <w:shd w:val="clear" w:color="auto" w:fill="FFFFFF"/>
          </w:rPr>
          <w:t>стандартами</w:t>
        </w:r>
      </w:hyperlink>
      <w:r w:rsidR="00D21DE1">
        <w:rPr>
          <w:rFonts w:ascii="Times New Roman" w:eastAsia="Times New Roman" w:hAnsi="Times New Roman" w:cs="Times New Roman"/>
          <w:color w:val="000000"/>
          <w:sz w:val="24"/>
          <w:szCs w:val="24"/>
          <w:shd w:val="clear" w:color="auto" w:fill="FFFFFF"/>
        </w:rPr>
        <w:t xml:space="preserve">, </w:t>
      </w:r>
      <w:hyperlink r:id="rId6" w:history="1">
        <w:r w:rsidR="00D21DE1">
          <w:rPr>
            <w:rFonts w:ascii="Times New Roman" w:eastAsia="Times New Roman" w:hAnsi="Times New Roman" w:cs="Times New Roman"/>
            <w:sz w:val="24"/>
            <w:szCs w:val="24"/>
            <w:shd w:val="clear" w:color="auto" w:fill="FFFFFF"/>
          </w:rPr>
          <w:t>технічними умовами</w:t>
        </w:r>
      </w:hyperlink>
      <w:r w:rsidR="00D21DE1">
        <w:rPr>
          <w:rFonts w:ascii="Times New Roman" w:eastAsia="Times New Roman" w:hAnsi="Times New Roman" w:cs="Times New Roman"/>
          <w:color w:val="000000"/>
          <w:sz w:val="24"/>
          <w:szCs w:val="24"/>
          <w:shd w:val="clear" w:color="auto" w:fill="FFFFFF"/>
        </w:rPr>
        <w:t xml:space="preserve"> та іншим нормам </w:t>
      </w:r>
      <w:hyperlink r:id="rId7" w:history="1">
        <w:r w:rsidR="00D21DE1">
          <w:rPr>
            <w:rFonts w:ascii="Times New Roman" w:eastAsia="Times New Roman" w:hAnsi="Times New Roman" w:cs="Times New Roman"/>
            <w:sz w:val="24"/>
            <w:szCs w:val="24"/>
            <w:shd w:val="clear" w:color="auto" w:fill="FFFFFF"/>
          </w:rPr>
          <w:t>технічної документації</w:t>
        </w:r>
      </w:hyperlink>
      <w:r w:rsidR="00D21DE1">
        <w:rPr>
          <w:rFonts w:ascii="Times New Roman" w:eastAsia="Times New Roman" w:hAnsi="Times New Roman" w:cs="Times New Roman"/>
          <w:sz w:val="24"/>
          <w:szCs w:val="24"/>
        </w:rPr>
        <w:t>,</w:t>
      </w:r>
      <w:r w:rsidR="00D21DE1">
        <w:rPr>
          <w:rFonts w:ascii="Times New Roman" w:eastAsia="Times New Roman" w:hAnsi="Times New Roman" w:cs="Times New Roman"/>
          <w:color w:val="221E1F"/>
          <w:sz w:val="24"/>
          <w:szCs w:val="24"/>
        </w:rPr>
        <w:t xml:space="preserve"> </w:t>
      </w:r>
      <w:r w:rsidR="00D21DE1">
        <w:rPr>
          <w:rFonts w:ascii="Times New Roman" w:eastAsia="Times New Roman" w:hAnsi="Times New Roman" w:cs="Times New Roman"/>
          <w:sz w:val="24"/>
          <w:szCs w:val="24"/>
        </w:rPr>
        <w:t>умовам цього Договору.</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1DE1" w:rsidRDefault="00D21DE1" w:rsidP="00D21DE1">
      <w:pPr>
        <w:pStyle w:val="Standard"/>
        <w:spacing w:after="0" w:line="240" w:lineRule="auto"/>
        <w:ind w:firstLine="567"/>
        <w:jc w:val="both"/>
      </w:pPr>
      <w:r>
        <w:rPr>
          <w:rFonts w:ascii="Times New Roman" w:eastAsia="Times New Roman" w:hAnsi="Times New Roman" w:cs="Times New Roman"/>
          <w:b/>
          <w:color w:val="121212"/>
          <w:sz w:val="24"/>
          <w:szCs w:val="24"/>
        </w:rPr>
        <w:t>6.3. Постачальник зобов’язаний:</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в порядку, визначеному розділом 2 цього Договору.</w:t>
      </w:r>
    </w:p>
    <w:p w:rsidR="00D21DE1" w:rsidRDefault="00D21DE1" w:rsidP="00D21DE1">
      <w:pPr>
        <w:pStyle w:val="Standard"/>
        <w:spacing w:after="0" w:line="240" w:lineRule="auto"/>
        <w:ind w:firstLine="567"/>
        <w:jc w:val="both"/>
      </w:pPr>
      <w:r>
        <w:rPr>
          <w:rFonts w:ascii="Times New Roman" w:eastAsia="Times New Roman" w:hAnsi="Times New Roman" w:cs="Times New Roman"/>
          <w:b/>
          <w:color w:val="121212"/>
          <w:sz w:val="24"/>
          <w:szCs w:val="24"/>
        </w:rPr>
        <w:t>6.4. Постачальник має право:</w:t>
      </w:r>
    </w:p>
    <w:p w:rsidR="00D21DE1" w:rsidRDefault="00D21DE1" w:rsidP="00D21DE1">
      <w:pPr>
        <w:pStyle w:val="a3"/>
        <w:ind w:firstLine="567"/>
      </w:pPr>
      <w:r>
        <w:rPr>
          <w:rFonts w:ascii="Times New Roman" w:hAnsi="Times New Roman" w:cs="Times New Roman"/>
        </w:rPr>
        <w:t xml:space="preserve">6.4.1. </w:t>
      </w:r>
      <w:proofErr w:type="spellStart"/>
      <w:r>
        <w:rPr>
          <w:rFonts w:ascii="Times New Roman" w:hAnsi="Times New Roman" w:cs="Times New Roman"/>
          <w:sz w:val="24"/>
          <w:szCs w:val="24"/>
        </w:rPr>
        <w:t>Своєчасно</w:t>
      </w:r>
      <w:proofErr w:type="spellEnd"/>
      <w:r>
        <w:rPr>
          <w:rFonts w:ascii="Times New Roman" w:hAnsi="Times New Roman" w:cs="Times New Roman"/>
          <w:sz w:val="24"/>
          <w:szCs w:val="24"/>
        </w:rPr>
        <w:t xml:space="preserve"> та в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отримати</w:t>
      </w:r>
      <w:proofErr w:type="spellEnd"/>
      <w:r>
        <w:rPr>
          <w:rFonts w:ascii="Times New Roman" w:hAnsi="Times New Roman" w:cs="Times New Roman"/>
          <w:sz w:val="24"/>
          <w:szCs w:val="24"/>
        </w:rPr>
        <w:t xml:space="preserve"> плату за </w:t>
      </w:r>
      <w:proofErr w:type="spellStart"/>
      <w:r>
        <w:rPr>
          <w:rFonts w:ascii="Times New Roman" w:hAnsi="Times New Roman" w:cs="Times New Roman"/>
          <w:sz w:val="24"/>
          <w:szCs w:val="24"/>
        </w:rPr>
        <w:t>поставлений</w:t>
      </w:r>
      <w:proofErr w:type="spellEnd"/>
      <w:r>
        <w:rPr>
          <w:rFonts w:ascii="Times New Roman" w:hAnsi="Times New Roman" w:cs="Times New Roman"/>
          <w:sz w:val="24"/>
          <w:szCs w:val="24"/>
        </w:rPr>
        <w:t xml:space="preserve"> Товар.</w:t>
      </w:r>
    </w:p>
    <w:p w:rsidR="00D21DE1" w:rsidRDefault="00D21DE1" w:rsidP="00D21DE1">
      <w:pPr>
        <w:pStyle w:val="a3"/>
        <w:ind w:firstLine="567"/>
        <w:jc w:val="center"/>
        <w:rPr>
          <w:rFonts w:ascii="Times New Roman" w:hAnsi="Times New Roman" w:cs="Times New Roman"/>
          <w:b/>
          <w:sz w:val="24"/>
          <w:szCs w:val="24"/>
        </w:rPr>
      </w:pPr>
    </w:p>
    <w:p w:rsidR="00D21DE1" w:rsidRDefault="00D21DE1" w:rsidP="00D21DE1">
      <w:pPr>
        <w:pStyle w:val="a3"/>
        <w:ind w:firstLine="567"/>
        <w:jc w:val="cente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Відповідальність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Сторін</w:t>
      </w:r>
      <w:proofErr w:type="spellEnd"/>
    </w:p>
    <w:p w:rsidR="00D21DE1" w:rsidRDefault="00D21DE1" w:rsidP="00D21DE1">
      <w:pPr>
        <w:pStyle w:val="Standard"/>
        <w:spacing w:after="0" w:line="240" w:lineRule="auto"/>
        <w:ind w:firstLine="567"/>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1DE1" w:rsidRDefault="00D21DE1" w:rsidP="00D21DE1">
      <w:pPr>
        <w:pStyle w:val="Standard"/>
        <w:tabs>
          <w:tab w:val="left" w:pos="10260"/>
        </w:tabs>
        <w:spacing w:after="0" w:line="240" w:lineRule="auto"/>
        <w:ind w:firstLine="567"/>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 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7.6. У випадках, не передбачених умовами цього Договору, Сторони несуть відповідальність, передбачену чинним законодавством України.</w:t>
      </w:r>
    </w:p>
    <w:p w:rsidR="00D21DE1" w:rsidRDefault="00D21DE1" w:rsidP="00D21DE1">
      <w:pPr>
        <w:pStyle w:val="a3"/>
        <w:ind w:firstLine="567"/>
        <w:jc w:val="both"/>
      </w:pPr>
      <w:r>
        <w:rPr>
          <w:rFonts w:ascii="Times New Roman" w:hAnsi="Times New Roman" w:cs="Times New Roman"/>
          <w:sz w:val="24"/>
          <w:szCs w:val="24"/>
        </w:rPr>
        <w:t xml:space="preserve">7.7. </w:t>
      </w:r>
      <w:proofErr w:type="spellStart"/>
      <w:r>
        <w:rPr>
          <w:rFonts w:ascii="Times New Roman" w:hAnsi="Times New Roman" w:cs="Times New Roman"/>
          <w:sz w:val="24"/>
          <w:szCs w:val="24"/>
        </w:rPr>
        <w:t>Сплата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штрафних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санкцій</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звільняє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винну</w:t>
      </w:r>
      <w:proofErr w:type="spellEnd"/>
      <w:r>
        <w:rPr>
          <w:rFonts w:ascii="Times New Roman" w:hAnsi="Times New Roman" w:cs="Times New Roman"/>
          <w:sz w:val="24"/>
          <w:szCs w:val="24"/>
        </w:rPr>
        <w:t xml:space="preserve"> Сторону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Винна</w:t>
      </w:r>
      <w:proofErr w:type="spellEnd"/>
      <w:r>
        <w:rPr>
          <w:rFonts w:ascii="Times New Roman" w:hAnsi="Times New Roman" w:cs="Times New Roman"/>
          <w:sz w:val="24"/>
          <w:szCs w:val="24"/>
        </w:rPr>
        <w:t xml:space="preserve"> Сторона </w:t>
      </w:r>
      <w:proofErr w:type="spellStart"/>
      <w:r>
        <w:rPr>
          <w:rFonts w:ascii="Times New Roman" w:hAnsi="Times New Roman" w:cs="Times New Roman"/>
          <w:sz w:val="24"/>
          <w:szCs w:val="24"/>
        </w:rPr>
        <w:t>відшкодовує</w:t>
      </w:r>
      <w:proofErr w:type="spellEnd"/>
      <w:r>
        <w:rPr>
          <w:rFonts w:ascii="Times New Roman" w:hAnsi="Times New Roman" w:cs="Times New Roman"/>
          <w:sz w:val="24"/>
          <w:szCs w:val="24"/>
        </w:rPr>
        <w:t xml:space="preserve"> суму </w:t>
      </w:r>
      <w:proofErr w:type="spellStart"/>
      <w:r>
        <w:rPr>
          <w:rFonts w:ascii="Times New Roman" w:hAnsi="Times New Roman" w:cs="Times New Roman"/>
          <w:sz w:val="24"/>
          <w:szCs w:val="24"/>
        </w:rPr>
        <w:t>штрафних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претензії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10 (десять)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претензії</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перерахування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грошових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розрахунковий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Претензія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направляється</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електронну</w:t>
      </w:r>
      <w:proofErr w:type="spell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винної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зазначену</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цьому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Договорі</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направлення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цінним</w:t>
      </w:r>
      <w:proofErr w:type="spellEnd"/>
      <w:r>
        <w:rPr>
          <w:rFonts w:ascii="Times New Roman" w:hAnsi="Times New Roman" w:cs="Times New Roman"/>
          <w:sz w:val="24"/>
          <w:szCs w:val="24"/>
        </w:rPr>
        <w:t xml:space="preserve"> листом з </w:t>
      </w:r>
      <w:proofErr w:type="spellStart"/>
      <w:r>
        <w:rPr>
          <w:rFonts w:ascii="Times New Roman" w:hAnsi="Times New Roman" w:cs="Times New Roman"/>
          <w:sz w:val="24"/>
          <w:szCs w:val="24"/>
        </w:rPr>
        <w:t>описом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вкладення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повідомленням</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поштову</w:t>
      </w:r>
      <w:proofErr w:type="spell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винної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вважається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отриманою</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чотирнадцятий</w:t>
      </w:r>
      <w:proofErr w:type="spellEnd"/>
      <w:r>
        <w:rPr>
          <w:rFonts w:ascii="Times New Roman" w:hAnsi="Times New Roman" w:cs="Times New Roman"/>
          <w:sz w:val="24"/>
          <w:szCs w:val="24"/>
        </w:rPr>
        <w:t xml:space="preserve"> день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дня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відправлення</w:t>
      </w:r>
      <w:proofErr w:type="spellEnd"/>
      <w:r>
        <w:rPr>
          <w:rFonts w:ascii="Times New Roman" w:hAnsi="Times New Roman" w:cs="Times New Roman"/>
          <w:sz w:val="24"/>
          <w:szCs w:val="24"/>
        </w:rPr>
        <w:t>.</w:t>
      </w:r>
    </w:p>
    <w:p w:rsidR="00D21DE1" w:rsidRPr="00B17E11" w:rsidRDefault="00D21DE1" w:rsidP="00D21DE1">
      <w:pPr>
        <w:pStyle w:val="a3"/>
        <w:jc w:val="center"/>
        <w:rPr>
          <w:rFonts w:ascii="Times New Roman" w:hAnsi="Times New Roman" w:cs="Times New Roman"/>
          <w:b/>
          <w:sz w:val="24"/>
          <w:szCs w:val="24"/>
        </w:rPr>
      </w:pPr>
    </w:p>
    <w:p w:rsidR="00D21DE1" w:rsidRDefault="00D21DE1" w:rsidP="00D21DE1">
      <w:pPr>
        <w:pStyle w:val="a3"/>
        <w:jc w:val="center"/>
      </w:pPr>
      <w:r>
        <w:rPr>
          <w:rFonts w:ascii="Times New Roman" w:hAnsi="Times New Roman" w:cs="Times New Roman"/>
          <w:b/>
          <w:sz w:val="24"/>
          <w:szCs w:val="24"/>
        </w:rPr>
        <w:t xml:space="preserve">8. </w:t>
      </w:r>
      <w:proofErr w:type="spellStart"/>
      <w:r>
        <w:rPr>
          <w:rFonts w:ascii="Times New Roman" w:hAnsi="Times New Roman" w:cs="Times New Roman"/>
          <w:b/>
          <w:sz w:val="24"/>
          <w:szCs w:val="24"/>
        </w:rPr>
        <w:t>Обставини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непереборної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сили</w:t>
      </w:r>
      <w:proofErr w:type="spellEnd"/>
      <w:r>
        <w:rPr>
          <w:rFonts w:ascii="Times New Roman" w:hAnsi="Times New Roman" w:cs="Times New Roman"/>
          <w:b/>
          <w:sz w:val="24"/>
          <w:szCs w:val="24"/>
        </w:rPr>
        <w:t xml:space="preserve"> (форс-мажор)</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shd w:val="clear" w:color="auto" w:fill="FFFFFF"/>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1DE1" w:rsidRDefault="00D21DE1" w:rsidP="00D21DE1">
      <w:pPr>
        <w:pStyle w:val="Standard"/>
        <w:spacing w:after="0" w:line="240" w:lineRule="auto"/>
        <w:ind w:right="-34" w:firstLine="567"/>
        <w:jc w:val="both"/>
      </w:pPr>
      <w:r>
        <w:rPr>
          <w:rFonts w:ascii="Times New Roman" w:eastAsia="Times New Roman" w:hAnsi="Times New Roman" w:cs="Times New Roman"/>
          <w:sz w:val="24"/>
          <w:szCs w:val="24"/>
          <w:shd w:val="clear" w:color="auto" w:fill="FFFFFF"/>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1DE1" w:rsidRDefault="00D21DE1" w:rsidP="003D42D0">
      <w:pPr>
        <w:pStyle w:val="Standard"/>
        <w:spacing w:after="0" w:line="240" w:lineRule="auto"/>
        <w:ind w:right="-36"/>
        <w:rPr>
          <w:rFonts w:ascii="Times New Roman" w:eastAsia="Times New Roman" w:hAnsi="Times New Roman" w:cs="Times New Roman"/>
          <w:b/>
          <w:sz w:val="24"/>
          <w:szCs w:val="24"/>
        </w:rPr>
      </w:pPr>
      <w:bookmarkStart w:id="9" w:name="_heading=h.35nkun2"/>
      <w:bookmarkEnd w:id="9"/>
    </w:p>
    <w:p w:rsidR="00D21DE1" w:rsidRDefault="00D21DE1" w:rsidP="00D21DE1">
      <w:pPr>
        <w:pStyle w:val="Standard"/>
        <w:spacing w:after="0" w:line="240" w:lineRule="auto"/>
        <w:ind w:right="-36" w:firstLine="567"/>
        <w:jc w:val="center"/>
      </w:pPr>
      <w:r>
        <w:rPr>
          <w:rFonts w:ascii="Times New Roman" w:eastAsia="Times New Roman" w:hAnsi="Times New Roman" w:cs="Times New Roman"/>
          <w:b/>
          <w:sz w:val="24"/>
          <w:szCs w:val="24"/>
        </w:rPr>
        <w:t>9. Вирішення спорів</w:t>
      </w:r>
    </w:p>
    <w:p w:rsidR="00D21DE1" w:rsidRDefault="00D21DE1" w:rsidP="00D21DE1">
      <w:pPr>
        <w:pStyle w:val="Standard"/>
        <w:tabs>
          <w:tab w:val="left" w:pos="540"/>
        </w:tabs>
        <w:spacing w:after="0" w:line="240" w:lineRule="auto"/>
        <w:ind w:right="-36" w:firstLine="567"/>
        <w:jc w:val="both"/>
      </w:pPr>
      <w:bookmarkStart w:id="10" w:name="_heading=h.1ksv4uv"/>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1DE1" w:rsidRDefault="00D21DE1" w:rsidP="00D21DE1">
      <w:pPr>
        <w:pStyle w:val="Standard"/>
        <w:tabs>
          <w:tab w:val="left" w:pos="540"/>
        </w:tabs>
        <w:spacing w:after="0" w:line="240" w:lineRule="auto"/>
        <w:ind w:firstLine="567"/>
        <w:jc w:val="both"/>
      </w:pPr>
      <w:bookmarkStart w:id="11" w:name="_heading=h.44sinio"/>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21DE1" w:rsidRDefault="00D21DE1" w:rsidP="00D21DE1">
      <w:pPr>
        <w:pStyle w:val="Standard"/>
        <w:tabs>
          <w:tab w:val="left" w:pos="540"/>
        </w:tabs>
        <w:spacing w:after="0" w:line="240" w:lineRule="auto"/>
        <w:ind w:firstLine="567"/>
        <w:jc w:val="center"/>
        <w:rPr>
          <w:rFonts w:ascii="Times New Roman" w:eastAsia="Times New Roman" w:hAnsi="Times New Roman" w:cs="Times New Roman"/>
          <w:b/>
          <w:color w:val="000000"/>
          <w:sz w:val="24"/>
          <w:szCs w:val="24"/>
        </w:rPr>
      </w:pPr>
    </w:p>
    <w:p w:rsidR="00D21DE1" w:rsidRDefault="00D21DE1" w:rsidP="00D21DE1">
      <w:pPr>
        <w:pStyle w:val="Standard"/>
        <w:tabs>
          <w:tab w:val="left" w:pos="540"/>
        </w:tabs>
        <w:spacing w:after="0" w:line="240" w:lineRule="auto"/>
        <w:ind w:firstLine="567"/>
        <w:jc w:val="center"/>
      </w:pPr>
      <w:r>
        <w:rPr>
          <w:rFonts w:ascii="Times New Roman" w:eastAsia="Times New Roman" w:hAnsi="Times New Roman" w:cs="Times New Roman"/>
          <w:b/>
          <w:color w:val="000000"/>
          <w:sz w:val="24"/>
          <w:szCs w:val="24"/>
        </w:rPr>
        <w:t>10. Оперативно-господарські санкції</w:t>
      </w:r>
    </w:p>
    <w:p w:rsidR="00D21DE1" w:rsidRDefault="00D21DE1" w:rsidP="00D21DE1">
      <w:pPr>
        <w:pStyle w:val="Standard"/>
        <w:spacing w:after="0" w:line="240" w:lineRule="auto"/>
        <w:ind w:firstLine="567"/>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w:t>
      </w:r>
    </w:p>
    <w:p w:rsidR="00D21DE1" w:rsidRDefault="00D21DE1" w:rsidP="00D21DE1">
      <w:pPr>
        <w:pStyle w:val="Standard"/>
        <w:spacing w:after="0" w:line="240" w:lineRule="auto"/>
        <w:ind w:left="426" w:firstLine="567"/>
        <w:jc w:val="both"/>
      </w:pPr>
      <w:r>
        <w:rPr>
          <w:rFonts w:ascii="Times New Roman" w:eastAsia="Times New Roman" w:hAnsi="Times New Roman" w:cs="Times New Roman"/>
          <w:color w:val="000000"/>
          <w:sz w:val="24"/>
          <w:szCs w:val="24"/>
        </w:rPr>
        <w:t>— якості поставленого Товару;</w:t>
      </w:r>
    </w:p>
    <w:p w:rsidR="00D21DE1" w:rsidRDefault="00D21DE1" w:rsidP="00D21DE1">
      <w:pPr>
        <w:pStyle w:val="Standard"/>
        <w:spacing w:after="0" w:line="240" w:lineRule="auto"/>
        <w:ind w:left="426" w:firstLine="567"/>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1DE1" w:rsidRDefault="00D21DE1" w:rsidP="00D21DE1">
      <w:pPr>
        <w:pStyle w:val="Standard"/>
        <w:spacing w:after="0" w:line="240" w:lineRule="auto"/>
        <w:ind w:left="426" w:firstLine="567"/>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21DE1" w:rsidRDefault="00D21DE1" w:rsidP="00D21DE1">
      <w:pPr>
        <w:pStyle w:val="Standard"/>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D21DE1" w:rsidRDefault="00D21DE1" w:rsidP="00D21DE1">
      <w:pPr>
        <w:pStyle w:val="Standard"/>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0172D" w:rsidRPr="0030172D" w:rsidRDefault="0030172D" w:rsidP="0030172D">
      <w:pPr>
        <w:shd w:val="clear" w:color="auto" w:fill="FFFFFF"/>
        <w:tabs>
          <w:tab w:val="left" w:pos="598"/>
        </w:tabs>
        <w:ind w:firstLine="567"/>
        <w:jc w:val="both"/>
        <w:rPr>
          <w:rFonts w:ascii="Times New Roman" w:hAnsi="Times New Roman" w:cs="Times New Roman"/>
          <w:bCs/>
          <w:kern w:val="3"/>
          <w:sz w:val="24"/>
          <w:szCs w:val="24"/>
          <w:lang w:val="uk-UA" w:eastAsia="uk-UA" w:bidi="uk-UA"/>
        </w:rPr>
      </w:pPr>
      <w:bookmarkStart w:id="12" w:name="_heading=h.2jxsxqh"/>
      <w:bookmarkEnd w:id="12"/>
      <w:r w:rsidRPr="0030172D">
        <w:rPr>
          <w:rFonts w:ascii="Times New Roman" w:hAnsi="Times New Roman" w:cs="Times New Roman"/>
          <w:bCs/>
          <w:kern w:val="3"/>
          <w:sz w:val="24"/>
          <w:szCs w:val="24"/>
          <w:lang w:val="uk-UA" w:eastAsia="uk-UA" w:bidi="uk-UA"/>
        </w:rPr>
        <w:t>13.1.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30172D" w:rsidRPr="0030172D" w:rsidRDefault="0030172D" w:rsidP="0030172D">
      <w:pPr>
        <w:tabs>
          <w:tab w:val="left" w:pos="567"/>
        </w:tabs>
        <w:ind w:firstLine="567"/>
        <w:jc w:val="both"/>
        <w:rPr>
          <w:rFonts w:ascii="Times New Roman" w:eastAsia="Courier New" w:hAnsi="Times New Roman" w:cs="Times New Roman"/>
          <w:bCs/>
          <w:kern w:val="3"/>
          <w:sz w:val="24"/>
          <w:szCs w:val="24"/>
          <w:lang w:val="uk-UA" w:eastAsia="uk-UA" w:bidi="uk-UA"/>
        </w:rPr>
      </w:pPr>
      <w:r w:rsidRPr="0030172D">
        <w:rPr>
          <w:rFonts w:ascii="Times New Roman" w:eastAsia="Courier New" w:hAnsi="Times New Roman" w:cs="Times New Roman"/>
          <w:bCs/>
          <w:kern w:val="3"/>
          <w:sz w:val="24"/>
          <w:szCs w:val="24"/>
          <w:lang w:val="uk-UA" w:eastAsia="uk-UA" w:bidi="uk-UA"/>
        </w:rPr>
        <w:t>13.2.</w:t>
      </w:r>
      <w:r w:rsidRPr="0030172D">
        <w:rPr>
          <w:rFonts w:ascii="Times New Roman" w:eastAsia="Courier New" w:hAnsi="Times New Roman" w:cs="Times New Roman"/>
          <w:b/>
          <w:bCs/>
          <w:kern w:val="3"/>
          <w:sz w:val="24"/>
          <w:szCs w:val="24"/>
          <w:lang w:val="uk-UA" w:eastAsia="uk-UA" w:bidi="uk-UA"/>
        </w:rPr>
        <w:t xml:space="preserve"> </w:t>
      </w:r>
      <w:r w:rsidRPr="0030172D">
        <w:rPr>
          <w:rFonts w:ascii="Times New Roman" w:eastAsia="Courier New" w:hAnsi="Times New Roman" w:cs="Times New Roman"/>
          <w:bCs/>
          <w:kern w:val="3"/>
          <w:sz w:val="24"/>
          <w:szCs w:val="24"/>
          <w:lang w:val="uk-UA"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30172D" w:rsidRPr="0030172D" w:rsidRDefault="0030172D" w:rsidP="0030172D">
      <w:pPr>
        <w:tabs>
          <w:tab w:val="left" w:pos="567"/>
        </w:tabs>
        <w:ind w:firstLine="567"/>
        <w:jc w:val="both"/>
        <w:rPr>
          <w:rFonts w:ascii="Times New Roman" w:hAnsi="Times New Roman" w:cs="Times New Roman"/>
          <w:sz w:val="24"/>
          <w:szCs w:val="24"/>
          <w:lang w:val="uk-UA"/>
        </w:rPr>
      </w:pPr>
      <w:r w:rsidRPr="0030172D">
        <w:rPr>
          <w:rFonts w:ascii="Times New Roman" w:hAnsi="Times New Roman" w:cs="Times New Roman"/>
          <w:sz w:val="24"/>
          <w:szCs w:val="24"/>
          <w:lang w:val="uk-UA"/>
        </w:rPr>
        <w:t>13.3.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rsidR="0090439A" w:rsidRDefault="0090439A" w:rsidP="00D21DE1">
      <w:pPr>
        <w:pStyle w:val="Standard"/>
        <w:spacing w:after="0" w:line="240" w:lineRule="auto"/>
        <w:ind w:right="-143" w:firstLine="567"/>
        <w:jc w:val="center"/>
        <w:rPr>
          <w:rFonts w:ascii="Times New Roman" w:eastAsia="Times New Roman" w:hAnsi="Times New Roman" w:cs="Times New Roman"/>
          <w:b/>
          <w:bCs/>
          <w:sz w:val="24"/>
          <w:szCs w:val="24"/>
        </w:rPr>
      </w:pPr>
    </w:p>
    <w:p w:rsidR="00D21DE1" w:rsidRDefault="00D21DE1" w:rsidP="00D21DE1">
      <w:pPr>
        <w:pStyle w:val="Standard"/>
        <w:spacing w:after="0" w:line="240" w:lineRule="auto"/>
        <w:ind w:right="-143" w:firstLine="567"/>
        <w:jc w:val="center"/>
      </w:pPr>
      <w:r>
        <w:rPr>
          <w:rFonts w:ascii="Times New Roman" w:eastAsia="Times New Roman" w:hAnsi="Times New Roman" w:cs="Times New Roman"/>
          <w:b/>
          <w:bCs/>
          <w:sz w:val="24"/>
          <w:szCs w:val="24"/>
        </w:rPr>
        <w:t>12.Антикорупційні застереження</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12.1.Під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12.2.У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 xml:space="preserve">12.3.Сторони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w:t>
      </w:r>
      <w:r>
        <w:rPr>
          <w:rFonts w:ascii="Times New Roman" w:eastAsia="Times New Roman" w:hAnsi="Times New Roman" w:cs="Times New Roman"/>
          <w:sz w:val="24"/>
          <w:szCs w:val="24"/>
        </w:rPr>
        <w:lastRenderedPageBreak/>
        <w:t>реалізацію процедур проведення перевірок з метою запобігання ризиків залучення Сторін у корупційну діяльність.</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12.4.Сторони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12.5.Сторони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D21DE1" w:rsidRDefault="00D21DE1" w:rsidP="00D21DE1">
      <w:pPr>
        <w:pStyle w:val="Standard"/>
        <w:spacing w:after="0" w:line="240" w:lineRule="auto"/>
        <w:ind w:right="-143" w:firstLine="567"/>
        <w:jc w:val="both"/>
      </w:pPr>
      <w:r>
        <w:rPr>
          <w:rFonts w:ascii="Times New Roman" w:eastAsia="Times New Roman" w:hAnsi="Times New Roman" w:cs="Times New Roman"/>
          <w:sz w:val="24"/>
          <w:szCs w:val="24"/>
        </w:rPr>
        <w:t>12.6.Зазначене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0439A" w:rsidRDefault="0090439A" w:rsidP="00D21DE1">
      <w:pPr>
        <w:pStyle w:val="Standard"/>
        <w:spacing w:after="0" w:line="240" w:lineRule="auto"/>
        <w:ind w:firstLine="567"/>
        <w:jc w:val="center"/>
        <w:rPr>
          <w:rFonts w:ascii="Times New Roman" w:eastAsia="Times New Roman" w:hAnsi="Times New Roman" w:cs="Times New Roman"/>
          <w:b/>
          <w:sz w:val="24"/>
          <w:szCs w:val="24"/>
        </w:rPr>
      </w:pPr>
    </w:p>
    <w:p w:rsidR="00D21DE1" w:rsidRDefault="00D21DE1" w:rsidP="00D21DE1">
      <w:pPr>
        <w:pStyle w:val="Standard"/>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 про закупівлю</w:t>
      </w:r>
    </w:p>
    <w:p w:rsidR="006948AA" w:rsidRDefault="006948AA" w:rsidP="00D21DE1">
      <w:pPr>
        <w:pStyle w:val="Standard"/>
        <w:spacing w:after="0" w:line="240" w:lineRule="auto"/>
        <w:ind w:firstLine="567"/>
        <w:jc w:val="center"/>
      </w:pPr>
    </w:p>
    <w:p w:rsidR="00D21DE1" w:rsidRDefault="00D21DE1" w:rsidP="00D21DE1">
      <w:pPr>
        <w:pStyle w:val="Standard"/>
        <w:spacing w:after="0" w:line="240" w:lineRule="auto"/>
        <w:ind w:firstLine="567"/>
        <w:jc w:val="both"/>
      </w:pPr>
      <w:bookmarkStart w:id="13" w:name="_heading=h.z337ya"/>
      <w:bookmarkEnd w:id="13"/>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FD7A35">
        <w:rPr>
          <w:rFonts w:ascii="Times New Roman" w:eastAsia="Times New Roman" w:hAnsi="Times New Roman" w:cs="Times New Roman"/>
          <w:sz w:val="24"/>
          <w:szCs w:val="24"/>
        </w:rPr>
        <w:t>28</w:t>
      </w:r>
      <w:r>
        <w:rPr>
          <w:rFonts w:ascii="Times New Roman" w:eastAsia="Times New Roman" w:hAnsi="Times New Roman" w:cs="Times New Roman"/>
          <w:sz w:val="24"/>
          <w:szCs w:val="24"/>
        </w:rPr>
        <w:t>.12.2023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21DE1" w:rsidRDefault="00D21DE1" w:rsidP="00D21DE1">
      <w:pPr>
        <w:pStyle w:val="Standard"/>
        <w:spacing w:after="0" w:line="240" w:lineRule="auto"/>
        <w:ind w:right="-36" w:firstLine="567"/>
        <w:jc w:val="both"/>
      </w:pPr>
      <w:r>
        <w:rPr>
          <w:rFonts w:ascii="Times New Roman" w:eastAsia="Times New Roman" w:hAnsi="Times New Roman" w:cs="Times New Roman"/>
          <w:sz w:val="24"/>
          <w:szCs w:val="24"/>
        </w:rPr>
        <w:t>13.2. Цей Договір складений українською мовою у двох примірниках, що мають однакову юридичну силу, по одному примірнику для кожної зі Сторін.</w:t>
      </w:r>
    </w:p>
    <w:p w:rsidR="00D21DE1" w:rsidRDefault="00D21DE1" w:rsidP="00D21DE1">
      <w:pPr>
        <w:pStyle w:val="Standard"/>
        <w:spacing w:after="0" w:line="240" w:lineRule="auto"/>
        <w:ind w:firstLine="567"/>
        <w:jc w:val="center"/>
        <w:rPr>
          <w:rFonts w:ascii="Times New Roman" w:eastAsia="Times New Roman" w:hAnsi="Times New Roman" w:cs="Times New Roman"/>
          <w:b/>
          <w:sz w:val="24"/>
          <w:szCs w:val="24"/>
        </w:rPr>
      </w:pPr>
    </w:p>
    <w:p w:rsidR="00D21DE1" w:rsidRDefault="00D21DE1" w:rsidP="00D21DE1">
      <w:pPr>
        <w:pStyle w:val="Standard"/>
        <w:spacing w:after="0" w:line="240" w:lineRule="auto"/>
        <w:ind w:firstLine="567"/>
        <w:jc w:val="center"/>
      </w:pPr>
      <w:r>
        <w:rPr>
          <w:rFonts w:ascii="Times New Roman" w:eastAsia="Times New Roman" w:hAnsi="Times New Roman" w:cs="Times New Roman"/>
          <w:b/>
          <w:sz w:val="24"/>
          <w:szCs w:val="24"/>
        </w:rPr>
        <w:t>14. Інші умови</w:t>
      </w:r>
    </w:p>
    <w:p w:rsidR="00D21DE1" w:rsidRDefault="00D21DE1" w:rsidP="00D21DE1">
      <w:pPr>
        <w:pStyle w:val="Standard"/>
        <w:spacing w:after="0" w:line="240" w:lineRule="auto"/>
        <w:ind w:firstLine="567"/>
        <w:jc w:val="both"/>
      </w:pPr>
      <w:bookmarkStart w:id="14" w:name="_heading=h.3j2qqm3"/>
      <w:bookmarkEnd w:id="14"/>
      <w:r>
        <w:rPr>
          <w:rFonts w:ascii="Times New Roman" w:eastAsia="Times New Roman" w:hAnsi="Times New Roman" w:cs="Times New Roman"/>
          <w:sz w:val="24"/>
          <w:szCs w:val="24"/>
        </w:rPr>
        <w:t>14.1. Дія Договору припиняється:</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 за згодою Сторін;</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1DE1" w:rsidRDefault="00FD7A35" w:rsidP="00D21DE1">
      <w:pPr>
        <w:pStyle w:val="Standard"/>
        <w:shd w:val="clear" w:color="auto" w:fill="FFFFFF"/>
        <w:spacing w:after="0" w:line="240" w:lineRule="auto"/>
        <w:ind w:firstLine="567"/>
        <w:jc w:val="both"/>
      </w:pPr>
      <w:r>
        <w:rPr>
          <w:rFonts w:ascii="Times New Roman" w:eastAsia="Times New Roman" w:hAnsi="Times New Roman" w:cs="Times New Roman"/>
          <w:sz w:val="24"/>
          <w:szCs w:val="24"/>
        </w:rPr>
        <w:t>14.3</w:t>
      </w:r>
      <w:r w:rsidR="00D21DE1">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1DE1" w:rsidRDefault="00D21DE1" w:rsidP="00D21DE1">
      <w:pPr>
        <w:pStyle w:val="Standard"/>
        <w:shd w:val="clear" w:color="auto" w:fill="FFFFFF"/>
        <w:spacing w:after="0" w:line="240" w:lineRule="auto"/>
        <w:ind w:firstLine="567"/>
        <w:jc w:val="both"/>
      </w:pPr>
      <w:r>
        <w:rPr>
          <w:rFonts w:ascii="Times New Roman" w:eastAsia="Times New Roman" w:hAnsi="Times New Roman" w:cs="Times New Roman"/>
          <w:sz w:val="24"/>
          <w:szCs w:val="24"/>
        </w:rPr>
        <w:t>14.</w:t>
      </w:r>
      <w:r w:rsidR="00FD7A35">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21DE1" w:rsidRDefault="00D21DE1" w:rsidP="00D21DE1">
      <w:pPr>
        <w:pStyle w:val="Standard"/>
        <w:shd w:val="clear" w:color="auto" w:fill="FFFFFF"/>
        <w:spacing w:after="0" w:line="240" w:lineRule="auto"/>
        <w:ind w:firstLine="567"/>
        <w:jc w:val="both"/>
      </w:pPr>
      <w:r>
        <w:rPr>
          <w:rFonts w:ascii="Times New Roman" w:eastAsia="Times New Roman" w:hAnsi="Times New Roman" w:cs="Times New Roman"/>
          <w:sz w:val="24"/>
          <w:szCs w:val="24"/>
        </w:rPr>
        <w:t>14.5.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21DE1" w:rsidRDefault="00D21DE1" w:rsidP="00D21DE1">
      <w:pPr>
        <w:pStyle w:val="Standard"/>
        <w:spacing w:after="0" w:line="240" w:lineRule="auto"/>
        <w:ind w:firstLine="567"/>
        <w:jc w:val="both"/>
      </w:pPr>
      <w:r>
        <w:rPr>
          <w:rFonts w:ascii="Times New Roman" w:eastAsia="Times New Roman" w:hAnsi="Times New Roman" w:cs="Times New Roman"/>
          <w:sz w:val="24"/>
          <w:szCs w:val="24"/>
        </w:rPr>
        <w:t xml:space="preserve">14.6.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p w:rsidR="00D21DE1" w:rsidRDefault="00D21DE1" w:rsidP="00D21DE1">
      <w:pPr>
        <w:pStyle w:val="Standard"/>
        <w:shd w:val="clear" w:color="auto" w:fill="FFFFFF"/>
        <w:spacing w:after="0" w:line="240" w:lineRule="auto"/>
        <w:ind w:firstLine="567"/>
        <w:jc w:val="both"/>
      </w:pPr>
      <w:r>
        <w:rPr>
          <w:rFonts w:ascii="Times New Roman" w:eastAsia="Times New Roman" w:hAnsi="Times New Roman" w:cs="Times New Roman"/>
          <w:color w:val="000000"/>
          <w:sz w:val="24"/>
          <w:szCs w:val="24"/>
        </w:rPr>
        <w:t>14.7. У випадках, не передбачених цим Договором, Сторони керуються чинним законодавством України.</w:t>
      </w:r>
    </w:p>
    <w:p w:rsidR="006948AA" w:rsidRDefault="006948AA" w:rsidP="00D21DE1">
      <w:pPr>
        <w:pStyle w:val="a3"/>
        <w:jc w:val="center"/>
        <w:rPr>
          <w:rFonts w:ascii="Times New Roman" w:hAnsi="Times New Roman" w:cs="Times New Roman"/>
          <w:b/>
          <w:bCs/>
          <w:sz w:val="24"/>
          <w:szCs w:val="24"/>
        </w:rPr>
      </w:pPr>
    </w:p>
    <w:p w:rsidR="00D21DE1" w:rsidRDefault="00D21DE1" w:rsidP="00D21DE1">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15. </w:t>
      </w:r>
      <w:proofErr w:type="spellStart"/>
      <w:r>
        <w:rPr>
          <w:rFonts w:ascii="Times New Roman" w:hAnsi="Times New Roman" w:cs="Times New Roman"/>
          <w:b/>
          <w:bCs/>
          <w:sz w:val="24"/>
          <w:szCs w:val="24"/>
        </w:rPr>
        <w:t>Додатки</w:t>
      </w:r>
      <w:proofErr w:type="spellEnd"/>
      <w:r>
        <w:rPr>
          <w:rFonts w:ascii="Times New Roman" w:hAnsi="Times New Roman" w:cs="Times New Roman"/>
          <w:b/>
          <w:bCs/>
          <w:sz w:val="24"/>
          <w:szCs w:val="24"/>
        </w:rPr>
        <w:t xml:space="preserve"> до Договору</w:t>
      </w:r>
    </w:p>
    <w:p w:rsidR="006948AA" w:rsidRDefault="006948AA" w:rsidP="00D21DE1">
      <w:pPr>
        <w:pStyle w:val="a3"/>
        <w:jc w:val="center"/>
        <w:rPr>
          <w:rFonts w:ascii="Times New Roman" w:hAnsi="Times New Roman" w:cs="Times New Roman"/>
          <w:b/>
          <w:bCs/>
          <w:sz w:val="24"/>
          <w:szCs w:val="24"/>
          <w:lang w:val="uk-UA"/>
        </w:rPr>
      </w:pPr>
    </w:p>
    <w:p w:rsidR="00D21DE1" w:rsidRDefault="00D21DE1" w:rsidP="00D21DE1">
      <w:pPr>
        <w:pStyle w:val="a3"/>
        <w:ind w:firstLine="709"/>
      </w:pPr>
      <w:r>
        <w:rPr>
          <w:rFonts w:ascii="Times New Roman" w:hAnsi="Times New Roman" w:cs="Times New Roman"/>
          <w:sz w:val="24"/>
          <w:szCs w:val="24"/>
        </w:rPr>
        <w:t xml:space="preserve">15.1. </w:t>
      </w:r>
      <w:proofErr w:type="spellStart"/>
      <w:r>
        <w:rPr>
          <w:rFonts w:ascii="Times New Roman" w:hAnsi="Times New Roman" w:cs="Times New Roman"/>
          <w:sz w:val="24"/>
          <w:szCs w:val="24"/>
        </w:rPr>
        <w:t>Невід’ємною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є:</w:t>
      </w:r>
    </w:p>
    <w:p w:rsidR="00D21DE1" w:rsidRDefault="00D21DE1" w:rsidP="00D21DE1">
      <w:pPr>
        <w:pStyle w:val="Standard"/>
        <w:spacing w:after="0" w:line="240" w:lineRule="auto"/>
        <w:ind w:right="-36" w:firstLine="567"/>
        <w:jc w:val="both"/>
      </w:pPr>
      <w:r>
        <w:rPr>
          <w:rFonts w:ascii="Times New Roman" w:eastAsia="Times New Roman" w:hAnsi="Times New Roman" w:cs="Times New Roman"/>
          <w:sz w:val="24"/>
          <w:szCs w:val="24"/>
        </w:rPr>
        <w:t>Додаток №1 «Специфікація»;</w:t>
      </w:r>
    </w:p>
    <w:p w:rsidR="00D21DE1" w:rsidRDefault="00D21DE1" w:rsidP="00D21DE1">
      <w:pPr>
        <w:pStyle w:val="Standard"/>
        <w:spacing w:after="0" w:line="240" w:lineRule="auto"/>
        <w:ind w:right="-36" w:firstLine="567"/>
        <w:jc w:val="both"/>
      </w:pPr>
      <w:r>
        <w:rPr>
          <w:rFonts w:ascii="Times New Roman" w:eastAsia="Times New Roman" w:hAnsi="Times New Roman" w:cs="Times New Roman"/>
          <w:sz w:val="24"/>
          <w:szCs w:val="24"/>
        </w:rPr>
        <w:t>Додаток №2 «Технічні характеристики та комплектність»;</w:t>
      </w:r>
    </w:p>
    <w:p w:rsidR="00D21DE1" w:rsidRDefault="00D21DE1" w:rsidP="00D21DE1">
      <w:pPr>
        <w:pStyle w:val="Standard"/>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«Калькуляція».</w:t>
      </w:r>
    </w:p>
    <w:p w:rsidR="00935126" w:rsidRDefault="00935126" w:rsidP="00D21DE1">
      <w:pPr>
        <w:pStyle w:val="Standard"/>
        <w:spacing w:after="0" w:line="240" w:lineRule="auto"/>
        <w:ind w:right="-36" w:firstLine="567"/>
        <w:jc w:val="both"/>
      </w:pPr>
    </w:p>
    <w:p w:rsidR="00D21DE1" w:rsidRDefault="00935126" w:rsidP="00D21DE1">
      <w:pPr>
        <w:pStyle w:val="Standard"/>
        <w:spacing w:after="0" w:line="240" w:lineRule="auto"/>
        <w:ind w:right="-36" w:firstLine="567"/>
        <w:jc w:val="center"/>
      </w:pPr>
      <w:bookmarkStart w:id="15" w:name="_heading=h.gjdgxs"/>
      <w:bookmarkEnd w:id="15"/>
      <w:r>
        <w:rPr>
          <w:rFonts w:ascii="Times New Roman" w:eastAsia="Times New Roman" w:hAnsi="Times New Roman" w:cs="Times New Roman"/>
          <w:b/>
          <w:sz w:val="24"/>
          <w:szCs w:val="24"/>
        </w:rPr>
        <w:t>16</w:t>
      </w:r>
      <w:r w:rsidR="00D21DE1">
        <w:rPr>
          <w:rFonts w:ascii="Times New Roman" w:eastAsia="Times New Roman" w:hAnsi="Times New Roman" w:cs="Times New Roman"/>
          <w:b/>
          <w:sz w:val="24"/>
          <w:szCs w:val="24"/>
        </w:rPr>
        <w:t>. Місцезнаходження та банківські реквізити Сторін</w:t>
      </w:r>
    </w:p>
    <w:tbl>
      <w:tblPr>
        <w:tblW w:w="9799" w:type="dxa"/>
        <w:tblInd w:w="1" w:type="dxa"/>
        <w:tblLayout w:type="fixed"/>
        <w:tblCellMar>
          <w:left w:w="10" w:type="dxa"/>
          <w:right w:w="10" w:type="dxa"/>
        </w:tblCellMar>
        <w:tblLook w:val="0000" w:firstRow="0" w:lastRow="0" w:firstColumn="0" w:lastColumn="0" w:noHBand="0" w:noVBand="0"/>
      </w:tblPr>
      <w:tblGrid>
        <w:gridCol w:w="4891"/>
        <w:gridCol w:w="4908"/>
      </w:tblGrid>
      <w:tr w:rsidR="00D21DE1" w:rsidTr="00052142">
        <w:trPr>
          <w:trHeight w:val="2215"/>
        </w:trPr>
        <w:tc>
          <w:tcPr>
            <w:tcW w:w="4891" w:type="dxa"/>
            <w:shd w:val="clear" w:color="auto" w:fill="auto"/>
            <w:tcMar>
              <w:top w:w="0" w:type="dxa"/>
              <w:left w:w="108" w:type="dxa"/>
              <w:bottom w:w="0" w:type="dxa"/>
              <w:right w:w="108" w:type="dxa"/>
            </w:tcMar>
          </w:tcPr>
          <w:p w:rsidR="00D21DE1" w:rsidRDefault="00D21DE1" w:rsidP="00052142">
            <w:pPr>
              <w:pStyle w:val="Standard"/>
              <w:widowControl w:val="0"/>
              <w:snapToGrid w:val="0"/>
              <w:spacing w:after="0" w:line="240" w:lineRule="auto"/>
              <w:rPr>
                <w:rFonts w:ascii="Times New Roman" w:eastAsia="Times New Roman" w:hAnsi="Times New Roman" w:cs="Times New Roman"/>
                <w:b/>
                <w:spacing w:val="-1"/>
                <w:sz w:val="24"/>
                <w:szCs w:val="24"/>
                <w:u w:val="single"/>
                <w:lang w:eastAsia="zh-CN"/>
              </w:rPr>
            </w:pPr>
          </w:p>
          <w:p w:rsidR="00D21DE1" w:rsidRDefault="00D21DE1" w:rsidP="00052142">
            <w:pPr>
              <w:pStyle w:val="Standard"/>
              <w:widowControl w:val="0"/>
              <w:pBdr>
                <w:bottom w:val="single" w:sz="12" w:space="1" w:color="000000"/>
              </w:pBdr>
              <w:snapToGrid w:val="0"/>
              <w:spacing w:after="0" w:line="240" w:lineRule="auto"/>
              <w:jc w:val="center"/>
            </w:pPr>
            <w:r>
              <w:rPr>
                <w:rFonts w:ascii="Times New Roman" w:eastAsia="Times New Roman" w:hAnsi="Times New Roman" w:cs="Times New Roman"/>
                <w:b/>
                <w:spacing w:val="-1"/>
                <w:sz w:val="24"/>
                <w:szCs w:val="24"/>
                <w:lang w:eastAsia="zh-CN"/>
              </w:rPr>
              <w:t>ЗАМОВНИК:</w:t>
            </w:r>
          </w:p>
          <w:p w:rsidR="00D21DE1" w:rsidRDefault="00D21DE1" w:rsidP="00052142">
            <w:pPr>
              <w:pStyle w:val="Standard"/>
              <w:widowControl w:val="0"/>
              <w:tabs>
                <w:tab w:val="left" w:pos="1029"/>
              </w:tabs>
              <w:spacing w:after="0" w:line="240" w:lineRule="auto"/>
            </w:pPr>
            <w:r>
              <w:rPr>
                <w:rFonts w:ascii="Times New Roman" w:eastAsia="Times New Roman" w:hAnsi="Times New Roman" w:cs="Times New Roman"/>
                <w:b/>
                <w:sz w:val="24"/>
                <w:szCs w:val="24"/>
                <w:lang w:eastAsia="zh-CN"/>
              </w:rPr>
              <w:t xml:space="preserve">4 Державний пожежно-рятувальний загін Головного управління Державної служби України з надзвичайних ситуацій у </w:t>
            </w:r>
            <w:r w:rsidR="0030172D">
              <w:rPr>
                <w:rFonts w:ascii="Times New Roman" w:eastAsia="Times New Roman" w:hAnsi="Times New Roman" w:cs="Times New Roman"/>
                <w:b/>
                <w:sz w:val="24"/>
                <w:szCs w:val="24"/>
                <w:lang w:eastAsia="zh-CN"/>
              </w:rPr>
              <w:t>Кіровоградській області</w:t>
            </w:r>
          </w:p>
          <w:p w:rsidR="00D21DE1" w:rsidRDefault="00D21DE1" w:rsidP="00052142">
            <w:pPr>
              <w:pStyle w:val="Standard"/>
              <w:widowControl w:val="0"/>
              <w:tabs>
                <w:tab w:val="left" w:pos="1029"/>
              </w:tabs>
              <w:spacing w:after="0" w:line="240" w:lineRule="auto"/>
            </w:pPr>
            <w:r>
              <w:rPr>
                <w:rFonts w:ascii="Times New Roman" w:eastAsia="Times New Roman" w:hAnsi="Times New Roman" w:cs="Times New Roman"/>
                <w:b/>
                <w:sz w:val="24"/>
                <w:szCs w:val="24"/>
                <w:lang w:eastAsia="zh-CN"/>
              </w:rPr>
              <w:t xml:space="preserve">код ЄДРПОУ </w:t>
            </w:r>
            <w:r w:rsidR="0030172D" w:rsidRPr="0030172D">
              <w:rPr>
                <w:rFonts w:ascii="Times New Roman" w:hAnsi="Times New Roman" w:cs="Times New Roman"/>
                <w:b/>
                <w:bCs/>
                <w:sz w:val="24"/>
                <w:szCs w:val="24"/>
              </w:rPr>
              <w:t>36734718</w:t>
            </w:r>
          </w:p>
          <w:p w:rsidR="00D21DE1" w:rsidRDefault="00D21DE1" w:rsidP="00052142">
            <w:pPr>
              <w:pStyle w:val="Standard"/>
              <w:widowControl w:val="0"/>
              <w:tabs>
                <w:tab w:val="left" w:pos="1029"/>
              </w:tabs>
              <w:spacing w:after="0" w:line="240" w:lineRule="auto"/>
            </w:pPr>
            <w:r>
              <w:rPr>
                <w:rFonts w:ascii="Times New Roman" w:eastAsia="Times New Roman" w:hAnsi="Times New Roman" w:cs="Times New Roman"/>
                <w:b/>
                <w:sz w:val="24"/>
                <w:szCs w:val="24"/>
                <w:lang w:eastAsia="zh-CN"/>
              </w:rPr>
              <w:t xml:space="preserve">р/р </w:t>
            </w:r>
            <w:r>
              <w:rPr>
                <w:rFonts w:ascii="Times New Roman" w:eastAsia="Times New Roman" w:hAnsi="Times New Roman" w:cs="Times New Roman"/>
                <w:b/>
                <w:sz w:val="24"/>
                <w:szCs w:val="24"/>
                <w:lang w:val="ru-RU" w:eastAsia="zh-CN"/>
              </w:rPr>
              <w:t>UA</w:t>
            </w:r>
            <w:r>
              <w:rPr>
                <w:rFonts w:ascii="Times New Roman" w:eastAsia="Times New Roman" w:hAnsi="Times New Roman" w:cs="Times New Roman"/>
                <w:b/>
                <w:sz w:val="24"/>
                <w:szCs w:val="24"/>
                <w:lang w:eastAsia="zh-CN"/>
              </w:rPr>
              <w:t>___________________________</w:t>
            </w:r>
          </w:p>
          <w:p w:rsidR="00D21DE1" w:rsidRDefault="00D21DE1" w:rsidP="00052142">
            <w:pPr>
              <w:pStyle w:val="Standard"/>
              <w:widowControl w:val="0"/>
              <w:tabs>
                <w:tab w:val="left" w:pos="1029"/>
              </w:tabs>
              <w:spacing w:after="0" w:line="240" w:lineRule="auto"/>
            </w:pPr>
            <w:r>
              <w:rPr>
                <w:rFonts w:ascii="Times New Roman" w:eastAsia="Times New Roman" w:hAnsi="Times New Roman" w:cs="Times New Roman"/>
                <w:b/>
                <w:sz w:val="24"/>
                <w:szCs w:val="24"/>
                <w:lang w:eastAsia="zh-CN"/>
              </w:rPr>
              <w:t>в ДКСУ м. Київ, МФО 820172.</w:t>
            </w:r>
          </w:p>
          <w:p w:rsidR="0030172D" w:rsidRDefault="0030172D" w:rsidP="0030172D">
            <w:pPr>
              <w:pStyle w:val="Standard"/>
              <w:widowControl w:val="0"/>
              <w:autoSpaceDE w:val="0"/>
              <w:jc w:val="both"/>
              <w:rPr>
                <w:rFonts w:ascii="Times New Roman" w:hAnsi="Times New Roman" w:cs="Times New Roman"/>
                <w:b/>
                <w:bCs/>
                <w:sz w:val="24"/>
                <w:szCs w:val="24"/>
              </w:rPr>
            </w:pPr>
          </w:p>
          <w:p w:rsidR="0030172D" w:rsidRPr="0030172D" w:rsidRDefault="0030172D" w:rsidP="0030172D">
            <w:pPr>
              <w:pStyle w:val="Standard"/>
              <w:widowControl w:val="0"/>
              <w:autoSpaceDE w:val="0"/>
              <w:jc w:val="both"/>
              <w:rPr>
                <w:rFonts w:ascii="Times New Roman" w:hAnsi="Times New Roman" w:cs="Times New Roman"/>
                <w:b/>
                <w:bCs/>
                <w:sz w:val="24"/>
                <w:szCs w:val="24"/>
              </w:rPr>
            </w:pPr>
            <w:r w:rsidRPr="0030172D">
              <w:rPr>
                <w:rFonts w:ascii="Times New Roman" w:hAnsi="Times New Roman" w:cs="Times New Roman"/>
                <w:b/>
                <w:bCs/>
                <w:sz w:val="24"/>
                <w:szCs w:val="24"/>
              </w:rPr>
              <w:t xml:space="preserve">Начальник </w:t>
            </w:r>
          </w:p>
          <w:p w:rsidR="0030172D" w:rsidRPr="0030172D" w:rsidRDefault="0030172D" w:rsidP="0030172D">
            <w:pPr>
              <w:pStyle w:val="Standard"/>
              <w:widowControl w:val="0"/>
              <w:autoSpaceDE w:val="0"/>
              <w:jc w:val="both"/>
              <w:rPr>
                <w:rFonts w:ascii="Times New Roman" w:hAnsi="Times New Roman" w:cs="Times New Roman"/>
                <w:b/>
                <w:bCs/>
                <w:sz w:val="24"/>
                <w:szCs w:val="24"/>
              </w:rPr>
            </w:pPr>
            <w:r w:rsidRPr="0030172D">
              <w:rPr>
                <w:rFonts w:ascii="Times New Roman" w:hAnsi="Times New Roman" w:cs="Times New Roman"/>
                <w:b/>
                <w:bCs/>
                <w:sz w:val="24"/>
                <w:szCs w:val="24"/>
              </w:rPr>
              <w:t xml:space="preserve">   ________________  Д.О.Корінний  </w:t>
            </w:r>
          </w:p>
          <w:p w:rsidR="0030172D" w:rsidRPr="0030172D" w:rsidRDefault="0030172D" w:rsidP="0030172D">
            <w:pPr>
              <w:pStyle w:val="Standard"/>
              <w:widowControl w:val="0"/>
              <w:autoSpaceDE w:val="0"/>
              <w:jc w:val="both"/>
              <w:rPr>
                <w:rFonts w:ascii="Times New Roman" w:hAnsi="Times New Roman" w:cs="Times New Roman"/>
                <w:b/>
                <w:bCs/>
                <w:sz w:val="24"/>
                <w:szCs w:val="24"/>
              </w:rPr>
            </w:pPr>
            <w:r w:rsidRPr="0030172D">
              <w:rPr>
                <w:rFonts w:ascii="Times New Roman" w:hAnsi="Times New Roman" w:cs="Times New Roman"/>
                <w:b/>
                <w:bCs/>
                <w:sz w:val="24"/>
                <w:szCs w:val="24"/>
              </w:rPr>
              <w:t>М.П.</w:t>
            </w:r>
          </w:p>
          <w:p w:rsidR="0030172D" w:rsidRPr="0030172D" w:rsidRDefault="0030172D" w:rsidP="0030172D">
            <w:pPr>
              <w:pStyle w:val="Standard"/>
              <w:widowControl w:val="0"/>
              <w:autoSpaceDE w:val="0"/>
              <w:jc w:val="both"/>
              <w:rPr>
                <w:rFonts w:ascii="Times New Roman" w:hAnsi="Times New Roman" w:cs="Times New Roman"/>
                <w:b/>
                <w:bCs/>
                <w:sz w:val="24"/>
                <w:szCs w:val="24"/>
              </w:rPr>
            </w:pPr>
          </w:p>
          <w:p w:rsidR="0030172D" w:rsidRPr="0030172D" w:rsidRDefault="0030172D" w:rsidP="0030172D">
            <w:pPr>
              <w:pStyle w:val="Standard"/>
              <w:widowControl w:val="0"/>
              <w:autoSpaceDE w:val="0"/>
              <w:jc w:val="both"/>
              <w:rPr>
                <w:rFonts w:ascii="Times New Roman" w:hAnsi="Times New Roman" w:cs="Times New Roman"/>
                <w:b/>
                <w:bCs/>
                <w:sz w:val="24"/>
                <w:szCs w:val="24"/>
              </w:rPr>
            </w:pPr>
            <w:r w:rsidRPr="0030172D">
              <w:rPr>
                <w:rFonts w:ascii="Times New Roman" w:hAnsi="Times New Roman" w:cs="Times New Roman"/>
                <w:b/>
                <w:bCs/>
                <w:sz w:val="24"/>
                <w:szCs w:val="24"/>
              </w:rPr>
              <w:t>«__» ______________ 2023 року</w:t>
            </w:r>
          </w:p>
          <w:p w:rsidR="00D21DE1" w:rsidRDefault="00D21DE1" w:rsidP="00052142">
            <w:pPr>
              <w:pStyle w:val="Standard"/>
              <w:widowControl w:val="0"/>
              <w:snapToGrid w:val="0"/>
              <w:spacing w:after="0" w:line="240" w:lineRule="auto"/>
              <w:jc w:val="both"/>
            </w:pPr>
          </w:p>
        </w:tc>
        <w:tc>
          <w:tcPr>
            <w:tcW w:w="4907" w:type="dxa"/>
            <w:shd w:val="clear" w:color="auto" w:fill="auto"/>
            <w:tcMar>
              <w:top w:w="0" w:type="dxa"/>
              <w:left w:w="108" w:type="dxa"/>
              <w:bottom w:w="0" w:type="dxa"/>
              <w:right w:w="108" w:type="dxa"/>
            </w:tcMar>
          </w:tcPr>
          <w:p w:rsidR="00D21DE1" w:rsidRDefault="00D21DE1" w:rsidP="00052142">
            <w:pPr>
              <w:pStyle w:val="Standard"/>
              <w:widowControl w:val="0"/>
              <w:snapToGrid w:val="0"/>
              <w:spacing w:after="0" w:line="240" w:lineRule="auto"/>
              <w:jc w:val="center"/>
              <w:rPr>
                <w:rFonts w:ascii="Times New Roman" w:eastAsia="Times New Roman" w:hAnsi="Times New Roman" w:cs="Times New Roman"/>
                <w:b/>
                <w:sz w:val="24"/>
                <w:szCs w:val="24"/>
                <w:u w:val="single"/>
                <w:lang w:eastAsia="zh-CN"/>
              </w:rPr>
            </w:pPr>
          </w:p>
          <w:p w:rsidR="00D21DE1" w:rsidRDefault="00D21DE1" w:rsidP="00052142">
            <w:pPr>
              <w:pStyle w:val="Standard"/>
              <w:widowControl w:val="0"/>
              <w:pBdr>
                <w:bottom w:val="single" w:sz="12" w:space="1" w:color="000000"/>
              </w:pBdr>
              <w:snapToGrid w:val="0"/>
              <w:spacing w:after="0" w:line="240" w:lineRule="auto"/>
              <w:jc w:val="center"/>
            </w:pPr>
            <w:r>
              <w:rPr>
                <w:rFonts w:ascii="Times New Roman" w:eastAsia="Times New Roman" w:hAnsi="Times New Roman" w:cs="Times New Roman"/>
                <w:b/>
                <w:sz w:val="24"/>
                <w:szCs w:val="24"/>
                <w:lang w:eastAsia="zh-CN"/>
              </w:rPr>
              <w:t>ПОСТАЧАЛЬНИК:</w:t>
            </w: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jc w:val="both"/>
              <w:rPr>
                <w:rFonts w:ascii="Times New Roman" w:eastAsia="Times New Roman" w:hAnsi="Times New Roman" w:cs="Times New Roman"/>
                <w:sz w:val="24"/>
                <w:szCs w:val="24"/>
                <w:lang w:eastAsia="zh-CN"/>
              </w:rPr>
            </w:pPr>
          </w:p>
          <w:p w:rsidR="00D21DE1" w:rsidRDefault="00D21DE1" w:rsidP="00052142">
            <w:pPr>
              <w:pStyle w:val="Standard"/>
              <w:widowControl w:val="0"/>
              <w:spacing w:after="0" w:line="240" w:lineRule="auto"/>
              <w:rPr>
                <w:rFonts w:ascii="Times New Roman" w:eastAsia="Times New Roman" w:hAnsi="Times New Roman" w:cs="Times New Roman"/>
                <w:b/>
                <w:sz w:val="24"/>
                <w:szCs w:val="24"/>
                <w:lang w:eastAsia="zh-CN"/>
              </w:rPr>
            </w:pPr>
          </w:p>
          <w:p w:rsidR="00D21DE1" w:rsidRDefault="00D21DE1" w:rsidP="00052142">
            <w:pPr>
              <w:pStyle w:val="Standard"/>
              <w:widowControl w:val="0"/>
              <w:spacing w:after="0" w:line="240" w:lineRule="auto"/>
              <w:jc w:val="both"/>
            </w:pPr>
            <w:r>
              <w:rPr>
                <w:rFonts w:ascii="Times New Roman" w:eastAsia="Times New Roman" w:hAnsi="Times New Roman" w:cs="Times New Roman"/>
                <w:b/>
                <w:bCs/>
                <w:color w:val="0D0D0D"/>
                <w:sz w:val="24"/>
                <w:szCs w:val="24"/>
                <w:lang w:eastAsia="zh-CN"/>
              </w:rPr>
              <w:t>М.П.</w:t>
            </w:r>
          </w:p>
        </w:tc>
      </w:tr>
    </w:tbl>
    <w:p w:rsidR="00D21DE1" w:rsidRDefault="00D21DE1" w:rsidP="00D21DE1">
      <w:pPr>
        <w:pStyle w:val="Standard"/>
        <w:spacing w:after="0" w:line="240" w:lineRule="auto"/>
        <w:ind w:firstLine="567"/>
        <w:jc w:val="center"/>
        <w:rPr>
          <w:rFonts w:ascii="Times New Roman" w:eastAsia="Times New Roman" w:hAnsi="Times New Roman" w:cs="Times New Roman"/>
          <w:sz w:val="24"/>
          <w:szCs w:val="24"/>
        </w:rPr>
      </w:pPr>
    </w:p>
    <w:p w:rsidR="00D21DE1" w:rsidRDefault="00D21DE1" w:rsidP="00D21DE1">
      <w:pPr>
        <w:pStyle w:val="Standard"/>
        <w:spacing w:after="0" w:line="240" w:lineRule="auto"/>
        <w:ind w:firstLine="567"/>
        <w:jc w:val="center"/>
        <w:rPr>
          <w:rFonts w:ascii="Times New Roman" w:eastAsia="Times New Roman" w:hAnsi="Times New Roman" w:cs="Times New Roman"/>
          <w:b/>
          <w:color w:val="0D0D0D"/>
          <w:sz w:val="24"/>
          <w:szCs w:val="24"/>
          <w:lang w:val="ru-RU"/>
        </w:rPr>
      </w:pPr>
    </w:p>
    <w:p w:rsidR="00D21DE1" w:rsidRDefault="00D21DE1" w:rsidP="00D21DE1">
      <w:pPr>
        <w:pStyle w:val="Standard"/>
        <w:spacing w:after="0" w:line="240" w:lineRule="auto"/>
        <w:jc w:val="right"/>
        <w:rPr>
          <w:rFonts w:ascii="Times New Roman" w:hAnsi="Times New Roman" w:cs="Times New Roman"/>
          <w:i/>
          <w:color w:val="0D0D0D"/>
          <w:lang w:eastAsia="en-US"/>
        </w:rPr>
      </w:pPr>
    </w:p>
    <w:p w:rsidR="00861A5A" w:rsidRDefault="00861A5A"/>
    <w:sectPr w:rsidR="0086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E5"/>
    <w:rsid w:val="001375DF"/>
    <w:rsid w:val="001918E6"/>
    <w:rsid w:val="001F45A9"/>
    <w:rsid w:val="002036E9"/>
    <w:rsid w:val="00291A64"/>
    <w:rsid w:val="0030172D"/>
    <w:rsid w:val="003D42D0"/>
    <w:rsid w:val="004D33E5"/>
    <w:rsid w:val="00585A07"/>
    <w:rsid w:val="0059514A"/>
    <w:rsid w:val="00617570"/>
    <w:rsid w:val="006948AA"/>
    <w:rsid w:val="007767F2"/>
    <w:rsid w:val="00786A68"/>
    <w:rsid w:val="008417DE"/>
    <w:rsid w:val="00861A5A"/>
    <w:rsid w:val="008D3B66"/>
    <w:rsid w:val="0090439A"/>
    <w:rsid w:val="00912E19"/>
    <w:rsid w:val="00935126"/>
    <w:rsid w:val="009373FC"/>
    <w:rsid w:val="0097260F"/>
    <w:rsid w:val="00974F29"/>
    <w:rsid w:val="00A3371A"/>
    <w:rsid w:val="00AE5423"/>
    <w:rsid w:val="00AF2021"/>
    <w:rsid w:val="00B17E11"/>
    <w:rsid w:val="00B93C8A"/>
    <w:rsid w:val="00B97B0C"/>
    <w:rsid w:val="00C244E5"/>
    <w:rsid w:val="00CA5CA0"/>
    <w:rsid w:val="00D21DE1"/>
    <w:rsid w:val="00D33F9D"/>
    <w:rsid w:val="00DC592C"/>
    <w:rsid w:val="00DF1489"/>
    <w:rsid w:val="00E05F2A"/>
    <w:rsid w:val="00E5137D"/>
    <w:rsid w:val="00E6005E"/>
    <w:rsid w:val="00EC7375"/>
    <w:rsid w:val="00EE4076"/>
    <w:rsid w:val="00F2604A"/>
    <w:rsid w:val="00FD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ECB4"/>
  <w15:docId w15:val="{776013AC-8479-4C10-863C-1E715052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E1"/>
    <w:pPr>
      <w:widowControl w:val="0"/>
      <w:suppressAutoHyphens/>
      <w:autoSpaceDN w:val="0"/>
      <w:spacing w:after="0" w:line="240" w:lineRule="auto"/>
      <w:textAlignment w:val="baseline"/>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1DE1"/>
    <w:pPr>
      <w:suppressAutoHyphens/>
      <w:autoSpaceDN w:val="0"/>
      <w:spacing w:after="160" w:line="259" w:lineRule="auto"/>
      <w:textAlignment w:val="baseline"/>
    </w:pPr>
    <w:rPr>
      <w:rFonts w:ascii="Calibri" w:eastAsia="Calibri" w:hAnsi="Calibri" w:cs="Calibri"/>
      <w:lang w:val="uk-UA" w:eastAsia="ru-RU"/>
    </w:rPr>
  </w:style>
  <w:style w:type="paragraph" w:styleId="a3">
    <w:name w:val="No Spacing"/>
    <w:uiPriority w:val="1"/>
    <w:qFormat/>
    <w:rsid w:val="00D21DE1"/>
    <w:pPr>
      <w:suppressAutoHyphens/>
      <w:autoSpaceDN w:val="0"/>
      <w:spacing w:after="0" w:line="240" w:lineRule="auto"/>
      <w:textAlignment w:val="baseline"/>
    </w:pPr>
    <w:rPr>
      <w:rFonts w:ascii="Calibri" w:eastAsia="Calibri" w:hAnsi="Calibri" w:cs="Calibri"/>
      <w:sz w:val="20"/>
      <w:szCs w:val="20"/>
      <w:lang w:eastAsia="ru-RU"/>
    </w:rPr>
  </w:style>
  <w:style w:type="paragraph" w:customStyle="1" w:styleId="1">
    <w:name w:val="Основной текст1"/>
    <w:basedOn w:val="a"/>
    <w:link w:val="a4"/>
    <w:qFormat/>
    <w:rsid w:val="00D33F9D"/>
    <w:pPr>
      <w:widowControl/>
      <w:shd w:val="clear" w:color="auto" w:fill="FFFFFF"/>
      <w:spacing w:line="264" w:lineRule="auto"/>
    </w:pPr>
    <w:rPr>
      <w:rFonts w:ascii="Times New Roman" w:eastAsia="Times New Roman" w:hAnsi="Times New Roman" w:cs="Times New Roman"/>
      <w:b/>
      <w:bCs/>
      <w:color w:val="000000"/>
      <w:kern w:val="3"/>
      <w:sz w:val="22"/>
      <w:szCs w:val="22"/>
      <w:lang w:val="uk-UA" w:eastAsia="uk-UA" w:bidi="uk-UA"/>
    </w:rPr>
  </w:style>
  <w:style w:type="character" w:customStyle="1" w:styleId="a4">
    <w:name w:val="Основной текст_"/>
    <w:link w:val="1"/>
    <w:rsid w:val="00D33F9D"/>
    <w:rPr>
      <w:rFonts w:ascii="Times New Roman" w:eastAsia="Times New Roman" w:hAnsi="Times New Roman" w:cs="Times New Roman"/>
      <w:b/>
      <w:bCs/>
      <w:color w:val="000000"/>
      <w:kern w:val="3"/>
      <w:shd w:val="clear" w:color="auto" w:fill="FFFFFF"/>
      <w:lang w:val="uk-UA" w:eastAsia="uk-UA" w:bidi="uk-UA"/>
    </w:rPr>
  </w:style>
  <w:style w:type="character" w:customStyle="1" w:styleId="rvts23">
    <w:name w:val="rvts23"/>
    <w:rsid w:val="00E0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1854">
      <w:bodyDiv w:val="1"/>
      <w:marLeft w:val="0"/>
      <w:marRight w:val="0"/>
      <w:marTop w:val="0"/>
      <w:marBottom w:val="0"/>
      <w:divBdr>
        <w:top w:val="none" w:sz="0" w:space="0" w:color="auto"/>
        <w:left w:val="none" w:sz="0" w:space="0" w:color="auto"/>
        <w:bottom w:val="none" w:sz="0" w:space="0" w:color="auto"/>
        <w:right w:val="none" w:sz="0" w:space="0" w:color="auto"/>
      </w:divBdr>
    </w:div>
    <w:div w:id="5689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Pc2022</cp:lastModifiedBy>
  <cp:revision>2</cp:revision>
  <dcterms:created xsi:type="dcterms:W3CDTF">2023-07-03T14:33:00Z</dcterms:created>
  <dcterms:modified xsi:type="dcterms:W3CDTF">2023-07-03T14:33:00Z</dcterms:modified>
</cp:coreProperties>
</file>