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676561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9903BD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 w:rsidRPr="006765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676561" w:rsidRDefault="006067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11017F">
        <w:rPr>
          <w:rFonts w:ascii="Times New Roman" w:hAnsi="Times New Roman" w:cs="Times New Roman"/>
          <w:sz w:val="24"/>
          <w:szCs w:val="24"/>
        </w:rPr>
        <w:t xml:space="preserve"> 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11017F">
        <w:rPr>
          <w:rFonts w:ascii="Times New Roman" w:hAnsi="Times New Roman" w:cs="Times New Roman"/>
          <w:sz w:val="24"/>
          <w:szCs w:val="24"/>
        </w:rPr>
        <w:t>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676561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A5144C" w:rsidRDefault="00763FFE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45D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3230118242</w:t>
      </w:r>
      <w:r w:rsidR="0048224F" w:rsidRPr="00E45D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Pr="00E45D28" w:rsidRDefault="00B920A7" w:rsidP="007B6AA1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E45D28" w:rsidRPr="00E45D28" w:rsidRDefault="00E45D28" w:rsidP="00E45D28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5D2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65044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 Одеса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вул. Авдєєва-Чорноморського,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45D28">
        <w:rPr>
          <w:rFonts w:ascii="Times New Roman" w:hAnsi="Times New Roman" w:cs="Times New Roman"/>
          <w:sz w:val="24"/>
          <w:szCs w:val="24"/>
        </w:rPr>
        <w:t>,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корпус 1, </w:t>
      </w:r>
      <w:proofErr w:type="spellStart"/>
      <w:r w:rsidR="003F76E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763FFE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763FFE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6777F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атчик магнітно контактний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E45D28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45D2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5F06FF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B69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35120000</w:t>
      </w:r>
      <w:r w:rsidR="008B691B">
        <w:rPr>
          <w:rFonts w:ascii="Times New Roman" w:hAnsi="Times New Roman" w:cs="Times New Roman"/>
          <w:sz w:val="24"/>
          <w:szCs w:val="24"/>
        </w:rPr>
        <w:t>-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B691B" w:rsidRPr="00E45D28">
        <w:rPr>
          <w:rFonts w:ascii="Times New Roman" w:hAnsi="Times New Roman" w:cs="Times New Roman"/>
          <w:sz w:val="24"/>
          <w:szCs w:val="24"/>
        </w:rPr>
        <w:t>-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Системи та пристрої нагляду та охорони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E45D2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E45D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E45D28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21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45D28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45D2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45D28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446E3C">
        <w:rPr>
          <w:rFonts w:ascii="Times New Roman" w:hAnsi="Times New Roman" w:cs="Times New Roman"/>
          <w:sz w:val="24"/>
          <w:szCs w:val="24"/>
          <w:lang w:val="uk-UA"/>
        </w:rPr>
        <w:t>послуг.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з 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63877" w:rsidRPr="00E45D2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E45D2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45D28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980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Бе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45D28" w:rsidRDefault="00555FD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Марія Ш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ТУЛЯРД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763FFE" w:rsidRDefault="00763FFE" w:rsidP="00763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63FFE" w:rsidRPr="00763FFE" w:rsidRDefault="00763FFE" w:rsidP="0076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>»  листопада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691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 w:colFirst="0" w:colLast="0"/>
      <w:bookmarkEnd w:id="1"/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63FFE" w:rsidRDefault="00763FFE" w:rsidP="00763F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датчика магнітно контактний</w:t>
      </w:r>
      <w:r w:rsidRPr="001D02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3</w:t>
      </w:r>
      <w:r w:rsidR="008B69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512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0000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45D28">
        <w:rPr>
          <w:rFonts w:ascii="Times New Roman" w:hAnsi="Times New Roman" w:cs="Times New Roman"/>
          <w:sz w:val="24"/>
          <w:szCs w:val="24"/>
        </w:rPr>
        <w:t>-</w:t>
      </w:r>
      <w:r w:rsidR="008B691B">
        <w:rPr>
          <w:rFonts w:ascii="Times New Roman" w:hAnsi="Times New Roman" w:cs="Times New Roman"/>
          <w:sz w:val="24"/>
          <w:szCs w:val="24"/>
          <w:lang w:val="uk-UA"/>
        </w:rPr>
        <w:t>Системи та пристрої нагляду та охорони,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63FFE" w:rsidRPr="008E26D6" w:rsidRDefault="00763FFE" w:rsidP="0076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763FFE" w:rsidRPr="00763FFE" w:rsidRDefault="00763FFE" w:rsidP="00763FF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p w:rsid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державних </w:t>
      </w:r>
      <w:proofErr w:type="spellStart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Марія ШТУЛЯРД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3FFE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691B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3242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2</Pages>
  <Words>3375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350</cp:revision>
  <cp:lastPrinted>2022-11-22T09:38:00Z</cp:lastPrinted>
  <dcterms:created xsi:type="dcterms:W3CDTF">2016-11-23T08:44:00Z</dcterms:created>
  <dcterms:modified xsi:type="dcterms:W3CDTF">2022-11-22T09:38:00Z</dcterms:modified>
</cp:coreProperties>
</file>