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</w:p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E31A0" w:rsidRDefault="003E31A0" w:rsidP="003E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E31A0">
        <w:rPr>
          <w:rFonts w:ascii="Times New Roman" w:hAnsi="Times New Roman" w:cs="Times New Roman"/>
          <w:b/>
          <w:sz w:val="24"/>
          <w:szCs w:val="24"/>
          <w:lang w:val="uk-UA"/>
        </w:rPr>
        <w:t>окументи, які мають бути надані учасником у складі тендерної пропозиції</w:t>
      </w:r>
    </w:p>
    <w:p w:rsidR="003E31A0" w:rsidRPr="003E31A0" w:rsidRDefault="003E31A0" w:rsidP="003E31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31A0" w:rsidRDefault="00E93019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50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bookmarkStart w:id="0" w:name="_GoBack"/>
      <w:bookmarkEnd w:id="0"/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овідка</w:t>
      </w:r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 про наявність досвіду виконання аналогічного(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) договору(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39AA" w:rsidRPr="00CC39AA" w:rsidRDefault="00E93019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39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</w:t>
      </w:r>
      <w:r w:rsidR="00CC39AA">
        <w:rPr>
          <w:rFonts w:ascii="Times New Roman" w:hAnsi="Times New Roman" w:cs="Times New Roman"/>
          <w:sz w:val="24"/>
          <w:szCs w:val="24"/>
          <w:lang w:val="uk-UA"/>
        </w:rPr>
        <w:t>відсутності підстав, визначені статтею 17 Закону України «Про публічні закупівлі»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33E3E" w:rsidRDefault="00CC39AA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E2A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0120D" w:rsidRPr="00E0120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  <w:r w:rsidR="00E0120D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окумент</w:t>
      </w:r>
      <w:r w:rsidR="00E0120D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</w:t>
      </w:r>
      <w:r w:rsidR="00231051" w:rsidRPr="00E0120D">
        <w:rPr>
          <w:rFonts w:ascii="Times New Roman" w:hAnsi="Times New Roman" w:cs="Times New Roman"/>
          <w:b/>
          <w:sz w:val="24"/>
          <w:szCs w:val="24"/>
          <w:lang w:val="uk-UA"/>
        </w:rPr>
        <w:t>«Інформація про необхідні технічні та якісні характеристики предмета закупівлі».</w:t>
      </w:r>
    </w:p>
    <w:p w:rsidR="004F4907" w:rsidRPr="004F4907" w:rsidRDefault="00CC39AA" w:rsidP="004F49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4907" w:rsidRPr="004F4907"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повноваження керівника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розпорядчий документ про призначення (обрання) на посаду відповідної особи (наказ про призначення та/ або протокол зборів засновників, тощо);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4F4907" w:rsidRDefault="004F4907" w:rsidP="004F49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:rsidR="00FE1CD9" w:rsidRDefault="00CC39AA" w:rsidP="00FE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5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. </w:t>
      </w:r>
      <w:r w:rsidR="00FE1CD9" w:rsidRPr="00FE1CD9">
        <w:rPr>
          <w:rFonts w:ascii="Times New Roman" w:hAnsi="Times New Roman" w:cs="Times New Roman"/>
          <w:sz w:val="24"/>
          <w:szCs w:val="24"/>
          <w:lang w:bidi="uk-UA"/>
        </w:rPr>
        <w:t>Копія</w:t>
      </w:r>
      <w:r w:rsidR="00FE1CD9" w:rsidRPr="00274F22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="00FE1CD9" w:rsidRPr="00231051">
        <w:rPr>
          <w:rFonts w:ascii="Times New Roman" w:hAnsi="Times New Roman" w:cs="Times New Roman"/>
          <w:b/>
          <w:sz w:val="24"/>
          <w:szCs w:val="24"/>
          <w:lang w:bidi="uk-UA"/>
        </w:rPr>
        <w:t>Статуту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зі змінами і доповненнями </w:t>
      </w:r>
      <w:r w:rsidR="00FE1CD9" w:rsidRPr="003E31A0">
        <w:rPr>
          <w:rFonts w:ascii="Times New Roman" w:hAnsi="Times New Roman" w:cs="Times New Roman"/>
          <w:sz w:val="24"/>
          <w:szCs w:val="24"/>
        </w:rPr>
        <w:t>(у разі їх наявності)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або іншого установчого документу (для юридичної особи) або код доступу до </w:t>
      </w:r>
      <w:proofErr w:type="spellStart"/>
      <w:r w:rsidR="00FE1CD9">
        <w:rPr>
          <w:rFonts w:ascii="Times New Roman" w:hAnsi="Times New Roman" w:cs="Times New Roman"/>
          <w:sz w:val="24"/>
          <w:szCs w:val="24"/>
          <w:lang w:bidi="uk-UA"/>
        </w:rPr>
        <w:t>сканкопії</w:t>
      </w:r>
      <w:proofErr w:type="spellEnd"/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установчого документу Учасника на офіційному сайті Міністерства юстиції України.</w:t>
      </w:r>
    </w:p>
    <w:p w:rsidR="003E31A0" w:rsidRPr="003E31A0" w:rsidRDefault="00CC39AA" w:rsidP="004F4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907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Витяг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 Єдиного державного реєстру юридичних осіб, фізичних осіб - підприємців та громадських формувань, який повинен містити </w:t>
      </w:r>
      <w:r w:rsidR="003E31A0" w:rsidRPr="003E31A0">
        <w:rPr>
          <w:rFonts w:ascii="Times New Roman" w:hAnsi="Times New Roman" w:cs="Times New Roman"/>
          <w:spacing w:val="-6"/>
          <w:sz w:val="24"/>
          <w:szCs w:val="24"/>
        </w:rPr>
        <w:t>останню інформацію щодо реєстрації/діяльності Учасника торгів, яка є дійсною на момент подачі пропозиції (</w:t>
      </w:r>
      <w:r w:rsidR="003E31A0" w:rsidRPr="003E31A0">
        <w:rPr>
          <w:rFonts w:ascii="Times New Roman" w:hAnsi="Times New Roman" w:cs="Times New Roman"/>
          <w:sz w:val="24"/>
          <w:szCs w:val="24"/>
        </w:rPr>
        <w:t>оригінал або копія документу).</w:t>
      </w:r>
    </w:p>
    <w:p w:rsidR="003E31A0" w:rsidRDefault="00CC39AA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Копія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свідоцтва чи витягу платника податку на додану вартість (якщо учасник є платником ПДВ), або свідоцтва про право сплати єдиного податку (якщо учасник є платником єдиного податку), або витягу з Реєстру платників податку. В разі, якщо учасник не є платником податків або перебуває на загальній системі оподаткування йому необхідно надати таку інформацію в складі пропозиції;</w:t>
      </w:r>
    </w:p>
    <w:p w:rsidR="003E31A0" w:rsidRPr="00552058" w:rsidRDefault="00CC39AA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ідентифікаційного номеру (реєстраційного номеру облікової картки платника податків) –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суб’єктів підприємницької діяльності – фізичних осіб та фізичних осіб-підприємців; </w:t>
      </w:r>
    </w:p>
    <w:p w:rsidR="003E31A0" w:rsidRDefault="00CC39AA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паспорту громадянина України /сторінки 1-6 або копія обох сторін паспорту, виданого у формі ID-картки/ -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суб’єктів підприємницької діяльності – фізичних осіб та фізичних осіб-підприємців;</w:t>
      </w:r>
    </w:p>
    <w:p w:rsidR="003E31A0" w:rsidRDefault="00CC39AA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Довідка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про учасника торгів, складена у довільній формі (</w:t>
      </w:r>
      <w:r w:rsidR="003E31A0" w:rsidRPr="003E31A0">
        <w:rPr>
          <w:rFonts w:ascii="Times New Roman" w:hAnsi="Times New Roman" w:cs="Times New Roman"/>
          <w:b/>
          <w:sz w:val="24"/>
          <w:szCs w:val="24"/>
        </w:rPr>
        <w:t>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 тощо)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за підписом учасника /або його уповноваженої особи та завірена печаткою (за наявності) учасника</w:t>
      </w:r>
      <w:r w:rsidR="003E31A0" w:rsidRPr="003E31A0">
        <w:rPr>
          <w:rFonts w:ascii="Times New Roman" w:hAnsi="Times New Roman" w:cs="Times New Roman"/>
          <w:i/>
          <w:sz w:val="24"/>
          <w:szCs w:val="24"/>
        </w:rPr>
        <w:t>.</w:t>
      </w:r>
    </w:p>
    <w:p w:rsidR="00A62291" w:rsidRDefault="00A62291" w:rsidP="003E31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291" w:rsidSect="0089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A5D"/>
    <w:multiLevelType w:val="hybridMultilevel"/>
    <w:tmpl w:val="479229DC"/>
    <w:lvl w:ilvl="0" w:tplc="E44270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1A0"/>
    <w:rsid w:val="001022E2"/>
    <w:rsid w:val="00231051"/>
    <w:rsid w:val="002A7717"/>
    <w:rsid w:val="002E51EA"/>
    <w:rsid w:val="002F6038"/>
    <w:rsid w:val="003605E8"/>
    <w:rsid w:val="003E31A0"/>
    <w:rsid w:val="004F4907"/>
    <w:rsid w:val="00505E2D"/>
    <w:rsid w:val="00552058"/>
    <w:rsid w:val="00575BA2"/>
    <w:rsid w:val="005C48F4"/>
    <w:rsid w:val="005E2A91"/>
    <w:rsid w:val="0062394D"/>
    <w:rsid w:val="00685C25"/>
    <w:rsid w:val="00733E3E"/>
    <w:rsid w:val="00897F66"/>
    <w:rsid w:val="008B6620"/>
    <w:rsid w:val="0097208E"/>
    <w:rsid w:val="00982A7D"/>
    <w:rsid w:val="00983310"/>
    <w:rsid w:val="009E5002"/>
    <w:rsid w:val="00A62291"/>
    <w:rsid w:val="00B62949"/>
    <w:rsid w:val="00C35F2B"/>
    <w:rsid w:val="00C84B4F"/>
    <w:rsid w:val="00CC39AA"/>
    <w:rsid w:val="00D01185"/>
    <w:rsid w:val="00DE4E81"/>
    <w:rsid w:val="00E0120D"/>
    <w:rsid w:val="00E80404"/>
    <w:rsid w:val="00E93019"/>
    <w:rsid w:val="00F61D1F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paragraph" w:styleId="1">
    <w:name w:val="heading 1"/>
    <w:basedOn w:val="a"/>
    <w:next w:val="a"/>
    <w:link w:val="10"/>
    <w:qFormat/>
    <w:rsid w:val="00231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E31A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rvts0">
    <w:name w:val="rvts0"/>
    <w:basedOn w:val="a0"/>
    <w:rsid w:val="003E31A0"/>
  </w:style>
  <w:style w:type="paragraph" w:customStyle="1" w:styleId="normal">
    <w:name w:val="normal"/>
    <w:rsid w:val="004F49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4F4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10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2020-09-24T13:40:00Z</dcterms:created>
  <dcterms:modified xsi:type="dcterms:W3CDTF">2022-10-25T11:17:00Z</dcterms:modified>
</cp:coreProperties>
</file>