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C84F6D" w14:textId="77777777" w:rsidR="00AB65B3" w:rsidRPr="00FA6033" w:rsidRDefault="00AB65B3" w:rsidP="00AB65B3">
      <w:pPr>
        <w:keepNext/>
        <w:keepLines/>
        <w:spacing w:before="240"/>
        <w:ind w:firstLine="7513"/>
        <w:outlineLvl w:val="0"/>
        <w:rPr>
          <w:b/>
          <w:bCs/>
          <w:color w:val="2E74B5"/>
        </w:rPr>
      </w:pPr>
      <w:r w:rsidRPr="00FA6033">
        <w:rPr>
          <w:b/>
          <w:bCs/>
          <w:color w:val="000000"/>
        </w:rPr>
        <w:t>Додаток № 1</w:t>
      </w:r>
    </w:p>
    <w:p w14:paraId="429C10E4" w14:textId="77777777" w:rsidR="00AB65B3" w:rsidRPr="00FA6033" w:rsidRDefault="00AB65B3" w:rsidP="00AB65B3">
      <w:pPr>
        <w:jc w:val="center"/>
        <w:rPr>
          <w:b/>
          <w:lang w:eastAsia="uk-UA"/>
        </w:rPr>
      </w:pPr>
    </w:p>
    <w:p w14:paraId="7840E440" w14:textId="77777777" w:rsidR="00AB65B3" w:rsidRPr="00FA6033" w:rsidRDefault="00AB65B3" w:rsidP="00AB65B3">
      <w:pPr>
        <w:jc w:val="center"/>
        <w:rPr>
          <w:b/>
          <w:lang w:eastAsia="uk-UA"/>
        </w:rPr>
      </w:pPr>
      <w:r w:rsidRPr="00FA6033">
        <w:rPr>
          <w:b/>
          <w:lang w:eastAsia="uk-UA"/>
        </w:rPr>
        <w:t>Повний перелік документів що вимагається згідно з тендерною документацією у складі пропозиції:</w:t>
      </w:r>
    </w:p>
    <w:p w14:paraId="6C815AE4" w14:textId="77777777" w:rsidR="00AB65B3" w:rsidRPr="00FA6033" w:rsidRDefault="00AB65B3" w:rsidP="00AB65B3">
      <w:pPr>
        <w:jc w:val="center"/>
        <w:rPr>
          <w:b/>
          <w:lang w:eastAsia="uk-UA"/>
        </w:rPr>
      </w:pPr>
    </w:p>
    <w:p w14:paraId="3988CF8B" w14:textId="77777777" w:rsidR="00AB65B3" w:rsidRPr="00FA6033" w:rsidRDefault="00AB65B3" w:rsidP="00AB65B3">
      <w:pPr>
        <w:numPr>
          <w:ilvl w:val="0"/>
          <w:numId w:val="2"/>
        </w:numPr>
        <w:spacing w:after="100"/>
        <w:ind w:left="-567"/>
        <w:jc w:val="both"/>
        <w:rPr>
          <w:lang w:eastAsia="uk-UA"/>
        </w:rPr>
      </w:pPr>
      <w:r w:rsidRPr="00E57168">
        <w:rPr>
          <w:b/>
          <w:bCs/>
          <w:sz w:val="28"/>
          <w:szCs w:val="28"/>
          <w:lang w:eastAsia="uk-UA"/>
        </w:rPr>
        <w:t>Тендерна пропозиція</w:t>
      </w:r>
      <w:r>
        <w:rPr>
          <w:color w:val="0000FF"/>
          <w:u w:val="single"/>
          <w:lang w:eastAsia="uk-UA"/>
        </w:rPr>
        <w:t>.</w:t>
      </w:r>
    </w:p>
    <w:p w14:paraId="508EE4EE" w14:textId="77777777" w:rsidR="00AB65B3" w:rsidRPr="00FA6033" w:rsidRDefault="00AB65B3" w:rsidP="00AB65B3">
      <w:pPr>
        <w:ind w:left="-567"/>
        <w:jc w:val="both"/>
        <w:rPr>
          <w:i/>
          <w:iCs/>
        </w:rPr>
      </w:pPr>
      <w:r w:rsidRPr="00FA6033">
        <w:rPr>
          <w:i/>
          <w:iCs/>
        </w:rPr>
        <w:t xml:space="preserve">У разі пониження ціни під час аукціону, Учасник, який знаходиться на етапі «Кваліфікація», надає оновлену тендерну пропозицію (згідно з результатами аукціону) протягом перших 24 годин (без врахування святкових та вихідних днів) з моменту переходу до розгляду пропозиції даного Учасника (з моменту переходу на етап «Кваліфікація»), шляхом завантаження її сканованої копії через електронну систему закупівель </w:t>
      </w:r>
      <w:proofErr w:type="spellStart"/>
      <w:r w:rsidRPr="00FA6033">
        <w:rPr>
          <w:i/>
          <w:iCs/>
        </w:rPr>
        <w:t>Prozorro</w:t>
      </w:r>
      <w:proofErr w:type="spellEnd"/>
      <w:r w:rsidRPr="00FA6033">
        <w:rPr>
          <w:i/>
          <w:iCs/>
        </w:rPr>
        <w:t xml:space="preserve"> до документів своєї пропозиції.</w:t>
      </w:r>
    </w:p>
    <w:p w14:paraId="14F16BB6" w14:textId="77777777" w:rsidR="00AB65B3" w:rsidRPr="00FA6033" w:rsidRDefault="00AB65B3" w:rsidP="00AB65B3">
      <w:pPr>
        <w:numPr>
          <w:ilvl w:val="0"/>
          <w:numId w:val="2"/>
        </w:numPr>
        <w:ind w:left="-567"/>
        <w:jc w:val="both"/>
        <w:rPr>
          <w:lang w:eastAsia="uk-UA"/>
        </w:rPr>
      </w:pPr>
      <w:r w:rsidRPr="00FA6033">
        <w:rPr>
          <w:lang w:eastAsia="uk-UA"/>
        </w:rPr>
        <w:t xml:space="preserve">Документ, що підтверджує </w:t>
      </w:r>
      <w:r w:rsidRPr="00E57168">
        <w:rPr>
          <w:b/>
          <w:bCs/>
          <w:sz w:val="28"/>
          <w:szCs w:val="28"/>
          <w:lang w:eastAsia="uk-UA"/>
        </w:rPr>
        <w:t>повноваження особи</w:t>
      </w:r>
      <w:r w:rsidRPr="00FA6033">
        <w:rPr>
          <w:lang w:eastAsia="uk-UA"/>
        </w:rPr>
        <w:t xml:space="preserve"> або представника учасника процедури закупівлі щодо підпису  документації (виписка з протоколу засновників та/або наказ про призначення та/або довіреністю та/або дорученням або іншим документом, що підтверджує повноваження посадової особи Учасника на підписання документів). </w:t>
      </w:r>
    </w:p>
    <w:p w14:paraId="0CBDD227" w14:textId="77777777" w:rsidR="00AB65B3" w:rsidRPr="00FA6033" w:rsidRDefault="00AB65B3" w:rsidP="00AB65B3">
      <w:pPr>
        <w:ind w:left="-567"/>
        <w:jc w:val="both"/>
        <w:rPr>
          <w:i/>
          <w:lang w:eastAsia="uk-UA"/>
        </w:rPr>
      </w:pPr>
      <w:r w:rsidRPr="00FA6033">
        <w:rPr>
          <w:i/>
          <w:lang w:eastAsia="uk-UA"/>
        </w:rPr>
        <w:t>Для фізичної особи – підприємця, яка власноруч підписує тендерну пропозицію (документи тендерної пропозиції) від свого імені, подання документально підтвердження таких повноважень не вимагається.</w:t>
      </w:r>
    </w:p>
    <w:p w14:paraId="6933DC03" w14:textId="77777777" w:rsidR="00AB65B3" w:rsidRPr="00FA6033" w:rsidRDefault="00AB65B3" w:rsidP="00AB65B3">
      <w:pPr>
        <w:numPr>
          <w:ilvl w:val="0"/>
          <w:numId w:val="2"/>
        </w:numPr>
        <w:ind w:left="-567"/>
        <w:contextualSpacing/>
        <w:jc w:val="both"/>
        <w:rPr>
          <w:i/>
          <w:lang w:eastAsia="uk-UA"/>
        </w:rPr>
      </w:pPr>
      <w:r w:rsidRPr="00E57168">
        <w:rPr>
          <w:b/>
          <w:bCs/>
          <w:color w:val="000000"/>
          <w:sz w:val="28"/>
          <w:szCs w:val="28"/>
        </w:rPr>
        <w:t>Згоду</w:t>
      </w:r>
      <w:r w:rsidRPr="00FA6033">
        <w:rPr>
          <w:color w:val="000000"/>
        </w:rPr>
        <w:t xml:space="preserve"> стосовно</w:t>
      </w:r>
      <w:r w:rsidRPr="00FA6033">
        <w:t xml:space="preserve"> умов </w:t>
      </w:r>
      <w:r w:rsidRPr="00E57168">
        <w:rPr>
          <w:b/>
          <w:bCs/>
          <w:sz w:val="28"/>
          <w:szCs w:val="28"/>
        </w:rPr>
        <w:t>Проекту договору</w:t>
      </w:r>
      <w:r w:rsidRPr="00FA6033">
        <w:t xml:space="preserve"> поставки згідно Додатку </w:t>
      </w:r>
      <w:r>
        <w:t>3</w:t>
      </w:r>
      <w:r w:rsidRPr="00FA6033">
        <w:t xml:space="preserve"> (подається у вигляді довідки довільної форми) та Додаток </w:t>
      </w:r>
      <w:r>
        <w:t>3</w:t>
      </w:r>
      <w:r w:rsidRPr="00FA6033">
        <w:t xml:space="preserve"> (</w:t>
      </w:r>
      <w:proofErr w:type="spellStart"/>
      <w:r w:rsidRPr="00FA6033">
        <w:rPr>
          <w:lang w:val="ru-RU"/>
        </w:rPr>
        <w:t>кожна</w:t>
      </w:r>
      <w:proofErr w:type="spellEnd"/>
      <w:r w:rsidRPr="00FA6033">
        <w:rPr>
          <w:lang w:val="ru-RU"/>
        </w:rPr>
        <w:t xml:space="preserve"> </w:t>
      </w:r>
      <w:proofErr w:type="spellStart"/>
      <w:r w:rsidRPr="00FA6033">
        <w:rPr>
          <w:lang w:val="ru-RU"/>
        </w:rPr>
        <w:t>зі</w:t>
      </w:r>
      <w:proofErr w:type="spellEnd"/>
      <w:r w:rsidRPr="00FA6033">
        <w:rPr>
          <w:lang w:val="ru-RU"/>
        </w:rPr>
        <w:t xml:space="preserve"> </w:t>
      </w:r>
      <w:proofErr w:type="spellStart"/>
      <w:r w:rsidRPr="00FA6033">
        <w:rPr>
          <w:lang w:val="ru-RU"/>
        </w:rPr>
        <w:t>сторінок</w:t>
      </w:r>
      <w:proofErr w:type="spellEnd"/>
      <w:r w:rsidRPr="00FA6033">
        <w:rPr>
          <w:lang w:val="ru-RU"/>
        </w:rPr>
        <w:t xml:space="preserve"> </w:t>
      </w:r>
      <w:r w:rsidRPr="00FA6033">
        <w:t xml:space="preserve">Проекту </w:t>
      </w:r>
      <w:proofErr w:type="spellStart"/>
      <w:r w:rsidRPr="00FA6033">
        <w:rPr>
          <w:lang w:val="ru-RU"/>
        </w:rPr>
        <w:t>мають</w:t>
      </w:r>
      <w:proofErr w:type="spellEnd"/>
      <w:r w:rsidRPr="00FA6033">
        <w:rPr>
          <w:lang w:val="ru-RU"/>
        </w:rPr>
        <w:t xml:space="preserve"> бути </w:t>
      </w:r>
      <w:proofErr w:type="spellStart"/>
      <w:r w:rsidRPr="00FA6033">
        <w:rPr>
          <w:lang w:val="ru-RU"/>
        </w:rPr>
        <w:t>завірені</w:t>
      </w:r>
      <w:proofErr w:type="spellEnd"/>
      <w:r w:rsidRPr="00FA6033">
        <w:rPr>
          <w:lang w:val="ru-RU"/>
        </w:rPr>
        <w:t xml:space="preserve"> </w:t>
      </w:r>
      <w:proofErr w:type="spellStart"/>
      <w:r w:rsidRPr="00FA6033">
        <w:rPr>
          <w:lang w:val="ru-RU"/>
        </w:rPr>
        <w:t>підписом</w:t>
      </w:r>
      <w:proofErr w:type="spellEnd"/>
      <w:r w:rsidRPr="00FA6033">
        <w:rPr>
          <w:lang w:val="ru-RU"/>
        </w:rPr>
        <w:t xml:space="preserve"> </w:t>
      </w:r>
      <w:proofErr w:type="spellStart"/>
      <w:r w:rsidRPr="00FA6033">
        <w:rPr>
          <w:lang w:val="ru-RU"/>
        </w:rPr>
        <w:t>уповноваженої</w:t>
      </w:r>
      <w:proofErr w:type="spellEnd"/>
      <w:r w:rsidRPr="00FA6033">
        <w:rPr>
          <w:lang w:val="ru-RU"/>
        </w:rPr>
        <w:t xml:space="preserve"> особи та </w:t>
      </w:r>
      <w:proofErr w:type="spellStart"/>
      <w:r w:rsidRPr="00FA6033">
        <w:rPr>
          <w:lang w:val="ru-RU"/>
        </w:rPr>
        <w:t>печаткою</w:t>
      </w:r>
      <w:proofErr w:type="spellEnd"/>
      <w:r w:rsidRPr="00FA6033">
        <w:t xml:space="preserve"> </w:t>
      </w:r>
      <w:proofErr w:type="spellStart"/>
      <w:r w:rsidRPr="00FA6033">
        <w:rPr>
          <w:lang w:val="ru-RU"/>
        </w:rPr>
        <w:t>Учасника</w:t>
      </w:r>
      <w:proofErr w:type="spellEnd"/>
      <w:r w:rsidRPr="00FA6033">
        <w:rPr>
          <w:lang w:val="ru-RU"/>
        </w:rPr>
        <w:t xml:space="preserve"> </w:t>
      </w:r>
      <w:r w:rsidRPr="00FA6033">
        <w:rPr>
          <w:iCs/>
          <w:lang w:val="ru-RU" w:eastAsia="ar-SA"/>
        </w:rPr>
        <w:t>(</w:t>
      </w:r>
      <w:r w:rsidRPr="00FA6033">
        <w:rPr>
          <w:i/>
          <w:iCs/>
          <w:lang w:eastAsia="ar-SA"/>
        </w:rPr>
        <w:t>у разі використання</w:t>
      </w:r>
      <w:r w:rsidRPr="00FA6033">
        <w:rPr>
          <w:iCs/>
          <w:lang w:val="ru-RU" w:eastAsia="ar-SA"/>
        </w:rPr>
        <w:t>)</w:t>
      </w:r>
      <w:r w:rsidRPr="00FA6033">
        <w:t>).</w:t>
      </w:r>
    </w:p>
    <w:p w14:paraId="058C41A0" w14:textId="77777777" w:rsidR="00AB65B3" w:rsidRPr="00FA6033" w:rsidRDefault="00AB65B3" w:rsidP="00AB65B3">
      <w:pPr>
        <w:numPr>
          <w:ilvl w:val="0"/>
          <w:numId w:val="2"/>
        </w:numPr>
        <w:tabs>
          <w:tab w:val="left" w:pos="708"/>
        </w:tabs>
        <w:spacing w:before="120" w:after="120"/>
        <w:ind w:left="-567" w:right="138"/>
        <w:contextualSpacing/>
        <w:jc w:val="both"/>
      </w:pPr>
      <w:r w:rsidRPr="00E57168">
        <w:rPr>
          <w:b/>
          <w:bCs/>
          <w:sz w:val="28"/>
          <w:szCs w:val="28"/>
        </w:rPr>
        <w:t>Копії</w:t>
      </w:r>
      <w:r w:rsidRPr="00FA6033">
        <w:t xml:space="preserve"> Статуту або іншого </w:t>
      </w:r>
      <w:r w:rsidRPr="00E57168">
        <w:rPr>
          <w:b/>
          <w:bCs/>
          <w:sz w:val="28"/>
          <w:szCs w:val="28"/>
        </w:rPr>
        <w:t>установчого документа</w:t>
      </w:r>
      <w:r w:rsidRPr="00FA6033">
        <w:t xml:space="preserve"> (із змінами у разі наявності) (для юридичних осіб).</w:t>
      </w:r>
    </w:p>
    <w:p w14:paraId="70BE4521" w14:textId="77777777" w:rsidR="00AB65B3" w:rsidRPr="00FA6033" w:rsidRDefault="00AB65B3" w:rsidP="00AB65B3">
      <w:pPr>
        <w:numPr>
          <w:ilvl w:val="0"/>
          <w:numId w:val="2"/>
        </w:numPr>
        <w:ind w:left="-567" w:right="280"/>
        <w:contextualSpacing/>
        <w:jc w:val="both"/>
        <w:rPr>
          <w:lang w:val="ru-RU"/>
        </w:rPr>
      </w:pPr>
      <w:r w:rsidRPr="00E57168">
        <w:rPr>
          <w:b/>
          <w:bCs/>
          <w:sz w:val="28"/>
          <w:szCs w:val="28"/>
        </w:rPr>
        <w:t>К</w:t>
      </w:r>
      <w:proofErr w:type="spellStart"/>
      <w:r w:rsidRPr="00E57168">
        <w:rPr>
          <w:b/>
          <w:bCs/>
          <w:sz w:val="28"/>
          <w:szCs w:val="28"/>
          <w:lang w:val="ru-RU"/>
        </w:rPr>
        <w:t>опії</w:t>
      </w:r>
      <w:proofErr w:type="spellEnd"/>
      <w:r w:rsidRPr="00E57168">
        <w:rPr>
          <w:b/>
          <w:bCs/>
          <w:sz w:val="28"/>
          <w:szCs w:val="28"/>
          <w:lang w:val="ru-RU"/>
        </w:rPr>
        <w:t xml:space="preserve"> </w:t>
      </w:r>
      <w:proofErr w:type="spellStart"/>
      <w:r w:rsidRPr="00E57168">
        <w:rPr>
          <w:b/>
          <w:bCs/>
          <w:sz w:val="28"/>
          <w:szCs w:val="28"/>
          <w:lang w:val="ru-RU"/>
        </w:rPr>
        <w:t>витягу</w:t>
      </w:r>
      <w:proofErr w:type="spellEnd"/>
      <w:r w:rsidRPr="00E57168">
        <w:rPr>
          <w:b/>
          <w:bCs/>
          <w:sz w:val="28"/>
          <w:szCs w:val="28"/>
          <w:lang w:val="ru-RU"/>
        </w:rPr>
        <w:t xml:space="preserve"> </w:t>
      </w:r>
      <w:proofErr w:type="spellStart"/>
      <w:r w:rsidRPr="00E57168">
        <w:rPr>
          <w:b/>
          <w:bCs/>
          <w:sz w:val="28"/>
          <w:szCs w:val="28"/>
          <w:lang w:val="ru-RU"/>
        </w:rPr>
        <w:t>із</w:t>
      </w:r>
      <w:proofErr w:type="spellEnd"/>
      <w:r w:rsidRPr="00E57168">
        <w:rPr>
          <w:b/>
          <w:bCs/>
          <w:sz w:val="28"/>
          <w:szCs w:val="28"/>
          <w:lang w:val="ru-RU"/>
        </w:rPr>
        <w:t xml:space="preserve"> </w:t>
      </w:r>
      <w:proofErr w:type="spellStart"/>
      <w:r w:rsidRPr="00E57168">
        <w:rPr>
          <w:b/>
          <w:bCs/>
          <w:sz w:val="28"/>
          <w:szCs w:val="28"/>
          <w:lang w:val="ru-RU"/>
        </w:rPr>
        <w:t>реєстру</w:t>
      </w:r>
      <w:proofErr w:type="spellEnd"/>
      <w:r w:rsidRPr="00E57168">
        <w:rPr>
          <w:b/>
          <w:bCs/>
          <w:sz w:val="28"/>
          <w:szCs w:val="28"/>
          <w:lang w:val="ru-RU"/>
        </w:rPr>
        <w:t xml:space="preserve"> </w:t>
      </w:r>
      <w:proofErr w:type="spellStart"/>
      <w:r w:rsidRPr="00E57168">
        <w:rPr>
          <w:b/>
          <w:bCs/>
          <w:sz w:val="28"/>
          <w:szCs w:val="28"/>
          <w:lang w:val="ru-RU"/>
        </w:rPr>
        <w:t>платників</w:t>
      </w:r>
      <w:proofErr w:type="spellEnd"/>
      <w:r w:rsidRPr="00E57168">
        <w:rPr>
          <w:b/>
          <w:bCs/>
          <w:sz w:val="28"/>
          <w:szCs w:val="28"/>
          <w:lang w:val="ru-RU"/>
        </w:rPr>
        <w:t xml:space="preserve"> </w:t>
      </w:r>
      <w:proofErr w:type="spellStart"/>
      <w:r w:rsidRPr="00E57168">
        <w:rPr>
          <w:b/>
          <w:bCs/>
          <w:sz w:val="28"/>
          <w:szCs w:val="28"/>
          <w:lang w:val="ru-RU"/>
        </w:rPr>
        <w:t>податку</w:t>
      </w:r>
      <w:proofErr w:type="spellEnd"/>
      <w:r w:rsidRPr="00FA6033">
        <w:rPr>
          <w:lang w:val="ru-RU"/>
        </w:rPr>
        <w:t xml:space="preserve"> на </w:t>
      </w:r>
      <w:proofErr w:type="spellStart"/>
      <w:r w:rsidRPr="00FA6033">
        <w:rPr>
          <w:lang w:val="ru-RU"/>
        </w:rPr>
        <w:t>додану</w:t>
      </w:r>
      <w:proofErr w:type="spellEnd"/>
      <w:r w:rsidRPr="00FA6033">
        <w:rPr>
          <w:lang w:val="ru-RU"/>
        </w:rPr>
        <w:t xml:space="preserve"> </w:t>
      </w:r>
      <w:proofErr w:type="spellStart"/>
      <w:r w:rsidRPr="00FA6033">
        <w:rPr>
          <w:lang w:val="ru-RU"/>
        </w:rPr>
        <w:t>вартість</w:t>
      </w:r>
      <w:proofErr w:type="spellEnd"/>
      <w:r w:rsidRPr="00FA6033">
        <w:rPr>
          <w:lang w:val="ru-RU"/>
        </w:rPr>
        <w:t xml:space="preserve"> </w:t>
      </w:r>
      <w:proofErr w:type="spellStart"/>
      <w:r w:rsidRPr="00FA6033">
        <w:rPr>
          <w:lang w:val="ru-RU"/>
        </w:rPr>
        <w:t>або</w:t>
      </w:r>
      <w:proofErr w:type="spellEnd"/>
      <w:r w:rsidRPr="00FA6033">
        <w:rPr>
          <w:lang w:val="ru-RU"/>
        </w:rPr>
        <w:t xml:space="preserve"> </w:t>
      </w:r>
      <w:proofErr w:type="spellStart"/>
      <w:r w:rsidRPr="00FA6033">
        <w:rPr>
          <w:lang w:val="ru-RU"/>
        </w:rPr>
        <w:t>свідоцтво</w:t>
      </w:r>
      <w:proofErr w:type="spellEnd"/>
      <w:r w:rsidRPr="00FA6033">
        <w:rPr>
          <w:lang w:val="ru-RU"/>
        </w:rPr>
        <w:t xml:space="preserve"> </w:t>
      </w:r>
      <w:proofErr w:type="spellStart"/>
      <w:r w:rsidRPr="00FA6033">
        <w:rPr>
          <w:lang w:val="ru-RU"/>
        </w:rPr>
        <w:t>платника</w:t>
      </w:r>
      <w:proofErr w:type="spellEnd"/>
      <w:r w:rsidRPr="00FA6033">
        <w:rPr>
          <w:lang w:val="ru-RU"/>
        </w:rPr>
        <w:t xml:space="preserve"> ПДВ (у </w:t>
      </w:r>
      <w:proofErr w:type="spellStart"/>
      <w:r w:rsidRPr="00FA6033">
        <w:rPr>
          <w:lang w:val="ru-RU"/>
        </w:rPr>
        <w:t>разі</w:t>
      </w:r>
      <w:proofErr w:type="spellEnd"/>
      <w:r w:rsidRPr="00FA6033">
        <w:rPr>
          <w:lang w:val="ru-RU"/>
        </w:rPr>
        <w:t xml:space="preserve"> </w:t>
      </w:r>
      <w:proofErr w:type="spellStart"/>
      <w:r w:rsidRPr="00FA6033">
        <w:rPr>
          <w:lang w:val="ru-RU"/>
        </w:rPr>
        <w:t>якщо</w:t>
      </w:r>
      <w:proofErr w:type="spellEnd"/>
      <w:r w:rsidRPr="00FA6033">
        <w:rPr>
          <w:lang w:val="ru-RU"/>
        </w:rPr>
        <w:t xml:space="preserve"> </w:t>
      </w:r>
      <w:proofErr w:type="spellStart"/>
      <w:r w:rsidRPr="00FA6033">
        <w:rPr>
          <w:lang w:val="ru-RU"/>
        </w:rPr>
        <w:t>учасник</w:t>
      </w:r>
      <w:proofErr w:type="spellEnd"/>
      <w:r w:rsidRPr="00FA6033">
        <w:rPr>
          <w:lang w:val="ru-RU"/>
        </w:rPr>
        <w:t xml:space="preserve"> є </w:t>
      </w:r>
      <w:proofErr w:type="spellStart"/>
      <w:r w:rsidRPr="00FA6033">
        <w:rPr>
          <w:lang w:val="ru-RU"/>
        </w:rPr>
        <w:t>платником</w:t>
      </w:r>
      <w:proofErr w:type="spellEnd"/>
      <w:r w:rsidRPr="00FA6033">
        <w:rPr>
          <w:lang w:val="ru-RU"/>
        </w:rPr>
        <w:t xml:space="preserve"> ПДВ).</w:t>
      </w:r>
    </w:p>
    <w:p w14:paraId="4E6EF10F" w14:textId="77777777" w:rsidR="00AB65B3" w:rsidRPr="00FA6033" w:rsidRDefault="00AB65B3" w:rsidP="00AB65B3">
      <w:pPr>
        <w:numPr>
          <w:ilvl w:val="0"/>
          <w:numId w:val="2"/>
        </w:numPr>
        <w:ind w:left="-567" w:right="280"/>
        <w:contextualSpacing/>
        <w:jc w:val="both"/>
        <w:rPr>
          <w:lang w:val="ru-RU"/>
        </w:rPr>
      </w:pPr>
      <w:r w:rsidRPr="00FA6033">
        <w:t>К</w:t>
      </w:r>
      <w:proofErr w:type="spellStart"/>
      <w:r w:rsidRPr="00FA6033">
        <w:rPr>
          <w:lang w:val="ru-RU"/>
        </w:rPr>
        <w:t>опії</w:t>
      </w:r>
      <w:proofErr w:type="spellEnd"/>
      <w:r w:rsidRPr="00FA6033">
        <w:rPr>
          <w:lang w:val="ru-RU"/>
        </w:rPr>
        <w:t xml:space="preserve"> </w:t>
      </w:r>
      <w:proofErr w:type="spellStart"/>
      <w:r w:rsidRPr="00FA6033">
        <w:rPr>
          <w:lang w:val="ru-RU"/>
        </w:rPr>
        <w:t>витягу</w:t>
      </w:r>
      <w:proofErr w:type="spellEnd"/>
      <w:r w:rsidRPr="00FA6033">
        <w:rPr>
          <w:lang w:val="ru-RU"/>
        </w:rPr>
        <w:t xml:space="preserve"> з </w:t>
      </w:r>
      <w:proofErr w:type="spellStart"/>
      <w:r w:rsidRPr="00FA6033">
        <w:rPr>
          <w:lang w:val="ru-RU"/>
        </w:rPr>
        <w:t>реєстру</w:t>
      </w:r>
      <w:proofErr w:type="spellEnd"/>
      <w:r w:rsidRPr="00FA6033">
        <w:rPr>
          <w:lang w:val="ru-RU"/>
        </w:rPr>
        <w:t xml:space="preserve"> </w:t>
      </w:r>
      <w:proofErr w:type="spellStart"/>
      <w:r w:rsidRPr="00FA6033">
        <w:rPr>
          <w:lang w:val="ru-RU"/>
        </w:rPr>
        <w:t>платників</w:t>
      </w:r>
      <w:proofErr w:type="spellEnd"/>
      <w:r w:rsidRPr="00FA6033">
        <w:rPr>
          <w:lang w:val="ru-RU"/>
        </w:rPr>
        <w:t xml:space="preserve"> </w:t>
      </w:r>
      <w:proofErr w:type="spellStart"/>
      <w:r w:rsidRPr="00FA6033">
        <w:rPr>
          <w:lang w:val="ru-RU"/>
        </w:rPr>
        <w:t>єдиного</w:t>
      </w:r>
      <w:proofErr w:type="spellEnd"/>
      <w:r w:rsidRPr="00FA6033">
        <w:rPr>
          <w:lang w:val="ru-RU"/>
        </w:rPr>
        <w:t xml:space="preserve"> </w:t>
      </w:r>
      <w:proofErr w:type="spellStart"/>
      <w:r w:rsidRPr="00FA6033">
        <w:rPr>
          <w:lang w:val="ru-RU"/>
        </w:rPr>
        <w:t>податку</w:t>
      </w:r>
      <w:proofErr w:type="spellEnd"/>
      <w:r w:rsidRPr="00FA6033">
        <w:rPr>
          <w:lang w:val="ru-RU"/>
        </w:rPr>
        <w:t xml:space="preserve"> (у </w:t>
      </w:r>
      <w:proofErr w:type="spellStart"/>
      <w:r w:rsidRPr="00FA6033">
        <w:rPr>
          <w:lang w:val="ru-RU"/>
        </w:rPr>
        <w:t>разі</w:t>
      </w:r>
      <w:proofErr w:type="spellEnd"/>
      <w:r w:rsidRPr="00FA6033">
        <w:rPr>
          <w:lang w:val="ru-RU"/>
        </w:rPr>
        <w:t xml:space="preserve"> </w:t>
      </w:r>
      <w:proofErr w:type="spellStart"/>
      <w:r w:rsidRPr="00FA6033">
        <w:rPr>
          <w:lang w:val="ru-RU"/>
        </w:rPr>
        <w:t>якщо</w:t>
      </w:r>
      <w:proofErr w:type="spellEnd"/>
      <w:r w:rsidRPr="00FA6033">
        <w:rPr>
          <w:lang w:val="ru-RU"/>
        </w:rPr>
        <w:t xml:space="preserve"> </w:t>
      </w:r>
      <w:proofErr w:type="spellStart"/>
      <w:r w:rsidRPr="00FA6033">
        <w:rPr>
          <w:lang w:val="ru-RU"/>
        </w:rPr>
        <w:t>учасник</w:t>
      </w:r>
      <w:proofErr w:type="spellEnd"/>
      <w:r w:rsidRPr="00FA6033">
        <w:rPr>
          <w:lang w:val="ru-RU"/>
        </w:rPr>
        <w:t xml:space="preserve"> є </w:t>
      </w:r>
      <w:proofErr w:type="spellStart"/>
      <w:r w:rsidRPr="00FA6033">
        <w:rPr>
          <w:lang w:val="ru-RU"/>
        </w:rPr>
        <w:t>платником</w:t>
      </w:r>
      <w:proofErr w:type="spellEnd"/>
      <w:r w:rsidRPr="00FA6033">
        <w:rPr>
          <w:lang w:val="ru-RU"/>
        </w:rPr>
        <w:t xml:space="preserve"> </w:t>
      </w:r>
      <w:proofErr w:type="spellStart"/>
      <w:r w:rsidRPr="00FA6033">
        <w:rPr>
          <w:lang w:val="ru-RU"/>
        </w:rPr>
        <w:t>єдиного</w:t>
      </w:r>
      <w:proofErr w:type="spellEnd"/>
      <w:r w:rsidRPr="00FA6033">
        <w:rPr>
          <w:lang w:val="ru-RU"/>
        </w:rPr>
        <w:t xml:space="preserve"> </w:t>
      </w:r>
      <w:proofErr w:type="spellStart"/>
      <w:r w:rsidRPr="00FA6033">
        <w:rPr>
          <w:lang w:val="ru-RU"/>
        </w:rPr>
        <w:t>податку</w:t>
      </w:r>
      <w:proofErr w:type="spellEnd"/>
      <w:r w:rsidRPr="00FA6033">
        <w:rPr>
          <w:lang w:val="ru-RU"/>
        </w:rPr>
        <w:t>).</w:t>
      </w:r>
    </w:p>
    <w:p w14:paraId="11229FD9" w14:textId="77777777" w:rsidR="00AB65B3" w:rsidRPr="00FA6033" w:rsidRDefault="00AB65B3" w:rsidP="00AB65B3">
      <w:pPr>
        <w:numPr>
          <w:ilvl w:val="0"/>
          <w:numId w:val="2"/>
        </w:numPr>
        <w:ind w:left="-567" w:right="280"/>
        <w:contextualSpacing/>
        <w:jc w:val="both"/>
        <w:rPr>
          <w:bCs/>
          <w:lang w:eastAsia="uk-UA"/>
        </w:rPr>
      </w:pPr>
      <w:r w:rsidRPr="00E57168">
        <w:rPr>
          <w:b/>
          <w:bCs/>
          <w:sz w:val="28"/>
          <w:szCs w:val="28"/>
        </w:rPr>
        <w:t>Наявність документально підтвердженого досвіду виконання аналогічного договору</w:t>
      </w:r>
      <w:r w:rsidRPr="00FA6033">
        <w:t xml:space="preserve">, що підтверджується </w:t>
      </w:r>
      <w:r w:rsidRPr="00FA6033">
        <w:rPr>
          <w:bCs/>
        </w:rPr>
        <w:t xml:space="preserve">довідкою в довільній формі за підписом </w:t>
      </w:r>
      <w:r w:rsidRPr="00FA6033">
        <w:t xml:space="preserve">уповноваженої особи і скріпленою печаткою </w:t>
      </w:r>
      <w:r w:rsidRPr="00FA6033">
        <w:rPr>
          <w:lang w:val="ru-RU"/>
        </w:rPr>
        <w:t xml:space="preserve">(у </w:t>
      </w:r>
      <w:proofErr w:type="spellStart"/>
      <w:r w:rsidRPr="00FA6033">
        <w:rPr>
          <w:lang w:val="ru-RU"/>
        </w:rPr>
        <w:t>разі</w:t>
      </w:r>
      <w:proofErr w:type="spellEnd"/>
      <w:r w:rsidRPr="00FA6033">
        <w:rPr>
          <w:lang w:val="ru-RU"/>
        </w:rPr>
        <w:t xml:space="preserve"> </w:t>
      </w:r>
      <w:proofErr w:type="spellStart"/>
      <w:r w:rsidRPr="00FA6033">
        <w:rPr>
          <w:lang w:val="ru-RU"/>
        </w:rPr>
        <w:t>її</w:t>
      </w:r>
      <w:proofErr w:type="spellEnd"/>
      <w:r w:rsidRPr="00FA6033">
        <w:rPr>
          <w:lang w:val="ru-RU"/>
        </w:rPr>
        <w:t xml:space="preserve"> </w:t>
      </w:r>
      <w:proofErr w:type="spellStart"/>
      <w:r w:rsidRPr="00FA6033">
        <w:rPr>
          <w:lang w:val="ru-RU"/>
        </w:rPr>
        <w:t>використання</w:t>
      </w:r>
      <w:proofErr w:type="spellEnd"/>
      <w:r w:rsidRPr="00FA6033">
        <w:rPr>
          <w:lang w:val="ru-RU"/>
        </w:rPr>
        <w:t xml:space="preserve">) про </w:t>
      </w:r>
      <w:proofErr w:type="spellStart"/>
      <w:r w:rsidRPr="00FA6033">
        <w:rPr>
          <w:lang w:val="ru-RU"/>
        </w:rPr>
        <w:t>підтвердження</w:t>
      </w:r>
      <w:proofErr w:type="spellEnd"/>
      <w:r w:rsidRPr="00FA6033">
        <w:rPr>
          <w:lang w:val="ru-RU"/>
        </w:rPr>
        <w:t xml:space="preserve"> </w:t>
      </w:r>
      <w:proofErr w:type="spellStart"/>
      <w:r w:rsidRPr="00FA6033">
        <w:rPr>
          <w:lang w:val="ru-RU"/>
        </w:rPr>
        <w:t>досвіду</w:t>
      </w:r>
      <w:proofErr w:type="spellEnd"/>
      <w:r w:rsidRPr="00FA6033">
        <w:rPr>
          <w:lang w:val="ru-RU"/>
        </w:rPr>
        <w:t xml:space="preserve"> </w:t>
      </w:r>
      <w:proofErr w:type="spellStart"/>
      <w:r w:rsidRPr="00FA6033">
        <w:rPr>
          <w:lang w:val="ru-RU"/>
        </w:rPr>
        <w:t>виконання</w:t>
      </w:r>
      <w:proofErr w:type="spellEnd"/>
      <w:r w:rsidRPr="00FA6033">
        <w:rPr>
          <w:lang w:val="ru-RU"/>
        </w:rPr>
        <w:t xml:space="preserve"> </w:t>
      </w:r>
      <w:proofErr w:type="spellStart"/>
      <w:r w:rsidRPr="00FA6033">
        <w:rPr>
          <w:lang w:val="ru-RU"/>
        </w:rPr>
        <w:t>аналогічного</w:t>
      </w:r>
      <w:proofErr w:type="spellEnd"/>
      <w:r w:rsidRPr="00FA6033">
        <w:rPr>
          <w:lang w:val="ru-RU"/>
        </w:rPr>
        <w:t xml:space="preserve"> договору. </w:t>
      </w:r>
      <w:proofErr w:type="spellStart"/>
      <w:r w:rsidRPr="00FA6033">
        <w:rPr>
          <w:lang w:val="ru-RU"/>
        </w:rPr>
        <w:t>Аналогічним</w:t>
      </w:r>
      <w:proofErr w:type="spellEnd"/>
      <w:r w:rsidRPr="00FA6033">
        <w:rPr>
          <w:lang w:val="ru-RU"/>
        </w:rPr>
        <w:t xml:space="preserve"> договором </w:t>
      </w:r>
      <w:proofErr w:type="spellStart"/>
      <w:r w:rsidRPr="00FA6033">
        <w:rPr>
          <w:lang w:val="ru-RU"/>
        </w:rPr>
        <w:t>вважається</w:t>
      </w:r>
      <w:proofErr w:type="spellEnd"/>
      <w:r w:rsidRPr="00FA6033">
        <w:rPr>
          <w:lang w:val="ru-RU"/>
        </w:rPr>
        <w:t xml:space="preserve"> </w:t>
      </w:r>
      <w:r w:rsidRPr="00FA6033">
        <w:rPr>
          <w:bCs/>
          <w:lang w:val="ru-RU"/>
        </w:rPr>
        <w:t>будь-</w:t>
      </w:r>
      <w:proofErr w:type="spellStart"/>
      <w:r w:rsidRPr="00FA6033">
        <w:rPr>
          <w:bCs/>
          <w:lang w:val="ru-RU"/>
        </w:rPr>
        <w:t>який</w:t>
      </w:r>
      <w:proofErr w:type="spellEnd"/>
      <w:r w:rsidRPr="00FA6033">
        <w:rPr>
          <w:bCs/>
          <w:lang w:val="ru-RU"/>
        </w:rPr>
        <w:t xml:space="preserve"> </w:t>
      </w:r>
      <w:proofErr w:type="spellStart"/>
      <w:r w:rsidRPr="00FA6033">
        <w:rPr>
          <w:bCs/>
          <w:lang w:val="ru-RU"/>
        </w:rPr>
        <w:t>виконаний</w:t>
      </w:r>
      <w:proofErr w:type="spellEnd"/>
      <w:r w:rsidRPr="00FA6033">
        <w:rPr>
          <w:bCs/>
          <w:lang w:val="ru-RU"/>
        </w:rPr>
        <w:t xml:space="preserve"> </w:t>
      </w:r>
      <w:proofErr w:type="spellStart"/>
      <w:r w:rsidRPr="00FA6033">
        <w:rPr>
          <w:bCs/>
          <w:lang w:val="ru-RU"/>
        </w:rPr>
        <w:t>повністю</w:t>
      </w:r>
      <w:proofErr w:type="spellEnd"/>
      <w:r w:rsidRPr="00FA6033">
        <w:rPr>
          <w:bCs/>
          <w:lang w:val="ru-RU"/>
        </w:rPr>
        <w:t xml:space="preserve"> </w:t>
      </w:r>
      <w:proofErr w:type="spellStart"/>
      <w:r w:rsidRPr="00FA6033">
        <w:rPr>
          <w:bCs/>
          <w:lang w:val="ru-RU"/>
        </w:rPr>
        <w:t>договір</w:t>
      </w:r>
      <w:proofErr w:type="spellEnd"/>
      <w:r w:rsidRPr="00FA6033">
        <w:rPr>
          <w:bCs/>
          <w:lang w:val="ru-RU"/>
        </w:rPr>
        <w:t xml:space="preserve"> поставки </w:t>
      </w:r>
      <w:r w:rsidRPr="00FA6033">
        <w:rPr>
          <w:bCs/>
        </w:rPr>
        <w:t xml:space="preserve">обладнання за кодом ДК 021:2015 - </w:t>
      </w:r>
      <w:r w:rsidRPr="00FA6033">
        <w:rPr>
          <w:bCs/>
          <w:lang w:eastAsia="uk-UA"/>
        </w:rPr>
        <w:t xml:space="preserve">66510000-8 — Страхові послуги </w:t>
      </w:r>
      <w:r w:rsidRPr="00FA6033">
        <w:rPr>
          <w:bCs/>
          <w:lang w:val="ru-RU"/>
        </w:rPr>
        <w:t xml:space="preserve">з </w:t>
      </w:r>
      <w:proofErr w:type="spellStart"/>
      <w:r w:rsidRPr="00FA6033">
        <w:rPr>
          <w:bCs/>
          <w:lang w:val="ru-RU"/>
        </w:rPr>
        <w:t>обов’язковим</w:t>
      </w:r>
      <w:proofErr w:type="spellEnd"/>
      <w:r w:rsidRPr="00FA6033">
        <w:rPr>
          <w:bCs/>
        </w:rPr>
        <w:t xml:space="preserve"> додавання копії договору, акту прийому-передачі</w:t>
      </w:r>
      <w:r w:rsidRPr="00FA6033">
        <w:rPr>
          <w:rFonts w:ascii="Calibri" w:hAnsi="Calibri"/>
          <w:lang w:val="ru-RU"/>
        </w:rPr>
        <w:t xml:space="preserve"> </w:t>
      </w:r>
      <w:r w:rsidRPr="00FA6033">
        <w:rPr>
          <w:bCs/>
        </w:rPr>
        <w:t>послуг чи видаткові накладні покупцю за даним договором.</w:t>
      </w:r>
    </w:p>
    <w:p w14:paraId="785B01AC" w14:textId="77777777" w:rsidR="00AB65B3" w:rsidRPr="00FA6033" w:rsidRDefault="00AB65B3" w:rsidP="00AB65B3">
      <w:pPr>
        <w:numPr>
          <w:ilvl w:val="0"/>
          <w:numId w:val="2"/>
        </w:numPr>
        <w:ind w:left="-567" w:right="280"/>
        <w:contextualSpacing/>
        <w:jc w:val="both"/>
        <w:rPr>
          <w:bCs/>
          <w:lang w:eastAsia="uk-UA"/>
        </w:rPr>
      </w:pPr>
      <w:r w:rsidRPr="00E57168">
        <w:rPr>
          <w:b/>
          <w:bCs/>
          <w:sz w:val="28"/>
          <w:szCs w:val="28"/>
        </w:rPr>
        <w:t>Д</w:t>
      </w:r>
      <w:proofErr w:type="spellStart"/>
      <w:r w:rsidRPr="00E57168">
        <w:rPr>
          <w:b/>
          <w:bCs/>
          <w:sz w:val="28"/>
          <w:szCs w:val="28"/>
          <w:lang w:val="ru-RU"/>
        </w:rPr>
        <w:t>овідку</w:t>
      </w:r>
      <w:proofErr w:type="spellEnd"/>
      <w:r w:rsidRPr="00FA6033">
        <w:rPr>
          <w:lang w:val="ru-RU"/>
        </w:rPr>
        <w:t xml:space="preserve"> (</w:t>
      </w:r>
      <w:proofErr w:type="spellStart"/>
      <w:r w:rsidRPr="00FA6033">
        <w:rPr>
          <w:lang w:val="ru-RU"/>
        </w:rPr>
        <w:t>або</w:t>
      </w:r>
      <w:proofErr w:type="spellEnd"/>
      <w:r w:rsidRPr="00FA6033">
        <w:rPr>
          <w:lang w:val="ru-RU"/>
        </w:rPr>
        <w:t xml:space="preserve"> Лист-</w:t>
      </w:r>
      <w:proofErr w:type="spellStart"/>
      <w:r w:rsidRPr="00FA6033">
        <w:rPr>
          <w:lang w:val="ru-RU"/>
        </w:rPr>
        <w:t>гарантія</w:t>
      </w:r>
      <w:proofErr w:type="spellEnd"/>
      <w:r w:rsidRPr="00FA6033">
        <w:rPr>
          <w:lang w:val="ru-RU"/>
        </w:rPr>
        <w:t xml:space="preserve">) в </w:t>
      </w:r>
      <w:proofErr w:type="spellStart"/>
      <w:r w:rsidRPr="00FA6033">
        <w:rPr>
          <w:lang w:val="ru-RU"/>
        </w:rPr>
        <w:t>довільній</w:t>
      </w:r>
      <w:proofErr w:type="spellEnd"/>
      <w:r w:rsidRPr="00FA6033">
        <w:rPr>
          <w:lang w:val="ru-RU"/>
        </w:rPr>
        <w:t xml:space="preserve">  </w:t>
      </w:r>
      <w:proofErr w:type="spellStart"/>
      <w:r w:rsidRPr="00FA6033">
        <w:rPr>
          <w:lang w:val="ru-RU"/>
        </w:rPr>
        <w:t>формі</w:t>
      </w:r>
      <w:proofErr w:type="spellEnd"/>
      <w:r w:rsidRPr="00FA6033">
        <w:rPr>
          <w:lang w:val="ru-RU"/>
        </w:rPr>
        <w:t xml:space="preserve"> про те, </w:t>
      </w:r>
      <w:proofErr w:type="spellStart"/>
      <w:r w:rsidRPr="00E57168">
        <w:rPr>
          <w:b/>
          <w:bCs/>
          <w:sz w:val="28"/>
          <w:szCs w:val="28"/>
          <w:lang w:val="ru-RU"/>
        </w:rPr>
        <w:t>що</w:t>
      </w:r>
      <w:proofErr w:type="spellEnd"/>
      <w:r w:rsidRPr="00E57168">
        <w:rPr>
          <w:b/>
          <w:bCs/>
          <w:sz w:val="28"/>
          <w:szCs w:val="28"/>
          <w:lang w:val="ru-RU"/>
        </w:rPr>
        <w:t xml:space="preserve"> </w:t>
      </w:r>
      <w:proofErr w:type="spellStart"/>
      <w:r w:rsidRPr="00E57168">
        <w:rPr>
          <w:b/>
          <w:bCs/>
          <w:sz w:val="28"/>
          <w:szCs w:val="28"/>
          <w:lang w:val="ru-RU"/>
        </w:rPr>
        <w:t>Учасник</w:t>
      </w:r>
      <w:proofErr w:type="spellEnd"/>
      <w:r w:rsidRPr="00E57168">
        <w:rPr>
          <w:b/>
          <w:bCs/>
          <w:sz w:val="28"/>
          <w:szCs w:val="28"/>
          <w:lang w:val="ru-RU"/>
        </w:rPr>
        <w:t xml:space="preserve"> не </w:t>
      </w:r>
      <w:proofErr w:type="spellStart"/>
      <w:r w:rsidRPr="00E57168">
        <w:rPr>
          <w:b/>
          <w:bCs/>
          <w:sz w:val="28"/>
          <w:szCs w:val="28"/>
          <w:lang w:val="ru-RU"/>
        </w:rPr>
        <w:t>перебуває</w:t>
      </w:r>
      <w:proofErr w:type="spellEnd"/>
      <w:r w:rsidRPr="00E57168">
        <w:rPr>
          <w:b/>
          <w:bCs/>
          <w:sz w:val="28"/>
          <w:szCs w:val="28"/>
          <w:lang w:val="ru-RU"/>
        </w:rPr>
        <w:t xml:space="preserve"> </w:t>
      </w:r>
      <w:proofErr w:type="spellStart"/>
      <w:r w:rsidRPr="00E57168">
        <w:rPr>
          <w:b/>
          <w:bCs/>
          <w:sz w:val="28"/>
          <w:szCs w:val="28"/>
          <w:lang w:val="ru-RU"/>
        </w:rPr>
        <w:t>під</w:t>
      </w:r>
      <w:proofErr w:type="spellEnd"/>
      <w:r w:rsidRPr="00E57168">
        <w:rPr>
          <w:b/>
          <w:bCs/>
          <w:sz w:val="28"/>
          <w:szCs w:val="28"/>
          <w:lang w:val="ru-RU"/>
        </w:rPr>
        <w:t xml:space="preserve"> </w:t>
      </w:r>
      <w:proofErr w:type="spellStart"/>
      <w:r w:rsidRPr="00E57168">
        <w:rPr>
          <w:b/>
          <w:bCs/>
          <w:sz w:val="28"/>
          <w:szCs w:val="28"/>
          <w:lang w:val="ru-RU"/>
        </w:rPr>
        <w:t>дією</w:t>
      </w:r>
      <w:proofErr w:type="spellEnd"/>
      <w:r w:rsidRPr="00E57168">
        <w:rPr>
          <w:b/>
          <w:bCs/>
          <w:sz w:val="28"/>
          <w:szCs w:val="28"/>
          <w:lang w:val="ru-RU"/>
        </w:rPr>
        <w:t xml:space="preserve"> </w:t>
      </w:r>
      <w:proofErr w:type="spellStart"/>
      <w:r w:rsidRPr="00E57168">
        <w:rPr>
          <w:b/>
          <w:bCs/>
          <w:sz w:val="28"/>
          <w:szCs w:val="28"/>
          <w:lang w:val="ru-RU"/>
        </w:rPr>
        <w:t>спеціальних</w:t>
      </w:r>
      <w:proofErr w:type="spellEnd"/>
      <w:r w:rsidRPr="00E57168">
        <w:rPr>
          <w:b/>
          <w:bCs/>
          <w:sz w:val="28"/>
          <w:szCs w:val="28"/>
          <w:lang w:val="ru-RU"/>
        </w:rPr>
        <w:t xml:space="preserve"> </w:t>
      </w:r>
      <w:proofErr w:type="spellStart"/>
      <w:r w:rsidRPr="00E57168">
        <w:rPr>
          <w:b/>
          <w:bCs/>
          <w:sz w:val="28"/>
          <w:szCs w:val="28"/>
          <w:lang w:val="ru-RU"/>
        </w:rPr>
        <w:t>економічних</w:t>
      </w:r>
      <w:proofErr w:type="spellEnd"/>
      <w:r w:rsidRPr="00E57168">
        <w:rPr>
          <w:b/>
          <w:bCs/>
          <w:sz w:val="28"/>
          <w:szCs w:val="28"/>
          <w:lang w:val="ru-RU"/>
        </w:rPr>
        <w:t xml:space="preserve"> та </w:t>
      </w:r>
      <w:proofErr w:type="spellStart"/>
      <w:r w:rsidRPr="00E57168">
        <w:rPr>
          <w:b/>
          <w:bCs/>
          <w:sz w:val="28"/>
          <w:szCs w:val="28"/>
          <w:lang w:val="ru-RU"/>
        </w:rPr>
        <w:t>інших</w:t>
      </w:r>
      <w:proofErr w:type="spellEnd"/>
      <w:r w:rsidRPr="00E57168">
        <w:rPr>
          <w:b/>
          <w:bCs/>
          <w:sz w:val="28"/>
          <w:szCs w:val="28"/>
          <w:lang w:val="ru-RU"/>
        </w:rPr>
        <w:t xml:space="preserve"> </w:t>
      </w:r>
      <w:proofErr w:type="spellStart"/>
      <w:r w:rsidRPr="00E57168">
        <w:rPr>
          <w:b/>
          <w:bCs/>
          <w:sz w:val="28"/>
          <w:szCs w:val="28"/>
          <w:lang w:val="ru-RU"/>
        </w:rPr>
        <w:t>обмежувальних</w:t>
      </w:r>
      <w:proofErr w:type="spellEnd"/>
      <w:r w:rsidRPr="00E57168">
        <w:rPr>
          <w:b/>
          <w:bCs/>
          <w:sz w:val="28"/>
          <w:szCs w:val="28"/>
          <w:lang w:val="ru-RU"/>
        </w:rPr>
        <w:t xml:space="preserve"> </w:t>
      </w:r>
      <w:proofErr w:type="spellStart"/>
      <w:r w:rsidRPr="00E57168">
        <w:rPr>
          <w:b/>
          <w:bCs/>
          <w:sz w:val="28"/>
          <w:szCs w:val="28"/>
          <w:lang w:val="ru-RU"/>
        </w:rPr>
        <w:t>заходів</w:t>
      </w:r>
      <w:proofErr w:type="spellEnd"/>
      <w:r w:rsidRPr="00FA6033">
        <w:rPr>
          <w:lang w:val="ru-RU"/>
        </w:rPr>
        <w:t xml:space="preserve">, </w:t>
      </w:r>
      <w:proofErr w:type="spellStart"/>
      <w:r w:rsidRPr="00FA6033">
        <w:rPr>
          <w:lang w:val="ru-RU"/>
        </w:rPr>
        <w:t>передбачених</w:t>
      </w:r>
      <w:proofErr w:type="spellEnd"/>
      <w:r w:rsidRPr="00FA6033">
        <w:rPr>
          <w:lang w:val="ru-RU"/>
        </w:rPr>
        <w:t xml:space="preserve"> Законом </w:t>
      </w:r>
      <w:proofErr w:type="spellStart"/>
      <w:r w:rsidRPr="00FA6033">
        <w:rPr>
          <w:lang w:val="ru-RU"/>
        </w:rPr>
        <w:t>України</w:t>
      </w:r>
      <w:proofErr w:type="spellEnd"/>
      <w:r w:rsidRPr="00FA6033">
        <w:rPr>
          <w:lang w:val="ru-RU"/>
        </w:rPr>
        <w:t xml:space="preserve"> «Про </w:t>
      </w:r>
      <w:proofErr w:type="spellStart"/>
      <w:r w:rsidRPr="00FA6033">
        <w:rPr>
          <w:lang w:val="ru-RU"/>
        </w:rPr>
        <w:t>санкції</w:t>
      </w:r>
      <w:proofErr w:type="spellEnd"/>
      <w:r w:rsidRPr="00FA6033">
        <w:rPr>
          <w:lang w:val="ru-RU"/>
        </w:rPr>
        <w:t xml:space="preserve">», </w:t>
      </w:r>
      <w:proofErr w:type="spellStart"/>
      <w:r w:rsidRPr="00FA6033">
        <w:rPr>
          <w:lang w:val="ru-RU"/>
        </w:rPr>
        <w:t>чи</w:t>
      </w:r>
      <w:proofErr w:type="spellEnd"/>
      <w:r w:rsidRPr="00FA6033">
        <w:rPr>
          <w:lang w:val="ru-RU"/>
        </w:rPr>
        <w:t xml:space="preserve"> </w:t>
      </w:r>
      <w:proofErr w:type="spellStart"/>
      <w:r w:rsidRPr="00FA6033">
        <w:rPr>
          <w:lang w:val="ru-RU"/>
        </w:rPr>
        <w:t>спеціальних</w:t>
      </w:r>
      <w:proofErr w:type="spellEnd"/>
      <w:r w:rsidRPr="00FA6033">
        <w:rPr>
          <w:lang w:val="ru-RU"/>
        </w:rPr>
        <w:t xml:space="preserve"> </w:t>
      </w:r>
      <w:proofErr w:type="spellStart"/>
      <w:r w:rsidRPr="00FA6033">
        <w:rPr>
          <w:lang w:val="ru-RU"/>
        </w:rPr>
        <w:t>санкцій</w:t>
      </w:r>
      <w:proofErr w:type="spellEnd"/>
      <w:r w:rsidRPr="00FA6033">
        <w:rPr>
          <w:lang w:val="ru-RU"/>
        </w:rPr>
        <w:t xml:space="preserve"> за </w:t>
      </w:r>
      <w:proofErr w:type="spellStart"/>
      <w:r w:rsidRPr="00FA6033">
        <w:rPr>
          <w:lang w:val="ru-RU"/>
        </w:rPr>
        <w:t>порушення</w:t>
      </w:r>
      <w:proofErr w:type="spellEnd"/>
      <w:r w:rsidRPr="00FA6033">
        <w:rPr>
          <w:lang w:val="ru-RU"/>
        </w:rPr>
        <w:t xml:space="preserve"> </w:t>
      </w:r>
      <w:proofErr w:type="spellStart"/>
      <w:r w:rsidRPr="00FA6033">
        <w:rPr>
          <w:lang w:val="ru-RU"/>
        </w:rPr>
        <w:t>законодавства</w:t>
      </w:r>
      <w:proofErr w:type="spellEnd"/>
      <w:r w:rsidRPr="00FA6033">
        <w:rPr>
          <w:lang w:val="ru-RU"/>
        </w:rPr>
        <w:t xml:space="preserve"> про </w:t>
      </w:r>
      <w:proofErr w:type="spellStart"/>
      <w:r w:rsidRPr="00FA6033">
        <w:rPr>
          <w:lang w:val="ru-RU"/>
        </w:rPr>
        <w:t>зовнішньоекономічну</w:t>
      </w:r>
      <w:proofErr w:type="spellEnd"/>
      <w:r w:rsidRPr="00FA6033">
        <w:rPr>
          <w:lang w:val="ru-RU"/>
        </w:rPr>
        <w:t xml:space="preserve"> </w:t>
      </w:r>
      <w:proofErr w:type="spellStart"/>
      <w:r w:rsidRPr="00FA6033">
        <w:rPr>
          <w:lang w:val="ru-RU"/>
        </w:rPr>
        <w:t>діяльність</w:t>
      </w:r>
      <w:proofErr w:type="spellEnd"/>
      <w:r w:rsidRPr="00FA6033">
        <w:rPr>
          <w:lang w:val="ru-RU"/>
        </w:rPr>
        <w:t xml:space="preserve">, а </w:t>
      </w:r>
      <w:proofErr w:type="spellStart"/>
      <w:r w:rsidRPr="00FA6033">
        <w:rPr>
          <w:lang w:val="ru-RU"/>
        </w:rPr>
        <w:t>також</w:t>
      </w:r>
      <w:proofErr w:type="spellEnd"/>
      <w:r w:rsidRPr="00FA6033">
        <w:rPr>
          <w:lang w:val="ru-RU"/>
        </w:rPr>
        <w:t xml:space="preserve"> будь-</w:t>
      </w:r>
      <w:proofErr w:type="spellStart"/>
      <w:r w:rsidRPr="00FA6033">
        <w:rPr>
          <w:lang w:val="ru-RU"/>
        </w:rPr>
        <w:t>яких</w:t>
      </w:r>
      <w:proofErr w:type="spellEnd"/>
      <w:r w:rsidRPr="00FA6033">
        <w:rPr>
          <w:lang w:val="ru-RU"/>
        </w:rPr>
        <w:t xml:space="preserve"> </w:t>
      </w:r>
      <w:proofErr w:type="spellStart"/>
      <w:r w:rsidRPr="00FA6033">
        <w:rPr>
          <w:lang w:val="ru-RU"/>
        </w:rPr>
        <w:t>інших</w:t>
      </w:r>
      <w:proofErr w:type="spellEnd"/>
      <w:r w:rsidRPr="00FA6033">
        <w:rPr>
          <w:lang w:val="ru-RU"/>
        </w:rPr>
        <w:t xml:space="preserve"> </w:t>
      </w:r>
      <w:proofErr w:type="spellStart"/>
      <w:r w:rsidRPr="00FA6033">
        <w:rPr>
          <w:lang w:val="ru-RU"/>
        </w:rPr>
        <w:t>обставин</w:t>
      </w:r>
      <w:proofErr w:type="spellEnd"/>
      <w:r w:rsidRPr="00FA6033">
        <w:rPr>
          <w:lang w:val="ru-RU"/>
        </w:rPr>
        <w:t xml:space="preserve"> та </w:t>
      </w:r>
      <w:proofErr w:type="spellStart"/>
      <w:r w:rsidRPr="00FA6033">
        <w:rPr>
          <w:lang w:val="ru-RU"/>
        </w:rPr>
        <w:t>заходів</w:t>
      </w:r>
      <w:proofErr w:type="spellEnd"/>
      <w:r w:rsidRPr="00FA6033">
        <w:rPr>
          <w:lang w:val="ru-RU"/>
        </w:rPr>
        <w:t xml:space="preserve"> нормативного, </w:t>
      </w:r>
      <w:proofErr w:type="spellStart"/>
      <w:r w:rsidRPr="00FA6033">
        <w:rPr>
          <w:lang w:val="ru-RU"/>
        </w:rPr>
        <w:t>адміністративного</w:t>
      </w:r>
      <w:proofErr w:type="spellEnd"/>
      <w:r w:rsidRPr="00FA6033">
        <w:rPr>
          <w:lang w:val="ru-RU"/>
        </w:rPr>
        <w:t xml:space="preserve"> </w:t>
      </w:r>
      <w:proofErr w:type="spellStart"/>
      <w:r w:rsidRPr="00FA6033">
        <w:rPr>
          <w:lang w:val="ru-RU"/>
        </w:rPr>
        <w:t>чи</w:t>
      </w:r>
      <w:proofErr w:type="spellEnd"/>
      <w:r w:rsidRPr="00FA6033">
        <w:rPr>
          <w:lang w:val="ru-RU"/>
        </w:rPr>
        <w:t xml:space="preserve"> </w:t>
      </w:r>
      <w:proofErr w:type="spellStart"/>
      <w:r w:rsidRPr="00FA6033">
        <w:rPr>
          <w:lang w:val="ru-RU"/>
        </w:rPr>
        <w:t>іншого</w:t>
      </w:r>
      <w:proofErr w:type="spellEnd"/>
      <w:r w:rsidRPr="00FA6033">
        <w:rPr>
          <w:lang w:val="ru-RU"/>
        </w:rPr>
        <w:t xml:space="preserve"> характеру, </w:t>
      </w:r>
      <w:proofErr w:type="spellStart"/>
      <w:r w:rsidRPr="00FA6033">
        <w:rPr>
          <w:lang w:val="ru-RU"/>
        </w:rPr>
        <w:t>що</w:t>
      </w:r>
      <w:proofErr w:type="spellEnd"/>
      <w:r w:rsidRPr="00FA6033">
        <w:rPr>
          <w:lang w:val="ru-RU"/>
        </w:rPr>
        <w:t xml:space="preserve"> </w:t>
      </w:r>
      <w:proofErr w:type="spellStart"/>
      <w:r w:rsidRPr="00FA6033">
        <w:rPr>
          <w:lang w:val="ru-RU"/>
        </w:rPr>
        <w:t>перешкоджають</w:t>
      </w:r>
      <w:proofErr w:type="spellEnd"/>
      <w:r w:rsidRPr="00FA6033">
        <w:rPr>
          <w:lang w:val="ru-RU"/>
        </w:rPr>
        <w:t xml:space="preserve"> </w:t>
      </w:r>
      <w:proofErr w:type="spellStart"/>
      <w:r w:rsidRPr="00FA6033">
        <w:rPr>
          <w:lang w:val="ru-RU"/>
        </w:rPr>
        <w:t>укладенню</w:t>
      </w:r>
      <w:proofErr w:type="spellEnd"/>
      <w:r w:rsidRPr="00FA6033">
        <w:rPr>
          <w:lang w:val="ru-RU"/>
        </w:rPr>
        <w:t xml:space="preserve"> та/</w:t>
      </w:r>
      <w:proofErr w:type="spellStart"/>
      <w:r w:rsidRPr="00FA6033">
        <w:rPr>
          <w:lang w:val="ru-RU"/>
        </w:rPr>
        <w:t>або</w:t>
      </w:r>
      <w:proofErr w:type="spellEnd"/>
      <w:r w:rsidRPr="00FA6033">
        <w:rPr>
          <w:lang w:val="ru-RU"/>
        </w:rPr>
        <w:t xml:space="preserve"> </w:t>
      </w:r>
      <w:proofErr w:type="spellStart"/>
      <w:r w:rsidRPr="00FA6033">
        <w:rPr>
          <w:lang w:val="ru-RU"/>
        </w:rPr>
        <w:t>виконанню</w:t>
      </w:r>
      <w:proofErr w:type="spellEnd"/>
      <w:r w:rsidRPr="00FA6033">
        <w:rPr>
          <w:lang w:val="ru-RU"/>
        </w:rPr>
        <w:t xml:space="preserve"> договору про </w:t>
      </w:r>
      <w:proofErr w:type="spellStart"/>
      <w:r w:rsidRPr="00FA6033">
        <w:rPr>
          <w:lang w:val="ru-RU"/>
        </w:rPr>
        <w:t>закупівлю</w:t>
      </w:r>
      <w:proofErr w:type="spellEnd"/>
      <w:r w:rsidRPr="00FA6033">
        <w:rPr>
          <w:lang w:val="ru-RU"/>
        </w:rPr>
        <w:t>;</w:t>
      </w:r>
    </w:p>
    <w:p w14:paraId="565C2C61" w14:textId="77777777" w:rsidR="00AB65B3" w:rsidRPr="00FA6033" w:rsidRDefault="00AB65B3" w:rsidP="00AB65B3">
      <w:pPr>
        <w:numPr>
          <w:ilvl w:val="0"/>
          <w:numId w:val="2"/>
        </w:numPr>
        <w:ind w:left="-567" w:right="280"/>
        <w:contextualSpacing/>
        <w:jc w:val="both"/>
        <w:rPr>
          <w:bCs/>
          <w:lang w:eastAsia="uk-UA"/>
        </w:rPr>
      </w:pPr>
      <w:r w:rsidRPr="00E57168">
        <w:rPr>
          <w:b/>
          <w:bCs/>
          <w:sz w:val="28"/>
          <w:szCs w:val="28"/>
        </w:rPr>
        <w:t>Д</w:t>
      </w:r>
      <w:proofErr w:type="spellStart"/>
      <w:r w:rsidRPr="00E57168">
        <w:rPr>
          <w:b/>
          <w:bCs/>
          <w:sz w:val="28"/>
          <w:szCs w:val="28"/>
          <w:lang w:val="ru-RU"/>
        </w:rPr>
        <w:t>овідку</w:t>
      </w:r>
      <w:proofErr w:type="spellEnd"/>
      <w:r w:rsidRPr="00FA6033">
        <w:rPr>
          <w:lang w:val="ru-RU"/>
        </w:rPr>
        <w:t xml:space="preserve"> (</w:t>
      </w:r>
      <w:proofErr w:type="spellStart"/>
      <w:r w:rsidRPr="00FA6033">
        <w:rPr>
          <w:lang w:val="ru-RU"/>
        </w:rPr>
        <w:t>або</w:t>
      </w:r>
      <w:proofErr w:type="spellEnd"/>
      <w:r w:rsidRPr="00FA6033">
        <w:rPr>
          <w:lang w:val="ru-RU"/>
        </w:rPr>
        <w:t xml:space="preserve"> Лист-</w:t>
      </w:r>
      <w:proofErr w:type="spellStart"/>
      <w:r w:rsidRPr="00FA6033">
        <w:rPr>
          <w:lang w:val="ru-RU"/>
        </w:rPr>
        <w:t>гарантія</w:t>
      </w:r>
      <w:proofErr w:type="spellEnd"/>
      <w:r w:rsidRPr="00FA6033">
        <w:rPr>
          <w:lang w:val="ru-RU"/>
        </w:rPr>
        <w:t xml:space="preserve">) в </w:t>
      </w:r>
      <w:proofErr w:type="spellStart"/>
      <w:r w:rsidRPr="00FA6033">
        <w:rPr>
          <w:lang w:val="ru-RU"/>
        </w:rPr>
        <w:t>довільній</w:t>
      </w:r>
      <w:proofErr w:type="spellEnd"/>
      <w:r w:rsidRPr="00FA6033">
        <w:rPr>
          <w:lang w:val="ru-RU"/>
        </w:rPr>
        <w:t xml:space="preserve"> </w:t>
      </w:r>
      <w:proofErr w:type="spellStart"/>
      <w:r w:rsidRPr="00FA6033">
        <w:rPr>
          <w:lang w:val="ru-RU"/>
        </w:rPr>
        <w:t>формі</w:t>
      </w:r>
      <w:proofErr w:type="spellEnd"/>
      <w:r w:rsidRPr="00FA6033">
        <w:rPr>
          <w:lang w:val="ru-RU"/>
        </w:rPr>
        <w:t xml:space="preserve"> про те, </w:t>
      </w:r>
      <w:proofErr w:type="spellStart"/>
      <w:r w:rsidRPr="00FA6033">
        <w:rPr>
          <w:lang w:val="ru-RU"/>
        </w:rPr>
        <w:t>що</w:t>
      </w:r>
      <w:proofErr w:type="spellEnd"/>
      <w:r w:rsidRPr="00FA6033">
        <w:rPr>
          <w:lang w:val="ru-RU"/>
        </w:rPr>
        <w:t xml:space="preserve"> предмет </w:t>
      </w:r>
      <w:proofErr w:type="spellStart"/>
      <w:r w:rsidRPr="00FA6033">
        <w:rPr>
          <w:lang w:val="ru-RU"/>
        </w:rPr>
        <w:t>закупівлі</w:t>
      </w:r>
      <w:proofErr w:type="spellEnd"/>
      <w:r w:rsidRPr="00FA6033">
        <w:rPr>
          <w:lang w:val="ru-RU"/>
        </w:rPr>
        <w:t xml:space="preserve"> </w:t>
      </w:r>
      <w:proofErr w:type="spellStart"/>
      <w:r w:rsidRPr="00FA6033">
        <w:rPr>
          <w:lang w:val="ru-RU"/>
        </w:rPr>
        <w:t>відповідає</w:t>
      </w:r>
      <w:proofErr w:type="spellEnd"/>
      <w:r w:rsidRPr="00FA6033">
        <w:rPr>
          <w:lang w:val="ru-RU"/>
        </w:rPr>
        <w:t xml:space="preserve"> нормам </w:t>
      </w:r>
      <w:proofErr w:type="spellStart"/>
      <w:r w:rsidRPr="00FA6033">
        <w:rPr>
          <w:lang w:val="ru-RU"/>
        </w:rPr>
        <w:t>із</w:t>
      </w:r>
      <w:proofErr w:type="spellEnd"/>
      <w:r w:rsidRPr="00FA6033">
        <w:rPr>
          <w:lang w:val="ru-RU"/>
        </w:rPr>
        <w:t xml:space="preserve"> </w:t>
      </w:r>
      <w:proofErr w:type="spellStart"/>
      <w:r w:rsidRPr="00E57168">
        <w:rPr>
          <w:b/>
          <w:bCs/>
          <w:sz w:val="28"/>
          <w:szCs w:val="28"/>
          <w:lang w:val="ru-RU"/>
        </w:rPr>
        <w:t>захисту</w:t>
      </w:r>
      <w:proofErr w:type="spellEnd"/>
      <w:r w:rsidRPr="00E57168">
        <w:rPr>
          <w:b/>
          <w:bCs/>
          <w:sz w:val="28"/>
          <w:szCs w:val="28"/>
          <w:lang w:val="ru-RU"/>
        </w:rPr>
        <w:t xml:space="preserve"> </w:t>
      </w:r>
      <w:proofErr w:type="spellStart"/>
      <w:r w:rsidRPr="00E57168">
        <w:rPr>
          <w:b/>
          <w:bCs/>
          <w:sz w:val="28"/>
          <w:szCs w:val="28"/>
          <w:lang w:val="ru-RU"/>
        </w:rPr>
        <w:t>довкілля</w:t>
      </w:r>
      <w:proofErr w:type="spellEnd"/>
      <w:r w:rsidRPr="00FA6033">
        <w:rPr>
          <w:lang w:val="ru-RU"/>
        </w:rPr>
        <w:t xml:space="preserve"> та не </w:t>
      </w:r>
      <w:proofErr w:type="spellStart"/>
      <w:r w:rsidRPr="00FA6033">
        <w:rPr>
          <w:lang w:val="ru-RU"/>
        </w:rPr>
        <w:t>спричинить</w:t>
      </w:r>
      <w:proofErr w:type="spellEnd"/>
      <w:r w:rsidRPr="00FA6033">
        <w:rPr>
          <w:lang w:val="ru-RU"/>
        </w:rPr>
        <w:t xml:space="preserve"> негативного </w:t>
      </w:r>
      <w:proofErr w:type="spellStart"/>
      <w:r w:rsidRPr="00FA6033">
        <w:rPr>
          <w:lang w:val="ru-RU"/>
        </w:rPr>
        <w:t>впливу</w:t>
      </w:r>
      <w:proofErr w:type="spellEnd"/>
      <w:r w:rsidRPr="00FA6033">
        <w:rPr>
          <w:lang w:val="ru-RU"/>
        </w:rPr>
        <w:t xml:space="preserve"> на </w:t>
      </w:r>
      <w:proofErr w:type="spellStart"/>
      <w:r w:rsidRPr="00FA6033">
        <w:rPr>
          <w:lang w:val="ru-RU"/>
        </w:rPr>
        <w:t>навколишнє</w:t>
      </w:r>
      <w:proofErr w:type="spellEnd"/>
      <w:r w:rsidRPr="00FA6033">
        <w:rPr>
          <w:lang w:val="ru-RU"/>
        </w:rPr>
        <w:t xml:space="preserve"> </w:t>
      </w:r>
      <w:proofErr w:type="spellStart"/>
      <w:r w:rsidRPr="00FA6033">
        <w:rPr>
          <w:lang w:val="ru-RU"/>
        </w:rPr>
        <w:t>середовище</w:t>
      </w:r>
      <w:proofErr w:type="spellEnd"/>
      <w:r w:rsidRPr="00FA6033">
        <w:rPr>
          <w:lang w:val="ru-RU"/>
        </w:rPr>
        <w:t>;</w:t>
      </w:r>
    </w:p>
    <w:p w14:paraId="59AB6D1A" w14:textId="77777777" w:rsidR="00502B18" w:rsidRDefault="00AB65B3" w:rsidP="00502B18">
      <w:pPr>
        <w:ind w:left="-567"/>
        <w:jc w:val="both"/>
      </w:pPr>
      <w:r w:rsidRPr="00FA6033">
        <w:rPr>
          <w:rFonts w:eastAsia="Calibri"/>
          <w:b/>
          <w:bCs/>
        </w:rPr>
        <w:t xml:space="preserve">Примітки: </w:t>
      </w:r>
      <w:r w:rsidRPr="00FA6033">
        <w:rPr>
          <w:rFonts w:eastAsia="Calibri"/>
        </w:rPr>
        <w:t>Всі додатки та/або довідки</w:t>
      </w:r>
      <w:r w:rsidRPr="00FA6033">
        <w:t>, які надаються (завантажуються) у складі тендерної пропозиції, повинні містити печатку (за наявності) та підпис уповноваженої особи учасника або можуть бути надані у вигляді електронного документу (підписані КЕП/ЕЦП службової (посадової) особи учасника, яка підписала тендерну пропозицію. У такому випадку КЕП/ЕЦП повинен бути саме тієї особи, документи щодо повноваження на підпис якої надано у складі пропозиції.</w:t>
      </w:r>
    </w:p>
    <w:p w14:paraId="18C62F74" w14:textId="1F8F5B39" w:rsidR="00AB65B3" w:rsidRPr="002B70D2" w:rsidRDefault="00AB65B3" w:rsidP="00502B18">
      <w:pPr>
        <w:ind w:left="-567"/>
        <w:jc w:val="both"/>
        <w:rPr>
          <w:rFonts w:eastAsia="Calibri"/>
          <w:i/>
          <w:iCs/>
          <w:sz w:val="20"/>
          <w:szCs w:val="20"/>
          <w:lang w:eastAsia="en-US"/>
        </w:rPr>
      </w:pPr>
      <w:r w:rsidRPr="002B70D2">
        <w:rPr>
          <w:rFonts w:eastAsia="Calibri"/>
          <w:i/>
          <w:iCs/>
          <w:sz w:val="20"/>
          <w:szCs w:val="20"/>
          <w:lang w:eastAsia="en-US"/>
        </w:rPr>
        <w:lastRenderedPageBreak/>
        <w:t>Форма «Тендерна пропозиція» подається  Учасником на фірмовому бланку у вигляді, наведеному нижче.</w:t>
      </w:r>
    </w:p>
    <w:p w14:paraId="06172865" w14:textId="77777777" w:rsidR="00AB65B3" w:rsidRPr="002B70D2" w:rsidRDefault="00AB65B3" w:rsidP="00AB65B3">
      <w:pPr>
        <w:ind w:left="-284" w:right="-92"/>
        <w:jc w:val="both"/>
        <w:rPr>
          <w:rFonts w:eastAsia="Calibri"/>
          <w:i/>
          <w:iCs/>
          <w:sz w:val="20"/>
          <w:szCs w:val="20"/>
          <w:lang w:eastAsia="en-US"/>
        </w:rPr>
      </w:pPr>
      <w:r w:rsidRPr="002B70D2">
        <w:rPr>
          <w:rFonts w:eastAsia="Calibri"/>
          <w:i/>
          <w:iCs/>
          <w:sz w:val="20"/>
          <w:szCs w:val="20"/>
          <w:lang w:eastAsia="en-US"/>
        </w:rPr>
        <w:t xml:space="preserve">Учасник не повинен відступати від даної форми. Учасник-переможець після оприлюднення на </w:t>
      </w:r>
      <w:proofErr w:type="spellStart"/>
      <w:r w:rsidRPr="002B70D2">
        <w:rPr>
          <w:rFonts w:eastAsia="Calibri"/>
          <w:i/>
          <w:iCs/>
          <w:sz w:val="20"/>
          <w:szCs w:val="20"/>
          <w:lang w:eastAsia="en-US"/>
        </w:rPr>
        <w:t>Prozorro</w:t>
      </w:r>
      <w:proofErr w:type="spellEnd"/>
      <w:r w:rsidRPr="002B70D2">
        <w:rPr>
          <w:rFonts w:eastAsia="Calibri"/>
          <w:i/>
          <w:iCs/>
          <w:sz w:val="20"/>
          <w:szCs w:val="20"/>
          <w:lang w:eastAsia="en-US"/>
        </w:rPr>
        <w:t xml:space="preserve"> повідомлення про намір укласти договір, повинен надати тендерну пропозицію приведену у відповідність до показників за результатами проведеного аукціону.</w:t>
      </w:r>
    </w:p>
    <w:p w14:paraId="41756775" w14:textId="77777777" w:rsidR="00AB65B3" w:rsidRDefault="00AB65B3" w:rsidP="00AB65B3">
      <w:pPr>
        <w:widowControl w:val="0"/>
        <w:tabs>
          <w:tab w:val="left" w:pos="3360"/>
          <w:tab w:val="center" w:pos="5191"/>
        </w:tabs>
        <w:spacing w:line="259" w:lineRule="auto"/>
        <w:ind w:left="-284" w:right="-92"/>
        <w:jc w:val="center"/>
        <w:rPr>
          <w:rFonts w:eastAsia="Calibri"/>
          <w:b/>
          <w:bCs/>
          <w:snapToGrid w:val="0"/>
          <w:sz w:val="22"/>
          <w:szCs w:val="22"/>
          <w:lang w:eastAsia="en-US"/>
        </w:rPr>
      </w:pPr>
    </w:p>
    <w:p w14:paraId="64B18613" w14:textId="77777777" w:rsidR="00AB65B3" w:rsidRDefault="00AB65B3" w:rsidP="00AB65B3">
      <w:pPr>
        <w:widowControl w:val="0"/>
        <w:tabs>
          <w:tab w:val="left" w:pos="3360"/>
          <w:tab w:val="center" w:pos="5191"/>
        </w:tabs>
        <w:spacing w:line="259" w:lineRule="auto"/>
        <w:ind w:left="-284" w:right="-92"/>
        <w:jc w:val="center"/>
        <w:rPr>
          <w:rFonts w:eastAsia="Calibri"/>
          <w:b/>
          <w:bCs/>
          <w:snapToGrid w:val="0"/>
          <w:sz w:val="22"/>
          <w:szCs w:val="22"/>
          <w:lang w:eastAsia="en-US"/>
        </w:rPr>
      </w:pPr>
    </w:p>
    <w:p w14:paraId="09718396" w14:textId="77777777" w:rsidR="00AB65B3" w:rsidRDefault="00AB65B3" w:rsidP="00AB65B3">
      <w:pPr>
        <w:widowControl w:val="0"/>
        <w:tabs>
          <w:tab w:val="left" w:pos="3360"/>
          <w:tab w:val="center" w:pos="5191"/>
        </w:tabs>
        <w:spacing w:line="259" w:lineRule="auto"/>
        <w:ind w:left="-284" w:right="-92"/>
        <w:jc w:val="center"/>
        <w:rPr>
          <w:rFonts w:eastAsia="Calibri"/>
          <w:b/>
          <w:bCs/>
          <w:snapToGrid w:val="0"/>
          <w:sz w:val="22"/>
          <w:szCs w:val="22"/>
          <w:lang w:eastAsia="en-US"/>
        </w:rPr>
      </w:pPr>
    </w:p>
    <w:p w14:paraId="62D1CE8F" w14:textId="77777777" w:rsidR="00AB65B3" w:rsidRPr="002B70D2" w:rsidRDefault="00AB65B3" w:rsidP="00AB65B3">
      <w:pPr>
        <w:widowControl w:val="0"/>
        <w:tabs>
          <w:tab w:val="left" w:pos="3360"/>
          <w:tab w:val="center" w:pos="5191"/>
        </w:tabs>
        <w:spacing w:line="259" w:lineRule="auto"/>
        <w:ind w:left="-284" w:right="-92"/>
        <w:jc w:val="center"/>
        <w:rPr>
          <w:rFonts w:eastAsia="Calibri"/>
          <w:bCs/>
          <w:snapToGrid w:val="0"/>
          <w:sz w:val="22"/>
          <w:szCs w:val="22"/>
          <w:lang w:eastAsia="en-US"/>
        </w:rPr>
      </w:pPr>
      <w:r w:rsidRPr="002B70D2">
        <w:rPr>
          <w:rFonts w:eastAsia="Calibri"/>
          <w:b/>
          <w:bCs/>
          <w:snapToGrid w:val="0"/>
          <w:sz w:val="22"/>
          <w:szCs w:val="22"/>
          <w:lang w:eastAsia="en-US"/>
        </w:rPr>
        <w:t>ТЕНДЕРНА ПРОПОЗИЦІЯ</w:t>
      </w:r>
    </w:p>
    <w:p w14:paraId="25EE1F37" w14:textId="77777777" w:rsidR="00AB65B3" w:rsidRPr="002B70D2" w:rsidRDefault="00AB65B3" w:rsidP="00AB65B3">
      <w:pPr>
        <w:widowControl w:val="0"/>
        <w:tabs>
          <w:tab w:val="left" w:pos="0"/>
          <w:tab w:val="center" w:pos="5191"/>
        </w:tabs>
        <w:ind w:left="-284" w:right="-92"/>
        <w:jc w:val="center"/>
        <w:rPr>
          <w:rFonts w:eastAsia="Calibri"/>
          <w:sz w:val="22"/>
          <w:szCs w:val="22"/>
          <w:lang w:eastAsia="en-US"/>
        </w:rPr>
      </w:pPr>
      <w:r w:rsidRPr="002B70D2">
        <w:rPr>
          <w:rFonts w:eastAsia="Calibri"/>
          <w:sz w:val="22"/>
          <w:szCs w:val="22"/>
          <w:lang w:eastAsia="en-US"/>
        </w:rPr>
        <w:t>№ _______ від __________ 20__ року</w:t>
      </w:r>
    </w:p>
    <w:p w14:paraId="3B303D99" w14:textId="77777777" w:rsidR="00AB65B3" w:rsidRPr="002B70D2" w:rsidRDefault="00AB65B3" w:rsidP="00AB65B3">
      <w:pPr>
        <w:widowControl w:val="0"/>
        <w:tabs>
          <w:tab w:val="left" w:pos="0"/>
          <w:tab w:val="center" w:pos="5191"/>
        </w:tabs>
        <w:ind w:left="-284" w:right="-92"/>
        <w:jc w:val="center"/>
        <w:rPr>
          <w:rFonts w:eastAsia="Calibri"/>
          <w:bCs/>
          <w:snapToGrid w:val="0"/>
          <w:sz w:val="22"/>
          <w:szCs w:val="22"/>
          <w:lang w:eastAsia="en-US"/>
        </w:rPr>
      </w:pPr>
    </w:p>
    <w:p w14:paraId="44B7EE66" w14:textId="77777777" w:rsidR="00AB65B3" w:rsidRPr="002B70D2" w:rsidRDefault="00AB65B3" w:rsidP="00AB65B3">
      <w:pPr>
        <w:ind w:left="-284" w:right="-92"/>
        <w:jc w:val="both"/>
        <w:rPr>
          <w:rFonts w:eastAsia="Calibri"/>
          <w:sz w:val="22"/>
          <w:szCs w:val="22"/>
          <w:lang w:eastAsia="en-US"/>
        </w:rPr>
      </w:pPr>
      <w:r w:rsidRPr="002B70D2">
        <w:rPr>
          <w:i/>
          <w:color w:val="2F5496"/>
          <w:sz w:val="22"/>
          <w:szCs w:val="22"/>
          <w:lang w:eastAsia="en-US"/>
        </w:rPr>
        <w:t>[</w:t>
      </w:r>
      <w:r w:rsidRPr="002B70D2">
        <w:rPr>
          <w:i/>
          <w:color w:val="2F5496"/>
          <w:sz w:val="22"/>
          <w:szCs w:val="22"/>
          <w:u w:val="single"/>
          <w:lang w:eastAsia="en-US"/>
        </w:rPr>
        <w:t>Найменування Учасника-переможця]</w:t>
      </w:r>
      <w:r w:rsidRPr="002B70D2">
        <w:rPr>
          <w:i/>
          <w:sz w:val="22"/>
          <w:szCs w:val="22"/>
          <w:lang w:eastAsia="en-US"/>
        </w:rPr>
        <w:t xml:space="preserve"> </w:t>
      </w:r>
      <w:r w:rsidRPr="002B70D2">
        <w:rPr>
          <w:rFonts w:eastAsia="Calibri"/>
          <w:sz w:val="22"/>
          <w:szCs w:val="22"/>
          <w:lang w:eastAsia="en-US"/>
        </w:rPr>
        <w:t xml:space="preserve">вивчивши документацію, ми, уповноважені на підписання Договору, маємо можливість та погоджуємося виконати умови, зазначені у пропозиції та надаємо свою пропозицію щодо участі у спрощеній </w:t>
      </w:r>
      <w:r w:rsidRPr="002B70D2">
        <w:rPr>
          <w:sz w:val="22"/>
          <w:szCs w:val="22"/>
          <w:lang w:eastAsia="en-US"/>
        </w:rPr>
        <w:t xml:space="preserve">закупівлі </w:t>
      </w:r>
      <w:r w:rsidRPr="002B70D2">
        <w:rPr>
          <w:i/>
          <w:sz w:val="22"/>
          <w:szCs w:val="22"/>
          <w:lang w:eastAsia="en-US"/>
        </w:rPr>
        <w:t>№ </w:t>
      </w:r>
      <w:r w:rsidRPr="002B70D2">
        <w:rPr>
          <w:i/>
          <w:color w:val="2F5496"/>
          <w:sz w:val="22"/>
          <w:szCs w:val="22"/>
          <w:u w:val="single"/>
          <w:lang w:eastAsia="en-US"/>
        </w:rPr>
        <w:t>[номер закупівлі у системі "</w:t>
      </w:r>
      <w:proofErr w:type="spellStart"/>
      <w:r w:rsidRPr="002B70D2">
        <w:rPr>
          <w:i/>
          <w:color w:val="2F5496"/>
          <w:sz w:val="22"/>
          <w:szCs w:val="22"/>
          <w:u w:val="single"/>
          <w:lang w:eastAsia="en-US"/>
        </w:rPr>
        <w:t>Prozorro</w:t>
      </w:r>
      <w:proofErr w:type="spellEnd"/>
      <w:r w:rsidRPr="002B70D2">
        <w:rPr>
          <w:i/>
          <w:color w:val="2F5496"/>
          <w:sz w:val="22"/>
          <w:szCs w:val="22"/>
          <w:u w:val="single"/>
          <w:lang w:eastAsia="en-US"/>
        </w:rPr>
        <w:t>"</w:t>
      </w:r>
      <w:r w:rsidRPr="002B70D2">
        <w:rPr>
          <w:i/>
          <w:color w:val="2F5496"/>
          <w:sz w:val="22"/>
          <w:szCs w:val="22"/>
          <w:lang w:eastAsia="en-US"/>
        </w:rPr>
        <w:t>]</w:t>
      </w:r>
    </w:p>
    <w:p w14:paraId="5F419465" w14:textId="77777777" w:rsidR="00AB65B3" w:rsidRPr="002B70D2" w:rsidRDefault="00AB65B3" w:rsidP="00AB65B3">
      <w:pPr>
        <w:jc w:val="both"/>
        <w:rPr>
          <w:rFonts w:eastAsia="Calibri"/>
          <w:b/>
          <w:sz w:val="22"/>
          <w:szCs w:val="22"/>
          <w:lang w:eastAsia="en-US"/>
        </w:rPr>
      </w:pP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4"/>
        <w:gridCol w:w="4111"/>
      </w:tblGrid>
      <w:tr w:rsidR="00AB65B3" w:rsidRPr="002B70D2" w14:paraId="6CC453FB" w14:textId="77777777" w:rsidTr="00834527">
        <w:tc>
          <w:tcPr>
            <w:tcW w:w="5954" w:type="dxa"/>
          </w:tcPr>
          <w:p w14:paraId="71E6E29F" w14:textId="77777777" w:rsidR="00AB65B3" w:rsidRPr="002B70D2" w:rsidRDefault="00AB65B3" w:rsidP="00AB65B3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160" w:line="256" w:lineRule="auto"/>
              <w:ind w:left="0" w:firstLine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B70D2">
              <w:rPr>
                <w:rFonts w:eastAsia="Calibri"/>
                <w:sz w:val="22"/>
                <w:szCs w:val="22"/>
                <w:lang w:eastAsia="en-US"/>
              </w:rPr>
              <w:t xml:space="preserve">Повне найменування Учасника </w:t>
            </w:r>
          </w:p>
        </w:tc>
        <w:tc>
          <w:tcPr>
            <w:tcW w:w="4111" w:type="dxa"/>
          </w:tcPr>
          <w:p w14:paraId="4190D83C" w14:textId="77777777" w:rsidR="00AB65B3" w:rsidRPr="002B70D2" w:rsidRDefault="00AB65B3" w:rsidP="00834527">
            <w:pPr>
              <w:jc w:val="both"/>
              <w:rPr>
                <w:rFonts w:eastAsia="Calibri"/>
                <w:snapToGrid w:val="0"/>
                <w:sz w:val="22"/>
                <w:szCs w:val="22"/>
                <w:lang w:eastAsia="en-US"/>
              </w:rPr>
            </w:pPr>
          </w:p>
        </w:tc>
      </w:tr>
      <w:tr w:rsidR="00AB65B3" w:rsidRPr="002B70D2" w14:paraId="5ADD4D8B" w14:textId="77777777" w:rsidTr="00834527">
        <w:tc>
          <w:tcPr>
            <w:tcW w:w="5954" w:type="dxa"/>
          </w:tcPr>
          <w:p w14:paraId="42D6AA63" w14:textId="77777777" w:rsidR="00AB65B3" w:rsidRPr="002B70D2" w:rsidRDefault="00AB65B3" w:rsidP="00AB65B3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160" w:line="256" w:lineRule="auto"/>
              <w:ind w:left="0" w:firstLine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B70D2">
              <w:rPr>
                <w:rFonts w:eastAsia="Calibri"/>
                <w:sz w:val="22"/>
                <w:szCs w:val="22"/>
                <w:lang w:eastAsia="en-US"/>
              </w:rPr>
              <w:t>Код ЄДРПОУ</w:t>
            </w:r>
          </w:p>
        </w:tc>
        <w:tc>
          <w:tcPr>
            <w:tcW w:w="4111" w:type="dxa"/>
          </w:tcPr>
          <w:p w14:paraId="40536883" w14:textId="77777777" w:rsidR="00AB65B3" w:rsidRPr="002B70D2" w:rsidRDefault="00AB65B3" w:rsidP="00834527">
            <w:pPr>
              <w:jc w:val="both"/>
              <w:rPr>
                <w:rFonts w:eastAsia="Calibri"/>
                <w:snapToGrid w:val="0"/>
                <w:sz w:val="22"/>
                <w:szCs w:val="22"/>
                <w:lang w:eastAsia="en-US"/>
              </w:rPr>
            </w:pPr>
          </w:p>
        </w:tc>
      </w:tr>
      <w:tr w:rsidR="00AB65B3" w:rsidRPr="002B70D2" w14:paraId="7215C81F" w14:textId="77777777" w:rsidTr="00834527">
        <w:tc>
          <w:tcPr>
            <w:tcW w:w="5954" w:type="dxa"/>
          </w:tcPr>
          <w:p w14:paraId="76F4B32C" w14:textId="77777777" w:rsidR="00AB65B3" w:rsidRPr="002B70D2" w:rsidRDefault="00AB65B3" w:rsidP="00AB65B3">
            <w:pPr>
              <w:numPr>
                <w:ilvl w:val="0"/>
                <w:numId w:val="10"/>
              </w:numPr>
              <w:spacing w:after="160" w:line="256" w:lineRule="auto"/>
              <w:contextualSpacing/>
              <w:jc w:val="both"/>
              <w:rPr>
                <w:snapToGrid w:val="0"/>
                <w:sz w:val="22"/>
                <w:szCs w:val="22"/>
                <w:lang w:eastAsia="uk-UA"/>
              </w:rPr>
            </w:pPr>
            <w:r w:rsidRPr="002B70D2">
              <w:rPr>
                <w:sz w:val="22"/>
                <w:szCs w:val="22"/>
                <w:lang w:eastAsia="uk-UA"/>
              </w:rPr>
              <w:t>Адреса (юридична та фактична)</w:t>
            </w:r>
          </w:p>
        </w:tc>
        <w:tc>
          <w:tcPr>
            <w:tcW w:w="4111" w:type="dxa"/>
          </w:tcPr>
          <w:p w14:paraId="248A8B7C" w14:textId="77777777" w:rsidR="00AB65B3" w:rsidRPr="002B70D2" w:rsidRDefault="00AB65B3" w:rsidP="00834527">
            <w:pPr>
              <w:jc w:val="both"/>
              <w:rPr>
                <w:rFonts w:eastAsia="Calibri"/>
                <w:snapToGrid w:val="0"/>
                <w:sz w:val="22"/>
                <w:szCs w:val="22"/>
                <w:lang w:eastAsia="en-US"/>
              </w:rPr>
            </w:pPr>
          </w:p>
        </w:tc>
      </w:tr>
      <w:tr w:rsidR="00AB65B3" w:rsidRPr="002B70D2" w14:paraId="6A551294" w14:textId="77777777" w:rsidTr="00834527">
        <w:tc>
          <w:tcPr>
            <w:tcW w:w="5954" w:type="dxa"/>
          </w:tcPr>
          <w:p w14:paraId="48AB3051" w14:textId="77777777" w:rsidR="00AB65B3" w:rsidRPr="002B70D2" w:rsidRDefault="00AB65B3" w:rsidP="00AB65B3">
            <w:pPr>
              <w:numPr>
                <w:ilvl w:val="0"/>
                <w:numId w:val="10"/>
              </w:numPr>
              <w:spacing w:after="160" w:line="256" w:lineRule="auto"/>
              <w:contextualSpacing/>
              <w:jc w:val="both"/>
              <w:rPr>
                <w:snapToGrid w:val="0"/>
                <w:sz w:val="22"/>
                <w:szCs w:val="22"/>
                <w:lang w:eastAsia="uk-UA"/>
              </w:rPr>
            </w:pPr>
            <w:r w:rsidRPr="002B70D2">
              <w:rPr>
                <w:sz w:val="22"/>
                <w:szCs w:val="22"/>
                <w:lang w:eastAsia="uk-UA"/>
              </w:rPr>
              <w:t xml:space="preserve">Телефон/факс </w:t>
            </w:r>
          </w:p>
        </w:tc>
        <w:tc>
          <w:tcPr>
            <w:tcW w:w="4111" w:type="dxa"/>
          </w:tcPr>
          <w:p w14:paraId="6A69725C" w14:textId="77777777" w:rsidR="00AB65B3" w:rsidRPr="002B70D2" w:rsidRDefault="00AB65B3" w:rsidP="00834527">
            <w:pPr>
              <w:jc w:val="both"/>
              <w:rPr>
                <w:rFonts w:eastAsia="Calibri"/>
                <w:snapToGrid w:val="0"/>
                <w:sz w:val="22"/>
                <w:szCs w:val="22"/>
                <w:lang w:eastAsia="en-US"/>
              </w:rPr>
            </w:pPr>
          </w:p>
        </w:tc>
      </w:tr>
      <w:tr w:rsidR="00AB65B3" w:rsidRPr="002B70D2" w14:paraId="5896144E" w14:textId="77777777" w:rsidTr="00834527">
        <w:tc>
          <w:tcPr>
            <w:tcW w:w="5954" w:type="dxa"/>
          </w:tcPr>
          <w:p w14:paraId="5CB6ABD4" w14:textId="77777777" w:rsidR="00AB65B3" w:rsidRPr="002B70D2" w:rsidRDefault="00AB65B3" w:rsidP="00AB65B3">
            <w:pPr>
              <w:numPr>
                <w:ilvl w:val="0"/>
                <w:numId w:val="10"/>
              </w:numPr>
              <w:tabs>
                <w:tab w:val="left" w:pos="6975"/>
              </w:tabs>
              <w:spacing w:after="160" w:line="256" w:lineRule="auto"/>
              <w:contextualSpacing/>
              <w:jc w:val="both"/>
              <w:rPr>
                <w:snapToGrid w:val="0"/>
                <w:sz w:val="22"/>
                <w:szCs w:val="22"/>
                <w:lang w:eastAsia="uk-UA"/>
              </w:rPr>
            </w:pPr>
            <w:r w:rsidRPr="002B70D2">
              <w:rPr>
                <w:sz w:val="22"/>
                <w:szCs w:val="22"/>
                <w:lang w:eastAsia="uk-UA"/>
              </w:rPr>
              <w:t>Е-</w:t>
            </w:r>
            <w:proofErr w:type="spellStart"/>
            <w:r w:rsidRPr="002B70D2">
              <w:rPr>
                <w:sz w:val="22"/>
                <w:szCs w:val="22"/>
                <w:lang w:eastAsia="uk-UA"/>
              </w:rPr>
              <w:t>mail</w:t>
            </w:r>
            <w:proofErr w:type="spellEnd"/>
          </w:p>
        </w:tc>
        <w:tc>
          <w:tcPr>
            <w:tcW w:w="4111" w:type="dxa"/>
          </w:tcPr>
          <w:p w14:paraId="66EACBB7" w14:textId="77777777" w:rsidR="00AB65B3" w:rsidRPr="002B70D2" w:rsidRDefault="00AB65B3" w:rsidP="00834527">
            <w:pPr>
              <w:jc w:val="both"/>
              <w:rPr>
                <w:rFonts w:eastAsia="Calibri"/>
                <w:snapToGrid w:val="0"/>
                <w:sz w:val="22"/>
                <w:szCs w:val="22"/>
                <w:lang w:eastAsia="en-US"/>
              </w:rPr>
            </w:pPr>
          </w:p>
        </w:tc>
      </w:tr>
      <w:tr w:rsidR="00AB65B3" w:rsidRPr="002B70D2" w14:paraId="13780EC2" w14:textId="77777777" w:rsidTr="00834527">
        <w:tc>
          <w:tcPr>
            <w:tcW w:w="5954" w:type="dxa"/>
          </w:tcPr>
          <w:p w14:paraId="1095D299" w14:textId="77777777" w:rsidR="00AB65B3" w:rsidRPr="002B70D2" w:rsidRDefault="00AB65B3" w:rsidP="00AB65B3">
            <w:pPr>
              <w:numPr>
                <w:ilvl w:val="0"/>
                <w:numId w:val="10"/>
              </w:numPr>
              <w:spacing w:after="160" w:line="256" w:lineRule="auto"/>
              <w:contextualSpacing/>
              <w:jc w:val="both"/>
              <w:rPr>
                <w:snapToGrid w:val="0"/>
                <w:sz w:val="22"/>
                <w:szCs w:val="22"/>
                <w:lang w:eastAsia="uk-UA"/>
              </w:rPr>
            </w:pPr>
            <w:r w:rsidRPr="002B70D2">
              <w:rPr>
                <w:sz w:val="22"/>
                <w:szCs w:val="22"/>
                <w:lang w:eastAsia="uk-UA"/>
              </w:rPr>
              <w:t xml:space="preserve">Відомості про керівника (посада, ПІБ, </w:t>
            </w:r>
            <w:proofErr w:type="spellStart"/>
            <w:r w:rsidRPr="002B70D2">
              <w:rPr>
                <w:sz w:val="22"/>
                <w:szCs w:val="22"/>
                <w:lang w:eastAsia="uk-UA"/>
              </w:rPr>
              <w:t>тел</w:t>
            </w:r>
            <w:proofErr w:type="spellEnd"/>
            <w:r w:rsidRPr="002B70D2">
              <w:rPr>
                <w:sz w:val="22"/>
                <w:szCs w:val="22"/>
                <w:lang w:eastAsia="uk-UA"/>
              </w:rPr>
              <w:t>.)</w:t>
            </w:r>
          </w:p>
        </w:tc>
        <w:tc>
          <w:tcPr>
            <w:tcW w:w="4111" w:type="dxa"/>
          </w:tcPr>
          <w:p w14:paraId="5EBCFE63" w14:textId="77777777" w:rsidR="00AB65B3" w:rsidRPr="002B70D2" w:rsidRDefault="00AB65B3" w:rsidP="00834527">
            <w:pPr>
              <w:jc w:val="both"/>
              <w:rPr>
                <w:rFonts w:eastAsia="Calibri"/>
                <w:snapToGrid w:val="0"/>
                <w:sz w:val="22"/>
                <w:szCs w:val="22"/>
                <w:lang w:eastAsia="en-US"/>
              </w:rPr>
            </w:pPr>
          </w:p>
        </w:tc>
      </w:tr>
      <w:tr w:rsidR="00AB65B3" w:rsidRPr="002B70D2" w14:paraId="7A9C4C4B" w14:textId="77777777" w:rsidTr="00834527">
        <w:tc>
          <w:tcPr>
            <w:tcW w:w="5954" w:type="dxa"/>
          </w:tcPr>
          <w:p w14:paraId="7FDAE670" w14:textId="77777777" w:rsidR="00AB65B3" w:rsidRPr="002B70D2" w:rsidRDefault="00AB65B3" w:rsidP="00AB65B3">
            <w:pPr>
              <w:numPr>
                <w:ilvl w:val="0"/>
                <w:numId w:val="10"/>
              </w:numPr>
              <w:spacing w:after="160" w:line="256" w:lineRule="auto"/>
              <w:contextualSpacing/>
              <w:jc w:val="both"/>
              <w:rPr>
                <w:sz w:val="22"/>
                <w:szCs w:val="22"/>
                <w:lang w:eastAsia="uk-UA"/>
              </w:rPr>
            </w:pPr>
            <w:r w:rsidRPr="002B70D2">
              <w:rPr>
                <w:sz w:val="22"/>
                <w:szCs w:val="22"/>
                <w:lang w:eastAsia="uk-UA"/>
              </w:rPr>
              <w:t xml:space="preserve">Відомості про підписанта договору (посада, ПІБ, </w:t>
            </w:r>
            <w:proofErr w:type="spellStart"/>
            <w:r w:rsidRPr="002B70D2">
              <w:rPr>
                <w:sz w:val="22"/>
                <w:szCs w:val="22"/>
                <w:lang w:eastAsia="uk-UA"/>
              </w:rPr>
              <w:t>тел</w:t>
            </w:r>
            <w:proofErr w:type="spellEnd"/>
            <w:r w:rsidRPr="002B70D2">
              <w:rPr>
                <w:sz w:val="22"/>
                <w:szCs w:val="22"/>
                <w:lang w:eastAsia="uk-UA"/>
              </w:rPr>
              <w:t>.)</w:t>
            </w:r>
          </w:p>
        </w:tc>
        <w:tc>
          <w:tcPr>
            <w:tcW w:w="4111" w:type="dxa"/>
          </w:tcPr>
          <w:p w14:paraId="0BC75F36" w14:textId="77777777" w:rsidR="00AB65B3" w:rsidRPr="002B70D2" w:rsidRDefault="00AB65B3" w:rsidP="00834527">
            <w:pPr>
              <w:jc w:val="both"/>
              <w:rPr>
                <w:rFonts w:eastAsia="Calibri"/>
                <w:snapToGrid w:val="0"/>
                <w:sz w:val="22"/>
                <w:szCs w:val="22"/>
                <w:lang w:eastAsia="en-US"/>
              </w:rPr>
            </w:pPr>
          </w:p>
        </w:tc>
      </w:tr>
      <w:tr w:rsidR="00AB65B3" w:rsidRPr="002B70D2" w14:paraId="06E3BCF3" w14:textId="77777777" w:rsidTr="00834527">
        <w:tc>
          <w:tcPr>
            <w:tcW w:w="5954" w:type="dxa"/>
          </w:tcPr>
          <w:p w14:paraId="5927C37E" w14:textId="77777777" w:rsidR="00AB65B3" w:rsidRPr="002B70D2" w:rsidRDefault="00AB65B3" w:rsidP="00AB65B3">
            <w:pPr>
              <w:numPr>
                <w:ilvl w:val="0"/>
                <w:numId w:val="10"/>
              </w:numPr>
              <w:spacing w:after="160" w:line="256" w:lineRule="auto"/>
              <w:contextualSpacing/>
              <w:jc w:val="both"/>
              <w:rPr>
                <w:sz w:val="22"/>
                <w:szCs w:val="22"/>
                <w:lang w:eastAsia="uk-UA"/>
              </w:rPr>
            </w:pPr>
            <w:r w:rsidRPr="002B70D2">
              <w:rPr>
                <w:sz w:val="22"/>
                <w:szCs w:val="22"/>
                <w:lang w:eastAsia="uk-UA"/>
              </w:rPr>
              <w:t xml:space="preserve">Відомості про підписанта документів тендерної пропозиції (посада, ПІБ, </w:t>
            </w:r>
            <w:proofErr w:type="spellStart"/>
            <w:r w:rsidRPr="002B70D2">
              <w:rPr>
                <w:sz w:val="22"/>
                <w:szCs w:val="22"/>
                <w:lang w:eastAsia="uk-UA"/>
              </w:rPr>
              <w:t>тел</w:t>
            </w:r>
            <w:proofErr w:type="spellEnd"/>
            <w:r w:rsidRPr="002B70D2">
              <w:rPr>
                <w:sz w:val="22"/>
                <w:szCs w:val="22"/>
                <w:lang w:eastAsia="uk-UA"/>
              </w:rPr>
              <w:t>.)</w:t>
            </w:r>
          </w:p>
        </w:tc>
        <w:tc>
          <w:tcPr>
            <w:tcW w:w="4111" w:type="dxa"/>
          </w:tcPr>
          <w:p w14:paraId="6583A87D" w14:textId="77777777" w:rsidR="00AB65B3" w:rsidRPr="002B70D2" w:rsidRDefault="00AB65B3" w:rsidP="00834527">
            <w:pPr>
              <w:jc w:val="both"/>
              <w:rPr>
                <w:rFonts w:eastAsia="Calibri"/>
                <w:snapToGrid w:val="0"/>
                <w:sz w:val="22"/>
                <w:szCs w:val="22"/>
                <w:lang w:eastAsia="en-US"/>
              </w:rPr>
            </w:pPr>
          </w:p>
        </w:tc>
      </w:tr>
      <w:tr w:rsidR="00AB65B3" w:rsidRPr="002B70D2" w14:paraId="5A51D39E" w14:textId="77777777" w:rsidTr="00834527">
        <w:tc>
          <w:tcPr>
            <w:tcW w:w="5954" w:type="dxa"/>
          </w:tcPr>
          <w:p w14:paraId="69D45B37" w14:textId="77777777" w:rsidR="00AB65B3" w:rsidRPr="002B70D2" w:rsidRDefault="00AB65B3" w:rsidP="00AB65B3">
            <w:pPr>
              <w:numPr>
                <w:ilvl w:val="0"/>
                <w:numId w:val="10"/>
              </w:numPr>
              <w:spacing w:after="160" w:line="256" w:lineRule="auto"/>
              <w:contextualSpacing/>
              <w:jc w:val="both"/>
              <w:rPr>
                <w:snapToGrid w:val="0"/>
                <w:sz w:val="22"/>
                <w:szCs w:val="22"/>
                <w:lang w:eastAsia="uk-UA"/>
              </w:rPr>
            </w:pPr>
            <w:r w:rsidRPr="002B70D2">
              <w:rPr>
                <w:bCs/>
                <w:sz w:val="22"/>
                <w:szCs w:val="22"/>
                <w:lang w:eastAsia="uk-UA"/>
              </w:rPr>
              <w:t>Строк дії пропозиції (кал. дні)</w:t>
            </w:r>
          </w:p>
        </w:tc>
        <w:tc>
          <w:tcPr>
            <w:tcW w:w="4111" w:type="dxa"/>
          </w:tcPr>
          <w:p w14:paraId="12BC3BE1" w14:textId="77777777" w:rsidR="00AB65B3" w:rsidRPr="002B70D2" w:rsidRDefault="00AB65B3" w:rsidP="00834527">
            <w:pPr>
              <w:jc w:val="both"/>
              <w:rPr>
                <w:rFonts w:eastAsia="Calibri"/>
                <w:snapToGrid w:val="0"/>
                <w:sz w:val="22"/>
                <w:szCs w:val="22"/>
                <w:lang w:eastAsia="en-US"/>
              </w:rPr>
            </w:pPr>
          </w:p>
        </w:tc>
      </w:tr>
      <w:tr w:rsidR="00AB65B3" w:rsidRPr="002B70D2" w14:paraId="595AE4D4" w14:textId="77777777" w:rsidTr="00834527">
        <w:tc>
          <w:tcPr>
            <w:tcW w:w="5954" w:type="dxa"/>
          </w:tcPr>
          <w:p w14:paraId="10304D09" w14:textId="77777777" w:rsidR="00AB65B3" w:rsidRPr="002B70D2" w:rsidRDefault="00AB65B3" w:rsidP="00AB65B3">
            <w:pPr>
              <w:numPr>
                <w:ilvl w:val="0"/>
                <w:numId w:val="10"/>
              </w:numPr>
              <w:spacing w:after="160" w:line="256" w:lineRule="auto"/>
              <w:contextualSpacing/>
              <w:jc w:val="both"/>
              <w:rPr>
                <w:bCs/>
                <w:sz w:val="22"/>
                <w:szCs w:val="22"/>
                <w:lang w:eastAsia="uk-UA"/>
              </w:rPr>
            </w:pPr>
            <w:r w:rsidRPr="002B70D2">
              <w:rPr>
                <w:sz w:val="22"/>
                <w:szCs w:val="22"/>
                <w:lang w:eastAsia="uk-UA"/>
              </w:rPr>
              <w:t>Банківські реквізити</w:t>
            </w:r>
          </w:p>
        </w:tc>
        <w:tc>
          <w:tcPr>
            <w:tcW w:w="4111" w:type="dxa"/>
          </w:tcPr>
          <w:p w14:paraId="280816AE" w14:textId="77777777" w:rsidR="00AB65B3" w:rsidRPr="002B70D2" w:rsidRDefault="00AB65B3" w:rsidP="00834527">
            <w:pPr>
              <w:jc w:val="both"/>
              <w:rPr>
                <w:rFonts w:eastAsia="Calibri"/>
                <w:snapToGrid w:val="0"/>
                <w:sz w:val="22"/>
                <w:szCs w:val="22"/>
                <w:lang w:eastAsia="en-US"/>
              </w:rPr>
            </w:pPr>
          </w:p>
        </w:tc>
      </w:tr>
      <w:tr w:rsidR="00AB65B3" w:rsidRPr="002B70D2" w14:paraId="628EFA06" w14:textId="77777777" w:rsidTr="00834527">
        <w:tc>
          <w:tcPr>
            <w:tcW w:w="5954" w:type="dxa"/>
          </w:tcPr>
          <w:p w14:paraId="0F098E22" w14:textId="77777777" w:rsidR="00AB65B3" w:rsidRPr="002B70D2" w:rsidRDefault="00AB65B3" w:rsidP="00AB65B3">
            <w:pPr>
              <w:numPr>
                <w:ilvl w:val="0"/>
                <w:numId w:val="10"/>
              </w:numPr>
              <w:spacing w:after="160" w:line="256" w:lineRule="auto"/>
              <w:contextualSpacing/>
              <w:jc w:val="both"/>
              <w:rPr>
                <w:sz w:val="22"/>
                <w:szCs w:val="22"/>
                <w:lang w:eastAsia="uk-UA"/>
              </w:rPr>
            </w:pPr>
            <w:r w:rsidRPr="002B70D2">
              <w:rPr>
                <w:sz w:val="22"/>
                <w:szCs w:val="22"/>
                <w:lang w:eastAsia="uk-UA"/>
              </w:rPr>
              <w:t xml:space="preserve">Статус постачальника (виробник, дилер, дистриб’ютор, </w:t>
            </w:r>
            <w:proofErr w:type="spellStart"/>
            <w:r w:rsidRPr="002B70D2">
              <w:rPr>
                <w:sz w:val="22"/>
                <w:szCs w:val="22"/>
                <w:lang w:eastAsia="uk-UA"/>
              </w:rPr>
              <w:t>трейдер</w:t>
            </w:r>
            <w:proofErr w:type="spellEnd"/>
            <w:r w:rsidRPr="002B70D2">
              <w:rPr>
                <w:sz w:val="22"/>
                <w:szCs w:val="22"/>
                <w:lang w:eastAsia="uk-UA"/>
              </w:rPr>
              <w:t>, тощо)</w:t>
            </w:r>
          </w:p>
        </w:tc>
        <w:tc>
          <w:tcPr>
            <w:tcW w:w="4111" w:type="dxa"/>
          </w:tcPr>
          <w:p w14:paraId="7C9E5E27" w14:textId="77777777" w:rsidR="00AB65B3" w:rsidRPr="002B70D2" w:rsidRDefault="00AB65B3" w:rsidP="00834527">
            <w:pPr>
              <w:jc w:val="both"/>
              <w:rPr>
                <w:rFonts w:eastAsia="Calibri"/>
                <w:snapToGrid w:val="0"/>
                <w:sz w:val="22"/>
                <w:szCs w:val="22"/>
                <w:lang w:eastAsia="en-US"/>
              </w:rPr>
            </w:pPr>
          </w:p>
        </w:tc>
      </w:tr>
      <w:tr w:rsidR="00AB65B3" w:rsidRPr="002B70D2" w14:paraId="44FBA996" w14:textId="77777777" w:rsidTr="00834527">
        <w:tc>
          <w:tcPr>
            <w:tcW w:w="5954" w:type="dxa"/>
          </w:tcPr>
          <w:p w14:paraId="221A9BC3" w14:textId="77777777" w:rsidR="00AB65B3" w:rsidRPr="002B70D2" w:rsidRDefault="00AB65B3" w:rsidP="00AB65B3">
            <w:pPr>
              <w:numPr>
                <w:ilvl w:val="0"/>
                <w:numId w:val="10"/>
              </w:numPr>
              <w:spacing w:after="160" w:line="256" w:lineRule="auto"/>
              <w:contextualSpacing/>
              <w:jc w:val="both"/>
              <w:rPr>
                <w:sz w:val="22"/>
                <w:szCs w:val="22"/>
                <w:lang w:eastAsia="uk-UA"/>
              </w:rPr>
            </w:pPr>
            <w:r w:rsidRPr="002B70D2">
              <w:rPr>
                <w:sz w:val="22"/>
                <w:szCs w:val="22"/>
                <w:lang w:eastAsia="uk-UA"/>
              </w:rPr>
              <w:t>Дозвільні документи (ліцензії, дозволи тощо)*</w:t>
            </w:r>
          </w:p>
        </w:tc>
        <w:tc>
          <w:tcPr>
            <w:tcW w:w="4111" w:type="dxa"/>
          </w:tcPr>
          <w:p w14:paraId="71D64AAC" w14:textId="77777777" w:rsidR="00AB65B3" w:rsidRPr="002B70D2" w:rsidRDefault="00AB65B3" w:rsidP="00834527">
            <w:pPr>
              <w:jc w:val="both"/>
              <w:rPr>
                <w:rFonts w:eastAsia="Calibri"/>
                <w:snapToGrid w:val="0"/>
                <w:sz w:val="22"/>
                <w:szCs w:val="22"/>
                <w:lang w:eastAsia="en-US"/>
              </w:rPr>
            </w:pPr>
          </w:p>
        </w:tc>
      </w:tr>
      <w:tr w:rsidR="00AB65B3" w:rsidRPr="002B70D2" w14:paraId="29CB335D" w14:textId="77777777" w:rsidTr="00834527">
        <w:tc>
          <w:tcPr>
            <w:tcW w:w="5954" w:type="dxa"/>
          </w:tcPr>
          <w:p w14:paraId="05A5B823" w14:textId="77777777" w:rsidR="00AB65B3" w:rsidRPr="002B70D2" w:rsidRDefault="00AB65B3" w:rsidP="00AB65B3">
            <w:pPr>
              <w:numPr>
                <w:ilvl w:val="0"/>
                <w:numId w:val="10"/>
              </w:numPr>
              <w:spacing w:after="160" w:line="256" w:lineRule="auto"/>
              <w:contextualSpacing/>
              <w:jc w:val="both"/>
              <w:rPr>
                <w:sz w:val="22"/>
                <w:szCs w:val="22"/>
                <w:lang w:eastAsia="uk-UA"/>
              </w:rPr>
            </w:pPr>
            <w:r w:rsidRPr="002B70D2">
              <w:rPr>
                <w:sz w:val="22"/>
                <w:szCs w:val="22"/>
                <w:lang w:eastAsia="uk-UA"/>
              </w:rPr>
              <w:t>Відсутність/наявність податкового боргу</w:t>
            </w:r>
          </w:p>
        </w:tc>
        <w:tc>
          <w:tcPr>
            <w:tcW w:w="4111" w:type="dxa"/>
          </w:tcPr>
          <w:p w14:paraId="4195C59F" w14:textId="77777777" w:rsidR="00AB65B3" w:rsidRPr="002B70D2" w:rsidRDefault="00AB65B3" w:rsidP="00834527">
            <w:pPr>
              <w:jc w:val="both"/>
              <w:rPr>
                <w:rFonts w:eastAsia="Calibri"/>
                <w:snapToGrid w:val="0"/>
                <w:sz w:val="22"/>
                <w:szCs w:val="22"/>
                <w:lang w:eastAsia="en-US"/>
              </w:rPr>
            </w:pPr>
          </w:p>
        </w:tc>
      </w:tr>
      <w:tr w:rsidR="00AB65B3" w:rsidRPr="002B70D2" w14:paraId="5244C644" w14:textId="77777777" w:rsidTr="00834527">
        <w:tc>
          <w:tcPr>
            <w:tcW w:w="5954" w:type="dxa"/>
          </w:tcPr>
          <w:p w14:paraId="737E3F03" w14:textId="77777777" w:rsidR="00AB65B3" w:rsidRPr="002B70D2" w:rsidRDefault="00AB65B3" w:rsidP="00AB65B3">
            <w:pPr>
              <w:numPr>
                <w:ilvl w:val="0"/>
                <w:numId w:val="10"/>
              </w:numPr>
              <w:spacing w:after="160" w:line="256" w:lineRule="auto"/>
              <w:contextualSpacing/>
              <w:jc w:val="both"/>
              <w:rPr>
                <w:sz w:val="22"/>
                <w:szCs w:val="22"/>
                <w:lang w:eastAsia="uk-UA"/>
              </w:rPr>
            </w:pPr>
            <w:r w:rsidRPr="002B70D2">
              <w:rPr>
                <w:sz w:val="22"/>
                <w:szCs w:val="22"/>
                <w:lang w:eastAsia="uk-UA"/>
              </w:rPr>
              <w:t>Відсутність/наявність кримінальних, виконавчих проваджень, арешту рахунків/майна, які можуть вплинути на виконання договірних зобов’язань</w:t>
            </w:r>
          </w:p>
        </w:tc>
        <w:tc>
          <w:tcPr>
            <w:tcW w:w="4111" w:type="dxa"/>
          </w:tcPr>
          <w:p w14:paraId="4D445A30" w14:textId="77777777" w:rsidR="00AB65B3" w:rsidRPr="002B70D2" w:rsidRDefault="00AB65B3" w:rsidP="00834527">
            <w:pPr>
              <w:jc w:val="both"/>
              <w:rPr>
                <w:rFonts w:eastAsia="Calibri"/>
                <w:snapToGrid w:val="0"/>
                <w:sz w:val="22"/>
                <w:szCs w:val="22"/>
                <w:lang w:eastAsia="en-US"/>
              </w:rPr>
            </w:pPr>
          </w:p>
        </w:tc>
      </w:tr>
      <w:tr w:rsidR="00AB65B3" w:rsidRPr="002B70D2" w14:paraId="06AEFE53" w14:textId="77777777" w:rsidTr="00834527">
        <w:tc>
          <w:tcPr>
            <w:tcW w:w="5954" w:type="dxa"/>
          </w:tcPr>
          <w:p w14:paraId="33770EF2" w14:textId="77777777" w:rsidR="00AB65B3" w:rsidRPr="002B70D2" w:rsidRDefault="00AB65B3" w:rsidP="00AB65B3">
            <w:pPr>
              <w:numPr>
                <w:ilvl w:val="0"/>
                <w:numId w:val="10"/>
              </w:numPr>
              <w:spacing w:after="160" w:line="256" w:lineRule="auto"/>
              <w:contextualSpacing/>
              <w:jc w:val="both"/>
              <w:rPr>
                <w:sz w:val="22"/>
                <w:szCs w:val="22"/>
                <w:lang w:eastAsia="uk-UA"/>
              </w:rPr>
            </w:pPr>
            <w:r w:rsidRPr="002B70D2">
              <w:rPr>
                <w:sz w:val="22"/>
                <w:szCs w:val="22"/>
                <w:lang w:eastAsia="uk-UA"/>
              </w:rPr>
              <w:t>Відсутність/наявність фактів притягнення до кримінальної відповідальності службових осіб (керівника, підписанта договору), наявності у них судимостей за вчинення злочинів у сфері корупції та службових зловживань - зокрема, пов’язаний із хабарництвом, шахрайством та відмиванням коштів.</w:t>
            </w:r>
          </w:p>
        </w:tc>
        <w:tc>
          <w:tcPr>
            <w:tcW w:w="4111" w:type="dxa"/>
          </w:tcPr>
          <w:p w14:paraId="7985377F" w14:textId="77777777" w:rsidR="00AB65B3" w:rsidRPr="002B70D2" w:rsidRDefault="00AB65B3" w:rsidP="00834527">
            <w:pPr>
              <w:jc w:val="both"/>
              <w:rPr>
                <w:rFonts w:eastAsia="Calibri"/>
                <w:snapToGrid w:val="0"/>
                <w:sz w:val="22"/>
                <w:szCs w:val="22"/>
                <w:lang w:eastAsia="en-US"/>
              </w:rPr>
            </w:pPr>
          </w:p>
        </w:tc>
      </w:tr>
      <w:tr w:rsidR="00AB65B3" w:rsidRPr="002B70D2" w14:paraId="29F046B8" w14:textId="77777777" w:rsidTr="00834527"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5F5AF2" w14:textId="77777777" w:rsidR="00AB65B3" w:rsidRPr="002B70D2" w:rsidRDefault="00AB65B3" w:rsidP="00834527">
            <w:pPr>
              <w:tabs>
                <w:tab w:val="center" w:pos="4153"/>
                <w:tab w:val="right" w:pos="8306"/>
              </w:tabs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2B70D2">
              <w:rPr>
                <w:rFonts w:eastAsia="Calibri"/>
                <w:i/>
                <w:sz w:val="20"/>
                <w:szCs w:val="20"/>
                <w:lang w:eastAsia="en-US"/>
              </w:rPr>
              <w:t>* у випадку, якщо діяльність підлягає ліцензуванню або потребує спеціального дозволу;</w:t>
            </w:r>
          </w:p>
          <w:p w14:paraId="1F30B083" w14:textId="77777777" w:rsidR="00AB65B3" w:rsidRPr="002B70D2" w:rsidRDefault="00AB65B3" w:rsidP="00834527">
            <w:pPr>
              <w:tabs>
                <w:tab w:val="center" w:pos="4153"/>
                <w:tab w:val="right" w:pos="8306"/>
              </w:tabs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</w:p>
        </w:tc>
      </w:tr>
    </w:tbl>
    <w:p w14:paraId="01D5C302" w14:textId="77777777" w:rsidR="00AB65B3" w:rsidRPr="002B70D2" w:rsidRDefault="00AB65B3" w:rsidP="00AB65B3">
      <w:pPr>
        <w:numPr>
          <w:ilvl w:val="0"/>
          <w:numId w:val="11"/>
        </w:numPr>
        <w:tabs>
          <w:tab w:val="left" w:pos="426"/>
        </w:tabs>
        <w:spacing w:after="100" w:line="256" w:lineRule="auto"/>
        <w:ind w:left="-284" w:right="-92" w:firstLine="284"/>
        <w:contextualSpacing/>
        <w:jc w:val="both"/>
        <w:rPr>
          <w:sz w:val="22"/>
          <w:szCs w:val="22"/>
          <w:lang w:eastAsia="uk-UA"/>
        </w:rPr>
      </w:pPr>
      <w:r w:rsidRPr="002B70D2">
        <w:rPr>
          <w:sz w:val="22"/>
          <w:szCs w:val="22"/>
          <w:lang w:eastAsia="uk-UA"/>
        </w:rPr>
        <w:t>Ми гарантуємо, що запропоновані послуги відповідають технічним вимогам зазначеним Замовником до предмету закупівлі згідно</w:t>
      </w:r>
      <w:r w:rsidRPr="002B70D2">
        <w:rPr>
          <w:color w:val="0000FF"/>
          <w:sz w:val="22"/>
          <w:szCs w:val="22"/>
          <w:u w:val="single"/>
          <w:lang w:eastAsia="uk-UA"/>
        </w:rPr>
        <w:t xml:space="preserve"> </w:t>
      </w:r>
      <w:hyperlink w:anchor="_Додаток_№_2" w:history="1">
        <w:r w:rsidRPr="002B70D2">
          <w:rPr>
            <w:color w:val="0000FF"/>
            <w:sz w:val="22"/>
            <w:szCs w:val="22"/>
            <w:u w:val="single"/>
            <w:lang w:eastAsia="uk-UA"/>
          </w:rPr>
          <w:t xml:space="preserve">Додатку </w:t>
        </w:r>
        <w:r>
          <w:rPr>
            <w:color w:val="0000FF"/>
            <w:sz w:val="22"/>
            <w:szCs w:val="22"/>
            <w:u w:val="single"/>
            <w:lang w:eastAsia="uk-UA"/>
          </w:rPr>
          <w:t>2</w:t>
        </w:r>
      </w:hyperlink>
      <w:r w:rsidRPr="002B70D2">
        <w:rPr>
          <w:color w:val="0000FF"/>
          <w:sz w:val="22"/>
          <w:szCs w:val="22"/>
          <w:u w:val="single"/>
          <w:lang w:eastAsia="uk-UA"/>
        </w:rPr>
        <w:t xml:space="preserve"> </w:t>
      </w:r>
      <w:r w:rsidRPr="002B70D2">
        <w:rPr>
          <w:sz w:val="22"/>
          <w:szCs w:val="22"/>
          <w:lang w:eastAsia="uk-UA"/>
        </w:rPr>
        <w:t xml:space="preserve">документації торгів на закупівлю. </w:t>
      </w:r>
    </w:p>
    <w:p w14:paraId="00A6E61E" w14:textId="77777777" w:rsidR="00AB65B3" w:rsidRPr="002B70D2" w:rsidRDefault="00AB65B3" w:rsidP="00AB65B3">
      <w:pPr>
        <w:numPr>
          <w:ilvl w:val="0"/>
          <w:numId w:val="11"/>
        </w:numPr>
        <w:tabs>
          <w:tab w:val="left" w:pos="426"/>
        </w:tabs>
        <w:spacing w:after="100" w:line="256" w:lineRule="auto"/>
        <w:ind w:left="-284" w:right="-92" w:firstLine="284"/>
        <w:contextualSpacing/>
        <w:jc w:val="both"/>
        <w:rPr>
          <w:sz w:val="22"/>
          <w:szCs w:val="22"/>
          <w:lang w:eastAsia="uk-UA"/>
        </w:rPr>
      </w:pPr>
      <w:r w:rsidRPr="002B70D2">
        <w:rPr>
          <w:sz w:val="22"/>
          <w:szCs w:val="22"/>
          <w:lang w:eastAsia="uk-UA"/>
        </w:rPr>
        <w:t>Ми, маємо можливість та погоджуємося виконати умови тендеру на умовах, зазначених у пропозиції за наступними цінами:</w:t>
      </w:r>
    </w:p>
    <w:p w14:paraId="1DD6BDD5" w14:textId="77777777" w:rsidR="00AB65B3" w:rsidRPr="002B70D2" w:rsidRDefault="00AB65B3" w:rsidP="00AB65B3">
      <w:pPr>
        <w:tabs>
          <w:tab w:val="left" w:pos="0"/>
        </w:tabs>
        <w:spacing w:before="100"/>
        <w:jc w:val="both"/>
        <w:rPr>
          <w:rFonts w:eastAsia="Arial"/>
          <w:sz w:val="22"/>
          <w:szCs w:val="22"/>
        </w:rPr>
      </w:pPr>
      <w:r w:rsidRPr="002B70D2">
        <w:rPr>
          <w:rFonts w:eastAsia="Arial"/>
          <w:b/>
          <w:bCs/>
          <w:sz w:val="22"/>
          <w:szCs w:val="22"/>
        </w:rPr>
        <w:t>Загальна вартість пропозиції</w:t>
      </w:r>
      <w:r w:rsidRPr="002B70D2">
        <w:rPr>
          <w:rFonts w:eastAsia="Arial"/>
          <w:sz w:val="22"/>
          <w:szCs w:val="22"/>
        </w:rPr>
        <w:t xml:space="preserve">: </w:t>
      </w:r>
      <w:r>
        <w:rPr>
          <w:rFonts w:eastAsia="Arial"/>
          <w:sz w:val="22"/>
          <w:szCs w:val="22"/>
          <w:u w:val="single"/>
        </w:rPr>
        <w:t>________</w:t>
      </w:r>
      <w:r w:rsidRPr="002B70D2">
        <w:rPr>
          <w:rFonts w:eastAsia="Arial"/>
          <w:sz w:val="22"/>
          <w:szCs w:val="22"/>
          <w:u w:val="single"/>
        </w:rPr>
        <w:t>_</w:t>
      </w:r>
      <w:r w:rsidRPr="002B70D2">
        <w:rPr>
          <w:rFonts w:eastAsia="Arial"/>
          <w:sz w:val="22"/>
          <w:szCs w:val="22"/>
        </w:rPr>
        <w:t xml:space="preserve"> </w:t>
      </w:r>
      <w:r w:rsidRPr="002B70D2">
        <w:rPr>
          <w:rFonts w:eastAsia="Arial"/>
          <w:i/>
          <w:sz w:val="22"/>
          <w:szCs w:val="22"/>
        </w:rPr>
        <w:t>(прописом  зазначається сума всього з ПДВ)</w:t>
      </w:r>
      <w:r w:rsidRPr="002B70D2">
        <w:rPr>
          <w:rFonts w:eastAsia="Arial"/>
          <w:sz w:val="22"/>
          <w:szCs w:val="22"/>
        </w:rPr>
        <w:t>.</w:t>
      </w:r>
    </w:p>
    <w:p w14:paraId="523D4FF1" w14:textId="77777777" w:rsidR="00AB65B3" w:rsidRPr="002B70D2" w:rsidRDefault="00AB65B3" w:rsidP="00AB65B3">
      <w:pPr>
        <w:tabs>
          <w:tab w:val="left" w:pos="284"/>
        </w:tabs>
        <w:spacing w:before="100"/>
        <w:ind w:left="-426" w:firstLine="426"/>
        <w:jc w:val="both"/>
        <w:rPr>
          <w:rFonts w:eastAsia="Arial"/>
          <w:sz w:val="22"/>
          <w:szCs w:val="22"/>
        </w:rPr>
      </w:pPr>
      <w:r w:rsidRPr="002B70D2">
        <w:rPr>
          <w:sz w:val="22"/>
          <w:szCs w:val="22"/>
          <w:lang w:eastAsia="ar-SA"/>
        </w:rPr>
        <w:t xml:space="preserve">Ціна пропозиції (товару) включає </w:t>
      </w:r>
      <w:r w:rsidRPr="002B70D2">
        <w:rPr>
          <w:rFonts w:eastAsia="Arial"/>
          <w:sz w:val="22"/>
          <w:szCs w:val="22"/>
        </w:rPr>
        <w:t xml:space="preserve">в себе </w:t>
      </w:r>
      <w:r w:rsidRPr="002B70D2">
        <w:rPr>
          <w:sz w:val="22"/>
          <w:szCs w:val="22"/>
          <w:lang w:eastAsia="ar-SA"/>
        </w:rPr>
        <w:t>всі супутні витрати учасника, пов’язані з даною закупівлею (тара та упаковка, транспортування (доставка), завантаження та розвантаження товару (на склад) Замовника, страхування, сплату податків, митних зборів тощо).</w:t>
      </w:r>
    </w:p>
    <w:p w14:paraId="1530A6C2" w14:textId="77777777" w:rsidR="00AB65B3" w:rsidRPr="002B70D2" w:rsidRDefault="00AB65B3" w:rsidP="00AB65B3">
      <w:pPr>
        <w:tabs>
          <w:tab w:val="left" w:pos="284"/>
        </w:tabs>
        <w:spacing w:before="100"/>
        <w:ind w:left="-426" w:firstLine="426"/>
        <w:jc w:val="both"/>
        <w:rPr>
          <w:rFonts w:eastAsia="Arial"/>
          <w:i/>
          <w:color w:val="002060"/>
          <w:sz w:val="22"/>
          <w:szCs w:val="22"/>
        </w:rPr>
      </w:pPr>
      <w:r w:rsidRPr="002B70D2">
        <w:rPr>
          <w:rFonts w:eastAsia="Arial"/>
          <w:i/>
          <w:color w:val="002060"/>
          <w:sz w:val="22"/>
          <w:szCs w:val="22"/>
        </w:rPr>
        <w:t xml:space="preserve">[Примітки: У разі надання пропозицій Учасником-неплатником ПДВ або якщо предмет закупівлі не обкладається ПДВ, то такі пропозиції надаються без врахування ПДВ, про що Учасник робить відповідну позначку. </w:t>
      </w:r>
      <w:r w:rsidRPr="002B70D2">
        <w:rPr>
          <w:rFonts w:eastAsia="Arial"/>
          <w:bCs/>
          <w:i/>
          <w:iCs/>
          <w:color w:val="002060"/>
          <w:sz w:val="22"/>
          <w:szCs w:val="22"/>
        </w:rPr>
        <w:t xml:space="preserve">Під час заповнення учасниками екранних форм електронної системи </w:t>
      </w:r>
      <w:r w:rsidRPr="002B70D2">
        <w:rPr>
          <w:rFonts w:eastAsia="Arial"/>
          <w:bCs/>
          <w:i/>
          <w:iCs/>
          <w:color w:val="002060"/>
          <w:sz w:val="22"/>
          <w:szCs w:val="22"/>
        </w:rPr>
        <w:lastRenderedPageBreak/>
        <w:t>закупівель зазначається вартість пропозиції</w:t>
      </w:r>
      <w:r w:rsidRPr="002B70D2">
        <w:rPr>
          <w:rFonts w:eastAsia="Arial"/>
          <w:b/>
          <w:bCs/>
          <w:i/>
          <w:iCs/>
          <w:color w:val="002060"/>
          <w:sz w:val="22"/>
          <w:szCs w:val="22"/>
        </w:rPr>
        <w:t xml:space="preserve"> без урахування ПДВ. Саме ця ціна прийматиме участь у аукціоні.]</w:t>
      </w:r>
    </w:p>
    <w:p w14:paraId="067A2650" w14:textId="77777777" w:rsidR="00AB65B3" w:rsidRPr="002B70D2" w:rsidRDefault="00AB65B3" w:rsidP="00AB65B3">
      <w:pPr>
        <w:tabs>
          <w:tab w:val="left" w:pos="284"/>
        </w:tabs>
        <w:ind w:left="-426" w:firstLine="426"/>
        <w:contextualSpacing/>
        <w:jc w:val="both"/>
        <w:rPr>
          <w:rFonts w:eastAsia="Arial"/>
          <w:sz w:val="22"/>
          <w:szCs w:val="22"/>
        </w:rPr>
      </w:pPr>
    </w:p>
    <w:p w14:paraId="171C89A1" w14:textId="77777777" w:rsidR="00AB65B3" w:rsidRPr="002B70D2" w:rsidRDefault="00AB65B3" w:rsidP="00AB65B3">
      <w:pPr>
        <w:numPr>
          <w:ilvl w:val="0"/>
          <w:numId w:val="11"/>
        </w:numPr>
        <w:tabs>
          <w:tab w:val="left" w:pos="284"/>
        </w:tabs>
        <w:spacing w:after="160" w:line="256" w:lineRule="auto"/>
        <w:ind w:left="-426" w:firstLine="426"/>
        <w:contextualSpacing/>
        <w:jc w:val="both"/>
        <w:rPr>
          <w:sz w:val="22"/>
          <w:szCs w:val="22"/>
          <w:lang w:eastAsia="uk-UA"/>
        </w:rPr>
      </w:pPr>
      <w:r w:rsidRPr="002B70D2">
        <w:rPr>
          <w:sz w:val="22"/>
          <w:szCs w:val="22"/>
          <w:lang w:eastAsia="uk-UA"/>
        </w:rPr>
        <w:t xml:space="preserve">Ми ознайомились з </w:t>
      </w:r>
      <w:proofErr w:type="spellStart"/>
      <w:r w:rsidRPr="002B70D2">
        <w:rPr>
          <w:sz w:val="22"/>
          <w:szCs w:val="22"/>
          <w:lang w:eastAsia="uk-UA"/>
        </w:rPr>
        <w:t>проєктом</w:t>
      </w:r>
      <w:proofErr w:type="spellEnd"/>
      <w:r w:rsidRPr="002B70D2">
        <w:rPr>
          <w:sz w:val="22"/>
          <w:szCs w:val="22"/>
          <w:lang w:eastAsia="uk-UA"/>
        </w:rPr>
        <w:t xml:space="preserve"> договору, що наведений у </w:t>
      </w:r>
      <w:hyperlink w:anchor="_Додаток_№_4" w:history="1">
        <w:r w:rsidRPr="002B70D2">
          <w:rPr>
            <w:color w:val="0000FF"/>
            <w:sz w:val="22"/>
            <w:szCs w:val="22"/>
            <w:u w:val="single"/>
            <w:lang w:eastAsia="uk-UA"/>
          </w:rPr>
          <w:t xml:space="preserve">Додатку </w:t>
        </w:r>
        <w:r>
          <w:rPr>
            <w:color w:val="0000FF"/>
            <w:sz w:val="22"/>
            <w:szCs w:val="22"/>
            <w:u w:val="single"/>
            <w:lang w:eastAsia="uk-UA"/>
          </w:rPr>
          <w:t>3</w:t>
        </w:r>
      </w:hyperlink>
      <w:r w:rsidRPr="002B70D2">
        <w:rPr>
          <w:sz w:val="22"/>
          <w:szCs w:val="22"/>
          <w:lang w:eastAsia="uk-UA"/>
        </w:rPr>
        <w:t xml:space="preserve"> до тендерної документації закупівлі </w:t>
      </w:r>
      <w:r w:rsidRPr="002B70D2">
        <w:rPr>
          <w:i/>
          <w:sz w:val="22"/>
          <w:szCs w:val="22"/>
          <w:lang w:eastAsia="uk-UA"/>
        </w:rPr>
        <w:t>№ </w:t>
      </w:r>
      <w:r w:rsidRPr="002B70D2">
        <w:rPr>
          <w:i/>
          <w:color w:val="2F5496"/>
          <w:sz w:val="22"/>
          <w:szCs w:val="22"/>
          <w:u w:val="single"/>
          <w:lang w:eastAsia="uk-UA"/>
        </w:rPr>
        <w:t>[номер закупівлі у системі "</w:t>
      </w:r>
      <w:proofErr w:type="spellStart"/>
      <w:r w:rsidRPr="002B70D2">
        <w:rPr>
          <w:i/>
          <w:color w:val="2F5496"/>
          <w:sz w:val="22"/>
          <w:szCs w:val="22"/>
          <w:u w:val="single"/>
          <w:lang w:eastAsia="uk-UA"/>
        </w:rPr>
        <w:t>Prozorro</w:t>
      </w:r>
      <w:proofErr w:type="spellEnd"/>
      <w:r w:rsidRPr="002B70D2">
        <w:rPr>
          <w:i/>
          <w:color w:val="2F5496"/>
          <w:sz w:val="22"/>
          <w:szCs w:val="22"/>
          <w:u w:val="single"/>
          <w:lang w:eastAsia="uk-UA"/>
        </w:rPr>
        <w:t>"</w:t>
      </w:r>
      <w:r w:rsidRPr="002B70D2">
        <w:rPr>
          <w:i/>
          <w:color w:val="2F5496"/>
          <w:sz w:val="22"/>
          <w:szCs w:val="22"/>
          <w:lang w:eastAsia="uk-UA"/>
        </w:rPr>
        <w:t>]</w:t>
      </w:r>
      <w:r w:rsidRPr="002B70D2">
        <w:rPr>
          <w:sz w:val="22"/>
          <w:szCs w:val="22"/>
          <w:lang w:eastAsia="uk-UA"/>
        </w:rPr>
        <w:t>.</w:t>
      </w:r>
    </w:p>
    <w:p w14:paraId="3CD8B2AA" w14:textId="77777777" w:rsidR="00AB65B3" w:rsidRPr="002B70D2" w:rsidRDefault="00AB65B3" w:rsidP="00AB65B3">
      <w:pPr>
        <w:numPr>
          <w:ilvl w:val="0"/>
          <w:numId w:val="11"/>
        </w:numPr>
        <w:tabs>
          <w:tab w:val="left" w:pos="284"/>
        </w:tabs>
        <w:spacing w:after="160" w:line="256" w:lineRule="auto"/>
        <w:ind w:left="-426" w:firstLine="426"/>
        <w:contextualSpacing/>
        <w:jc w:val="both"/>
        <w:rPr>
          <w:sz w:val="22"/>
          <w:szCs w:val="22"/>
          <w:lang w:eastAsia="uk-UA"/>
        </w:rPr>
      </w:pPr>
      <w:r w:rsidRPr="002B70D2">
        <w:rPr>
          <w:sz w:val="22"/>
          <w:szCs w:val="22"/>
          <w:lang w:eastAsia="uk-UA"/>
        </w:rPr>
        <w:t xml:space="preserve">У разі визначення нас переможцем торгів та прийняття рішення про намір укласти договір, ми беремо на себе зобов’язання укласти договір із Замовником згідно </w:t>
      </w:r>
      <w:proofErr w:type="spellStart"/>
      <w:r w:rsidRPr="002B70D2">
        <w:rPr>
          <w:sz w:val="22"/>
          <w:szCs w:val="22"/>
          <w:lang w:eastAsia="uk-UA"/>
        </w:rPr>
        <w:t>проєкту</w:t>
      </w:r>
      <w:proofErr w:type="spellEnd"/>
      <w:r w:rsidRPr="002B70D2">
        <w:rPr>
          <w:sz w:val="22"/>
          <w:szCs w:val="22"/>
          <w:lang w:eastAsia="uk-UA"/>
        </w:rPr>
        <w:t xml:space="preserve"> наведеному у </w:t>
      </w:r>
      <w:hyperlink w:anchor="_Додаток_№_4" w:history="1">
        <w:r w:rsidRPr="002B70D2">
          <w:rPr>
            <w:color w:val="0000FF"/>
            <w:sz w:val="22"/>
            <w:szCs w:val="22"/>
            <w:u w:val="single"/>
            <w:lang w:eastAsia="uk-UA"/>
          </w:rPr>
          <w:t xml:space="preserve">Додатку </w:t>
        </w:r>
        <w:r>
          <w:rPr>
            <w:color w:val="0000FF"/>
            <w:sz w:val="22"/>
            <w:szCs w:val="22"/>
            <w:u w:val="single"/>
            <w:lang w:eastAsia="uk-UA"/>
          </w:rPr>
          <w:t>3</w:t>
        </w:r>
      </w:hyperlink>
      <w:r w:rsidRPr="002B70D2">
        <w:rPr>
          <w:sz w:val="22"/>
          <w:szCs w:val="22"/>
          <w:lang w:eastAsia="uk-UA"/>
        </w:rPr>
        <w:t xml:space="preserve"> до тендерної документації закупівлі </w:t>
      </w:r>
      <w:r w:rsidRPr="002B70D2">
        <w:rPr>
          <w:i/>
          <w:sz w:val="22"/>
          <w:szCs w:val="22"/>
          <w:lang w:eastAsia="uk-UA"/>
        </w:rPr>
        <w:t>№ </w:t>
      </w:r>
      <w:r w:rsidRPr="002B70D2">
        <w:rPr>
          <w:i/>
          <w:color w:val="2F5496"/>
          <w:sz w:val="22"/>
          <w:szCs w:val="22"/>
          <w:u w:val="single"/>
          <w:lang w:eastAsia="uk-UA"/>
        </w:rPr>
        <w:t>[номер закупівлі у системі "</w:t>
      </w:r>
      <w:proofErr w:type="spellStart"/>
      <w:r w:rsidRPr="002B70D2">
        <w:rPr>
          <w:i/>
          <w:color w:val="2F5496"/>
          <w:sz w:val="22"/>
          <w:szCs w:val="22"/>
          <w:u w:val="single"/>
          <w:lang w:eastAsia="uk-UA"/>
        </w:rPr>
        <w:t>Prozorro</w:t>
      </w:r>
      <w:proofErr w:type="spellEnd"/>
      <w:r w:rsidRPr="002B70D2">
        <w:rPr>
          <w:i/>
          <w:color w:val="2F5496"/>
          <w:sz w:val="22"/>
          <w:szCs w:val="22"/>
          <w:u w:val="single"/>
          <w:lang w:eastAsia="uk-UA"/>
        </w:rPr>
        <w:t>"</w:t>
      </w:r>
      <w:r w:rsidRPr="002B70D2">
        <w:rPr>
          <w:i/>
          <w:color w:val="2F5496"/>
          <w:sz w:val="22"/>
          <w:szCs w:val="22"/>
          <w:lang w:eastAsia="uk-UA"/>
        </w:rPr>
        <w:t xml:space="preserve">] </w:t>
      </w:r>
      <w:r w:rsidRPr="002B70D2">
        <w:rPr>
          <w:b/>
          <w:bCs/>
          <w:sz w:val="22"/>
          <w:szCs w:val="22"/>
          <w:u w:val="single"/>
          <w:lang w:eastAsia="uk-UA"/>
        </w:rPr>
        <w:t xml:space="preserve">не пізніше ніж через </w:t>
      </w:r>
      <w:r>
        <w:rPr>
          <w:b/>
          <w:bCs/>
          <w:sz w:val="22"/>
          <w:szCs w:val="22"/>
          <w:u w:val="single"/>
          <w:lang w:eastAsia="uk-UA"/>
        </w:rPr>
        <w:t>15</w:t>
      </w:r>
      <w:r w:rsidRPr="002B70D2">
        <w:rPr>
          <w:b/>
          <w:bCs/>
          <w:sz w:val="22"/>
          <w:szCs w:val="22"/>
          <w:u w:val="single"/>
          <w:lang w:eastAsia="uk-UA"/>
        </w:rPr>
        <w:t xml:space="preserve"> днів з дня прийняття такого рішення Замовником</w:t>
      </w:r>
      <w:r w:rsidRPr="002B70D2">
        <w:rPr>
          <w:sz w:val="22"/>
          <w:szCs w:val="22"/>
          <w:lang w:eastAsia="uk-UA"/>
        </w:rPr>
        <w:t>.</w:t>
      </w:r>
    </w:p>
    <w:p w14:paraId="604B010B" w14:textId="77777777" w:rsidR="00AB65B3" w:rsidRPr="002B70D2" w:rsidRDefault="00AB65B3" w:rsidP="00AB65B3">
      <w:pPr>
        <w:numPr>
          <w:ilvl w:val="0"/>
          <w:numId w:val="11"/>
        </w:numPr>
        <w:tabs>
          <w:tab w:val="left" w:pos="284"/>
        </w:tabs>
        <w:spacing w:after="160" w:line="256" w:lineRule="auto"/>
        <w:ind w:left="-426" w:firstLine="426"/>
        <w:contextualSpacing/>
        <w:jc w:val="both"/>
        <w:rPr>
          <w:sz w:val="22"/>
          <w:szCs w:val="22"/>
          <w:lang w:eastAsia="uk-UA"/>
        </w:rPr>
      </w:pPr>
      <w:r w:rsidRPr="002B70D2">
        <w:rPr>
          <w:iCs/>
          <w:color w:val="000000"/>
          <w:sz w:val="22"/>
          <w:szCs w:val="22"/>
          <w:lang w:eastAsia="uk-UA"/>
        </w:rPr>
        <w:t>Ми,</w:t>
      </w:r>
      <w:r w:rsidRPr="002B70D2">
        <w:rPr>
          <w:i/>
          <w:color w:val="000000"/>
          <w:sz w:val="22"/>
          <w:szCs w:val="22"/>
          <w:lang w:eastAsia="uk-UA"/>
        </w:rPr>
        <w:t xml:space="preserve"> </w:t>
      </w:r>
      <w:r w:rsidRPr="002B70D2">
        <w:rPr>
          <w:i/>
          <w:color w:val="2F5496"/>
          <w:sz w:val="22"/>
          <w:szCs w:val="22"/>
          <w:u w:val="single"/>
          <w:lang w:eastAsia="uk-UA"/>
        </w:rPr>
        <w:t>[вказати «</w:t>
      </w:r>
      <w:r w:rsidRPr="002B70D2">
        <w:rPr>
          <w:i/>
          <w:color w:val="000000"/>
          <w:sz w:val="22"/>
          <w:szCs w:val="22"/>
          <w:u w:val="single"/>
          <w:lang w:eastAsia="uk-UA"/>
        </w:rPr>
        <w:t>згодні</w:t>
      </w:r>
      <w:r w:rsidRPr="002B70D2">
        <w:rPr>
          <w:i/>
          <w:color w:val="2F5496"/>
          <w:sz w:val="22"/>
          <w:szCs w:val="22"/>
          <w:u w:val="single"/>
          <w:lang w:eastAsia="uk-UA"/>
        </w:rPr>
        <w:t>» або «</w:t>
      </w:r>
      <w:r w:rsidRPr="002B70D2">
        <w:rPr>
          <w:i/>
          <w:color w:val="000000"/>
          <w:sz w:val="22"/>
          <w:szCs w:val="22"/>
          <w:u w:val="single"/>
          <w:lang w:eastAsia="uk-UA"/>
        </w:rPr>
        <w:t>не згодні</w:t>
      </w:r>
      <w:r w:rsidRPr="002B70D2">
        <w:rPr>
          <w:i/>
          <w:color w:val="2F5496"/>
          <w:sz w:val="22"/>
          <w:szCs w:val="22"/>
          <w:u w:val="single"/>
          <w:lang w:eastAsia="uk-UA"/>
        </w:rPr>
        <w:t>» ]</w:t>
      </w:r>
      <w:r w:rsidRPr="002B70D2">
        <w:rPr>
          <w:i/>
          <w:color w:val="2F5496"/>
          <w:sz w:val="22"/>
          <w:szCs w:val="22"/>
          <w:lang w:eastAsia="uk-UA"/>
        </w:rPr>
        <w:t xml:space="preserve"> </w:t>
      </w:r>
      <w:r w:rsidRPr="002B70D2">
        <w:rPr>
          <w:iCs/>
          <w:color w:val="000000"/>
          <w:sz w:val="22"/>
          <w:szCs w:val="22"/>
          <w:lang w:eastAsia="uk-UA"/>
        </w:rPr>
        <w:t>підписати електронний договір в спеціалізованому електронному сервісі.</w:t>
      </w:r>
    </w:p>
    <w:p w14:paraId="3873E24E" w14:textId="77777777" w:rsidR="00AB65B3" w:rsidRPr="002B70D2" w:rsidRDefault="00AB65B3" w:rsidP="00AB65B3">
      <w:pPr>
        <w:numPr>
          <w:ilvl w:val="0"/>
          <w:numId w:val="11"/>
        </w:numPr>
        <w:tabs>
          <w:tab w:val="left" w:pos="284"/>
        </w:tabs>
        <w:spacing w:after="160" w:line="256" w:lineRule="auto"/>
        <w:ind w:left="-426" w:firstLine="426"/>
        <w:jc w:val="both"/>
        <w:rPr>
          <w:rFonts w:eastAsia="Tahoma"/>
          <w:sz w:val="22"/>
          <w:szCs w:val="22"/>
          <w:lang w:eastAsia="zh-CN"/>
        </w:rPr>
      </w:pPr>
      <w:r w:rsidRPr="002B70D2">
        <w:rPr>
          <w:rFonts w:eastAsia="Tahoma"/>
          <w:color w:val="000000"/>
          <w:sz w:val="22"/>
          <w:szCs w:val="22"/>
          <w:lang w:eastAsia="zh-CN"/>
        </w:rPr>
        <w:t xml:space="preserve">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14:paraId="50BDA5F9" w14:textId="77777777" w:rsidR="00AB65B3" w:rsidRPr="002B70D2" w:rsidRDefault="00AB65B3" w:rsidP="00AB65B3">
      <w:pPr>
        <w:numPr>
          <w:ilvl w:val="0"/>
          <w:numId w:val="11"/>
        </w:numPr>
        <w:tabs>
          <w:tab w:val="left" w:pos="284"/>
        </w:tabs>
        <w:spacing w:after="160" w:line="256" w:lineRule="auto"/>
        <w:ind w:left="-426" w:firstLine="426"/>
        <w:jc w:val="both"/>
        <w:rPr>
          <w:rFonts w:eastAsia="Tahoma"/>
          <w:sz w:val="22"/>
          <w:szCs w:val="22"/>
          <w:lang w:eastAsia="zh-CN"/>
        </w:rPr>
      </w:pPr>
      <w:r w:rsidRPr="002B70D2">
        <w:rPr>
          <w:rFonts w:eastAsia="Tahoma"/>
          <w:color w:val="000000"/>
          <w:sz w:val="22"/>
          <w:szCs w:val="22"/>
          <w:lang w:eastAsia="zh-CN"/>
        </w:rPr>
        <w:t>Ми розуміємо та погоджуємося, що Ви можете відмінити процедуру закупівлі у разі наявності обставин.</w:t>
      </w:r>
    </w:p>
    <w:p w14:paraId="169520EB" w14:textId="77777777" w:rsidR="00AB65B3" w:rsidRPr="002B70D2" w:rsidRDefault="00AB65B3" w:rsidP="00AB65B3">
      <w:pPr>
        <w:numPr>
          <w:ilvl w:val="0"/>
          <w:numId w:val="11"/>
        </w:numPr>
        <w:tabs>
          <w:tab w:val="left" w:pos="284"/>
        </w:tabs>
        <w:spacing w:after="160" w:line="256" w:lineRule="auto"/>
        <w:ind w:left="-426" w:firstLine="426"/>
        <w:jc w:val="both"/>
        <w:rPr>
          <w:rFonts w:eastAsia="Tahoma"/>
          <w:sz w:val="22"/>
          <w:szCs w:val="22"/>
          <w:lang w:eastAsia="zh-CN"/>
        </w:rPr>
      </w:pPr>
      <w:r w:rsidRPr="002B70D2">
        <w:rPr>
          <w:rFonts w:eastAsia="Tahoma"/>
          <w:color w:val="000000"/>
          <w:sz w:val="22"/>
          <w:szCs w:val="22"/>
          <w:lang w:eastAsia="zh-CN"/>
        </w:rPr>
        <w:t>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</w:t>
      </w:r>
    </w:p>
    <w:p w14:paraId="721C9A94" w14:textId="77777777" w:rsidR="00AB65B3" w:rsidRPr="002B70D2" w:rsidRDefault="00AB65B3" w:rsidP="00AB65B3">
      <w:pPr>
        <w:ind w:left="360"/>
        <w:jc w:val="both"/>
        <w:rPr>
          <w:rFonts w:eastAsia="Tahoma"/>
          <w:sz w:val="22"/>
          <w:szCs w:val="22"/>
          <w:lang w:eastAsia="zh-CN"/>
        </w:rPr>
      </w:pPr>
    </w:p>
    <w:tbl>
      <w:tblPr>
        <w:tblW w:w="10024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342"/>
        <w:gridCol w:w="3341"/>
        <w:gridCol w:w="3341"/>
      </w:tblGrid>
      <w:tr w:rsidR="00AB65B3" w:rsidRPr="002B70D2" w14:paraId="550FA459" w14:textId="77777777" w:rsidTr="00834527">
        <w:trPr>
          <w:jc w:val="center"/>
        </w:trPr>
        <w:tc>
          <w:tcPr>
            <w:tcW w:w="3342" w:type="dxa"/>
          </w:tcPr>
          <w:p w14:paraId="4E631D58" w14:textId="77777777" w:rsidR="00AB65B3" w:rsidRPr="002B70D2" w:rsidRDefault="00AB65B3" w:rsidP="00834527">
            <w:pPr>
              <w:spacing w:after="160" w:line="259" w:lineRule="auto"/>
              <w:jc w:val="center"/>
              <w:rPr>
                <w:rFonts w:eastAsia="Calibri"/>
                <w:color w:val="2F5496"/>
                <w:sz w:val="22"/>
                <w:szCs w:val="22"/>
                <w:lang w:eastAsia="en-US"/>
              </w:rPr>
            </w:pPr>
            <w:r w:rsidRPr="002B70D2">
              <w:rPr>
                <w:rFonts w:eastAsia="Calibri"/>
                <w:b/>
                <w:color w:val="2F5496"/>
                <w:sz w:val="22"/>
                <w:szCs w:val="22"/>
                <w:lang w:eastAsia="en-US"/>
              </w:rPr>
              <w:br w:type="page"/>
            </w:r>
            <w:r w:rsidRPr="002B70D2">
              <w:rPr>
                <w:rFonts w:eastAsia="Calibri"/>
                <w:color w:val="2F5496"/>
                <w:sz w:val="22"/>
                <w:szCs w:val="22"/>
                <w:lang w:eastAsia="en-US"/>
              </w:rPr>
              <w:t>________________________</w:t>
            </w:r>
          </w:p>
        </w:tc>
        <w:tc>
          <w:tcPr>
            <w:tcW w:w="3341" w:type="dxa"/>
          </w:tcPr>
          <w:p w14:paraId="4B69A34B" w14:textId="77777777" w:rsidR="00AB65B3" w:rsidRPr="002B70D2" w:rsidRDefault="00AB65B3" w:rsidP="00834527">
            <w:pPr>
              <w:spacing w:after="160" w:line="259" w:lineRule="auto"/>
              <w:jc w:val="center"/>
              <w:rPr>
                <w:rFonts w:eastAsia="Calibri"/>
                <w:color w:val="2F5496"/>
                <w:sz w:val="22"/>
                <w:szCs w:val="22"/>
                <w:lang w:eastAsia="en-US"/>
              </w:rPr>
            </w:pPr>
            <w:r w:rsidRPr="002B70D2">
              <w:rPr>
                <w:rFonts w:eastAsia="Calibri"/>
                <w:color w:val="2F5496"/>
                <w:sz w:val="22"/>
                <w:szCs w:val="22"/>
                <w:lang w:eastAsia="en-US"/>
              </w:rPr>
              <w:t>________________________</w:t>
            </w:r>
          </w:p>
        </w:tc>
        <w:tc>
          <w:tcPr>
            <w:tcW w:w="3341" w:type="dxa"/>
          </w:tcPr>
          <w:p w14:paraId="2EAA446C" w14:textId="77777777" w:rsidR="00AB65B3" w:rsidRPr="002B70D2" w:rsidRDefault="00AB65B3" w:rsidP="00834527">
            <w:pPr>
              <w:spacing w:after="160" w:line="259" w:lineRule="auto"/>
              <w:jc w:val="center"/>
              <w:rPr>
                <w:rFonts w:eastAsia="Calibri"/>
                <w:color w:val="2F5496"/>
                <w:sz w:val="22"/>
                <w:szCs w:val="22"/>
                <w:lang w:eastAsia="en-US"/>
              </w:rPr>
            </w:pPr>
            <w:r w:rsidRPr="002B70D2">
              <w:rPr>
                <w:rFonts w:eastAsia="Calibri"/>
                <w:color w:val="2F5496"/>
                <w:sz w:val="22"/>
                <w:szCs w:val="22"/>
                <w:lang w:eastAsia="en-US"/>
              </w:rPr>
              <w:t>________________________</w:t>
            </w:r>
          </w:p>
        </w:tc>
      </w:tr>
      <w:tr w:rsidR="00AB65B3" w:rsidRPr="002B70D2" w14:paraId="4FCAB071" w14:textId="77777777" w:rsidTr="00834527">
        <w:trPr>
          <w:jc w:val="center"/>
        </w:trPr>
        <w:tc>
          <w:tcPr>
            <w:tcW w:w="3342" w:type="dxa"/>
          </w:tcPr>
          <w:p w14:paraId="5420BE40" w14:textId="77777777" w:rsidR="00AB65B3" w:rsidRPr="002B70D2" w:rsidRDefault="00AB65B3" w:rsidP="00834527">
            <w:pPr>
              <w:spacing w:after="160" w:line="259" w:lineRule="auto"/>
              <w:jc w:val="center"/>
              <w:rPr>
                <w:rFonts w:eastAsia="Calibri"/>
                <w:color w:val="2F5496"/>
                <w:sz w:val="22"/>
                <w:szCs w:val="22"/>
                <w:lang w:eastAsia="en-US"/>
              </w:rPr>
            </w:pPr>
            <w:r w:rsidRPr="002B70D2">
              <w:rPr>
                <w:rFonts w:eastAsia="Calibri"/>
                <w:i/>
                <w:color w:val="2F5496"/>
                <w:sz w:val="22"/>
                <w:szCs w:val="22"/>
                <w:lang w:eastAsia="en-US"/>
              </w:rPr>
              <w:t>посада уповноваженої особи Учасника</w:t>
            </w:r>
          </w:p>
        </w:tc>
        <w:tc>
          <w:tcPr>
            <w:tcW w:w="3341" w:type="dxa"/>
          </w:tcPr>
          <w:p w14:paraId="072F87E0" w14:textId="77777777" w:rsidR="00AB65B3" w:rsidRPr="002B70D2" w:rsidRDefault="00AB65B3" w:rsidP="00834527">
            <w:pPr>
              <w:spacing w:after="160" w:line="259" w:lineRule="auto"/>
              <w:jc w:val="center"/>
              <w:rPr>
                <w:rFonts w:eastAsia="Calibri"/>
                <w:color w:val="2F5496"/>
                <w:sz w:val="22"/>
                <w:szCs w:val="22"/>
                <w:lang w:eastAsia="en-US"/>
              </w:rPr>
            </w:pPr>
            <w:r w:rsidRPr="002B70D2">
              <w:rPr>
                <w:rFonts w:eastAsia="Calibri"/>
                <w:i/>
                <w:color w:val="2F5496"/>
                <w:sz w:val="22"/>
                <w:szCs w:val="22"/>
                <w:lang w:eastAsia="en-US"/>
              </w:rPr>
              <w:t>підпис та печатка (за наявності)</w:t>
            </w:r>
          </w:p>
        </w:tc>
        <w:tc>
          <w:tcPr>
            <w:tcW w:w="3341" w:type="dxa"/>
          </w:tcPr>
          <w:p w14:paraId="457C620F" w14:textId="77777777" w:rsidR="00AB65B3" w:rsidRPr="002B70D2" w:rsidRDefault="00AB65B3" w:rsidP="00834527">
            <w:pPr>
              <w:spacing w:after="160" w:line="259" w:lineRule="auto"/>
              <w:jc w:val="center"/>
              <w:rPr>
                <w:rFonts w:eastAsia="Calibri"/>
                <w:color w:val="2F5496"/>
                <w:sz w:val="22"/>
                <w:szCs w:val="22"/>
                <w:lang w:eastAsia="en-US"/>
              </w:rPr>
            </w:pPr>
            <w:r w:rsidRPr="002B70D2">
              <w:rPr>
                <w:rFonts w:eastAsia="Calibri"/>
                <w:i/>
                <w:color w:val="2F5496"/>
                <w:sz w:val="22"/>
                <w:szCs w:val="22"/>
                <w:lang w:eastAsia="en-US"/>
              </w:rPr>
              <w:t>прізвище, ініціали</w:t>
            </w:r>
          </w:p>
        </w:tc>
      </w:tr>
    </w:tbl>
    <w:p w14:paraId="01DEA458" w14:textId="77777777" w:rsidR="00AB65B3" w:rsidRDefault="00AB65B3" w:rsidP="00AB65B3">
      <w:pPr>
        <w:tabs>
          <w:tab w:val="left" w:pos="426"/>
        </w:tabs>
        <w:spacing w:after="120"/>
        <w:jc w:val="both"/>
        <w:rPr>
          <w:i/>
          <w:color w:val="4472C4"/>
          <w:lang w:eastAsia="uk-UA"/>
        </w:rPr>
      </w:pPr>
      <w:bookmarkStart w:id="0" w:name="_GoBack"/>
      <w:bookmarkEnd w:id="0"/>
      <w:r w:rsidRPr="00FA6033">
        <w:rPr>
          <w:i/>
          <w:color w:val="4472C4"/>
          <w:lang w:eastAsia="uk-UA"/>
        </w:rPr>
        <w:t xml:space="preserve">Для оперативного опрацювання поданих пропозицій, звертаємось із  проханням до Учасників зазначати в найменуваннях завантажених файлів документів: </w:t>
      </w:r>
      <w:r w:rsidRPr="00FA6033">
        <w:rPr>
          <w:b/>
          <w:bCs/>
          <w:i/>
          <w:color w:val="4472C4"/>
          <w:u w:val="single"/>
          <w:lang w:eastAsia="uk-UA"/>
        </w:rPr>
        <w:t>номер та назву файлу відповідно до переліку!!!</w:t>
      </w:r>
      <w:bookmarkStart w:id="1" w:name="_Додаток_№_2"/>
      <w:bookmarkEnd w:id="1"/>
    </w:p>
    <w:p w14:paraId="55537C3D" w14:textId="77777777" w:rsidR="00AB65B3" w:rsidRPr="002B70D2" w:rsidRDefault="00AB65B3" w:rsidP="00AB65B3">
      <w:pPr>
        <w:tabs>
          <w:tab w:val="left" w:pos="426"/>
        </w:tabs>
        <w:spacing w:after="120"/>
        <w:jc w:val="both"/>
        <w:rPr>
          <w:i/>
          <w:color w:val="4472C4"/>
          <w:lang w:eastAsia="uk-UA"/>
        </w:rPr>
      </w:pPr>
      <w:r w:rsidRPr="00FA6033">
        <w:rPr>
          <w:rFonts w:eastAsia="Calibri"/>
          <w:b/>
        </w:rPr>
        <w:t>Документальне підтвердження Учасника кваліфікаційним критеріям</w:t>
      </w:r>
    </w:p>
    <w:p w14:paraId="7ED219CF" w14:textId="77777777" w:rsidR="00AB65B3" w:rsidRPr="00FA6033" w:rsidRDefault="00AB65B3" w:rsidP="0063413A">
      <w:pPr>
        <w:tabs>
          <w:tab w:val="left" w:pos="142"/>
        </w:tabs>
        <w:jc w:val="center"/>
        <w:rPr>
          <w:rFonts w:eastAsia="Calibri"/>
          <w:b/>
        </w:rPr>
      </w:pPr>
    </w:p>
    <w:p w14:paraId="5D350F63" w14:textId="77777777" w:rsidR="00AB65B3" w:rsidRPr="00FA6033" w:rsidRDefault="00AB65B3" w:rsidP="0063413A">
      <w:pPr>
        <w:numPr>
          <w:ilvl w:val="0"/>
          <w:numId w:val="13"/>
        </w:numPr>
        <w:tabs>
          <w:tab w:val="left" w:pos="142"/>
          <w:tab w:val="left" w:pos="851"/>
        </w:tabs>
        <w:ind w:left="0" w:firstLine="0"/>
        <w:jc w:val="both"/>
        <w:rPr>
          <w:rFonts w:eastAsia="Calibri"/>
          <w:spacing w:val="-6"/>
          <w:lang w:eastAsia="uk-UA"/>
        </w:rPr>
      </w:pPr>
      <w:r w:rsidRPr="00E57168">
        <w:rPr>
          <w:rFonts w:eastAsia="Calibri"/>
          <w:b/>
          <w:bCs/>
          <w:spacing w:val="-6"/>
          <w:lang w:eastAsia="uk-UA"/>
        </w:rPr>
        <w:t>Наявності представництва</w:t>
      </w:r>
      <w:r w:rsidRPr="00FA6033">
        <w:rPr>
          <w:rFonts w:eastAsia="Calibri"/>
          <w:spacing w:val="-6"/>
          <w:lang w:eastAsia="uk-UA"/>
        </w:rPr>
        <w:t xml:space="preserve"> страхової компанії та підрозділу із врегулювання збитків у м. Кропивницькому </w:t>
      </w:r>
      <w:r w:rsidRPr="00FA6033">
        <w:rPr>
          <w:rFonts w:eastAsia="Calibri"/>
          <w:i/>
          <w:spacing w:val="-6"/>
          <w:lang w:eastAsia="uk-UA"/>
        </w:rPr>
        <w:t>(</w:t>
      </w:r>
      <w:r w:rsidRPr="00FA6033">
        <w:rPr>
          <w:rFonts w:eastAsia="Calibri"/>
          <w:i/>
          <w:sz w:val="25"/>
          <w:szCs w:val="25"/>
        </w:rPr>
        <w:t>Учасником надається в складі тендерної пропозиції довідку в довільній формі про наявність офісу страхової компанії та підрозділу із врегулювання збитків у         м. Кропивницькому з вказівкою адреси розташування та представників учасника, які здійснюватимуть взаємодію із замовником (назва посади, прізвище та ім’я (за потреби – по-батькові), номери контактних телефонів, реквізити інших засобів зв’язку тощо)</w:t>
      </w:r>
      <w:r w:rsidRPr="00FA6033">
        <w:rPr>
          <w:rFonts w:eastAsia="Calibri"/>
          <w:spacing w:val="-6"/>
          <w:lang w:eastAsia="uk-UA"/>
        </w:rPr>
        <w:t>;</w:t>
      </w:r>
    </w:p>
    <w:p w14:paraId="579C2619" w14:textId="77777777" w:rsidR="00AB65B3" w:rsidRPr="00FA6033" w:rsidRDefault="00AB65B3" w:rsidP="0063413A">
      <w:pPr>
        <w:numPr>
          <w:ilvl w:val="0"/>
          <w:numId w:val="13"/>
        </w:numPr>
        <w:tabs>
          <w:tab w:val="left" w:pos="142"/>
          <w:tab w:val="left" w:pos="851"/>
        </w:tabs>
        <w:ind w:left="0" w:firstLine="0"/>
        <w:jc w:val="both"/>
        <w:rPr>
          <w:rFonts w:eastAsia="Calibri"/>
          <w:lang w:eastAsia="uk-UA"/>
        </w:rPr>
      </w:pPr>
      <w:r w:rsidRPr="00E57168">
        <w:rPr>
          <w:rFonts w:eastAsia="Calibri"/>
          <w:b/>
          <w:bCs/>
          <w:color w:val="000000"/>
        </w:rPr>
        <w:t>Наявність ліцензії</w:t>
      </w:r>
      <w:r w:rsidRPr="00FA6033">
        <w:rPr>
          <w:rFonts w:eastAsia="Calibri"/>
          <w:color w:val="000000"/>
        </w:rPr>
        <w:t xml:space="preserve"> (інший документ) щодо права надання послуг з обов’язкового страхування цивільно-правової відповідальності власників наземних транспортних засобів </w:t>
      </w:r>
      <w:r w:rsidRPr="00FA6033">
        <w:rPr>
          <w:rFonts w:eastAsia="Calibri"/>
          <w:i/>
          <w:color w:val="000000"/>
        </w:rPr>
        <w:t>(</w:t>
      </w:r>
      <w:r w:rsidRPr="00FA6033">
        <w:rPr>
          <w:rFonts w:eastAsia="Calibri"/>
          <w:i/>
          <w:sz w:val="25"/>
          <w:szCs w:val="25"/>
          <w:lang w:eastAsia="uk-UA"/>
        </w:rPr>
        <w:t>Учасник надає в складі тендерної пропозиції</w:t>
      </w:r>
      <w:r w:rsidRPr="00FA6033">
        <w:rPr>
          <w:rFonts w:eastAsia="Calibri"/>
          <w:color w:val="000000"/>
        </w:rPr>
        <w:t xml:space="preserve"> </w:t>
      </w:r>
      <w:r w:rsidRPr="00FA6033">
        <w:rPr>
          <w:rFonts w:eastAsia="Calibri"/>
          <w:i/>
          <w:sz w:val="25"/>
          <w:szCs w:val="25"/>
          <w:lang w:eastAsia="uk-UA"/>
        </w:rPr>
        <w:t>копію ліцензії або інший документ)</w:t>
      </w:r>
      <w:r w:rsidRPr="00FA6033">
        <w:rPr>
          <w:rFonts w:eastAsia="Calibri"/>
          <w:color w:val="000000"/>
        </w:rPr>
        <w:t>;</w:t>
      </w:r>
    </w:p>
    <w:p w14:paraId="1C6E84D2" w14:textId="77777777" w:rsidR="00AB65B3" w:rsidRPr="00FA6033" w:rsidRDefault="00AB65B3" w:rsidP="0063413A">
      <w:pPr>
        <w:numPr>
          <w:ilvl w:val="0"/>
          <w:numId w:val="13"/>
        </w:numPr>
        <w:tabs>
          <w:tab w:val="left" w:pos="142"/>
          <w:tab w:val="left" w:pos="851"/>
        </w:tabs>
        <w:ind w:left="0" w:firstLine="0"/>
        <w:jc w:val="both"/>
        <w:rPr>
          <w:rFonts w:eastAsia="Calibri"/>
          <w:lang w:eastAsia="uk-UA"/>
        </w:rPr>
      </w:pPr>
      <w:r w:rsidRPr="00E57168">
        <w:rPr>
          <w:rFonts w:eastAsia="Calibri"/>
          <w:b/>
          <w:bCs/>
          <w:sz w:val="25"/>
          <w:szCs w:val="25"/>
          <w:lang w:eastAsia="uk-UA"/>
        </w:rPr>
        <w:t>Наявність свідоцтва</w:t>
      </w:r>
      <w:r w:rsidRPr="00FA6033">
        <w:rPr>
          <w:rFonts w:eastAsia="Calibri"/>
          <w:sz w:val="25"/>
          <w:szCs w:val="25"/>
          <w:lang w:eastAsia="uk-UA"/>
        </w:rPr>
        <w:t xml:space="preserve"> </w:t>
      </w:r>
      <w:r w:rsidRPr="00FA6033">
        <w:rPr>
          <w:rFonts w:eastAsia="Calibri"/>
        </w:rPr>
        <w:t>про</w:t>
      </w:r>
      <w:r w:rsidRPr="00FA6033">
        <w:rPr>
          <w:rFonts w:eastAsia="Calibri"/>
          <w:lang w:val="ru-RU"/>
        </w:rPr>
        <w:t xml:space="preserve"> </w:t>
      </w:r>
      <w:r w:rsidRPr="00FA6033">
        <w:rPr>
          <w:rFonts w:eastAsia="Calibri"/>
        </w:rPr>
        <w:t>повне членство в</w:t>
      </w:r>
      <w:r w:rsidRPr="00FA6033">
        <w:rPr>
          <w:rFonts w:eastAsia="Calibri"/>
          <w:sz w:val="25"/>
          <w:szCs w:val="25"/>
          <w:lang w:eastAsia="uk-UA"/>
        </w:rPr>
        <w:t xml:space="preserve"> МТСБУ (</w:t>
      </w:r>
      <w:r w:rsidRPr="00FA6033">
        <w:rPr>
          <w:rFonts w:eastAsia="Calibri"/>
          <w:i/>
          <w:sz w:val="25"/>
          <w:szCs w:val="25"/>
          <w:lang w:eastAsia="uk-UA"/>
        </w:rPr>
        <w:t>Учасник надає в складі тендерної пропозиції свідоцтво про повне членство в МТСБУ (або його копію))</w:t>
      </w:r>
      <w:r w:rsidRPr="00FA6033">
        <w:rPr>
          <w:rFonts w:eastAsia="Calibri"/>
          <w:sz w:val="25"/>
          <w:szCs w:val="25"/>
          <w:lang w:eastAsia="uk-UA"/>
        </w:rPr>
        <w:t>;</w:t>
      </w:r>
    </w:p>
    <w:p w14:paraId="56EA29CE" w14:textId="77777777" w:rsidR="00AB65B3" w:rsidRPr="00E57168" w:rsidRDefault="00AB65B3" w:rsidP="0063413A">
      <w:pPr>
        <w:numPr>
          <w:ilvl w:val="0"/>
          <w:numId w:val="13"/>
        </w:numPr>
        <w:tabs>
          <w:tab w:val="left" w:pos="142"/>
          <w:tab w:val="left" w:pos="851"/>
        </w:tabs>
        <w:ind w:left="0" w:firstLine="0"/>
        <w:jc w:val="both"/>
        <w:rPr>
          <w:rFonts w:eastAsia="Calibri"/>
          <w:color w:val="000000"/>
        </w:rPr>
      </w:pPr>
      <w:r w:rsidRPr="0063413A">
        <w:rPr>
          <w:b/>
          <w:bCs/>
          <w:color w:val="000000"/>
        </w:rPr>
        <w:t>Страхова компанія</w:t>
      </w:r>
      <w:r w:rsidRPr="00E57168">
        <w:rPr>
          <w:color w:val="000000"/>
        </w:rPr>
        <w:t xml:space="preserve"> яка бере участь у торгах  повинна </w:t>
      </w:r>
      <w:r w:rsidRPr="0063413A">
        <w:rPr>
          <w:b/>
          <w:bCs/>
          <w:color w:val="000000"/>
        </w:rPr>
        <w:t>мати оцінку</w:t>
      </w:r>
      <w:r w:rsidRPr="00E57168">
        <w:rPr>
          <w:color w:val="000000"/>
        </w:rPr>
        <w:t xml:space="preserve"> діяльності страховиків-членів МТСБУ за 2021-2023 роки ( 1-4 квартали 2021 р., 3-4 квартали 2022 року, 1-3 квартали 2023року) «добра» оцінка ( зелений колір) по показникам: «загальна оцінка діяльності», «якість врегулювання» та «рівень скарг від потерпілих». </w:t>
      </w:r>
    </w:p>
    <w:p w14:paraId="7052A28B" w14:textId="77777777" w:rsidR="00AB65B3" w:rsidRPr="00E57168" w:rsidRDefault="00AB65B3" w:rsidP="0063413A">
      <w:pPr>
        <w:numPr>
          <w:ilvl w:val="0"/>
          <w:numId w:val="13"/>
        </w:numPr>
        <w:tabs>
          <w:tab w:val="left" w:pos="142"/>
          <w:tab w:val="left" w:pos="851"/>
        </w:tabs>
        <w:ind w:left="0" w:firstLine="0"/>
        <w:jc w:val="both"/>
        <w:rPr>
          <w:rFonts w:eastAsia="Calibri"/>
        </w:rPr>
      </w:pPr>
      <w:r w:rsidRPr="0063413A">
        <w:rPr>
          <w:rFonts w:eastAsia="Calibri"/>
          <w:b/>
          <w:bCs/>
        </w:rPr>
        <w:t>Досвід страхування</w:t>
      </w:r>
      <w:r w:rsidRPr="00E57168">
        <w:rPr>
          <w:rFonts w:eastAsia="Calibri"/>
        </w:rPr>
        <w:t xml:space="preserve"> – не менше 25 років (</w:t>
      </w:r>
      <w:r w:rsidRPr="00E57168">
        <w:rPr>
          <w:rFonts w:eastAsia="Calibri"/>
          <w:i/>
          <w:sz w:val="25"/>
          <w:szCs w:val="25"/>
        </w:rPr>
        <w:t>Учасником надається в складі тендерної пропозиції довідку в довільній формі про досвід страхування</w:t>
      </w:r>
      <w:r w:rsidRPr="00E57168">
        <w:rPr>
          <w:rFonts w:eastAsia="Calibri"/>
        </w:rPr>
        <w:t>);</w:t>
      </w:r>
    </w:p>
    <w:p w14:paraId="2D329F1D" w14:textId="77777777" w:rsidR="00AB65B3" w:rsidRPr="00E57168" w:rsidRDefault="00AB65B3" w:rsidP="0063413A">
      <w:pPr>
        <w:numPr>
          <w:ilvl w:val="0"/>
          <w:numId w:val="13"/>
        </w:numPr>
        <w:tabs>
          <w:tab w:val="left" w:pos="142"/>
          <w:tab w:val="left" w:pos="851"/>
        </w:tabs>
        <w:ind w:left="0" w:firstLine="0"/>
        <w:jc w:val="both"/>
        <w:rPr>
          <w:rFonts w:eastAsia="Calibri"/>
        </w:rPr>
      </w:pPr>
      <w:r w:rsidRPr="00E57168">
        <w:rPr>
          <w:color w:val="222222"/>
        </w:rPr>
        <w:t xml:space="preserve">Наявність в учасника представництва (центру врегулювання збитків) в кожному обласному центрі України, окрім (АРК КРИМ, Донецьк, Луганськ) </w:t>
      </w:r>
      <w:r w:rsidRPr="00E57168">
        <w:rPr>
          <w:i/>
          <w:color w:val="000000"/>
        </w:rPr>
        <w:t>(</w:t>
      </w:r>
      <w:r w:rsidRPr="00E57168">
        <w:rPr>
          <w:i/>
        </w:rPr>
        <w:t xml:space="preserve"> </w:t>
      </w:r>
      <w:r w:rsidRPr="00E57168">
        <w:rPr>
          <w:rFonts w:eastAsia="Calibri"/>
          <w:i/>
          <w:sz w:val="25"/>
          <w:szCs w:val="25"/>
        </w:rPr>
        <w:t xml:space="preserve">Учасником </w:t>
      </w:r>
      <w:r w:rsidRPr="00E57168">
        <w:rPr>
          <w:rFonts w:eastAsia="Calibri"/>
          <w:i/>
          <w:sz w:val="25"/>
          <w:szCs w:val="25"/>
        </w:rPr>
        <w:lastRenderedPageBreak/>
        <w:t xml:space="preserve">надається в складі тендерної пропозиції довідку в довільній формі про наявність офісу страхової компанії та підрозділу із врегулювання збитків </w:t>
      </w:r>
      <w:r w:rsidRPr="00E57168">
        <w:rPr>
          <w:i/>
          <w:color w:val="222222"/>
        </w:rPr>
        <w:t xml:space="preserve">в кожному обласному центрі України, окрім (АРК КРИМ, Донецьк, Луганськ) </w:t>
      </w:r>
      <w:r w:rsidRPr="00E57168">
        <w:rPr>
          <w:rFonts w:eastAsia="Calibri"/>
          <w:i/>
          <w:sz w:val="25"/>
          <w:szCs w:val="25"/>
        </w:rPr>
        <w:t>з вказівкою адреси розташування  та номери контактних телефонів).</w:t>
      </w:r>
    </w:p>
    <w:p w14:paraId="0A0EF5AD" w14:textId="77777777" w:rsidR="00AB65B3" w:rsidRDefault="00AB65B3" w:rsidP="0063413A">
      <w:pPr>
        <w:numPr>
          <w:ilvl w:val="0"/>
          <w:numId w:val="13"/>
        </w:numPr>
        <w:tabs>
          <w:tab w:val="left" w:pos="142"/>
        </w:tabs>
        <w:ind w:left="0" w:firstLine="0"/>
        <w:jc w:val="both"/>
        <w:rPr>
          <w:rFonts w:eastAsia="Calibri"/>
        </w:rPr>
      </w:pPr>
      <w:r w:rsidRPr="0063413A">
        <w:rPr>
          <w:b/>
          <w:bCs/>
          <w:color w:val="000000"/>
          <w:shd w:val="clear" w:color="auto" w:fill="FFFFFF"/>
        </w:rPr>
        <w:t>Страховик повинен належати до ТОП - 10</w:t>
      </w:r>
      <w:r w:rsidRPr="00E57168">
        <w:rPr>
          <w:color w:val="000000"/>
          <w:shd w:val="clear" w:color="auto" w:fill="FFFFFF"/>
        </w:rPr>
        <w:t xml:space="preserve"> страховиків за розмірами страхових виплат по ОСЦПВВНТЗ за 9 місяців  2023 року </w:t>
      </w:r>
      <w:r w:rsidRPr="00E57168">
        <w:t xml:space="preserve">згідно рейтингу журналу </w:t>
      </w:r>
      <w:proofErr w:type="spellStart"/>
      <w:r w:rsidRPr="00E57168">
        <w:t>Top</w:t>
      </w:r>
      <w:proofErr w:type="spellEnd"/>
      <w:r w:rsidRPr="00E57168">
        <w:t xml:space="preserve"> </w:t>
      </w:r>
      <w:proofErr w:type="spellStart"/>
      <w:r w:rsidRPr="00E57168">
        <w:t>Insuranse</w:t>
      </w:r>
      <w:proofErr w:type="spellEnd"/>
      <w:r w:rsidRPr="00E57168">
        <w:rPr>
          <w:color w:val="000000"/>
          <w:shd w:val="clear" w:color="auto" w:fill="FFFFFF"/>
        </w:rPr>
        <w:t xml:space="preserve"> (Учасник</w:t>
      </w:r>
      <w:r w:rsidRPr="00E57168">
        <w:rPr>
          <w:i/>
          <w:lang w:eastAsia="uk-UA"/>
        </w:rPr>
        <w:t xml:space="preserve"> надає в складі пропозиції</w:t>
      </w:r>
      <w:r w:rsidRPr="00E57168">
        <w:rPr>
          <w:color w:val="000000"/>
        </w:rPr>
        <w:t xml:space="preserve"> </w:t>
      </w:r>
      <w:r w:rsidRPr="00E57168">
        <w:rPr>
          <w:i/>
        </w:rPr>
        <w:t>підтвердження даної інформації за 9 міс. 2023 ро</w:t>
      </w:r>
      <w:r w:rsidRPr="00691760">
        <w:rPr>
          <w:i/>
        </w:rPr>
        <w:t>ку</w:t>
      </w:r>
      <w:r w:rsidRPr="00691760">
        <w:rPr>
          <w:i/>
          <w:lang w:eastAsia="uk-UA"/>
        </w:rPr>
        <w:t>)</w:t>
      </w:r>
    </w:p>
    <w:p w14:paraId="7AF3B507" w14:textId="15F677F7" w:rsidR="00AB65B3" w:rsidRPr="0063413A" w:rsidRDefault="00AB65B3" w:rsidP="0063413A">
      <w:pPr>
        <w:pStyle w:val="a3"/>
        <w:numPr>
          <w:ilvl w:val="0"/>
          <w:numId w:val="13"/>
        </w:numPr>
        <w:tabs>
          <w:tab w:val="left" w:pos="142"/>
        </w:tabs>
        <w:ind w:left="0" w:firstLine="0"/>
        <w:jc w:val="both"/>
        <w:rPr>
          <w:rFonts w:eastAsia="Calibri"/>
        </w:rPr>
      </w:pPr>
      <w:r w:rsidRPr="0063413A">
        <w:rPr>
          <w:rFonts w:eastAsia="Calibri"/>
          <w:lang w:eastAsia="uk-UA"/>
        </w:rPr>
        <w:t xml:space="preserve"> </w:t>
      </w:r>
      <w:r w:rsidRPr="0063413A">
        <w:rPr>
          <w:rFonts w:eastAsia="Calibri"/>
          <w:b/>
          <w:bCs/>
          <w:lang w:eastAsia="uk-UA"/>
        </w:rPr>
        <w:t>Відсутності франшизи</w:t>
      </w:r>
      <w:r w:rsidRPr="0063413A">
        <w:rPr>
          <w:rFonts w:eastAsia="Calibri"/>
          <w:lang w:eastAsia="uk-UA"/>
        </w:rPr>
        <w:t xml:space="preserve"> (безумовна франшиза у сумі 0 грн. за кожним страховим полісом по кожному страховому випадку);</w:t>
      </w:r>
    </w:p>
    <w:p w14:paraId="7274BCCF" w14:textId="47D76D65" w:rsidR="00AB65B3" w:rsidRPr="00FA6033" w:rsidRDefault="0063413A" w:rsidP="0063413A">
      <w:pPr>
        <w:tabs>
          <w:tab w:val="left" w:pos="142"/>
        </w:tabs>
        <w:jc w:val="both"/>
        <w:rPr>
          <w:rFonts w:eastAsia="Calibri"/>
          <w:lang w:eastAsia="uk-UA"/>
        </w:rPr>
      </w:pPr>
      <w:r>
        <w:rPr>
          <w:rFonts w:eastAsia="Calibri"/>
          <w:lang w:eastAsia="uk-UA"/>
        </w:rPr>
        <w:t>11</w:t>
      </w:r>
      <w:r w:rsidR="00AB65B3" w:rsidRPr="00FA6033">
        <w:rPr>
          <w:rFonts w:eastAsia="Calibri"/>
          <w:lang w:eastAsia="uk-UA"/>
        </w:rPr>
        <w:t xml:space="preserve">. Можливості </w:t>
      </w:r>
      <w:r w:rsidR="00AB65B3" w:rsidRPr="0063413A">
        <w:rPr>
          <w:rFonts w:eastAsia="Calibri"/>
          <w:b/>
          <w:bCs/>
          <w:lang w:eastAsia="uk-UA"/>
        </w:rPr>
        <w:t>внесення змін</w:t>
      </w:r>
      <w:r w:rsidR="00AB65B3" w:rsidRPr="00FA6033">
        <w:rPr>
          <w:rFonts w:eastAsia="Calibri"/>
          <w:lang w:eastAsia="uk-UA"/>
        </w:rPr>
        <w:t xml:space="preserve"> до списку забезпечених транспортних засобів шляхом укладання відповідної додаткової угоди до договору страхування (у випадку набуття чи припинення права власності страхувальника на автотранспорт тощо); </w:t>
      </w:r>
    </w:p>
    <w:p w14:paraId="037C475D" w14:textId="62C44EE7" w:rsidR="00AB65B3" w:rsidRPr="00FA6033" w:rsidRDefault="00AB65B3" w:rsidP="0063413A">
      <w:pPr>
        <w:tabs>
          <w:tab w:val="left" w:pos="142"/>
        </w:tabs>
        <w:jc w:val="both"/>
        <w:rPr>
          <w:rFonts w:eastAsia="Calibri"/>
          <w:lang w:eastAsia="uk-UA"/>
        </w:rPr>
      </w:pPr>
      <w:r>
        <w:rPr>
          <w:rFonts w:eastAsia="Calibri"/>
          <w:lang w:eastAsia="uk-UA"/>
        </w:rPr>
        <w:t>1</w:t>
      </w:r>
      <w:r w:rsidR="0063413A">
        <w:rPr>
          <w:rFonts w:eastAsia="Calibri"/>
          <w:lang w:eastAsia="uk-UA"/>
        </w:rPr>
        <w:t>2</w:t>
      </w:r>
      <w:r w:rsidRPr="00FA6033">
        <w:rPr>
          <w:rFonts w:eastAsia="Calibri"/>
          <w:lang w:eastAsia="uk-UA"/>
        </w:rPr>
        <w:t xml:space="preserve">. </w:t>
      </w:r>
      <w:r w:rsidRPr="0063413A">
        <w:rPr>
          <w:rFonts w:eastAsia="Calibri"/>
          <w:b/>
          <w:bCs/>
          <w:lang w:eastAsia="uk-UA"/>
        </w:rPr>
        <w:t>Оформлення бланків страхових полісів</w:t>
      </w:r>
      <w:r w:rsidRPr="00FA6033">
        <w:rPr>
          <w:rFonts w:eastAsia="Calibri"/>
          <w:lang w:eastAsia="uk-UA"/>
        </w:rPr>
        <w:t xml:space="preserve"> із застосуванням технічних засобів (внесення відповідної інформації друкованим шрифтом);</w:t>
      </w:r>
    </w:p>
    <w:p w14:paraId="51CA7F7E" w14:textId="36C2EF5E" w:rsidR="00AB65B3" w:rsidRPr="00FA6033" w:rsidRDefault="00AB65B3" w:rsidP="0063413A">
      <w:pPr>
        <w:tabs>
          <w:tab w:val="left" w:pos="142"/>
        </w:tabs>
        <w:jc w:val="both"/>
        <w:rPr>
          <w:rFonts w:eastAsia="Calibri"/>
          <w:lang w:val="ru-RU" w:eastAsia="uk-UA"/>
        </w:rPr>
      </w:pPr>
      <w:r>
        <w:rPr>
          <w:rFonts w:eastAsia="Calibri"/>
          <w:lang w:eastAsia="uk-UA"/>
        </w:rPr>
        <w:t>1</w:t>
      </w:r>
      <w:r w:rsidR="0063413A">
        <w:rPr>
          <w:rFonts w:eastAsia="Calibri"/>
          <w:lang w:eastAsia="uk-UA"/>
        </w:rPr>
        <w:t>3</w:t>
      </w:r>
      <w:r w:rsidRPr="00FA6033">
        <w:rPr>
          <w:rFonts w:eastAsia="Calibri"/>
          <w:lang w:eastAsia="uk-UA"/>
        </w:rPr>
        <w:t xml:space="preserve">. </w:t>
      </w:r>
      <w:r w:rsidRPr="0063413A">
        <w:rPr>
          <w:rFonts w:eastAsia="Calibri"/>
          <w:b/>
          <w:bCs/>
          <w:lang w:eastAsia="uk-UA"/>
        </w:rPr>
        <w:t xml:space="preserve">Надання </w:t>
      </w:r>
      <w:r w:rsidRPr="00FA6033">
        <w:rPr>
          <w:rFonts w:eastAsia="Calibri"/>
          <w:lang w:eastAsia="uk-UA"/>
        </w:rPr>
        <w:t xml:space="preserve">бланків </w:t>
      </w:r>
      <w:r w:rsidRPr="0063413A">
        <w:rPr>
          <w:rFonts w:eastAsia="Calibri"/>
          <w:b/>
          <w:bCs/>
          <w:lang w:eastAsia="uk-UA"/>
        </w:rPr>
        <w:t>страхових полісів</w:t>
      </w:r>
      <w:r w:rsidRPr="00FA6033">
        <w:rPr>
          <w:rFonts w:eastAsia="Calibri"/>
          <w:lang w:eastAsia="uk-UA"/>
        </w:rPr>
        <w:t xml:space="preserve"> </w:t>
      </w:r>
      <w:r w:rsidRPr="00FA6033">
        <w:rPr>
          <w:rFonts w:eastAsia="Calibri"/>
          <w:b/>
          <w:u w:val="single"/>
          <w:lang w:eastAsia="uk-UA"/>
        </w:rPr>
        <w:t>у м. Кропивницькому</w:t>
      </w:r>
      <w:r w:rsidRPr="00FA6033">
        <w:rPr>
          <w:rFonts w:eastAsia="Calibri"/>
          <w:lang w:eastAsia="uk-UA"/>
        </w:rPr>
        <w:t>;</w:t>
      </w:r>
    </w:p>
    <w:p w14:paraId="6089F444" w14:textId="2DBCB82C" w:rsidR="00AB65B3" w:rsidRPr="00FA6033" w:rsidRDefault="00AB65B3" w:rsidP="0063413A">
      <w:pPr>
        <w:tabs>
          <w:tab w:val="left" w:pos="142"/>
        </w:tabs>
        <w:jc w:val="both"/>
        <w:rPr>
          <w:rFonts w:eastAsia="Calibri"/>
          <w:b/>
          <w:color w:val="000000"/>
        </w:rPr>
      </w:pPr>
      <w:r>
        <w:rPr>
          <w:rFonts w:eastAsia="Calibri"/>
          <w:lang w:val="ru-RU" w:eastAsia="uk-UA"/>
        </w:rPr>
        <w:t>1</w:t>
      </w:r>
      <w:r w:rsidR="0063413A">
        <w:rPr>
          <w:rFonts w:eastAsia="Calibri"/>
          <w:lang w:val="ru-RU" w:eastAsia="uk-UA"/>
        </w:rPr>
        <w:t>4</w:t>
      </w:r>
      <w:r w:rsidRPr="00FA6033">
        <w:rPr>
          <w:rFonts w:eastAsia="Calibri"/>
          <w:lang w:val="ru-RU" w:eastAsia="uk-UA"/>
        </w:rPr>
        <w:t xml:space="preserve">. </w:t>
      </w:r>
      <w:r w:rsidRPr="0063413A">
        <w:rPr>
          <w:rFonts w:eastAsia="Calibri"/>
          <w:b/>
          <w:bCs/>
          <w:lang w:eastAsia="uk-UA"/>
        </w:rPr>
        <w:t>Початок строку дії поліса може бути змінений</w:t>
      </w:r>
      <w:r w:rsidRPr="00FA6033">
        <w:rPr>
          <w:rFonts w:eastAsia="Calibri"/>
          <w:lang w:eastAsia="uk-UA"/>
        </w:rPr>
        <w:t xml:space="preserve"> Страхувальник відповідно до наданої </w:t>
      </w:r>
      <w:r w:rsidRPr="00FA6033">
        <w:rPr>
          <w:rFonts w:eastAsia="Calibri"/>
          <w:color w:val="000000"/>
        </w:rPr>
        <w:t>заявки Страховику з списком забезпечених транспортних засобів, на які необхідно оформити страхові поліси із зазначенням дати початку строку дії поліса;</w:t>
      </w:r>
    </w:p>
    <w:p w14:paraId="276CB955" w14:textId="54162E3A" w:rsidR="00AB65B3" w:rsidRPr="00FA6033" w:rsidRDefault="00AB65B3" w:rsidP="0063413A">
      <w:pPr>
        <w:tabs>
          <w:tab w:val="left" w:pos="142"/>
        </w:tabs>
        <w:jc w:val="both"/>
        <w:rPr>
          <w:rFonts w:eastAsia="Calibri"/>
          <w:bCs/>
          <w:sz w:val="25"/>
          <w:szCs w:val="25"/>
        </w:rPr>
      </w:pPr>
      <w:r>
        <w:rPr>
          <w:rFonts w:eastAsia="Calibri"/>
          <w:color w:val="000000"/>
        </w:rPr>
        <w:t>1</w:t>
      </w:r>
      <w:r w:rsidR="0063413A">
        <w:rPr>
          <w:rFonts w:eastAsia="Calibri"/>
          <w:color w:val="000000"/>
        </w:rPr>
        <w:t>5</w:t>
      </w:r>
      <w:r w:rsidRPr="00FA6033">
        <w:rPr>
          <w:rFonts w:eastAsia="Calibri"/>
          <w:color w:val="000000"/>
        </w:rPr>
        <w:t>.</w:t>
      </w:r>
      <w:r w:rsidRPr="00FA6033">
        <w:rPr>
          <w:rFonts w:eastAsia="Calibri"/>
          <w:b/>
          <w:color w:val="000000"/>
        </w:rPr>
        <w:t xml:space="preserve"> </w:t>
      </w:r>
      <w:r w:rsidRPr="00FA6033">
        <w:rPr>
          <w:rFonts w:eastAsia="Calibri"/>
          <w:bCs/>
          <w:sz w:val="25"/>
          <w:szCs w:val="25"/>
        </w:rPr>
        <w:t xml:space="preserve">Перелік транспортних засобів щодо яких здійснюється страхування цивільно-правової відповідальності власників наземних транспортних засобів зазначений в таблиці Додатка </w:t>
      </w:r>
      <w:r>
        <w:rPr>
          <w:rFonts w:eastAsia="Calibri"/>
          <w:bCs/>
          <w:sz w:val="25"/>
          <w:szCs w:val="25"/>
        </w:rPr>
        <w:t>2</w:t>
      </w:r>
      <w:r w:rsidRPr="00FA6033">
        <w:rPr>
          <w:rFonts w:eastAsia="Calibri"/>
          <w:bCs/>
          <w:sz w:val="25"/>
          <w:szCs w:val="25"/>
        </w:rPr>
        <w:t xml:space="preserve"> до тендерної документації.</w:t>
      </w:r>
    </w:p>
    <w:p w14:paraId="7F56C743" w14:textId="77777777" w:rsidR="00AB65B3" w:rsidRPr="004E3BF8" w:rsidRDefault="00AB65B3" w:rsidP="00AB65B3">
      <w:pPr>
        <w:pStyle w:val="a3"/>
        <w:numPr>
          <w:ilvl w:val="0"/>
          <w:numId w:val="1"/>
        </w:numPr>
        <w:ind w:left="284" w:right="-426"/>
        <w:jc w:val="both"/>
        <w:rPr>
          <w:b/>
        </w:rPr>
      </w:pPr>
      <w:r w:rsidRPr="004E3BF8">
        <w:rPr>
          <w:b/>
        </w:rPr>
        <w:t>Інформація</w:t>
      </w:r>
      <w:r>
        <w:rPr>
          <w:b/>
        </w:rPr>
        <w:t xml:space="preserve"> про спосіб підтвердження</w:t>
      </w:r>
      <w:r w:rsidRPr="004E3BF8">
        <w:rPr>
          <w:b/>
        </w:rPr>
        <w:t xml:space="preserve"> відсутн</w:t>
      </w:r>
      <w:r>
        <w:rPr>
          <w:b/>
        </w:rPr>
        <w:t>ості</w:t>
      </w:r>
      <w:r w:rsidRPr="004E3BF8">
        <w:rPr>
          <w:b/>
        </w:rPr>
        <w:t xml:space="preserve"> підстав</w:t>
      </w:r>
      <w:r>
        <w:rPr>
          <w:b/>
        </w:rPr>
        <w:t>, визначених в пункті 47 Особливостей,</w:t>
      </w:r>
      <w:r w:rsidRPr="004E3BF8">
        <w:rPr>
          <w:b/>
        </w:rPr>
        <w:t xml:space="preserve"> для </w:t>
      </w:r>
      <w:r>
        <w:rPr>
          <w:b/>
        </w:rPr>
        <w:t>відхилення тендерної пропозиції учасника</w:t>
      </w:r>
    </w:p>
    <w:p w14:paraId="3F275984" w14:textId="6CEF74A0" w:rsidR="00AB65B3" w:rsidRDefault="00AB65B3" w:rsidP="00AB65B3">
      <w:pPr>
        <w:ind w:left="-426" w:right="-426"/>
        <w:jc w:val="both"/>
      </w:pPr>
      <w:r w:rsidRPr="0095042C">
        <w:t xml:space="preserve">   </w:t>
      </w:r>
      <w:r w:rsidRPr="009966C7">
        <w:t>Замовник не вимагає від учасника відкритих торгів під час подання тендерної пропозиції в електронній системі закупівель будь-яких документів, що підтверджують відсутність підстав, визначених в пункті 4</w:t>
      </w:r>
      <w:r>
        <w:t>7</w:t>
      </w:r>
      <w:r w:rsidRPr="009966C7">
        <w:t xml:space="preserve"> Особливостей, крім самостійного декларування відсутності таких підстав учасником процедури закупівлі в електронній системі закупівель відповідно до абзацу шістнадцятого цього пункту</w:t>
      </w:r>
      <w:r>
        <w:t xml:space="preserve"> Особливостей.</w:t>
      </w:r>
    </w:p>
    <w:p w14:paraId="63A1E050" w14:textId="77777777" w:rsidR="00AB65B3" w:rsidRPr="00BF4B5C" w:rsidRDefault="00AB65B3" w:rsidP="00AB65B3">
      <w:pPr>
        <w:pStyle w:val="10"/>
        <w:ind w:left="-426" w:right="-426" w:firstLine="142"/>
        <w:jc w:val="both"/>
        <w:rPr>
          <w:rFonts w:ascii="Times New Roman" w:hAnsi="Times New Roman"/>
          <w:sz w:val="24"/>
          <w:szCs w:val="24"/>
          <w:lang w:val="uk-UA"/>
        </w:rPr>
      </w:pPr>
      <w:r w:rsidRPr="00BF4B5C">
        <w:rPr>
          <w:rFonts w:ascii="Times New Roman" w:hAnsi="Times New Roman"/>
          <w:sz w:val="24"/>
          <w:szCs w:val="24"/>
          <w:lang w:val="uk-UA"/>
        </w:rPr>
        <w:t xml:space="preserve">Замовник не вимагає документального підтвердження інформації про відсутність підстав для відхилення тендерної пропозиції </w:t>
      </w:r>
      <w:r w:rsidRPr="00BF4B5C">
        <w:rPr>
          <w:rFonts w:ascii="Times New Roman" w:hAnsi="Times New Roman"/>
          <w:bCs/>
          <w:sz w:val="24"/>
          <w:szCs w:val="24"/>
          <w:lang w:val="uk-UA"/>
        </w:rPr>
        <w:t xml:space="preserve">учасника процедури закупівлі </w:t>
      </w:r>
      <w:r>
        <w:rPr>
          <w:rFonts w:ascii="Times New Roman" w:hAnsi="Times New Roman"/>
          <w:bCs/>
          <w:sz w:val="24"/>
          <w:szCs w:val="24"/>
          <w:lang w:val="uk-UA"/>
        </w:rPr>
        <w:t>та/</w:t>
      </w:r>
      <w:r w:rsidRPr="00BF4B5C">
        <w:rPr>
          <w:rFonts w:ascii="Times New Roman" w:hAnsi="Times New Roman"/>
          <w:bCs/>
          <w:sz w:val="24"/>
          <w:szCs w:val="24"/>
          <w:lang w:val="uk-UA"/>
        </w:rPr>
        <w:t>або переможця</w:t>
      </w:r>
      <w:r w:rsidRPr="00BF4B5C">
        <w:rPr>
          <w:rFonts w:ascii="Times New Roman" w:hAnsi="Times New Roman"/>
          <w:sz w:val="24"/>
          <w:szCs w:val="24"/>
          <w:lang w:val="uk-UA"/>
        </w:rPr>
        <w:t>, визначених пунктом 4</w:t>
      </w:r>
      <w:r>
        <w:rPr>
          <w:rFonts w:ascii="Times New Roman" w:hAnsi="Times New Roman"/>
          <w:sz w:val="24"/>
          <w:szCs w:val="24"/>
          <w:lang w:val="uk-UA"/>
        </w:rPr>
        <w:t>7</w:t>
      </w:r>
      <w:r w:rsidRPr="00BF4B5C">
        <w:rPr>
          <w:rFonts w:ascii="Times New Roman" w:hAnsi="Times New Roman"/>
          <w:sz w:val="24"/>
          <w:szCs w:val="24"/>
          <w:lang w:val="uk-UA"/>
        </w:rPr>
        <w:t xml:space="preserve"> Особливостей, у разі, коли така інформація є публічною, що оприлюднена у формі відкритих даних згідно із Законом України “Про доступ до публічної інформації”, та/або міститься у відкритих публічних електронних реєстрах, доступ до яких є вільним, та/або може бути отримана електронною системою закупівель шляхом обміну інформацією з іншими державними системами та реєстрами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14:paraId="01241A11" w14:textId="77777777" w:rsidR="00AB65B3" w:rsidRPr="00E26F98" w:rsidRDefault="00AB65B3" w:rsidP="00AB65B3">
      <w:pPr>
        <w:ind w:left="-426" w:right="-426"/>
        <w:jc w:val="both"/>
      </w:pPr>
      <w:r>
        <w:t xml:space="preserve">    </w:t>
      </w:r>
      <w:r w:rsidRPr="00356ADA">
        <w:t xml:space="preserve">Для об’єднання учасників </w:t>
      </w:r>
      <w:r>
        <w:t xml:space="preserve">як учасника процедури закупівлі </w:t>
      </w:r>
      <w:r w:rsidRPr="004E52BB">
        <w:t xml:space="preserve">підтвердження </w:t>
      </w:r>
      <w:r>
        <w:t xml:space="preserve">інформації про відсутність підстав для відхилення тендерної пропозиції учасника процедури закупівлі, визначених у пункті 47 Особливостей, здійснюється </w:t>
      </w:r>
      <w:r w:rsidRPr="00356ADA">
        <w:t>по кожному з учасників, які входять у склад такого об’єднання</w:t>
      </w:r>
      <w:r>
        <w:t xml:space="preserve"> у спосіб наведений вище</w:t>
      </w:r>
      <w:r w:rsidRPr="00356ADA">
        <w:t>.</w:t>
      </w:r>
    </w:p>
    <w:p w14:paraId="243E14BC" w14:textId="77777777" w:rsidR="00AB65B3" w:rsidRPr="00E70155" w:rsidRDefault="00AB65B3" w:rsidP="00AB65B3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Підстави для відмови в участі у відкритих торгах, визначені в пункті 47 Особливостей,  та спосіб підтвердження їх відсутності</w:t>
      </w:r>
    </w:p>
    <w:tbl>
      <w:tblPr>
        <w:tblW w:w="10632" w:type="dxa"/>
        <w:tblInd w:w="-99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3545"/>
        <w:gridCol w:w="2835"/>
        <w:gridCol w:w="3685"/>
      </w:tblGrid>
      <w:tr w:rsidR="00AB65B3" w:rsidRPr="001071B3" w14:paraId="78668458" w14:textId="77777777" w:rsidTr="0083452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AE2677" w14:textId="77777777" w:rsidR="00AB65B3" w:rsidRPr="00774478" w:rsidRDefault="00AB65B3" w:rsidP="00834527">
            <w:pPr>
              <w:jc w:val="center"/>
            </w:pPr>
            <w:r w:rsidRPr="00774478">
              <w:rPr>
                <w:b/>
                <w:bCs/>
              </w:rPr>
              <w:t>№ п/п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06AFF2" w14:textId="77777777" w:rsidR="00AB65B3" w:rsidRPr="00774478" w:rsidRDefault="00AB65B3" w:rsidP="00834527">
            <w:pPr>
              <w:jc w:val="center"/>
            </w:pPr>
            <w:r>
              <w:rPr>
                <w:b/>
                <w:bCs/>
              </w:rPr>
              <w:t>підстава</w:t>
            </w:r>
          </w:p>
          <w:p w14:paraId="5B98B58C" w14:textId="77777777" w:rsidR="00AB65B3" w:rsidRPr="00774478" w:rsidRDefault="00AB65B3" w:rsidP="00834527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79A583" w14:textId="77777777" w:rsidR="00AB65B3" w:rsidRPr="00774478" w:rsidRDefault="00AB65B3" w:rsidP="008345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Спосіб підтвердження учасником </w:t>
            </w:r>
            <w:r w:rsidRPr="00774478">
              <w:rPr>
                <w:b/>
                <w:bCs/>
              </w:rPr>
              <w:t>процедури закупівлі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CF4A6A" w14:textId="77777777" w:rsidR="00AB65B3" w:rsidRPr="00774478" w:rsidRDefault="00AB65B3" w:rsidP="00834527">
            <w:pPr>
              <w:jc w:val="center"/>
            </w:pPr>
            <w:r>
              <w:rPr>
                <w:b/>
                <w:bCs/>
              </w:rPr>
              <w:t xml:space="preserve">Спосіб підтвердження переможцем </w:t>
            </w:r>
            <w:r w:rsidRPr="00774478">
              <w:rPr>
                <w:b/>
                <w:bCs/>
              </w:rPr>
              <w:t>процедури закупівлі</w:t>
            </w:r>
          </w:p>
        </w:tc>
      </w:tr>
      <w:tr w:rsidR="00AB65B3" w:rsidRPr="00774478" w14:paraId="4AD38911" w14:textId="77777777" w:rsidTr="0083452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F01AE2" w14:textId="77777777" w:rsidR="00AB65B3" w:rsidRPr="00774478" w:rsidRDefault="00AB65B3" w:rsidP="00834527">
            <w:pPr>
              <w:jc w:val="both"/>
            </w:pPr>
            <w:r w:rsidRPr="00690483">
              <w:t>1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440DC5" w14:textId="77777777" w:rsidR="00AB65B3" w:rsidRPr="00774478" w:rsidRDefault="00AB65B3" w:rsidP="00834527">
            <w:pPr>
              <w:jc w:val="both"/>
            </w:pPr>
            <w:r w:rsidRPr="00363150">
              <w:rPr>
                <w:shd w:val="clear" w:color="auto" w:fill="FFFFFF"/>
              </w:rPr>
              <w:t xml:space="preserve">замовник має незаперечні докази того, що учасник процедури закупівлі пропонує, дає або погоджується дати прямо чи опосередковано будь-якій службовій (посадовій) особі замовника, іншого державного </w:t>
            </w:r>
            <w:r w:rsidRPr="00363150">
              <w:rPr>
                <w:shd w:val="clear" w:color="auto" w:fill="FFFFFF"/>
              </w:rPr>
              <w:lastRenderedPageBreak/>
              <w:t>органу винагороду в будь-якій формі (пропозиція щодо наймання на роботу, цінна річ, послуга тощо) з метою вплинути на прийняття рішення щодо визначення переможця процедури закупівлі</w:t>
            </w:r>
            <w:r>
              <w:rPr>
                <w:shd w:val="clear" w:color="auto" w:fill="FFFFFF"/>
              </w:rPr>
              <w:t xml:space="preserve"> (підпункт 1 пункту 47 Особливостей);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104DA" w14:textId="77777777" w:rsidR="00AB65B3" w:rsidRPr="00774478" w:rsidRDefault="00AB65B3" w:rsidP="00834527">
            <w:pPr>
              <w:ind w:left="127" w:right="128"/>
              <w:jc w:val="both"/>
            </w:pPr>
            <w:r w:rsidRPr="00690483">
              <w:lastRenderedPageBreak/>
              <w:t>самостійн</w:t>
            </w:r>
            <w:r>
              <w:t>е</w:t>
            </w:r>
            <w:r w:rsidRPr="00690483">
              <w:t xml:space="preserve">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B3E134" w14:textId="77777777" w:rsidR="00AB65B3" w:rsidRPr="00774478" w:rsidRDefault="00AB65B3" w:rsidP="00834527">
            <w:pPr>
              <w:jc w:val="both"/>
            </w:pPr>
            <w:r>
              <w:t>Замовник не вимагає</w:t>
            </w:r>
          </w:p>
        </w:tc>
      </w:tr>
      <w:tr w:rsidR="00AB65B3" w:rsidRPr="001071B3" w14:paraId="40A3F902" w14:textId="77777777" w:rsidTr="0083452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3E30B6" w14:textId="77777777" w:rsidR="00AB65B3" w:rsidRPr="00774478" w:rsidRDefault="00AB65B3" w:rsidP="00834527">
            <w:pPr>
              <w:jc w:val="both"/>
            </w:pPr>
            <w:r w:rsidRPr="00690483">
              <w:t>2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DF804B" w14:textId="77777777" w:rsidR="00AB65B3" w:rsidRPr="00774478" w:rsidRDefault="00AB65B3" w:rsidP="00834527">
            <w:pPr>
              <w:jc w:val="both"/>
            </w:pPr>
            <w:r w:rsidRPr="00363150">
              <w:rPr>
                <w:shd w:val="clear" w:color="auto" w:fill="FFFFFF"/>
              </w:rPr>
              <w:t xml:space="preserve">відомості про юридичну особу, яка є учасником процедури закупівлі, </w:t>
            </w:r>
            <w:proofErr w:type="spellStart"/>
            <w:r w:rsidRPr="00363150">
              <w:rPr>
                <w:shd w:val="clear" w:color="auto" w:fill="FFFFFF"/>
              </w:rPr>
              <w:t>внесено</w:t>
            </w:r>
            <w:proofErr w:type="spellEnd"/>
            <w:r w:rsidRPr="00363150">
              <w:rPr>
                <w:shd w:val="clear" w:color="auto" w:fill="FFFFFF"/>
              </w:rPr>
              <w:t xml:space="preserve"> до Єдиного державного реєстру осіб, які вчинили корупційні або пов’язані з корупцією правопорушення</w:t>
            </w:r>
            <w:r>
              <w:rPr>
                <w:shd w:val="clear" w:color="auto" w:fill="FFFFFF"/>
              </w:rPr>
              <w:t xml:space="preserve"> (підпункт 2 пункту 47 Особливостей)</w:t>
            </w:r>
            <w:r w:rsidRPr="004E0664">
              <w:rPr>
                <w:iCs/>
                <w:shd w:val="clear" w:color="auto" w:fill="FFFFFF"/>
              </w:rPr>
              <w:t>;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9B6B5" w14:textId="77777777" w:rsidR="00AB65B3" w:rsidRPr="00774478" w:rsidRDefault="00AB65B3" w:rsidP="00834527">
            <w:pPr>
              <w:ind w:left="127" w:right="128"/>
              <w:jc w:val="both"/>
            </w:pPr>
            <w:r w:rsidRPr="00690483">
              <w:t>самостійн</w:t>
            </w:r>
            <w:r>
              <w:t>е</w:t>
            </w:r>
            <w:r w:rsidRPr="00690483">
              <w:t xml:space="preserve">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F30216" w14:textId="77777777" w:rsidR="00AB65B3" w:rsidRPr="00774478" w:rsidRDefault="00AB65B3" w:rsidP="00834527">
            <w:r>
              <w:t>Замовник не вимагає</w:t>
            </w:r>
          </w:p>
        </w:tc>
      </w:tr>
      <w:tr w:rsidR="00AB65B3" w:rsidRPr="001071B3" w14:paraId="2EA0F4C8" w14:textId="77777777" w:rsidTr="0083452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9494AB" w14:textId="77777777" w:rsidR="00AB65B3" w:rsidRPr="00774478" w:rsidRDefault="00AB65B3" w:rsidP="00834527">
            <w:pPr>
              <w:jc w:val="both"/>
            </w:pPr>
            <w:r w:rsidRPr="00690483">
              <w:t>3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18673E" w14:textId="77777777" w:rsidR="00AB65B3" w:rsidRPr="00774478" w:rsidRDefault="00AB65B3" w:rsidP="00834527">
            <w:pPr>
              <w:jc w:val="both"/>
            </w:pPr>
            <w:r w:rsidRPr="00363150">
              <w:rPr>
                <w:shd w:val="clear" w:color="auto" w:fill="FFFFFF"/>
              </w:rPr>
              <w:t>керівника учасника процедури закупівлі, фізичну особу, яка є учасником процедури закупівлі, було притягнуто згідно із законом  до відповідальності за вчинення корупційного правопорушення або правопорушення, пов’язаного з корупцією</w:t>
            </w:r>
            <w:r>
              <w:rPr>
                <w:shd w:val="clear" w:color="auto" w:fill="FFFFFF"/>
              </w:rPr>
              <w:t xml:space="preserve"> (підпункт 3 пункту 47 Особливостей);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DB0EE" w14:textId="77777777" w:rsidR="00AB65B3" w:rsidRPr="00774478" w:rsidRDefault="00AB65B3" w:rsidP="00834527">
            <w:pPr>
              <w:ind w:left="127" w:right="128"/>
              <w:jc w:val="both"/>
            </w:pPr>
            <w:r w:rsidRPr="00690483">
              <w:t>самостійн</w:t>
            </w:r>
            <w:r>
              <w:t>е</w:t>
            </w:r>
            <w:r w:rsidRPr="00690483">
              <w:t xml:space="preserve">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B97A97" w14:textId="77777777" w:rsidR="00AB65B3" w:rsidRPr="00774478" w:rsidRDefault="00AB65B3" w:rsidP="00834527">
            <w:pPr>
              <w:jc w:val="both"/>
            </w:pPr>
            <w:r w:rsidRPr="00690483">
              <w:t>На момент оприлюднення оголошення про проведення відкритих торгів доступ до Єдиного державного реєстру осіб, які вчинили корупційні або пов’язані з корупцією правопорушення є обмеженим, тому відповідно до пункту 4</w:t>
            </w:r>
            <w:r>
              <w:t>7</w:t>
            </w:r>
            <w:r w:rsidRPr="00690483">
              <w:t xml:space="preserve"> Особливостей переможець процедури закупівлі має надати витяг або довідку з Єдиного державного реєстру осіб, які вчинили корупційні правопорушення  про те, що </w:t>
            </w:r>
            <w:r w:rsidRPr="00363150">
              <w:rPr>
                <w:shd w:val="clear" w:color="auto" w:fill="FFFFFF"/>
              </w:rPr>
              <w:t xml:space="preserve">керівника учасника процедури закупівлі, фізичну особу, яка є учасником процедури закупівлі, </w:t>
            </w:r>
            <w:r>
              <w:rPr>
                <w:shd w:val="clear" w:color="auto" w:fill="FFFFFF"/>
              </w:rPr>
              <w:t xml:space="preserve">не </w:t>
            </w:r>
            <w:r w:rsidRPr="00363150">
              <w:rPr>
                <w:shd w:val="clear" w:color="auto" w:fill="FFFFFF"/>
              </w:rPr>
              <w:t>було притягнуто згідно із законом  до відповідальності за вчинення корупційного правопорушення або правопорушення, пов’язаного з корупцією</w:t>
            </w:r>
          </w:p>
        </w:tc>
      </w:tr>
      <w:tr w:rsidR="00AB65B3" w:rsidRPr="00774478" w14:paraId="3F3E00BD" w14:textId="77777777" w:rsidTr="0083452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DB7525" w14:textId="77777777" w:rsidR="00AB65B3" w:rsidRPr="00774478" w:rsidRDefault="00AB65B3" w:rsidP="00834527">
            <w:pPr>
              <w:jc w:val="both"/>
            </w:pPr>
            <w:r w:rsidRPr="00690483">
              <w:t>4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29FA23" w14:textId="77777777" w:rsidR="00AB65B3" w:rsidRPr="00774478" w:rsidRDefault="00AB65B3" w:rsidP="00834527">
            <w:pPr>
              <w:jc w:val="both"/>
            </w:pPr>
            <w:r w:rsidRPr="00363150">
              <w:rPr>
                <w:shd w:val="clear" w:color="auto" w:fill="FFFFFF"/>
              </w:rPr>
              <w:t>суб’єкт господарювання (учасник процедури закупівлі) протягом останніх трьох років притягувався до</w:t>
            </w:r>
            <w:r>
              <w:rPr>
                <w:shd w:val="clear" w:color="auto" w:fill="FFFFFF"/>
              </w:rPr>
              <w:t xml:space="preserve"> </w:t>
            </w:r>
            <w:r w:rsidRPr="00363150">
              <w:rPr>
                <w:shd w:val="clear" w:color="auto" w:fill="FFFFFF"/>
              </w:rPr>
              <w:t xml:space="preserve">відповідальності за порушення, передбачене пунктом 4 частини другої статті 6, пунктом 1 статті 50 Закону України </w:t>
            </w:r>
            <w:r>
              <w:rPr>
                <w:shd w:val="clear" w:color="auto" w:fill="FFFFFF"/>
              </w:rPr>
              <w:t>«</w:t>
            </w:r>
            <w:r w:rsidRPr="00363150">
              <w:rPr>
                <w:shd w:val="clear" w:color="auto" w:fill="FFFFFF"/>
              </w:rPr>
              <w:t>Про захист економічної конкуренції</w:t>
            </w:r>
            <w:r>
              <w:rPr>
                <w:shd w:val="clear" w:color="auto" w:fill="FFFFFF"/>
              </w:rPr>
              <w:t>»</w:t>
            </w:r>
            <w:r w:rsidRPr="00363150">
              <w:rPr>
                <w:shd w:val="clear" w:color="auto" w:fill="FFFFFF"/>
              </w:rPr>
              <w:t xml:space="preserve">, у вигляді вчинення </w:t>
            </w:r>
            <w:proofErr w:type="spellStart"/>
            <w:r w:rsidRPr="00363150">
              <w:rPr>
                <w:shd w:val="clear" w:color="auto" w:fill="FFFFFF"/>
              </w:rPr>
              <w:t>антиконкурентних</w:t>
            </w:r>
            <w:proofErr w:type="spellEnd"/>
            <w:r w:rsidRPr="00363150">
              <w:rPr>
                <w:shd w:val="clear" w:color="auto" w:fill="FFFFFF"/>
              </w:rPr>
              <w:t xml:space="preserve"> узгоджених дій, що стосуються спотворення </w:t>
            </w:r>
            <w:r w:rsidRPr="00363150">
              <w:rPr>
                <w:shd w:val="clear" w:color="auto" w:fill="FFFFFF"/>
              </w:rPr>
              <w:lastRenderedPageBreak/>
              <w:t>результатів тендерів</w:t>
            </w:r>
            <w:r>
              <w:rPr>
                <w:shd w:val="clear" w:color="auto" w:fill="FFFFFF"/>
              </w:rPr>
              <w:t xml:space="preserve"> (підпункт 4 пункту 47 Особливостей);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DE78E" w14:textId="77777777" w:rsidR="00AB65B3" w:rsidRPr="00774478" w:rsidRDefault="00AB65B3" w:rsidP="00834527">
            <w:pPr>
              <w:ind w:left="127" w:right="128"/>
              <w:jc w:val="both"/>
            </w:pPr>
            <w:r w:rsidRPr="00690483">
              <w:lastRenderedPageBreak/>
              <w:t>самостійн</w:t>
            </w:r>
            <w:r>
              <w:t>е</w:t>
            </w:r>
            <w:r w:rsidRPr="00690483">
              <w:t xml:space="preserve"> декларування відсутності такої підстави в електронній системі закупівель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59206E" w14:textId="77777777" w:rsidR="00AB65B3" w:rsidRPr="00774478" w:rsidRDefault="00AB65B3" w:rsidP="00834527">
            <w:pPr>
              <w:jc w:val="both"/>
            </w:pPr>
            <w:r>
              <w:t>Замовник не вимагає</w:t>
            </w:r>
          </w:p>
        </w:tc>
      </w:tr>
      <w:tr w:rsidR="00AB65B3" w:rsidRPr="00C95141" w14:paraId="52E33821" w14:textId="77777777" w:rsidTr="0083452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AF3843" w14:textId="77777777" w:rsidR="00AB65B3" w:rsidRPr="00774478" w:rsidRDefault="00AB65B3" w:rsidP="00834527">
            <w:pPr>
              <w:jc w:val="both"/>
            </w:pPr>
            <w:r w:rsidRPr="00690483">
              <w:t>5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0E47DF" w14:textId="77777777" w:rsidR="00AB65B3" w:rsidRPr="00774478" w:rsidRDefault="00AB65B3" w:rsidP="00834527">
            <w:pPr>
              <w:jc w:val="both"/>
            </w:pPr>
            <w:r w:rsidRPr="00363150">
              <w:rPr>
                <w:shd w:val="clear" w:color="auto" w:fill="FFFFFF"/>
              </w:rPr>
              <w:t>фізична особа, яка є учасником процедури закупівлі, була засуджена за кримінальне правопорушення, вчинене з корисливих мотивів (зокрема, пов’язане з хабарництвом та відмиванням коштів), судимість з якої не знято або не погашено в установленому законом порядку</w:t>
            </w:r>
            <w:r>
              <w:rPr>
                <w:shd w:val="clear" w:color="auto" w:fill="FFFFFF"/>
              </w:rPr>
              <w:t xml:space="preserve"> (підпункт 5 пункту 47 Особливостей);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7EE36" w14:textId="77777777" w:rsidR="00AB65B3" w:rsidRPr="00774478" w:rsidRDefault="00AB65B3" w:rsidP="00834527">
            <w:pPr>
              <w:ind w:left="127" w:right="128"/>
              <w:jc w:val="both"/>
            </w:pPr>
            <w:r w:rsidRPr="00690483">
              <w:t>самостійн</w:t>
            </w:r>
            <w:r>
              <w:t>е</w:t>
            </w:r>
            <w:r w:rsidRPr="00690483">
              <w:t xml:space="preserve"> декларування відсутності такої підстави в електронній системі закупівель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AA49EF" w14:textId="77777777" w:rsidR="00AB65B3" w:rsidRPr="00774478" w:rsidRDefault="00AB65B3" w:rsidP="00834527">
            <w:pPr>
              <w:jc w:val="both"/>
            </w:pPr>
            <w:r w:rsidRPr="00690483">
              <w:t>Переможець процедури закупівлі має надати повний витяг з інформаційно-аналітичної системи «Облік відомостей про притягнення особи до кримінальної відповідальності та наявності судимості» про те, що</w:t>
            </w:r>
            <w:r>
              <w:t xml:space="preserve"> </w:t>
            </w:r>
            <w:r w:rsidRPr="00690483">
              <w:t>фізична особа, яка є учасником процедури закупівлі до кримінальної відповідальності не притягується, незнятої чи непогашеної</w:t>
            </w:r>
            <w:r>
              <w:t xml:space="preserve"> </w:t>
            </w:r>
            <w:r w:rsidRPr="00690483">
              <w:t>судимості не має та в розшуку не перебуває</w:t>
            </w:r>
          </w:p>
        </w:tc>
      </w:tr>
      <w:tr w:rsidR="00AB65B3" w:rsidRPr="001071B3" w14:paraId="51EC4999" w14:textId="77777777" w:rsidTr="0083452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ED2FD0" w14:textId="77777777" w:rsidR="00AB65B3" w:rsidRPr="00774478" w:rsidRDefault="00AB65B3" w:rsidP="00834527">
            <w:pPr>
              <w:jc w:val="both"/>
            </w:pPr>
            <w:r w:rsidRPr="00690483">
              <w:t>6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5038FF" w14:textId="77777777" w:rsidR="00AB65B3" w:rsidRPr="00774478" w:rsidRDefault="00AB65B3" w:rsidP="00834527">
            <w:pPr>
              <w:jc w:val="both"/>
            </w:pPr>
            <w:r w:rsidRPr="00363150">
              <w:rPr>
                <w:shd w:val="clear" w:color="auto" w:fill="FFFFFF"/>
              </w:rPr>
              <w:t>керівник учасника процедури закупівлі був засуджений за кримінальне правопорушення, вчинене з корисливих мотивів (зокрема, пов’язане з хабарництвом, шахрайством та відмиванням коштів), судимість з якого не знято або не погашено в установленому законом порядку</w:t>
            </w:r>
            <w:r>
              <w:rPr>
                <w:shd w:val="clear" w:color="auto" w:fill="FFFFFF"/>
              </w:rPr>
              <w:t xml:space="preserve"> (підпункт 6 пункту 47 Особливостей);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760FC" w14:textId="77777777" w:rsidR="00AB65B3" w:rsidRPr="00774478" w:rsidRDefault="00AB65B3" w:rsidP="00834527">
            <w:pPr>
              <w:ind w:left="127" w:right="128"/>
              <w:jc w:val="both"/>
            </w:pPr>
            <w:r w:rsidRPr="00690483">
              <w:t>самостійн</w:t>
            </w:r>
            <w:r>
              <w:t>е</w:t>
            </w:r>
            <w:r w:rsidRPr="00690483">
              <w:t xml:space="preserve"> декларування відсутності такої підстави в електронній системі закупівель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406EEC" w14:textId="77777777" w:rsidR="00AB65B3" w:rsidRPr="00774478" w:rsidRDefault="00AB65B3" w:rsidP="00834527">
            <w:pPr>
              <w:jc w:val="both"/>
            </w:pPr>
            <w:r w:rsidRPr="00690483">
              <w:t xml:space="preserve">Переможець процедури закупівлі має надати повний витяг з інформаційно-аналітичної системи «Облік відомостей про притягнення особи до кримінальної відповідальності та наявності судимості» про те, що </w:t>
            </w:r>
            <w:r>
              <w:t>керівник</w:t>
            </w:r>
            <w:r w:rsidRPr="00690483">
              <w:t xml:space="preserve"> учасника процедури закупівлі</w:t>
            </w:r>
            <w:r>
              <w:t xml:space="preserve"> </w:t>
            </w:r>
            <w:r w:rsidRPr="00690483">
              <w:t>до кримінальної відповідальності не притягується, незнятої чи непогашеної судимості не має та в розшуку не перебуває.</w:t>
            </w:r>
          </w:p>
        </w:tc>
      </w:tr>
      <w:tr w:rsidR="00AB65B3" w:rsidRPr="00774478" w14:paraId="27104E76" w14:textId="77777777" w:rsidTr="0083452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D041B4" w14:textId="77777777" w:rsidR="00AB65B3" w:rsidRPr="00774478" w:rsidRDefault="00AB65B3" w:rsidP="00834527">
            <w:pPr>
              <w:jc w:val="both"/>
            </w:pPr>
            <w:r w:rsidRPr="00690483">
              <w:t>7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758F67" w14:textId="77777777" w:rsidR="00AB65B3" w:rsidRPr="00774478" w:rsidRDefault="00AB65B3" w:rsidP="00834527">
            <w:pPr>
              <w:jc w:val="both"/>
            </w:pPr>
            <w:r w:rsidRPr="00363150">
              <w:rPr>
                <w:shd w:val="clear" w:color="auto" w:fill="FFFFFF"/>
              </w:rPr>
              <w:t>тендерна пропозиція подана учасником процедури закупівлі, який є пов’язаною особою з іншими учасниками процедури закупівлі та/або з уповноваженою особою (особами), та/або з керівником замовника</w:t>
            </w:r>
            <w:r>
              <w:rPr>
                <w:shd w:val="clear" w:color="auto" w:fill="FFFFFF"/>
              </w:rPr>
              <w:t xml:space="preserve"> (підпункт 7 пункту 47 Особливостей);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B2362" w14:textId="77777777" w:rsidR="00AB65B3" w:rsidRPr="00774478" w:rsidRDefault="00AB65B3" w:rsidP="00834527">
            <w:pPr>
              <w:ind w:left="127" w:right="128"/>
              <w:jc w:val="both"/>
            </w:pPr>
            <w:r w:rsidRPr="00690483">
              <w:t>самостійн</w:t>
            </w:r>
            <w:r>
              <w:t>е</w:t>
            </w:r>
            <w:r w:rsidRPr="00690483">
              <w:t xml:space="preserve"> декларування відсутності такої підстави в електронній системі закупівель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592C95" w14:textId="77777777" w:rsidR="00AB65B3" w:rsidRPr="00774478" w:rsidRDefault="00AB65B3" w:rsidP="00834527">
            <w:pPr>
              <w:jc w:val="both"/>
            </w:pPr>
            <w:r>
              <w:t>Замовник не вимагає</w:t>
            </w:r>
          </w:p>
        </w:tc>
      </w:tr>
      <w:tr w:rsidR="00AB65B3" w:rsidRPr="00774478" w14:paraId="2C7FE5C6" w14:textId="77777777" w:rsidTr="0083452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9EC1EF" w14:textId="77777777" w:rsidR="00AB65B3" w:rsidRPr="00774478" w:rsidRDefault="00AB65B3" w:rsidP="00834527">
            <w:pPr>
              <w:jc w:val="both"/>
            </w:pPr>
            <w:r w:rsidRPr="00690483">
              <w:t>8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82C916" w14:textId="77777777" w:rsidR="00AB65B3" w:rsidRPr="00774478" w:rsidRDefault="00AB65B3" w:rsidP="00834527">
            <w:pPr>
              <w:jc w:val="both"/>
            </w:pPr>
            <w:r w:rsidRPr="00363150">
              <w:rPr>
                <w:shd w:val="clear" w:color="auto" w:fill="FFFFFF"/>
              </w:rPr>
              <w:t>учасник процедури закупівлі визнаний в установленому законом порядку банкрутом та стосовно нього відкрита ліквідаційна процедура</w:t>
            </w:r>
            <w:r>
              <w:rPr>
                <w:shd w:val="clear" w:color="auto" w:fill="FFFFFF"/>
              </w:rPr>
              <w:t xml:space="preserve"> (підпункт 8 пункту 44 Особливостей);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933FA" w14:textId="77777777" w:rsidR="00AB65B3" w:rsidRPr="00774478" w:rsidRDefault="00AB65B3" w:rsidP="00834527">
            <w:pPr>
              <w:ind w:left="127" w:right="128"/>
              <w:jc w:val="both"/>
            </w:pPr>
            <w:r w:rsidRPr="00690483">
              <w:t>самостійн</w:t>
            </w:r>
            <w:r>
              <w:t>е</w:t>
            </w:r>
            <w:r w:rsidRPr="00690483">
              <w:t xml:space="preserve"> декларування відсутності такої підстави в електронній системі закупівель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FBAF46" w14:textId="77777777" w:rsidR="00AB65B3" w:rsidRPr="00774478" w:rsidRDefault="00AB65B3" w:rsidP="00834527">
            <w:pPr>
              <w:jc w:val="both"/>
            </w:pPr>
            <w:r>
              <w:t>Замовник не вимагає</w:t>
            </w:r>
          </w:p>
        </w:tc>
      </w:tr>
      <w:tr w:rsidR="00AB65B3" w:rsidRPr="00774478" w14:paraId="47C0E2E2" w14:textId="77777777" w:rsidTr="0083452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9EB27F" w14:textId="77777777" w:rsidR="00AB65B3" w:rsidRPr="00774478" w:rsidRDefault="00AB65B3" w:rsidP="00834527">
            <w:pPr>
              <w:jc w:val="both"/>
            </w:pPr>
            <w:r w:rsidRPr="00690483">
              <w:t>9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329C9D" w14:textId="77777777" w:rsidR="00AB65B3" w:rsidRPr="00774478" w:rsidRDefault="00AB65B3" w:rsidP="00834527">
            <w:pPr>
              <w:jc w:val="both"/>
            </w:pPr>
            <w:r w:rsidRPr="00363150">
              <w:rPr>
                <w:shd w:val="clear" w:color="auto" w:fill="FFFFFF"/>
              </w:rPr>
              <w:t xml:space="preserve">у Єдиному державному реєстрі юридичних осіб, фізичних осіб — підприємців та громадських формувань відсутня інформація, передбачена пунктом 9 частини другої статті 9 Закону України “Про державну реєстрацію </w:t>
            </w:r>
            <w:r w:rsidRPr="00363150">
              <w:rPr>
                <w:shd w:val="clear" w:color="auto" w:fill="FFFFFF"/>
              </w:rPr>
              <w:lastRenderedPageBreak/>
              <w:t>юридичних осіб, фізичних осіб — підприємців та громадських формувань” (крім нерезидентів)</w:t>
            </w:r>
            <w:r>
              <w:rPr>
                <w:shd w:val="clear" w:color="auto" w:fill="FFFFFF"/>
              </w:rPr>
              <w:t xml:space="preserve"> (підпункт 9 пункту 44 Особливостей);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EEAC8" w14:textId="77777777" w:rsidR="00AB65B3" w:rsidRPr="00774478" w:rsidRDefault="00AB65B3" w:rsidP="00834527">
            <w:pPr>
              <w:ind w:left="127" w:right="128"/>
              <w:jc w:val="both"/>
            </w:pPr>
            <w:r w:rsidRPr="00690483">
              <w:lastRenderedPageBreak/>
              <w:t>самостійн</w:t>
            </w:r>
            <w:r>
              <w:t>е</w:t>
            </w:r>
            <w:r w:rsidRPr="00690483">
              <w:t xml:space="preserve"> декларування відсутності такої підстави в електронній системі закупівель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71D9E4" w14:textId="77777777" w:rsidR="00AB65B3" w:rsidRPr="00774478" w:rsidRDefault="00AB65B3" w:rsidP="00834527">
            <w:pPr>
              <w:jc w:val="both"/>
            </w:pPr>
            <w:r>
              <w:t>Замовник не вимагає</w:t>
            </w:r>
          </w:p>
        </w:tc>
      </w:tr>
      <w:tr w:rsidR="00AB65B3" w:rsidRPr="00774478" w14:paraId="20BA63A6" w14:textId="77777777" w:rsidTr="0083452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CCD6E3" w14:textId="77777777" w:rsidR="00AB65B3" w:rsidRPr="00774478" w:rsidRDefault="00AB65B3" w:rsidP="00834527">
            <w:pPr>
              <w:jc w:val="both"/>
            </w:pPr>
            <w:r w:rsidRPr="00690483">
              <w:t>10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5C93B0" w14:textId="77777777" w:rsidR="00AB65B3" w:rsidRPr="00774478" w:rsidRDefault="00AB65B3" w:rsidP="00834527">
            <w:pPr>
              <w:jc w:val="both"/>
            </w:pPr>
            <w:r w:rsidRPr="00363150">
              <w:rPr>
                <w:shd w:val="clear" w:color="auto" w:fill="FFFFFF"/>
              </w:rPr>
              <w:t>юридична особа, яка є учасником процедури закупівлі (крім нерезидентів), не має антикорупційної програми чи уповноваженого з реалізації антикорупційної програми, якщо вартість закупівлі товару (товарів), послуги (послуг) або робіт дорівнює чи перевищує 20 млн. гривень</w:t>
            </w:r>
            <w:r>
              <w:rPr>
                <w:shd w:val="clear" w:color="auto" w:fill="FFFFFF"/>
              </w:rPr>
              <w:t xml:space="preserve"> (підпункт 10 пункту 47 Особливостей);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A9CE1" w14:textId="77777777" w:rsidR="00AB65B3" w:rsidRPr="00690483" w:rsidRDefault="00AB65B3" w:rsidP="00834527">
            <w:pPr>
              <w:ind w:left="127" w:right="128"/>
              <w:jc w:val="both"/>
              <w:rPr>
                <w:i/>
                <w:iCs/>
              </w:rPr>
            </w:pPr>
            <w:r>
              <w:t>Замовник не вимагає, оскільки очікувана вартість не перевищує</w:t>
            </w:r>
          </w:p>
          <w:p w14:paraId="0E814AB1" w14:textId="77777777" w:rsidR="00AB65B3" w:rsidRPr="0081759C" w:rsidRDefault="00AB65B3" w:rsidP="00834527">
            <w:pPr>
              <w:ind w:left="127" w:right="128"/>
              <w:jc w:val="both"/>
            </w:pPr>
            <w:r w:rsidRPr="0081759C">
              <w:t>20 000 000,00.грн.</w:t>
            </w:r>
          </w:p>
          <w:p w14:paraId="111B31CF" w14:textId="77777777" w:rsidR="00AB65B3" w:rsidRPr="00774478" w:rsidRDefault="00AB65B3" w:rsidP="00834527">
            <w:pPr>
              <w:ind w:left="127" w:right="128"/>
              <w:jc w:val="both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528CF1" w14:textId="77777777" w:rsidR="00AB65B3" w:rsidRPr="00690483" w:rsidRDefault="00AB65B3" w:rsidP="00834527">
            <w:pPr>
              <w:jc w:val="both"/>
              <w:rPr>
                <w:i/>
                <w:iCs/>
              </w:rPr>
            </w:pPr>
            <w:r>
              <w:t>Замовник не вимагає, оскільки очікувана вартість не перевищує</w:t>
            </w:r>
          </w:p>
          <w:p w14:paraId="08F5E2FB" w14:textId="77777777" w:rsidR="00AB65B3" w:rsidRPr="0081759C" w:rsidRDefault="00AB65B3" w:rsidP="00834527">
            <w:pPr>
              <w:jc w:val="both"/>
            </w:pPr>
            <w:r w:rsidRPr="0081759C">
              <w:t>20 000 000,00.грн.</w:t>
            </w:r>
          </w:p>
          <w:p w14:paraId="5C115A19" w14:textId="77777777" w:rsidR="00AB65B3" w:rsidRPr="00774478" w:rsidRDefault="00AB65B3" w:rsidP="00834527">
            <w:pPr>
              <w:jc w:val="both"/>
            </w:pPr>
          </w:p>
        </w:tc>
      </w:tr>
      <w:tr w:rsidR="00AB65B3" w:rsidRPr="00774478" w14:paraId="2512E09E" w14:textId="77777777" w:rsidTr="0083452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8DA6BB" w14:textId="77777777" w:rsidR="00AB65B3" w:rsidRPr="00774478" w:rsidRDefault="00AB65B3" w:rsidP="00834527">
            <w:pPr>
              <w:jc w:val="both"/>
            </w:pPr>
            <w:r w:rsidRPr="00690483">
              <w:t>11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421C17" w14:textId="77777777" w:rsidR="00AB65B3" w:rsidRPr="00774478" w:rsidRDefault="00AB65B3" w:rsidP="00834527">
            <w:pPr>
              <w:jc w:val="both"/>
            </w:pPr>
            <w:r w:rsidRPr="00363150">
              <w:rPr>
                <w:shd w:val="clear" w:color="auto" w:fill="FFFFFF"/>
              </w:rPr>
              <w:t xml:space="preserve">учасник процедури закупівлі або кінцевий </w:t>
            </w:r>
            <w:proofErr w:type="spellStart"/>
            <w:r w:rsidRPr="00363150">
              <w:rPr>
                <w:shd w:val="clear" w:color="auto" w:fill="FFFFFF"/>
              </w:rPr>
              <w:t>бенефіціарний</w:t>
            </w:r>
            <w:proofErr w:type="spellEnd"/>
            <w:r w:rsidRPr="00363150">
              <w:rPr>
                <w:shd w:val="clear" w:color="auto" w:fill="FFFFFF"/>
              </w:rPr>
              <w:t xml:space="preserve"> власник, член або учасник (акціонер) юридичної особи — учасника процедури закупівлі є особою, до якої застосовано санкцію у вигляді заборони на здійснення у неї публічних закупівель товарів, робіт і послуг згідно із Законом України “Про санкції” </w:t>
            </w:r>
            <w:r>
              <w:rPr>
                <w:shd w:val="clear" w:color="auto" w:fill="FFFFFF"/>
              </w:rPr>
              <w:t>(підпункт 11 пункту 47 Особливостей);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C7520" w14:textId="77777777" w:rsidR="00AB65B3" w:rsidRPr="00774478" w:rsidRDefault="00AB65B3" w:rsidP="00834527">
            <w:pPr>
              <w:ind w:left="127" w:right="128"/>
              <w:jc w:val="both"/>
            </w:pPr>
            <w:r w:rsidRPr="00690483">
              <w:t>самостійн</w:t>
            </w:r>
            <w:r>
              <w:t>е</w:t>
            </w:r>
            <w:r w:rsidRPr="00690483">
              <w:t xml:space="preserve"> декларування відсутності такої підстави в електронній системі закупівель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660D23" w14:textId="77777777" w:rsidR="00AB65B3" w:rsidRPr="00774478" w:rsidRDefault="00AB65B3" w:rsidP="00834527">
            <w:pPr>
              <w:jc w:val="both"/>
            </w:pPr>
            <w:r>
              <w:t>Замовник не вимагає</w:t>
            </w:r>
          </w:p>
        </w:tc>
      </w:tr>
      <w:tr w:rsidR="00AB65B3" w:rsidRPr="00C95141" w14:paraId="567AC5A9" w14:textId="77777777" w:rsidTr="0083452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3FCC43" w14:textId="77777777" w:rsidR="00AB65B3" w:rsidRPr="00774478" w:rsidRDefault="00AB65B3" w:rsidP="00834527">
            <w:pPr>
              <w:jc w:val="both"/>
            </w:pPr>
            <w:r w:rsidRPr="00690483">
              <w:t>12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8C0F65" w14:textId="77777777" w:rsidR="00AB65B3" w:rsidRPr="00774478" w:rsidRDefault="00AB65B3" w:rsidP="00834527">
            <w:pPr>
              <w:jc w:val="both"/>
            </w:pPr>
            <w:r w:rsidRPr="00363150">
              <w:rPr>
                <w:shd w:val="clear" w:color="auto" w:fill="FFFFFF"/>
              </w:rPr>
              <w:t>керівника учасника процедури закупівлі,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</w:t>
            </w:r>
            <w:r>
              <w:rPr>
                <w:shd w:val="clear" w:color="auto" w:fill="FFFFFF"/>
              </w:rPr>
              <w:t xml:space="preserve"> (підпункт 12 пункту 47 Особливостей);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73C21" w14:textId="77777777" w:rsidR="00AB65B3" w:rsidRPr="00774478" w:rsidRDefault="00AB65B3" w:rsidP="00834527">
            <w:pPr>
              <w:ind w:left="127" w:right="128"/>
              <w:jc w:val="both"/>
            </w:pPr>
            <w:r w:rsidRPr="00690483">
              <w:t>самостійн</w:t>
            </w:r>
            <w:r>
              <w:t>е</w:t>
            </w:r>
            <w:r w:rsidRPr="00690483">
              <w:t xml:space="preserve"> декларування відсутності такої підстави в електронній системі закупівель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0A9ECB" w14:textId="77777777" w:rsidR="00AB65B3" w:rsidRPr="00774478" w:rsidRDefault="00AB65B3" w:rsidP="00834527">
            <w:pPr>
              <w:jc w:val="both"/>
            </w:pPr>
            <w:r w:rsidRPr="00690483">
              <w:t xml:space="preserve">Переможець процедури закупівлі надає повний витяг з інформаційно-аналітичної системи «Облік відомостей про притягнення особи до кримінальної відповідальності та наявності судимості» про те, що </w:t>
            </w:r>
            <w:r>
              <w:t>керівника</w:t>
            </w:r>
            <w:r w:rsidRPr="00690483">
              <w:t xml:space="preserve"> учасника процедури закупівлі/ фізичну особу, яка є учасником до кримінальної відповідальності не притягується, незнятої чи непогашеної</w:t>
            </w:r>
            <w:r>
              <w:t xml:space="preserve"> </w:t>
            </w:r>
            <w:r w:rsidRPr="00690483">
              <w:t>судимості не має та в розшуку не перебуває</w:t>
            </w:r>
          </w:p>
        </w:tc>
      </w:tr>
      <w:tr w:rsidR="00AB65B3" w:rsidRPr="00C95141" w14:paraId="22575C1B" w14:textId="77777777" w:rsidTr="0083452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FDBE3C" w14:textId="77777777" w:rsidR="00AB65B3" w:rsidRPr="00774478" w:rsidRDefault="00AB65B3" w:rsidP="00834527">
            <w:pPr>
              <w:jc w:val="both"/>
            </w:pPr>
            <w:r w:rsidRPr="00690483">
              <w:t>1</w:t>
            </w:r>
            <w:r>
              <w:t>3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77D578" w14:textId="77777777" w:rsidR="00AB65B3" w:rsidRPr="00774478" w:rsidRDefault="00AB65B3" w:rsidP="00834527">
            <w:pPr>
              <w:jc w:val="both"/>
            </w:pPr>
            <w:r w:rsidRPr="00363150">
              <w:t xml:space="preserve">учасник процедури закупівлі не виконав свої зобов’язання за раніше укладеним договором про закупівлю з цим самим замовником, що призвело до його дострокового розірвання, і було застосовано санкції у вигляді штрафів та/або відшкодування збитків — </w:t>
            </w:r>
            <w:r w:rsidRPr="00363150">
              <w:lastRenderedPageBreak/>
              <w:t>протягом трьох років з дати дострокового розірвання такого договору</w:t>
            </w:r>
            <w:r>
              <w:t xml:space="preserve"> (абзац чотирнадцятий пункту 47 Особливостей)</w:t>
            </w:r>
            <w:r w:rsidRPr="00363150"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535FC" w14:textId="77777777" w:rsidR="00AB65B3" w:rsidRPr="00690483" w:rsidRDefault="00AB65B3" w:rsidP="00834527">
            <w:pPr>
              <w:ind w:left="127" w:right="128"/>
              <w:jc w:val="both"/>
            </w:pPr>
            <w:r>
              <w:lastRenderedPageBreak/>
              <w:t>У</w:t>
            </w:r>
            <w:r w:rsidRPr="00690483">
              <w:t xml:space="preserve">часник </w:t>
            </w:r>
            <w:r>
              <w:t xml:space="preserve">процедури закупівлі </w:t>
            </w:r>
            <w:r w:rsidRPr="00690483">
              <w:t>має надати</w:t>
            </w:r>
            <w:r>
              <w:t xml:space="preserve"> </w:t>
            </w:r>
            <w:r w:rsidRPr="00690483">
              <w:t xml:space="preserve">довідку в довільній формі про те, що між ним і замовником раніше не було укладено договір про закупівлю за яким учасник процедури закупівлі не виконав свої </w:t>
            </w:r>
            <w:r w:rsidRPr="00690483">
              <w:lastRenderedPageBreak/>
              <w:t>зобов’язання, що призвело до його дострокового розірвання, і було застосовано санкції у вигляді штрафів та / або відшкодування збитків – протягом трьох років з дати дострокового розірвання такого договору</w:t>
            </w:r>
            <w:r>
              <w:t>.</w:t>
            </w:r>
          </w:p>
          <w:p w14:paraId="6934D2C5" w14:textId="22B7B32D" w:rsidR="00AB65B3" w:rsidRPr="00774478" w:rsidRDefault="00AB65B3" w:rsidP="00834527">
            <w:pPr>
              <w:ind w:left="127" w:right="128"/>
              <w:jc w:val="both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86C1AF" w14:textId="77777777" w:rsidR="00AB65B3" w:rsidRPr="00690483" w:rsidRDefault="00AB65B3" w:rsidP="00834527">
            <w:pPr>
              <w:jc w:val="both"/>
            </w:pPr>
            <w:r>
              <w:lastRenderedPageBreak/>
              <w:t xml:space="preserve">Переможець процедури закупівлі </w:t>
            </w:r>
            <w:r w:rsidRPr="00690483">
              <w:t>має надати</w:t>
            </w:r>
            <w:r>
              <w:t xml:space="preserve"> </w:t>
            </w:r>
            <w:r w:rsidRPr="00690483">
              <w:t xml:space="preserve">довідку в довільній формі про те, що між ним і замовником раніше не було укладено договір про закупівлю за яким учасник процедури закупівлі не виконав свої зобов’язання, що призвело до його дострокового розірвання, і </w:t>
            </w:r>
            <w:r w:rsidRPr="00690483">
              <w:lastRenderedPageBreak/>
              <w:t>було застосовано санкції у вигляді штрафів та / або відшкодування збитків – протягом трьох років з дати дострокового розірвання такого договору</w:t>
            </w:r>
            <w:r>
              <w:t>.</w:t>
            </w:r>
          </w:p>
          <w:p w14:paraId="0EC1228E" w14:textId="401B7460" w:rsidR="00AB65B3" w:rsidRPr="00774478" w:rsidRDefault="00AB65B3" w:rsidP="00834527">
            <w:pPr>
              <w:jc w:val="both"/>
            </w:pPr>
          </w:p>
        </w:tc>
      </w:tr>
    </w:tbl>
    <w:p w14:paraId="0C754C55" w14:textId="47BA6AE5" w:rsidR="00AB65B3" w:rsidRDefault="00AB65B3" w:rsidP="00AB65B3">
      <w:pPr>
        <w:ind w:left="-426" w:right="-426"/>
        <w:jc w:val="both"/>
      </w:pPr>
      <w:r>
        <w:lastRenderedPageBreak/>
        <w:t xml:space="preserve">   </w:t>
      </w:r>
      <w:r w:rsidRPr="00337E1D">
        <w:t>Переможець у строк, що не перевищує чотири дні з дати оприлюднення в електронній системі закупівель повідомлення про намір укласти договір про закупівлю, повинен надати замовнику шляхом оприлюднення в електронній системі закупівель документи, що підтверджують відсутність підстав, зазначених у підпунктах 3</w:t>
      </w:r>
      <w:r>
        <w:t>,</w:t>
      </w:r>
      <w:r w:rsidRPr="00337E1D">
        <w:t>5</w:t>
      </w:r>
      <w:r>
        <w:t>,</w:t>
      </w:r>
      <w:r w:rsidRPr="00337E1D">
        <w:t>6</w:t>
      </w:r>
      <w:r>
        <w:t>,</w:t>
      </w:r>
      <w:r w:rsidRPr="00337E1D">
        <w:t xml:space="preserve"> і 12 пункту 4</w:t>
      </w:r>
      <w:r>
        <w:t>7</w:t>
      </w:r>
      <w:r w:rsidRPr="00337E1D">
        <w:t xml:space="preserve"> Особливостей.</w:t>
      </w:r>
    </w:p>
    <w:p w14:paraId="0AFE082A" w14:textId="7C619C69" w:rsidR="00AB65B3" w:rsidRPr="00FA5FB4" w:rsidRDefault="00AB65B3" w:rsidP="00AB65B3">
      <w:pPr>
        <w:ind w:left="-426" w:right="-426"/>
        <w:jc w:val="both"/>
      </w:pPr>
      <w:r>
        <w:t xml:space="preserve">   У</w:t>
      </w:r>
      <w:r w:rsidRPr="00FA5FB4">
        <w:t xml:space="preserve"> випадку</w:t>
      </w:r>
      <w:r>
        <w:t>,</w:t>
      </w:r>
      <w:r w:rsidRPr="00FA5FB4">
        <w:t xml:space="preserve"> якщо </w:t>
      </w:r>
      <w:r>
        <w:t>переможцем</w:t>
      </w:r>
      <w:r w:rsidRPr="00FA5FB4">
        <w:t xml:space="preserve"> закупівлі є об’єднання учасників, то на кожного з учасників такого об’єднання нада</w:t>
      </w:r>
      <w:r>
        <w:t>ю</w:t>
      </w:r>
      <w:r w:rsidRPr="00FA5FB4">
        <w:t xml:space="preserve">ться </w:t>
      </w:r>
      <w:r>
        <w:t xml:space="preserve">документи, </w:t>
      </w:r>
      <w:r w:rsidRPr="00337E1D">
        <w:t xml:space="preserve">що підтверджують відсутність підстав, зазначених у підпунктах </w:t>
      </w:r>
      <w:r>
        <w:t xml:space="preserve">3,5,6,12 </w:t>
      </w:r>
      <w:r w:rsidRPr="00337E1D">
        <w:t>пункту 4</w:t>
      </w:r>
      <w:r>
        <w:t>7</w:t>
      </w:r>
      <w:r w:rsidRPr="00337E1D">
        <w:t xml:space="preserve"> Особливостей</w:t>
      </w:r>
      <w:r>
        <w:t xml:space="preserve"> у спосіб, наведений вище в даному Додатку.</w:t>
      </w:r>
    </w:p>
    <w:p w14:paraId="02FE1FE9" w14:textId="77777777" w:rsidR="00894636" w:rsidRPr="00894636" w:rsidRDefault="00894636" w:rsidP="00AB65B3">
      <w:pPr>
        <w:ind w:left="-426" w:right="-426"/>
        <w:jc w:val="both"/>
        <w:rPr>
          <w:i/>
          <w:color w:val="000000" w:themeColor="text1"/>
        </w:rPr>
      </w:pPr>
    </w:p>
    <w:p w14:paraId="4E8BD7F9" w14:textId="55A3ABAE" w:rsidR="00AB65B3" w:rsidRPr="00894636" w:rsidRDefault="00AB65B3" w:rsidP="00AB65B3">
      <w:pPr>
        <w:ind w:left="-426" w:right="-426"/>
        <w:jc w:val="both"/>
        <w:rPr>
          <w:b/>
        </w:rPr>
      </w:pPr>
      <w:r w:rsidRPr="00894636">
        <w:rPr>
          <w:i/>
          <w:color w:val="000000" w:themeColor="text1"/>
        </w:rPr>
        <w:t>*Переможець нерезидент подає документи, що передбачені вимогами цієї тендерної документації, у відповідності до законодавства країни їх реєстрації. Якщо документ не передбачений законодавством країни реєстрації переможця нерезидента, він подає довідку у довільній формі із обґрунтуванням відсутності відповідного документа. Не надання такої довідки прирівнюється до ненадання відповідного документа згідно вимог даної тендерної документації.</w:t>
      </w:r>
      <w:bookmarkStart w:id="2" w:name="_Hlk33363684"/>
      <w:bookmarkEnd w:id="2"/>
    </w:p>
    <w:sectPr w:rsidR="00AB65B3" w:rsidRPr="00894636" w:rsidSect="00902A14">
      <w:headerReference w:type="default" r:id="rId7"/>
      <w:pgSz w:w="11906" w:h="16838"/>
      <w:pgMar w:top="1134" w:right="1133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24B972" w14:textId="77777777" w:rsidR="00BE7A35" w:rsidRDefault="00BE7A35">
      <w:r>
        <w:separator/>
      </w:r>
    </w:p>
  </w:endnote>
  <w:endnote w:type="continuationSeparator" w:id="0">
    <w:p w14:paraId="2C1F493D" w14:textId="77777777" w:rsidR="00BE7A35" w:rsidRDefault="00BE7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64C482" w14:textId="77777777" w:rsidR="00BE7A35" w:rsidRDefault="00BE7A35">
      <w:r>
        <w:separator/>
      </w:r>
    </w:p>
  </w:footnote>
  <w:footnote w:type="continuationSeparator" w:id="0">
    <w:p w14:paraId="03A3EEE5" w14:textId="77777777" w:rsidR="00BE7A35" w:rsidRDefault="00BE7A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19577337"/>
      <w:docPartObj>
        <w:docPartGallery w:val="Page Numbers (Top of Page)"/>
        <w:docPartUnique/>
      </w:docPartObj>
    </w:sdtPr>
    <w:sdtEndPr/>
    <w:sdtContent>
      <w:p w14:paraId="57CB4922" w14:textId="77777777" w:rsidR="006C53E2" w:rsidRDefault="00AB65B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10</w:t>
        </w:r>
        <w:r>
          <w:fldChar w:fldCharType="end"/>
        </w:r>
      </w:p>
    </w:sdtContent>
  </w:sdt>
  <w:p w14:paraId="2CC17685" w14:textId="77777777" w:rsidR="006C53E2" w:rsidRDefault="00BE7A3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BE43D0"/>
    <w:multiLevelType w:val="multilevel"/>
    <w:tmpl w:val="7E9ED1BE"/>
    <w:numStyleLink w:val="2"/>
  </w:abstractNum>
  <w:abstractNum w:abstractNumId="1" w15:restartNumberingAfterBreak="0">
    <w:nsid w:val="1E7F2E64"/>
    <w:multiLevelType w:val="multilevel"/>
    <w:tmpl w:val="7E9ED1BE"/>
    <w:styleLink w:val="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606"/>
        </w:tabs>
        <w:ind w:left="606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549"/>
        </w:tabs>
        <w:ind w:left="549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92"/>
        </w:tabs>
        <w:ind w:left="492" w:hanging="72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795"/>
        </w:tabs>
        <w:ind w:left="795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738"/>
        </w:tabs>
        <w:ind w:left="738" w:hanging="108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81"/>
        </w:tabs>
        <w:ind w:left="681" w:hanging="108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984"/>
        </w:tabs>
        <w:ind w:left="984" w:hanging="1440"/>
      </w:pPr>
      <w:rPr>
        <w:rFonts w:hint="default"/>
        <w:b w:val="0"/>
        <w:color w:val="auto"/>
      </w:rPr>
    </w:lvl>
  </w:abstractNum>
  <w:abstractNum w:abstractNumId="2" w15:restartNumberingAfterBreak="0">
    <w:nsid w:val="21004640"/>
    <w:multiLevelType w:val="hybridMultilevel"/>
    <w:tmpl w:val="FECC9154"/>
    <w:lvl w:ilvl="0" w:tplc="A84AA810">
      <w:start w:val="3"/>
      <w:numFmt w:val="decimal"/>
      <w:lvlText w:val="%1."/>
      <w:lvlJc w:val="left"/>
      <w:pPr>
        <w:ind w:left="786" w:hanging="360"/>
      </w:pPr>
      <w:rPr>
        <w:rFonts w:eastAsia="Times New Roman" w:hint="default"/>
        <w:color w:val="222222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E250E83"/>
    <w:multiLevelType w:val="multilevel"/>
    <w:tmpl w:val="F940A564"/>
    <w:styleLink w:val="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03"/>
        </w:tabs>
        <w:ind w:left="303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606"/>
        </w:tabs>
        <w:ind w:left="6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49"/>
        </w:tabs>
        <w:ind w:left="5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92"/>
        </w:tabs>
        <w:ind w:left="492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95"/>
        </w:tabs>
        <w:ind w:left="7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"/>
        </w:tabs>
        <w:ind w:left="73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1"/>
        </w:tabs>
        <w:ind w:left="681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84"/>
        </w:tabs>
        <w:ind w:left="984" w:hanging="1440"/>
      </w:pPr>
      <w:rPr>
        <w:rFonts w:hint="default"/>
      </w:rPr>
    </w:lvl>
  </w:abstractNum>
  <w:abstractNum w:abstractNumId="4" w15:restartNumberingAfterBreak="0">
    <w:nsid w:val="306542BE"/>
    <w:multiLevelType w:val="multilevel"/>
    <w:tmpl w:val="F940A564"/>
    <w:numStyleLink w:val="1"/>
  </w:abstractNum>
  <w:abstractNum w:abstractNumId="5" w15:restartNumberingAfterBreak="0">
    <w:nsid w:val="357D38DC"/>
    <w:multiLevelType w:val="multilevel"/>
    <w:tmpl w:val="F384B350"/>
    <w:lvl w:ilvl="0">
      <w:start w:val="8"/>
      <w:numFmt w:val="decimal"/>
      <w:lvlText w:val="%1."/>
      <w:lvlJc w:val="left"/>
      <w:pPr>
        <w:ind w:left="3054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35BE02C1"/>
    <w:multiLevelType w:val="multilevel"/>
    <w:tmpl w:val="BEBE1EF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7" w15:restartNumberingAfterBreak="0">
    <w:nsid w:val="36842FDC"/>
    <w:multiLevelType w:val="hybridMultilevel"/>
    <w:tmpl w:val="903E0B22"/>
    <w:lvl w:ilvl="0" w:tplc="C700E06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22222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936091"/>
    <w:multiLevelType w:val="hybridMultilevel"/>
    <w:tmpl w:val="EB14E66A"/>
    <w:lvl w:ilvl="0" w:tplc="0419000F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F3638B"/>
    <w:multiLevelType w:val="multilevel"/>
    <w:tmpl w:val="0AC2FFD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10" w15:restartNumberingAfterBreak="0">
    <w:nsid w:val="4B437E8A"/>
    <w:multiLevelType w:val="hybridMultilevel"/>
    <w:tmpl w:val="5F8A90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FD6C0A"/>
    <w:multiLevelType w:val="multilevel"/>
    <w:tmpl w:val="A1445C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  <w:i w:val="0"/>
      </w:rPr>
    </w:lvl>
  </w:abstractNum>
  <w:abstractNum w:abstractNumId="12" w15:restartNumberingAfterBreak="0">
    <w:nsid w:val="7B6B7E03"/>
    <w:multiLevelType w:val="multilevel"/>
    <w:tmpl w:val="311666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8"/>
  </w:num>
  <w:num w:numId="2">
    <w:abstractNumId w:val="11"/>
  </w:num>
  <w:num w:numId="3">
    <w:abstractNumId w:val="0"/>
    <w:lvlOverride w:ilvl="0">
      <w:lvl w:ilvl="0">
        <w:start w:val="3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b/>
          <w:color w:val="auto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502"/>
          </w:tabs>
          <w:ind w:left="502" w:hanging="360"/>
        </w:pPr>
        <w:rPr>
          <w:rFonts w:ascii="Times New Roman" w:hAnsi="Times New Roman" w:cs="Times New Roman" w:hint="default"/>
          <w:b/>
          <w:color w:val="auto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606"/>
          </w:tabs>
          <w:ind w:left="606" w:hanging="720"/>
        </w:pPr>
        <w:rPr>
          <w:rFonts w:hint="default"/>
          <w:b/>
          <w:color w:val="auto"/>
        </w:rPr>
      </w:lvl>
    </w:lvlOverride>
  </w:num>
  <w:num w:numId="4">
    <w:abstractNumId w:val="3"/>
  </w:num>
  <w:num w:numId="5">
    <w:abstractNumId w:val="4"/>
  </w:num>
  <w:num w:numId="6">
    <w:abstractNumId w:val="1"/>
  </w:num>
  <w:num w:numId="7">
    <w:abstractNumId w:val="5"/>
  </w:num>
  <w:num w:numId="8">
    <w:abstractNumId w:val="9"/>
  </w:num>
  <w:num w:numId="9">
    <w:abstractNumId w:val="6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F2B"/>
    <w:rsid w:val="0012102E"/>
    <w:rsid w:val="001F5F2B"/>
    <w:rsid w:val="00502B18"/>
    <w:rsid w:val="0058075D"/>
    <w:rsid w:val="00594ED8"/>
    <w:rsid w:val="0063413A"/>
    <w:rsid w:val="00894636"/>
    <w:rsid w:val="008A5134"/>
    <w:rsid w:val="00AB65B3"/>
    <w:rsid w:val="00BE7A35"/>
    <w:rsid w:val="00C639FA"/>
    <w:rsid w:val="00E57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3AB98"/>
  <w15:chartTrackingRefBased/>
  <w15:docId w15:val="{3B4BE1D1-96D7-47D7-94A6-5159399F9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6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у 1,тв-Абзац списка,название табл/рис,заголовок 1.1,List Paragraph (numbered (a)),List_Paragraph,Multilevel para_II,List Paragraph1,List Paragraph-ExecSummary,Akapit z listą BS,Bullets,List Paragraph 1,References,AC List 01"/>
    <w:basedOn w:val="a"/>
    <w:link w:val="a4"/>
    <w:uiPriority w:val="34"/>
    <w:qFormat/>
    <w:rsid w:val="00AB65B3"/>
    <w:pPr>
      <w:ind w:left="720"/>
      <w:contextualSpacing/>
    </w:pPr>
  </w:style>
  <w:style w:type="character" w:customStyle="1" w:styleId="a4">
    <w:name w:val="Абзац списка Знак"/>
    <w:aliases w:val="Абзац списку 1 Знак,тв-Абзац списка Знак,название табл/рис Знак,заголовок 1.1 Знак,List Paragraph (numbered (a)) Знак,List_Paragraph Знак,Multilevel para_II Знак,List Paragraph1 Знак,List Paragraph-ExecSummary Знак,Bullets Знак"/>
    <w:link w:val="a3"/>
    <w:uiPriority w:val="34"/>
    <w:locked/>
    <w:rsid w:val="00AB65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AB65B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B65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Без интервала1"/>
    <w:qFormat/>
    <w:rsid w:val="00AB65B3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numbering" w:customStyle="1" w:styleId="1">
    <w:name w:val="Стиль1"/>
    <w:rsid w:val="00AB65B3"/>
    <w:pPr>
      <w:numPr>
        <w:numId w:val="4"/>
      </w:numPr>
    </w:pPr>
  </w:style>
  <w:style w:type="numbering" w:customStyle="1" w:styleId="2">
    <w:name w:val="Стиль2"/>
    <w:rsid w:val="00AB65B3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13439</Words>
  <Characters>7661</Characters>
  <Application>Microsoft Office Word</Application>
  <DocSecurity>0</DocSecurity>
  <Lines>63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2024-04-23T07:47:00Z</dcterms:created>
  <dcterms:modified xsi:type="dcterms:W3CDTF">2024-04-23T12:44:00Z</dcterms:modified>
</cp:coreProperties>
</file>