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16" w:rsidRPr="00DE019A" w:rsidRDefault="00FE1316" w:rsidP="00FE1316">
      <w:pPr>
        <w:ind w:left="-180"/>
        <w:jc w:val="center"/>
        <w:rPr>
          <w:rFonts w:ascii="Times New Roman" w:hAnsi="Times New Roman" w:cs="Times New Roman"/>
          <w:b/>
          <w:bCs/>
          <w:sz w:val="32"/>
          <w:szCs w:val="32"/>
        </w:rPr>
      </w:pPr>
      <w:r w:rsidRPr="00DE019A">
        <w:rPr>
          <w:rFonts w:ascii="Times New Roman" w:hAnsi="Times New Roman" w:cs="Times New Roman"/>
          <w:b/>
          <w:bCs/>
          <w:sz w:val="32"/>
          <w:szCs w:val="32"/>
        </w:rPr>
        <w:t>Гуківська сільська рада</w:t>
      </w:r>
    </w:p>
    <w:p w:rsidR="002F45F5" w:rsidRPr="00344B63" w:rsidRDefault="002F45F5">
      <w:pPr>
        <w:rPr>
          <w:color w:val="000000"/>
          <w:lang w:val="uk-UA"/>
        </w:rPr>
      </w:pPr>
    </w:p>
    <w:p w:rsidR="002F45F5" w:rsidRPr="00344B63" w:rsidRDefault="002F45F5">
      <w:pPr>
        <w:rPr>
          <w:color w:val="000000"/>
          <w:lang w:val="uk-UA"/>
        </w:rPr>
      </w:pPr>
    </w:p>
    <w:p w:rsidR="002F45F5" w:rsidRPr="00344B63" w:rsidRDefault="002F45F5">
      <w:pPr>
        <w:rPr>
          <w:color w:val="000000"/>
          <w:lang w:val="uk-UA"/>
        </w:rPr>
      </w:pPr>
    </w:p>
    <w:tbl>
      <w:tblPr>
        <w:tblW w:w="0" w:type="auto"/>
        <w:tblLayout w:type="fixed"/>
        <w:tblLook w:val="0000"/>
      </w:tblPr>
      <w:tblGrid>
        <w:gridCol w:w="10598"/>
      </w:tblGrid>
      <w:tr w:rsidR="00C4001B" w:rsidRPr="00344B63" w:rsidTr="00751D56">
        <w:tc>
          <w:tcPr>
            <w:tcW w:w="10598" w:type="dxa"/>
            <w:tcBorders>
              <w:top w:val="nil"/>
              <w:left w:val="nil"/>
              <w:bottom w:val="nil"/>
              <w:right w:val="nil"/>
            </w:tcBorders>
          </w:tcPr>
          <w:p w:rsidR="00025452" w:rsidRPr="00344B63" w:rsidRDefault="00025452" w:rsidP="00025452">
            <w:pPr>
              <w:jc w:val="center"/>
              <w:outlineLvl w:val="0"/>
              <w:rPr>
                <w:b/>
                <w:bCs/>
                <w:color w:val="000000"/>
                <w:lang w:val="uk-UA"/>
              </w:rPr>
            </w:pPr>
          </w:p>
          <w:tbl>
            <w:tblPr>
              <w:tblW w:w="15969" w:type="dxa"/>
              <w:tblLayout w:type="fixed"/>
              <w:tblLook w:val="04A0"/>
            </w:tblPr>
            <w:tblGrid>
              <w:gridCol w:w="5227"/>
              <w:gridCol w:w="5371"/>
              <w:gridCol w:w="5371"/>
            </w:tblGrid>
            <w:tr w:rsidR="00FE1316" w:rsidRPr="00344B63" w:rsidTr="00FE1316">
              <w:tc>
                <w:tcPr>
                  <w:tcW w:w="5227" w:type="dxa"/>
                </w:tcPr>
                <w:p w:rsidR="00FE1316" w:rsidRPr="00344B63" w:rsidRDefault="00FE1316" w:rsidP="005B142A">
                  <w:pPr>
                    <w:jc w:val="both"/>
                    <w:rPr>
                      <w:b/>
                      <w:bCs/>
                      <w:iCs/>
                      <w:color w:val="000000"/>
                      <w:lang w:val="uk-UA"/>
                    </w:rPr>
                  </w:pPr>
                </w:p>
                <w:p w:rsidR="00FE1316" w:rsidRPr="00344B63" w:rsidRDefault="00FE1316" w:rsidP="005B142A">
                  <w:pPr>
                    <w:jc w:val="both"/>
                    <w:rPr>
                      <w:b/>
                      <w:bCs/>
                      <w:iCs/>
                      <w:color w:val="000000"/>
                      <w:lang w:val="uk-UA"/>
                    </w:rPr>
                  </w:pPr>
                </w:p>
              </w:tc>
              <w:tc>
                <w:tcPr>
                  <w:tcW w:w="5371" w:type="dxa"/>
                </w:tcPr>
                <w:p w:rsidR="00FE1316" w:rsidRPr="005D24D6" w:rsidRDefault="00FE1316" w:rsidP="005A01A8">
                  <w:pPr>
                    <w:rPr>
                      <w:rFonts w:ascii="Times New Roman" w:hAnsi="Times New Roman" w:cs="Times New Roman"/>
                      <w:bCs/>
                      <w:noProof/>
                    </w:rPr>
                  </w:pPr>
                  <w:r w:rsidRPr="005D24D6">
                    <w:rPr>
                      <w:rFonts w:ascii="Times New Roman" w:hAnsi="Times New Roman" w:cs="Times New Roman"/>
                      <w:bCs/>
                    </w:rPr>
                    <w:t>«</w:t>
                  </w:r>
                  <w:r w:rsidRPr="005D24D6">
                    <w:rPr>
                      <w:rFonts w:ascii="Times New Roman" w:hAnsi="Times New Roman" w:cs="Times New Roman"/>
                      <w:bCs/>
                      <w:noProof/>
                    </w:rPr>
                    <w:t>ЗАТВЕРДЖЕНО</w:t>
                  </w:r>
                  <w:r w:rsidRPr="005D24D6">
                    <w:rPr>
                      <w:rFonts w:ascii="Times New Roman" w:hAnsi="Times New Roman" w:cs="Times New Roman"/>
                      <w:bCs/>
                    </w:rPr>
                    <w:t>»</w:t>
                  </w:r>
                </w:p>
              </w:tc>
              <w:tc>
                <w:tcPr>
                  <w:tcW w:w="5371" w:type="dxa"/>
                </w:tcPr>
                <w:p w:rsidR="00FE1316" w:rsidRPr="00344B63" w:rsidRDefault="00FE1316" w:rsidP="00FE1316">
                  <w:pPr>
                    <w:rPr>
                      <w:b/>
                      <w:bCs/>
                      <w:iCs/>
                      <w:color w:val="000000"/>
                      <w:lang w:val="uk-UA"/>
                    </w:rPr>
                  </w:pPr>
                </w:p>
              </w:tc>
            </w:tr>
            <w:tr w:rsidR="00FE1316" w:rsidRPr="00344B63" w:rsidTr="00FE1316">
              <w:tc>
                <w:tcPr>
                  <w:tcW w:w="5227" w:type="dxa"/>
                </w:tcPr>
                <w:p w:rsidR="00FE1316" w:rsidRPr="00344B63" w:rsidRDefault="00FE1316" w:rsidP="005B142A">
                  <w:pPr>
                    <w:jc w:val="both"/>
                    <w:rPr>
                      <w:b/>
                      <w:bCs/>
                      <w:iCs/>
                      <w:color w:val="000000"/>
                      <w:lang w:val="uk-UA"/>
                    </w:rPr>
                  </w:pPr>
                </w:p>
              </w:tc>
              <w:tc>
                <w:tcPr>
                  <w:tcW w:w="5371" w:type="dxa"/>
                </w:tcPr>
                <w:p w:rsidR="00FE1316" w:rsidRPr="005D24D6" w:rsidRDefault="00FE1316" w:rsidP="005A01A8">
                  <w:pPr>
                    <w:rPr>
                      <w:rFonts w:ascii="Times New Roman" w:hAnsi="Times New Roman" w:cs="Times New Roman"/>
                      <w:bCs/>
                    </w:rPr>
                  </w:pPr>
                  <w:r w:rsidRPr="005D24D6">
                    <w:rPr>
                      <w:rFonts w:ascii="Times New Roman" w:hAnsi="Times New Roman" w:cs="Times New Roman"/>
                      <w:bCs/>
                    </w:rPr>
                    <w:t>Рішенням уповноваженої особи</w:t>
                  </w:r>
                </w:p>
                <w:p w:rsidR="00FE1316" w:rsidRPr="005D24D6" w:rsidRDefault="00FE1316" w:rsidP="005A01A8">
                  <w:pPr>
                    <w:tabs>
                      <w:tab w:val="left" w:pos="567"/>
                      <w:tab w:val="center" w:pos="4677"/>
                      <w:tab w:val="right" w:pos="9355"/>
                    </w:tabs>
                    <w:rPr>
                      <w:rFonts w:ascii="Times New Roman" w:hAnsi="Times New Roman" w:cs="Times New Roman"/>
                      <w:noProof/>
                      <w:color w:val="FF0000"/>
                    </w:rPr>
                  </w:pPr>
                  <w:r w:rsidRPr="002F2DB4">
                    <w:rPr>
                      <w:rFonts w:ascii="Times New Roman" w:hAnsi="Times New Roman" w:cs="Times New Roman"/>
                      <w:noProof/>
                    </w:rPr>
                    <w:t>Протокол№</w:t>
                  </w:r>
                  <w:r w:rsidR="00483F3F">
                    <w:rPr>
                      <w:rFonts w:ascii="Times New Roman" w:hAnsi="Times New Roman" w:cs="Times New Roman"/>
                      <w:noProof/>
                      <w:lang w:val="uk-UA"/>
                    </w:rPr>
                    <w:t>7</w:t>
                  </w:r>
                  <w:r w:rsidRPr="00F15374">
                    <w:rPr>
                      <w:rFonts w:ascii="Times New Roman" w:hAnsi="Times New Roman" w:cs="Times New Roman"/>
                      <w:noProof/>
                      <w:color w:val="FF0000"/>
                    </w:rPr>
                    <w:t xml:space="preserve"> </w:t>
                  </w:r>
                  <w:r w:rsidRPr="002F2DB4">
                    <w:rPr>
                      <w:rFonts w:ascii="Times New Roman" w:hAnsi="Times New Roman" w:cs="Times New Roman"/>
                      <w:noProof/>
                    </w:rPr>
                    <w:t>від «</w:t>
                  </w:r>
                  <w:r w:rsidR="00881D82">
                    <w:rPr>
                      <w:rFonts w:ascii="Times New Roman" w:hAnsi="Times New Roman" w:cs="Times New Roman"/>
                      <w:noProof/>
                      <w:lang w:val="uk-UA"/>
                    </w:rPr>
                    <w:t>29</w:t>
                  </w:r>
                  <w:r w:rsidRPr="002F2DB4">
                    <w:rPr>
                      <w:rFonts w:ascii="Times New Roman" w:hAnsi="Times New Roman" w:cs="Times New Roman"/>
                      <w:noProof/>
                    </w:rPr>
                    <w:t xml:space="preserve">»  </w:t>
                  </w:r>
                  <w:r w:rsidR="00881D82">
                    <w:rPr>
                      <w:rFonts w:ascii="Times New Roman" w:hAnsi="Times New Roman" w:cs="Times New Roman"/>
                      <w:noProof/>
                      <w:lang w:val="uk-UA"/>
                    </w:rPr>
                    <w:t>Березня</w:t>
                  </w:r>
                  <w:r w:rsidR="00483F3F">
                    <w:rPr>
                      <w:rFonts w:ascii="Times New Roman" w:hAnsi="Times New Roman" w:cs="Times New Roman"/>
                      <w:noProof/>
                      <w:lang w:val="uk-UA"/>
                    </w:rPr>
                    <w:t xml:space="preserve"> </w:t>
                  </w:r>
                  <w:r w:rsidRPr="002F2DB4">
                    <w:rPr>
                      <w:rFonts w:ascii="Times New Roman" w:hAnsi="Times New Roman" w:cs="Times New Roman"/>
                      <w:noProof/>
                    </w:rPr>
                    <w:t xml:space="preserve"> 202</w:t>
                  </w:r>
                  <w:r>
                    <w:rPr>
                      <w:rFonts w:ascii="Times New Roman" w:hAnsi="Times New Roman" w:cs="Times New Roman"/>
                      <w:noProof/>
                      <w:lang w:val="uk-UA"/>
                    </w:rPr>
                    <w:t>3</w:t>
                  </w:r>
                  <w:r w:rsidRPr="002F2DB4">
                    <w:rPr>
                      <w:rFonts w:ascii="Times New Roman" w:hAnsi="Times New Roman" w:cs="Times New Roman"/>
                      <w:noProof/>
                    </w:rPr>
                    <w:t xml:space="preserve"> р</w:t>
                  </w:r>
                  <w:r w:rsidRPr="005D24D6">
                    <w:rPr>
                      <w:rFonts w:ascii="Times New Roman" w:hAnsi="Times New Roman" w:cs="Times New Roman"/>
                      <w:noProof/>
                      <w:color w:val="FF0000"/>
                    </w:rPr>
                    <w:t xml:space="preserve">. </w:t>
                  </w:r>
                </w:p>
                <w:p w:rsidR="00FE1316" w:rsidRDefault="00FE1316" w:rsidP="005A01A8">
                  <w:pPr>
                    <w:shd w:val="clear" w:color="auto" w:fill="FFFFFF"/>
                    <w:spacing w:before="150" w:after="150"/>
                    <w:rPr>
                      <w:rFonts w:ascii="Times New Roman" w:hAnsi="Times New Roman" w:cs="Times New Roman"/>
                      <w:color w:val="000000"/>
                    </w:rPr>
                  </w:pPr>
                  <w:r w:rsidRPr="005D24D6">
                    <w:rPr>
                      <w:rFonts w:ascii="Times New Roman" w:hAnsi="Times New Roman" w:cs="Times New Roman"/>
                      <w:color w:val="000000"/>
                    </w:rPr>
                    <w:t>_________________________________</w:t>
                  </w:r>
                </w:p>
                <w:p w:rsidR="00FE1316" w:rsidRPr="00354D7E" w:rsidRDefault="00FE1316" w:rsidP="005A01A8">
                  <w:pPr>
                    <w:shd w:val="clear" w:color="auto" w:fill="FFFFFF"/>
                    <w:spacing w:before="150" w:after="150"/>
                    <w:rPr>
                      <w:rFonts w:ascii="Times New Roman" w:hAnsi="Times New Roman" w:cs="Times New Roman"/>
                      <w:color w:val="000000"/>
                    </w:rPr>
                  </w:pPr>
                  <w:r>
                    <w:rPr>
                      <w:rFonts w:ascii="Times New Roman" w:hAnsi="Times New Roman" w:cs="Times New Roman"/>
                      <w:color w:val="000000"/>
                    </w:rPr>
                    <w:t>Анатолій ПАРНІЦЬКИЙ</w:t>
                  </w:r>
                </w:p>
              </w:tc>
              <w:tc>
                <w:tcPr>
                  <w:tcW w:w="5371" w:type="dxa"/>
                </w:tcPr>
                <w:p w:rsidR="00FE1316" w:rsidRPr="00344B63" w:rsidRDefault="00FE1316" w:rsidP="00FE1316">
                  <w:pPr>
                    <w:rPr>
                      <w:b/>
                      <w:bCs/>
                      <w:iCs/>
                      <w:color w:val="000000"/>
                      <w:lang w:val="uk-UA"/>
                    </w:rPr>
                  </w:pPr>
                </w:p>
              </w:tc>
            </w:tr>
          </w:tbl>
          <w:p w:rsidR="006B6977" w:rsidRPr="00344B63" w:rsidRDefault="006B6977" w:rsidP="00751D56">
            <w:pPr>
              <w:jc w:val="center"/>
              <w:rPr>
                <w:rFonts w:ascii="Times New Roman" w:hAnsi="Times New Roman" w:cs="Times New Roman"/>
                <w:b/>
                <w:bCs/>
                <w:color w:val="000000"/>
                <w:sz w:val="40"/>
                <w:szCs w:val="40"/>
                <w:lang w:val="uk-UA"/>
              </w:rPr>
            </w:pPr>
          </w:p>
          <w:p w:rsidR="00C4001B" w:rsidRPr="00344B63" w:rsidRDefault="00C4001B" w:rsidP="00751D56">
            <w:pPr>
              <w:jc w:val="center"/>
              <w:rPr>
                <w:rFonts w:ascii="Times New Roman" w:hAnsi="Times New Roman" w:cs="Times New Roman"/>
                <w:b/>
                <w:bCs/>
                <w:color w:val="000000"/>
                <w:sz w:val="40"/>
                <w:szCs w:val="40"/>
                <w:lang w:val="uk-UA"/>
              </w:rPr>
            </w:pPr>
          </w:p>
          <w:p w:rsidR="00387255" w:rsidRPr="00344B63" w:rsidRDefault="00387255" w:rsidP="00751D56">
            <w:pPr>
              <w:jc w:val="center"/>
              <w:rPr>
                <w:rFonts w:ascii="Times New Roman" w:hAnsi="Times New Roman" w:cs="Times New Roman"/>
                <w:b/>
                <w:bCs/>
                <w:color w:val="000000"/>
                <w:sz w:val="40"/>
                <w:szCs w:val="40"/>
                <w:lang w:val="uk-UA"/>
              </w:rPr>
            </w:pPr>
          </w:p>
          <w:p w:rsidR="00387255" w:rsidRPr="00344B63" w:rsidRDefault="00387255" w:rsidP="00751D56">
            <w:pPr>
              <w:jc w:val="center"/>
              <w:rPr>
                <w:rFonts w:ascii="Times New Roman" w:hAnsi="Times New Roman" w:cs="Times New Roman"/>
                <w:b/>
                <w:bCs/>
                <w:color w:val="000000"/>
                <w:sz w:val="40"/>
                <w:szCs w:val="40"/>
                <w:lang w:val="uk-UA"/>
              </w:rPr>
            </w:pPr>
          </w:p>
        </w:tc>
      </w:tr>
      <w:tr w:rsidR="00C4001B" w:rsidRPr="00344B63" w:rsidTr="00751D56">
        <w:tc>
          <w:tcPr>
            <w:tcW w:w="10598" w:type="dxa"/>
            <w:tcBorders>
              <w:top w:val="nil"/>
              <w:left w:val="nil"/>
              <w:bottom w:val="nil"/>
              <w:right w:val="nil"/>
            </w:tcBorders>
          </w:tcPr>
          <w:p w:rsidR="00FC2C36" w:rsidRPr="00FE1316" w:rsidRDefault="00FC2C36" w:rsidP="00C929E9">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ТЕНДЕРНА ДОКУМЕНТАЦІЯ</w:t>
            </w:r>
          </w:p>
          <w:p w:rsidR="00C929E9" w:rsidRPr="00FE1316" w:rsidRDefault="00C929E9" w:rsidP="00C929E9">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 xml:space="preserve">для процедури закупівлі </w:t>
            </w:r>
          </w:p>
          <w:p w:rsidR="00A12C04" w:rsidRPr="00FE1316" w:rsidRDefault="00C929E9" w:rsidP="00387255">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«ВІДКРИТІ ТОРГИ»</w:t>
            </w:r>
          </w:p>
          <w:p w:rsidR="004E309B" w:rsidRPr="00FE1316" w:rsidRDefault="00FE1316" w:rsidP="00387255">
            <w:pPr>
              <w:spacing w:line="264" w:lineRule="auto"/>
              <w:jc w:val="center"/>
              <w:rPr>
                <w:rFonts w:ascii="Times New Roman" w:hAnsi="Times New Roman" w:cs="Times New Roman"/>
                <w:b/>
                <w:bCs/>
                <w:color w:val="000000"/>
                <w:sz w:val="32"/>
                <w:szCs w:val="32"/>
                <w:lang w:val="uk-UA"/>
              </w:rPr>
            </w:pPr>
            <w:r w:rsidRPr="00FE1316">
              <w:rPr>
                <w:rFonts w:ascii="Times New Roman" w:hAnsi="Times New Roman" w:cs="Times New Roman"/>
                <w:b/>
                <w:bCs/>
                <w:color w:val="000000"/>
                <w:sz w:val="32"/>
                <w:szCs w:val="32"/>
                <w:lang w:val="uk-UA"/>
              </w:rPr>
              <w:t>З особливостями</w:t>
            </w:r>
          </w:p>
          <w:p w:rsidR="004E309B" w:rsidRPr="00344B63" w:rsidRDefault="004E309B" w:rsidP="00387255">
            <w:pPr>
              <w:spacing w:line="264" w:lineRule="auto"/>
              <w:jc w:val="center"/>
              <w:rPr>
                <w:rFonts w:ascii="Times New Roman" w:hAnsi="Times New Roman" w:cs="Times New Roman"/>
                <w:b/>
                <w:bCs/>
                <w:color w:val="000000"/>
                <w:sz w:val="40"/>
                <w:szCs w:val="40"/>
                <w:lang w:val="uk-UA"/>
              </w:rPr>
            </w:pPr>
          </w:p>
        </w:tc>
      </w:tr>
    </w:tbl>
    <w:p w:rsidR="00FE1316" w:rsidRPr="00CA3FFD" w:rsidRDefault="00CA3FFD" w:rsidP="00CA3FFD">
      <w:pPr>
        <w:autoSpaceDN w:val="0"/>
        <w:adjustRightInd w:val="0"/>
        <w:jc w:val="center"/>
        <w:rPr>
          <w:b/>
          <w:sz w:val="32"/>
          <w:szCs w:val="32"/>
        </w:rPr>
      </w:pPr>
      <w:r w:rsidRPr="00CA3FFD">
        <w:rPr>
          <w:b/>
          <w:bCs/>
          <w:sz w:val="32"/>
          <w:szCs w:val="32"/>
          <w:lang w:val="uk-UA"/>
        </w:rPr>
        <w:t>Дизпаливо</w:t>
      </w:r>
      <w:r w:rsidR="00FE1316" w:rsidRPr="00CA3FFD">
        <w:rPr>
          <w:b/>
          <w:bCs/>
          <w:sz w:val="32"/>
          <w:szCs w:val="32"/>
        </w:rPr>
        <w:t>.</w:t>
      </w:r>
    </w:p>
    <w:p w:rsidR="00CA3FFD" w:rsidRPr="00CA3FFD" w:rsidRDefault="00CA3FFD" w:rsidP="00CA3FFD">
      <w:pPr>
        <w:shd w:val="clear" w:color="auto" w:fill="FFFFFF"/>
        <w:spacing w:before="240"/>
        <w:jc w:val="center"/>
        <w:textAlignment w:val="baseline"/>
        <w:rPr>
          <w:rFonts w:ascii="Times New Roman" w:hAnsi="Times New Roman"/>
          <w:b/>
          <w:color w:val="000000"/>
          <w:sz w:val="32"/>
          <w:szCs w:val="32"/>
          <w:lang w:val="uk-UA" w:eastAsia="ru-RU"/>
        </w:rPr>
      </w:pPr>
      <w:r w:rsidRPr="00CA3FFD">
        <w:rPr>
          <w:rFonts w:ascii="Times New Roman" w:hAnsi="Times New Roman"/>
          <w:b/>
          <w:sz w:val="32"/>
          <w:szCs w:val="32"/>
        </w:rPr>
        <w:t>ДК 021:2015 – 09130000-9-Нафта і дистилянти</w:t>
      </w:r>
    </w:p>
    <w:p w:rsidR="00FA332C" w:rsidRPr="00CA3FFD" w:rsidRDefault="00FA332C" w:rsidP="008C0CB7">
      <w:pPr>
        <w:jc w:val="center"/>
        <w:rPr>
          <w:b/>
          <w:color w:val="000000"/>
          <w:sz w:val="32"/>
          <w:szCs w:val="32"/>
          <w:lang w:val="uk-UA"/>
        </w:rPr>
      </w:pPr>
    </w:p>
    <w:p w:rsidR="00FA332C" w:rsidRPr="00344B63" w:rsidRDefault="00FA332C" w:rsidP="008C0CB7">
      <w:pPr>
        <w:jc w:val="center"/>
        <w:rPr>
          <w:b/>
          <w:color w:val="000000"/>
          <w:sz w:val="28"/>
          <w:szCs w:val="28"/>
          <w:lang w:val="uk-UA"/>
        </w:rPr>
      </w:pPr>
    </w:p>
    <w:p w:rsidR="00FA332C" w:rsidRPr="00344B63" w:rsidRDefault="00FA332C" w:rsidP="008C0CB7">
      <w:pPr>
        <w:jc w:val="center"/>
        <w:rPr>
          <w:b/>
          <w:color w:val="000000"/>
          <w:sz w:val="28"/>
          <w:szCs w:val="28"/>
          <w:lang w:val="uk-UA"/>
        </w:rPr>
      </w:pPr>
    </w:p>
    <w:p w:rsidR="00FA332C" w:rsidRPr="00344B63" w:rsidRDefault="00FA332C" w:rsidP="008C0CB7">
      <w:pPr>
        <w:jc w:val="center"/>
        <w:rPr>
          <w:b/>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0276E4" w:rsidRPr="00344B63" w:rsidRDefault="000276E4" w:rsidP="008C0CB7">
      <w:pPr>
        <w:jc w:val="center"/>
        <w:rPr>
          <w:rFonts w:ascii="Times New Roman" w:hAnsi="Times New Roman" w:cs="Times New Roman"/>
          <w:b/>
          <w:bCs/>
          <w:color w:val="000000"/>
          <w:sz w:val="28"/>
          <w:szCs w:val="28"/>
          <w:lang w:val="uk-UA"/>
        </w:rPr>
      </w:pPr>
    </w:p>
    <w:p w:rsidR="00387255" w:rsidRPr="00344B63" w:rsidRDefault="00387255" w:rsidP="008C0CB7">
      <w:pPr>
        <w:jc w:val="center"/>
        <w:rPr>
          <w:rFonts w:ascii="Times New Roman" w:hAnsi="Times New Roman" w:cs="Times New Roman"/>
          <w:b/>
          <w:bCs/>
          <w:color w:val="000000"/>
          <w:sz w:val="28"/>
          <w:szCs w:val="28"/>
          <w:lang w:val="uk-UA"/>
        </w:rPr>
      </w:pPr>
    </w:p>
    <w:p w:rsidR="00387255" w:rsidRPr="00344B63" w:rsidRDefault="00387255" w:rsidP="008C0CB7">
      <w:pPr>
        <w:jc w:val="center"/>
        <w:rPr>
          <w:rFonts w:ascii="Times New Roman" w:hAnsi="Times New Roman" w:cs="Times New Roman"/>
          <w:b/>
          <w:bCs/>
          <w:color w:val="000000"/>
          <w:sz w:val="28"/>
          <w:szCs w:val="28"/>
          <w:lang w:val="uk-UA"/>
        </w:rPr>
      </w:pPr>
    </w:p>
    <w:p w:rsidR="004E309B" w:rsidRPr="00344B63" w:rsidRDefault="004E309B" w:rsidP="003D6010">
      <w:pP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4E309B" w:rsidRPr="00344B63" w:rsidRDefault="004E309B" w:rsidP="008C0CB7">
      <w:pPr>
        <w:jc w:val="center"/>
        <w:rPr>
          <w:rFonts w:ascii="Times New Roman" w:hAnsi="Times New Roman" w:cs="Times New Roman"/>
          <w:b/>
          <w:bCs/>
          <w:color w:val="000000"/>
          <w:sz w:val="28"/>
          <w:szCs w:val="28"/>
          <w:lang w:val="uk-UA"/>
        </w:rPr>
      </w:pPr>
    </w:p>
    <w:p w:rsidR="0000322C" w:rsidRPr="002573AE" w:rsidRDefault="0000322C" w:rsidP="00CA3FFD">
      <w:pPr>
        <w:jc w:val="center"/>
        <w:rPr>
          <w:rFonts w:ascii="Times New Roman" w:hAnsi="Times New Roman" w:cs="Times New Roman"/>
          <w:b/>
          <w:bCs/>
          <w:sz w:val="28"/>
          <w:szCs w:val="28"/>
          <w:lang w:val="uk-UA" w:eastAsia="uk-UA"/>
        </w:rPr>
      </w:pPr>
      <w:r w:rsidRPr="00A876EC">
        <w:rPr>
          <w:rFonts w:ascii="Times New Roman" w:hAnsi="Times New Roman" w:cs="Times New Roman"/>
          <w:b/>
          <w:bCs/>
          <w:lang w:val="uk-UA"/>
        </w:rPr>
        <w:t xml:space="preserve">с. </w:t>
      </w:r>
      <w:r w:rsidR="00FE1316">
        <w:rPr>
          <w:rFonts w:ascii="Times New Roman" w:hAnsi="Times New Roman" w:cs="Times New Roman"/>
          <w:b/>
          <w:bCs/>
          <w:lang w:val="uk-UA"/>
        </w:rPr>
        <w:t>Гуків</w:t>
      </w:r>
      <w:r w:rsidRPr="002573AE">
        <w:rPr>
          <w:rFonts w:ascii="Times New Roman" w:hAnsi="Times New Roman" w:cs="Times New Roman"/>
          <w:b/>
          <w:bCs/>
          <w:lang w:val="uk-UA"/>
        </w:rPr>
        <w:t xml:space="preserve"> - 202</w:t>
      </w:r>
      <w:r w:rsidR="00FE1316">
        <w:rPr>
          <w:rFonts w:ascii="Times New Roman" w:hAnsi="Times New Roman" w:cs="Times New Roman"/>
          <w:b/>
          <w:bCs/>
          <w:lang w:val="uk-UA"/>
        </w:rPr>
        <w:t>3</w:t>
      </w:r>
      <w:r w:rsidRPr="002573AE">
        <w:rPr>
          <w:rFonts w:ascii="Times New Roman" w:hAnsi="Times New Roman" w:cs="Times New Roman"/>
          <w:b/>
          <w:bCs/>
          <w:lang w:val="uk-UA"/>
        </w:rPr>
        <w:t xml:space="preserve"> рік</w:t>
      </w:r>
    </w:p>
    <w:p w:rsidR="00544E74" w:rsidRPr="00344B63" w:rsidRDefault="00D113D0">
      <w:pPr>
        <w:pageBreakBefore/>
        <w:jc w:val="center"/>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Тендерна документація</w:t>
      </w:r>
      <w:r w:rsidR="00544E74" w:rsidRPr="00344B63">
        <w:rPr>
          <w:rFonts w:ascii="Times New Roman" w:hAnsi="Times New Roman" w:cs="Times New Roman"/>
          <w:b/>
          <w:color w:val="000000"/>
          <w:lang w:val="uk-UA"/>
        </w:rPr>
        <w:t xml:space="preserve"> </w:t>
      </w:r>
    </w:p>
    <w:p w:rsidR="007A3C0C" w:rsidRPr="00344B63" w:rsidRDefault="00D113D0" w:rsidP="007A3C0C">
      <w:pPr>
        <w:pStyle w:val="af"/>
        <w:spacing w:before="0" w:after="0"/>
        <w:jc w:val="center"/>
        <w:rPr>
          <w:b/>
          <w:color w:val="000000"/>
          <w:lang w:val="uk-UA"/>
        </w:rPr>
      </w:pPr>
      <w:r w:rsidRPr="00344B63">
        <w:rPr>
          <w:b/>
          <w:color w:val="000000"/>
          <w:lang w:val="uk-UA"/>
        </w:rPr>
        <w:t>для процедури закупівлі «В</w:t>
      </w:r>
      <w:r w:rsidR="00544E74" w:rsidRPr="00344B63">
        <w:rPr>
          <w:b/>
          <w:color w:val="000000"/>
          <w:lang w:val="uk-UA"/>
        </w:rPr>
        <w:t>ідкриті торги</w:t>
      </w:r>
      <w:r w:rsidRPr="00344B63">
        <w:rPr>
          <w:b/>
          <w:color w:val="000000"/>
          <w:lang w:val="uk-UA"/>
        </w:rPr>
        <w:t>»</w:t>
      </w:r>
      <w:r w:rsidR="0075007C" w:rsidRPr="00344B63">
        <w:rPr>
          <w:b/>
          <w:color w:val="000000"/>
          <w:lang w:val="uk-UA"/>
        </w:rPr>
        <w:t xml:space="preserve"> </w:t>
      </w:r>
      <w:r w:rsidR="007A3C0C" w:rsidRPr="00344B63">
        <w:rPr>
          <w:b/>
          <w:color w:val="000000"/>
          <w:lang w:val="uk-UA"/>
        </w:rPr>
        <w:t>з особливостями</w:t>
      </w:r>
    </w:p>
    <w:p w:rsidR="00544E74" w:rsidRPr="00344B63" w:rsidRDefault="007A3C0C" w:rsidP="00DE576F">
      <w:pPr>
        <w:pStyle w:val="af"/>
        <w:spacing w:before="0" w:after="0"/>
        <w:jc w:val="center"/>
        <w:rPr>
          <w:color w:val="000000"/>
          <w:lang w:val="uk-UA"/>
        </w:rPr>
      </w:pPr>
      <w:r w:rsidRPr="00344B63">
        <w:rPr>
          <w:b/>
          <w:color w:val="000000"/>
          <w:lang w:val="uk-UA"/>
        </w:rPr>
        <w:t>затвердженими</w:t>
      </w:r>
      <w:r w:rsidRPr="00344B63">
        <w:rPr>
          <w:b/>
          <w:color w:val="000000"/>
          <w:lang w:val="uk-UA"/>
        </w:rPr>
        <w:br/>
      </w:r>
      <w:r w:rsidR="00DE576F" w:rsidRPr="00344B63">
        <w:rPr>
          <w:b/>
          <w:color w:val="000000"/>
          <w:lang w:val="uk-UA"/>
        </w:rPr>
        <w:t>постановою Кабінету Міністрів України</w:t>
      </w:r>
      <w:r w:rsidR="00DE576F" w:rsidRPr="00344B63">
        <w:rPr>
          <w:b/>
          <w:color w:val="000000"/>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44E74" w:rsidRPr="00344B63" w:rsidTr="001C78BB">
        <w:trPr>
          <w:gridAfter w:val="1"/>
          <w:wAfter w:w="7" w:type="dxa"/>
        </w:trPr>
        <w:tc>
          <w:tcPr>
            <w:tcW w:w="10766" w:type="dxa"/>
            <w:gridSpan w:val="2"/>
            <w:shd w:val="clear" w:color="auto" w:fill="auto"/>
            <w:vAlign w:val="center"/>
          </w:tcPr>
          <w:p w:rsidR="00544E74" w:rsidRPr="00344B63" w:rsidRDefault="00544E74" w:rsidP="00DE576F">
            <w:pPr>
              <w:pStyle w:val="af"/>
              <w:spacing w:before="0" w:after="0"/>
              <w:contextualSpacing/>
              <w:jc w:val="center"/>
              <w:rPr>
                <w:color w:val="000000"/>
                <w:lang w:val="uk-UA"/>
              </w:rPr>
            </w:pPr>
            <w:r w:rsidRPr="00344B63">
              <w:rPr>
                <w:color w:val="000000"/>
                <w:lang w:val="uk-UA"/>
              </w:rPr>
              <w:t> </w:t>
            </w:r>
            <w:r w:rsidRPr="00344B63">
              <w:rPr>
                <w:b/>
                <w:bCs/>
                <w:color w:val="000000"/>
                <w:lang w:val="uk-UA"/>
              </w:rPr>
              <w:t>I. Загальні положення</w:t>
            </w:r>
            <w:r w:rsidRPr="00344B63">
              <w:rPr>
                <w:color w:val="000000"/>
                <w:lang w:val="uk-UA"/>
              </w:rPr>
              <w:t> </w:t>
            </w:r>
          </w:p>
        </w:tc>
      </w:tr>
      <w:tr w:rsidR="00544E74" w:rsidRPr="004211F2"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344B63" w:rsidRDefault="00544E74" w:rsidP="00DE576F">
            <w:pPr>
              <w:pStyle w:val="af"/>
              <w:spacing w:before="0" w:after="0"/>
              <w:contextualSpacing/>
              <w:jc w:val="both"/>
              <w:rPr>
                <w:color w:val="000000"/>
                <w:lang w:val="uk-UA"/>
              </w:rPr>
            </w:pPr>
            <w:r w:rsidRPr="00344B63">
              <w:rPr>
                <w:b/>
                <w:bCs/>
                <w:color w:val="000000"/>
                <w:lang w:val="uk-UA"/>
              </w:rPr>
              <w:t xml:space="preserve">1. Терміни, які вживаються в </w:t>
            </w:r>
            <w:r w:rsidR="00302F10" w:rsidRPr="00344B63">
              <w:rPr>
                <w:b/>
                <w:bCs/>
                <w:color w:val="000000"/>
                <w:lang w:val="uk-UA"/>
              </w:rPr>
              <w:t xml:space="preserve">тендерній </w:t>
            </w:r>
            <w:r w:rsidRPr="00344B63">
              <w:rPr>
                <w:b/>
                <w:bCs/>
                <w:color w:val="000000"/>
                <w:lang w:val="uk-UA"/>
              </w:rPr>
              <w:t>документації</w:t>
            </w:r>
          </w:p>
        </w:tc>
        <w:tc>
          <w:tcPr>
            <w:tcW w:w="8498" w:type="dxa"/>
            <w:shd w:val="clear" w:color="auto" w:fill="auto"/>
            <w:vAlign w:val="center"/>
          </w:tcPr>
          <w:p w:rsidR="00C44A9E" w:rsidRPr="00344B63" w:rsidRDefault="00B3765F" w:rsidP="00DE576F">
            <w:pPr>
              <w:pStyle w:val="af"/>
              <w:spacing w:before="0" w:after="0"/>
              <w:ind w:right="100"/>
              <w:contextualSpacing/>
              <w:jc w:val="both"/>
              <w:rPr>
                <w:color w:val="000000"/>
                <w:lang w:val="uk-UA"/>
              </w:rPr>
            </w:pPr>
            <w:r w:rsidRPr="00344B63">
              <w:rPr>
                <w:color w:val="000000"/>
                <w:lang w:val="uk-UA"/>
              </w:rPr>
              <w:t>1.</w:t>
            </w:r>
            <w:r w:rsidR="001D03C8" w:rsidRPr="00344B63">
              <w:rPr>
                <w:color w:val="000000"/>
                <w:lang w:val="uk-UA"/>
              </w:rPr>
              <w:t xml:space="preserve">1.1. </w:t>
            </w:r>
            <w:r w:rsidR="00D113D0" w:rsidRPr="00344B63">
              <w:rPr>
                <w:color w:val="000000"/>
                <w:lang w:val="uk-UA"/>
              </w:rPr>
              <w:t>Тендерна д</w:t>
            </w:r>
            <w:r w:rsidR="00544E74" w:rsidRPr="00344B63">
              <w:rPr>
                <w:color w:val="000000"/>
                <w:lang w:val="uk-UA"/>
              </w:rPr>
              <w:t xml:space="preserve">окументація розроблена на виконання вимог Закону України «Про </w:t>
            </w:r>
            <w:r w:rsidR="00302F10" w:rsidRPr="00344B63">
              <w:rPr>
                <w:color w:val="000000"/>
                <w:lang w:val="uk-UA"/>
              </w:rPr>
              <w:t>публічні закупівлі</w:t>
            </w:r>
            <w:r w:rsidR="00544E74" w:rsidRPr="00344B63">
              <w:rPr>
                <w:color w:val="000000"/>
                <w:lang w:val="uk-UA"/>
              </w:rPr>
              <w:t>» (далі Закон)</w:t>
            </w:r>
            <w:r w:rsidR="007A3C0C" w:rsidRPr="00344B63">
              <w:rPr>
                <w:color w:val="000000"/>
                <w:lang w:val="uk-UA"/>
              </w:rPr>
              <w:t xml:space="preserve"> </w:t>
            </w:r>
            <w:r w:rsidR="000E1B22" w:rsidRPr="00344B63">
              <w:rPr>
                <w:color w:val="000000"/>
                <w:lang w:val="uk-UA"/>
              </w:rPr>
              <w:t>з врахуванням</w:t>
            </w:r>
            <w:r w:rsidR="007A3C0C" w:rsidRPr="00344B63">
              <w:rPr>
                <w:color w:val="000000"/>
                <w:lang w:val="uk-UA"/>
              </w:rPr>
              <w:t xml:space="preserve"> особливостей</w:t>
            </w:r>
            <w:r w:rsidR="007A3C0C" w:rsidRPr="00344B63">
              <w:rPr>
                <w:color w:val="000000"/>
                <w:lang w:val="uk-UA"/>
              </w:rPr>
              <w:br/>
              <w:t xml:space="preserve">здійснення публічних закупівель товарів, робіті послуг для замовників, передбачених Законом України </w:t>
            </w:r>
            <w:r w:rsidR="00DE576F" w:rsidRPr="00344B63">
              <w:rPr>
                <w:color w:val="000000"/>
                <w:lang w:val="uk-UA"/>
              </w:rPr>
              <w:t>«</w:t>
            </w:r>
            <w:r w:rsidR="007A3C0C" w:rsidRPr="00344B63">
              <w:rPr>
                <w:color w:val="000000"/>
                <w:lang w:val="uk-UA"/>
              </w:rPr>
              <w:t>Про публічні закупівлі</w:t>
            </w:r>
            <w:r w:rsidR="00DE576F" w:rsidRPr="00344B63">
              <w:rPr>
                <w:color w:val="000000"/>
                <w:lang w:val="uk-UA"/>
              </w:rPr>
              <w:t>»</w:t>
            </w:r>
            <w:r w:rsidR="007A3C0C" w:rsidRPr="00344B63">
              <w:rPr>
                <w:color w:val="000000"/>
                <w:lang w:val="uk-UA"/>
              </w:rPr>
              <w:t>, на період дії правового режиму</w:t>
            </w:r>
            <w:r w:rsidR="000E1B22" w:rsidRPr="00344B63">
              <w:rPr>
                <w:color w:val="000000"/>
                <w:lang w:val="uk-UA"/>
              </w:rPr>
              <w:t xml:space="preserve"> </w:t>
            </w:r>
            <w:r w:rsidR="007A3C0C" w:rsidRPr="00344B63">
              <w:rPr>
                <w:color w:val="000000"/>
                <w:lang w:val="uk-UA"/>
              </w:rPr>
              <w:t xml:space="preserve">воєнного стану в Україні та протягом 90 днів </w:t>
            </w:r>
            <w:r w:rsidR="007A3C0C" w:rsidRPr="00344B63">
              <w:rPr>
                <w:color w:val="000000"/>
                <w:lang w:val="uk-UA"/>
              </w:rPr>
              <w:br/>
              <w:t>з дня його припинення або скасування</w:t>
            </w:r>
            <w:r w:rsidR="000E1B22" w:rsidRPr="00344B63">
              <w:rPr>
                <w:color w:val="000000"/>
                <w:lang w:val="uk-UA"/>
              </w:rPr>
              <w:t xml:space="preserve"> </w:t>
            </w:r>
            <w:r w:rsidR="00DE576F" w:rsidRPr="00344B63">
              <w:rPr>
                <w:color w:val="000000"/>
                <w:lang w:val="uk-UA"/>
              </w:rPr>
              <w:t xml:space="preserve">затверджених постановою Кабінету Міністрів України від 12 жовтня 2022 р. № 1178 </w:t>
            </w:r>
            <w:r w:rsidR="000E1B22" w:rsidRPr="00344B63">
              <w:rPr>
                <w:color w:val="000000"/>
                <w:lang w:val="uk-UA"/>
              </w:rPr>
              <w:t>(далі Особливості)</w:t>
            </w:r>
            <w:r w:rsidR="00544E74" w:rsidRPr="00344B63">
              <w:rPr>
                <w:color w:val="000000"/>
                <w:lang w:val="uk-UA"/>
              </w:rPr>
              <w:t xml:space="preserve">. </w:t>
            </w:r>
          </w:p>
          <w:p w:rsidR="00544E74" w:rsidRPr="00344B63" w:rsidRDefault="00C44A9E" w:rsidP="00DE576F">
            <w:pPr>
              <w:pStyle w:val="af"/>
              <w:spacing w:before="0" w:after="0"/>
              <w:ind w:right="100"/>
              <w:contextualSpacing/>
              <w:jc w:val="both"/>
              <w:rPr>
                <w:color w:val="000000"/>
                <w:lang w:val="uk-UA"/>
              </w:rPr>
            </w:pPr>
            <w:r w:rsidRPr="00344B63">
              <w:rPr>
                <w:color w:val="000000"/>
                <w:lang w:val="uk-UA"/>
              </w:rPr>
              <w:t xml:space="preserve">1.1.2. </w:t>
            </w:r>
            <w:r w:rsidR="00544E74" w:rsidRPr="00344B63">
              <w:rPr>
                <w:color w:val="000000"/>
                <w:lang w:val="uk-UA"/>
              </w:rPr>
              <w:t xml:space="preserve">Терміни, які використовуються в цій </w:t>
            </w:r>
            <w:r w:rsidR="00302F10" w:rsidRPr="00344B63">
              <w:rPr>
                <w:color w:val="000000"/>
                <w:lang w:val="uk-UA"/>
              </w:rPr>
              <w:t xml:space="preserve">тендерній </w:t>
            </w:r>
            <w:r w:rsidR="00544E74" w:rsidRPr="00344B63">
              <w:rPr>
                <w:color w:val="000000"/>
                <w:lang w:val="uk-UA"/>
              </w:rPr>
              <w:t xml:space="preserve">документації, </w:t>
            </w:r>
            <w:r w:rsidR="00DE576F" w:rsidRPr="00344B63">
              <w:rPr>
                <w:color w:val="000000"/>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544E74" w:rsidRPr="00344B63" w:rsidRDefault="00544E74" w:rsidP="00DE576F">
            <w:pPr>
              <w:pStyle w:val="af"/>
              <w:spacing w:before="0" w:after="0"/>
              <w:contextualSpacing/>
              <w:jc w:val="both"/>
              <w:rPr>
                <w:color w:val="000000"/>
                <w:lang w:val="uk-UA"/>
              </w:rPr>
            </w:pPr>
            <w:r w:rsidRPr="00344B63">
              <w:rPr>
                <w:b/>
                <w:bCs/>
                <w:color w:val="000000"/>
                <w:lang w:val="uk-UA"/>
              </w:rPr>
              <w:t>2. Інформація про замовника торгів</w:t>
            </w:r>
            <w:r w:rsidRPr="00344B63">
              <w:rPr>
                <w:color w:val="000000"/>
                <w:lang w:val="uk-UA"/>
              </w:rPr>
              <w:t> </w:t>
            </w:r>
          </w:p>
        </w:tc>
        <w:tc>
          <w:tcPr>
            <w:tcW w:w="8498" w:type="dxa"/>
            <w:shd w:val="clear" w:color="auto" w:fill="auto"/>
            <w:vAlign w:val="center"/>
          </w:tcPr>
          <w:p w:rsidR="00544E74" w:rsidRPr="00344B63" w:rsidRDefault="00544E74" w:rsidP="00DE576F">
            <w:pPr>
              <w:pStyle w:val="af"/>
              <w:spacing w:before="0" w:after="0"/>
              <w:ind w:right="100"/>
              <w:contextualSpacing/>
              <w:jc w:val="both"/>
              <w:rPr>
                <w:color w:val="000000"/>
                <w:lang w:val="uk-UA"/>
              </w:rPr>
            </w:pPr>
            <w:r w:rsidRPr="00344B63">
              <w:rPr>
                <w:color w:val="000000"/>
                <w:lang w:val="uk-UA"/>
              </w:rPr>
              <w:t>  </w:t>
            </w:r>
          </w:p>
        </w:tc>
      </w:tr>
      <w:tr w:rsidR="0000322C"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00322C" w:rsidRPr="00344B63" w:rsidRDefault="0000322C" w:rsidP="0000322C">
            <w:pPr>
              <w:pStyle w:val="af"/>
              <w:spacing w:before="0" w:after="0"/>
              <w:contextualSpacing/>
              <w:jc w:val="both"/>
              <w:rPr>
                <w:b/>
                <w:color w:val="000000"/>
                <w:lang w:val="uk-UA"/>
              </w:rPr>
            </w:pPr>
            <w:r w:rsidRPr="00344B63">
              <w:rPr>
                <w:color w:val="000000"/>
                <w:lang w:val="uk-UA"/>
              </w:rPr>
              <w:t>2.1. повне найменування</w:t>
            </w:r>
          </w:p>
        </w:tc>
        <w:tc>
          <w:tcPr>
            <w:tcW w:w="8498" w:type="dxa"/>
            <w:shd w:val="clear" w:color="auto" w:fill="auto"/>
            <w:vAlign w:val="center"/>
          </w:tcPr>
          <w:p w:rsidR="0000322C" w:rsidRPr="002573AE" w:rsidRDefault="00FE1316" w:rsidP="0000322C">
            <w:pPr>
              <w:ind w:right="100"/>
              <w:contextualSpacing/>
              <w:jc w:val="both"/>
              <w:rPr>
                <w:rFonts w:ascii="Times New Roman" w:hAnsi="Times New Roman" w:cs="Times New Roman"/>
                <w:b/>
                <w:lang w:val="uk-UA"/>
              </w:rPr>
            </w:pPr>
            <w:r w:rsidRPr="00DE019A">
              <w:rPr>
                <w:rFonts w:ascii="Times New Roman" w:hAnsi="Times New Roman"/>
                <w:b/>
              </w:rPr>
              <w:t>ГУКІВСЬКА СІЛЬСЬКА РАДА</w:t>
            </w:r>
          </w:p>
        </w:tc>
      </w:tr>
      <w:tr w:rsidR="00FE1316" w:rsidRPr="00344B63" w:rsidTr="005A01A8">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00322C">
            <w:pPr>
              <w:pStyle w:val="af"/>
              <w:spacing w:before="0" w:after="0"/>
              <w:contextualSpacing/>
              <w:jc w:val="both"/>
              <w:rPr>
                <w:b/>
                <w:color w:val="000000"/>
                <w:lang w:val="uk-UA"/>
              </w:rPr>
            </w:pPr>
            <w:r w:rsidRPr="00344B63">
              <w:rPr>
                <w:color w:val="000000"/>
                <w:lang w:val="uk-UA"/>
              </w:rPr>
              <w:t>2.2. місцезнаходження</w:t>
            </w:r>
          </w:p>
        </w:tc>
        <w:tc>
          <w:tcPr>
            <w:tcW w:w="8498" w:type="dxa"/>
            <w:shd w:val="clear" w:color="auto" w:fill="auto"/>
          </w:tcPr>
          <w:p w:rsidR="00FE1316" w:rsidRPr="00DE019A" w:rsidRDefault="00FE1316" w:rsidP="005A01A8">
            <w:pPr>
              <w:contextualSpacing/>
              <w:jc w:val="both"/>
              <w:rPr>
                <w:rFonts w:ascii="Times New Roman" w:hAnsi="Times New Roman"/>
                <w:b/>
              </w:rPr>
            </w:pPr>
            <w:r w:rsidRPr="00DE019A">
              <w:rPr>
                <w:rFonts w:ascii="Times New Roman" w:hAnsi="Times New Roman"/>
                <w:b/>
              </w:rPr>
              <w:t xml:space="preserve">31660, Хмельницька обл., </w:t>
            </w:r>
            <w:r>
              <w:rPr>
                <w:rFonts w:ascii="Times New Roman" w:hAnsi="Times New Roman"/>
                <w:b/>
              </w:rPr>
              <w:t>Кам’янець-Подільський</w:t>
            </w:r>
            <w:r w:rsidRPr="00DE019A">
              <w:rPr>
                <w:rFonts w:ascii="Times New Roman" w:hAnsi="Times New Roman"/>
                <w:b/>
              </w:rPr>
              <w:t xml:space="preserve"> район, село Гуків, вулиця Центральна, будинок 2</w:t>
            </w:r>
          </w:p>
        </w:tc>
      </w:tr>
      <w:tr w:rsidR="00FE1316" w:rsidRPr="004211F2" w:rsidTr="005A01A8">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00322C">
            <w:pPr>
              <w:pStyle w:val="af"/>
              <w:spacing w:before="0" w:after="0"/>
              <w:contextualSpacing/>
              <w:jc w:val="both"/>
              <w:rPr>
                <w:b/>
                <w:color w:val="000000"/>
                <w:lang w:val="uk-UA"/>
              </w:rPr>
            </w:pPr>
            <w:r w:rsidRPr="00344B63">
              <w:rPr>
                <w:color w:val="000000"/>
                <w:lang w:val="uk-UA"/>
              </w:rPr>
              <w:t>2.3. посадова особа замовника, уповноважена здійснювати зв'язок з учасниками</w:t>
            </w:r>
          </w:p>
        </w:tc>
        <w:tc>
          <w:tcPr>
            <w:tcW w:w="8498" w:type="dxa"/>
            <w:shd w:val="clear" w:color="auto" w:fill="auto"/>
          </w:tcPr>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ПІБ: </w:t>
            </w:r>
            <w:r w:rsidR="007D7FDE"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"ПІПВІДТОРГ" </w:instrText>
            </w:r>
            <w:r w:rsidR="007D7FDE"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Парніцький А.Б.</w:t>
            </w:r>
            <w:r w:rsidR="007D7FDE" w:rsidRPr="005547C6">
              <w:rPr>
                <w:rFonts w:ascii="Times New Roman" w:hAnsi="Times New Roman" w:cs="Times New Roman"/>
                <w:sz w:val="24"/>
                <w:szCs w:val="24"/>
                <w:lang w:val="uk-UA" w:eastAsia="uk-UA"/>
              </w:rPr>
              <w:fldChar w:fldCharType="end"/>
            </w:r>
          </w:p>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 xml:space="preserve">Уповноважена особа </w:t>
            </w:r>
          </w:p>
          <w:p w:rsidR="00FE1316" w:rsidRPr="005547C6" w:rsidRDefault="00FE1316" w:rsidP="005A01A8">
            <w:pPr>
              <w:pStyle w:val="1a"/>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Адреса: </w:t>
            </w:r>
            <w:r w:rsidR="007D7FDE"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"АДРЗ" </w:instrText>
            </w:r>
            <w:r w:rsidR="007D7FDE" w:rsidRPr="005547C6">
              <w:rPr>
                <w:rFonts w:ascii="Times New Roman" w:hAnsi="Times New Roman" w:cs="Times New Roman"/>
                <w:sz w:val="24"/>
                <w:szCs w:val="24"/>
                <w:lang w:val="uk-UA" w:eastAsia="uk-UA"/>
              </w:rPr>
              <w:fldChar w:fldCharType="separate"/>
            </w:r>
            <w:r>
              <w:rPr>
                <w:rFonts w:ascii="Times New Roman" w:hAnsi="Times New Roman" w:cs="Times New Roman"/>
                <w:noProof/>
                <w:sz w:val="24"/>
                <w:szCs w:val="24"/>
                <w:lang w:val="uk-UA" w:eastAsia="uk-UA"/>
              </w:rPr>
              <w:t xml:space="preserve">31660, Хмельницька обл., Кам'янець-Подільський </w:t>
            </w:r>
            <w:r w:rsidRPr="005547C6">
              <w:rPr>
                <w:rFonts w:ascii="Times New Roman" w:hAnsi="Times New Roman" w:cs="Times New Roman"/>
                <w:noProof/>
                <w:sz w:val="24"/>
                <w:szCs w:val="24"/>
                <w:lang w:val="uk-UA" w:eastAsia="uk-UA"/>
              </w:rPr>
              <w:t>район, село Гуків, ВУЛИЦЯ ЦЕНТРАЛЬНА, будинок 2</w:t>
            </w:r>
            <w:r w:rsidR="007D7FDE" w:rsidRPr="005547C6">
              <w:rPr>
                <w:rFonts w:ascii="Times New Roman" w:hAnsi="Times New Roman" w:cs="Times New Roman"/>
                <w:sz w:val="24"/>
                <w:szCs w:val="24"/>
                <w:lang w:val="uk-UA" w:eastAsia="uk-UA"/>
              </w:rPr>
              <w:fldChar w:fldCharType="end"/>
            </w:r>
          </w:p>
          <w:p w:rsidR="00FE1316" w:rsidRPr="005547C6" w:rsidRDefault="00FE1316" w:rsidP="005A01A8">
            <w:pPr>
              <w:pStyle w:val="1a"/>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Тел.</w:t>
            </w:r>
            <w:r w:rsidRPr="005547C6">
              <w:rPr>
                <w:rFonts w:ascii="Times New Roman" w:hAnsi="Times New Roman" w:cs="Times New Roman"/>
                <w:sz w:val="24"/>
                <w:szCs w:val="24"/>
                <w:lang w:val="uk-UA"/>
              </w:rPr>
              <w:t xml:space="preserve"> - </w:t>
            </w:r>
            <w:r w:rsidR="007D7FDE"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007D7FDE"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007D7FDE" w:rsidRPr="005547C6">
              <w:rPr>
                <w:rFonts w:ascii="Times New Roman" w:hAnsi="Times New Roman" w:cs="Times New Roman"/>
                <w:sz w:val="24"/>
                <w:szCs w:val="24"/>
                <w:lang w:val="uk-UA" w:eastAsia="uk-UA"/>
              </w:rPr>
              <w:fldChar w:fldCharType="end"/>
            </w:r>
            <w:r>
              <w:rPr>
                <w:rFonts w:ascii="Times New Roman" w:hAnsi="Times New Roman" w:cs="Times New Roman"/>
                <w:sz w:val="24"/>
                <w:szCs w:val="24"/>
                <w:lang w:val="uk-UA" w:eastAsia="uk-UA"/>
              </w:rPr>
              <w:t>974452085</w:t>
            </w:r>
            <w:r w:rsidR="007D7FDE"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007D7FDE" w:rsidRPr="005547C6">
              <w:rPr>
                <w:rFonts w:ascii="Times New Roman" w:hAnsi="Times New Roman" w:cs="Times New Roman"/>
                <w:sz w:val="24"/>
                <w:szCs w:val="24"/>
                <w:lang w:val="uk-UA" w:eastAsia="uk-UA"/>
              </w:rPr>
              <w:fldChar w:fldCharType="end"/>
            </w:r>
          </w:p>
          <w:p w:rsidR="00FE1316" w:rsidRPr="00FE1316" w:rsidRDefault="00FE1316" w:rsidP="005A01A8">
            <w:pPr>
              <w:contextualSpacing/>
              <w:jc w:val="both"/>
              <w:rPr>
                <w:rFonts w:ascii="Times New Roman" w:hAnsi="Times New Roman"/>
                <w:lang w:val="en-US"/>
              </w:rPr>
            </w:pPr>
            <w:r w:rsidRPr="005547C6">
              <w:rPr>
                <w:rFonts w:ascii="Times New Roman" w:hAnsi="Times New Roman" w:cs="Times New Roman"/>
                <w:lang w:val="en-US"/>
              </w:rPr>
              <w:t>e</w:t>
            </w:r>
            <w:r w:rsidRPr="00D63BF8">
              <w:rPr>
                <w:rFonts w:ascii="Times New Roman" w:hAnsi="Times New Roman" w:cs="Times New Roman"/>
                <w:lang w:val="en-US"/>
              </w:rPr>
              <w:t>-</w:t>
            </w:r>
            <w:r w:rsidRPr="005547C6">
              <w:rPr>
                <w:rFonts w:ascii="Times New Roman" w:hAnsi="Times New Roman" w:cs="Times New Roman"/>
                <w:lang w:val="en-US"/>
              </w:rPr>
              <w:t>mail</w:t>
            </w:r>
            <w:r w:rsidRPr="00D63BF8">
              <w:rPr>
                <w:rFonts w:ascii="Times New Roman" w:hAnsi="Times New Roman" w:cs="Times New Roman"/>
                <w:lang w:val="en-US"/>
              </w:rPr>
              <w:t xml:space="preserve">: </w:t>
            </w:r>
            <w:r w:rsidR="007D7FDE" w:rsidRPr="005547C6">
              <w:rPr>
                <w:rFonts w:ascii="Times New Roman" w:hAnsi="Times New Roman" w:cs="Times New Roman"/>
              </w:rPr>
              <w:fldChar w:fldCharType="begin"/>
            </w:r>
            <w:r w:rsidRPr="00FE1316">
              <w:rPr>
                <w:rFonts w:ascii="Times New Roman" w:hAnsi="Times New Roman" w:cs="Times New Roman"/>
                <w:lang w:val="en-US"/>
              </w:rPr>
              <w:instrText xml:space="preserve"> MERGEFIELD "email" </w:instrText>
            </w:r>
            <w:r w:rsidR="007D7FDE" w:rsidRPr="005547C6">
              <w:rPr>
                <w:rFonts w:ascii="Times New Roman" w:hAnsi="Times New Roman" w:cs="Times New Roman"/>
              </w:rPr>
              <w:fldChar w:fldCharType="separate"/>
            </w:r>
            <w:r w:rsidRPr="00FE1316">
              <w:rPr>
                <w:rFonts w:ascii="Times New Roman" w:hAnsi="Times New Roman" w:cs="Times New Roman"/>
                <w:noProof/>
                <w:lang w:val="en-US"/>
              </w:rPr>
              <w:t>radagukiv@ukr.net</w:t>
            </w:r>
            <w:r w:rsidR="007D7FDE" w:rsidRPr="005547C6">
              <w:rPr>
                <w:rFonts w:ascii="Times New Roman" w:hAnsi="Times New Roman" w:cs="Times New Roman"/>
              </w:rPr>
              <w:fldChar w:fldCharType="end"/>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t>3. Процедура закупівлі</w:t>
            </w:r>
            <w:r w:rsidRPr="00344B63">
              <w:rPr>
                <w:color w:val="000000"/>
                <w:lang w:val="uk-UA"/>
              </w:rPr>
              <w:t> </w:t>
            </w:r>
          </w:p>
        </w:tc>
        <w:tc>
          <w:tcPr>
            <w:tcW w:w="8498" w:type="dxa"/>
            <w:shd w:val="clear" w:color="auto" w:fill="auto"/>
            <w:vAlign w:val="center"/>
          </w:tcPr>
          <w:p w:rsidR="00FE1316" w:rsidRPr="00344B63" w:rsidRDefault="00FE1316" w:rsidP="00DE576F">
            <w:pPr>
              <w:pStyle w:val="af"/>
              <w:spacing w:before="0" w:after="0"/>
              <w:ind w:right="100"/>
              <w:contextualSpacing/>
              <w:jc w:val="both"/>
              <w:rPr>
                <w:color w:val="000000"/>
                <w:lang w:val="uk-UA"/>
              </w:rPr>
            </w:pPr>
            <w:r w:rsidRPr="00344B63">
              <w:rPr>
                <w:color w:val="000000"/>
                <w:lang w:val="uk-UA"/>
              </w:rPr>
              <w:t>3.1. Відкриті торги </w:t>
            </w:r>
            <w:r>
              <w:rPr>
                <w:color w:val="000000"/>
                <w:lang w:val="uk-UA"/>
              </w:rPr>
              <w:t xml:space="preserve">з особливостями </w:t>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bCs/>
                <w:color w:val="000000"/>
                <w:lang w:val="uk-UA"/>
              </w:rPr>
              <w:t>4. Інформація про предмет закупівлі</w:t>
            </w:r>
            <w:r w:rsidRPr="00344B63">
              <w:rPr>
                <w:color w:val="000000"/>
                <w:lang w:val="uk-UA"/>
              </w:rPr>
              <w:t> </w:t>
            </w:r>
          </w:p>
        </w:tc>
        <w:tc>
          <w:tcPr>
            <w:tcW w:w="8498" w:type="dxa"/>
            <w:shd w:val="clear" w:color="auto" w:fill="auto"/>
            <w:vAlign w:val="center"/>
          </w:tcPr>
          <w:p w:rsidR="00FE1316" w:rsidRPr="00344B63" w:rsidRDefault="00FE1316" w:rsidP="00DE576F">
            <w:pPr>
              <w:pStyle w:val="af"/>
              <w:snapToGrid w:val="0"/>
              <w:spacing w:before="0" w:after="0"/>
              <w:ind w:right="100"/>
              <w:contextualSpacing/>
              <w:jc w:val="both"/>
              <w:rPr>
                <w:color w:val="000000"/>
                <w:lang w:val="uk-UA"/>
              </w:rPr>
            </w:pPr>
            <w:r w:rsidRPr="00344B63">
              <w:rPr>
                <w:b/>
                <w:color w:val="000000"/>
                <w:lang w:val="uk-UA"/>
              </w:rPr>
              <w:t>  </w:t>
            </w: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4.1. назва предмета закупівлі</w:t>
            </w:r>
          </w:p>
        </w:tc>
        <w:tc>
          <w:tcPr>
            <w:tcW w:w="8498" w:type="dxa"/>
            <w:shd w:val="clear" w:color="auto" w:fill="auto"/>
            <w:vAlign w:val="center"/>
          </w:tcPr>
          <w:p w:rsidR="00CA3FFD" w:rsidRPr="00CA3FFD" w:rsidRDefault="00CA3FFD" w:rsidP="00CA3FFD">
            <w:pPr>
              <w:shd w:val="clear" w:color="auto" w:fill="FFFFFF"/>
              <w:spacing w:before="240"/>
              <w:jc w:val="center"/>
              <w:textAlignment w:val="baseline"/>
              <w:rPr>
                <w:rFonts w:ascii="Times New Roman" w:hAnsi="Times New Roman"/>
                <w:b/>
                <w:color w:val="000000"/>
                <w:lang w:val="uk-UA" w:eastAsia="ru-RU"/>
              </w:rPr>
            </w:pPr>
            <w:r>
              <w:rPr>
                <w:b/>
                <w:color w:val="000000"/>
                <w:lang w:val="uk-UA"/>
              </w:rPr>
              <w:t xml:space="preserve">Дизпаливо </w:t>
            </w:r>
            <w:r w:rsidR="00FE1316">
              <w:rPr>
                <w:b/>
                <w:color w:val="000000"/>
              </w:rPr>
              <w:t xml:space="preserve">   </w:t>
            </w:r>
            <w:r>
              <w:rPr>
                <w:b/>
                <w:color w:val="000000"/>
                <w:lang w:val="uk-UA"/>
              </w:rPr>
              <w:t>код</w:t>
            </w:r>
            <w:r w:rsidR="00FE1316">
              <w:rPr>
                <w:b/>
                <w:color w:val="000000"/>
              </w:rPr>
              <w:t xml:space="preserve">    </w:t>
            </w:r>
            <w:r w:rsidRPr="00CA3FFD">
              <w:rPr>
                <w:rFonts w:ascii="Times New Roman" w:hAnsi="Times New Roman"/>
                <w:b/>
              </w:rPr>
              <w:t>ДК 021:2015 – 09130000-9-Нафта і дистилянти</w:t>
            </w:r>
          </w:p>
          <w:p w:rsidR="00FE1316" w:rsidRPr="00CA3FFD" w:rsidRDefault="00FE1316" w:rsidP="00FE1316">
            <w:pPr>
              <w:rPr>
                <w:b/>
                <w:color w:val="000000"/>
              </w:rPr>
            </w:pPr>
          </w:p>
          <w:p w:rsidR="00FE1316" w:rsidRPr="00FE1316" w:rsidRDefault="00FE1316" w:rsidP="00FE1316">
            <w:pPr>
              <w:tabs>
                <w:tab w:val="left" w:pos="426"/>
              </w:tabs>
              <w:contextualSpacing/>
              <w:jc w:val="both"/>
              <w:rPr>
                <w:rFonts w:ascii="Times New Roman" w:hAnsi="Times New Roman" w:cs="Times New Roman"/>
                <w:b/>
                <w:bCs/>
                <w:color w:val="000000"/>
              </w:rPr>
            </w:pPr>
          </w:p>
        </w:tc>
      </w:tr>
      <w:tr w:rsidR="00FE1316" w:rsidRPr="00344B63" w:rsidTr="001C78BB">
        <w:tblPrEx>
          <w:tblCellMar>
            <w:top w:w="0" w:type="dxa"/>
            <w:left w:w="0" w:type="dxa"/>
            <w:bottom w:w="0" w:type="dxa"/>
            <w:right w:w="0" w:type="dxa"/>
          </w:tblCellMar>
        </w:tblPrEx>
        <w:trPr>
          <w:gridAfter w:val="1"/>
          <w:wAfter w:w="7" w:type="dxa"/>
        </w:trPr>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FE1316" w:rsidRPr="00344B63" w:rsidRDefault="00FE1316" w:rsidP="00DE576F">
            <w:pPr>
              <w:ind w:right="100"/>
              <w:contextualSpacing/>
              <w:jc w:val="both"/>
              <w:rPr>
                <w:b/>
                <w:bCs/>
                <w:color w:val="000000"/>
                <w:lang w:val="uk-UA"/>
              </w:rPr>
            </w:pPr>
            <w:r w:rsidRPr="00344B63">
              <w:rPr>
                <w:b/>
                <w:color w:val="000000"/>
                <w:lang w:val="uk-UA"/>
              </w:rPr>
              <w:t>Поділ на лоти не передбачається</w:t>
            </w:r>
          </w:p>
          <w:p w:rsidR="00FE1316" w:rsidRPr="00344B63" w:rsidRDefault="00FE1316" w:rsidP="00DE576F">
            <w:pPr>
              <w:ind w:right="100"/>
              <w:contextualSpacing/>
              <w:jc w:val="both"/>
              <w:rPr>
                <w:rFonts w:ascii="Times New Roman" w:hAnsi="Times New Roman" w:cs="Times New Roman"/>
                <w:b/>
                <w:color w:val="000000"/>
                <w:u w:val="single"/>
                <w:lang w:val="uk-UA"/>
              </w:rPr>
            </w:pP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4.3. місце, кількість, обсяг поставки товарів (надання послуг, виконання робіт) </w:t>
            </w:r>
          </w:p>
        </w:tc>
        <w:tc>
          <w:tcPr>
            <w:tcW w:w="8505" w:type="dxa"/>
            <w:gridSpan w:val="2"/>
            <w:shd w:val="clear" w:color="auto" w:fill="auto"/>
            <w:vAlign w:val="center"/>
          </w:tcPr>
          <w:p w:rsidR="00FE1316" w:rsidRDefault="00FE1316" w:rsidP="00FE1316">
            <w:pPr>
              <w:pStyle w:val="af"/>
              <w:tabs>
                <w:tab w:val="left" w:pos="-180"/>
                <w:tab w:val="left" w:pos="540"/>
              </w:tabs>
              <w:spacing w:before="0" w:after="0"/>
              <w:ind w:left="-180"/>
              <w:jc w:val="both"/>
              <w:rPr>
                <w:b/>
                <w:color w:val="000000"/>
                <w:lang w:val="uk-UA"/>
              </w:rPr>
            </w:pPr>
            <w:r>
              <w:rPr>
                <w:b/>
                <w:color w:val="000000"/>
                <w:lang w:val="uk-UA"/>
              </w:rPr>
              <w:t xml:space="preserve">3    </w:t>
            </w:r>
            <w:r>
              <w:rPr>
                <w:b/>
                <w:color w:val="000000"/>
              </w:rPr>
              <w:t>31660 с.Гуків вул.</w:t>
            </w:r>
            <w:r w:rsidR="006E582A">
              <w:rPr>
                <w:b/>
                <w:color w:val="000000"/>
                <w:lang w:val="uk-UA"/>
              </w:rPr>
              <w:t>Центральна 2</w:t>
            </w:r>
            <w:r>
              <w:rPr>
                <w:b/>
                <w:color w:val="000000"/>
              </w:rPr>
              <w:t xml:space="preserve">  </w:t>
            </w:r>
            <w:r w:rsidRPr="00E831B6">
              <w:rPr>
                <w:b/>
                <w:color w:val="000000"/>
              </w:rPr>
              <w:t>Хмельницька область</w:t>
            </w:r>
          </w:p>
          <w:p w:rsidR="00FE1316" w:rsidRPr="004062DE" w:rsidRDefault="00FE1316" w:rsidP="00FE1316">
            <w:pPr>
              <w:pStyle w:val="af"/>
              <w:tabs>
                <w:tab w:val="left" w:pos="-180"/>
                <w:tab w:val="left" w:pos="540"/>
              </w:tabs>
              <w:spacing w:before="0" w:after="0"/>
              <w:ind w:left="-180"/>
              <w:jc w:val="both"/>
              <w:rPr>
                <w:b/>
              </w:rPr>
            </w:pPr>
            <w:r w:rsidRPr="00E831B6">
              <w:rPr>
                <w:b/>
                <w:color w:val="000000"/>
              </w:rPr>
              <w:t xml:space="preserve"> </w:t>
            </w:r>
            <w:r>
              <w:t xml:space="preserve"> </w:t>
            </w:r>
          </w:p>
          <w:p w:rsidR="00FE1316" w:rsidRPr="00CA3FFD" w:rsidRDefault="00CA3FFD" w:rsidP="00FE1316">
            <w:pPr>
              <w:pStyle w:val="af"/>
              <w:snapToGrid w:val="0"/>
              <w:spacing w:before="0" w:after="0"/>
              <w:rPr>
                <w:b/>
                <w:color w:val="000000"/>
                <w:shd w:val="clear" w:color="auto" w:fill="FFFFFF"/>
                <w:lang w:val="uk-UA"/>
              </w:rPr>
            </w:pPr>
            <w:r>
              <w:rPr>
                <w:b/>
                <w:color w:val="000000"/>
                <w:shd w:val="clear" w:color="auto" w:fill="FFFFFF"/>
                <w:lang w:val="uk-UA"/>
              </w:rPr>
              <w:t>Дизпаливо в талонах  2000 літрів</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color w:val="000000"/>
                <w:lang w:val="uk-UA"/>
              </w:rPr>
              <w:t>4.4. строк поставки товарів (надання послуг, виконання робіт) </w:t>
            </w:r>
          </w:p>
        </w:tc>
        <w:tc>
          <w:tcPr>
            <w:tcW w:w="8505" w:type="dxa"/>
            <w:gridSpan w:val="2"/>
            <w:shd w:val="clear" w:color="auto" w:fill="auto"/>
            <w:vAlign w:val="center"/>
          </w:tcPr>
          <w:p w:rsidR="00FE1316" w:rsidRPr="00344B63" w:rsidRDefault="00C12793" w:rsidP="00C12793">
            <w:pPr>
              <w:pStyle w:val="af"/>
              <w:snapToGrid w:val="0"/>
              <w:spacing w:before="0" w:after="0"/>
              <w:ind w:right="100"/>
              <w:contextualSpacing/>
              <w:rPr>
                <w:color w:val="000000"/>
                <w:lang w:val="uk-UA"/>
              </w:rPr>
            </w:pPr>
            <w:r>
              <w:rPr>
                <w:b/>
                <w:color w:val="000000"/>
                <w:lang w:val="uk-UA"/>
              </w:rPr>
              <w:t xml:space="preserve"> Протягом 2023 року </w:t>
            </w:r>
            <w:r w:rsidR="00FE1316" w:rsidRPr="00344B63">
              <w:rPr>
                <w:b/>
                <w:color w:val="000000"/>
                <w:lang w:val="uk-UA"/>
              </w:rPr>
              <w:t>до 31.12.</w:t>
            </w:r>
            <w:r w:rsidR="00FE1316">
              <w:rPr>
                <w:b/>
                <w:color w:val="000000"/>
              </w:rPr>
              <w:t>2023</w:t>
            </w:r>
            <w:r w:rsidR="00FE1316" w:rsidRPr="00344B63">
              <w:rPr>
                <w:b/>
                <w:color w:val="000000"/>
                <w:lang w:val="uk-UA"/>
              </w:rPr>
              <w:t xml:space="preserve"> р</w:t>
            </w:r>
            <w:r>
              <w:rPr>
                <w:b/>
                <w:color w:val="000000"/>
                <w:lang w:val="uk-UA"/>
              </w:rPr>
              <w:t>.</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lastRenderedPageBreak/>
              <w:t>5. Недискримінація учасників</w:t>
            </w:r>
            <w:r w:rsidRPr="00344B63">
              <w:rPr>
                <w:color w:val="000000"/>
                <w:lang w:val="uk-UA"/>
              </w:rPr>
              <w:t> </w:t>
            </w:r>
          </w:p>
        </w:tc>
        <w:tc>
          <w:tcPr>
            <w:tcW w:w="8505" w:type="dxa"/>
            <w:gridSpan w:val="2"/>
            <w:shd w:val="clear" w:color="auto" w:fill="auto"/>
            <w:vAlign w:val="center"/>
          </w:tcPr>
          <w:p w:rsidR="00FE1316" w:rsidRPr="00344B63" w:rsidRDefault="00FE1316" w:rsidP="00DE576F">
            <w:pPr>
              <w:ind w:left="38" w:right="34"/>
              <w:contextualSpacing/>
              <w:jc w:val="both"/>
              <w:rPr>
                <w:color w:val="000000"/>
              </w:rPr>
            </w:pPr>
            <w:r w:rsidRPr="00344B63">
              <w:rPr>
                <w:color w:val="000000"/>
                <w:lang w:val="uk-UA"/>
              </w:rPr>
              <w:t xml:space="preserve">1.5.1. </w:t>
            </w:r>
            <w:r w:rsidRPr="00344B63">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E1316" w:rsidRPr="00344B63" w:rsidRDefault="00FE1316" w:rsidP="00DE576F">
            <w:pPr>
              <w:ind w:left="38" w:right="34"/>
              <w:contextualSpacing/>
              <w:jc w:val="both"/>
              <w:rPr>
                <w:color w:val="000000"/>
              </w:rPr>
            </w:pPr>
            <w:r w:rsidRPr="00344B63">
              <w:rPr>
                <w:color w:val="000000"/>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E1316" w:rsidRPr="00344B63" w:rsidRDefault="00FE1316" w:rsidP="008D7029">
            <w:pPr>
              <w:ind w:right="100"/>
              <w:contextualSpacing/>
              <w:jc w:val="both"/>
              <w:rPr>
                <w:rFonts w:ascii="Times New Roman" w:hAnsi="Times New Roman" w:cs="Times New Roman"/>
                <w:color w:val="000000"/>
                <w:lang w:val="uk-UA"/>
              </w:rPr>
            </w:pPr>
            <w:r w:rsidRPr="00344B63">
              <w:rPr>
                <w:rFonts w:ascii="Times New Roman" w:eastAsia="Arial" w:hAnsi="Times New Roman" w:cs="Times New Roman"/>
                <w:color w:val="000000"/>
                <w:lang w:val="uk-UA"/>
              </w:rPr>
              <w:t xml:space="preserve">1.5.2. </w:t>
            </w:r>
            <w:r w:rsidRPr="00344B63">
              <w:rPr>
                <w:rFonts w:ascii="Times New Roman" w:hAnsi="Times New Roman" w:cs="Times New Roman"/>
                <w:color w:val="000000"/>
                <w:lang w:val="uk-UA"/>
              </w:rPr>
              <w:t>Відповідно до абз. 2 п. 2 Постанови Кабінету Міністрів України від 12 жовтня 2022 р. № 1178</w:t>
            </w:r>
            <w:r w:rsidRPr="00344B63">
              <w:rPr>
                <w:color w:val="000000"/>
                <w:lang w:val="uk-UA"/>
              </w:rPr>
              <w:t xml:space="preserve"> </w:t>
            </w:r>
            <w:r w:rsidRPr="00344B63">
              <w:rPr>
                <w:rFonts w:ascii="Times New Roman" w:hAnsi="Times New Roman" w:cs="Times New Roman"/>
                <w:color w:val="000000"/>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E1316" w:rsidRPr="00344B63" w:rsidRDefault="00FE1316" w:rsidP="00DE576F">
            <w:pPr>
              <w:ind w:right="100"/>
              <w:contextualSpacing/>
              <w:jc w:val="both"/>
              <w:rPr>
                <w:b/>
                <w:i/>
                <w:color w:val="000000"/>
              </w:rPr>
            </w:pPr>
            <w:r w:rsidRPr="00344B63">
              <w:rPr>
                <w:rFonts w:ascii="Times New Roman" w:hAnsi="Times New Roman" w:cs="Times New Roman"/>
                <w:b/>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E1316" w:rsidRPr="00344B63" w:rsidRDefault="00FE1316" w:rsidP="007B3AE5">
            <w:pPr>
              <w:ind w:right="100"/>
              <w:contextualSpacing/>
              <w:jc w:val="both"/>
              <w:rPr>
                <w:color w:val="000000"/>
              </w:rPr>
            </w:pPr>
            <w:r w:rsidRPr="00344B63">
              <w:rPr>
                <w:rFonts w:ascii="Times New Roman" w:hAnsi="Times New Roman" w:cs="Times New Roman"/>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rsidR="00FE1316" w:rsidRPr="00344B63" w:rsidRDefault="00FE1316" w:rsidP="00DE576F">
            <w:pPr>
              <w:pStyle w:val="af"/>
              <w:spacing w:before="0" w:after="0"/>
              <w:ind w:right="100"/>
              <w:contextualSpacing/>
              <w:jc w:val="both"/>
              <w:rPr>
                <w:color w:val="000000"/>
                <w:lang w:val="uk-UA"/>
              </w:rPr>
            </w:pPr>
            <w:r w:rsidRPr="00344B63">
              <w:rPr>
                <w:color w:val="000000"/>
                <w:lang w:val="uk-UA"/>
              </w:rPr>
              <w:t>1.6.1. Валютою тендерної пропозиції є національна валюта України - гривня.</w:t>
            </w:r>
          </w:p>
          <w:p w:rsidR="00FE1316" w:rsidRPr="00344B63" w:rsidRDefault="00FE1316" w:rsidP="00DE576F">
            <w:pPr>
              <w:pStyle w:val="af"/>
              <w:spacing w:before="0" w:after="0"/>
              <w:ind w:right="100"/>
              <w:contextualSpacing/>
              <w:jc w:val="both"/>
              <w:rPr>
                <w:color w:val="000000"/>
                <w:lang w:val="uk-UA"/>
              </w:rPr>
            </w:pPr>
            <w:r w:rsidRPr="00344B63">
              <w:rPr>
                <w:color w:val="000000"/>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FE1316" w:rsidRPr="00344B63" w:rsidRDefault="00FE1316" w:rsidP="00DE576F">
            <w:pPr>
              <w:pStyle w:val="a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E1316" w:rsidRPr="00344B63" w:rsidRDefault="00FE1316" w:rsidP="00DE576F">
            <w:pPr>
              <w:pStyle w:val="af"/>
              <w:spacing w:before="0" w:after="0"/>
              <w:ind w:right="100"/>
              <w:contextualSpacing/>
              <w:jc w:val="both"/>
              <w:rPr>
                <w:color w:val="000000"/>
                <w:lang w:val="uk-UA"/>
              </w:rPr>
            </w:pPr>
            <w:r w:rsidRPr="00344B63">
              <w:rPr>
                <w:b/>
                <w:color w:val="000000"/>
                <w:lang w:val="uk-UA"/>
              </w:rPr>
              <w:t>Цтгрн=Цтдол хК,</w:t>
            </w:r>
            <w:r w:rsidRPr="00344B63">
              <w:rPr>
                <w:color w:val="000000"/>
                <w:lang w:val="uk-UA"/>
              </w:rPr>
              <w:t xml:space="preserve"> де Цтгрн- ціна за одиницю товару в гривнях;</w:t>
            </w:r>
          </w:p>
          <w:p w:rsidR="00FE1316" w:rsidRPr="00344B63" w:rsidRDefault="00FE1316" w:rsidP="00DE576F">
            <w:pPr>
              <w:pStyle w:val="a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7. І</w:t>
            </w:r>
            <w:r w:rsidRPr="00344B63">
              <w:rPr>
                <w:b/>
                <w:color w:val="000000"/>
                <w:lang w:val="uk-UA"/>
              </w:rPr>
              <w:t>нформація про мову (мови), якою (якими) повинно бути складено тендерні пропозиції</w:t>
            </w:r>
            <w:r w:rsidRPr="00344B63">
              <w:rPr>
                <w:color w:val="000000"/>
                <w:lang w:val="uk-UA"/>
              </w:rPr>
              <w:t xml:space="preserve"> </w:t>
            </w:r>
          </w:p>
        </w:tc>
        <w:tc>
          <w:tcPr>
            <w:tcW w:w="8505" w:type="dxa"/>
            <w:gridSpan w:val="2"/>
            <w:shd w:val="clear" w:color="auto" w:fill="auto"/>
          </w:tcPr>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1.7.1. Під час проведення процедури закупівлі усі документи, що готуються замовником, викладаються українською мовою.</w:t>
            </w:r>
          </w:p>
          <w:p w:rsidR="00FE1316" w:rsidRPr="00344B63" w:rsidRDefault="00FE1316" w:rsidP="00DE576F">
            <w:pPr>
              <w:autoSpaceDN w:val="0"/>
              <w:ind w:right="100" w:firstLine="283"/>
              <w:contextualSpacing/>
              <w:jc w:val="both"/>
              <w:rPr>
                <w:rFonts w:ascii="Times New Roman" w:hAnsi="Times New Roman" w:cs="Times New Roman"/>
                <w:b/>
                <w:bCs/>
                <w:color w:val="000000"/>
                <w:u w:val="single"/>
                <w:lang w:val="uk-UA"/>
              </w:rPr>
            </w:pPr>
            <w:r w:rsidRPr="00344B63">
              <w:rPr>
                <w:rFonts w:ascii="Times New Roman" w:hAnsi="Times New Roman" w:cs="Times New Roman"/>
                <w:b/>
                <w:bCs/>
                <w:color w:val="000000"/>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FE1316" w:rsidRPr="00344B63" w:rsidRDefault="00FE1316" w:rsidP="00DE576F">
            <w:pPr>
              <w:tabs>
                <w:tab w:val="left" w:pos="585"/>
              </w:tabs>
              <w:autoSpaceDN w:val="0"/>
              <w:ind w:right="100" w:firstLine="283"/>
              <w:contextualSpacing/>
              <w:jc w:val="both"/>
              <w:rPr>
                <w:rFonts w:ascii="Times New Roman" w:hAnsi="Times New Roman" w:cs="Times New Roman"/>
                <w:b/>
                <w:bCs/>
                <w:color w:val="000000"/>
                <w:u w:val="single"/>
                <w:lang w:val="uk-UA"/>
              </w:rPr>
            </w:pPr>
            <w:r w:rsidRPr="00344B63">
              <w:rPr>
                <w:rFonts w:ascii="Times New Roman" w:hAnsi="Times New Roman" w:cs="Times New Roman"/>
                <w:b/>
                <w:bCs/>
                <w:color w:val="000000"/>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E1316" w:rsidRPr="00344B63" w:rsidRDefault="00FE1316" w:rsidP="00DE576F">
            <w:pPr>
              <w:tabs>
                <w:tab w:val="left" w:pos="585"/>
              </w:tabs>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Способи легалізації документів учасниками – нерезидентами України:</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а) за спрощеною процедурою проставлення Апостиля (Apostille) відповідно до статей 3 та 4 Гаазької Конвенції від 05.10.1961 </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б) за процедурою консульської легалізації відповідно до Віденської Конвенції «Про консульські зносини» 1963 року</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або</w:t>
            </w:r>
          </w:p>
          <w:p w:rsidR="00FE1316" w:rsidRPr="00344B63" w:rsidRDefault="00FE1316" w:rsidP="00DE576F">
            <w:pPr>
              <w:autoSpaceDN w:val="0"/>
              <w:ind w:right="100" w:firstLine="283"/>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b/>
                <w:bCs/>
                <w:color w:val="000000"/>
                <w:lang w:val="uk-UA"/>
              </w:rPr>
              <w:lastRenderedPageBreak/>
              <w:t>II. Порядок унесення змін та надання роз'яснень до тендерної документації</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tabs>
                <w:tab w:val="left" w:pos="237"/>
              </w:tabs>
              <w:spacing w:before="0" w:after="0"/>
              <w:contextualSpacing/>
              <w:rPr>
                <w:color w:val="000000"/>
                <w:lang w:val="uk-UA"/>
              </w:rPr>
            </w:pPr>
            <w:r w:rsidRPr="00344B63">
              <w:rPr>
                <w:b/>
                <w:bCs/>
                <w:color w:val="000000"/>
                <w:lang w:val="uk-UA"/>
              </w:rPr>
              <w:t>1. Процедура надання роз'яснень щодо  тендерної документації</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2.1.3. </w:t>
            </w:r>
            <w:r w:rsidRPr="00344B63">
              <w:rPr>
                <w:rFonts w:ascii="Times New Roman" w:hAnsi="Times New Roman"/>
                <w:color w:val="000000"/>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44B63">
              <w:rPr>
                <w:rFonts w:ascii="Times New Roman" w:hAnsi="Times New Roman"/>
                <w:color w:val="000000"/>
                <w:lang w:eastAsia="uk-UA"/>
              </w:rPr>
              <w:t>.</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eastAsia="uk-UA"/>
              </w:rPr>
              <w:t xml:space="preserve">2.1.4. Зазначена у цій частині </w:t>
            </w:r>
            <w:r w:rsidRPr="00344B63">
              <w:rPr>
                <w:color w:val="000000"/>
                <w:lang w:val="uk-UA" w:eastAsia="uk-UA"/>
              </w:rPr>
              <w:t>і</w:t>
            </w:r>
            <w:r w:rsidRPr="00344B63">
              <w:rPr>
                <w:color w:val="000000"/>
                <w:lang w:eastAsia="uk-UA"/>
              </w:rPr>
              <w:t xml:space="preserve">нформація оприлюднюється замовником відповідно до </w:t>
            </w:r>
            <w:r w:rsidRPr="00344B63">
              <w:rPr>
                <w:color w:val="000000"/>
                <w:lang w:val="uk-UA" w:eastAsia="uk-UA"/>
              </w:rPr>
              <w:t>п.51 Особливостей</w:t>
            </w:r>
            <w:r w:rsidRPr="00344B63">
              <w:rPr>
                <w:color w:val="000000"/>
                <w:lang w:eastAsia="uk-UA"/>
              </w:rPr>
              <w:t>.</w:t>
            </w:r>
          </w:p>
        </w:tc>
      </w:tr>
      <w:tr w:rsidR="00FE1316" w:rsidRPr="00344B63" w:rsidTr="001C78BB">
        <w:tblPrEx>
          <w:tblCellMar>
            <w:top w:w="0" w:type="dxa"/>
            <w:left w:w="0" w:type="dxa"/>
            <w:bottom w:w="0" w:type="dxa"/>
            <w:right w:w="0" w:type="dxa"/>
          </w:tblCellMar>
        </w:tblPrEx>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t xml:space="preserve">2. </w:t>
            </w:r>
            <w:r w:rsidRPr="00344B63">
              <w:rPr>
                <w:b/>
                <w:color w:val="000000"/>
                <w:lang w:val="uk-UA"/>
              </w:rPr>
              <w:t>Внесення змін до тендерної документації</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2.2.1. </w:t>
            </w:r>
            <w:r w:rsidRPr="00344B63">
              <w:rPr>
                <w:rFonts w:ascii="Times New Roman" w:hAnsi="Times New Roman"/>
                <w:color w:val="000000"/>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344B63">
              <w:rPr>
                <w:rFonts w:ascii="Times New Roman" w:hAnsi="Times New Roman"/>
                <w:color w:val="000000"/>
                <w:lang w:val="uk-UA" w:eastAsia="uk-UA"/>
              </w:rPr>
              <w:lastRenderedPageBreak/>
              <w:t>залишалося не менше чотирьох днів</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44B63">
              <w:rPr>
                <w:rFonts w:ascii="Times New Roman" w:hAnsi="Times New Roman"/>
                <w:color w:val="000000"/>
                <w:lang w:val="uk-UA" w:eastAsia="uk-UA"/>
              </w:rPr>
              <w:t>.</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eastAsia="uk-UA"/>
              </w:rPr>
              <w:t xml:space="preserve">2.2.3. Зазначена у цій частині інформація оприлюднюється замовником відповідно до </w:t>
            </w:r>
            <w:r w:rsidRPr="00344B63">
              <w:rPr>
                <w:color w:val="000000"/>
                <w:lang w:val="uk-UA" w:eastAsia="uk-UA"/>
              </w:rPr>
              <w:t>п.51 Особливостей</w:t>
            </w:r>
            <w:r w:rsidRPr="00344B63">
              <w:rPr>
                <w:color w:val="000000"/>
                <w:lang w:eastAsia="uk-UA"/>
              </w:rPr>
              <w:t>.</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b/>
                <w:bCs/>
                <w:color w:val="000000"/>
                <w:lang w:val="uk-UA"/>
              </w:rPr>
              <w:lastRenderedPageBreak/>
              <w:t xml:space="preserve">III. </w:t>
            </w:r>
            <w:r w:rsidRPr="00344B63">
              <w:rPr>
                <w:b/>
                <w:color w:val="000000"/>
                <w:lang w:val="uk-UA"/>
              </w:rPr>
              <w:t>Інструкція з підготовки тендерної пропозиції</w:t>
            </w:r>
          </w:p>
        </w:tc>
      </w:tr>
      <w:tr w:rsidR="00FE1316" w:rsidRPr="004211F2" w:rsidTr="001C78BB">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Зміст і спосіб подання тендерної пропозиції</w:t>
            </w:r>
          </w:p>
        </w:tc>
        <w:tc>
          <w:tcPr>
            <w:tcW w:w="8505" w:type="dxa"/>
            <w:gridSpan w:val="2"/>
            <w:shd w:val="clear" w:color="auto" w:fill="auto"/>
            <w:vAlign w:val="center"/>
          </w:tcPr>
          <w:p w:rsidR="00FE1316" w:rsidRPr="00344B63" w:rsidRDefault="00FE1316" w:rsidP="00DE576F">
            <w:pPr>
              <w:ind w:right="100" w:hanging="21"/>
              <w:contextualSpacing/>
              <w:jc w:val="both"/>
              <w:rPr>
                <w:rFonts w:ascii="Times New Roman" w:hAnsi="Times New Roman"/>
                <w:color w:val="000000"/>
                <w:lang w:val="uk-UA"/>
              </w:rPr>
            </w:pPr>
            <w:r w:rsidRPr="00344B63">
              <w:rPr>
                <w:rFonts w:ascii="Times New Roman" w:hAnsi="Times New Roman"/>
                <w:color w:val="000000"/>
                <w:lang w:val="uk-UA"/>
              </w:rPr>
              <w:t xml:space="preserve">3.1.1. </w:t>
            </w:r>
            <w:r w:rsidRPr="00344B63">
              <w:rPr>
                <w:color w:val="000000"/>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344B63">
              <w:rPr>
                <w:color w:val="000000"/>
                <w:shd w:val="clear" w:color="auto" w:fill="FFFFFF"/>
              </w:rPr>
              <w:t> </w:t>
            </w:r>
            <w:hyperlink r:id="rId8" w:anchor="n1261" w:history="1">
              <w:r w:rsidRPr="00344B63">
                <w:rPr>
                  <w:rStyle w:val="a6"/>
                  <w:color w:val="000000"/>
                  <w:shd w:val="clear" w:color="auto" w:fill="FFFFFF"/>
                  <w:lang w:val="uk-UA"/>
                </w:rPr>
                <w:t>статті 17</w:t>
              </w:r>
            </w:hyperlink>
            <w:r w:rsidRPr="00344B63">
              <w:rPr>
                <w:color w:val="000000"/>
                <w:shd w:val="clear" w:color="auto" w:fill="FFFFFF"/>
              </w:rPr>
              <w:t> </w:t>
            </w:r>
            <w:r w:rsidRPr="00344B63">
              <w:rPr>
                <w:color w:val="000000"/>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344B63">
              <w:rPr>
                <w:rFonts w:ascii="Times New Roman" w:hAnsi="Times New Roman"/>
                <w:color w:val="000000"/>
                <w:lang w:val="uk-UA"/>
              </w:rPr>
              <w:t>, а саме:</w:t>
            </w:r>
          </w:p>
          <w:p w:rsidR="00FE1316" w:rsidRPr="00344B63" w:rsidRDefault="00FE1316" w:rsidP="00DE576F">
            <w:pPr>
              <w:pStyle w:val="normal"/>
              <w:widowControl w:val="0"/>
              <w:numPr>
                <w:ilvl w:val="0"/>
                <w:numId w:val="4"/>
              </w:numPr>
              <w:spacing w:line="240" w:lineRule="auto"/>
              <w:ind w:left="552"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eastAsia="zh-CN"/>
              </w:rPr>
              <w:t>Додатком 1 – Комерційна пропозиція</w:t>
            </w:r>
            <w:r w:rsidRPr="00344B63">
              <w:rPr>
                <w:rFonts w:ascii="Times New Roman" w:hAnsi="Times New Roman" w:cs="Times New Roman"/>
                <w:bCs/>
                <w:sz w:val="24"/>
                <w:szCs w:val="24"/>
                <w:lang w:val="uk-UA"/>
              </w:rPr>
              <w:t>;</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b/>
                <w:sz w:val="24"/>
                <w:szCs w:val="24"/>
                <w:lang w:val="uk-UA"/>
              </w:rPr>
              <w:t>Листом-погодженням із проектом договору</w:t>
            </w:r>
            <w:r>
              <w:rPr>
                <w:rFonts w:ascii="Times New Roman" w:eastAsia="Times New Roman" w:hAnsi="Times New Roman" w:cs="Times New Roman"/>
                <w:b/>
                <w:sz w:val="24"/>
                <w:szCs w:val="24"/>
                <w:lang w:val="uk-UA"/>
              </w:rPr>
              <w:t xml:space="preserve"> </w:t>
            </w:r>
            <w:r w:rsidRPr="00344B63">
              <w:rPr>
                <w:rFonts w:ascii="Times New Roman" w:eastAsia="Times New Roman" w:hAnsi="Times New Roman" w:cs="Times New Roman"/>
                <w:b/>
                <w:sz w:val="24"/>
                <w:szCs w:val="24"/>
                <w:lang w:val="uk-UA"/>
              </w:rPr>
              <w:t>та його істотними умовами</w:t>
            </w:r>
            <w:r w:rsidRPr="00344B63">
              <w:rPr>
                <w:rFonts w:ascii="Times New Roman" w:hAnsi="Times New Roman" w:cs="Times New Roman"/>
                <w:sz w:val="24"/>
                <w:szCs w:val="24"/>
                <w:lang w:val="uk-UA"/>
              </w:rPr>
              <w:t>;</w:t>
            </w:r>
          </w:p>
          <w:p w:rsidR="00FE1316" w:rsidRPr="00344B63" w:rsidRDefault="00FE1316" w:rsidP="00DE576F">
            <w:pPr>
              <w:pStyle w:val="normal"/>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3.1.2. </w:t>
            </w:r>
            <w:r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44B63">
              <w:rPr>
                <w:rFonts w:ascii="Times New Roman" w:hAnsi="Times New Roman"/>
                <w:color w:val="000000"/>
              </w:rPr>
              <w:t>.</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44B63">
              <w:rPr>
                <w:rFonts w:ascii="Times New Roman" w:hAnsi="Times New Roman" w:cs="Times New Roman"/>
                <w:color w:val="000000"/>
                <w:lang w:val="uk-UA" w:eastAsia="ru-RU"/>
              </w:rPr>
              <w:t>.</w:t>
            </w:r>
            <w:r w:rsidRPr="00344B63">
              <w:rPr>
                <w:rFonts w:ascii="Times New Roman" w:hAnsi="Times New Roman"/>
                <w:color w:val="000000"/>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344B63">
              <w:rPr>
                <w:color w:val="000000"/>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344B63">
              <w:rPr>
                <w:color w:val="000000"/>
                <w:shd w:val="clear" w:color="auto" w:fill="FFFFFF"/>
                <w:lang w:val="uk-UA"/>
              </w:rPr>
              <w:lastRenderedPageBreak/>
              <w:t>накладанням електронного підпису, що базується на кваліфікованому сертифікаті електронного підпису, відповідно до вимог</w:t>
            </w:r>
            <w:r w:rsidRPr="00344B63">
              <w:rPr>
                <w:color w:val="000000"/>
                <w:shd w:val="clear" w:color="auto" w:fill="FFFFFF"/>
              </w:rPr>
              <w:t> </w:t>
            </w:r>
            <w:hyperlink r:id="rId9" w:tgtFrame="_blank" w:history="1">
              <w:r w:rsidRPr="00344B63">
                <w:rPr>
                  <w:rStyle w:val="a6"/>
                  <w:color w:val="000000"/>
                  <w:shd w:val="clear" w:color="auto" w:fill="FFFFFF"/>
                  <w:lang w:val="uk-UA"/>
                </w:rPr>
                <w:t>Закону України</w:t>
              </w:r>
            </w:hyperlink>
            <w:r w:rsidRPr="00344B63">
              <w:rPr>
                <w:color w:val="000000"/>
                <w:shd w:val="clear" w:color="auto" w:fill="FFFFFF"/>
              </w:rPr>
              <w:t> </w:t>
            </w:r>
            <w:r w:rsidRPr="00344B63">
              <w:rPr>
                <w:color w:val="000000"/>
                <w:shd w:val="clear" w:color="auto" w:fill="FFFFFF"/>
                <w:lang w:val="uk-UA"/>
              </w:rPr>
              <w:t>"Про електронні довірчі послуги"</w:t>
            </w:r>
            <w:r w:rsidRPr="00344B63">
              <w:rPr>
                <w:rFonts w:ascii="Times New Roman" w:hAnsi="Times New Roman"/>
                <w:color w:val="000000"/>
              </w:rPr>
              <w:t>.</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 xml:space="preserve">3.1.4. </w:t>
            </w:r>
            <w:r w:rsidRPr="00344B63">
              <w:rPr>
                <w:rFonts w:ascii="Times New Roman" w:hAnsi="Times New Roman" w:cs="Times New Roman"/>
                <w:color w:val="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344B63">
              <w:rPr>
                <w:rFonts w:ascii="Times New Roman" w:hAnsi="Times New Roman" w:cs="Times New Roman"/>
                <w:color w:val="000000"/>
                <w:lang w:val="uk-UA"/>
              </w:rPr>
              <w:t xml:space="preserve"> удосконалений</w:t>
            </w:r>
            <w:r w:rsidRPr="0044004D">
              <w:rPr>
                <w:rFonts w:ascii="Times New Roman" w:hAnsi="Times New Roman" w:cs="Times New Roman"/>
                <w:color w:val="000000"/>
              </w:rPr>
              <w:t>/</w:t>
            </w:r>
            <w:r w:rsidRPr="00344B63">
              <w:rPr>
                <w:rFonts w:ascii="Times New Roman" w:hAnsi="Times New Roman" w:cs="Times New Roman"/>
                <w:color w:val="000000"/>
              </w:rPr>
              <w:t>кваліфікований електронний підпис</w:t>
            </w:r>
            <w:r w:rsidRPr="00344B63">
              <w:rPr>
                <w:color w:val="000000"/>
                <w:lang w:val="uk-UA"/>
              </w:rPr>
              <w:t>,</w:t>
            </w:r>
            <w:r w:rsidRPr="00344B63">
              <w:rPr>
                <w:color w:val="000000"/>
              </w:rPr>
              <w:t xml:space="preserve"> учасника</w:t>
            </w:r>
            <w:r w:rsidRPr="00344B63">
              <w:rPr>
                <w:rFonts w:ascii="Times New Roman" w:hAnsi="Times New Roman" w:cs="Times New Roman"/>
                <w:color w:val="000000"/>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44B63">
              <w:rPr>
                <w:rFonts w:ascii="Times New Roman" w:hAnsi="Times New Roman" w:cs="Times New Roman"/>
                <w:color w:val="000000"/>
                <w:lang w:val="uk-UA"/>
              </w:rPr>
              <w:t>3.</w:t>
            </w:r>
            <w:r w:rsidRPr="00344B63">
              <w:rPr>
                <w:rFonts w:ascii="Times New Roman" w:hAnsi="Times New Roman" w:cs="Times New Roman"/>
                <w:color w:val="000000"/>
              </w:rPr>
              <w:t>1.</w:t>
            </w:r>
            <w:r w:rsidRPr="00344B63">
              <w:rPr>
                <w:rFonts w:ascii="Times New Roman" w:hAnsi="Times New Roman" w:cs="Times New Roman"/>
                <w:color w:val="000000"/>
                <w:lang w:val="uk-UA"/>
              </w:rPr>
              <w:t>5</w:t>
            </w:r>
            <w:r w:rsidRPr="00344B63">
              <w:rPr>
                <w:rFonts w:ascii="Times New Roman" w:hAnsi="Times New Roman" w:cs="Times New Roman"/>
                <w:color w:val="000000"/>
              </w:rPr>
              <w:t>. цієї документації.</w:t>
            </w:r>
          </w:p>
          <w:p w:rsidR="00FE1316" w:rsidRPr="00344B63" w:rsidRDefault="00FE1316" w:rsidP="00DE576F">
            <w:pPr>
              <w:pStyle w:val="af"/>
              <w:spacing w:before="0" w:after="0"/>
              <w:ind w:right="101"/>
              <w:contextualSpacing/>
              <w:jc w:val="both"/>
              <w:rPr>
                <w:color w:val="000000"/>
                <w:lang w:val="uk-UA"/>
              </w:rPr>
            </w:pPr>
            <w:r w:rsidRPr="00344B63">
              <w:rPr>
                <w:color w:val="000000"/>
                <w:lang w:val="uk-UA"/>
              </w:rPr>
              <w:t>3.1.5.</w:t>
            </w:r>
            <w:r w:rsidRPr="00344B63">
              <w:rPr>
                <w:b/>
                <w:color w:val="000000"/>
                <w:lang w:val="uk-UA"/>
              </w:rPr>
              <w:t xml:space="preserve"> Повноваження щодо підпису документів </w:t>
            </w:r>
            <w:r w:rsidRPr="00344B63">
              <w:rPr>
                <w:color w:val="000000"/>
                <w:lang w:val="uk-UA"/>
              </w:rPr>
              <w:t xml:space="preserve">тендерної пропозиції учасника процедури закупівлі підтверджується: </w:t>
            </w:r>
          </w:p>
          <w:p w:rsidR="00FE1316" w:rsidRPr="00344B63" w:rsidRDefault="00FE1316" w:rsidP="00DE576F">
            <w:pPr>
              <w:pStyle w:val="af"/>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E1316" w:rsidRPr="00344B63" w:rsidRDefault="00FE1316" w:rsidP="00DE576F">
            <w:pPr>
              <w:pStyle w:val="af"/>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FE1316" w:rsidRPr="00344B63" w:rsidRDefault="00FE1316" w:rsidP="00DE576F">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lang w:val="uk-UA"/>
              </w:rPr>
              <w:t xml:space="preserve">3.1.6. </w:t>
            </w:r>
            <w:r w:rsidRPr="00344B63">
              <w:rPr>
                <w:rFonts w:ascii="Times New Roman" w:hAnsi="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E1316" w:rsidRPr="00344B63" w:rsidRDefault="00FE1316" w:rsidP="00DE576F">
            <w:pPr>
              <w:ind w:right="100" w:hanging="21"/>
              <w:contextualSpacing/>
              <w:jc w:val="both"/>
              <w:rPr>
                <w:rFonts w:ascii="Times New Roman" w:hAnsi="Times New Roman"/>
                <w:color w:val="000000"/>
              </w:rPr>
            </w:pPr>
            <w:r w:rsidRPr="00344B63">
              <w:rPr>
                <w:rFonts w:ascii="Times New Roman" w:hAnsi="Times New Roman"/>
                <w:color w:val="000000"/>
              </w:rPr>
              <w:t>3.1.</w:t>
            </w:r>
            <w:r w:rsidRPr="00344B63">
              <w:rPr>
                <w:rFonts w:ascii="Times New Roman" w:hAnsi="Times New Roman"/>
                <w:color w:val="000000"/>
                <w:lang w:val="uk-UA"/>
              </w:rPr>
              <w:t>7</w:t>
            </w:r>
            <w:r w:rsidRPr="00344B63">
              <w:rPr>
                <w:rFonts w:ascii="Times New Roman" w:hAnsi="Times New Roman"/>
                <w:color w:val="000000"/>
              </w:rPr>
              <w:t xml:space="preserve">. </w:t>
            </w:r>
            <w:r w:rsidRPr="00344B63">
              <w:rPr>
                <w:rFonts w:ascii="Times New Roman" w:hAnsi="Times New Roman" w:cs="Times New Roman"/>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1316" w:rsidRPr="00344B63" w:rsidRDefault="00FE1316" w:rsidP="00DE576F">
            <w:pPr>
              <w:pStyle w:val="af"/>
              <w:spacing w:before="0" w:after="0"/>
              <w:ind w:right="100"/>
              <w:contextualSpacing/>
              <w:jc w:val="both"/>
              <w:rPr>
                <w:color w:val="000000"/>
                <w:lang w:val="uk-UA"/>
              </w:rPr>
            </w:pPr>
            <w:r w:rsidRPr="00344B63">
              <w:rPr>
                <w:color w:val="000000"/>
              </w:rPr>
              <w:t>3.1.</w:t>
            </w:r>
            <w:r w:rsidRPr="00344B63">
              <w:rPr>
                <w:color w:val="000000"/>
                <w:lang w:val="uk-UA"/>
              </w:rPr>
              <w:t>8</w:t>
            </w:r>
            <w:r w:rsidRPr="00344B63">
              <w:rPr>
                <w:color w:val="00000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44B63">
              <w:rPr>
                <w:color w:val="000000"/>
                <w:lang w:val="uk-UA"/>
              </w:rPr>
              <w:t>.</w:t>
            </w:r>
          </w:p>
          <w:p w:rsidR="00FE1316" w:rsidRPr="00344B63" w:rsidRDefault="00FE1316" w:rsidP="00DE576F">
            <w:pPr>
              <w:pStyle w:val="af"/>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rsidR="00FE1316" w:rsidRPr="00344B63" w:rsidRDefault="00FE1316" w:rsidP="00F55AA3">
            <w:pPr>
              <w:pStyle w:val="af"/>
              <w:spacing w:before="0" w:after="0"/>
              <w:jc w:val="both"/>
              <w:rPr>
                <w:i/>
                <w:color w:val="000000"/>
                <w:lang w:val="uk-UA"/>
              </w:rPr>
            </w:pPr>
            <w:r w:rsidRPr="00344B63">
              <w:rPr>
                <w:b/>
                <w:color w:val="000000"/>
                <w:lang w:val="uk-UA"/>
              </w:rPr>
              <w:t>3.1.</w:t>
            </w:r>
            <w:r w:rsidR="00F55AA3">
              <w:rPr>
                <w:b/>
                <w:color w:val="000000"/>
                <w:lang w:val="uk-UA"/>
              </w:rPr>
              <w:t>9</w:t>
            </w:r>
            <w:r w:rsidRPr="00344B63">
              <w:rPr>
                <w:b/>
                <w:color w:val="000000"/>
                <w:lang w:val="uk-UA"/>
              </w:rPr>
              <w:t>. Закупівля здійснюється на очікувану вартість згідно потреби до кінця 202</w:t>
            </w:r>
            <w:r w:rsidR="00F55AA3">
              <w:rPr>
                <w:b/>
                <w:color w:val="000000"/>
                <w:lang w:val="uk-UA"/>
              </w:rPr>
              <w:t>3</w:t>
            </w:r>
            <w:r w:rsidRPr="00344B63">
              <w:rPr>
                <w:b/>
                <w:color w:val="000000"/>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FE1316" w:rsidRPr="00344B63" w:rsidTr="000078E0">
        <w:tc>
          <w:tcPr>
            <w:tcW w:w="2268" w:type="dxa"/>
            <w:shd w:val="clear" w:color="auto" w:fill="auto"/>
            <w:vAlign w:val="center"/>
          </w:tcPr>
          <w:p w:rsidR="00FE1316" w:rsidRPr="00344B63" w:rsidRDefault="00FE1316" w:rsidP="00DE576F">
            <w:pPr>
              <w:pStyle w:val="af3"/>
              <w:spacing w:before="0"/>
              <w:ind w:firstLine="0"/>
              <w:contextualSpacing/>
              <w:rPr>
                <w:color w:val="000000"/>
                <w:sz w:val="24"/>
              </w:rPr>
            </w:pPr>
            <w:r w:rsidRPr="00344B63">
              <w:rPr>
                <w:b/>
                <w:bCs/>
                <w:color w:val="000000"/>
                <w:sz w:val="24"/>
              </w:rPr>
              <w:lastRenderedPageBreak/>
              <w:t xml:space="preserve">2.Забезпечення </w:t>
            </w:r>
            <w:r w:rsidRPr="00344B63">
              <w:rPr>
                <w:b/>
                <w:color w:val="000000"/>
                <w:sz w:val="24"/>
              </w:rPr>
              <w:t>тендерної пропозиції</w:t>
            </w:r>
          </w:p>
        </w:tc>
        <w:tc>
          <w:tcPr>
            <w:tcW w:w="8505" w:type="dxa"/>
            <w:gridSpan w:val="2"/>
            <w:shd w:val="clear" w:color="auto" w:fill="auto"/>
            <w:vAlign w:val="center"/>
          </w:tcPr>
          <w:p w:rsidR="00FE1316" w:rsidRPr="00344B63" w:rsidRDefault="00FE1316" w:rsidP="00DE576F">
            <w:pPr>
              <w:tabs>
                <w:tab w:val="left" w:pos="1440"/>
              </w:tabs>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3.2.1. Не вимагається</w:t>
            </w:r>
          </w:p>
        </w:tc>
      </w:tr>
      <w:tr w:rsidR="00FE1316" w:rsidRPr="00344B63" w:rsidTr="000078E0">
        <w:tc>
          <w:tcPr>
            <w:tcW w:w="2268" w:type="dxa"/>
            <w:shd w:val="clear" w:color="auto" w:fill="auto"/>
            <w:vAlign w:val="center"/>
          </w:tcPr>
          <w:p w:rsidR="00FE1316" w:rsidRPr="00344B63" w:rsidRDefault="00FE1316" w:rsidP="00DE576F">
            <w:pPr>
              <w:pStyle w:val="af3"/>
              <w:spacing w:before="0"/>
              <w:ind w:firstLine="0"/>
              <w:contextualSpacing/>
              <w:jc w:val="left"/>
              <w:rPr>
                <w:color w:val="000000"/>
                <w:sz w:val="24"/>
              </w:rPr>
            </w:pPr>
            <w:r w:rsidRPr="00344B63">
              <w:rPr>
                <w:b/>
                <w:bCs/>
                <w:color w:val="000000"/>
                <w:sz w:val="24"/>
              </w:rPr>
              <w:t xml:space="preserve">3. Умови повернення чи неповернення забезпечення </w:t>
            </w:r>
            <w:r w:rsidRPr="00344B63">
              <w:rPr>
                <w:b/>
                <w:color w:val="000000"/>
                <w:sz w:val="24"/>
              </w:rPr>
              <w:t>тендерної пропозиції</w:t>
            </w:r>
          </w:p>
        </w:tc>
        <w:tc>
          <w:tcPr>
            <w:tcW w:w="8505" w:type="dxa"/>
            <w:gridSpan w:val="2"/>
            <w:shd w:val="clear" w:color="auto" w:fill="auto"/>
            <w:vAlign w:val="center"/>
          </w:tcPr>
          <w:p w:rsidR="00FE1316" w:rsidRPr="00344B63" w:rsidRDefault="00FE1316" w:rsidP="00DE576F">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3.3.1. Не встановлюються, оскільки забезпечення не вимагається</w:t>
            </w:r>
          </w:p>
        </w:tc>
      </w:tr>
      <w:tr w:rsidR="00FE1316" w:rsidRPr="004211F2" w:rsidTr="001C78BB">
        <w:tc>
          <w:tcPr>
            <w:tcW w:w="2268" w:type="dxa"/>
            <w:shd w:val="clear" w:color="auto" w:fill="auto"/>
            <w:vAlign w:val="center"/>
          </w:tcPr>
          <w:p w:rsidR="00FE1316" w:rsidRPr="00344B63" w:rsidRDefault="00FE1316" w:rsidP="00DE576F">
            <w:pPr>
              <w:pStyle w:val="ab"/>
              <w:spacing w:after="0"/>
              <w:contextualSpacing/>
              <w:rPr>
                <w:rFonts w:ascii="Times New Roman" w:hAnsi="Times New Roman"/>
                <w:color w:val="000000"/>
                <w:lang w:val="uk-UA"/>
              </w:rPr>
            </w:pPr>
            <w:r w:rsidRPr="00344B63">
              <w:rPr>
                <w:rFonts w:ascii="Times New Roman" w:hAnsi="Times New Roman"/>
                <w:b/>
                <w:bCs/>
                <w:color w:val="000000"/>
                <w:lang w:val="uk-UA"/>
              </w:rPr>
              <w:t xml:space="preserve">4. </w:t>
            </w:r>
            <w:r w:rsidRPr="00344B63">
              <w:rPr>
                <w:rFonts w:ascii="Times New Roman" w:hAnsi="Times New Roman"/>
                <w:b/>
                <w:color w:val="000000"/>
                <w:lang w:val="uk-UA"/>
              </w:rPr>
              <w:t xml:space="preserve">Строк, протягом якого тендерні </w:t>
            </w:r>
            <w:r w:rsidRPr="00344B63">
              <w:rPr>
                <w:rFonts w:ascii="Times New Roman" w:hAnsi="Times New Roman"/>
                <w:b/>
                <w:color w:val="000000"/>
                <w:lang w:val="uk-UA"/>
              </w:rPr>
              <w:lastRenderedPageBreak/>
              <w:t>пропозиції є дійсними</w:t>
            </w:r>
          </w:p>
        </w:tc>
        <w:tc>
          <w:tcPr>
            <w:tcW w:w="8505" w:type="dxa"/>
            <w:gridSpan w:val="2"/>
            <w:shd w:val="clear" w:color="auto" w:fill="auto"/>
          </w:tcPr>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lastRenderedPageBreak/>
              <w:t xml:space="preserve">3.4.1. Тендерні пропозиції вважаються дійсними протягом не менше дев’яноста   </w:t>
            </w:r>
            <w:r>
              <w:rPr>
                <w:color w:val="000000"/>
                <w:sz w:val="24"/>
                <w:szCs w:val="24"/>
                <w:lang w:val="uk-UA"/>
              </w:rPr>
              <w:t xml:space="preserve">п’яти </w:t>
            </w:r>
            <w:r w:rsidRPr="00344B63">
              <w:rPr>
                <w:color w:val="000000"/>
                <w:sz w:val="24"/>
                <w:szCs w:val="24"/>
                <w:lang w:val="uk-UA"/>
              </w:rPr>
              <w:t>днів із дати кінцевого строку подання тендерних пропозицій.</w:t>
            </w:r>
          </w:p>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lastRenderedPageBreak/>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1316" w:rsidRPr="00344B63" w:rsidRDefault="00FE1316" w:rsidP="00DE576F">
            <w:pPr>
              <w:pStyle w:val="25"/>
              <w:numPr>
                <w:ilvl w:val="0"/>
                <w:numId w:val="38"/>
              </w:numPr>
              <w:ind w:left="411" w:right="100"/>
              <w:contextualSpacing/>
              <w:jc w:val="both"/>
              <w:rPr>
                <w:color w:val="000000"/>
                <w:sz w:val="24"/>
                <w:szCs w:val="24"/>
                <w:lang w:val="uk-UA"/>
              </w:rPr>
            </w:pPr>
            <w:r w:rsidRPr="00344B63">
              <w:rPr>
                <w:color w:val="000000"/>
                <w:sz w:val="24"/>
                <w:szCs w:val="24"/>
                <w:lang w:val="uk-UA"/>
              </w:rPr>
              <w:t>відхилити таку вимогу, не втрачаючи при цьому наданого ним забезпечення тендерної пропозиції;</w:t>
            </w:r>
          </w:p>
          <w:p w:rsidR="00FE1316" w:rsidRPr="00344B63" w:rsidRDefault="00FE1316" w:rsidP="00DE576F">
            <w:pPr>
              <w:pStyle w:val="25"/>
              <w:numPr>
                <w:ilvl w:val="0"/>
                <w:numId w:val="38"/>
              </w:numPr>
              <w:ind w:left="411" w:right="100"/>
              <w:contextualSpacing/>
              <w:jc w:val="both"/>
              <w:rPr>
                <w:color w:val="000000"/>
                <w:sz w:val="24"/>
                <w:szCs w:val="24"/>
                <w:lang w:val="uk-UA"/>
              </w:rPr>
            </w:pPr>
            <w:r w:rsidRPr="00344B63">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E1316" w:rsidRPr="00344B63" w:rsidRDefault="00FE1316" w:rsidP="00DE576F">
            <w:pPr>
              <w:pStyle w:val="25"/>
              <w:ind w:left="0" w:right="100" w:firstLine="0"/>
              <w:contextualSpacing/>
              <w:jc w:val="both"/>
              <w:rPr>
                <w:color w:val="000000"/>
                <w:sz w:val="24"/>
                <w:szCs w:val="24"/>
                <w:lang w:val="uk-UA"/>
              </w:rPr>
            </w:pPr>
            <w:r w:rsidRPr="00344B63">
              <w:rPr>
                <w:color w:val="000000"/>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316" w:rsidRPr="00344B63" w:rsidTr="001C78BB">
        <w:tc>
          <w:tcPr>
            <w:tcW w:w="2268" w:type="dxa"/>
            <w:shd w:val="clear" w:color="auto" w:fill="auto"/>
            <w:vAlign w:val="center"/>
          </w:tcPr>
          <w:p w:rsidR="00FE1316" w:rsidRPr="00344B63" w:rsidRDefault="00FE1316" w:rsidP="00DE576F">
            <w:pPr>
              <w:pStyle w:val="ab"/>
              <w:spacing w:after="0"/>
              <w:contextualSpacing/>
              <w:rPr>
                <w:rFonts w:ascii="Times New Roman" w:hAnsi="Times New Roman"/>
                <w:color w:val="000000"/>
                <w:lang w:val="uk-UA"/>
              </w:rPr>
            </w:pPr>
            <w:r w:rsidRPr="00344B63">
              <w:rPr>
                <w:rFonts w:ascii="Times New Roman" w:hAnsi="Times New Roman"/>
                <w:color w:val="000000"/>
                <w:lang w:val="uk-UA"/>
              </w:rPr>
              <w:lastRenderedPageBreak/>
              <w:t> </w:t>
            </w:r>
            <w:r w:rsidRPr="00344B63">
              <w:rPr>
                <w:rFonts w:ascii="Times New Roman" w:hAnsi="Times New Roman"/>
                <w:b/>
                <w:bCs/>
                <w:color w:val="000000"/>
                <w:lang w:val="uk-UA"/>
              </w:rPr>
              <w:t xml:space="preserve">5. </w:t>
            </w:r>
            <w:r w:rsidRPr="00344B63">
              <w:rPr>
                <w:rFonts w:ascii="Times New Roman" w:hAnsi="Times New Roman"/>
                <w:b/>
                <w:color w:val="000000"/>
                <w:lang w:val="uk-UA"/>
              </w:rPr>
              <w:t>Кваліфікаційні критерії до учасників та вимоги, установлені статтею 17 Закону</w:t>
            </w:r>
            <w:r w:rsidRPr="00344B63">
              <w:rPr>
                <w:rFonts w:ascii="Times New Roman" w:hAnsi="Times New Roman"/>
                <w:color w:val="000000"/>
                <w:lang w:val="uk-UA"/>
              </w:rPr>
              <w:t> </w:t>
            </w:r>
          </w:p>
        </w:tc>
        <w:tc>
          <w:tcPr>
            <w:tcW w:w="8505" w:type="dxa"/>
            <w:gridSpan w:val="2"/>
            <w:shd w:val="clear" w:color="auto" w:fill="auto"/>
          </w:tcPr>
          <w:p w:rsidR="00FE1316" w:rsidRPr="00344B63" w:rsidRDefault="00FE1316" w:rsidP="00DE576F">
            <w:pPr>
              <w:pStyle w:val="210"/>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E1316" w:rsidRPr="00344B63" w:rsidRDefault="00FE1316" w:rsidP="00DE576F">
            <w:pPr>
              <w:pStyle w:val="210"/>
              <w:spacing w:after="0" w:line="240" w:lineRule="auto"/>
              <w:ind w:left="0" w:right="100"/>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lang w:val="uk-UA"/>
              </w:rPr>
              <w:t xml:space="preserve">3.5.5. </w:t>
            </w:r>
            <w:r w:rsidRPr="00344B63">
              <w:rPr>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Pr="00344B63">
              <w:rPr>
                <w:color w:val="000000"/>
              </w:rPr>
              <w:t> "Про доступ до публічної інформації", та/або міститься у відкритих єдиних державних реєстрах, доступ до яких є вільним.</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1316" w:rsidRPr="00344B63" w:rsidRDefault="00FE1316" w:rsidP="00DE576F">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 xml:space="preserve">7) тендерна пропозиція подана учасником конкурентної процедури закупівлі, </w:t>
            </w:r>
            <w:r w:rsidRPr="00344B63">
              <w:rPr>
                <w:color w:val="000000"/>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r w:rsidRPr="00344B63">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1316" w:rsidRPr="00344B63" w:rsidRDefault="00FE1316" w:rsidP="00794DB7">
            <w:pPr>
              <w:pStyle w:val="210"/>
              <w:spacing w:after="0" w:line="240" w:lineRule="auto"/>
              <w:ind w:left="-15" w:right="135"/>
              <w:contextualSpacing/>
              <w:jc w:val="both"/>
              <w:rPr>
                <w:rFonts w:ascii="Times New Roman" w:hAnsi="Times New Roman"/>
                <w:color w:val="000000"/>
                <w:sz w:val="24"/>
                <w:szCs w:val="24"/>
                <w:lang w:val="uk-UA"/>
              </w:rPr>
            </w:pPr>
            <w:r w:rsidRPr="00344B63">
              <w:rPr>
                <w:rFonts w:ascii="Times New Roman" w:hAnsi="Times New Roman"/>
                <w:color w:val="000000"/>
                <w:sz w:val="24"/>
                <w:szCs w:val="24"/>
                <w:lang w:val="uk-UA"/>
              </w:rPr>
              <w:t xml:space="preserve">3.5.6. </w:t>
            </w:r>
            <w:r w:rsidRPr="00344B63">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FE1316" w:rsidRPr="00344B63" w:rsidRDefault="00FE1316" w:rsidP="00992932">
            <w:pPr>
              <w:pStyle w:val="210"/>
              <w:spacing w:after="0" w:line="240" w:lineRule="auto"/>
              <w:ind w:left="-15" w:right="135"/>
              <w:contextualSpacing/>
              <w:jc w:val="both"/>
              <w:rPr>
                <w:rFonts w:ascii="Times New Roman" w:hAnsi="Times New Roman"/>
                <w:i/>
                <w:color w:val="000000"/>
                <w:sz w:val="24"/>
                <w:szCs w:val="24"/>
                <w:lang w:val="uk-UA"/>
              </w:rPr>
            </w:pPr>
            <w:r w:rsidRPr="00344B63">
              <w:rPr>
                <w:rFonts w:ascii="Times New Roman" w:hAnsi="Times New Roman"/>
                <w:color w:val="000000"/>
                <w:sz w:val="24"/>
                <w:szCs w:val="24"/>
                <w:lang w:val="uk-UA"/>
              </w:rPr>
              <w:t xml:space="preserve">3.5.7. </w:t>
            </w:r>
            <w:r w:rsidRPr="00344B63">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FE1316" w:rsidRPr="00344B63" w:rsidRDefault="00FE1316" w:rsidP="00992932">
            <w:pPr>
              <w:pStyle w:val="rvps2"/>
              <w:shd w:val="clear" w:color="auto" w:fill="FFFFFF"/>
              <w:suppressAutoHyphens w:val="0"/>
              <w:spacing w:before="0" w:after="0"/>
              <w:contextualSpacing/>
              <w:jc w:val="both"/>
              <w:rPr>
                <w:color w:val="000000"/>
                <w:lang w:val="uk-UA"/>
              </w:rPr>
            </w:pPr>
            <w:r w:rsidRPr="00344B63">
              <w:rPr>
                <w:b/>
                <w:color w:val="000000"/>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344B63">
              <w:rPr>
                <w:b/>
                <w:color w:val="000000"/>
                <w:shd w:val="clear" w:color="auto" w:fill="FFFFFF"/>
                <w:lang w:val="uk-UA"/>
              </w:rPr>
              <w:t>.</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shd w:val="clear" w:color="auto" w:fill="FFFFFF"/>
                <w:lang w:val="uk-UA"/>
              </w:rPr>
              <w:t xml:space="preserve">3.5.8. * </w:t>
            </w:r>
            <w:r w:rsidRPr="00344B63">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E1316" w:rsidRPr="00344B63" w:rsidRDefault="00FE1316" w:rsidP="00DE576F">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FE1316" w:rsidRPr="00344B63" w:rsidRDefault="00FE1316" w:rsidP="00C44A9E">
            <w:pPr>
              <w:pStyle w:val="rvps2"/>
              <w:numPr>
                <w:ilvl w:val="0"/>
                <w:numId w:val="39"/>
              </w:numPr>
              <w:shd w:val="clear" w:color="auto" w:fill="FFFFFF"/>
              <w:spacing w:before="0" w:after="0"/>
              <w:ind w:left="0" w:firstLine="0"/>
              <w:contextualSpacing/>
              <w:jc w:val="both"/>
              <w:rPr>
                <w:b/>
                <w:color w:val="000000"/>
                <w:shd w:val="clear" w:color="auto" w:fill="FFFFFF"/>
                <w:lang w:val="uk-UA"/>
              </w:rPr>
            </w:pPr>
            <w:r w:rsidRPr="00344B63">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44B63">
                <w:rPr>
                  <w:rStyle w:val="a6"/>
                  <w:color w:val="000000"/>
                  <w:lang w:val="uk-UA"/>
                </w:rPr>
                <w:t>https://corruptinfo.nazk.gov.ua/</w:t>
              </w:r>
            </w:hyperlink>
            <w:r w:rsidRPr="00344B63">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344B63">
                <w:rPr>
                  <w:rStyle w:val="a6"/>
                  <w:color w:val="000000"/>
                  <w:lang w:val="uk-UA"/>
                </w:rPr>
                <w:t>https://corruptinfo.nazk.gov.ua/reference/getpersonalreference/individual</w:t>
              </w:r>
            </w:hyperlink>
            <w:r w:rsidRPr="00344B63">
              <w:rPr>
                <w:color w:val="000000"/>
                <w:lang w:val="uk-UA"/>
              </w:rPr>
              <w:t>)</w:t>
            </w:r>
            <w:r w:rsidRPr="00344B63">
              <w:rPr>
                <w:b/>
                <w:color w:val="000000"/>
                <w:lang w:val="uk-UA"/>
              </w:rPr>
              <w:t>.</w:t>
            </w:r>
          </w:p>
          <w:p w:rsidR="00FE1316" w:rsidRPr="00344B63" w:rsidRDefault="00FE1316" w:rsidP="00FA362A">
            <w:pPr>
              <w:pStyle w:val="rvps2"/>
              <w:shd w:val="clear" w:color="auto" w:fill="FFFFFF"/>
              <w:spacing w:before="0" w:after="0"/>
              <w:contextualSpacing/>
              <w:jc w:val="both"/>
              <w:rPr>
                <w:b/>
                <w:color w:val="000000"/>
                <w:shd w:val="clear" w:color="auto" w:fill="FFFFFF"/>
                <w:lang w:val="uk-UA"/>
              </w:rPr>
            </w:pPr>
            <w:r w:rsidRPr="00344B63">
              <w:rPr>
                <w:b/>
                <w:color w:val="000000"/>
                <w:lang w:val="uk-UA"/>
              </w:rPr>
              <w:t xml:space="preserve">Інформаційна довідка </w:t>
            </w:r>
            <w:r w:rsidRPr="00344B63">
              <w:rPr>
                <w:b/>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FE1316" w:rsidRPr="00344B63" w:rsidRDefault="00FE1316" w:rsidP="00C43ECD">
            <w:pPr>
              <w:pStyle w:val="rvps2"/>
              <w:shd w:val="clear" w:color="auto" w:fill="FFFFFF"/>
              <w:spacing w:before="0" w:after="0"/>
              <w:contextualSpacing/>
              <w:jc w:val="both"/>
              <w:rPr>
                <w:b/>
                <w:bCs/>
                <w:color w:val="000000"/>
                <w:lang w:val="uk-UA"/>
              </w:rPr>
            </w:pPr>
            <w:r w:rsidRPr="00344B63">
              <w:rPr>
                <w:color w:val="000000"/>
                <w:shd w:val="clear" w:color="auto" w:fill="FFFFFF"/>
                <w:lang w:val="uk-UA"/>
              </w:rPr>
              <w:t xml:space="preserve">-     </w:t>
            </w:r>
            <w:r w:rsidRPr="00344B63">
              <w:rPr>
                <w:b/>
                <w:color w:val="000000"/>
                <w:lang w:val="uk-UA"/>
              </w:rPr>
              <w:t>Витяг (довідку)</w:t>
            </w:r>
            <w:r w:rsidRPr="00344B63">
              <w:rPr>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44B63">
              <w:rPr>
                <w:b/>
                <w:bCs/>
                <w:color w:val="000000"/>
                <w:lang w:val="uk-UA"/>
              </w:rPr>
              <w:t xml:space="preserve">не більше трьохмісячної давнини відносно дати подання тендерних пропозицій.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rsidR="00FE1316" w:rsidRPr="00344B63" w:rsidRDefault="00FE1316" w:rsidP="00DE576F">
            <w:pPr>
              <w:pStyle w:val="rvps2"/>
              <w:numPr>
                <w:ilvl w:val="0"/>
                <w:numId w:val="37"/>
              </w:numPr>
              <w:shd w:val="clear" w:color="auto" w:fill="FFFFFF"/>
              <w:suppressAutoHyphens w:val="0"/>
              <w:spacing w:before="0" w:after="0"/>
              <w:ind w:left="-17" w:firstLine="15"/>
              <w:contextualSpacing/>
              <w:jc w:val="both"/>
              <w:rPr>
                <w:color w:val="000000"/>
              </w:rPr>
            </w:pPr>
            <w:r w:rsidRPr="00344B63">
              <w:rPr>
                <w:b/>
                <w:color w:val="000000"/>
                <w:lang w:val="uk-UA"/>
              </w:rPr>
              <w:t>Також додатково, по п.12 частини 1 ст.17 Закону, надається довідка</w:t>
            </w:r>
            <w:r w:rsidRPr="00344B63">
              <w:rPr>
                <w:color w:val="000000"/>
              </w:rPr>
              <w:t xml:space="preserve">, складена учасником у довільній формі, що підтверджує відсутність </w:t>
            </w:r>
            <w:r w:rsidRPr="00344B63">
              <w:rPr>
                <w:color w:val="000000"/>
                <w:lang w:val="uk-UA"/>
              </w:rPr>
              <w:t xml:space="preserve">вказаної </w:t>
            </w:r>
            <w:r w:rsidRPr="00344B63">
              <w:rPr>
                <w:color w:val="000000"/>
              </w:rPr>
              <w:t>підстави;</w:t>
            </w:r>
          </w:p>
          <w:p w:rsidR="00FE1316" w:rsidRPr="00344B63" w:rsidRDefault="00FE1316" w:rsidP="00DE576F">
            <w:pPr>
              <w:pStyle w:val="rvps2"/>
              <w:numPr>
                <w:ilvl w:val="0"/>
                <w:numId w:val="34"/>
              </w:numPr>
              <w:shd w:val="clear" w:color="auto" w:fill="FFFFFF"/>
              <w:suppressAutoHyphens w:val="0"/>
              <w:spacing w:before="0" w:after="0"/>
              <w:ind w:left="0" w:firstLine="0"/>
              <w:contextualSpacing/>
              <w:jc w:val="both"/>
              <w:rPr>
                <w:color w:val="000000"/>
              </w:rPr>
            </w:pPr>
            <w:r w:rsidRPr="00344B63">
              <w:rPr>
                <w:b/>
                <w:color w:val="000000"/>
                <w:lang w:val="uk-UA"/>
              </w:rPr>
              <w:t>Д</w:t>
            </w:r>
            <w:r w:rsidRPr="00344B63">
              <w:rPr>
                <w:b/>
                <w:color w:val="000000"/>
              </w:rPr>
              <w:t>овідк</w:t>
            </w:r>
            <w:r w:rsidRPr="00344B63">
              <w:rPr>
                <w:b/>
                <w:color w:val="000000"/>
                <w:lang w:val="uk-UA"/>
              </w:rPr>
              <w:t>у</w:t>
            </w:r>
            <w:r w:rsidRPr="00344B63">
              <w:rPr>
                <w:color w:val="000000"/>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E1316" w:rsidRPr="00344B63" w:rsidRDefault="00FE1316" w:rsidP="00DE576F">
            <w:pPr>
              <w:pStyle w:val="rvps2"/>
              <w:shd w:val="clear" w:color="auto" w:fill="FFFFFF"/>
              <w:spacing w:before="0" w:after="0"/>
              <w:ind w:right="100"/>
              <w:contextualSpacing/>
              <w:jc w:val="both"/>
              <w:rPr>
                <w:color w:val="000000"/>
              </w:rPr>
            </w:pPr>
            <w:r w:rsidRPr="00344B63">
              <w:rPr>
                <w:color w:val="000000"/>
              </w:rPr>
              <w:t>3.5.</w:t>
            </w:r>
            <w:r w:rsidRPr="00344B63">
              <w:rPr>
                <w:color w:val="000000"/>
                <w:lang w:val="uk-UA"/>
              </w:rPr>
              <w:t>9</w:t>
            </w:r>
            <w:r w:rsidRPr="00344B63">
              <w:rPr>
                <w:color w:val="000000"/>
              </w:rPr>
              <w:t xml:space="preserve">. </w:t>
            </w:r>
            <w:r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344B63">
              <w:rPr>
                <w:color w:val="000000"/>
              </w:rPr>
              <w:t>.</w:t>
            </w:r>
          </w:p>
          <w:p w:rsidR="00FE1316" w:rsidRPr="00344B63" w:rsidRDefault="00FE1316" w:rsidP="00DE576F">
            <w:pPr>
              <w:tabs>
                <w:tab w:val="left" w:pos="1080"/>
                <w:tab w:val="left" w:pos="10381"/>
              </w:tabs>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44B63">
              <w:rPr>
                <w:color w:val="000000"/>
                <w:lang w:val="uk-UA"/>
              </w:rPr>
              <w:t>.</w:t>
            </w:r>
          </w:p>
          <w:p w:rsidR="00FE1316" w:rsidRPr="00344B63" w:rsidRDefault="00FE1316" w:rsidP="00DE576F">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bCs/>
                <w:color w:val="000000"/>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FE1316" w:rsidRPr="00344B63" w:rsidRDefault="00FE1316" w:rsidP="00DE576F">
            <w:pPr>
              <w:tabs>
                <w:tab w:val="left" w:pos="1080"/>
                <w:tab w:val="left" w:pos="10381"/>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w:t>
            </w:r>
            <w:r w:rsidRPr="00344B63">
              <w:rPr>
                <w:rFonts w:ascii="Times New Roman" w:hAnsi="Times New Roman" w:cs="Times New Roman"/>
                <w:color w:val="000000"/>
                <w:lang w:val="uk-UA"/>
              </w:rPr>
              <w:lastRenderedPageBreak/>
              <w:t>поясненням відсутності ненаданого документа.</w:t>
            </w:r>
          </w:p>
        </w:tc>
      </w:tr>
      <w:tr w:rsidR="00FE1316" w:rsidRPr="00344B63" w:rsidTr="001C78BB">
        <w:tc>
          <w:tcPr>
            <w:tcW w:w="2268" w:type="dxa"/>
            <w:shd w:val="clear" w:color="auto" w:fill="auto"/>
            <w:vAlign w:val="center"/>
          </w:tcPr>
          <w:p w:rsidR="00FE1316" w:rsidRPr="00344B63" w:rsidRDefault="00FE1316" w:rsidP="00DE576F">
            <w:pPr>
              <w:pStyle w:val="ab"/>
              <w:spacing w:after="0"/>
              <w:contextualSpacing/>
              <w:jc w:val="both"/>
              <w:rPr>
                <w:rFonts w:ascii="Times New Roman" w:hAnsi="Times New Roman"/>
                <w:color w:val="000000"/>
                <w:lang w:val="uk-UA"/>
              </w:rPr>
            </w:pPr>
            <w:r w:rsidRPr="00344B63">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344B63">
              <w:rPr>
                <w:rFonts w:ascii="Times New Roman" w:hAnsi="Times New Roman"/>
                <w:color w:val="000000"/>
                <w:lang w:val="uk-UA"/>
              </w:rPr>
              <w:t> </w:t>
            </w:r>
          </w:p>
        </w:tc>
        <w:tc>
          <w:tcPr>
            <w:tcW w:w="8505" w:type="dxa"/>
            <w:gridSpan w:val="2"/>
            <w:shd w:val="clear" w:color="auto" w:fill="auto"/>
          </w:tcPr>
          <w:p w:rsidR="00D06627" w:rsidRPr="00CA3FFD" w:rsidRDefault="00FE1316" w:rsidP="00D06627">
            <w:pPr>
              <w:shd w:val="clear" w:color="auto" w:fill="FFFFFF"/>
              <w:spacing w:before="240"/>
              <w:jc w:val="center"/>
              <w:textAlignment w:val="baseline"/>
              <w:rPr>
                <w:rFonts w:ascii="Times New Roman" w:hAnsi="Times New Roman"/>
                <w:b/>
                <w:color w:val="000000"/>
                <w:sz w:val="32"/>
                <w:szCs w:val="32"/>
                <w:lang w:val="uk-UA" w:eastAsia="ru-RU"/>
              </w:rPr>
            </w:pPr>
            <w:r w:rsidRPr="00344B63">
              <w:rPr>
                <w:color w:val="000000"/>
                <w:lang w:val="uk-UA"/>
              </w:rPr>
              <w:t xml:space="preserve">3.6.1. Предмет закупівлі: </w:t>
            </w:r>
            <w:r w:rsidR="00D06627">
              <w:rPr>
                <w:color w:val="000000"/>
                <w:lang w:val="uk-UA"/>
              </w:rPr>
              <w:t xml:space="preserve">Дизпаливо в талонах код  </w:t>
            </w:r>
            <w:r w:rsidR="00D06627" w:rsidRPr="00D06627">
              <w:rPr>
                <w:rFonts w:ascii="Times New Roman" w:hAnsi="Times New Roman"/>
              </w:rPr>
              <w:t>ДК 021:2015 – 09130000-9-Нафта і дистилянти</w:t>
            </w:r>
          </w:p>
          <w:p w:rsidR="00FE1316" w:rsidRPr="00344B63" w:rsidRDefault="00FE1316" w:rsidP="00D06627">
            <w:pPr>
              <w:autoSpaceDN w:val="0"/>
              <w:adjustRightInd w:val="0"/>
              <w:jc w:val="both"/>
              <w:rPr>
                <w:color w:val="000000"/>
                <w:lang w:val="uk-UA" w:eastAsia="ru-RU"/>
              </w:rPr>
            </w:pPr>
          </w:p>
          <w:p w:rsidR="00FE1316" w:rsidRPr="00344B63" w:rsidRDefault="00FE1316" w:rsidP="00DE576F">
            <w:pPr>
              <w:ind w:right="100"/>
              <w:contextualSpacing/>
              <w:jc w:val="both"/>
              <w:rPr>
                <w:rFonts w:ascii="Times New Roman" w:hAnsi="Times New Roman" w:cs="Times New Roman"/>
                <w:bCs/>
                <w:color w:val="000000"/>
                <w:lang w:val="uk-UA"/>
              </w:rPr>
            </w:pPr>
            <w:r w:rsidRPr="00344B63">
              <w:rPr>
                <w:rFonts w:ascii="Times New Roman" w:hAnsi="Times New Roman" w:cs="Times New Roman"/>
                <w:color w:val="000000"/>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344B63">
              <w:rPr>
                <w:rFonts w:ascii="Times New Roman" w:hAnsi="Times New Roman" w:cs="Times New Roman"/>
                <w:bCs/>
                <w:color w:val="000000"/>
                <w:lang w:val="uk-UA"/>
              </w:rPr>
              <w:t xml:space="preserve">. </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Технічні, якісні, кількісні характиристики зазначені у </w:t>
            </w:r>
            <w:r w:rsidRPr="00344B63">
              <w:rPr>
                <w:rFonts w:ascii="Times New Roman" w:hAnsi="Times New Roman" w:cs="Times New Roman"/>
                <w:b/>
                <w:color w:val="000000"/>
                <w:u w:val="single"/>
                <w:lang w:val="uk-UA"/>
              </w:rPr>
              <w:t>Додатку №2</w:t>
            </w:r>
            <w:r w:rsidRPr="00344B63">
              <w:rPr>
                <w:rFonts w:ascii="Times New Roman" w:hAnsi="Times New Roman" w:cs="Times New Roman"/>
                <w:color w:val="000000"/>
                <w:lang w:val="uk-UA"/>
              </w:rPr>
              <w:t xml:space="preserve"> до тендерної документації.</w:t>
            </w:r>
          </w:p>
          <w:p w:rsidR="00FE1316" w:rsidRPr="00344B63" w:rsidRDefault="00FE1316" w:rsidP="00DE576F">
            <w:pPr>
              <w:ind w:right="100"/>
              <w:contextualSpacing/>
              <w:jc w:val="both"/>
              <w:rPr>
                <w:rFonts w:ascii="Times New Roman" w:hAnsi="Times New Roman" w:cs="Times New Roman"/>
                <w:bCs/>
                <w:color w:val="000000"/>
                <w:lang w:val="uk-UA"/>
              </w:rPr>
            </w:pPr>
            <w:r w:rsidRPr="00344B63">
              <w:rPr>
                <w:rFonts w:ascii="Times New Roman" w:hAnsi="Times New Roman" w:cs="Times New Roman"/>
                <w:bCs/>
                <w:color w:val="000000"/>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FE1316" w:rsidRPr="00344B63" w:rsidTr="001C78BB">
        <w:tc>
          <w:tcPr>
            <w:tcW w:w="2268" w:type="dxa"/>
            <w:shd w:val="clear" w:color="auto" w:fill="auto"/>
          </w:tcPr>
          <w:p w:rsidR="00FE1316" w:rsidRPr="00344B63" w:rsidRDefault="00FE1316" w:rsidP="00DE576F">
            <w:pPr>
              <w:contextualSpacing/>
              <w:rPr>
                <w:rFonts w:ascii="Times New Roman" w:hAnsi="Times New Roman"/>
                <w:b/>
                <w:color w:val="000000"/>
                <w:lang w:eastAsia="uk-UA"/>
              </w:rPr>
            </w:pPr>
            <w:r w:rsidRPr="00344B63">
              <w:rPr>
                <w:rFonts w:ascii="Times New Roman" w:hAnsi="Times New Roman"/>
                <w:b/>
                <w:color w:val="000000"/>
                <w:lang w:val="uk-UA" w:eastAsia="uk-UA"/>
              </w:rPr>
              <w:t xml:space="preserve">7. </w:t>
            </w:r>
            <w:r w:rsidRPr="00344B63">
              <w:rPr>
                <w:rFonts w:ascii="Times New Roman" w:hAnsi="Times New Roman"/>
                <w:b/>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E1316" w:rsidRPr="00344B63" w:rsidTr="009E2893">
        <w:tc>
          <w:tcPr>
            <w:tcW w:w="2268" w:type="dxa"/>
            <w:shd w:val="clear" w:color="auto" w:fill="auto"/>
          </w:tcPr>
          <w:p w:rsidR="00FE1316" w:rsidRPr="00344B63" w:rsidRDefault="00FE1316" w:rsidP="00DE576F">
            <w:pPr>
              <w:contextualSpacing/>
              <w:rPr>
                <w:rFonts w:ascii="Times New Roman" w:hAnsi="Times New Roman"/>
                <w:b/>
                <w:color w:val="000000"/>
              </w:rPr>
            </w:pPr>
            <w:r w:rsidRPr="00344B63">
              <w:rPr>
                <w:rFonts w:ascii="Times New Roman" w:hAnsi="Times New Roman"/>
                <w:b/>
                <w:color w:val="000000"/>
                <w:lang w:val="uk-UA"/>
              </w:rPr>
              <w:t xml:space="preserve">8. </w:t>
            </w:r>
            <w:r w:rsidRPr="00344B63">
              <w:rPr>
                <w:rFonts w:ascii="Times New Roman" w:hAnsi="Times New Roman"/>
                <w:b/>
                <w:color w:val="000000"/>
              </w:rPr>
              <w:t xml:space="preserve">Інформація про </w:t>
            </w:r>
            <w:r w:rsidRPr="00344B63">
              <w:rPr>
                <w:rFonts w:ascii="Times New Roman" w:hAnsi="Times New Roman"/>
                <w:b/>
                <w:color w:val="000000"/>
                <w:lang w:eastAsia="uk-UA"/>
              </w:rPr>
              <w:t xml:space="preserve">субпідрядника/співвиконавця </w:t>
            </w:r>
            <w:r w:rsidRPr="00344B63">
              <w:rPr>
                <w:rFonts w:ascii="Times New Roman" w:hAnsi="Times New Roman"/>
                <w:b/>
                <w:color w:val="000000"/>
              </w:rPr>
              <w:t>(у випадку закупівлі робіт</w:t>
            </w:r>
            <w:r w:rsidRPr="00344B63">
              <w:rPr>
                <w:rFonts w:ascii="Times New Roman" w:hAnsi="Times New Roman"/>
                <w:b/>
                <w:color w:val="000000"/>
                <w:lang w:eastAsia="uk-UA"/>
              </w:rPr>
              <w:t xml:space="preserve"> чи послуг</w:t>
            </w:r>
            <w:r w:rsidRPr="00344B63">
              <w:rPr>
                <w:rFonts w:ascii="Times New Roman" w:hAnsi="Times New Roman"/>
                <w:b/>
                <w:color w:val="000000"/>
              </w:rPr>
              <w:t>)</w:t>
            </w:r>
          </w:p>
        </w:tc>
        <w:tc>
          <w:tcPr>
            <w:tcW w:w="8505" w:type="dxa"/>
            <w:gridSpan w:val="2"/>
            <w:shd w:val="clear" w:color="auto" w:fill="auto"/>
            <w:vAlign w:val="center"/>
          </w:tcPr>
          <w:p w:rsidR="00FE1316" w:rsidRPr="00344B63" w:rsidRDefault="00FE1316" w:rsidP="00DE576F">
            <w:pPr>
              <w:ind w:right="100"/>
              <w:contextualSpacing/>
              <w:rPr>
                <w:rFonts w:ascii="Times New Roman" w:hAnsi="Times New Roman"/>
                <w:color w:val="000000"/>
                <w:lang w:val="uk-UA" w:eastAsia="uk-UA"/>
              </w:rPr>
            </w:pPr>
            <w:r w:rsidRPr="00344B63">
              <w:rPr>
                <w:rFonts w:ascii="Times New Roman" w:hAnsi="Times New Roman"/>
                <w:color w:val="000000"/>
                <w:lang w:eastAsia="uk-UA"/>
              </w:rPr>
              <w:t xml:space="preserve">3.8.1. </w:t>
            </w:r>
            <w:r w:rsidRPr="00344B63">
              <w:rPr>
                <w:rFonts w:ascii="Times New Roman" w:hAnsi="Times New Roman"/>
                <w:color w:val="000000"/>
                <w:lang w:val="uk-UA" w:eastAsia="uk-UA"/>
              </w:rPr>
              <w:t>Не встановлюється оскільки предметом закупівлі є товар</w:t>
            </w:r>
          </w:p>
        </w:tc>
      </w:tr>
      <w:tr w:rsidR="00FE1316" w:rsidRPr="004211F2" w:rsidTr="001C78BB">
        <w:tc>
          <w:tcPr>
            <w:tcW w:w="2268" w:type="dxa"/>
            <w:shd w:val="clear" w:color="auto" w:fill="auto"/>
            <w:vAlign w:val="center"/>
          </w:tcPr>
          <w:p w:rsidR="00FE1316" w:rsidRPr="00344B63" w:rsidRDefault="00FE1316" w:rsidP="00DE576F">
            <w:pPr>
              <w:pStyle w:val="ab"/>
              <w:spacing w:after="0"/>
              <w:contextualSpacing/>
              <w:jc w:val="both"/>
              <w:rPr>
                <w:rFonts w:ascii="Times New Roman" w:hAnsi="Times New Roman"/>
                <w:color w:val="000000"/>
                <w:lang w:val="uk-UA"/>
              </w:rPr>
            </w:pPr>
            <w:r w:rsidRPr="00344B63">
              <w:rPr>
                <w:rFonts w:ascii="Times New Roman" w:hAnsi="Times New Roman"/>
                <w:b/>
                <w:bCs/>
                <w:color w:val="000000"/>
                <w:lang w:val="uk-UA"/>
              </w:rPr>
              <w:t xml:space="preserve">9. </w:t>
            </w:r>
            <w:r w:rsidRPr="00344B63">
              <w:rPr>
                <w:rFonts w:ascii="Times New Roman" w:hAnsi="Times New Roman"/>
                <w:b/>
                <w:color w:val="000000"/>
                <w:lang w:val="uk-UA"/>
              </w:rPr>
              <w:t>Внесення змін або відкликання тендерної пропозиції учасником</w:t>
            </w:r>
          </w:p>
        </w:tc>
        <w:tc>
          <w:tcPr>
            <w:tcW w:w="8505" w:type="dxa"/>
            <w:gridSpan w:val="2"/>
            <w:shd w:val="clear" w:color="auto" w:fill="auto"/>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3.9.1. </w:t>
            </w:r>
            <w:r w:rsidRPr="00344B63">
              <w:rPr>
                <w:rFonts w:ascii="Times New Roman" w:hAnsi="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316" w:rsidRPr="00344B63" w:rsidTr="001C78BB">
        <w:tblPrEx>
          <w:tblCellMar>
            <w:top w:w="0" w:type="dxa"/>
            <w:left w:w="0" w:type="dxa"/>
            <w:bottom w:w="0" w:type="dxa"/>
            <w:right w:w="0" w:type="dxa"/>
          </w:tblCellMar>
        </w:tblPrEx>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color w:val="000000"/>
                <w:lang w:val="uk-UA"/>
              </w:rPr>
              <w:t> </w:t>
            </w:r>
            <w:r w:rsidRPr="00344B63">
              <w:rPr>
                <w:b/>
                <w:bCs/>
                <w:color w:val="000000"/>
                <w:lang w:val="uk-UA"/>
              </w:rPr>
              <w:t>IV. Подання та розкриття тендерних пропозицій</w:t>
            </w:r>
            <w:r w:rsidRPr="00344B63">
              <w:rPr>
                <w:color w:val="000000"/>
                <w:lang w:val="uk-UA"/>
              </w:rPr>
              <w:t> </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color w:val="000000"/>
                <w:lang w:val="uk-UA"/>
              </w:rPr>
              <w:t>1. Кінцевий строк подання тендерної пропозиції</w:t>
            </w:r>
          </w:p>
        </w:tc>
        <w:tc>
          <w:tcPr>
            <w:tcW w:w="8505" w:type="dxa"/>
            <w:gridSpan w:val="2"/>
            <w:shd w:val="clear" w:color="auto" w:fill="auto"/>
            <w:vAlign w:val="center"/>
          </w:tcPr>
          <w:p w:rsidR="00FE1316" w:rsidRPr="00344B63" w:rsidRDefault="00FE1316" w:rsidP="00DE576F">
            <w:pPr>
              <w:pStyle w:val="af"/>
              <w:spacing w:before="0" w:after="0"/>
              <w:ind w:right="100"/>
              <w:contextualSpacing/>
              <w:rPr>
                <w:b/>
                <w:color w:val="000000"/>
                <w:lang w:val="uk-UA"/>
              </w:rPr>
            </w:pPr>
            <w:r w:rsidRPr="00344B63">
              <w:rPr>
                <w:color w:val="000000"/>
                <w:lang w:val="uk-UA"/>
              </w:rPr>
              <w:t>4.1.1. Кінцевий строк подання тендерних пропозицій (не менше ніж сім днів):</w:t>
            </w:r>
            <w:r w:rsidRPr="00344B63">
              <w:rPr>
                <w:b/>
                <w:color w:val="000000"/>
                <w:lang w:val="uk-UA"/>
              </w:rPr>
              <w:t xml:space="preserve"> </w:t>
            </w:r>
          </w:p>
          <w:p w:rsidR="00FE1316" w:rsidRPr="00344B63" w:rsidRDefault="00FE1316" w:rsidP="00DE576F">
            <w:pPr>
              <w:pStyle w:val="af"/>
              <w:spacing w:before="0" w:after="0"/>
              <w:ind w:right="100"/>
              <w:contextualSpacing/>
              <w:jc w:val="both"/>
              <w:rPr>
                <w:b/>
                <w:color w:val="000000"/>
                <w:lang w:val="uk-UA"/>
              </w:rPr>
            </w:pPr>
            <w:r w:rsidRPr="00344B63">
              <w:rPr>
                <w:b/>
                <w:color w:val="000000"/>
                <w:lang w:val="uk-UA"/>
              </w:rPr>
              <w:t>Дата - «</w:t>
            </w:r>
            <w:r w:rsidR="004211F2">
              <w:rPr>
                <w:b/>
                <w:color w:val="000000"/>
                <w:lang w:val="uk-UA"/>
              </w:rPr>
              <w:t>10</w:t>
            </w:r>
            <w:r w:rsidRPr="00344B63">
              <w:rPr>
                <w:b/>
                <w:color w:val="000000"/>
                <w:lang w:val="uk-UA"/>
              </w:rPr>
              <w:t xml:space="preserve">» </w:t>
            </w:r>
            <w:r w:rsidR="004211F2">
              <w:rPr>
                <w:b/>
                <w:color w:val="000000"/>
                <w:lang w:val="uk-UA"/>
              </w:rPr>
              <w:t>Квітня</w:t>
            </w:r>
            <w:r w:rsidRPr="00344B63">
              <w:rPr>
                <w:b/>
                <w:color w:val="000000"/>
                <w:lang w:val="uk-UA"/>
              </w:rPr>
              <w:t xml:space="preserve"> 202</w:t>
            </w:r>
            <w:r w:rsidR="001F134B">
              <w:rPr>
                <w:b/>
                <w:color w:val="000000"/>
                <w:lang w:val="uk-UA"/>
              </w:rPr>
              <w:t>3</w:t>
            </w:r>
            <w:r w:rsidRPr="00344B63">
              <w:rPr>
                <w:b/>
                <w:color w:val="000000"/>
                <w:lang w:val="uk-UA"/>
              </w:rPr>
              <w:t xml:space="preserve"> року</w:t>
            </w:r>
          </w:p>
          <w:p w:rsidR="00FE1316" w:rsidRPr="00344B63" w:rsidRDefault="00FE1316" w:rsidP="00DE576F">
            <w:pPr>
              <w:ind w:right="100"/>
              <w:contextualSpacing/>
              <w:jc w:val="both"/>
              <w:rPr>
                <w:rFonts w:ascii="Times New Roman" w:hAnsi="Times New Roman"/>
                <w:color w:val="000000"/>
              </w:rPr>
            </w:pPr>
            <w:r w:rsidRPr="00344B63">
              <w:rPr>
                <w:rFonts w:ascii="Times New Roman" w:hAnsi="Times New Roman"/>
                <w:color w:val="000000"/>
                <w:lang w:eastAsia="uk-UA"/>
              </w:rPr>
              <w:t>4.1.2. Отримана тендерна пропозиція вноситься автоматично до реєстру отриманих тендерних пропозицій.</w:t>
            </w:r>
          </w:p>
          <w:p w:rsidR="00FE1316" w:rsidRPr="00344B63" w:rsidRDefault="00FE1316" w:rsidP="00DE576F">
            <w:pPr>
              <w:pStyle w:val="normal"/>
              <w:widowControl w:val="0"/>
              <w:spacing w:line="240" w:lineRule="auto"/>
              <w:ind w:right="100"/>
              <w:contextualSpacing/>
              <w:jc w:val="both"/>
              <w:rPr>
                <w:rFonts w:ascii="Times New Roman" w:hAnsi="Times New Roman" w:cs="Times New Roman"/>
                <w:sz w:val="24"/>
                <w:szCs w:val="24"/>
                <w:lang w:val="uk-UA"/>
              </w:rPr>
            </w:pPr>
            <w:r w:rsidRPr="00344B63">
              <w:rPr>
                <w:rFonts w:ascii="Times New Roman" w:hAnsi="Times New Roman"/>
                <w:sz w:val="24"/>
                <w:szCs w:val="24"/>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b/>
                <w:color w:val="000000"/>
                <w:lang w:val="uk-UA"/>
              </w:rPr>
            </w:pPr>
            <w:r w:rsidRPr="00344B63">
              <w:rPr>
                <w:b/>
                <w:color w:val="000000"/>
                <w:lang w:val="uk-UA"/>
              </w:rPr>
              <w:lastRenderedPageBreak/>
              <w:t>2. Дата та час розкриття тендерної пропозиції</w:t>
            </w:r>
          </w:p>
        </w:tc>
        <w:tc>
          <w:tcPr>
            <w:tcW w:w="8505" w:type="dxa"/>
            <w:gridSpan w:val="2"/>
            <w:shd w:val="clear" w:color="auto" w:fill="auto"/>
            <w:vAlign w:val="center"/>
          </w:tcPr>
          <w:p w:rsidR="00FE1316" w:rsidRPr="00344B63" w:rsidRDefault="00FE1316" w:rsidP="00DE576F">
            <w:pPr>
              <w:contextualSpacing/>
              <w:jc w:val="both"/>
              <w:rPr>
                <w:rFonts w:ascii="Times New Roman" w:hAnsi="Times New Roman"/>
                <w:color w:val="000000"/>
                <w:lang w:val="uk-UA"/>
              </w:rPr>
            </w:pPr>
            <w:r w:rsidRPr="00344B63">
              <w:rPr>
                <w:rFonts w:ascii="Times New Roman" w:hAnsi="Times New Roman"/>
                <w:color w:val="000000"/>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F134B" w:rsidRPr="00344B63" w:rsidRDefault="00FE1316" w:rsidP="001F134B">
            <w:pPr>
              <w:contextualSpacing/>
              <w:jc w:val="both"/>
              <w:rPr>
                <w:color w:val="000000"/>
                <w:shd w:val="clear" w:color="auto" w:fill="FFFFFF"/>
                <w:lang w:val="uk-UA"/>
              </w:rPr>
            </w:pPr>
            <w:r w:rsidRPr="00344B63">
              <w:rPr>
                <w:rFonts w:ascii="Times New Roman" w:hAnsi="Times New Roman"/>
                <w:color w:val="000000"/>
                <w:lang w:val="uk-UA"/>
              </w:rPr>
              <w:t xml:space="preserve">4.2.2. </w:t>
            </w:r>
            <w:r w:rsidR="001F134B">
              <w:rPr>
                <w:rFonts w:ascii="Times New Roman" w:hAnsi="Times New Roman"/>
                <w:color w:val="000000"/>
                <w:lang w:val="uk-UA"/>
              </w:rPr>
              <w:t xml:space="preserve">Згідно з постанови №1178  відкриті тогри з особливостями  проходять без аукціону, </w:t>
            </w:r>
            <w:r w:rsidR="001F134B" w:rsidRPr="00E973B9">
              <w:rPr>
                <w:rFonts w:ascii="Times New Roman" w:hAnsi="Times New Roman" w:cs="Times New Roman"/>
                <w:shd w:val="clear" w:color="auto" w:fill="FFFFFF"/>
              </w:rPr>
              <w:t>Система автоматично визначатиме найбільш економічну вигідну пропозицію на основі цін, які надали постачальники при подачі своєї тендерної пропозиції.</w:t>
            </w:r>
            <w:r w:rsidR="001F134B">
              <w:rPr>
                <w:rFonts w:ascii="Arial" w:hAnsi="Arial" w:cs="Arial"/>
                <w:color w:val="0E1D2F"/>
                <w:sz w:val="23"/>
                <w:szCs w:val="23"/>
                <w:shd w:val="clear" w:color="auto" w:fill="FFFFFF"/>
              </w:rPr>
              <w:t> </w:t>
            </w:r>
          </w:p>
          <w:p w:rsidR="00FE1316" w:rsidRPr="00344B63" w:rsidRDefault="00FE1316" w:rsidP="00DE576F">
            <w:pPr>
              <w:pStyle w:val="rvps2"/>
              <w:shd w:val="clear" w:color="auto" w:fill="FFFFFF"/>
              <w:spacing w:before="0" w:after="0"/>
              <w:ind w:left="-15" w:firstLine="15"/>
              <w:contextualSpacing/>
              <w:jc w:val="both"/>
              <w:rPr>
                <w:color w:val="000000"/>
                <w:shd w:val="clear" w:color="auto" w:fill="FFFFFF"/>
                <w:lang w:val="uk-UA"/>
              </w:rPr>
            </w:pPr>
          </w:p>
        </w:tc>
      </w:tr>
      <w:tr w:rsidR="00FE1316" w:rsidRPr="00344B63" w:rsidTr="001C78BB">
        <w:tblPrEx>
          <w:tblCellMar>
            <w:top w:w="0" w:type="dxa"/>
            <w:left w:w="0" w:type="dxa"/>
            <w:bottom w:w="0" w:type="dxa"/>
            <w:right w:w="0" w:type="dxa"/>
          </w:tblCellMar>
        </w:tblPrEx>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color w:val="000000"/>
                <w:lang w:val="uk-UA"/>
              </w:rPr>
            </w:pPr>
            <w:r w:rsidRPr="00344B63">
              <w:rPr>
                <w:color w:val="000000"/>
                <w:lang w:val="uk-UA"/>
              </w:rPr>
              <w:t> </w:t>
            </w:r>
            <w:r w:rsidRPr="00344B63">
              <w:rPr>
                <w:b/>
                <w:bCs/>
                <w:color w:val="000000"/>
                <w:lang w:val="uk-UA"/>
              </w:rPr>
              <w:t xml:space="preserve">V. </w:t>
            </w:r>
            <w:r w:rsidRPr="00344B63">
              <w:rPr>
                <w:b/>
                <w:color w:val="000000"/>
                <w:lang w:val="uk-UA"/>
              </w:rPr>
              <w:t>Оцінка тендерної пропозиції</w:t>
            </w:r>
            <w:r w:rsidRPr="00344B63">
              <w:rPr>
                <w:color w:val="000000"/>
                <w:lang w:val="uk-UA"/>
              </w:rPr>
              <w:t> </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44B63">
              <w:rPr>
                <w:color w:val="000000"/>
                <w:lang w:val="uk-UA"/>
              </w:rPr>
              <w:t> </w:t>
            </w:r>
          </w:p>
        </w:tc>
        <w:tc>
          <w:tcPr>
            <w:tcW w:w="8505" w:type="dxa"/>
            <w:gridSpan w:val="2"/>
            <w:shd w:val="clear" w:color="auto" w:fill="auto"/>
            <w:vAlign w:val="center"/>
          </w:tcPr>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w:t>
            </w:r>
            <w:r w:rsidR="003E1294">
              <w:rPr>
                <w:color w:val="000000"/>
                <w:shd w:val="clear" w:color="auto" w:fill="FFFFFF"/>
                <w:lang w:val="uk-UA"/>
              </w:rPr>
              <w:t>ником у тендерній документації.</w:t>
            </w:r>
          </w:p>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FE1316" w:rsidRPr="00344B63" w:rsidRDefault="00FE1316" w:rsidP="00DE576F">
            <w:pPr>
              <w:ind w:right="100"/>
              <w:contextualSpacing/>
              <w:jc w:val="both"/>
              <w:rPr>
                <w:rFonts w:ascii="Times New Roman" w:hAnsi="Times New Roman" w:cs="Times New Roman"/>
                <w:b/>
                <w:color w:val="000000"/>
                <w:lang w:val="uk-UA"/>
              </w:rPr>
            </w:pPr>
            <w:r w:rsidRPr="00344B63">
              <w:rPr>
                <w:rFonts w:ascii="Times New Roman" w:hAnsi="Times New Roman" w:cs="Times New Roman"/>
                <w:color w:val="000000"/>
                <w:shd w:val="clear" w:color="auto" w:fill="FFFFFF"/>
                <w:lang w:val="uk-UA"/>
              </w:rPr>
              <w:t xml:space="preserve">5.1.4. </w:t>
            </w:r>
            <w:r w:rsidRPr="00344B63">
              <w:rPr>
                <w:rFonts w:ascii="Times New Roman" w:hAnsi="Times New Roman" w:cs="Times New Roman"/>
                <w:b/>
                <w:color w:val="000000"/>
                <w:lang w:val="uk-UA"/>
              </w:rPr>
              <w:t>Критерії та методика оцінки:</w:t>
            </w:r>
          </w:p>
          <w:p w:rsidR="00FE1316" w:rsidRPr="00344B63" w:rsidRDefault="00FE1316" w:rsidP="00DE576F">
            <w:pPr>
              <w:ind w:right="100"/>
              <w:contextualSpacing/>
              <w:jc w:val="both"/>
              <w:rPr>
                <w:color w:val="000000"/>
                <w:shd w:val="clear" w:color="auto" w:fill="FFFFFF"/>
                <w:lang w:val="uk-UA"/>
              </w:rPr>
            </w:pPr>
            <w:r w:rsidRPr="00344B63">
              <w:rPr>
                <w:rFonts w:ascii="Times New Roman" w:hAnsi="Times New Roman"/>
                <w:i/>
                <w:color w:val="000000"/>
                <w:lang w:val="uk-UA" w:eastAsia="uk-UA"/>
              </w:rPr>
              <w:t xml:space="preserve">Єдиним критерієм оцінки згідно даної процедури відкритих торгів є ціна (питома вага критерію – 100%). </w:t>
            </w:r>
            <w:r w:rsidRPr="00344B63">
              <w:rPr>
                <w:rFonts w:ascii="Times New Roman" w:hAnsi="Times New Roman"/>
                <w:i/>
                <w:color w:val="000000"/>
                <w:lang w:eastAsia="uk-UA"/>
              </w:rPr>
              <w:t>Згідно ч. 1 ст. 2</w:t>
            </w:r>
            <w:r w:rsidRPr="00344B63">
              <w:rPr>
                <w:rFonts w:ascii="Times New Roman" w:hAnsi="Times New Roman"/>
                <w:i/>
                <w:color w:val="000000"/>
                <w:lang w:val="uk-UA" w:eastAsia="uk-UA"/>
              </w:rPr>
              <w:t>9</w:t>
            </w:r>
            <w:r w:rsidRPr="00344B63">
              <w:rPr>
                <w:rFonts w:ascii="Times New Roman" w:hAnsi="Times New Roman"/>
                <w:i/>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344B63">
              <w:rPr>
                <w:rFonts w:ascii="Times New Roman" w:hAnsi="Times New Roman"/>
                <w:i/>
                <w:color w:val="000000"/>
                <w:lang w:val="uk-UA" w:eastAsia="uk-UA"/>
              </w:rPr>
              <w:t xml:space="preserve"> (у випадку його проведення)</w:t>
            </w:r>
            <w:r w:rsidRPr="00344B63">
              <w:rPr>
                <w:rFonts w:ascii="Times New Roman" w:hAnsi="Times New Roman"/>
                <w:i/>
                <w:color w:val="000000"/>
                <w:lang w:eastAsia="uk-UA"/>
              </w:rPr>
              <w:t xml:space="preserve">. </w:t>
            </w:r>
            <w:r w:rsidRPr="00344B63">
              <w:rPr>
                <w:color w:val="000000"/>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E1316" w:rsidRPr="00344B63" w:rsidRDefault="00FE1316" w:rsidP="00DE576F">
            <w:pPr>
              <w:ind w:right="100"/>
              <w:contextualSpacing/>
              <w:jc w:val="both"/>
              <w:rPr>
                <w:rFonts w:ascii="Times New Roman" w:hAnsi="Times New Roman"/>
                <w:i/>
                <w:color w:val="000000"/>
                <w:lang w:val="uk-UA" w:eastAsia="uk-UA"/>
              </w:rPr>
            </w:pPr>
            <w:r w:rsidRPr="00344B63">
              <w:rPr>
                <w:rFonts w:ascii="Times New Roman" w:hAnsi="Times New Roman"/>
                <w:i/>
                <w:color w:val="000000"/>
                <w:lang w:eastAsia="uk-UA"/>
              </w:rPr>
              <w:t>5.1.</w:t>
            </w:r>
            <w:r w:rsidRPr="00344B63">
              <w:rPr>
                <w:rFonts w:ascii="Times New Roman" w:hAnsi="Times New Roman"/>
                <w:i/>
                <w:color w:val="000000"/>
                <w:lang w:val="uk-UA" w:eastAsia="uk-UA"/>
              </w:rPr>
              <w:t>5</w:t>
            </w:r>
            <w:r w:rsidRPr="00344B63">
              <w:rPr>
                <w:rFonts w:ascii="Times New Roman" w:hAnsi="Times New Roman"/>
                <w:i/>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344B63">
              <w:rPr>
                <w:rFonts w:ascii="Times New Roman" w:hAnsi="Times New Roman"/>
                <w:i/>
                <w:color w:val="000000"/>
                <w:lang w:val="uk-UA" w:eastAsia="uk-UA"/>
              </w:rPr>
              <w:t xml:space="preserve"> </w:t>
            </w:r>
          </w:p>
          <w:p w:rsidR="00FE1316" w:rsidRPr="00344B63" w:rsidRDefault="00FE1316" w:rsidP="00DE576F">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344B63">
              <w:rPr>
                <w:color w:val="000000"/>
                <w:shd w:val="clear" w:color="auto" w:fill="FFFFFF"/>
              </w:rPr>
              <w:t>в електронній системі закупівель протягом одного дня з дня прийняття відповідного рішення</w:t>
            </w:r>
            <w:r w:rsidRPr="00344B63">
              <w:rPr>
                <w:rFonts w:ascii="Times New Roman" w:hAnsi="Times New Roman" w:cs="Times New Roman"/>
                <w:color w:val="000000"/>
                <w:shd w:val="clear" w:color="auto" w:fill="FFFFFF"/>
                <w:lang w:val="uk-UA"/>
              </w:rPr>
              <w:t>.</w:t>
            </w:r>
          </w:p>
          <w:p w:rsidR="00FE1316" w:rsidRPr="00344B63" w:rsidRDefault="00FE1316" w:rsidP="00DE576F">
            <w:pPr>
              <w:ind w:right="100"/>
              <w:contextualSpacing/>
              <w:jc w:val="both"/>
              <w:rPr>
                <w:rFonts w:ascii="Times New Roman" w:hAnsi="Times New Roman" w:cs="Times New Roman"/>
                <w:color w:val="000000"/>
                <w:shd w:val="clear" w:color="auto" w:fill="FFFFFF"/>
                <w:lang w:val="uk-UA"/>
              </w:rPr>
            </w:pPr>
            <w:r w:rsidRPr="00344B63">
              <w:rPr>
                <w:rFonts w:ascii="Times New Roman" w:hAnsi="Times New Roman" w:cs="Times New Roman"/>
                <w:color w:val="000000"/>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344B63">
              <w:rPr>
                <w:color w:val="000000"/>
                <w:shd w:val="clear" w:color="auto" w:fill="FFFFFF"/>
                <w:lang w:val="uk-UA"/>
              </w:rPr>
              <w:t>у списку пропозицій</w:t>
            </w:r>
            <w:r w:rsidRPr="00344B63">
              <w:rPr>
                <w:rFonts w:ascii="Times New Roman" w:hAnsi="Times New Roman" w:cs="Times New Roman"/>
                <w:color w:val="000000"/>
                <w:shd w:val="clear" w:color="auto" w:fill="FFFFFF"/>
                <w:lang w:val="uk-UA"/>
              </w:rPr>
              <w:t xml:space="preserve">, </w:t>
            </w:r>
            <w:r w:rsidRPr="00344B63">
              <w:rPr>
                <w:color w:val="000000"/>
                <w:shd w:val="clear" w:color="auto" w:fill="FFFFFF"/>
                <w:lang w:val="uk-UA"/>
              </w:rPr>
              <w:t>розташованих за результатами їх оцінки, починаючи з найкращої, у порядку та строки, визначені статтею 29, 33 Закону</w:t>
            </w:r>
            <w:r w:rsidRPr="00344B63">
              <w:rPr>
                <w:rFonts w:ascii="Times New Roman" w:hAnsi="Times New Roman" w:cs="Times New Roman"/>
                <w:color w:val="000000"/>
                <w:shd w:val="clear" w:color="auto" w:fill="FFFFFF"/>
                <w:lang w:val="uk-UA"/>
              </w:rPr>
              <w:t>.</w:t>
            </w:r>
          </w:p>
          <w:p w:rsidR="00FE1316" w:rsidRPr="00344B63" w:rsidRDefault="00FE1316" w:rsidP="00DE576F">
            <w:pPr>
              <w:contextualSpacing/>
              <w:jc w:val="both"/>
              <w:rPr>
                <w:color w:val="000000"/>
                <w:lang w:val="uk-UA"/>
              </w:rPr>
            </w:pPr>
            <w:r w:rsidRPr="00344B63">
              <w:rPr>
                <w:rFonts w:ascii="Times New Roman" w:hAnsi="Times New Roman" w:cs="Times New Roman"/>
                <w:color w:val="000000"/>
                <w:shd w:val="clear" w:color="auto" w:fill="FFFFFF"/>
                <w:lang w:val="uk-UA"/>
              </w:rPr>
              <w:t xml:space="preserve">5.1.8. </w:t>
            </w:r>
            <w:r w:rsidRPr="00344B63">
              <w:rPr>
                <w:color w:val="000000"/>
                <w:lang w:val="uk-UA"/>
              </w:rPr>
              <w:t xml:space="preserve">Відповідно до ч.15 ст.29 Закону, Замовник має право звернутися за </w:t>
            </w:r>
            <w:r w:rsidRPr="00344B63">
              <w:rPr>
                <w:color w:val="000000"/>
                <w:lang w:val="uk-UA"/>
              </w:rPr>
              <w:lastRenderedPageBreak/>
              <w:t xml:space="preserve">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E1316" w:rsidRPr="00344B63" w:rsidRDefault="00FE1316" w:rsidP="00DE576F">
            <w:pPr>
              <w:contextualSpacing/>
              <w:jc w:val="both"/>
              <w:rPr>
                <w:rFonts w:ascii="Times New Roman" w:hAnsi="Times New Roman"/>
                <w:color w:val="000000"/>
                <w:lang w:val="uk-UA" w:eastAsia="uk-UA"/>
              </w:rPr>
            </w:pPr>
            <w:r w:rsidRPr="00344B63">
              <w:rPr>
                <w:color w:val="000000"/>
                <w:lang w:val="uk-UA"/>
              </w:rPr>
              <w:t xml:space="preserve">5.1.9. </w:t>
            </w:r>
            <w:r w:rsidRPr="00344B63">
              <w:rPr>
                <w:rFonts w:ascii="Times New Roman" w:hAnsi="Times New Roman"/>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344B63">
              <w:rPr>
                <w:rFonts w:ascii="Times New Roman" w:hAnsi="Times New Roman"/>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44B63">
              <w:rPr>
                <w:rFonts w:ascii="Times New Roman" w:hAnsi="Times New Roman"/>
                <w:color w:val="000000"/>
                <w:lang w:val="uk-UA"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5.1.10. </w:t>
            </w:r>
            <w:r w:rsidRPr="00344B63">
              <w:rPr>
                <w:rFonts w:ascii="Times New Roman" w:hAnsi="Times New Roman" w:cs="Times New Roman"/>
                <w:color w:val="00000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3) отримання учасником державної допомоги згідно із законодавством.</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lastRenderedPageBreak/>
              <w:t> </w:t>
            </w:r>
            <w:r w:rsidRPr="00344B63">
              <w:rPr>
                <w:b/>
                <w:bCs/>
                <w:color w:val="000000"/>
                <w:lang w:val="uk-UA"/>
              </w:rPr>
              <w:t>2. Інша інформація</w:t>
            </w:r>
            <w:r w:rsidRPr="00344B63">
              <w:rPr>
                <w:color w:val="000000"/>
                <w:lang w:val="uk-UA"/>
              </w:rPr>
              <w:t> </w:t>
            </w:r>
          </w:p>
        </w:tc>
        <w:tc>
          <w:tcPr>
            <w:tcW w:w="8505" w:type="dxa"/>
            <w:gridSpan w:val="2"/>
            <w:shd w:val="clear" w:color="auto" w:fill="auto"/>
          </w:tcPr>
          <w:p w:rsidR="00FE1316" w:rsidRPr="00344B63" w:rsidRDefault="00FE1316" w:rsidP="00DE576F">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5.2.1. </w:t>
            </w:r>
            <w:r w:rsidRPr="00344B63">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FE1316" w:rsidRPr="00344B63" w:rsidRDefault="00FE1316" w:rsidP="00DE576F">
            <w:pPr>
              <w:tabs>
                <w:tab w:val="left" w:pos="1080"/>
              </w:tabs>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shd w:val="clear" w:color="auto" w:fill="FFFFFF"/>
                <w:lang w:val="uk-UA"/>
              </w:rPr>
              <w:t xml:space="preserve">5.2.2. </w:t>
            </w:r>
            <w:r w:rsidRPr="00344B63">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E1316" w:rsidRPr="00344B63" w:rsidRDefault="00FE1316" w:rsidP="00DE576F">
            <w:pPr>
              <w:pStyle w:val="rvps2"/>
              <w:shd w:val="clear" w:color="auto" w:fill="FFFFFF"/>
              <w:spacing w:before="0" w:after="0"/>
              <w:ind w:right="100"/>
              <w:contextualSpacing/>
              <w:jc w:val="both"/>
              <w:rPr>
                <w:color w:val="000000"/>
                <w:lang w:val="uk-UA"/>
              </w:rPr>
            </w:pPr>
            <w:r w:rsidRPr="00344B63">
              <w:rPr>
                <w:color w:val="000000"/>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E1316" w:rsidRPr="00344B63" w:rsidRDefault="00FE1316" w:rsidP="00DE576F">
            <w:pPr>
              <w:pStyle w:val="af"/>
              <w:spacing w:before="0" w:after="0"/>
              <w:ind w:right="102"/>
              <w:contextualSpacing/>
              <w:jc w:val="both"/>
              <w:rPr>
                <w:color w:val="000000"/>
              </w:rPr>
            </w:pPr>
            <w:r w:rsidRPr="00344B63">
              <w:rPr>
                <w:color w:val="000000"/>
              </w:rPr>
              <w:t>1. Інформація/документ, подана учасником процедури закупівлі у складі тендерної пропозиції, містить помилку (помилки) у частині:</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уживання великої літери;</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уживання розділових знаків та відмінювання слів у реченні;</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використання слова або мовного звороту, запозичених з іншої мови;</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застосування правил переносу частини слова з рядка в рядок;</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написання слів разом та/або окремо, та/або через дефіс;</w:t>
            </w:r>
          </w:p>
          <w:p w:rsidR="00FE1316" w:rsidRPr="00344B63" w:rsidRDefault="00FE1316" w:rsidP="00DE576F">
            <w:pPr>
              <w:pStyle w:val="af"/>
              <w:numPr>
                <w:ilvl w:val="0"/>
                <w:numId w:val="35"/>
              </w:numPr>
              <w:spacing w:before="0" w:after="0"/>
              <w:ind w:right="102"/>
              <w:contextualSpacing/>
              <w:jc w:val="both"/>
              <w:rPr>
                <w:color w:val="000000"/>
              </w:rPr>
            </w:pPr>
            <w:r w:rsidRPr="00344B6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1316" w:rsidRPr="00344B63" w:rsidRDefault="00FE1316" w:rsidP="00DE576F">
            <w:pPr>
              <w:pStyle w:val="af"/>
              <w:spacing w:before="0" w:after="0"/>
              <w:ind w:right="102"/>
              <w:contextualSpacing/>
              <w:jc w:val="both"/>
              <w:rPr>
                <w:color w:val="000000"/>
              </w:rPr>
            </w:pPr>
            <w:r w:rsidRPr="00344B6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E1316" w:rsidRPr="00344B63" w:rsidRDefault="00FE1316" w:rsidP="00DE576F">
            <w:pPr>
              <w:pStyle w:val="af"/>
              <w:spacing w:before="0" w:after="0"/>
              <w:ind w:right="102"/>
              <w:contextualSpacing/>
              <w:jc w:val="both"/>
              <w:rPr>
                <w:color w:val="000000"/>
              </w:rPr>
            </w:pPr>
            <w:r w:rsidRPr="00344B63">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1316" w:rsidRPr="00344B63" w:rsidRDefault="00FE1316" w:rsidP="00DE576F">
            <w:pPr>
              <w:pStyle w:val="af"/>
              <w:spacing w:before="0" w:after="0"/>
              <w:ind w:right="102"/>
              <w:contextualSpacing/>
              <w:jc w:val="both"/>
              <w:rPr>
                <w:color w:val="000000"/>
              </w:rPr>
            </w:pPr>
            <w:r w:rsidRPr="00344B6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E1316" w:rsidRPr="00344B63" w:rsidRDefault="00FE1316" w:rsidP="00DE576F">
            <w:pPr>
              <w:pStyle w:val="af"/>
              <w:spacing w:before="0" w:after="0"/>
              <w:ind w:right="102"/>
              <w:contextualSpacing/>
              <w:jc w:val="both"/>
              <w:rPr>
                <w:color w:val="000000"/>
              </w:rPr>
            </w:pPr>
            <w:r w:rsidRPr="00344B63">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1316" w:rsidRPr="00344B63" w:rsidRDefault="00FE1316" w:rsidP="00DE576F">
            <w:pPr>
              <w:pStyle w:val="af"/>
              <w:spacing w:before="0" w:after="0"/>
              <w:ind w:right="102"/>
              <w:contextualSpacing/>
              <w:jc w:val="both"/>
              <w:rPr>
                <w:color w:val="000000"/>
              </w:rPr>
            </w:pPr>
            <w:r w:rsidRPr="00344B63">
              <w:rPr>
                <w:color w:val="000000"/>
              </w:rPr>
              <w:t xml:space="preserve">6. Подання документа (документів) учасником процедури закупівлі у складі </w:t>
            </w:r>
            <w:r w:rsidRPr="00344B63">
              <w:rPr>
                <w:color w:val="000000"/>
              </w:rPr>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1316" w:rsidRPr="00344B63" w:rsidRDefault="00FE1316" w:rsidP="00DE576F">
            <w:pPr>
              <w:pStyle w:val="af"/>
              <w:spacing w:before="0" w:after="0"/>
              <w:ind w:right="102"/>
              <w:contextualSpacing/>
              <w:jc w:val="both"/>
              <w:rPr>
                <w:color w:val="000000"/>
              </w:rPr>
            </w:pPr>
            <w:r w:rsidRPr="00344B6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1316" w:rsidRPr="00344B63" w:rsidRDefault="00FE1316" w:rsidP="00DE576F">
            <w:pPr>
              <w:pStyle w:val="af"/>
              <w:spacing w:before="0" w:after="0"/>
              <w:ind w:right="102"/>
              <w:contextualSpacing/>
              <w:jc w:val="both"/>
              <w:rPr>
                <w:color w:val="000000"/>
              </w:rPr>
            </w:pPr>
            <w:r w:rsidRPr="00344B6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1316" w:rsidRPr="00344B63" w:rsidRDefault="00FE1316" w:rsidP="00DE576F">
            <w:pPr>
              <w:pStyle w:val="af"/>
              <w:spacing w:before="0" w:after="0"/>
              <w:ind w:right="102"/>
              <w:contextualSpacing/>
              <w:jc w:val="both"/>
              <w:rPr>
                <w:color w:val="000000"/>
              </w:rPr>
            </w:pPr>
            <w:r w:rsidRPr="00344B63">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1316" w:rsidRPr="00344B63" w:rsidRDefault="00FE1316" w:rsidP="00DE576F">
            <w:pPr>
              <w:pStyle w:val="af"/>
              <w:spacing w:before="0" w:after="0"/>
              <w:ind w:right="102"/>
              <w:contextualSpacing/>
              <w:jc w:val="both"/>
              <w:rPr>
                <w:color w:val="000000"/>
              </w:rPr>
            </w:pPr>
            <w:r w:rsidRPr="00344B6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1316" w:rsidRPr="00344B63" w:rsidRDefault="00FE1316" w:rsidP="00DE576F">
            <w:pPr>
              <w:pStyle w:val="af"/>
              <w:spacing w:before="0" w:after="0"/>
              <w:ind w:right="102"/>
              <w:contextualSpacing/>
              <w:jc w:val="both"/>
              <w:rPr>
                <w:color w:val="000000"/>
              </w:rPr>
            </w:pPr>
            <w:r w:rsidRPr="00344B6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1316" w:rsidRPr="00344B63" w:rsidRDefault="00FE1316" w:rsidP="00DE576F">
            <w:pPr>
              <w:pStyle w:val="af"/>
              <w:spacing w:before="0" w:after="0"/>
              <w:ind w:right="100"/>
              <w:contextualSpacing/>
              <w:jc w:val="both"/>
              <w:rPr>
                <w:color w:val="000000"/>
                <w:shd w:val="clear" w:color="auto" w:fill="FFFFFF"/>
                <w:lang w:val="uk-UA" w:eastAsia="ru-RU"/>
              </w:rPr>
            </w:pPr>
            <w:r w:rsidRPr="00344B63">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44B63">
              <w:rPr>
                <w:color w:val="000000"/>
                <w:lang w:val="uk-UA" w:eastAsia="ru-RU"/>
              </w:rPr>
              <w:t xml:space="preserve"> </w:t>
            </w:r>
          </w:p>
          <w:p w:rsidR="00FE1316" w:rsidRPr="00344B63" w:rsidRDefault="00FE1316" w:rsidP="00DE576F">
            <w:pPr>
              <w:pStyle w:val="rvps2"/>
              <w:shd w:val="clear" w:color="auto" w:fill="FFFFFF"/>
              <w:spacing w:before="0" w:after="0"/>
              <w:contextualSpacing/>
              <w:jc w:val="both"/>
              <w:rPr>
                <w:b/>
                <w:color w:val="000000"/>
                <w:lang w:val="uk-UA"/>
              </w:rPr>
            </w:pPr>
            <w:r w:rsidRPr="00344B63">
              <w:rPr>
                <w:b/>
                <w:color w:val="000000"/>
                <w:lang w:val="uk-UA"/>
              </w:rPr>
              <w:t>Приклади формальних помилок*:</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«м.київ» замість «м.Київ»;</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«поряд -ок» замість «поря – док»;</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«ненадається» замість «не надається»»;</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«______________№_____________» замість «14.08.2020 №320/13/14-01»</w:t>
            </w:r>
          </w:p>
          <w:p w:rsidR="00FE1316" w:rsidRPr="00344B63" w:rsidRDefault="00FE1316" w:rsidP="00DE576F">
            <w:pPr>
              <w:pStyle w:val="rvps2"/>
              <w:shd w:val="clear" w:color="auto" w:fill="FFFFFF"/>
              <w:spacing w:before="0" w:after="0"/>
              <w:contextualSpacing/>
              <w:jc w:val="both"/>
              <w:rPr>
                <w:color w:val="000000"/>
                <w:lang w:val="uk-UA"/>
              </w:rPr>
            </w:pPr>
            <w:r w:rsidRPr="00344B63">
              <w:rPr>
                <w:color w:val="000000"/>
                <w:lang w:val="uk-UA"/>
              </w:rPr>
              <w:t>- учасник розмістив (завантажив) документ у форматі «JPG» замість  документа у форматі «pdf» (PortableDocumentFormat)».</w:t>
            </w:r>
          </w:p>
          <w:p w:rsidR="00FE1316" w:rsidRPr="00344B63" w:rsidRDefault="00FE1316" w:rsidP="00DE576F">
            <w:pPr>
              <w:tabs>
                <w:tab w:val="left" w:pos="1080"/>
              </w:tabs>
              <w:ind w:right="100"/>
              <w:contextualSpacing/>
              <w:jc w:val="both"/>
              <w:rPr>
                <w:rFonts w:ascii="Times New Roman" w:hAnsi="Times New Roman"/>
                <w:color w:val="000000"/>
                <w:lang w:val="uk-UA"/>
              </w:rPr>
            </w:pPr>
            <w:r w:rsidRPr="00344B63">
              <w:rPr>
                <w:i/>
                <w:color w:val="000000"/>
                <w:szCs w:val="22"/>
                <w:lang w:val="uk-UA"/>
              </w:rPr>
              <w:t>* - наведений перелік прикладів формальних помилок не є вичерпним.</w:t>
            </w:r>
          </w:p>
        </w:tc>
      </w:tr>
      <w:tr w:rsidR="00FE1316" w:rsidRPr="004211F2" w:rsidTr="001C78BB">
        <w:tc>
          <w:tcPr>
            <w:tcW w:w="2268" w:type="dxa"/>
            <w:shd w:val="clear" w:color="auto" w:fill="auto"/>
            <w:vAlign w:val="center"/>
          </w:tcPr>
          <w:p w:rsidR="00FE1316" w:rsidRPr="00344B63" w:rsidRDefault="00FE1316" w:rsidP="00DE576F">
            <w:pPr>
              <w:pStyle w:val="af"/>
              <w:spacing w:before="0" w:after="0"/>
              <w:contextualSpacing/>
              <w:rPr>
                <w:b/>
                <w:color w:val="000000"/>
                <w:lang w:val="uk-UA"/>
              </w:rPr>
            </w:pPr>
            <w:r w:rsidRPr="00344B63">
              <w:rPr>
                <w:color w:val="000000"/>
                <w:lang w:val="uk-UA"/>
              </w:rPr>
              <w:lastRenderedPageBreak/>
              <w:t> </w:t>
            </w:r>
            <w:r w:rsidRPr="00344B63">
              <w:rPr>
                <w:b/>
                <w:bCs/>
                <w:color w:val="000000"/>
                <w:lang w:val="uk-UA"/>
              </w:rPr>
              <w:t xml:space="preserve">3. </w:t>
            </w:r>
            <w:r w:rsidRPr="00344B63">
              <w:rPr>
                <w:b/>
                <w:color w:val="000000"/>
                <w:lang w:val="uk-UA"/>
              </w:rPr>
              <w:t>Відхилення тендерних пропозицій</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val="uk-UA" w:eastAsia="uk-UA"/>
              </w:rPr>
            </w:pPr>
            <w:r w:rsidRPr="00344B63">
              <w:rPr>
                <w:color w:val="000000"/>
                <w:lang w:val="uk-UA"/>
              </w:rPr>
              <w:t xml:space="preserve">5.3.1. </w:t>
            </w:r>
            <w:r w:rsidRPr="00344B63">
              <w:rPr>
                <w:rFonts w:ascii="Times New Roman" w:hAnsi="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визначив конфіденційною інформацію, що не може бути визначена як </w:t>
            </w:r>
            <w:r w:rsidRPr="00344B63">
              <w:rPr>
                <w:rFonts w:ascii="Times New Roman" w:hAnsi="Times New Roman"/>
                <w:color w:val="000000"/>
                <w:lang w:val="uk-UA" w:eastAsia="uk-UA"/>
              </w:rPr>
              <w:lastRenderedPageBreak/>
              <w:t>конфіденційна відповідно до вимог частини другої статті 28 Закону;</w:t>
            </w:r>
          </w:p>
          <w:p w:rsidR="00FE1316" w:rsidRPr="00344B63" w:rsidRDefault="00FE1316" w:rsidP="00DE576F">
            <w:pPr>
              <w:numPr>
                <w:ilvl w:val="0"/>
                <w:numId w:val="39"/>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rFonts w:ascii="Times New Roman" w:hAnsi="Times New Roman"/>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316" w:rsidRPr="00344B63" w:rsidRDefault="00FE1316" w:rsidP="00DE576F">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 xml:space="preserve">2) тендерна пропозиція учасника: </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відповідає умовам технічної специфікації та іншим вимогам щодо предмета закупівлі тендерної документації</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викладена іншою мовою (мовами), ніж мова (мови), що передбачена тендерною документацією;</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є такою, строк дії якої закінчився;</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1316" w:rsidRPr="00344B63" w:rsidRDefault="00FE1316" w:rsidP="00DE576F">
            <w:pPr>
              <w:numPr>
                <w:ilvl w:val="0"/>
                <w:numId w:val="40"/>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FE1316" w:rsidRPr="00344B63" w:rsidRDefault="00FE1316" w:rsidP="00DE576F">
            <w:pPr>
              <w:ind w:right="100" w:firstLine="566"/>
              <w:contextualSpacing/>
              <w:jc w:val="both"/>
              <w:rPr>
                <w:rFonts w:ascii="Times New Roman" w:hAnsi="Times New Roman"/>
                <w:color w:val="000000"/>
                <w:lang w:eastAsia="uk-UA"/>
              </w:rPr>
            </w:pPr>
            <w:r w:rsidRPr="00344B63">
              <w:rPr>
                <w:rFonts w:ascii="Times New Roman" w:hAnsi="Times New Roman"/>
                <w:color w:val="000000"/>
                <w:lang w:eastAsia="uk-UA"/>
              </w:rPr>
              <w:t>3) переможець процедури закупівлі:</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надав копію ліцензії або документа дозвільного характеру (у разі їх наявності) відповідно до частини другої статті 41 Закону;</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не надав забезпечення виконання договору про закупівлю, якщо таке забезпечення вимагалося замовником;</w:t>
            </w:r>
          </w:p>
          <w:p w:rsidR="00FE1316" w:rsidRPr="00344B63" w:rsidRDefault="00FE1316" w:rsidP="00DE576F">
            <w:pPr>
              <w:numPr>
                <w:ilvl w:val="0"/>
                <w:numId w:val="41"/>
              </w:numPr>
              <w:ind w:left="694" w:right="100" w:hanging="283"/>
              <w:contextualSpacing/>
              <w:jc w:val="both"/>
              <w:rPr>
                <w:rFonts w:ascii="Times New Roman" w:hAnsi="Times New Roman"/>
                <w:color w:val="000000"/>
                <w:lang w:eastAsia="uk-UA"/>
              </w:rPr>
            </w:pPr>
            <w:r w:rsidRPr="00344B63">
              <w:rPr>
                <w:rFonts w:ascii="Times New Roman" w:hAnsi="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344B63">
              <w:rPr>
                <w:color w:val="000000"/>
                <w:lang w:val="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5.3.2. </w:t>
            </w:r>
            <w:r w:rsidRPr="00344B63">
              <w:rPr>
                <w:rFonts w:ascii="Times New Roman" w:hAnsi="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FE1316" w:rsidRPr="00344B63" w:rsidRDefault="00FE1316" w:rsidP="00DE576F">
            <w:pPr>
              <w:ind w:right="100"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316" w:rsidRPr="00344B63" w:rsidRDefault="00FE1316" w:rsidP="00DE576F">
            <w:pPr>
              <w:ind w:right="102" w:firstLine="694"/>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44B63">
              <w:rPr>
                <w:rFonts w:ascii="Times New Roman" w:hAnsi="Times New Roman"/>
                <w:color w:val="000000"/>
                <w:lang w:val="uk-UA" w:eastAsia="uk-UA"/>
              </w:rPr>
              <w:lastRenderedPageBreak/>
              <w:t>сплати штрафу, або відшкодування збитків).</w:t>
            </w:r>
          </w:p>
          <w:p w:rsidR="00FE1316" w:rsidRPr="00881D82" w:rsidRDefault="00FE1316" w:rsidP="00DE576F">
            <w:pPr>
              <w:pStyle w:val="af"/>
              <w:spacing w:before="0" w:after="0"/>
              <w:ind w:right="102"/>
              <w:contextualSpacing/>
              <w:jc w:val="both"/>
              <w:rPr>
                <w:color w:val="000000"/>
                <w:lang w:val="uk-UA" w:eastAsia="uk-UA"/>
              </w:rPr>
            </w:pPr>
            <w:r w:rsidRPr="00344B63">
              <w:rPr>
                <w:color w:val="000000"/>
                <w:lang w:val="uk-UA"/>
              </w:rPr>
              <w:t xml:space="preserve">5.3.3. </w:t>
            </w:r>
            <w:r w:rsidRPr="00881D82">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Pr="00344B63">
              <w:rPr>
                <w:color w:val="000000"/>
                <w:lang w:val="uk-UA" w:eastAsia="uk-UA"/>
              </w:rPr>
              <w:t>О</w:t>
            </w:r>
            <w:r w:rsidRPr="00881D82">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1316" w:rsidRPr="00344B63" w:rsidRDefault="00FE1316" w:rsidP="00DE576F">
            <w:pPr>
              <w:pStyle w:val="af"/>
              <w:spacing w:before="0" w:after="0"/>
              <w:ind w:right="102"/>
              <w:contextualSpacing/>
              <w:jc w:val="both"/>
              <w:rPr>
                <w:color w:val="000000"/>
                <w:shd w:val="clear" w:color="auto" w:fill="FFFFFF"/>
                <w:lang w:val="uk-UA"/>
              </w:rPr>
            </w:pPr>
            <w:r w:rsidRPr="00881D82">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E1316" w:rsidRPr="00344B63" w:rsidTr="001C78BB">
        <w:tc>
          <w:tcPr>
            <w:tcW w:w="10773" w:type="dxa"/>
            <w:gridSpan w:val="3"/>
            <w:shd w:val="clear" w:color="auto" w:fill="auto"/>
            <w:vAlign w:val="center"/>
          </w:tcPr>
          <w:p w:rsidR="00FE1316" w:rsidRPr="00344B63" w:rsidRDefault="00FE1316" w:rsidP="00DE576F">
            <w:pPr>
              <w:pStyle w:val="af"/>
              <w:spacing w:before="0" w:after="0"/>
              <w:ind w:right="100"/>
              <w:contextualSpacing/>
              <w:jc w:val="center"/>
              <w:rPr>
                <w:b/>
                <w:color w:val="000000"/>
                <w:lang w:val="uk-UA"/>
              </w:rPr>
            </w:pPr>
            <w:r w:rsidRPr="00344B63">
              <w:rPr>
                <w:b/>
                <w:color w:val="000000"/>
                <w:lang w:val="uk-UA"/>
              </w:rPr>
              <w:lastRenderedPageBreak/>
              <w:t>VI. Результати торгів та укладання договору про закупівлю</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b/>
                <w:color w:val="000000"/>
                <w:lang w:val="uk-UA"/>
              </w:rPr>
            </w:pPr>
            <w:r w:rsidRPr="00344B63">
              <w:rPr>
                <w:color w:val="000000"/>
                <w:lang w:val="uk-UA"/>
              </w:rPr>
              <w:t> </w:t>
            </w:r>
            <w:r w:rsidRPr="00344B63">
              <w:rPr>
                <w:b/>
                <w:bCs/>
                <w:color w:val="000000"/>
                <w:lang w:val="uk-UA"/>
              </w:rPr>
              <w:t>1. Відміна замовником торгів чи визнання їх такими, що не відбулися</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6.1.1 Замовник відміняє </w:t>
            </w:r>
            <w:r w:rsidRPr="00344B63">
              <w:rPr>
                <w:rFonts w:ascii="Times New Roman" w:hAnsi="Times New Roman"/>
                <w:color w:val="000000"/>
                <w:lang w:val="uk-UA" w:eastAsia="uk-UA"/>
              </w:rPr>
              <w:t>відкриті торги</w:t>
            </w:r>
            <w:r w:rsidRPr="00344B63">
              <w:rPr>
                <w:rFonts w:ascii="Times New Roman" w:hAnsi="Times New Roman"/>
                <w:color w:val="000000"/>
                <w:lang w:eastAsia="uk-UA"/>
              </w:rPr>
              <w:t xml:space="preserve"> у разі:</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1)</w:t>
            </w:r>
            <w:r w:rsidRPr="00344B63">
              <w:rPr>
                <w:rFonts w:ascii="Times New Roman" w:hAnsi="Times New Roman"/>
                <w:color w:val="000000"/>
                <w:lang w:val="uk-UA" w:eastAsia="uk-UA"/>
              </w:rPr>
              <w:t xml:space="preserve"> відсутності подальшої потреби в закупівлі товарів, робіт чи послуг;</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3) скорочення обсягу видатків на здійснення закупівлі товарів, робіт чи послуг;</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4) коли здійснення закупівлі стало неможливим внаслідок дії обставин непереборної сили.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6.1.2. </w:t>
            </w:r>
            <w:r w:rsidRPr="00344B63">
              <w:rPr>
                <w:rFonts w:ascii="Times New Roman" w:hAnsi="Times New Roman"/>
                <w:color w:val="000000"/>
                <w:lang w:val="uk-UA" w:eastAsia="uk-UA"/>
              </w:rPr>
              <w:t>Відкриті торги автоматично відміняються електронною системою закупівель у разі</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1)</w:t>
            </w:r>
            <w:r w:rsidRPr="00344B63">
              <w:rPr>
                <w:rFonts w:ascii="Times New Roman" w:hAnsi="Times New Roman"/>
                <w:color w:val="000000"/>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w:t>
            </w:r>
            <w:r w:rsidRPr="00344B63">
              <w:rPr>
                <w:rFonts w:ascii="Times New Roman" w:hAnsi="Times New Roman"/>
                <w:color w:val="000000"/>
                <w:lang w:eastAsia="uk-UA"/>
              </w:rPr>
              <w:tab/>
            </w:r>
            <w:r w:rsidRPr="00344B63">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344B63">
              <w:rPr>
                <w:rFonts w:ascii="Times New Roman" w:hAnsi="Times New Roman"/>
                <w:color w:val="000000"/>
                <w:lang w:eastAsia="uk-UA"/>
              </w:rPr>
              <w:t>;</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6.1.</w:t>
            </w:r>
            <w:r w:rsidRPr="00344B63">
              <w:rPr>
                <w:rFonts w:ascii="Times New Roman" w:hAnsi="Times New Roman"/>
                <w:color w:val="000000"/>
                <w:lang w:val="uk-UA" w:eastAsia="uk-UA"/>
              </w:rPr>
              <w:t>3</w:t>
            </w:r>
            <w:r w:rsidRPr="00344B63">
              <w:rPr>
                <w:rFonts w:ascii="Times New Roman" w:hAnsi="Times New Roman"/>
                <w:color w:val="000000"/>
                <w:lang w:eastAsia="uk-UA"/>
              </w:rPr>
              <w:t xml:space="preserve">. Тендер може бути відмінено частково (за лотом). </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jc w:val="both"/>
              <w:rPr>
                <w:color w:val="000000"/>
                <w:lang w:val="uk-UA"/>
              </w:rPr>
            </w:pPr>
            <w:r w:rsidRPr="00344B63">
              <w:rPr>
                <w:b/>
                <w:bCs/>
                <w:color w:val="000000"/>
                <w:lang w:val="uk-UA"/>
              </w:rPr>
              <w:t xml:space="preserve">2. </w:t>
            </w:r>
            <w:r w:rsidRPr="00344B63">
              <w:rPr>
                <w:b/>
                <w:color w:val="000000"/>
                <w:lang w:val="uk-UA"/>
              </w:rPr>
              <w:t>Строк укладання договору</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 xml:space="preserve">6.2.1. </w:t>
            </w:r>
            <w:r w:rsidRPr="00344B63">
              <w:rPr>
                <w:rFonts w:ascii="Times New Roman" w:hAnsi="Times New Roman"/>
                <w:color w:val="000000"/>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44B63">
              <w:rPr>
                <w:rFonts w:ascii="Times New Roman" w:hAnsi="Times New Roman"/>
                <w:color w:val="000000"/>
                <w:lang w:eastAsia="uk-UA"/>
              </w:rPr>
              <w:t xml:space="preserve">. </w:t>
            </w:r>
          </w:p>
          <w:p w:rsidR="00FE1316" w:rsidRPr="00344B63" w:rsidRDefault="00FE1316" w:rsidP="00DE576F">
            <w:pPr>
              <w:pStyle w:val="af"/>
              <w:spacing w:before="0" w:after="0"/>
              <w:ind w:right="100"/>
              <w:contextualSpacing/>
              <w:jc w:val="both"/>
              <w:rPr>
                <w:color w:val="000000"/>
                <w:lang w:val="uk-UA"/>
              </w:rPr>
            </w:pPr>
            <w:r w:rsidRPr="00344B63">
              <w:rPr>
                <w:color w:val="000000"/>
                <w:lang w:eastAsia="uk-UA"/>
              </w:rPr>
              <w:t>6.2.2. </w:t>
            </w:r>
            <w:r w:rsidRPr="00344B63">
              <w:rPr>
                <w:rFonts w:cs="Times New Roman CY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44B63">
              <w:rPr>
                <w:color w:val="000000"/>
                <w:lang w:eastAsia="uk-UA"/>
              </w:rPr>
              <w:t>.</w:t>
            </w:r>
          </w:p>
          <w:p w:rsidR="00FE1316" w:rsidRPr="00344B63" w:rsidRDefault="00FE1316" w:rsidP="00DE576F">
            <w:pPr>
              <w:pStyle w:val="af"/>
              <w:spacing w:before="0" w:after="0"/>
              <w:ind w:right="100"/>
              <w:contextualSpacing/>
              <w:jc w:val="both"/>
              <w:rPr>
                <w:color w:val="000000"/>
                <w:shd w:val="clear" w:color="auto" w:fill="FFFFFF"/>
                <w:lang w:val="uk-UA"/>
              </w:rPr>
            </w:pPr>
            <w:r w:rsidRPr="00344B63">
              <w:rPr>
                <w:color w:val="000000"/>
                <w:shd w:val="clear" w:color="auto" w:fill="FFFFFF"/>
                <w:lang w:val="uk-UA"/>
              </w:rPr>
              <w:t xml:space="preserve">6.2.3. 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344B63">
              <w:rPr>
                <w:color w:val="000000"/>
                <w:shd w:val="clear" w:color="auto" w:fill="FFFFFF"/>
                <w:lang w:val="uk-UA"/>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344B63">
              <w:rPr>
                <w:color w:val="000000"/>
                <w:lang w:val="uk-UA"/>
              </w:rPr>
              <w:t xml:space="preserve"> </w:t>
            </w:r>
          </w:p>
        </w:tc>
      </w:tr>
      <w:tr w:rsidR="00FE1316" w:rsidRPr="004211F2" w:rsidTr="001C78BB">
        <w:tc>
          <w:tcPr>
            <w:tcW w:w="2268" w:type="dxa"/>
            <w:shd w:val="clear" w:color="auto" w:fill="auto"/>
            <w:vAlign w:val="center"/>
          </w:tcPr>
          <w:p w:rsidR="00FE1316" w:rsidRPr="00344B63" w:rsidRDefault="00FE1316" w:rsidP="00DE576F">
            <w:pPr>
              <w:contextualSpacing/>
              <w:jc w:val="both"/>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3. Проект договору про закупівлю</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6.3.1. Проект договору про закупівлю передбачений у Додатку № 3.</w:t>
            </w:r>
          </w:p>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color w:val="000000"/>
                <w:lang w:val="uk-UA"/>
              </w:rPr>
              <w:t> </w:t>
            </w:r>
            <w:r w:rsidRPr="00344B63">
              <w:rPr>
                <w:b/>
                <w:bCs/>
                <w:color w:val="000000"/>
                <w:lang w:val="uk-UA"/>
              </w:rPr>
              <w:t>4</w:t>
            </w:r>
            <w:r w:rsidRPr="00344B63">
              <w:rPr>
                <w:b/>
                <w:color w:val="000000"/>
                <w:lang w:val="uk-UA"/>
              </w:rPr>
              <w:t>. Істотні умови, що обов’язково включаються до договору про закупівлю</w:t>
            </w:r>
          </w:p>
        </w:tc>
        <w:tc>
          <w:tcPr>
            <w:tcW w:w="8505" w:type="dxa"/>
            <w:gridSpan w:val="2"/>
            <w:shd w:val="clear" w:color="auto" w:fill="auto"/>
            <w:vAlign w:val="center"/>
          </w:tcPr>
          <w:p w:rsidR="00FE1316" w:rsidRPr="00344B63" w:rsidRDefault="00FE1316" w:rsidP="00DE576F">
            <w:pPr>
              <w:pStyle w:val="-11"/>
              <w:ind w:left="0" w:right="100"/>
              <w:jc w:val="both"/>
              <w:rPr>
                <w:color w:val="000000"/>
              </w:rPr>
            </w:pPr>
            <w:r w:rsidRPr="00344B63">
              <w:rPr>
                <w:color w:val="000000"/>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FE1316" w:rsidRPr="00344B63" w:rsidRDefault="00FE1316" w:rsidP="00DE576F">
            <w:pPr>
              <w:ind w:right="100"/>
              <w:contextualSpacing/>
              <w:jc w:val="both"/>
              <w:rPr>
                <w:rFonts w:ascii="Times New Roman" w:hAnsi="Times New Roman"/>
                <w:color w:val="000000"/>
                <w:lang w:eastAsia="uk-UA"/>
              </w:rPr>
            </w:pPr>
            <w:r w:rsidRPr="00344B63">
              <w:rPr>
                <w:color w:val="000000"/>
              </w:rPr>
              <w:t xml:space="preserve">6.4.2. </w:t>
            </w:r>
            <w:r w:rsidRPr="00344B63">
              <w:rPr>
                <w:rFonts w:ascii="Times New Roman" w:hAnsi="Times New Roman"/>
                <w:color w:val="000000"/>
                <w:lang w:eastAsia="uk-UA"/>
              </w:rPr>
              <w:t>Переможець процедури закупівлі під час укладення договору про закупівлю повинен надати:</w:t>
            </w:r>
          </w:p>
          <w:p w:rsidR="00FE1316" w:rsidRPr="00344B63" w:rsidRDefault="00FE1316" w:rsidP="00DE576F">
            <w:pPr>
              <w:ind w:right="100"/>
              <w:contextualSpacing/>
              <w:jc w:val="both"/>
              <w:rPr>
                <w:rFonts w:ascii="Times New Roman" w:hAnsi="Times New Roman"/>
                <w:color w:val="000000"/>
                <w:lang w:eastAsia="uk-UA"/>
              </w:rPr>
            </w:pPr>
            <w:r w:rsidRPr="00344B63">
              <w:rPr>
                <w:rFonts w:ascii="Times New Roman" w:hAnsi="Times New Roman"/>
                <w:color w:val="000000"/>
                <w:lang w:eastAsia="uk-UA"/>
              </w:rPr>
              <w:t>1) відповідну інформацію про право підписання договору про закупівлю;</w:t>
            </w:r>
          </w:p>
          <w:p w:rsidR="00FE1316" w:rsidRPr="00344B63" w:rsidRDefault="00FE1316" w:rsidP="00DE576F">
            <w:pPr>
              <w:ind w:right="100"/>
              <w:contextualSpacing/>
              <w:jc w:val="both"/>
              <w:rPr>
                <w:rFonts w:ascii="Times New Roman" w:hAnsi="Times New Roman"/>
                <w:color w:val="000000"/>
                <w:lang w:val="uk-UA" w:eastAsia="uk-UA"/>
              </w:rPr>
            </w:pPr>
            <w:r w:rsidRPr="00344B63">
              <w:rPr>
                <w:rFonts w:ascii="Times New Roman" w:hAnsi="Times New Roman"/>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1316" w:rsidRPr="00344B63" w:rsidRDefault="00FE1316" w:rsidP="001464AA">
            <w:p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 xml:space="preserve">визначення грошового еквівалента зобов’язання в іноземній валюті; </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E1316" w:rsidRPr="00344B63" w:rsidRDefault="00FE1316" w:rsidP="001464AA">
            <w:pPr>
              <w:numPr>
                <w:ilvl w:val="0"/>
                <w:numId w:val="42"/>
              </w:numPr>
              <w:ind w:right="100"/>
              <w:contextualSpacing/>
              <w:jc w:val="both"/>
              <w:rPr>
                <w:rFonts w:ascii="Times New Roman" w:hAnsi="Times New Roman"/>
                <w:color w:val="000000"/>
                <w:lang w:val="uk-UA" w:eastAsia="uk-UA"/>
              </w:rPr>
            </w:pPr>
            <w:r w:rsidRPr="00344B63">
              <w:rPr>
                <w:rFonts w:ascii="Times New Roman" w:hAnsi="Times New Roman"/>
                <w:color w:val="00000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E1316" w:rsidRPr="00344B63" w:rsidRDefault="00FE1316" w:rsidP="0087309C">
            <w:pPr>
              <w:ind w:right="100"/>
              <w:contextualSpacing/>
              <w:jc w:val="both"/>
              <w:rPr>
                <w:rFonts w:ascii="Times New Roman" w:hAnsi="Times New Roman" w:cs="Times New Roman"/>
                <w:color w:val="000000"/>
                <w:lang w:val="uk-UA"/>
              </w:rPr>
            </w:pPr>
          </w:p>
          <w:p w:rsidR="00FE1316" w:rsidRPr="00344B63" w:rsidRDefault="00FE1316" w:rsidP="00DE576F">
            <w:pPr>
              <w:pStyle w:val="-11"/>
              <w:ind w:left="0" w:right="100"/>
              <w:jc w:val="both"/>
              <w:rPr>
                <w:color w:val="000000"/>
              </w:rPr>
            </w:pPr>
            <w:bookmarkStart w:id="0" w:name="_Ref434319629"/>
            <w:r w:rsidRPr="00344B63">
              <w:rPr>
                <w:color w:val="000000"/>
              </w:rPr>
              <w:t>6.4.</w:t>
            </w:r>
            <w:r w:rsidR="00804CA1">
              <w:rPr>
                <w:color w:val="000000"/>
              </w:rPr>
              <w:t>4</w:t>
            </w:r>
            <w:r w:rsidRPr="00344B63">
              <w:rPr>
                <w:color w:val="000000"/>
              </w:rPr>
              <w:t xml:space="preserve">. </w:t>
            </w:r>
            <w:bookmarkEnd w:id="0"/>
            <w:r w:rsidRPr="00344B63">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1316" w:rsidRPr="00344B63" w:rsidRDefault="00FE1316" w:rsidP="00DE576F">
            <w:pPr>
              <w:pStyle w:val="-11"/>
              <w:ind w:left="0" w:right="100"/>
              <w:jc w:val="both"/>
              <w:rPr>
                <w:color w:val="000000"/>
              </w:rPr>
            </w:pPr>
            <w:r w:rsidRPr="00344B63">
              <w:rPr>
                <w:color w:val="000000"/>
              </w:rPr>
              <w:t>1) зменшення обсягів закупівлі, зокрема з урахуванням фактичного обсягу видатків замовника;</w:t>
            </w:r>
          </w:p>
          <w:p w:rsidR="00FE1316" w:rsidRPr="00344B63" w:rsidRDefault="00FE1316" w:rsidP="00DE576F">
            <w:pPr>
              <w:pStyle w:val="-11"/>
              <w:ind w:left="0" w:right="100"/>
              <w:jc w:val="both"/>
              <w:rPr>
                <w:color w:val="000000"/>
              </w:rPr>
            </w:pPr>
            <w:r w:rsidRPr="00344B63">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1316" w:rsidRPr="00344B63" w:rsidRDefault="00FE1316" w:rsidP="00DE576F">
            <w:pPr>
              <w:pStyle w:val="-11"/>
              <w:ind w:left="0" w:right="100"/>
              <w:jc w:val="both"/>
              <w:rPr>
                <w:color w:val="000000"/>
              </w:rPr>
            </w:pPr>
            <w:r w:rsidRPr="00344B63">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E1316" w:rsidRPr="00344B63" w:rsidRDefault="00FE1316" w:rsidP="00DE576F">
            <w:pPr>
              <w:pStyle w:val="-11"/>
              <w:ind w:left="0" w:right="100"/>
              <w:jc w:val="both"/>
              <w:rPr>
                <w:color w:val="000000"/>
              </w:rPr>
            </w:pPr>
            <w:r w:rsidRPr="00344B63">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1316" w:rsidRPr="00344B63" w:rsidRDefault="00FE1316" w:rsidP="00DE576F">
            <w:pPr>
              <w:pStyle w:val="-11"/>
              <w:ind w:left="0" w:right="100"/>
              <w:jc w:val="both"/>
              <w:rPr>
                <w:color w:val="000000"/>
              </w:rPr>
            </w:pPr>
            <w:r w:rsidRPr="00344B63">
              <w:rPr>
                <w:color w:val="000000"/>
              </w:rPr>
              <w:t>5) погодження зміни ціни в договорі про закупівлю в бік зменшення (без зміни кількості (обсягу) та якості товарів, робіт і послуг);</w:t>
            </w:r>
          </w:p>
          <w:p w:rsidR="00FE1316" w:rsidRPr="00344B63" w:rsidRDefault="00FE1316" w:rsidP="00DE576F">
            <w:pPr>
              <w:pStyle w:val="-11"/>
              <w:ind w:left="0" w:right="100"/>
              <w:jc w:val="both"/>
              <w:rPr>
                <w:color w:val="000000"/>
              </w:rPr>
            </w:pPr>
            <w:r w:rsidRPr="00344B63">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w:t>
            </w:r>
            <w:r w:rsidRPr="00344B63">
              <w:rPr>
                <w:color w:val="000000"/>
              </w:rPr>
              <w:lastRenderedPageBreak/>
              <w:t>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1316" w:rsidRPr="00344B63" w:rsidRDefault="00FE1316" w:rsidP="00DE576F">
            <w:pPr>
              <w:pStyle w:val="-11"/>
              <w:ind w:left="0" w:right="100"/>
              <w:jc w:val="both"/>
              <w:rPr>
                <w:color w:val="000000"/>
              </w:rPr>
            </w:pPr>
            <w:r w:rsidRPr="00344B63">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1316" w:rsidRPr="00344B63" w:rsidRDefault="00FE1316" w:rsidP="00DE576F">
            <w:pPr>
              <w:pStyle w:val="-11"/>
              <w:ind w:left="0" w:right="100"/>
              <w:jc w:val="both"/>
              <w:rPr>
                <w:color w:val="000000"/>
              </w:rPr>
            </w:pPr>
            <w:r w:rsidRPr="00344B63">
              <w:rPr>
                <w:color w:val="000000"/>
              </w:rPr>
              <w:t>8) зміни умов у зв’язку із застосуванням положень частини шостої статті 41 Закону.</w:t>
            </w:r>
          </w:p>
          <w:p w:rsidR="00FE1316" w:rsidRPr="00344B63" w:rsidRDefault="00FE1316" w:rsidP="00B72F81">
            <w:pPr>
              <w:widowControl/>
              <w:shd w:val="clear" w:color="auto" w:fill="FFFFFF"/>
              <w:suppressAutoHyphens w:val="0"/>
              <w:autoSpaceDE/>
              <w:ind w:right="100" w:firstLine="450"/>
              <w:contextualSpacing/>
              <w:jc w:val="both"/>
              <w:textAlignment w:val="baseline"/>
              <w:rPr>
                <w:rFonts w:ascii="Times New Roman" w:hAnsi="Times New Roman" w:cs="Times New Roman"/>
                <w:color w:val="000000"/>
                <w:lang w:val="uk-UA" w:eastAsia="ru-RU"/>
              </w:rPr>
            </w:pPr>
            <w:r w:rsidRPr="00344B63">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FE1316" w:rsidRPr="004211F2"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bCs/>
                <w:color w:val="000000"/>
                <w:lang w:val="uk-UA"/>
              </w:rPr>
              <w:lastRenderedPageBreak/>
              <w:t>5. Дії замовника при відмові переможця торгів підписати договір про закупівлю</w:t>
            </w:r>
            <w:r w:rsidRPr="00344B63">
              <w:rPr>
                <w:color w:val="000000"/>
                <w:lang w:val="uk-UA"/>
              </w:rPr>
              <w:t> </w:t>
            </w:r>
          </w:p>
        </w:tc>
        <w:tc>
          <w:tcPr>
            <w:tcW w:w="8505" w:type="dxa"/>
            <w:gridSpan w:val="2"/>
            <w:shd w:val="clear" w:color="auto" w:fill="auto"/>
            <w:vAlign w:val="center"/>
          </w:tcPr>
          <w:p w:rsidR="00FE1316" w:rsidRPr="00344B63" w:rsidRDefault="00FE1316" w:rsidP="00DE576F">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1316" w:rsidRPr="00344B63" w:rsidTr="001C78BB">
        <w:tc>
          <w:tcPr>
            <w:tcW w:w="2268" w:type="dxa"/>
            <w:shd w:val="clear" w:color="auto" w:fill="auto"/>
            <w:vAlign w:val="center"/>
          </w:tcPr>
          <w:p w:rsidR="00FE1316" w:rsidRPr="00344B63" w:rsidRDefault="00FE1316" w:rsidP="00DE576F">
            <w:pPr>
              <w:pStyle w:val="af"/>
              <w:spacing w:before="0" w:after="0"/>
              <w:contextualSpacing/>
              <w:rPr>
                <w:color w:val="000000"/>
                <w:lang w:val="uk-UA"/>
              </w:rPr>
            </w:pPr>
            <w:r w:rsidRPr="00344B63">
              <w:rPr>
                <w:b/>
                <w:color w:val="000000"/>
                <w:lang w:val="uk-UA"/>
              </w:rPr>
              <w:t>6</w:t>
            </w:r>
            <w:r w:rsidRPr="00344B63">
              <w:rPr>
                <w:b/>
                <w:bCs/>
                <w:color w:val="000000"/>
                <w:lang w:val="uk-UA"/>
              </w:rPr>
              <w:t>. Забезпечення виконання договору про закупівлю</w:t>
            </w:r>
            <w:r w:rsidRPr="00344B63">
              <w:rPr>
                <w:color w:val="000000"/>
                <w:lang w:val="uk-UA"/>
              </w:rPr>
              <w:t> </w:t>
            </w:r>
          </w:p>
        </w:tc>
        <w:tc>
          <w:tcPr>
            <w:tcW w:w="8505" w:type="dxa"/>
            <w:gridSpan w:val="2"/>
            <w:shd w:val="clear" w:color="auto" w:fill="auto"/>
          </w:tcPr>
          <w:p w:rsidR="00FE1316" w:rsidRPr="00344B63" w:rsidRDefault="00FE1316" w:rsidP="00DE576F">
            <w:pPr>
              <w:ind w:right="100"/>
              <w:contextualSpacing/>
              <w:rPr>
                <w:rFonts w:ascii="Times New Roman" w:hAnsi="Times New Roman" w:cs="Times New Roman"/>
                <w:color w:val="000000"/>
                <w:lang w:val="uk-UA"/>
              </w:rPr>
            </w:pPr>
            <w:r w:rsidRPr="00344B63">
              <w:rPr>
                <w:rFonts w:ascii="Times New Roman" w:hAnsi="Times New Roman" w:cs="Times New Roman"/>
                <w:color w:val="000000"/>
                <w:lang w:val="uk-UA"/>
              </w:rPr>
              <w:t>6.6.1. Забезпечення виконання договору про закупівлю не вимагається.</w:t>
            </w:r>
          </w:p>
        </w:tc>
      </w:tr>
    </w:tbl>
    <w:p w:rsidR="00B7127E" w:rsidRPr="00344B63" w:rsidRDefault="00B7127E" w:rsidP="0030408A">
      <w:pPr>
        <w:ind w:left="6521"/>
        <w:outlineLvl w:val="0"/>
        <w:rPr>
          <w:b/>
          <w:color w:val="000000"/>
          <w:lang w:val="uk-UA"/>
        </w:rPr>
      </w:pPr>
    </w:p>
    <w:p w:rsidR="00632AE9" w:rsidRPr="00344B63" w:rsidRDefault="00632AE9">
      <w:pPr>
        <w:ind w:left="6521"/>
        <w:outlineLvl w:val="0"/>
        <w:rPr>
          <w:b/>
          <w:color w:val="000000"/>
          <w:lang w:val="uk-UA"/>
        </w:rPr>
      </w:pPr>
    </w:p>
    <w:sectPr w:rsidR="00632AE9" w:rsidRPr="00344B63" w:rsidSect="002F45F5">
      <w:pgSz w:w="11906" w:h="16838"/>
      <w:pgMar w:top="567" w:right="720" w:bottom="284"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D6" w:rsidRDefault="00101ED6">
      <w:r>
        <w:separator/>
      </w:r>
    </w:p>
  </w:endnote>
  <w:endnote w:type="continuationSeparator" w:id="0">
    <w:p w:rsidR="00101ED6" w:rsidRDefault="00101ED6">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D6" w:rsidRDefault="00101ED6">
      <w:r>
        <w:separator/>
      </w:r>
    </w:p>
  </w:footnote>
  <w:footnote w:type="continuationSeparator" w:id="0">
    <w:p w:rsidR="00101ED6" w:rsidRDefault="00101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1">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3">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6"/>
  </w:num>
  <w:num w:numId="4">
    <w:abstractNumId w:val="29"/>
  </w:num>
  <w:num w:numId="5">
    <w:abstractNumId w:val="9"/>
  </w:num>
  <w:num w:numId="6">
    <w:abstractNumId w:val="27"/>
  </w:num>
  <w:num w:numId="7">
    <w:abstractNumId w:val="41"/>
  </w:num>
  <w:num w:numId="8">
    <w:abstractNumId w:val="19"/>
  </w:num>
  <w:num w:numId="9">
    <w:abstractNumId w:val="11"/>
  </w:num>
  <w:num w:numId="10">
    <w:abstractNumId w:val="20"/>
  </w:num>
  <w:num w:numId="11">
    <w:abstractNumId w:val="39"/>
  </w:num>
  <w:num w:numId="12">
    <w:abstractNumId w:val="28"/>
  </w:num>
  <w:num w:numId="13">
    <w:abstractNumId w:val="47"/>
  </w:num>
  <w:num w:numId="14">
    <w:abstractNumId w:val="30"/>
  </w:num>
  <w:num w:numId="15">
    <w:abstractNumId w:val="17"/>
  </w:num>
  <w:num w:numId="16">
    <w:abstractNumId w:val="31"/>
  </w:num>
  <w:num w:numId="17">
    <w:abstractNumId w:val="44"/>
  </w:num>
  <w:num w:numId="18">
    <w:abstractNumId w:val="37"/>
  </w:num>
  <w:num w:numId="19">
    <w:abstractNumId w:val="34"/>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6"/>
  </w:num>
  <w:num w:numId="27">
    <w:abstractNumId w:val="21"/>
  </w:num>
  <w:num w:numId="28">
    <w:abstractNumId w:val="40"/>
  </w:num>
  <w:num w:numId="29">
    <w:abstractNumId w:val="15"/>
  </w:num>
  <w:num w:numId="30">
    <w:abstractNumId w:val="38"/>
  </w:num>
  <w:num w:numId="31">
    <w:abstractNumId w:val="43"/>
  </w:num>
  <w:num w:numId="32">
    <w:abstractNumId w:val="16"/>
  </w:num>
  <w:num w:numId="33">
    <w:abstractNumId w:val="42"/>
  </w:num>
  <w:num w:numId="34">
    <w:abstractNumId w:val="32"/>
  </w:num>
  <w:num w:numId="35">
    <w:abstractNumId w:val="10"/>
  </w:num>
  <w:num w:numId="36">
    <w:abstractNumId w:val="45"/>
  </w:num>
  <w:num w:numId="37">
    <w:abstractNumId w:val="32"/>
  </w:num>
  <w:num w:numId="38">
    <w:abstractNumId w:val="18"/>
  </w:num>
  <w:num w:numId="39">
    <w:abstractNumId w:val="26"/>
  </w:num>
  <w:num w:numId="40">
    <w:abstractNumId w:val="35"/>
  </w:num>
  <w:num w:numId="41">
    <w:abstractNumId w:val="22"/>
  </w:num>
  <w:num w:numId="42">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132FA"/>
    <w:rsid w:val="00001436"/>
    <w:rsid w:val="0000322C"/>
    <w:rsid w:val="000078E0"/>
    <w:rsid w:val="0001076E"/>
    <w:rsid w:val="00013513"/>
    <w:rsid w:val="000227CE"/>
    <w:rsid w:val="00023136"/>
    <w:rsid w:val="00024208"/>
    <w:rsid w:val="00025452"/>
    <w:rsid w:val="000265EC"/>
    <w:rsid w:val="000276E4"/>
    <w:rsid w:val="000340A5"/>
    <w:rsid w:val="000377FF"/>
    <w:rsid w:val="000420BD"/>
    <w:rsid w:val="000526BF"/>
    <w:rsid w:val="000728F9"/>
    <w:rsid w:val="000808B9"/>
    <w:rsid w:val="00081EEC"/>
    <w:rsid w:val="00083F6A"/>
    <w:rsid w:val="00084DA4"/>
    <w:rsid w:val="000A01FF"/>
    <w:rsid w:val="000A062E"/>
    <w:rsid w:val="000A1995"/>
    <w:rsid w:val="000A55E4"/>
    <w:rsid w:val="000A56B9"/>
    <w:rsid w:val="000A6444"/>
    <w:rsid w:val="000B1AC7"/>
    <w:rsid w:val="000B3155"/>
    <w:rsid w:val="000B31C4"/>
    <w:rsid w:val="000B4495"/>
    <w:rsid w:val="000B4C30"/>
    <w:rsid w:val="000B5914"/>
    <w:rsid w:val="000B6770"/>
    <w:rsid w:val="000B6EB4"/>
    <w:rsid w:val="000B7C26"/>
    <w:rsid w:val="000C16AD"/>
    <w:rsid w:val="000C1D97"/>
    <w:rsid w:val="000C3A60"/>
    <w:rsid w:val="000C5690"/>
    <w:rsid w:val="000C5CF5"/>
    <w:rsid w:val="000C5EAD"/>
    <w:rsid w:val="000D071E"/>
    <w:rsid w:val="000D3157"/>
    <w:rsid w:val="000D4C1A"/>
    <w:rsid w:val="000D64F1"/>
    <w:rsid w:val="000D7564"/>
    <w:rsid w:val="000E0DD3"/>
    <w:rsid w:val="000E1131"/>
    <w:rsid w:val="000E1B22"/>
    <w:rsid w:val="000E4AA2"/>
    <w:rsid w:val="000E4D77"/>
    <w:rsid w:val="000F0610"/>
    <w:rsid w:val="000F14CF"/>
    <w:rsid w:val="000F1F4C"/>
    <w:rsid w:val="000F467C"/>
    <w:rsid w:val="00101ED6"/>
    <w:rsid w:val="0010505A"/>
    <w:rsid w:val="0010527E"/>
    <w:rsid w:val="00105D26"/>
    <w:rsid w:val="001170AA"/>
    <w:rsid w:val="00121D19"/>
    <w:rsid w:val="00124A85"/>
    <w:rsid w:val="0012669C"/>
    <w:rsid w:val="0013025A"/>
    <w:rsid w:val="00133E05"/>
    <w:rsid w:val="00141CAD"/>
    <w:rsid w:val="00141E9D"/>
    <w:rsid w:val="0014209D"/>
    <w:rsid w:val="0014215A"/>
    <w:rsid w:val="001421F4"/>
    <w:rsid w:val="00142C23"/>
    <w:rsid w:val="00143197"/>
    <w:rsid w:val="00143A68"/>
    <w:rsid w:val="00144278"/>
    <w:rsid w:val="0014448F"/>
    <w:rsid w:val="001455F0"/>
    <w:rsid w:val="00145F72"/>
    <w:rsid w:val="001464AA"/>
    <w:rsid w:val="00151A14"/>
    <w:rsid w:val="00152C6B"/>
    <w:rsid w:val="00154B79"/>
    <w:rsid w:val="00156892"/>
    <w:rsid w:val="001577D4"/>
    <w:rsid w:val="00164548"/>
    <w:rsid w:val="00165E04"/>
    <w:rsid w:val="00167FF5"/>
    <w:rsid w:val="0017158C"/>
    <w:rsid w:val="00173CB2"/>
    <w:rsid w:val="00175D40"/>
    <w:rsid w:val="00175F33"/>
    <w:rsid w:val="0018654D"/>
    <w:rsid w:val="00186FAF"/>
    <w:rsid w:val="00187415"/>
    <w:rsid w:val="001874D3"/>
    <w:rsid w:val="00187B81"/>
    <w:rsid w:val="0019357B"/>
    <w:rsid w:val="001935CF"/>
    <w:rsid w:val="00194052"/>
    <w:rsid w:val="00194D94"/>
    <w:rsid w:val="00195C7E"/>
    <w:rsid w:val="00195F7F"/>
    <w:rsid w:val="001A6472"/>
    <w:rsid w:val="001B1D52"/>
    <w:rsid w:val="001C003E"/>
    <w:rsid w:val="001C1EDC"/>
    <w:rsid w:val="001C78BB"/>
    <w:rsid w:val="001D03C8"/>
    <w:rsid w:val="001D1365"/>
    <w:rsid w:val="001D4906"/>
    <w:rsid w:val="001D6818"/>
    <w:rsid w:val="001D7FC2"/>
    <w:rsid w:val="001E2296"/>
    <w:rsid w:val="001E2BA4"/>
    <w:rsid w:val="001E2D76"/>
    <w:rsid w:val="001F0DD4"/>
    <w:rsid w:val="001F134B"/>
    <w:rsid w:val="001F4804"/>
    <w:rsid w:val="001F6284"/>
    <w:rsid w:val="002006F9"/>
    <w:rsid w:val="0020353F"/>
    <w:rsid w:val="00204F8D"/>
    <w:rsid w:val="002107B8"/>
    <w:rsid w:val="00211678"/>
    <w:rsid w:val="00211AC3"/>
    <w:rsid w:val="0021795F"/>
    <w:rsid w:val="00220D7B"/>
    <w:rsid w:val="00220E86"/>
    <w:rsid w:val="00223912"/>
    <w:rsid w:val="002262F4"/>
    <w:rsid w:val="002265FE"/>
    <w:rsid w:val="00230E0C"/>
    <w:rsid w:val="00240CE3"/>
    <w:rsid w:val="00243E03"/>
    <w:rsid w:val="002541B6"/>
    <w:rsid w:val="00257809"/>
    <w:rsid w:val="00257A01"/>
    <w:rsid w:val="00270D34"/>
    <w:rsid w:val="00271913"/>
    <w:rsid w:val="00275F89"/>
    <w:rsid w:val="002764EB"/>
    <w:rsid w:val="0027737C"/>
    <w:rsid w:val="00281E8F"/>
    <w:rsid w:val="002821F9"/>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3007"/>
    <w:rsid w:val="002B5554"/>
    <w:rsid w:val="002C0905"/>
    <w:rsid w:val="002C25FA"/>
    <w:rsid w:val="002C4F5F"/>
    <w:rsid w:val="002C6D20"/>
    <w:rsid w:val="002D0C0E"/>
    <w:rsid w:val="002D12F5"/>
    <w:rsid w:val="002D1570"/>
    <w:rsid w:val="002D6BF6"/>
    <w:rsid w:val="002F163B"/>
    <w:rsid w:val="002F357D"/>
    <w:rsid w:val="002F45F5"/>
    <w:rsid w:val="002F478F"/>
    <w:rsid w:val="00300199"/>
    <w:rsid w:val="00302F10"/>
    <w:rsid w:val="0030408A"/>
    <w:rsid w:val="003216EF"/>
    <w:rsid w:val="00321A49"/>
    <w:rsid w:val="00323F4E"/>
    <w:rsid w:val="0032609A"/>
    <w:rsid w:val="00332158"/>
    <w:rsid w:val="0033600C"/>
    <w:rsid w:val="003365CA"/>
    <w:rsid w:val="003378B6"/>
    <w:rsid w:val="00337E9C"/>
    <w:rsid w:val="0034198C"/>
    <w:rsid w:val="00344B63"/>
    <w:rsid w:val="00357B43"/>
    <w:rsid w:val="00361162"/>
    <w:rsid w:val="00362828"/>
    <w:rsid w:val="00362E02"/>
    <w:rsid w:val="00364F0C"/>
    <w:rsid w:val="00371373"/>
    <w:rsid w:val="00382195"/>
    <w:rsid w:val="00383701"/>
    <w:rsid w:val="00384906"/>
    <w:rsid w:val="00387255"/>
    <w:rsid w:val="00391268"/>
    <w:rsid w:val="003919E8"/>
    <w:rsid w:val="0039257B"/>
    <w:rsid w:val="003926B7"/>
    <w:rsid w:val="00393D43"/>
    <w:rsid w:val="003A2D2E"/>
    <w:rsid w:val="003A63E3"/>
    <w:rsid w:val="003B25DE"/>
    <w:rsid w:val="003B349C"/>
    <w:rsid w:val="003B5F79"/>
    <w:rsid w:val="003B6D31"/>
    <w:rsid w:val="003B7151"/>
    <w:rsid w:val="003B7D6F"/>
    <w:rsid w:val="003D3C15"/>
    <w:rsid w:val="003D6010"/>
    <w:rsid w:val="003E1294"/>
    <w:rsid w:val="003E6D2A"/>
    <w:rsid w:val="003E7774"/>
    <w:rsid w:val="003F12F2"/>
    <w:rsid w:val="003F531B"/>
    <w:rsid w:val="003F5388"/>
    <w:rsid w:val="003F76D4"/>
    <w:rsid w:val="004054C2"/>
    <w:rsid w:val="004176F8"/>
    <w:rsid w:val="004211F2"/>
    <w:rsid w:val="00422D90"/>
    <w:rsid w:val="00425B61"/>
    <w:rsid w:val="004263ED"/>
    <w:rsid w:val="00426C43"/>
    <w:rsid w:val="004335F6"/>
    <w:rsid w:val="0044004D"/>
    <w:rsid w:val="00440245"/>
    <w:rsid w:val="00442332"/>
    <w:rsid w:val="0044340F"/>
    <w:rsid w:val="00444465"/>
    <w:rsid w:val="00445294"/>
    <w:rsid w:val="00446C04"/>
    <w:rsid w:val="0044736C"/>
    <w:rsid w:val="00447CC4"/>
    <w:rsid w:val="004549E6"/>
    <w:rsid w:val="00463EC4"/>
    <w:rsid w:val="00465A9F"/>
    <w:rsid w:val="00466D43"/>
    <w:rsid w:val="00467E23"/>
    <w:rsid w:val="00472EAC"/>
    <w:rsid w:val="00480F18"/>
    <w:rsid w:val="0048179A"/>
    <w:rsid w:val="004838C5"/>
    <w:rsid w:val="00483F3F"/>
    <w:rsid w:val="004856BC"/>
    <w:rsid w:val="00490437"/>
    <w:rsid w:val="00490460"/>
    <w:rsid w:val="004913FF"/>
    <w:rsid w:val="00494685"/>
    <w:rsid w:val="00497847"/>
    <w:rsid w:val="004A254C"/>
    <w:rsid w:val="004B321C"/>
    <w:rsid w:val="004B7ADF"/>
    <w:rsid w:val="004C0884"/>
    <w:rsid w:val="004C0F48"/>
    <w:rsid w:val="004C1753"/>
    <w:rsid w:val="004C41D0"/>
    <w:rsid w:val="004C4366"/>
    <w:rsid w:val="004C6560"/>
    <w:rsid w:val="004C6F03"/>
    <w:rsid w:val="004D4EE8"/>
    <w:rsid w:val="004D5274"/>
    <w:rsid w:val="004D742A"/>
    <w:rsid w:val="004E309B"/>
    <w:rsid w:val="004E487B"/>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8DD"/>
    <w:rsid w:val="00544E74"/>
    <w:rsid w:val="00547E87"/>
    <w:rsid w:val="0055079F"/>
    <w:rsid w:val="0055147F"/>
    <w:rsid w:val="00552A75"/>
    <w:rsid w:val="0055550C"/>
    <w:rsid w:val="005568D1"/>
    <w:rsid w:val="005619C1"/>
    <w:rsid w:val="005639EC"/>
    <w:rsid w:val="00563E1B"/>
    <w:rsid w:val="0056458C"/>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1A8"/>
    <w:rsid w:val="005A0BE5"/>
    <w:rsid w:val="005A4580"/>
    <w:rsid w:val="005A480A"/>
    <w:rsid w:val="005A6325"/>
    <w:rsid w:val="005B142A"/>
    <w:rsid w:val="005B2F24"/>
    <w:rsid w:val="005B4CDC"/>
    <w:rsid w:val="005B6727"/>
    <w:rsid w:val="005B71DE"/>
    <w:rsid w:val="005C3426"/>
    <w:rsid w:val="005C5787"/>
    <w:rsid w:val="005D391B"/>
    <w:rsid w:val="005D70ED"/>
    <w:rsid w:val="005E241D"/>
    <w:rsid w:val="005E27EB"/>
    <w:rsid w:val="005F39BB"/>
    <w:rsid w:val="005F43D5"/>
    <w:rsid w:val="005F49B9"/>
    <w:rsid w:val="00603CF8"/>
    <w:rsid w:val="0060572A"/>
    <w:rsid w:val="0061352E"/>
    <w:rsid w:val="00615056"/>
    <w:rsid w:val="0062689E"/>
    <w:rsid w:val="00632AE9"/>
    <w:rsid w:val="0063405F"/>
    <w:rsid w:val="006349A1"/>
    <w:rsid w:val="00635871"/>
    <w:rsid w:val="00642963"/>
    <w:rsid w:val="00647E39"/>
    <w:rsid w:val="00652354"/>
    <w:rsid w:val="00653089"/>
    <w:rsid w:val="0066012B"/>
    <w:rsid w:val="00660BAB"/>
    <w:rsid w:val="00664542"/>
    <w:rsid w:val="00665D90"/>
    <w:rsid w:val="0066609A"/>
    <w:rsid w:val="00670A8A"/>
    <w:rsid w:val="00672B45"/>
    <w:rsid w:val="00687464"/>
    <w:rsid w:val="00691596"/>
    <w:rsid w:val="00692AF2"/>
    <w:rsid w:val="0069538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E37EA"/>
    <w:rsid w:val="006E582A"/>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5AD"/>
    <w:rsid w:val="00751D56"/>
    <w:rsid w:val="00752CB5"/>
    <w:rsid w:val="00752CC3"/>
    <w:rsid w:val="0075382C"/>
    <w:rsid w:val="0077173D"/>
    <w:rsid w:val="00772A74"/>
    <w:rsid w:val="00774313"/>
    <w:rsid w:val="00775BA8"/>
    <w:rsid w:val="00776CD7"/>
    <w:rsid w:val="00780549"/>
    <w:rsid w:val="00780B3A"/>
    <w:rsid w:val="007818C5"/>
    <w:rsid w:val="0078284D"/>
    <w:rsid w:val="00784CF3"/>
    <w:rsid w:val="00785C82"/>
    <w:rsid w:val="00793748"/>
    <w:rsid w:val="00794DB7"/>
    <w:rsid w:val="00794EB9"/>
    <w:rsid w:val="00795C25"/>
    <w:rsid w:val="007964B3"/>
    <w:rsid w:val="00797D69"/>
    <w:rsid w:val="007A174E"/>
    <w:rsid w:val="007A3C0C"/>
    <w:rsid w:val="007B2825"/>
    <w:rsid w:val="007B3AE5"/>
    <w:rsid w:val="007B44B9"/>
    <w:rsid w:val="007B555E"/>
    <w:rsid w:val="007C2FEB"/>
    <w:rsid w:val="007C4B06"/>
    <w:rsid w:val="007D3C83"/>
    <w:rsid w:val="007D4AFA"/>
    <w:rsid w:val="007D58D6"/>
    <w:rsid w:val="007D71FC"/>
    <w:rsid w:val="007D7D3B"/>
    <w:rsid w:val="007D7FDE"/>
    <w:rsid w:val="007E1EBD"/>
    <w:rsid w:val="007E36CA"/>
    <w:rsid w:val="007E4BE1"/>
    <w:rsid w:val="007E4E23"/>
    <w:rsid w:val="007E6D48"/>
    <w:rsid w:val="007F1295"/>
    <w:rsid w:val="007F644B"/>
    <w:rsid w:val="0080022D"/>
    <w:rsid w:val="00804CA1"/>
    <w:rsid w:val="00804D97"/>
    <w:rsid w:val="00806A99"/>
    <w:rsid w:val="00807825"/>
    <w:rsid w:val="00810170"/>
    <w:rsid w:val="00810E56"/>
    <w:rsid w:val="00815DF4"/>
    <w:rsid w:val="00815E83"/>
    <w:rsid w:val="0081650E"/>
    <w:rsid w:val="0083554A"/>
    <w:rsid w:val="008419FA"/>
    <w:rsid w:val="00853E96"/>
    <w:rsid w:val="00854397"/>
    <w:rsid w:val="008562C5"/>
    <w:rsid w:val="00857C59"/>
    <w:rsid w:val="008631D1"/>
    <w:rsid w:val="00864536"/>
    <w:rsid w:val="00870E3A"/>
    <w:rsid w:val="0087309C"/>
    <w:rsid w:val="008772C5"/>
    <w:rsid w:val="0088078A"/>
    <w:rsid w:val="00881D82"/>
    <w:rsid w:val="00882280"/>
    <w:rsid w:val="00882E98"/>
    <w:rsid w:val="0089268F"/>
    <w:rsid w:val="00892921"/>
    <w:rsid w:val="0089412B"/>
    <w:rsid w:val="008A0B04"/>
    <w:rsid w:val="008A2386"/>
    <w:rsid w:val="008A23B2"/>
    <w:rsid w:val="008A2E29"/>
    <w:rsid w:val="008B078C"/>
    <w:rsid w:val="008B1219"/>
    <w:rsid w:val="008B1882"/>
    <w:rsid w:val="008B24CF"/>
    <w:rsid w:val="008B7B3D"/>
    <w:rsid w:val="008C09B0"/>
    <w:rsid w:val="008C09ED"/>
    <w:rsid w:val="008C0CB7"/>
    <w:rsid w:val="008C5A67"/>
    <w:rsid w:val="008D1179"/>
    <w:rsid w:val="008D2F95"/>
    <w:rsid w:val="008D7029"/>
    <w:rsid w:val="008D7435"/>
    <w:rsid w:val="008E17B9"/>
    <w:rsid w:val="008E2293"/>
    <w:rsid w:val="008E364E"/>
    <w:rsid w:val="008E65F5"/>
    <w:rsid w:val="008F08E4"/>
    <w:rsid w:val="008F2A8C"/>
    <w:rsid w:val="008F3046"/>
    <w:rsid w:val="00902229"/>
    <w:rsid w:val="00904F72"/>
    <w:rsid w:val="00910FC3"/>
    <w:rsid w:val="0091385A"/>
    <w:rsid w:val="009160AD"/>
    <w:rsid w:val="00917479"/>
    <w:rsid w:val="009211E6"/>
    <w:rsid w:val="00922B06"/>
    <w:rsid w:val="00934A2A"/>
    <w:rsid w:val="00945779"/>
    <w:rsid w:val="009470D1"/>
    <w:rsid w:val="00947EBC"/>
    <w:rsid w:val="009508C2"/>
    <w:rsid w:val="00951DC4"/>
    <w:rsid w:val="00954E46"/>
    <w:rsid w:val="009600CF"/>
    <w:rsid w:val="00962DE0"/>
    <w:rsid w:val="009700AB"/>
    <w:rsid w:val="009703B8"/>
    <w:rsid w:val="00970893"/>
    <w:rsid w:val="009745AF"/>
    <w:rsid w:val="00974C0B"/>
    <w:rsid w:val="00981658"/>
    <w:rsid w:val="00984086"/>
    <w:rsid w:val="009859E0"/>
    <w:rsid w:val="00986320"/>
    <w:rsid w:val="0099113C"/>
    <w:rsid w:val="00992932"/>
    <w:rsid w:val="00994B60"/>
    <w:rsid w:val="009A1FDE"/>
    <w:rsid w:val="009A33F7"/>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A11833"/>
    <w:rsid w:val="00A12C04"/>
    <w:rsid w:val="00A14A45"/>
    <w:rsid w:val="00A2364E"/>
    <w:rsid w:val="00A30B00"/>
    <w:rsid w:val="00A34445"/>
    <w:rsid w:val="00A3679F"/>
    <w:rsid w:val="00A3682E"/>
    <w:rsid w:val="00A4057C"/>
    <w:rsid w:val="00A43A19"/>
    <w:rsid w:val="00A444F2"/>
    <w:rsid w:val="00A52792"/>
    <w:rsid w:val="00A53253"/>
    <w:rsid w:val="00A55315"/>
    <w:rsid w:val="00A62E3D"/>
    <w:rsid w:val="00A63001"/>
    <w:rsid w:val="00A65C98"/>
    <w:rsid w:val="00A66846"/>
    <w:rsid w:val="00A67F69"/>
    <w:rsid w:val="00A747D0"/>
    <w:rsid w:val="00A8051D"/>
    <w:rsid w:val="00A80E2F"/>
    <w:rsid w:val="00A811B0"/>
    <w:rsid w:val="00A848B9"/>
    <w:rsid w:val="00A866CB"/>
    <w:rsid w:val="00A877AB"/>
    <w:rsid w:val="00A90A9A"/>
    <w:rsid w:val="00A931BE"/>
    <w:rsid w:val="00A931E0"/>
    <w:rsid w:val="00AA1718"/>
    <w:rsid w:val="00AA4E54"/>
    <w:rsid w:val="00AA7C45"/>
    <w:rsid w:val="00AB137D"/>
    <w:rsid w:val="00AB1783"/>
    <w:rsid w:val="00AB2764"/>
    <w:rsid w:val="00AC02A5"/>
    <w:rsid w:val="00AC333B"/>
    <w:rsid w:val="00AC34FF"/>
    <w:rsid w:val="00AD4C98"/>
    <w:rsid w:val="00AD7735"/>
    <w:rsid w:val="00AD7A9B"/>
    <w:rsid w:val="00AE1E69"/>
    <w:rsid w:val="00AE3871"/>
    <w:rsid w:val="00AE5464"/>
    <w:rsid w:val="00AE56F2"/>
    <w:rsid w:val="00AE6D47"/>
    <w:rsid w:val="00AE7CF3"/>
    <w:rsid w:val="00AF48B7"/>
    <w:rsid w:val="00B00FDE"/>
    <w:rsid w:val="00B01A62"/>
    <w:rsid w:val="00B01C35"/>
    <w:rsid w:val="00B023C7"/>
    <w:rsid w:val="00B02D98"/>
    <w:rsid w:val="00B04084"/>
    <w:rsid w:val="00B05FAC"/>
    <w:rsid w:val="00B12DA5"/>
    <w:rsid w:val="00B139F6"/>
    <w:rsid w:val="00B14B42"/>
    <w:rsid w:val="00B16DC3"/>
    <w:rsid w:val="00B16EE5"/>
    <w:rsid w:val="00B21CDA"/>
    <w:rsid w:val="00B24B3A"/>
    <w:rsid w:val="00B265D1"/>
    <w:rsid w:val="00B30360"/>
    <w:rsid w:val="00B31FDA"/>
    <w:rsid w:val="00B32AFC"/>
    <w:rsid w:val="00B33087"/>
    <w:rsid w:val="00B35AFC"/>
    <w:rsid w:val="00B3628D"/>
    <w:rsid w:val="00B366FB"/>
    <w:rsid w:val="00B3765F"/>
    <w:rsid w:val="00B423C1"/>
    <w:rsid w:val="00B507D4"/>
    <w:rsid w:val="00B52B1D"/>
    <w:rsid w:val="00B56F7B"/>
    <w:rsid w:val="00B61263"/>
    <w:rsid w:val="00B62F48"/>
    <w:rsid w:val="00B7127E"/>
    <w:rsid w:val="00B72F81"/>
    <w:rsid w:val="00B7630C"/>
    <w:rsid w:val="00B819BC"/>
    <w:rsid w:val="00B81AB3"/>
    <w:rsid w:val="00B84D60"/>
    <w:rsid w:val="00B84FE7"/>
    <w:rsid w:val="00B857E9"/>
    <w:rsid w:val="00B8658B"/>
    <w:rsid w:val="00B91A61"/>
    <w:rsid w:val="00B91E5C"/>
    <w:rsid w:val="00B9515A"/>
    <w:rsid w:val="00B970AD"/>
    <w:rsid w:val="00B976B9"/>
    <w:rsid w:val="00BA111E"/>
    <w:rsid w:val="00BA174C"/>
    <w:rsid w:val="00BA3793"/>
    <w:rsid w:val="00BB6887"/>
    <w:rsid w:val="00BC02EA"/>
    <w:rsid w:val="00BC5400"/>
    <w:rsid w:val="00BC7451"/>
    <w:rsid w:val="00BD5EE2"/>
    <w:rsid w:val="00BE0762"/>
    <w:rsid w:val="00BE1704"/>
    <w:rsid w:val="00BE5FCC"/>
    <w:rsid w:val="00BF2823"/>
    <w:rsid w:val="00BF5BCB"/>
    <w:rsid w:val="00BF5F68"/>
    <w:rsid w:val="00C04429"/>
    <w:rsid w:val="00C04CB0"/>
    <w:rsid w:val="00C0657D"/>
    <w:rsid w:val="00C1076D"/>
    <w:rsid w:val="00C11B81"/>
    <w:rsid w:val="00C12793"/>
    <w:rsid w:val="00C163DF"/>
    <w:rsid w:val="00C17866"/>
    <w:rsid w:val="00C26898"/>
    <w:rsid w:val="00C316C8"/>
    <w:rsid w:val="00C32D97"/>
    <w:rsid w:val="00C33255"/>
    <w:rsid w:val="00C3467B"/>
    <w:rsid w:val="00C34999"/>
    <w:rsid w:val="00C4001B"/>
    <w:rsid w:val="00C41B3A"/>
    <w:rsid w:val="00C43ECD"/>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3FFD"/>
    <w:rsid w:val="00CA554C"/>
    <w:rsid w:val="00CA5B66"/>
    <w:rsid w:val="00CA7604"/>
    <w:rsid w:val="00CB4DFF"/>
    <w:rsid w:val="00CB6B67"/>
    <w:rsid w:val="00CC13FB"/>
    <w:rsid w:val="00CC51B3"/>
    <w:rsid w:val="00CD0BCA"/>
    <w:rsid w:val="00CD14DC"/>
    <w:rsid w:val="00CD1EAB"/>
    <w:rsid w:val="00CD2076"/>
    <w:rsid w:val="00CD76BB"/>
    <w:rsid w:val="00CE30D9"/>
    <w:rsid w:val="00CE4BE3"/>
    <w:rsid w:val="00CE5CDA"/>
    <w:rsid w:val="00CE60CB"/>
    <w:rsid w:val="00CF0C35"/>
    <w:rsid w:val="00CF32CA"/>
    <w:rsid w:val="00CF35A7"/>
    <w:rsid w:val="00CF5238"/>
    <w:rsid w:val="00CF5EFE"/>
    <w:rsid w:val="00CF657B"/>
    <w:rsid w:val="00CF6AE7"/>
    <w:rsid w:val="00D04E22"/>
    <w:rsid w:val="00D0555B"/>
    <w:rsid w:val="00D064FD"/>
    <w:rsid w:val="00D06627"/>
    <w:rsid w:val="00D07A01"/>
    <w:rsid w:val="00D113D0"/>
    <w:rsid w:val="00D131AD"/>
    <w:rsid w:val="00D15491"/>
    <w:rsid w:val="00D169C5"/>
    <w:rsid w:val="00D20328"/>
    <w:rsid w:val="00D20493"/>
    <w:rsid w:val="00D20D75"/>
    <w:rsid w:val="00D21DB3"/>
    <w:rsid w:val="00D25A6D"/>
    <w:rsid w:val="00D2642A"/>
    <w:rsid w:val="00D309B6"/>
    <w:rsid w:val="00D33C5B"/>
    <w:rsid w:val="00D3449B"/>
    <w:rsid w:val="00D36E23"/>
    <w:rsid w:val="00D42991"/>
    <w:rsid w:val="00D548D9"/>
    <w:rsid w:val="00D54B35"/>
    <w:rsid w:val="00D6092C"/>
    <w:rsid w:val="00D64FED"/>
    <w:rsid w:val="00D71DF4"/>
    <w:rsid w:val="00D73259"/>
    <w:rsid w:val="00D7769E"/>
    <w:rsid w:val="00D8181E"/>
    <w:rsid w:val="00D915FB"/>
    <w:rsid w:val="00D96D09"/>
    <w:rsid w:val="00D972F1"/>
    <w:rsid w:val="00DA1744"/>
    <w:rsid w:val="00DA22BB"/>
    <w:rsid w:val="00DA7C92"/>
    <w:rsid w:val="00DB475C"/>
    <w:rsid w:val="00DC0BDA"/>
    <w:rsid w:val="00DC4779"/>
    <w:rsid w:val="00DD14BF"/>
    <w:rsid w:val="00DD163B"/>
    <w:rsid w:val="00DD4227"/>
    <w:rsid w:val="00DD46B6"/>
    <w:rsid w:val="00DE2857"/>
    <w:rsid w:val="00DE2942"/>
    <w:rsid w:val="00DE576F"/>
    <w:rsid w:val="00DF11F3"/>
    <w:rsid w:val="00DF65CC"/>
    <w:rsid w:val="00E10B67"/>
    <w:rsid w:val="00E1120D"/>
    <w:rsid w:val="00E132FA"/>
    <w:rsid w:val="00E15794"/>
    <w:rsid w:val="00E1686D"/>
    <w:rsid w:val="00E20F0D"/>
    <w:rsid w:val="00E26A9C"/>
    <w:rsid w:val="00E278E1"/>
    <w:rsid w:val="00E34485"/>
    <w:rsid w:val="00E352B1"/>
    <w:rsid w:val="00E3542C"/>
    <w:rsid w:val="00E37B07"/>
    <w:rsid w:val="00E419D4"/>
    <w:rsid w:val="00E509E6"/>
    <w:rsid w:val="00E50E4E"/>
    <w:rsid w:val="00E54A46"/>
    <w:rsid w:val="00E57334"/>
    <w:rsid w:val="00E60FBC"/>
    <w:rsid w:val="00E65F57"/>
    <w:rsid w:val="00E662E3"/>
    <w:rsid w:val="00E7042B"/>
    <w:rsid w:val="00E70ABD"/>
    <w:rsid w:val="00E738E2"/>
    <w:rsid w:val="00E74154"/>
    <w:rsid w:val="00E76701"/>
    <w:rsid w:val="00E779C2"/>
    <w:rsid w:val="00E84391"/>
    <w:rsid w:val="00E85CCC"/>
    <w:rsid w:val="00E87095"/>
    <w:rsid w:val="00E917DB"/>
    <w:rsid w:val="00E94C3F"/>
    <w:rsid w:val="00E972DF"/>
    <w:rsid w:val="00EA1FE7"/>
    <w:rsid w:val="00EA2AA6"/>
    <w:rsid w:val="00EA55DE"/>
    <w:rsid w:val="00EA5F00"/>
    <w:rsid w:val="00EB5D79"/>
    <w:rsid w:val="00EC09DA"/>
    <w:rsid w:val="00EC2697"/>
    <w:rsid w:val="00EC6E14"/>
    <w:rsid w:val="00ED2ECC"/>
    <w:rsid w:val="00ED3233"/>
    <w:rsid w:val="00ED47F2"/>
    <w:rsid w:val="00EE0604"/>
    <w:rsid w:val="00EE313A"/>
    <w:rsid w:val="00EE5586"/>
    <w:rsid w:val="00EE6739"/>
    <w:rsid w:val="00EF24C9"/>
    <w:rsid w:val="00EF2C6A"/>
    <w:rsid w:val="00EF35F9"/>
    <w:rsid w:val="00F002E5"/>
    <w:rsid w:val="00F0034F"/>
    <w:rsid w:val="00F00C5A"/>
    <w:rsid w:val="00F033DF"/>
    <w:rsid w:val="00F04CDF"/>
    <w:rsid w:val="00F04D40"/>
    <w:rsid w:val="00F06F78"/>
    <w:rsid w:val="00F1550D"/>
    <w:rsid w:val="00F15DA9"/>
    <w:rsid w:val="00F20D5D"/>
    <w:rsid w:val="00F24838"/>
    <w:rsid w:val="00F34A14"/>
    <w:rsid w:val="00F410C5"/>
    <w:rsid w:val="00F432F6"/>
    <w:rsid w:val="00F47FCB"/>
    <w:rsid w:val="00F52918"/>
    <w:rsid w:val="00F54627"/>
    <w:rsid w:val="00F54AF1"/>
    <w:rsid w:val="00F55A2E"/>
    <w:rsid w:val="00F55AA3"/>
    <w:rsid w:val="00F61FE9"/>
    <w:rsid w:val="00F6302D"/>
    <w:rsid w:val="00F704F6"/>
    <w:rsid w:val="00F73B7B"/>
    <w:rsid w:val="00F76E38"/>
    <w:rsid w:val="00F770D9"/>
    <w:rsid w:val="00F83443"/>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E1316"/>
    <w:rsid w:val="00FE1FC7"/>
    <w:rsid w:val="00FE2969"/>
    <w:rsid w:val="00FE463E"/>
    <w:rsid w:val="00FF2C84"/>
    <w:rsid w:val="00FF2E1C"/>
    <w:rsid w:val="00FF4C16"/>
    <w:rsid w:val="00FF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07825"/>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07825"/>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807825"/>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807825"/>
    <w:pPr>
      <w:numPr>
        <w:ilvl w:val="2"/>
        <w:numId w:val="1"/>
      </w:numPr>
      <w:outlineLvl w:val="2"/>
    </w:pPr>
    <w:rPr>
      <w:rFonts w:cs="Times New Roman"/>
    </w:rPr>
  </w:style>
  <w:style w:type="paragraph" w:styleId="5">
    <w:name w:val="heading 5"/>
    <w:basedOn w:val="a"/>
    <w:next w:val="a"/>
    <w:link w:val="51"/>
    <w:qFormat/>
    <w:rsid w:val="00807825"/>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7825"/>
  </w:style>
  <w:style w:type="character" w:customStyle="1" w:styleId="WW8Num1z1">
    <w:name w:val="WW8Num1z1"/>
    <w:rsid w:val="00807825"/>
  </w:style>
  <w:style w:type="character" w:customStyle="1" w:styleId="WW8Num1z2">
    <w:name w:val="WW8Num1z2"/>
    <w:rsid w:val="00807825"/>
  </w:style>
  <w:style w:type="character" w:customStyle="1" w:styleId="WW8Num1z3">
    <w:name w:val="WW8Num1z3"/>
    <w:rsid w:val="00807825"/>
  </w:style>
  <w:style w:type="character" w:customStyle="1" w:styleId="WW8Num1z4">
    <w:name w:val="WW8Num1z4"/>
    <w:rsid w:val="00807825"/>
  </w:style>
  <w:style w:type="character" w:customStyle="1" w:styleId="WW8Num1z5">
    <w:name w:val="WW8Num1z5"/>
    <w:rsid w:val="00807825"/>
  </w:style>
  <w:style w:type="character" w:customStyle="1" w:styleId="WW8Num1z6">
    <w:name w:val="WW8Num1z6"/>
    <w:rsid w:val="00807825"/>
  </w:style>
  <w:style w:type="character" w:customStyle="1" w:styleId="WW8Num1z7">
    <w:name w:val="WW8Num1z7"/>
    <w:rsid w:val="00807825"/>
  </w:style>
  <w:style w:type="character" w:customStyle="1" w:styleId="WW8Num1z8">
    <w:name w:val="WW8Num1z8"/>
    <w:rsid w:val="00807825"/>
  </w:style>
  <w:style w:type="character" w:customStyle="1" w:styleId="WW8Num2z0">
    <w:name w:val="WW8Num2z0"/>
    <w:rsid w:val="00807825"/>
  </w:style>
  <w:style w:type="character" w:customStyle="1" w:styleId="WW8Num3z0">
    <w:name w:val="WW8Num3z0"/>
    <w:rsid w:val="00807825"/>
    <w:rPr>
      <w:rFonts w:ascii="Times New Roman CYR" w:hAnsi="Times New Roman CYR" w:cs="Times New Roman CYR"/>
    </w:rPr>
  </w:style>
  <w:style w:type="character" w:customStyle="1" w:styleId="WW8Num3z1">
    <w:name w:val="WW8Num3z1"/>
    <w:rsid w:val="00807825"/>
  </w:style>
  <w:style w:type="character" w:customStyle="1" w:styleId="WW8Num3z2">
    <w:name w:val="WW8Num3z2"/>
    <w:rsid w:val="00807825"/>
  </w:style>
  <w:style w:type="character" w:customStyle="1" w:styleId="WW8Num3z3">
    <w:name w:val="WW8Num3z3"/>
    <w:rsid w:val="00807825"/>
  </w:style>
  <w:style w:type="character" w:customStyle="1" w:styleId="WW8Num3z4">
    <w:name w:val="WW8Num3z4"/>
    <w:rsid w:val="00807825"/>
  </w:style>
  <w:style w:type="character" w:customStyle="1" w:styleId="WW8Num3z5">
    <w:name w:val="WW8Num3z5"/>
    <w:rsid w:val="00807825"/>
  </w:style>
  <w:style w:type="character" w:customStyle="1" w:styleId="WW8Num3z6">
    <w:name w:val="WW8Num3z6"/>
    <w:rsid w:val="00807825"/>
  </w:style>
  <w:style w:type="character" w:customStyle="1" w:styleId="WW8Num3z7">
    <w:name w:val="WW8Num3z7"/>
    <w:rsid w:val="00807825"/>
  </w:style>
  <w:style w:type="character" w:customStyle="1" w:styleId="WW8Num3z8">
    <w:name w:val="WW8Num3z8"/>
    <w:rsid w:val="00807825"/>
  </w:style>
  <w:style w:type="character" w:customStyle="1" w:styleId="WW8Num4z0">
    <w:name w:val="WW8Num4z0"/>
    <w:rsid w:val="00807825"/>
    <w:rPr>
      <w:rFonts w:ascii="Symbol" w:hAnsi="Symbol" w:cs="Symbol" w:hint="default"/>
    </w:rPr>
  </w:style>
  <w:style w:type="character" w:customStyle="1" w:styleId="WW8Num5z0">
    <w:name w:val="WW8Num5z0"/>
    <w:rsid w:val="00807825"/>
    <w:rPr>
      <w:rFonts w:ascii="Times New Roman" w:hAnsi="Times New Roman" w:cs="Times New Roman" w:hint="default"/>
      <w:lang w:val="uk-UA"/>
    </w:rPr>
  </w:style>
  <w:style w:type="character" w:customStyle="1" w:styleId="WW8Num6z0">
    <w:name w:val="WW8Num6z0"/>
    <w:rsid w:val="00807825"/>
    <w:rPr>
      <w:rFonts w:ascii="Arial" w:hAnsi="Arial" w:cs="Arial" w:hint="default"/>
      <w:lang w:val="uk-UA"/>
    </w:rPr>
  </w:style>
  <w:style w:type="character" w:customStyle="1" w:styleId="WW8Num7z0">
    <w:name w:val="WW8Num7z0"/>
    <w:rsid w:val="00807825"/>
    <w:rPr>
      <w:rFonts w:ascii="Arial Narrow" w:hAnsi="Arial Narrow" w:cs="Times New Roman CYR" w:hint="default"/>
      <w:lang w:val="uk-UA"/>
    </w:rPr>
  </w:style>
  <w:style w:type="character" w:customStyle="1" w:styleId="WW8Num8z0">
    <w:name w:val="WW8Num8z0"/>
    <w:rsid w:val="00807825"/>
    <w:rPr>
      <w:rFonts w:ascii="Times New Roman" w:hAnsi="Times New Roman" w:cs="Times New Roman" w:hint="default"/>
      <w:u w:val="none"/>
      <w:lang w:val="uk-UA"/>
    </w:rPr>
  </w:style>
  <w:style w:type="character" w:customStyle="1" w:styleId="WW8Num4z1">
    <w:name w:val="WW8Num4z1"/>
    <w:rsid w:val="00807825"/>
  </w:style>
  <w:style w:type="character" w:customStyle="1" w:styleId="WW8Num4z2">
    <w:name w:val="WW8Num4z2"/>
    <w:rsid w:val="00807825"/>
  </w:style>
  <w:style w:type="character" w:customStyle="1" w:styleId="WW8Num4z3">
    <w:name w:val="WW8Num4z3"/>
    <w:rsid w:val="00807825"/>
  </w:style>
  <w:style w:type="character" w:customStyle="1" w:styleId="WW8Num4z4">
    <w:name w:val="WW8Num4z4"/>
    <w:rsid w:val="00807825"/>
  </w:style>
  <w:style w:type="character" w:customStyle="1" w:styleId="WW8Num4z5">
    <w:name w:val="WW8Num4z5"/>
    <w:rsid w:val="00807825"/>
  </w:style>
  <w:style w:type="character" w:customStyle="1" w:styleId="WW8Num4z6">
    <w:name w:val="WW8Num4z6"/>
    <w:rsid w:val="00807825"/>
  </w:style>
  <w:style w:type="character" w:customStyle="1" w:styleId="WW8Num4z7">
    <w:name w:val="WW8Num4z7"/>
    <w:rsid w:val="00807825"/>
  </w:style>
  <w:style w:type="character" w:customStyle="1" w:styleId="WW8Num4z8">
    <w:name w:val="WW8Num4z8"/>
    <w:rsid w:val="00807825"/>
  </w:style>
  <w:style w:type="character" w:customStyle="1" w:styleId="WW8Num5z1">
    <w:name w:val="WW8Num5z1"/>
    <w:rsid w:val="00807825"/>
  </w:style>
  <w:style w:type="character" w:customStyle="1" w:styleId="WW8Num5z2">
    <w:name w:val="WW8Num5z2"/>
    <w:rsid w:val="00807825"/>
  </w:style>
  <w:style w:type="character" w:customStyle="1" w:styleId="WW8Num5z3">
    <w:name w:val="WW8Num5z3"/>
    <w:rsid w:val="00807825"/>
  </w:style>
  <w:style w:type="character" w:customStyle="1" w:styleId="WW8Num5z4">
    <w:name w:val="WW8Num5z4"/>
    <w:rsid w:val="00807825"/>
  </w:style>
  <w:style w:type="character" w:customStyle="1" w:styleId="WW8Num5z5">
    <w:name w:val="WW8Num5z5"/>
    <w:rsid w:val="00807825"/>
  </w:style>
  <w:style w:type="character" w:customStyle="1" w:styleId="WW8Num5z6">
    <w:name w:val="WW8Num5z6"/>
    <w:rsid w:val="00807825"/>
  </w:style>
  <w:style w:type="character" w:customStyle="1" w:styleId="WW8Num5z7">
    <w:name w:val="WW8Num5z7"/>
    <w:rsid w:val="00807825"/>
  </w:style>
  <w:style w:type="character" w:customStyle="1" w:styleId="WW8Num5z8">
    <w:name w:val="WW8Num5z8"/>
    <w:rsid w:val="00807825"/>
  </w:style>
  <w:style w:type="character" w:customStyle="1" w:styleId="WW8Num6z1">
    <w:name w:val="WW8Num6z1"/>
    <w:rsid w:val="00807825"/>
    <w:rPr>
      <w:rFonts w:ascii="Courier New" w:hAnsi="Courier New" w:cs="Courier New" w:hint="default"/>
    </w:rPr>
  </w:style>
  <w:style w:type="character" w:customStyle="1" w:styleId="WW8Num6z2">
    <w:name w:val="WW8Num6z2"/>
    <w:rsid w:val="00807825"/>
    <w:rPr>
      <w:rFonts w:ascii="Wingdings" w:hAnsi="Wingdings" w:cs="Wingdings" w:hint="default"/>
    </w:rPr>
  </w:style>
  <w:style w:type="character" w:customStyle="1" w:styleId="WW8Num7z1">
    <w:name w:val="WW8Num7z1"/>
    <w:rsid w:val="00807825"/>
  </w:style>
  <w:style w:type="character" w:customStyle="1" w:styleId="WW8Num7z2">
    <w:name w:val="WW8Num7z2"/>
    <w:rsid w:val="00807825"/>
  </w:style>
  <w:style w:type="character" w:customStyle="1" w:styleId="WW8Num7z3">
    <w:name w:val="WW8Num7z3"/>
    <w:rsid w:val="00807825"/>
  </w:style>
  <w:style w:type="character" w:customStyle="1" w:styleId="WW8Num7z4">
    <w:name w:val="WW8Num7z4"/>
    <w:rsid w:val="00807825"/>
  </w:style>
  <w:style w:type="character" w:customStyle="1" w:styleId="WW8Num7z5">
    <w:name w:val="WW8Num7z5"/>
    <w:rsid w:val="00807825"/>
  </w:style>
  <w:style w:type="character" w:customStyle="1" w:styleId="WW8Num7z6">
    <w:name w:val="WW8Num7z6"/>
    <w:rsid w:val="00807825"/>
  </w:style>
  <w:style w:type="character" w:customStyle="1" w:styleId="WW8Num7z7">
    <w:name w:val="WW8Num7z7"/>
    <w:rsid w:val="00807825"/>
  </w:style>
  <w:style w:type="character" w:customStyle="1" w:styleId="WW8Num7z8">
    <w:name w:val="WW8Num7z8"/>
    <w:rsid w:val="00807825"/>
  </w:style>
  <w:style w:type="character" w:customStyle="1" w:styleId="WW8Num8z1">
    <w:name w:val="WW8Num8z1"/>
    <w:rsid w:val="00807825"/>
    <w:rPr>
      <w:rFonts w:ascii="Courier New" w:hAnsi="Courier New" w:cs="Times New Roman" w:hint="default"/>
    </w:rPr>
  </w:style>
  <w:style w:type="character" w:customStyle="1" w:styleId="WW8Num9z0">
    <w:name w:val="WW8Num9z0"/>
    <w:rsid w:val="00807825"/>
    <w:rPr>
      <w:rFonts w:ascii="Symbol" w:hAnsi="Symbol" w:cs="Symbol" w:hint="default"/>
    </w:rPr>
  </w:style>
  <w:style w:type="character" w:customStyle="1" w:styleId="WW8Num9z1">
    <w:name w:val="WW8Num9z1"/>
    <w:rsid w:val="00807825"/>
    <w:rPr>
      <w:rFonts w:ascii="Courier New" w:hAnsi="Courier New" w:cs="Courier New" w:hint="default"/>
    </w:rPr>
  </w:style>
  <w:style w:type="character" w:customStyle="1" w:styleId="WW8Num9z2">
    <w:name w:val="WW8Num9z2"/>
    <w:rsid w:val="00807825"/>
    <w:rPr>
      <w:rFonts w:ascii="Wingdings" w:hAnsi="Wingdings" w:cs="Wingdings" w:hint="default"/>
    </w:rPr>
  </w:style>
  <w:style w:type="character" w:customStyle="1" w:styleId="WW8Num10z0">
    <w:name w:val="WW8Num10z0"/>
    <w:rsid w:val="00807825"/>
    <w:rPr>
      <w:rFonts w:ascii="Arial Narrow" w:eastAsia="Times New Roman" w:hAnsi="Arial Narrow" w:cs="Times New Roman CYR" w:hint="default"/>
    </w:rPr>
  </w:style>
  <w:style w:type="character" w:customStyle="1" w:styleId="WW8Num10z1">
    <w:name w:val="WW8Num10z1"/>
    <w:rsid w:val="00807825"/>
    <w:rPr>
      <w:rFonts w:ascii="Courier New" w:hAnsi="Courier New" w:cs="Courier New" w:hint="default"/>
    </w:rPr>
  </w:style>
  <w:style w:type="character" w:customStyle="1" w:styleId="WW8Num10z2">
    <w:name w:val="WW8Num10z2"/>
    <w:rsid w:val="00807825"/>
    <w:rPr>
      <w:rFonts w:ascii="Wingdings" w:hAnsi="Wingdings" w:cs="Wingdings" w:hint="default"/>
    </w:rPr>
  </w:style>
  <w:style w:type="character" w:customStyle="1" w:styleId="WW8Num10z3">
    <w:name w:val="WW8Num10z3"/>
    <w:rsid w:val="00807825"/>
    <w:rPr>
      <w:rFonts w:ascii="Symbol" w:hAnsi="Symbol" w:cs="Symbol" w:hint="default"/>
    </w:rPr>
  </w:style>
  <w:style w:type="character" w:customStyle="1" w:styleId="WW8Num11z0">
    <w:name w:val="WW8Num11z0"/>
    <w:rsid w:val="00807825"/>
    <w:rPr>
      <w:color w:val="auto"/>
    </w:rPr>
  </w:style>
  <w:style w:type="character" w:customStyle="1" w:styleId="WW8Num11z1">
    <w:name w:val="WW8Num11z1"/>
    <w:rsid w:val="00807825"/>
  </w:style>
  <w:style w:type="character" w:customStyle="1" w:styleId="WW8Num11z2">
    <w:name w:val="WW8Num11z2"/>
    <w:rsid w:val="00807825"/>
  </w:style>
  <w:style w:type="character" w:customStyle="1" w:styleId="WW8Num11z3">
    <w:name w:val="WW8Num11z3"/>
    <w:rsid w:val="00807825"/>
  </w:style>
  <w:style w:type="character" w:customStyle="1" w:styleId="WW8Num11z4">
    <w:name w:val="WW8Num11z4"/>
    <w:rsid w:val="00807825"/>
  </w:style>
  <w:style w:type="character" w:customStyle="1" w:styleId="WW8Num11z5">
    <w:name w:val="WW8Num11z5"/>
    <w:rsid w:val="00807825"/>
  </w:style>
  <w:style w:type="character" w:customStyle="1" w:styleId="WW8Num11z6">
    <w:name w:val="WW8Num11z6"/>
    <w:rsid w:val="00807825"/>
  </w:style>
  <w:style w:type="character" w:customStyle="1" w:styleId="WW8Num11z7">
    <w:name w:val="WW8Num11z7"/>
    <w:rsid w:val="00807825"/>
  </w:style>
  <w:style w:type="character" w:customStyle="1" w:styleId="WW8Num11z8">
    <w:name w:val="WW8Num11z8"/>
    <w:rsid w:val="00807825"/>
  </w:style>
  <w:style w:type="character" w:customStyle="1" w:styleId="WW8Num12z0">
    <w:name w:val="WW8Num12z0"/>
    <w:rsid w:val="00807825"/>
    <w:rPr>
      <w:rFonts w:ascii="Times New Roman" w:eastAsia="Times New Roman" w:hAnsi="Times New Roman" w:cs="Times New Roman" w:hint="default"/>
      <w:lang w:val="uk-UA"/>
    </w:rPr>
  </w:style>
  <w:style w:type="character" w:customStyle="1" w:styleId="WW8Num12z1">
    <w:name w:val="WW8Num12z1"/>
    <w:rsid w:val="00807825"/>
    <w:rPr>
      <w:rFonts w:ascii="Courier New" w:hAnsi="Courier New" w:cs="Wingdings" w:hint="default"/>
    </w:rPr>
  </w:style>
  <w:style w:type="character" w:customStyle="1" w:styleId="WW8Num12z2">
    <w:name w:val="WW8Num12z2"/>
    <w:rsid w:val="00807825"/>
    <w:rPr>
      <w:rFonts w:ascii="Wingdings" w:hAnsi="Wingdings" w:cs="Wingdings" w:hint="default"/>
    </w:rPr>
  </w:style>
  <w:style w:type="character" w:customStyle="1" w:styleId="WW8Num12z3">
    <w:name w:val="WW8Num12z3"/>
    <w:rsid w:val="00807825"/>
    <w:rPr>
      <w:rFonts w:ascii="Symbol" w:hAnsi="Symbol" w:cs="Symbol" w:hint="default"/>
    </w:rPr>
  </w:style>
  <w:style w:type="character" w:customStyle="1" w:styleId="WW8Num13z0">
    <w:name w:val="WW8Num13z0"/>
    <w:rsid w:val="00807825"/>
    <w:rPr>
      <w:rFonts w:hint="default"/>
    </w:rPr>
  </w:style>
  <w:style w:type="character" w:customStyle="1" w:styleId="WW8Num13z1">
    <w:name w:val="WW8Num13z1"/>
    <w:rsid w:val="00807825"/>
  </w:style>
  <w:style w:type="character" w:customStyle="1" w:styleId="WW8Num13z2">
    <w:name w:val="WW8Num13z2"/>
    <w:rsid w:val="00807825"/>
  </w:style>
  <w:style w:type="character" w:customStyle="1" w:styleId="WW8Num13z3">
    <w:name w:val="WW8Num13z3"/>
    <w:rsid w:val="00807825"/>
  </w:style>
  <w:style w:type="character" w:customStyle="1" w:styleId="WW8Num13z4">
    <w:name w:val="WW8Num13z4"/>
    <w:rsid w:val="00807825"/>
  </w:style>
  <w:style w:type="character" w:customStyle="1" w:styleId="WW8Num13z5">
    <w:name w:val="WW8Num13z5"/>
    <w:rsid w:val="00807825"/>
  </w:style>
  <w:style w:type="character" w:customStyle="1" w:styleId="WW8Num13z6">
    <w:name w:val="WW8Num13z6"/>
    <w:rsid w:val="00807825"/>
  </w:style>
  <w:style w:type="character" w:customStyle="1" w:styleId="WW8Num13z7">
    <w:name w:val="WW8Num13z7"/>
    <w:rsid w:val="00807825"/>
  </w:style>
  <w:style w:type="character" w:customStyle="1" w:styleId="WW8Num13z8">
    <w:name w:val="WW8Num13z8"/>
    <w:rsid w:val="00807825"/>
  </w:style>
  <w:style w:type="character" w:customStyle="1" w:styleId="WW8Num14z0">
    <w:name w:val="WW8Num14z0"/>
    <w:rsid w:val="00807825"/>
    <w:rPr>
      <w:rFonts w:ascii="Symbol" w:hAnsi="Symbol" w:cs="Symbol" w:hint="default"/>
      <w:color w:val="auto"/>
    </w:rPr>
  </w:style>
  <w:style w:type="character" w:customStyle="1" w:styleId="WW8Num14z1">
    <w:name w:val="WW8Num14z1"/>
    <w:rsid w:val="00807825"/>
    <w:rPr>
      <w:rFonts w:ascii="Courier New" w:hAnsi="Courier New" w:cs="Courier New" w:hint="default"/>
    </w:rPr>
  </w:style>
  <w:style w:type="character" w:customStyle="1" w:styleId="WW8Num14z2">
    <w:name w:val="WW8Num14z2"/>
    <w:rsid w:val="00807825"/>
    <w:rPr>
      <w:rFonts w:ascii="Wingdings" w:hAnsi="Wingdings" w:cs="Wingdings" w:hint="default"/>
    </w:rPr>
  </w:style>
  <w:style w:type="character" w:customStyle="1" w:styleId="WW8Num14z3">
    <w:name w:val="WW8Num14z3"/>
    <w:rsid w:val="00807825"/>
    <w:rPr>
      <w:rFonts w:ascii="Symbol" w:hAnsi="Symbol" w:cs="Symbol" w:hint="default"/>
    </w:rPr>
  </w:style>
  <w:style w:type="character" w:customStyle="1" w:styleId="WW8Num15z0">
    <w:name w:val="WW8Num15z0"/>
    <w:rsid w:val="00807825"/>
    <w:rPr>
      <w:rFonts w:cs="Times New Roman"/>
    </w:rPr>
  </w:style>
  <w:style w:type="character" w:customStyle="1" w:styleId="WW8Num15z1">
    <w:name w:val="WW8Num15z1"/>
    <w:rsid w:val="00807825"/>
    <w:rPr>
      <w:rFonts w:ascii="Symbol" w:hAnsi="Symbol" w:cs="Symbol" w:hint="default"/>
    </w:rPr>
  </w:style>
  <w:style w:type="character" w:customStyle="1" w:styleId="WW8Num16z0">
    <w:name w:val="WW8Num16z0"/>
    <w:rsid w:val="00807825"/>
    <w:rPr>
      <w:rFonts w:ascii="Symbol" w:hAnsi="Symbol" w:cs="Symbol" w:hint="default"/>
    </w:rPr>
  </w:style>
  <w:style w:type="character" w:customStyle="1" w:styleId="WW8Num16z1">
    <w:name w:val="WW8Num16z1"/>
    <w:rsid w:val="00807825"/>
    <w:rPr>
      <w:rFonts w:ascii="Courier New" w:hAnsi="Courier New" w:cs="Courier New" w:hint="default"/>
    </w:rPr>
  </w:style>
  <w:style w:type="character" w:customStyle="1" w:styleId="WW8Num16z2">
    <w:name w:val="WW8Num16z2"/>
    <w:rsid w:val="00807825"/>
    <w:rPr>
      <w:rFonts w:ascii="Wingdings" w:hAnsi="Wingdings" w:cs="Wingdings" w:hint="default"/>
    </w:rPr>
  </w:style>
  <w:style w:type="character" w:customStyle="1" w:styleId="WW8Num17z0">
    <w:name w:val="WW8Num17z0"/>
    <w:rsid w:val="00807825"/>
    <w:rPr>
      <w:rFonts w:hint="default"/>
    </w:rPr>
  </w:style>
  <w:style w:type="character" w:customStyle="1" w:styleId="WW8Num17z1">
    <w:name w:val="WW8Num17z1"/>
    <w:rsid w:val="00807825"/>
  </w:style>
  <w:style w:type="character" w:customStyle="1" w:styleId="WW8Num17z2">
    <w:name w:val="WW8Num17z2"/>
    <w:rsid w:val="00807825"/>
  </w:style>
  <w:style w:type="character" w:customStyle="1" w:styleId="WW8Num17z3">
    <w:name w:val="WW8Num17z3"/>
    <w:rsid w:val="00807825"/>
  </w:style>
  <w:style w:type="character" w:customStyle="1" w:styleId="WW8Num17z4">
    <w:name w:val="WW8Num17z4"/>
    <w:rsid w:val="00807825"/>
  </w:style>
  <w:style w:type="character" w:customStyle="1" w:styleId="WW8Num17z5">
    <w:name w:val="WW8Num17z5"/>
    <w:rsid w:val="00807825"/>
  </w:style>
  <w:style w:type="character" w:customStyle="1" w:styleId="WW8Num17z6">
    <w:name w:val="WW8Num17z6"/>
    <w:rsid w:val="00807825"/>
  </w:style>
  <w:style w:type="character" w:customStyle="1" w:styleId="WW8Num17z7">
    <w:name w:val="WW8Num17z7"/>
    <w:rsid w:val="00807825"/>
  </w:style>
  <w:style w:type="character" w:customStyle="1" w:styleId="WW8Num17z8">
    <w:name w:val="WW8Num17z8"/>
    <w:rsid w:val="00807825"/>
  </w:style>
  <w:style w:type="character" w:customStyle="1" w:styleId="WW8Num18z0">
    <w:name w:val="WW8Num18z0"/>
    <w:rsid w:val="00807825"/>
    <w:rPr>
      <w:rFonts w:ascii="Symbol" w:hAnsi="Symbol" w:cs="Symbol" w:hint="default"/>
      <w:b w:val="0"/>
    </w:rPr>
  </w:style>
  <w:style w:type="character" w:customStyle="1" w:styleId="WW8Num18z1">
    <w:name w:val="WW8Num18z1"/>
    <w:rsid w:val="00807825"/>
  </w:style>
  <w:style w:type="character" w:customStyle="1" w:styleId="WW8Num18z2">
    <w:name w:val="WW8Num18z2"/>
    <w:rsid w:val="00807825"/>
  </w:style>
  <w:style w:type="character" w:customStyle="1" w:styleId="WW8Num18z3">
    <w:name w:val="WW8Num18z3"/>
    <w:rsid w:val="00807825"/>
  </w:style>
  <w:style w:type="character" w:customStyle="1" w:styleId="WW8Num18z4">
    <w:name w:val="WW8Num18z4"/>
    <w:rsid w:val="00807825"/>
  </w:style>
  <w:style w:type="character" w:customStyle="1" w:styleId="WW8Num18z5">
    <w:name w:val="WW8Num18z5"/>
    <w:rsid w:val="00807825"/>
  </w:style>
  <w:style w:type="character" w:customStyle="1" w:styleId="WW8Num18z6">
    <w:name w:val="WW8Num18z6"/>
    <w:rsid w:val="00807825"/>
  </w:style>
  <w:style w:type="character" w:customStyle="1" w:styleId="WW8Num18z7">
    <w:name w:val="WW8Num18z7"/>
    <w:rsid w:val="00807825"/>
  </w:style>
  <w:style w:type="character" w:customStyle="1" w:styleId="WW8Num18z8">
    <w:name w:val="WW8Num18z8"/>
    <w:rsid w:val="00807825"/>
  </w:style>
  <w:style w:type="character" w:customStyle="1" w:styleId="WW8Num19z0">
    <w:name w:val="WW8Num19z0"/>
    <w:rsid w:val="00807825"/>
    <w:rPr>
      <w:rFonts w:ascii="Symbol" w:hAnsi="Symbol" w:cs="Symbol" w:hint="default"/>
    </w:rPr>
  </w:style>
  <w:style w:type="character" w:customStyle="1" w:styleId="WW8Num19z1">
    <w:name w:val="WW8Num19z1"/>
    <w:rsid w:val="00807825"/>
    <w:rPr>
      <w:rFonts w:ascii="Courier New" w:hAnsi="Courier New" w:cs="Courier New" w:hint="default"/>
    </w:rPr>
  </w:style>
  <w:style w:type="character" w:customStyle="1" w:styleId="WW8Num19z2">
    <w:name w:val="WW8Num19z2"/>
    <w:rsid w:val="00807825"/>
    <w:rPr>
      <w:rFonts w:ascii="Wingdings" w:hAnsi="Wingdings" w:cs="Wingdings" w:hint="default"/>
    </w:rPr>
  </w:style>
  <w:style w:type="character" w:customStyle="1" w:styleId="WW8Num20z0">
    <w:name w:val="WW8Num20z0"/>
    <w:rsid w:val="00807825"/>
    <w:rPr>
      <w:rFonts w:hint="default"/>
    </w:rPr>
  </w:style>
  <w:style w:type="character" w:customStyle="1" w:styleId="WW8Num20z1">
    <w:name w:val="WW8Num20z1"/>
    <w:rsid w:val="00807825"/>
  </w:style>
  <w:style w:type="character" w:customStyle="1" w:styleId="WW8Num20z2">
    <w:name w:val="WW8Num20z2"/>
    <w:rsid w:val="00807825"/>
  </w:style>
  <w:style w:type="character" w:customStyle="1" w:styleId="WW8Num20z3">
    <w:name w:val="WW8Num20z3"/>
    <w:rsid w:val="00807825"/>
  </w:style>
  <w:style w:type="character" w:customStyle="1" w:styleId="WW8Num20z4">
    <w:name w:val="WW8Num20z4"/>
    <w:rsid w:val="00807825"/>
  </w:style>
  <w:style w:type="character" w:customStyle="1" w:styleId="WW8Num20z5">
    <w:name w:val="WW8Num20z5"/>
    <w:rsid w:val="00807825"/>
  </w:style>
  <w:style w:type="character" w:customStyle="1" w:styleId="WW8Num20z6">
    <w:name w:val="WW8Num20z6"/>
    <w:rsid w:val="00807825"/>
  </w:style>
  <w:style w:type="character" w:customStyle="1" w:styleId="WW8Num20z7">
    <w:name w:val="WW8Num20z7"/>
    <w:rsid w:val="00807825"/>
  </w:style>
  <w:style w:type="character" w:customStyle="1" w:styleId="WW8Num20z8">
    <w:name w:val="WW8Num20z8"/>
    <w:rsid w:val="00807825"/>
  </w:style>
  <w:style w:type="character" w:customStyle="1" w:styleId="WW8Num21z0">
    <w:name w:val="WW8Num21z0"/>
    <w:rsid w:val="00807825"/>
    <w:rPr>
      <w:rFonts w:cs="Times New Roman" w:hint="default"/>
    </w:rPr>
  </w:style>
  <w:style w:type="character" w:customStyle="1" w:styleId="WW8Num21z1">
    <w:name w:val="WW8Num21z1"/>
    <w:rsid w:val="00807825"/>
    <w:rPr>
      <w:rFonts w:cs="Times New Roman"/>
    </w:rPr>
  </w:style>
  <w:style w:type="character" w:customStyle="1" w:styleId="WW8Num22z0">
    <w:name w:val="WW8Num22z0"/>
    <w:rsid w:val="00807825"/>
    <w:rPr>
      <w:rFonts w:hint="default"/>
      <w:b w:val="0"/>
    </w:rPr>
  </w:style>
  <w:style w:type="character" w:customStyle="1" w:styleId="WW8Num22z1">
    <w:name w:val="WW8Num22z1"/>
    <w:rsid w:val="00807825"/>
  </w:style>
  <w:style w:type="character" w:customStyle="1" w:styleId="WW8Num22z2">
    <w:name w:val="WW8Num22z2"/>
    <w:rsid w:val="00807825"/>
  </w:style>
  <w:style w:type="character" w:customStyle="1" w:styleId="WW8Num22z3">
    <w:name w:val="WW8Num22z3"/>
    <w:rsid w:val="00807825"/>
  </w:style>
  <w:style w:type="character" w:customStyle="1" w:styleId="WW8Num22z4">
    <w:name w:val="WW8Num22z4"/>
    <w:rsid w:val="00807825"/>
  </w:style>
  <w:style w:type="character" w:customStyle="1" w:styleId="WW8Num22z5">
    <w:name w:val="WW8Num22z5"/>
    <w:rsid w:val="00807825"/>
  </w:style>
  <w:style w:type="character" w:customStyle="1" w:styleId="WW8Num22z6">
    <w:name w:val="WW8Num22z6"/>
    <w:rsid w:val="00807825"/>
  </w:style>
  <w:style w:type="character" w:customStyle="1" w:styleId="WW8Num22z7">
    <w:name w:val="WW8Num22z7"/>
    <w:rsid w:val="00807825"/>
  </w:style>
  <w:style w:type="character" w:customStyle="1" w:styleId="WW8Num22z8">
    <w:name w:val="WW8Num22z8"/>
    <w:rsid w:val="00807825"/>
  </w:style>
  <w:style w:type="character" w:customStyle="1" w:styleId="WW8Num23z0">
    <w:name w:val="WW8Num23z0"/>
    <w:rsid w:val="00807825"/>
    <w:rPr>
      <w:rFonts w:hint="default"/>
      <w:b w:val="0"/>
    </w:rPr>
  </w:style>
  <w:style w:type="character" w:customStyle="1" w:styleId="WW8Num23z1">
    <w:name w:val="WW8Num23z1"/>
    <w:rsid w:val="00807825"/>
  </w:style>
  <w:style w:type="character" w:customStyle="1" w:styleId="WW8Num23z2">
    <w:name w:val="WW8Num23z2"/>
    <w:rsid w:val="00807825"/>
  </w:style>
  <w:style w:type="character" w:customStyle="1" w:styleId="WW8Num23z3">
    <w:name w:val="WW8Num23z3"/>
    <w:rsid w:val="00807825"/>
  </w:style>
  <w:style w:type="character" w:customStyle="1" w:styleId="WW8Num23z4">
    <w:name w:val="WW8Num23z4"/>
    <w:rsid w:val="00807825"/>
  </w:style>
  <w:style w:type="character" w:customStyle="1" w:styleId="WW8Num23z5">
    <w:name w:val="WW8Num23z5"/>
    <w:rsid w:val="00807825"/>
  </w:style>
  <w:style w:type="character" w:customStyle="1" w:styleId="WW8Num23z6">
    <w:name w:val="WW8Num23z6"/>
    <w:rsid w:val="00807825"/>
  </w:style>
  <w:style w:type="character" w:customStyle="1" w:styleId="WW8Num23z7">
    <w:name w:val="WW8Num23z7"/>
    <w:rsid w:val="00807825"/>
  </w:style>
  <w:style w:type="character" w:customStyle="1" w:styleId="WW8Num23z8">
    <w:name w:val="WW8Num23z8"/>
    <w:rsid w:val="00807825"/>
  </w:style>
  <w:style w:type="character" w:customStyle="1" w:styleId="WW8Num24z0">
    <w:name w:val="WW8Num24z0"/>
    <w:rsid w:val="00807825"/>
    <w:rPr>
      <w:rFonts w:ascii="Symbol" w:hAnsi="Symbol" w:cs="Symbol" w:hint="default"/>
    </w:rPr>
  </w:style>
  <w:style w:type="character" w:customStyle="1" w:styleId="WW8Num24z1">
    <w:name w:val="WW8Num24z1"/>
    <w:rsid w:val="00807825"/>
    <w:rPr>
      <w:rFonts w:ascii="Times New Roman" w:eastAsia="Times New Roman" w:hAnsi="Times New Roman" w:cs="Times New Roman" w:hint="default"/>
    </w:rPr>
  </w:style>
  <w:style w:type="character" w:customStyle="1" w:styleId="WW8Num24z2">
    <w:name w:val="WW8Num24z2"/>
    <w:rsid w:val="00807825"/>
    <w:rPr>
      <w:rFonts w:cs="Times New Roman"/>
    </w:rPr>
  </w:style>
  <w:style w:type="character" w:customStyle="1" w:styleId="WW8Num25z0">
    <w:name w:val="WW8Num25z0"/>
    <w:rsid w:val="00807825"/>
    <w:rPr>
      <w:rFonts w:ascii="Arial" w:eastAsia="Times New Roman" w:hAnsi="Arial" w:cs="Arial" w:hint="default"/>
      <w:lang w:val="uk-UA"/>
    </w:rPr>
  </w:style>
  <w:style w:type="character" w:customStyle="1" w:styleId="WW8Num25z1">
    <w:name w:val="WW8Num25z1"/>
    <w:rsid w:val="00807825"/>
    <w:rPr>
      <w:rFonts w:ascii="Courier New" w:hAnsi="Courier New" w:cs="Courier New" w:hint="default"/>
    </w:rPr>
  </w:style>
  <w:style w:type="character" w:customStyle="1" w:styleId="WW8Num25z2">
    <w:name w:val="WW8Num25z2"/>
    <w:rsid w:val="00807825"/>
    <w:rPr>
      <w:rFonts w:ascii="Wingdings" w:hAnsi="Wingdings" w:cs="Wingdings" w:hint="default"/>
    </w:rPr>
  </w:style>
  <w:style w:type="character" w:customStyle="1" w:styleId="WW8Num25z3">
    <w:name w:val="WW8Num25z3"/>
    <w:rsid w:val="00807825"/>
    <w:rPr>
      <w:rFonts w:ascii="Symbol" w:hAnsi="Symbol" w:cs="Symbol" w:hint="default"/>
    </w:rPr>
  </w:style>
  <w:style w:type="character" w:customStyle="1" w:styleId="WW8Num26z0">
    <w:name w:val="WW8Num26z0"/>
    <w:rsid w:val="00807825"/>
    <w:rPr>
      <w:rFonts w:ascii="Symbol" w:hAnsi="Symbol" w:cs="Symbol" w:hint="default"/>
    </w:rPr>
  </w:style>
  <w:style w:type="character" w:customStyle="1" w:styleId="WW8Num26z1">
    <w:name w:val="WW8Num26z1"/>
    <w:rsid w:val="00807825"/>
    <w:rPr>
      <w:rFonts w:ascii="Courier New" w:hAnsi="Courier New" w:cs="Courier New" w:hint="default"/>
    </w:rPr>
  </w:style>
  <w:style w:type="character" w:customStyle="1" w:styleId="WW8Num26z2">
    <w:name w:val="WW8Num26z2"/>
    <w:rsid w:val="00807825"/>
    <w:rPr>
      <w:rFonts w:ascii="Wingdings" w:hAnsi="Wingdings" w:cs="Wingdings" w:hint="default"/>
    </w:rPr>
  </w:style>
  <w:style w:type="character" w:customStyle="1" w:styleId="WW8Num27z0">
    <w:name w:val="WW8Num27z0"/>
    <w:rsid w:val="00807825"/>
    <w:rPr>
      <w:rFonts w:ascii="Arial Narrow" w:eastAsia="Times New Roman" w:hAnsi="Arial Narrow" w:cs="Times New Roman CYR" w:hint="default"/>
      <w:lang w:val="uk-UA"/>
    </w:rPr>
  </w:style>
  <w:style w:type="character" w:customStyle="1" w:styleId="WW8Num27z1">
    <w:name w:val="WW8Num27z1"/>
    <w:rsid w:val="00807825"/>
    <w:rPr>
      <w:rFonts w:ascii="Courier New" w:hAnsi="Courier New" w:cs="Courier New" w:hint="default"/>
    </w:rPr>
  </w:style>
  <w:style w:type="character" w:customStyle="1" w:styleId="WW8Num27z2">
    <w:name w:val="WW8Num27z2"/>
    <w:rsid w:val="00807825"/>
    <w:rPr>
      <w:rFonts w:ascii="Wingdings" w:hAnsi="Wingdings" w:cs="Wingdings" w:hint="default"/>
    </w:rPr>
  </w:style>
  <w:style w:type="character" w:customStyle="1" w:styleId="WW8Num27z3">
    <w:name w:val="WW8Num27z3"/>
    <w:rsid w:val="00807825"/>
    <w:rPr>
      <w:rFonts w:ascii="Symbol" w:hAnsi="Symbol" w:cs="Symbol" w:hint="default"/>
    </w:rPr>
  </w:style>
  <w:style w:type="character" w:customStyle="1" w:styleId="WW8Num28z0">
    <w:name w:val="WW8Num28z0"/>
    <w:rsid w:val="00807825"/>
    <w:rPr>
      <w:rFonts w:hint="default"/>
      <w:b/>
    </w:rPr>
  </w:style>
  <w:style w:type="character" w:customStyle="1" w:styleId="WW8Num28z1">
    <w:name w:val="WW8Num28z1"/>
    <w:rsid w:val="00807825"/>
    <w:rPr>
      <w:rFonts w:hint="default"/>
    </w:rPr>
  </w:style>
  <w:style w:type="character" w:customStyle="1" w:styleId="WW8Num29z0">
    <w:name w:val="WW8Num29z0"/>
    <w:rsid w:val="00807825"/>
    <w:rPr>
      <w:rFonts w:ascii="Times New Roman" w:hAnsi="Times New Roman" w:cs="Times New Roman" w:hint="default"/>
      <w:u w:val="none"/>
      <w:lang w:val="uk-UA"/>
    </w:rPr>
  </w:style>
  <w:style w:type="character" w:customStyle="1" w:styleId="WW8Num29z1">
    <w:name w:val="WW8Num29z1"/>
    <w:rsid w:val="00807825"/>
  </w:style>
  <w:style w:type="character" w:customStyle="1" w:styleId="WW8Num29z2">
    <w:name w:val="WW8Num29z2"/>
    <w:rsid w:val="00807825"/>
  </w:style>
  <w:style w:type="character" w:customStyle="1" w:styleId="WW8Num29z3">
    <w:name w:val="WW8Num29z3"/>
    <w:rsid w:val="00807825"/>
  </w:style>
  <w:style w:type="character" w:customStyle="1" w:styleId="WW8Num29z4">
    <w:name w:val="WW8Num29z4"/>
    <w:rsid w:val="00807825"/>
  </w:style>
  <w:style w:type="character" w:customStyle="1" w:styleId="WW8Num29z5">
    <w:name w:val="WW8Num29z5"/>
    <w:rsid w:val="00807825"/>
  </w:style>
  <w:style w:type="character" w:customStyle="1" w:styleId="WW8Num29z6">
    <w:name w:val="WW8Num29z6"/>
    <w:rsid w:val="00807825"/>
  </w:style>
  <w:style w:type="character" w:customStyle="1" w:styleId="WW8Num29z7">
    <w:name w:val="WW8Num29z7"/>
    <w:rsid w:val="00807825"/>
  </w:style>
  <w:style w:type="character" w:customStyle="1" w:styleId="WW8Num29z8">
    <w:name w:val="WW8Num29z8"/>
    <w:rsid w:val="00807825"/>
  </w:style>
  <w:style w:type="character" w:customStyle="1" w:styleId="WW8Num30z0">
    <w:name w:val="WW8Num30z0"/>
    <w:rsid w:val="00807825"/>
    <w:rPr>
      <w:rFonts w:hint="default"/>
      <w:b/>
    </w:rPr>
  </w:style>
  <w:style w:type="character" w:customStyle="1" w:styleId="WW8Num30z1">
    <w:name w:val="WW8Num30z1"/>
    <w:rsid w:val="00807825"/>
  </w:style>
  <w:style w:type="character" w:customStyle="1" w:styleId="WW8Num30z2">
    <w:name w:val="WW8Num30z2"/>
    <w:rsid w:val="00807825"/>
  </w:style>
  <w:style w:type="character" w:customStyle="1" w:styleId="WW8Num30z3">
    <w:name w:val="WW8Num30z3"/>
    <w:rsid w:val="00807825"/>
  </w:style>
  <w:style w:type="character" w:customStyle="1" w:styleId="WW8Num30z4">
    <w:name w:val="WW8Num30z4"/>
    <w:rsid w:val="00807825"/>
  </w:style>
  <w:style w:type="character" w:customStyle="1" w:styleId="WW8Num30z5">
    <w:name w:val="WW8Num30z5"/>
    <w:rsid w:val="00807825"/>
  </w:style>
  <w:style w:type="character" w:customStyle="1" w:styleId="WW8Num30z6">
    <w:name w:val="WW8Num30z6"/>
    <w:rsid w:val="00807825"/>
  </w:style>
  <w:style w:type="character" w:customStyle="1" w:styleId="WW8Num30z7">
    <w:name w:val="WW8Num30z7"/>
    <w:rsid w:val="00807825"/>
  </w:style>
  <w:style w:type="character" w:customStyle="1" w:styleId="WW8Num30z8">
    <w:name w:val="WW8Num30z8"/>
    <w:rsid w:val="00807825"/>
  </w:style>
  <w:style w:type="character" w:customStyle="1" w:styleId="WW8Num31z0">
    <w:name w:val="WW8Num31z0"/>
    <w:rsid w:val="00807825"/>
    <w:rPr>
      <w:rFonts w:ascii="Symbol" w:hAnsi="Symbol" w:cs="Symbol" w:hint="default"/>
    </w:rPr>
  </w:style>
  <w:style w:type="character" w:customStyle="1" w:styleId="WW8Num31z1">
    <w:name w:val="WW8Num31z1"/>
    <w:rsid w:val="00807825"/>
    <w:rPr>
      <w:rFonts w:ascii="Courier New" w:hAnsi="Courier New" w:cs="Courier New" w:hint="default"/>
    </w:rPr>
  </w:style>
  <w:style w:type="character" w:customStyle="1" w:styleId="WW8Num31z2">
    <w:name w:val="WW8Num31z2"/>
    <w:rsid w:val="00807825"/>
    <w:rPr>
      <w:rFonts w:ascii="Wingdings" w:hAnsi="Wingdings" w:cs="Wingdings" w:hint="default"/>
    </w:rPr>
  </w:style>
  <w:style w:type="character" w:customStyle="1" w:styleId="WW8Num32z0">
    <w:name w:val="WW8Num32z0"/>
    <w:rsid w:val="00807825"/>
    <w:rPr>
      <w:rFonts w:ascii="Times New Roman" w:eastAsia="Times New Roman" w:hAnsi="Times New Roman" w:cs="Times New Roman" w:hint="default"/>
    </w:rPr>
  </w:style>
  <w:style w:type="character" w:customStyle="1" w:styleId="WW8Num32z1">
    <w:name w:val="WW8Num32z1"/>
    <w:rsid w:val="00807825"/>
    <w:rPr>
      <w:rFonts w:ascii="Courier New" w:hAnsi="Courier New" w:cs="Courier New" w:hint="default"/>
    </w:rPr>
  </w:style>
  <w:style w:type="character" w:customStyle="1" w:styleId="WW8Num32z2">
    <w:name w:val="WW8Num32z2"/>
    <w:rsid w:val="00807825"/>
    <w:rPr>
      <w:rFonts w:ascii="Wingdings" w:hAnsi="Wingdings" w:cs="Wingdings" w:hint="default"/>
    </w:rPr>
  </w:style>
  <w:style w:type="character" w:customStyle="1" w:styleId="WW8Num32z3">
    <w:name w:val="WW8Num32z3"/>
    <w:rsid w:val="00807825"/>
    <w:rPr>
      <w:rFonts w:ascii="Symbol" w:hAnsi="Symbol" w:cs="Symbol" w:hint="default"/>
    </w:rPr>
  </w:style>
  <w:style w:type="character" w:customStyle="1" w:styleId="WW8Num33z0">
    <w:name w:val="WW8Num33z0"/>
    <w:rsid w:val="00807825"/>
    <w:rPr>
      <w:rFonts w:ascii="Symbol" w:hAnsi="Symbol" w:cs="Symbol" w:hint="default"/>
    </w:rPr>
  </w:style>
  <w:style w:type="character" w:customStyle="1" w:styleId="WW8Num33z1">
    <w:name w:val="WW8Num33z1"/>
    <w:rsid w:val="00807825"/>
    <w:rPr>
      <w:rFonts w:ascii="Courier New" w:hAnsi="Courier New" w:cs="Courier New" w:hint="default"/>
    </w:rPr>
  </w:style>
  <w:style w:type="character" w:customStyle="1" w:styleId="WW8Num33z2">
    <w:name w:val="WW8Num33z2"/>
    <w:rsid w:val="00807825"/>
    <w:rPr>
      <w:rFonts w:ascii="Wingdings" w:hAnsi="Wingdings" w:cs="Wingdings" w:hint="default"/>
    </w:rPr>
  </w:style>
  <w:style w:type="character" w:customStyle="1" w:styleId="WW8Num34z0">
    <w:name w:val="WW8Num34z0"/>
    <w:rsid w:val="00807825"/>
    <w:rPr>
      <w:rFonts w:hint="default"/>
    </w:rPr>
  </w:style>
  <w:style w:type="character" w:customStyle="1" w:styleId="WW8Num34z1">
    <w:name w:val="WW8Num34z1"/>
    <w:rsid w:val="00807825"/>
  </w:style>
  <w:style w:type="character" w:customStyle="1" w:styleId="WW8Num34z2">
    <w:name w:val="WW8Num34z2"/>
    <w:rsid w:val="00807825"/>
  </w:style>
  <w:style w:type="character" w:customStyle="1" w:styleId="WW8Num34z3">
    <w:name w:val="WW8Num34z3"/>
    <w:rsid w:val="00807825"/>
  </w:style>
  <w:style w:type="character" w:customStyle="1" w:styleId="WW8Num34z4">
    <w:name w:val="WW8Num34z4"/>
    <w:rsid w:val="00807825"/>
  </w:style>
  <w:style w:type="character" w:customStyle="1" w:styleId="WW8Num34z5">
    <w:name w:val="WW8Num34z5"/>
    <w:rsid w:val="00807825"/>
  </w:style>
  <w:style w:type="character" w:customStyle="1" w:styleId="WW8Num34z6">
    <w:name w:val="WW8Num34z6"/>
    <w:rsid w:val="00807825"/>
  </w:style>
  <w:style w:type="character" w:customStyle="1" w:styleId="WW8Num34z7">
    <w:name w:val="WW8Num34z7"/>
    <w:rsid w:val="00807825"/>
  </w:style>
  <w:style w:type="character" w:customStyle="1" w:styleId="WW8Num34z8">
    <w:name w:val="WW8Num34z8"/>
    <w:rsid w:val="00807825"/>
  </w:style>
  <w:style w:type="character" w:customStyle="1" w:styleId="WW8Num35z0">
    <w:name w:val="WW8Num35z0"/>
    <w:rsid w:val="00807825"/>
    <w:rPr>
      <w:rFonts w:hint="default"/>
    </w:rPr>
  </w:style>
  <w:style w:type="character" w:customStyle="1" w:styleId="WW8Num35z1">
    <w:name w:val="WW8Num35z1"/>
    <w:rsid w:val="00807825"/>
  </w:style>
  <w:style w:type="character" w:customStyle="1" w:styleId="WW8Num35z2">
    <w:name w:val="WW8Num35z2"/>
    <w:rsid w:val="00807825"/>
  </w:style>
  <w:style w:type="character" w:customStyle="1" w:styleId="WW8Num35z3">
    <w:name w:val="WW8Num35z3"/>
    <w:rsid w:val="00807825"/>
  </w:style>
  <w:style w:type="character" w:customStyle="1" w:styleId="WW8Num35z4">
    <w:name w:val="WW8Num35z4"/>
    <w:rsid w:val="00807825"/>
  </w:style>
  <w:style w:type="character" w:customStyle="1" w:styleId="WW8Num35z5">
    <w:name w:val="WW8Num35z5"/>
    <w:rsid w:val="00807825"/>
  </w:style>
  <w:style w:type="character" w:customStyle="1" w:styleId="WW8Num35z6">
    <w:name w:val="WW8Num35z6"/>
    <w:rsid w:val="00807825"/>
  </w:style>
  <w:style w:type="character" w:customStyle="1" w:styleId="WW8Num35z7">
    <w:name w:val="WW8Num35z7"/>
    <w:rsid w:val="00807825"/>
  </w:style>
  <w:style w:type="character" w:customStyle="1" w:styleId="WW8Num35z8">
    <w:name w:val="WW8Num35z8"/>
    <w:rsid w:val="00807825"/>
  </w:style>
  <w:style w:type="character" w:customStyle="1" w:styleId="WW8Num36z0">
    <w:name w:val="WW8Num36z0"/>
    <w:rsid w:val="00807825"/>
  </w:style>
  <w:style w:type="character" w:customStyle="1" w:styleId="WW8Num36z1">
    <w:name w:val="WW8Num36z1"/>
    <w:rsid w:val="00807825"/>
    <w:rPr>
      <w:rFonts w:ascii="Times New Roman" w:eastAsia="Times New Roman" w:hAnsi="Times New Roman" w:cs="Times New Roman" w:hint="default"/>
    </w:rPr>
  </w:style>
  <w:style w:type="character" w:customStyle="1" w:styleId="WW8Num36z2">
    <w:name w:val="WW8Num36z2"/>
    <w:rsid w:val="00807825"/>
  </w:style>
  <w:style w:type="character" w:customStyle="1" w:styleId="WW8Num36z3">
    <w:name w:val="WW8Num36z3"/>
    <w:rsid w:val="00807825"/>
  </w:style>
  <w:style w:type="character" w:customStyle="1" w:styleId="WW8Num36z4">
    <w:name w:val="WW8Num36z4"/>
    <w:rsid w:val="00807825"/>
  </w:style>
  <w:style w:type="character" w:customStyle="1" w:styleId="WW8Num36z5">
    <w:name w:val="WW8Num36z5"/>
    <w:rsid w:val="00807825"/>
  </w:style>
  <w:style w:type="character" w:customStyle="1" w:styleId="WW8Num36z6">
    <w:name w:val="WW8Num36z6"/>
    <w:rsid w:val="00807825"/>
  </w:style>
  <w:style w:type="character" w:customStyle="1" w:styleId="WW8Num36z7">
    <w:name w:val="WW8Num36z7"/>
    <w:rsid w:val="00807825"/>
  </w:style>
  <w:style w:type="character" w:customStyle="1" w:styleId="WW8Num36z8">
    <w:name w:val="WW8Num36z8"/>
    <w:rsid w:val="00807825"/>
  </w:style>
  <w:style w:type="character" w:customStyle="1" w:styleId="WW8Num37z0">
    <w:name w:val="WW8Num37z0"/>
    <w:rsid w:val="00807825"/>
    <w:rPr>
      <w:rFonts w:ascii="Times New Roman" w:eastAsia="Times New Roman" w:hAnsi="Times New Roman" w:cs="Times New Roman" w:hint="default"/>
    </w:rPr>
  </w:style>
  <w:style w:type="character" w:customStyle="1" w:styleId="WW8Num37z1">
    <w:name w:val="WW8Num37z1"/>
    <w:rsid w:val="00807825"/>
    <w:rPr>
      <w:rFonts w:ascii="Courier New" w:hAnsi="Courier New" w:cs="Courier New" w:hint="default"/>
    </w:rPr>
  </w:style>
  <w:style w:type="character" w:customStyle="1" w:styleId="WW8Num37z2">
    <w:name w:val="WW8Num37z2"/>
    <w:rsid w:val="00807825"/>
    <w:rPr>
      <w:rFonts w:ascii="Wingdings" w:hAnsi="Wingdings" w:cs="Wingdings" w:hint="default"/>
    </w:rPr>
  </w:style>
  <w:style w:type="character" w:customStyle="1" w:styleId="WW8Num37z3">
    <w:name w:val="WW8Num37z3"/>
    <w:rsid w:val="00807825"/>
    <w:rPr>
      <w:rFonts w:ascii="Symbol" w:hAnsi="Symbol" w:cs="Symbol" w:hint="default"/>
    </w:rPr>
  </w:style>
  <w:style w:type="character" w:customStyle="1" w:styleId="WW8Num38z0">
    <w:name w:val="WW8Num38z0"/>
    <w:rsid w:val="00807825"/>
    <w:rPr>
      <w:rFonts w:hint="default"/>
    </w:rPr>
  </w:style>
  <w:style w:type="character" w:customStyle="1" w:styleId="WW8Num38z1">
    <w:name w:val="WW8Num38z1"/>
    <w:rsid w:val="00807825"/>
  </w:style>
  <w:style w:type="character" w:customStyle="1" w:styleId="WW8Num38z2">
    <w:name w:val="WW8Num38z2"/>
    <w:rsid w:val="00807825"/>
  </w:style>
  <w:style w:type="character" w:customStyle="1" w:styleId="WW8Num38z3">
    <w:name w:val="WW8Num38z3"/>
    <w:rsid w:val="00807825"/>
  </w:style>
  <w:style w:type="character" w:customStyle="1" w:styleId="WW8Num38z4">
    <w:name w:val="WW8Num38z4"/>
    <w:rsid w:val="00807825"/>
  </w:style>
  <w:style w:type="character" w:customStyle="1" w:styleId="WW8Num38z5">
    <w:name w:val="WW8Num38z5"/>
    <w:rsid w:val="00807825"/>
  </w:style>
  <w:style w:type="character" w:customStyle="1" w:styleId="WW8Num38z6">
    <w:name w:val="WW8Num38z6"/>
    <w:rsid w:val="00807825"/>
  </w:style>
  <w:style w:type="character" w:customStyle="1" w:styleId="WW8Num38z7">
    <w:name w:val="WW8Num38z7"/>
    <w:rsid w:val="00807825"/>
  </w:style>
  <w:style w:type="character" w:customStyle="1" w:styleId="WW8Num38z8">
    <w:name w:val="WW8Num38z8"/>
    <w:rsid w:val="00807825"/>
  </w:style>
  <w:style w:type="character" w:customStyle="1" w:styleId="WW8Num39z0">
    <w:name w:val="WW8Num39z0"/>
    <w:rsid w:val="00807825"/>
    <w:rPr>
      <w:rFonts w:ascii="Times New Roman" w:eastAsia="Times New Roman" w:hAnsi="Times New Roman" w:cs="Times New Roman" w:hint="default"/>
    </w:rPr>
  </w:style>
  <w:style w:type="character" w:customStyle="1" w:styleId="WW8Num39z1">
    <w:name w:val="WW8Num39z1"/>
    <w:rsid w:val="00807825"/>
    <w:rPr>
      <w:rFonts w:ascii="Courier New" w:hAnsi="Courier New" w:cs="Courier New" w:hint="default"/>
    </w:rPr>
  </w:style>
  <w:style w:type="character" w:customStyle="1" w:styleId="WW8Num39z2">
    <w:name w:val="WW8Num39z2"/>
    <w:rsid w:val="00807825"/>
    <w:rPr>
      <w:rFonts w:ascii="Wingdings" w:hAnsi="Wingdings" w:cs="Wingdings" w:hint="default"/>
    </w:rPr>
  </w:style>
  <w:style w:type="character" w:customStyle="1" w:styleId="WW8Num39z3">
    <w:name w:val="WW8Num39z3"/>
    <w:rsid w:val="00807825"/>
    <w:rPr>
      <w:rFonts w:ascii="Symbol" w:hAnsi="Symbol" w:cs="Symbol" w:hint="default"/>
    </w:rPr>
  </w:style>
  <w:style w:type="character" w:customStyle="1" w:styleId="WW8Num40z0">
    <w:name w:val="WW8Num40z0"/>
    <w:rsid w:val="00807825"/>
  </w:style>
  <w:style w:type="character" w:customStyle="1" w:styleId="WW8Num40z1">
    <w:name w:val="WW8Num40z1"/>
    <w:rsid w:val="00807825"/>
  </w:style>
  <w:style w:type="character" w:customStyle="1" w:styleId="WW8Num40z2">
    <w:name w:val="WW8Num40z2"/>
    <w:rsid w:val="00807825"/>
  </w:style>
  <w:style w:type="character" w:customStyle="1" w:styleId="WW8Num40z3">
    <w:name w:val="WW8Num40z3"/>
    <w:rsid w:val="00807825"/>
  </w:style>
  <w:style w:type="character" w:customStyle="1" w:styleId="WW8Num40z4">
    <w:name w:val="WW8Num40z4"/>
    <w:rsid w:val="00807825"/>
  </w:style>
  <w:style w:type="character" w:customStyle="1" w:styleId="WW8Num40z5">
    <w:name w:val="WW8Num40z5"/>
    <w:rsid w:val="00807825"/>
  </w:style>
  <w:style w:type="character" w:customStyle="1" w:styleId="WW8Num40z6">
    <w:name w:val="WW8Num40z6"/>
    <w:rsid w:val="00807825"/>
  </w:style>
  <w:style w:type="character" w:customStyle="1" w:styleId="WW8Num40z7">
    <w:name w:val="WW8Num40z7"/>
    <w:rsid w:val="00807825"/>
  </w:style>
  <w:style w:type="character" w:customStyle="1" w:styleId="WW8Num40z8">
    <w:name w:val="WW8Num40z8"/>
    <w:rsid w:val="00807825"/>
  </w:style>
  <w:style w:type="character" w:customStyle="1" w:styleId="WW8Num41z0">
    <w:name w:val="WW8Num41z0"/>
    <w:rsid w:val="00807825"/>
    <w:rPr>
      <w:rFonts w:ascii="Symbol" w:hAnsi="Symbol" w:cs="Symbol" w:hint="default"/>
    </w:rPr>
  </w:style>
  <w:style w:type="character" w:customStyle="1" w:styleId="WW8Num41z1">
    <w:name w:val="WW8Num41z1"/>
    <w:rsid w:val="00807825"/>
    <w:rPr>
      <w:rFonts w:ascii="Courier New" w:hAnsi="Courier New" w:cs="Courier New" w:hint="default"/>
    </w:rPr>
  </w:style>
  <w:style w:type="character" w:customStyle="1" w:styleId="WW8Num41z2">
    <w:name w:val="WW8Num41z2"/>
    <w:rsid w:val="00807825"/>
    <w:rPr>
      <w:rFonts w:ascii="Wingdings" w:hAnsi="Wingdings" w:cs="Wingdings" w:hint="default"/>
    </w:rPr>
  </w:style>
  <w:style w:type="character" w:customStyle="1" w:styleId="WW8Num42z0">
    <w:name w:val="WW8Num42z0"/>
    <w:rsid w:val="00807825"/>
    <w:rPr>
      <w:rFonts w:ascii="Symbol" w:hAnsi="Symbol" w:cs="Symbol" w:hint="default"/>
    </w:rPr>
  </w:style>
  <w:style w:type="character" w:customStyle="1" w:styleId="WW8Num42z1">
    <w:name w:val="WW8Num42z1"/>
    <w:rsid w:val="00807825"/>
    <w:rPr>
      <w:rFonts w:ascii="Courier New" w:hAnsi="Courier New" w:cs="Courier New" w:hint="default"/>
    </w:rPr>
  </w:style>
  <w:style w:type="character" w:customStyle="1" w:styleId="WW8Num42z2">
    <w:name w:val="WW8Num42z2"/>
    <w:rsid w:val="00807825"/>
    <w:rPr>
      <w:rFonts w:ascii="Wingdings" w:hAnsi="Wingdings" w:cs="Wingdings" w:hint="default"/>
    </w:rPr>
  </w:style>
  <w:style w:type="character" w:customStyle="1" w:styleId="WW8Num43z0">
    <w:name w:val="WW8Num43z0"/>
    <w:rsid w:val="00807825"/>
    <w:rPr>
      <w:rFonts w:ascii="Symbol" w:hAnsi="Symbol" w:cs="Symbol" w:hint="default"/>
    </w:rPr>
  </w:style>
  <w:style w:type="character" w:customStyle="1" w:styleId="WW8Num43z1">
    <w:name w:val="WW8Num43z1"/>
    <w:rsid w:val="00807825"/>
    <w:rPr>
      <w:rFonts w:ascii="Courier New" w:hAnsi="Courier New" w:cs="Courier New" w:hint="default"/>
    </w:rPr>
  </w:style>
  <w:style w:type="character" w:customStyle="1" w:styleId="WW8Num43z2">
    <w:name w:val="WW8Num43z2"/>
    <w:rsid w:val="00807825"/>
    <w:rPr>
      <w:rFonts w:ascii="Wingdings" w:hAnsi="Wingdings" w:cs="Wingdings" w:hint="default"/>
    </w:rPr>
  </w:style>
  <w:style w:type="character" w:customStyle="1" w:styleId="WW8Num44z0">
    <w:name w:val="WW8Num44z0"/>
    <w:rsid w:val="00807825"/>
    <w:rPr>
      <w:rFonts w:hint="default"/>
    </w:rPr>
  </w:style>
  <w:style w:type="character" w:customStyle="1" w:styleId="WW8Num44z1">
    <w:name w:val="WW8Num44z1"/>
    <w:rsid w:val="00807825"/>
    <w:rPr>
      <w:rFonts w:ascii="Arial" w:eastAsia="Times New Roman" w:hAnsi="Arial" w:cs="Arial" w:hint="default"/>
    </w:rPr>
  </w:style>
  <w:style w:type="character" w:customStyle="1" w:styleId="WW8Num44z2">
    <w:name w:val="WW8Num44z2"/>
    <w:rsid w:val="00807825"/>
  </w:style>
  <w:style w:type="character" w:customStyle="1" w:styleId="WW8Num44z3">
    <w:name w:val="WW8Num44z3"/>
    <w:rsid w:val="00807825"/>
  </w:style>
  <w:style w:type="character" w:customStyle="1" w:styleId="WW8Num44z4">
    <w:name w:val="WW8Num44z4"/>
    <w:rsid w:val="00807825"/>
  </w:style>
  <w:style w:type="character" w:customStyle="1" w:styleId="WW8Num44z5">
    <w:name w:val="WW8Num44z5"/>
    <w:rsid w:val="00807825"/>
  </w:style>
  <w:style w:type="character" w:customStyle="1" w:styleId="WW8Num44z6">
    <w:name w:val="WW8Num44z6"/>
    <w:rsid w:val="00807825"/>
  </w:style>
  <w:style w:type="character" w:customStyle="1" w:styleId="WW8Num44z7">
    <w:name w:val="WW8Num44z7"/>
    <w:rsid w:val="00807825"/>
  </w:style>
  <w:style w:type="character" w:customStyle="1" w:styleId="WW8Num44z8">
    <w:name w:val="WW8Num44z8"/>
    <w:rsid w:val="00807825"/>
  </w:style>
  <w:style w:type="character" w:customStyle="1" w:styleId="WW8Num45z0">
    <w:name w:val="WW8Num45z0"/>
    <w:rsid w:val="00807825"/>
    <w:rPr>
      <w:rFonts w:cs="Times New Roman"/>
    </w:rPr>
  </w:style>
  <w:style w:type="character" w:customStyle="1" w:styleId="10">
    <w:name w:val="Основной шрифт абзаца1"/>
    <w:rsid w:val="00807825"/>
  </w:style>
  <w:style w:type="character" w:styleId="a3">
    <w:name w:val="page number"/>
    <w:basedOn w:val="10"/>
    <w:rsid w:val="00807825"/>
  </w:style>
  <w:style w:type="character" w:customStyle="1" w:styleId="apple-converted-space">
    <w:name w:val="apple-converted-space"/>
    <w:basedOn w:val="10"/>
    <w:rsid w:val="00807825"/>
  </w:style>
  <w:style w:type="character" w:customStyle="1" w:styleId="a4">
    <w:name w:val="Основной текст Знак"/>
    <w:rsid w:val="00807825"/>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07825"/>
    <w:rPr>
      <w:rFonts w:ascii="Calibri" w:hAnsi="Calibri" w:cs="Calibri"/>
      <w:sz w:val="22"/>
      <w:szCs w:val="22"/>
      <w:lang w:val="ru-RU" w:bidi="ar-SA"/>
    </w:rPr>
  </w:style>
  <w:style w:type="character" w:customStyle="1" w:styleId="a5">
    <w:name w:val="Текст концевой сноски Знак"/>
    <w:rsid w:val="00807825"/>
    <w:rPr>
      <w:szCs w:val="24"/>
      <w:lang w:val="uk-UA" w:bidi="ar-SA"/>
    </w:rPr>
  </w:style>
  <w:style w:type="character" w:styleId="a6">
    <w:name w:val="Hyperlink"/>
    <w:rsid w:val="00807825"/>
    <w:rPr>
      <w:color w:val="0000FF"/>
      <w:u w:val="single"/>
    </w:rPr>
  </w:style>
  <w:style w:type="character" w:customStyle="1" w:styleId="FontStyle12">
    <w:name w:val="Font Style12"/>
    <w:rsid w:val="00807825"/>
    <w:rPr>
      <w:rFonts w:ascii="Times New Roman" w:hAnsi="Times New Roman" w:cs="Times New Roman"/>
      <w:b/>
      <w:bCs/>
      <w:sz w:val="24"/>
      <w:szCs w:val="24"/>
    </w:rPr>
  </w:style>
  <w:style w:type="character" w:customStyle="1" w:styleId="23">
    <w:name w:val="Основной текст 2 Знак"/>
    <w:rsid w:val="008078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07825"/>
  </w:style>
  <w:style w:type="character" w:customStyle="1" w:styleId="HTML">
    <w:name w:val="Стандартный HTML Знак"/>
    <w:rsid w:val="00807825"/>
    <w:rPr>
      <w:rFonts w:ascii="Courier New" w:eastAsia="Courier New" w:hAnsi="Courier New" w:cs="Wingdings"/>
      <w:sz w:val="24"/>
      <w:szCs w:val="24"/>
      <w:lang w:val="ru-RU" w:bidi="ar-SA"/>
    </w:rPr>
  </w:style>
  <w:style w:type="character" w:customStyle="1" w:styleId="50">
    <w:name w:val="Заголовок 5 Знак"/>
    <w:rsid w:val="00807825"/>
    <w:rPr>
      <w:rFonts w:ascii="Times New Roman CYR" w:hAnsi="Times New Roman CYR" w:cs="Times New Roman CYR"/>
      <w:b/>
      <w:bCs/>
      <w:i/>
      <w:iCs/>
      <w:sz w:val="26"/>
      <w:szCs w:val="26"/>
      <w:lang w:val="ru-RU" w:bidi="ar-SA"/>
    </w:rPr>
  </w:style>
  <w:style w:type="character" w:customStyle="1" w:styleId="RTFNum31">
    <w:name w:val="RTF_Num 3 1"/>
    <w:rsid w:val="00807825"/>
    <w:rPr>
      <w:rFonts w:ascii="Times New Roman CYR" w:hAnsi="Times New Roman CYR" w:cs="Times New Roman CYR"/>
    </w:rPr>
  </w:style>
  <w:style w:type="character" w:customStyle="1" w:styleId="a7">
    <w:name w:val="Основной текст + Полужирный"/>
    <w:rsid w:val="00807825"/>
    <w:rPr>
      <w:rFonts w:ascii="Times New Roman CYR" w:hAnsi="Times New Roman CYR" w:cs="Times New Roman CYR"/>
      <w:b/>
      <w:bCs/>
      <w:i/>
      <w:iCs/>
      <w:sz w:val="24"/>
      <w:szCs w:val="24"/>
      <w:lang w:val="ru-RU" w:bidi="ar-SA"/>
    </w:rPr>
  </w:style>
  <w:style w:type="character" w:customStyle="1" w:styleId="6">
    <w:name w:val="Основной текст + 6"/>
    <w:rsid w:val="00807825"/>
    <w:rPr>
      <w:rFonts w:ascii="Times New Roman CYR" w:hAnsi="Times New Roman CYR" w:cs="Times New Roman CYR"/>
      <w:b/>
      <w:bCs/>
      <w:sz w:val="13"/>
      <w:szCs w:val="13"/>
      <w:lang w:val="ru-RU" w:bidi="ar-SA"/>
    </w:rPr>
  </w:style>
  <w:style w:type="character" w:customStyle="1" w:styleId="Corbel">
    <w:name w:val="Основной текст + Corbel"/>
    <w:rsid w:val="00807825"/>
    <w:rPr>
      <w:rFonts w:ascii="Corbel" w:hAnsi="Corbel" w:cs="Corbel"/>
      <w:sz w:val="21"/>
      <w:szCs w:val="21"/>
      <w:lang w:val="ru-RU" w:bidi="ar-SA"/>
    </w:rPr>
  </w:style>
  <w:style w:type="character" w:customStyle="1" w:styleId="12">
    <w:name w:val="Заголовок 1 Знак"/>
    <w:rsid w:val="00807825"/>
    <w:rPr>
      <w:rFonts w:ascii="Arial" w:hAnsi="Arial" w:cs="Arial"/>
      <w:b/>
      <w:bCs/>
      <w:kern w:val="1"/>
      <w:sz w:val="32"/>
      <w:szCs w:val="32"/>
      <w:lang w:val="ru-RU" w:bidi="ar-SA"/>
    </w:rPr>
  </w:style>
  <w:style w:type="character" w:customStyle="1" w:styleId="7">
    <w:name w:val="Знак Знак7"/>
    <w:rsid w:val="00807825"/>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07825"/>
    <w:rPr>
      <w:sz w:val="24"/>
      <w:szCs w:val="24"/>
    </w:rPr>
  </w:style>
  <w:style w:type="character" w:customStyle="1" w:styleId="24">
    <w:name w:val="Заголовок 2 Знак"/>
    <w:rsid w:val="00807825"/>
    <w:rPr>
      <w:rFonts w:ascii="Cambria" w:eastAsia="Times New Roman" w:hAnsi="Cambria" w:cs="Times New Roman"/>
      <w:b/>
      <w:bCs/>
      <w:i/>
      <w:iCs/>
      <w:sz w:val="28"/>
      <w:szCs w:val="28"/>
    </w:rPr>
  </w:style>
  <w:style w:type="character" w:customStyle="1" w:styleId="30">
    <w:name w:val="Заголовок 3 Знак"/>
    <w:rsid w:val="00807825"/>
    <w:rPr>
      <w:rFonts w:ascii="Times New Roman CYR" w:hAnsi="Times New Roman CYR" w:cs="Times New Roman CYR"/>
      <w:sz w:val="24"/>
      <w:szCs w:val="24"/>
    </w:rPr>
  </w:style>
  <w:style w:type="character" w:customStyle="1" w:styleId="a9">
    <w:name w:val="Название Знак"/>
    <w:rsid w:val="00807825"/>
    <w:rPr>
      <w:sz w:val="28"/>
      <w:lang w:val="uk-UA"/>
    </w:rPr>
  </w:style>
  <w:style w:type="character" w:customStyle="1" w:styleId="32">
    <w:name w:val="Основной текст с отступом 3 Знак"/>
    <w:rsid w:val="00807825"/>
    <w:rPr>
      <w:rFonts w:ascii="Courier New" w:hAnsi="Courier New" w:cs="Courier New"/>
      <w:sz w:val="16"/>
      <w:szCs w:val="16"/>
      <w:lang w:val="uk-UA"/>
    </w:rPr>
  </w:style>
  <w:style w:type="character" w:customStyle="1" w:styleId="rvts37">
    <w:name w:val="rvts37"/>
    <w:basedOn w:val="10"/>
    <w:rsid w:val="00807825"/>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07825"/>
    <w:pPr>
      <w:spacing w:after="120"/>
    </w:pPr>
    <w:rPr>
      <w:rFonts w:cs="Times New Roman"/>
    </w:rPr>
  </w:style>
  <w:style w:type="paragraph" w:styleId="ac">
    <w:name w:val="List"/>
    <w:basedOn w:val="ab"/>
    <w:rsid w:val="00807825"/>
    <w:rPr>
      <w:rFonts w:cs="Mangal"/>
    </w:rPr>
  </w:style>
  <w:style w:type="paragraph" w:styleId="ad">
    <w:name w:val="caption"/>
    <w:basedOn w:val="a"/>
    <w:qFormat/>
    <w:rsid w:val="00807825"/>
    <w:pPr>
      <w:suppressLineNumbers/>
      <w:spacing w:before="120" w:after="120"/>
    </w:pPr>
    <w:rPr>
      <w:rFonts w:cs="Mangal"/>
      <w:i/>
      <w:iCs/>
    </w:rPr>
  </w:style>
  <w:style w:type="paragraph" w:customStyle="1" w:styleId="ae">
    <w:name w:val="Покажчик"/>
    <w:basedOn w:val="a"/>
    <w:rsid w:val="00807825"/>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qFormat/>
    <w:rsid w:val="00807825"/>
    <w:pPr>
      <w:widowControl/>
      <w:autoSpaceDE/>
      <w:spacing w:before="280" w:after="280"/>
    </w:pPr>
    <w:rPr>
      <w:rFonts w:ascii="Times New Roman" w:hAnsi="Times New Roman" w:cs="Times New Roman"/>
    </w:rPr>
  </w:style>
  <w:style w:type="paragraph" w:styleId="af1">
    <w:name w:val="footer"/>
    <w:basedOn w:val="a"/>
    <w:link w:val="af2"/>
    <w:rsid w:val="00807825"/>
    <w:pPr>
      <w:tabs>
        <w:tab w:val="center" w:pos="4677"/>
        <w:tab w:val="right" w:pos="9355"/>
      </w:tabs>
    </w:pPr>
    <w:rPr>
      <w:rFonts w:cs="Times New Roman"/>
    </w:rPr>
  </w:style>
  <w:style w:type="paragraph" w:styleId="25">
    <w:name w:val="List Bullet 2"/>
    <w:basedOn w:val="a"/>
    <w:rsid w:val="0080782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807825"/>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07825"/>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07825"/>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07825"/>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07825"/>
    <w:pPr>
      <w:widowControl/>
      <w:autoSpaceDE/>
    </w:pPr>
    <w:rPr>
      <w:rFonts w:ascii="Verdana" w:hAnsi="Verdana" w:cs="Verdana"/>
      <w:sz w:val="20"/>
      <w:szCs w:val="20"/>
      <w:lang w:val="en-US"/>
    </w:rPr>
  </w:style>
  <w:style w:type="paragraph" w:styleId="af5">
    <w:name w:val="Body Text Indent"/>
    <w:basedOn w:val="a"/>
    <w:link w:val="af6"/>
    <w:rsid w:val="00807825"/>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07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07825"/>
    <w:pPr>
      <w:spacing w:after="120" w:line="480" w:lineRule="auto"/>
    </w:pPr>
    <w:rPr>
      <w:rFonts w:cs="Times New Roman"/>
    </w:rPr>
  </w:style>
  <w:style w:type="paragraph" w:customStyle="1" w:styleId="af7">
    <w:name w:val="Знак Знак Знак Знак"/>
    <w:basedOn w:val="a"/>
    <w:rsid w:val="00807825"/>
    <w:pPr>
      <w:widowControl/>
      <w:autoSpaceDE/>
    </w:pPr>
    <w:rPr>
      <w:rFonts w:ascii="Verdana" w:hAnsi="Verdana" w:cs="Verdana"/>
      <w:sz w:val="20"/>
      <w:szCs w:val="20"/>
      <w:lang w:val="en-US"/>
    </w:rPr>
  </w:style>
  <w:style w:type="paragraph" w:customStyle="1" w:styleId="LO-Normal">
    <w:name w:val="LO-Normal"/>
    <w:rsid w:val="00807825"/>
    <w:pPr>
      <w:widowControl w:val="0"/>
      <w:suppressAutoHyphens/>
      <w:snapToGrid w:val="0"/>
      <w:spacing w:line="300" w:lineRule="auto"/>
      <w:ind w:firstLine="1300"/>
    </w:pPr>
    <w:rPr>
      <w:sz w:val="22"/>
      <w:lang w:val="uk-UA" w:eastAsia="zh-CN"/>
    </w:rPr>
  </w:style>
  <w:style w:type="paragraph" w:customStyle="1" w:styleId="rvps2">
    <w:name w:val="rvps2"/>
    <w:basedOn w:val="a"/>
    <w:rsid w:val="00807825"/>
    <w:pPr>
      <w:widowControl/>
      <w:autoSpaceDE/>
      <w:spacing w:before="280" w:after="280"/>
    </w:pPr>
    <w:rPr>
      <w:rFonts w:ascii="Times New Roman" w:hAnsi="Times New Roman" w:cs="Times New Roman"/>
    </w:rPr>
  </w:style>
  <w:style w:type="paragraph" w:styleId="af8">
    <w:name w:val="header"/>
    <w:basedOn w:val="a"/>
    <w:link w:val="17"/>
    <w:rsid w:val="00807825"/>
    <w:pPr>
      <w:widowControl/>
      <w:tabs>
        <w:tab w:val="center" w:pos="4819"/>
        <w:tab w:val="right" w:pos="9639"/>
      </w:tabs>
      <w:autoSpaceDE/>
    </w:pPr>
    <w:rPr>
      <w:rFonts w:ascii="Times New Roman" w:hAnsi="Times New Roman" w:cs="Times New Roman"/>
    </w:rPr>
  </w:style>
  <w:style w:type="paragraph" w:customStyle="1" w:styleId="Default">
    <w:name w:val="Default"/>
    <w:rsid w:val="00807825"/>
    <w:pPr>
      <w:suppressAutoHyphens/>
      <w:autoSpaceDE w:val="0"/>
    </w:pPr>
    <w:rPr>
      <w:color w:val="000000"/>
      <w:sz w:val="24"/>
      <w:szCs w:val="24"/>
      <w:lang w:eastAsia="zh-CN"/>
    </w:rPr>
  </w:style>
  <w:style w:type="paragraph" w:customStyle="1" w:styleId="18">
    <w:name w:val="Основной текст с отступом1"/>
    <w:basedOn w:val="a"/>
    <w:rsid w:val="00807825"/>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07825"/>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07825"/>
    <w:pPr>
      <w:widowControl/>
      <w:autoSpaceDE/>
    </w:pPr>
    <w:rPr>
      <w:rFonts w:ascii="Verdana" w:hAnsi="Verdana" w:cs="Verdana"/>
      <w:sz w:val="20"/>
      <w:szCs w:val="20"/>
      <w:lang w:val="en-US"/>
    </w:rPr>
  </w:style>
  <w:style w:type="paragraph" w:styleId="afa">
    <w:name w:val="No Spacing"/>
    <w:qFormat/>
    <w:rsid w:val="00807825"/>
    <w:pPr>
      <w:suppressAutoHyphens/>
    </w:pPr>
    <w:rPr>
      <w:rFonts w:ascii="Calibri" w:hAnsi="Calibri" w:cs="Calibri"/>
      <w:sz w:val="22"/>
      <w:szCs w:val="22"/>
      <w:lang w:eastAsia="zh-CN"/>
    </w:rPr>
  </w:style>
  <w:style w:type="paragraph" w:customStyle="1" w:styleId="afb">
    <w:name w:val="Вміст таблиці"/>
    <w:basedOn w:val="a"/>
    <w:rsid w:val="00807825"/>
    <w:pPr>
      <w:suppressLineNumbers/>
    </w:pPr>
  </w:style>
  <w:style w:type="paragraph" w:customStyle="1" w:styleId="afc">
    <w:name w:val="Заголовок таблиці"/>
    <w:basedOn w:val="afb"/>
    <w:rsid w:val="00807825"/>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9">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qFormat/>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link w:val="aa"/>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9C3C-AF2B-4C42-ACDA-42CAEB45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9082</Words>
  <Characters>51774</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60735</CharactersWithSpaces>
  <SharedDoc>false</SharedDoc>
  <HLinks>
    <vt:vector size="30" baseType="variant">
      <vt:variant>
        <vt:i4>5177363</vt:i4>
      </vt:variant>
      <vt:variant>
        <vt:i4>26</vt:i4>
      </vt:variant>
      <vt:variant>
        <vt:i4>0</vt:i4>
      </vt:variant>
      <vt:variant>
        <vt:i4>5</vt:i4>
      </vt:variant>
      <vt:variant>
        <vt:lpwstr>https://corruptinfo.nazk.gov.ua/reference/getpersonalreference/individual</vt:lpwstr>
      </vt:variant>
      <vt:variant>
        <vt:lpwstr/>
      </vt:variant>
      <vt:variant>
        <vt:i4>1835083</vt:i4>
      </vt:variant>
      <vt:variant>
        <vt:i4>23</vt:i4>
      </vt:variant>
      <vt:variant>
        <vt:i4>0</vt:i4>
      </vt:variant>
      <vt:variant>
        <vt:i4>5</vt:i4>
      </vt:variant>
      <vt:variant>
        <vt:lpwstr>https://corruptinfo.nazk.gov.ua/</vt:lpwstr>
      </vt:variant>
      <vt:variant>
        <vt:lpwstr/>
      </vt:variant>
      <vt:variant>
        <vt:i4>6946848</vt:i4>
      </vt:variant>
      <vt:variant>
        <vt:i4>20</vt:i4>
      </vt:variant>
      <vt:variant>
        <vt:i4>0</vt:i4>
      </vt:variant>
      <vt:variant>
        <vt:i4>5</vt:i4>
      </vt:variant>
      <vt:variant>
        <vt:lpwstr>https://zakon.rada.gov.ua/laws/show/2939-17</vt:lpwstr>
      </vt:variant>
      <vt:variant>
        <vt:lpwstr/>
      </vt:variant>
      <vt:variant>
        <vt:i4>7208998</vt:i4>
      </vt:variant>
      <vt:variant>
        <vt:i4>17</vt:i4>
      </vt:variant>
      <vt:variant>
        <vt:i4>0</vt:i4>
      </vt:variant>
      <vt:variant>
        <vt:i4>5</vt:i4>
      </vt:variant>
      <vt:variant>
        <vt:lpwstr>https://zakon.rada.gov.ua/laws/show/2155-19</vt:lpwstr>
      </vt:variant>
      <vt:variant>
        <vt:lpwstr/>
      </vt:variant>
      <vt:variant>
        <vt:i4>7995498</vt:i4>
      </vt:variant>
      <vt:variant>
        <vt:i4>14</vt:i4>
      </vt:variant>
      <vt:variant>
        <vt:i4>0</vt:i4>
      </vt:variant>
      <vt:variant>
        <vt:i4>5</vt:i4>
      </vt:variant>
      <vt:variant>
        <vt:lpwstr>https://zakon.rada.gov.ua/laws/show/922-19</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6</cp:revision>
  <cp:lastPrinted>2022-10-24T11:31:00Z</cp:lastPrinted>
  <dcterms:created xsi:type="dcterms:W3CDTF">2023-03-28T11:11:00Z</dcterms:created>
  <dcterms:modified xsi:type="dcterms:W3CDTF">2023-03-30T06:16:00Z</dcterms:modified>
</cp:coreProperties>
</file>