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A0E" w14:textId="7398BD77" w:rsidR="001F0730" w:rsidRDefault="002971B0" w:rsidP="002971B0">
      <w:pPr>
        <w:spacing w:before="65" w:line="274" w:lineRule="exact"/>
        <w:ind w:left="5785"/>
        <w:jc w:val="center"/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="001F0730">
        <w:rPr>
          <w:b/>
          <w:sz w:val="24"/>
        </w:rPr>
        <w:t>Додаток №3</w:t>
      </w:r>
    </w:p>
    <w:p w14:paraId="3201D7EE" w14:textId="77777777" w:rsidR="001F0730" w:rsidRDefault="001F0730" w:rsidP="002971B0">
      <w:pPr>
        <w:spacing w:line="274" w:lineRule="exact"/>
        <w:ind w:left="5785"/>
        <w:jc w:val="center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документації</w:t>
      </w:r>
    </w:p>
    <w:p w14:paraId="0BC58BD3" w14:textId="77777777" w:rsidR="00A67B2D" w:rsidRDefault="00A67B2D">
      <w:pPr>
        <w:spacing w:line="274" w:lineRule="exact"/>
        <w:ind w:left="6065"/>
        <w:rPr>
          <w:i/>
          <w:sz w:val="24"/>
        </w:rPr>
      </w:pPr>
    </w:p>
    <w:p w14:paraId="3491CBC6" w14:textId="77777777" w:rsidR="00290410" w:rsidRPr="004936DE" w:rsidRDefault="00290410" w:rsidP="004936DE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bookmarkStart w:id="0" w:name="_Hlk146279074"/>
      <w:r w:rsidRPr="00021EAD">
        <w:rPr>
          <w:b/>
          <w:bCs/>
          <w:sz w:val="24"/>
          <w:szCs w:val="24"/>
        </w:rPr>
        <w:t>ДОКУМЕНТИ, ЩО НАДАЮТЬСЯ ПЕРЕМОЖЦЕМ ВІДКРИТИХ ТОРГІВ</w:t>
      </w:r>
      <w:bookmarkEnd w:id="0"/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51"/>
        <w:gridCol w:w="4869"/>
      </w:tblGrid>
      <w:tr w:rsidR="00290410" w:rsidRPr="0018533E" w14:paraId="06CAB2B7" w14:textId="77777777" w:rsidTr="00CD22E4">
        <w:trPr>
          <w:trHeight w:val="670"/>
        </w:trPr>
        <w:tc>
          <w:tcPr>
            <w:tcW w:w="2758" w:type="pct"/>
            <w:gridSpan w:val="2"/>
          </w:tcPr>
          <w:p w14:paraId="584329E8" w14:textId="77777777" w:rsidR="00290410" w:rsidRPr="00A449F7" w:rsidRDefault="00290410" w:rsidP="00CD22E4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E6E62">
              <w:rPr>
                <w:b/>
              </w:rPr>
              <w:t>Підстави, передбачені пунктом 47 Особливостей</w:t>
            </w:r>
          </w:p>
        </w:tc>
        <w:tc>
          <w:tcPr>
            <w:tcW w:w="2242" w:type="pct"/>
            <w:vAlign w:val="center"/>
          </w:tcPr>
          <w:p w14:paraId="23AB899B" w14:textId="77777777" w:rsidR="00290410" w:rsidRPr="00A449F7" w:rsidRDefault="00290410" w:rsidP="00CD22E4">
            <w:pPr>
              <w:adjustRightInd w:val="0"/>
              <w:contextualSpacing/>
              <w:jc w:val="center"/>
              <w:rPr>
                <w:b/>
              </w:rPr>
            </w:pPr>
            <w:r w:rsidRPr="00A449F7">
              <w:rPr>
                <w:b/>
              </w:rPr>
              <w:t>Інформацію яку повинен на</w:t>
            </w:r>
            <w:r>
              <w:rPr>
                <w:b/>
              </w:rPr>
              <w:t>д</w:t>
            </w:r>
            <w:r w:rsidRPr="00A449F7">
              <w:rPr>
                <w:b/>
              </w:rPr>
              <w:t>а</w:t>
            </w:r>
            <w:r>
              <w:rPr>
                <w:b/>
              </w:rPr>
              <w:t>ти</w:t>
            </w:r>
            <w:r w:rsidRPr="00A449F7">
              <w:rPr>
                <w:b/>
              </w:rPr>
              <w:t xml:space="preserve"> ПЕРЕМОЖЕЦЬ </w:t>
            </w:r>
          </w:p>
        </w:tc>
      </w:tr>
      <w:tr w:rsidR="00410E89" w:rsidRPr="0018533E" w14:paraId="63C37415" w14:textId="77777777" w:rsidTr="004936DE">
        <w:trPr>
          <w:trHeight w:val="1700"/>
        </w:trPr>
        <w:tc>
          <w:tcPr>
            <w:tcW w:w="294" w:type="pct"/>
          </w:tcPr>
          <w:p w14:paraId="2936BAD3" w14:textId="77777777" w:rsidR="00410E89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464" w:type="pct"/>
          </w:tcPr>
          <w:p w14:paraId="33A9E7CD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936DE">
              <w:rPr>
                <w:sz w:val="20"/>
                <w:szCs w:val="20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3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82E7153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42" w:type="pct"/>
          </w:tcPr>
          <w:p w14:paraId="48BE4C6D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    Перевіряється інформація, що міститься у 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 xml:space="preserve"> (далі – електронний реєстр)</w:t>
            </w:r>
            <w:r w:rsidRPr="005F0EFA">
              <w:rPr>
                <w:sz w:val="20"/>
                <w:szCs w:val="20"/>
              </w:rPr>
              <w:t>. Посилання на електронний реєстр:</w:t>
            </w:r>
          </w:p>
          <w:p w14:paraId="4786D22E" w14:textId="77777777" w:rsidR="00410E89" w:rsidRPr="005F0EFA" w:rsidRDefault="00410E89" w:rsidP="00410E89">
            <w:pPr>
              <w:pStyle w:val="TableParagraph"/>
              <w:spacing w:before="1"/>
              <w:ind w:left="0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  <w:hyperlink r:id="rId7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14:paraId="1A3A0DB9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14:paraId="402D31F9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Якщо </w:t>
            </w:r>
            <w:r>
              <w:rPr>
                <w:sz w:val="20"/>
                <w:szCs w:val="20"/>
              </w:rPr>
              <w:t xml:space="preserve">доступ до </w:t>
            </w:r>
            <w:r w:rsidRPr="00711A66">
              <w:rPr>
                <w:sz w:val="20"/>
                <w:szCs w:val="20"/>
              </w:rPr>
              <w:t>Єдино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державно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реєстр</w:t>
            </w:r>
            <w:r>
              <w:rPr>
                <w:sz w:val="20"/>
                <w:szCs w:val="20"/>
              </w:rPr>
              <w:t>у</w:t>
            </w:r>
            <w:r w:rsidRPr="00711A66">
              <w:rPr>
                <w:sz w:val="20"/>
                <w:szCs w:val="20"/>
              </w:rPr>
              <w:t xml:space="preserve">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711A66">
              <w:rPr>
                <w:sz w:val="20"/>
                <w:szCs w:val="20"/>
              </w:rPr>
              <w:t xml:space="preserve"> </w:t>
            </w:r>
            <w:r w:rsidRPr="005F0EFA">
              <w:rPr>
                <w:sz w:val="20"/>
                <w:szCs w:val="20"/>
              </w:rPr>
              <w:t xml:space="preserve">є вільним та </w:t>
            </w:r>
            <w:r w:rsidRPr="005F0EFA">
              <w:rPr>
                <w:b/>
                <w:sz w:val="20"/>
                <w:szCs w:val="20"/>
                <w:u w:val="single"/>
              </w:rPr>
              <w:t>не є</w:t>
            </w:r>
            <w:r w:rsidRPr="005F0EFA">
              <w:rPr>
                <w:sz w:val="20"/>
                <w:szCs w:val="20"/>
              </w:rPr>
              <w:t xml:space="preserve"> обмеженим на момент оприлюднення оголошення про проведення відкритих торгів: Замовник не вимагає від переможця надання документального підтвердження відсутності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>. 3 п. 47 Особливостей</w:t>
            </w:r>
            <w:r>
              <w:rPr>
                <w:sz w:val="20"/>
                <w:szCs w:val="20"/>
              </w:rPr>
              <w:t xml:space="preserve">. </w:t>
            </w:r>
          </w:p>
          <w:p w14:paraId="20E2E70A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14:paraId="3BC62C58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У разі відсутності вільного доступу до публічної інформації, що міститься у </w:t>
            </w:r>
            <w:r w:rsidRPr="00711A66">
              <w:rPr>
                <w:sz w:val="20"/>
                <w:szCs w:val="20"/>
              </w:rPr>
              <w:t>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5F0EFA">
              <w:rPr>
                <w:sz w:val="20"/>
                <w:szCs w:val="20"/>
              </w:rPr>
              <w:t xml:space="preserve"> або якщо доступ є обмеженим або зупиненим на момент оприлюднення оголошення про проведення відкритих торгів: </w:t>
            </w:r>
            <w:r>
              <w:rPr>
                <w:sz w:val="20"/>
                <w:szCs w:val="20"/>
              </w:rPr>
              <w:t>П</w:t>
            </w:r>
            <w:r w:rsidRPr="005F0EFA">
              <w:rPr>
                <w:sz w:val="20"/>
                <w:szCs w:val="20"/>
              </w:rPr>
              <w:t xml:space="preserve">ереможець підтверджує інформацію про відсутність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 xml:space="preserve">. 3 п. 47 Особливостей шляхом надання інформаційної довідки з Єдиного державного реєстру осіб, які вчинили корупційні або пов’язані з корупцією правопорушення, виданої Національним </w:t>
            </w:r>
            <w:proofErr w:type="spellStart"/>
            <w:r w:rsidRPr="005F0EFA">
              <w:rPr>
                <w:sz w:val="20"/>
                <w:szCs w:val="20"/>
              </w:rPr>
              <w:t>агенством</w:t>
            </w:r>
            <w:proofErr w:type="spellEnd"/>
            <w:r w:rsidRPr="005F0EFA">
              <w:rPr>
                <w:sz w:val="20"/>
                <w:szCs w:val="20"/>
              </w:rPr>
              <w:t xml:space="preserve"> з питань запобігання корупції та сформованої програмно-апаратними засобами Реєстру на офіційному сайті Національного агентства з питань запобігання корупції за посиланням </w:t>
            </w:r>
            <w:hyperlink r:id="rId8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14:paraId="3CA01146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</w:p>
        </w:tc>
      </w:tr>
      <w:tr w:rsidR="00410E89" w:rsidRPr="0018533E" w14:paraId="39D71F1C" w14:textId="77777777" w:rsidTr="00CD22E4">
        <w:trPr>
          <w:trHeight w:val="2532"/>
        </w:trPr>
        <w:tc>
          <w:tcPr>
            <w:tcW w:w="294" w:type="pct"/>
          </w:tcPr>
          <w:p w14:paraId="5C4938AC" w14:textId="77777777" w:rsidR="00410E89" w:rsidRPr="00A449F7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A449F7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64" w:type="pct"/>
          </w:tcPr>
          <w:p w14:paraId="000FFFAC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26F43">
              <w:rPr>
                <w:sz w:val="20"/>
                <w:szCs w:val="20"/>
              </w:rPr>
              <w:t xml:space="preserve"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5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00D00D28" w14:textId="77777777" w:rsidR="00410E89" w:rsidRDefault="00410E89" w:rsidP="00410E89">
            <w:pPr>
              <w:pStyle w:val="TableParagraph"/>
              <w:tabs>
                <w:tab w:val="left" w:pos="413"/>
                <w:tab w:val="left" w:pos="2206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6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48955654" w14:textId="77777777" w:rsidR="00410E89" w:rsidRPr="00A449F7" w:rsidRDefault="00410E89" w:rsidP="00410E89">
            <w:pPr>
              <w:pStyle w:val="TableParagraph"/>
              <w:tabs>
                <w:tab w:val="left" w:pos="413"/>
              </w:tabs>
              <w:spacing w:before="1"/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12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14:paraId="241DAEC0" w14:textId="77777777" w:rsidR="00410E89" w:rsidRDefault="00410E89" w:rsidP="00410E89">
            <w:pPr>
              <w:pStyle w:val="TableParagraph"/>
              <w:spacing w:before="168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Переможець надає Витяг з інформаційно-аналітичної системи «Облік відомостей про притягнення особи до кримінальної відповідальності та наявності судимості» (повний),</w:t>
            </w:r>
            <w:r>
              <w:rPr>
                <w:sz w:val="20"/>
                <w:szCs w:val="20"/>
              </w:rPr>
              <w:t xml:space="preserve"> отриманий в електронній або паперовій формі,</w:t>
            </w:r>
            <w:r w:rsidRPr="00A449F7">
              <w:rPr>
                <w:sz w:val="20"/>
                <w:szCs w:val="20"/>
              </w:rPr>
              <w:t xml:space="preserve"> виданий відповідно до Наказу Міністерства внутрішніх справ України від 30.03.2022 № 207 «Деякі питання ведення обліку відомостей про притягнення особи до кримінальної відповідальності та наявності судимості», що зареєстрований в Міністерстві юстиції України за №№ 425/37761, 426/37762 від 15.04.2022. Замовити витяг в електронній формі можна за посиланням </w:t>
            </w:r>
            <w:hyperlink r:id="rId9" w:history="1">
              <w:r w:rsidRPr="009F753F">
                <w:rPr>
                  <w:rStyle w:val="af1"/>
                  <w:sz w:val="20"/>
                  <w:szCs w:val="20"/>
                </w:rPr>
                <w:t>https://vytiah.mvs.gov.ua</w:t>
              </w:r>
            </w:hyperlink>
          </w:p>
          <w:p w14:paraId="21C5BC57" w14:textId="77777777" w:rsidR="00410E89" w:rsidRPr="00A449F7" w:rsidRDefault="00410E89" w:rsidP="00410E89">
            <w:pPr>
              <w:pStyle w:val="TableParagraph"/>
              <w:ind w:firstLine="302"/>
              <w:contextualSpacing/>
              <w:jc w:val="both"/>
              <w:rPr>
                <w:sz w:val="20"/>
                <w:szCs w:val="20"/>
              </w:rPr>
            </w:pPr>
            <w:r w:rsidRPr="009A3A01">
              <w:rPr>
                <w:sz w:val="20"/>
                <w:szCs w:val="20"/>
              </w:rPr>
              <w:t>Витяг надається стосовно фізичної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особи,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яка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є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учасником</w:t>
            </w:r>
            <w:r w:rsidRPr="009A3A01">
              <w:rPr>
                <w:spacing w:val="-14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процедури</w:t>
            </w:r>
            <w:r w:rsidRPr="009A3A01">
              <w:rPr>
                <w:spacing w:val="-1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 xml:space="preserve">закупівлі (для учасників – фізичних осіб), або </w:t>
            </w:r>
            <w:r>
              <w:rPr>
                <w:sz w:val="20"/>
                <w:szCs w:val="20"/>
              </w:rPr>
              <w:t xml:space="preserve">стосовно керівника учасника процедури закупівлі </w:t>
            </w:r>
            <w:r w:rsidRPr="009A3A01">
              <w:rPr>
                <w:sz w:val="20"/>
                <w:szCs w:val="20"/>
              </w:rPr>
              <w:t>(для учасників – юридичних осіб).</w:t>
            </w:r>
          </w:p>
        </w:tc>
      </w:tr>
      <w:tr w:rsidR="00410E89" w:rsidRPr="00021EAD" w14:paraId="16DC7998" w14:textId="77777777" w:rsidTr="00CD22E4">
        <w:trPr>
          <w:trHeight w:val="1401"/>
        </w:trPr>
        <w:tc>
          <w:tcPr>
            <w:tcW w:w="294" w:type="pct"/>
          </w:tcPr>
          <w:p w14:paraId="0CD15648" w14:textId="77777777" w:rsidR="00410E89" w:rsidRPr="00A449F7" w:rsidRDefault="00410E89" w:rsidP="00410E89">
            <w:pPr>
              <w:adjustRightInd w:val="0"/>
              <w:contextualSpacing/>
              <w:jc w:val="center"/>
            </w:pPr>
            <w:r>
              <w:lastRenderedPageBreak/>
              <w:t>3</w:t>
            </w:r>
            <w:r w:rsidRPr="00A449F7">
              <w:t>.</w:t>
            </w:r>
            <w:r>
              <w:t>3</w:t>
            </w:r>
          </w:p>
        </w:tc>
        <w:tc>
          <w:tcPr>
            <w:tcW w:w="2464" w:type="pct"/>
          </w:tcPr>
          <w:p w14:paraId="55E7CB37" w14:textId="77777777" w:rsidR="00410E89" w:rsidRPr="00A449F7" w:rsidRDefault="00410E89" w:rsidP="00410E89">
            <w:pPr>
              <w:pStyle w:val="TableParagraph"/>
              <w:tabs>
                <w:tab w:val="left" w:pos="1468"/>
                <w:tab w:val="left" w:pos="3168"/>
              </w:tabs>
              <w:ind w:left="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У</w:t>
            </w:r>
            <w:r w:rsidRPr="00504902">
              <w:rPr>
                <w:sz w:val="20"/>
                <w:szCs w:val="20"/>
              </w:rPr>
              <w:t xml:space="preserve">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 </w:t>
            </w:r>
            <w:r w:rsidRPr="00A449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абзац 14 пункту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14:paraId="386BECA0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pacing w:val="-9"/>
                <w:sz w:val="20"/>
                <w:szCs w:val="20"/>
              </w:rPr>
              <w:t xml:space="preserve">     </w:t>
            </w:r>
            <w:r w:rsidRPr="00B26F43">
              <w:rPr>
                <w:spacing w:val="-9"/>
                <w:sz w:val="20"/>
                <w:szCs w:val="20"/>
              </w:rPr>
              <w:t xml:space="preserve">Переможець надає </w:t>
            </w:r>
            <w:r w:rsidRPr="00504902">
              <w:rPr>
                <w:spacing w:val="-9"/>
                <w:sz w:val="20"/>
                <w:szCs w:val="20"/>
              </w:rPr>
              <w:t>д</w:t>
            </w:r>
            <w:r w:rsidRPr="00504902">
              <w:rPr>
                <w:sz w:val="20"/>
                <w:szCs w:val="20"/>
              </w:rPr>
              <w:t>овідку</w:t>
            </w:r>
            <w:r w:rsidRPr="00504902">
              <w:rPr>
                <w:spacing w:val="-11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в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довільній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формі</w:t>
            </w:r>
            <w:r w:rsidRPr="00A449F7">
              <w:rPr>
                <w:sz w:val="20"/>
                <w:szCs w:val="20"/>
              </w:rPr>
              <w:t>,</w:t>
            </w:r>
            <w:r w:rsidRPr="00A449F7">
              <w:rPr>
                <w:spacing w:val="-9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яка</w:t>
            </w:r>
            <w:r w:rsidRPr="00A449F7">
              <w:rPr>
                <w:spacing w:val="-12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містить</w:t>
            </w:r>
            <w:r w:rsidRPr="00A449F7">
              <w:rPr>
                <w:spacing w:val="-5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інформацію</w:t>
            </w:r>
            <w:r>
              <w:rPr>
                <w:sz w:val="20"/>
                <w:szCs w:val="20"/>
              </w:rPr>
              <w:t>:</w:t>
            </w:r>
          </w:p>
          <w:p w14:paraId="1F618254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-6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-14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-5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між учасником та Замовником раніше не було укладено договорів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</w:p>
          <w:p w14:paraId="7AD19FF0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pacing w:val="1"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>або</w:t>
            </w:r>
            <w:r w:rsidRPr="00504902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14:paraId="56F1A8B5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щодо учасника </w:t>
            </w:r>
            <w:r w:rsidRPr="00504902">
              <w:rPr>
                <w:sz w:val="20"/>
                <w:szCs w:val="20"/>
              </w:rPr>
              <w:t xml:space="preserve">процедури закупівлі </w:t>
            </w:r>
            <w:r>
              <w:rPr>
                <w:sz w:val="20"/>
                <w:szCs w:val="20"/>
              </w:rPr>
              <w:t xml:space="preserve">відсутні факти </w:t>
            </w:r>
            <w:r w:rsidRPr="00504902">
              <w:rPr>
                <w:sz w:val="20"/>
                <w:szCs w:val="20"/>
              </w:rPr>
              <w:t>не викона</w:t>
            </w:r>
            <w:r>
              <w:rPr>
                <w:sz w:val="20"/>
                <w:szCs w:val="20"/>
              </w:rPr>
              <w:t>ння</w:t>
            </w:r>
            <w:r w:rsidRPr="00504902">
              <w:rPr>
                <w:sz w:val="20"/>
                <w:szCs w:val="20"/>
              </w:rPr>
              <w:t xml:space="preserve"> свої</w:t>
            </w:r>
            <w:r>
              <w:rPr>
                <w:sz w:val="20"/>
                <w:szCs w:val="20"/>
              </w:rPr>
              <w:t>х</w:t>
            </w:r>
            <w:r w:rsidRPr="00504902">
              <w:rPr>
                <w:sz w:val="20"/>
                <w:szCs w:val="20"/>
              </w:rPr>
              <w:t xml:space="preserve"> зобов’язан</w:t>
            </w:r>
            <w:r>
              <w:rPr>
                <w:sz w:val="20"/>
                <w:szCs w:val="20"/>
              </w:rPr>
              <w:t>ь</w:t>
            </w:r>
            <w:r w:rsidRPr="00504902">
              <w:rPr>
                <w:sz w:val="20"/>
                <w:szCs w:val="20"/>
              </w:rPr>
              <w:t xml:space="preserve">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</w:t>
            </w:r>
            <w:r>
              <w:rPr>
                <w:sz w:val="20"/>
                <w:szCs w:val="20"/>
              </w:rPr>
              <w:t>;</w:t>
            </w:r>
            <w:r w:rsidRPr="00A449F7">
              <w:rPr>
                <w:spacing w:val="-1"/>
                <w:sz w:val="20"/>
                <w:szCs w:val="20"/>
              </w:rPr>
              <w:t xml:space="preserve"> </w:t>
            </w:r>
          </w:p>
          <w:p w14:paraId="0FE1FE99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 xml:space="preserve">або </w:t>
            </w:r>
          </w:p>
          <w:p w14:paraId="6BF0FB10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 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 xml:space="preserve">що </w:t>
            </w:r>
            <w:r>
              <w:rPr>
                <w:sz w:val="20"/>
                <w:szCs w:val="20"/>
              </w:rPr>
              <w:t xml:space="preserve">він </w:t>
            </w:r>
            <w:r w:rsidRPr="00A449F7">
              <w:rPr>
                <w:sz w:val="20"/>
                <w:szCs w:val="20"/>
              </w:rPr>
              <w:t>надав підтвердження вжиття заходів для доведення своєї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надійності,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незважаючи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наявність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відповідної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підстави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для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відмови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</w:t>
            </w:r>
            <w:r w:rsidRPr="00A449F7">
              <w:rPr>
                <w:spacing w:val="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участі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процедурі</w:t>
            </w:r>
            <w:r w:rsidRPr="00A449F7">
              <w:rPr>
                <w:spacing w:val="-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закупівлі.</w:t>
            </w:r>
          </w:p>
        </w:tc>
      </w:tr>
    </w:tbl>
    <w:p w14:paraId="23317B89" w14:textId="77777777" w:rsidR="00290410" w:rsidRDefault="00290410" w:rsidP="004936DE">
      <w:pPr>
        <w:shd w:val="clear" w:color="auto" w:fill="FFFFFF"/>
        <w:ind w:right="1214"/>
        <w:contextualSpacing/>
        <w:jc w:val="both"/>
        <w:rPr>
          <w:bCs/>
          <w:iCs/>
          <w:sz w:val="24"/>
          <w:szCs w:val="24"/>
        </w:rPr>
      </w:pPr>
    </w:p>
    <w:p w14:paraId="3C5CFCE7" w14:textId="77777777" w:rsidR="00290410" w:rsidRPr="004936DE" w:rsidRDefault="00290410" w:rsidP="004936DE">
      <w:pPr>
        <w:shd w:val="clear" w:color="auto" w:fill="FFFFFF"/>
        <w:ind w:left="284" w:right="1214" w:firstLine="567"/>
        <w:contextualSpacing/>
        <w:jc w:val="both"/>
        <w:rPr>
          <w:bCs/>
          <w:iCs/>
          <w:sz w:val="24"/>
          <w:szCs w:val="24"/>
        </w:rPr>
      </w:pPr>
      <w:r w:rsidRPr="006E6E62">
        <w:rPr>
          <w:bCs/>
          <w:iCs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пункту</w:t>
      </w:r>
      <w:r>
        <w:rPr>
          <w:bCs/>
          <w:iCs/>
          <w:sz w:val="24"/>
          <w:szCs w:val="24"/>
        </w:rPr>
        <w:t xml:space="preserve"> 47 Особливостей</w:t>
      </w:r>
      <w:r w:rsidRPr="006E6E62">
        <w:rPr>
          <w:bCs/>
          <w:iCs/>
          <w:sz w:val="24"/>
          <w:szCs w:val="24"/>
        </w:rPr>
        <w:t xml:space="preserve"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>, крім випадків, коли доступ до такої інформації є обмеженим на момент оприлюднення оголошення про проведення відкритих торгів</w:t>
      </w:r>
      <w:r w:rsidRPr="00E7382D">
        <w:rPr>
          <w:bCs/>
          <w:iCs/>
          <w:sz w:val="24"/>
          <w:szCs w:val="24"/>
        </w:rPr>
        <w:t>.</w:t>
      </w:r>
    </w:p>
    <w:p w14:paraId="565F045B" w14:textId="77777777" w:rsidR="00362BC3" w:rsidRDefault="00362BC3">
      <w:pPr>
        <w:pStyle w:val="a3"/>
        <w:spacing w:before="7"/>
        <w:ind w:left="0"/>
        <w:jc w:val="left"/>
        <w:rPr>
          <w:i/>
        </w:rPr>
      </w:pPr>
    </w:p>
    <w:sectPr w:rsidR="00362BC3" w:rsidSect="00410E89">
      <w:type w:val="continuous"/>
      <w:pgSz w:w="12240" w:h="15840"/>
      <w:pgMar w:top="500" w:right="80" w:bottom="567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0585" w14:textId="77777777" w:rsidR="005E662B" w:rsidRDefault="005E662B">
      <w:r>
        <w:separator/>
      </w:r>
    </w:p>
  </w:endnote>
  <w:endnote w:type="continuationSeparator" w:id="0">
    <w:p w14:paraId="3748C27D" w14:textId="77777777" w:rsidR="005E662B" w:rsidRDefault="005E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C5DC" w14:textId="77777777" w:rsidR="005E662B" w:rsidRDefault="005E662B">
      <w:r>
        <w:separator/>
      </w:r>
    </w:p>
  </w:footnote>
  <w:footnote w:type="continuationSeparator" w:id="0">
    <w:p w14:paraId="3AE36347" w14:textId="77777777" w:rsidR="005E662B" w:rsidRDefault="005E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92207D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03592"/>
    <w:multiLevelType w:val="hybridMultilevel"/>
    <w:tmpl w:val="2A50ABC8"/>
    <w:lvl w:ilvl="0" w:tplc="89EE18FE">
      <w:start w:val="1"/>
      <w:numFmt w:val="decimal"/>
      <w:suff w:val="nothing"/>
      <w:lvlText w:val="%1."/>
      <w:lvlJc w:val="center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3AF3"/>
    <w:multiLevelType w:val="hybridMultilevel"/>
    <w:tmpl w:val="14F6A00A"/>
    <w:lvl w:ilvl="0" w:tplc="400C5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F2505B"/>
    <w:multiLevelType w:val="hybridMultilevel"/>
    <w:tmpl w:val="E440F2A0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E60"/>
    <w:multiLevelType w:val="multilevel"/>
    <w:tmpl w:val="3B965F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17EB4F94"/>
    <w:multiLevelType w:val="hybridMultilevel"/>
    <w:tmpl w:val="33D24AF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5C8F"/>
    <w:multiLevelType w:val="multilevel"/>
    <w:tmpl w:val="EAC895B8"/>
    <w:lvl w:ilvl="0">
      <w:start w:val="4"/>
      <w:numFmt w:val="decimal"/>
      <w:lvlText w:val="%1"/>
      <w:lvlJc w:val="left"/>
      <w:pPr>
        <w:ind w:left="145" w:hanging="5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4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51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8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5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9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36" w:hanging="563"/>
      </w:pPr>
      <w:rPr>
        <w:rFonts w:hint="default"/>
        <w:lang w:val="uk-UA" w:eastAsia="en-US" w:bidi="ar-SA"/>
      </w:rPr>
    </w:lvl>
  </w:abstractNum>
  <w:abstractNum w:abstractNumId="9" w15:restartNumberingAfterBreak="0">
    <w:nsid w:val="20EC39AA"/>
    <w:multiLevelType w:val="multilevel"/>
    <w:tmpl w:val="DADA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C3CA9"/>
    <w:multiLevelType w:val="multilevel"/>
    <w:tmpl w:val="663EE4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15" w:hanging="1152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718" w:hanging="115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21" w:hanging="115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24" w:hanging="115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027" w:hanging="115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84" w:hanging="1800"/>
      </w:pPr>
      <w:rPr>
        <w:vertAlign w:val="baseline"/>
      </w:rPr>
    </w:lvl>
  </w:abstractNum>
  <w:abstractNum w:abstractNumId="11" w15:restartNumberingAfterBreak="0">
    <w:nsid w:val="2CBD1BF0"/>
    <w:multiLevelType w:val="multilevel"/>
    <w:tmpl w:val="F36E6F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5F1E8C"/>
    <w:multiLevelType w:val="hybridMultilevel"/>
    <w:tmpl w:val="21367ED0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5355F"/>
    <w:multiLevelType w:val="hybridMultilevel"/>
    <w:tmpl w:val="76B6BAEA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6778"/>
    <w:multiLevelType w:val="hybridMultilevel"/>
    <w:tmpl w:val="672EBFD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6295"/>
    <w:multiLevelType w:val="multilevel"/>
    <w:tmpl w:val="68D2A9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3E1F6A15"/>
    <w:multiLevelType w:val="hybridMultilevel"/>
    <w:tmpl w:val="EA16F95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4CE"/>
    <w:multiLevelType w:val="multilevel"/>
    <w:tmpl w:val="4AC25A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FD7662"/>
    <w:multiLevelType w:val="hybridMultilevel"/>
    <w:tmpl w:val="28164474"/>
    <w:lvl w:ilvl="0" w:tplc="871E13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F50D0"/>
    <w:multiLevelType w:val="multilevel"/>
    <w:tmpl w:val="0F42A3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8920F0"/>
    <w:multiLevelType w:val="hybridMultilevel"/>
    <w:tmpl w:val="B9E64D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02090"/>
    <w:multiLevelType w:val="hybridMultilevel"/>
    <w:tmpl w:val="B9C8A334"/>
    <w:lvl w:ilvl="0" w:tplc="9CC6FA66">
      <w:start w:val="1"/>
      <w:numFmt w:val="decimal"/>
      <w:lvlText w:val="%1."/>
      <w:lvlJc w:val="left"/>
      <w:pPr>
        <w:ind w:left="39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F49904">
      <w:numFmt w:val="bullet"/>
      <w:lvlText w:val="•"/>
      <w:lvlJc w:val="left"/>
      <w:pPr>
        <w:ind w:left="1502" w:hanging="267"/>
      </w:pPr>
      <w:rPr>
        <w:rFonts w:hint="default"/>
        <w:lang w:val="uk-UA" w:eastAsia="en-US" w:bidi="ar-SA"/>
      </w:rPr>
    </w:lvl>
    <w:lvl w:ilvl="2" w:tplc="CEFE697A">
      <w:numFmt w:val="bullet"/>
      <w:lvlText w:val="•"/>
      <w:lvlJc w:val="left"/>
      <w:pPr>
        <w:ind w:left="2604" w:hanging="267"/>
      </w:pPr>
      <w:rPr>
        <w:rFonts w:hint="default"/>
        <w:lang w:val="uk-UA" w:eastAsia="en-US" w:bidi="ar-SA"/>
      </w:rPr>
    </w:lvl>
    <w:lvl w:ilvl="3" w:tplc="D6AE5306">
      <w:numFmt w:val="bullet"/>
      <w:lvlText w:val="•"/>
      <w:lvlJc w:val="left"/>
      <w:pPr>
        <w:ind w:left="3706" w:hanging="267"/>
      </w:pPr>
      <w:rPr>
        <w:rFonts w:hint="default"/>
        <w:lang w:val="uk-UA" w:eastAsia="en-US" w:bidi="ar-SA"/>
      </w:rPr>
    </w:lvl>
    <w:lvl w:ilvl="4" w:tplc="9BD6ED32">
      <w:numFmt w:val="bullet"/>
      <w:lvlText w:val="•"/>
      <w:lvlJc w:val="left"/>
      <w:pPr>
        <w:ind w:left="4808" w:hanging="267"/>
      </w:pPr>
      <w:rPr>
        <w:rFonts w:hint="default"/>
        <w:lang w:val="uk-UA" w:eastAsia="en-US" w:bidi="ar-SA"/>
      </w:rPr>
    </w:lvl>
    <w:lvl w:ilvl="5" w:tplc="415CF894">
      <w:numFmt w:val="bullet"/>
      <w:lvlText w:val="•"/>
      <w:lvlJc w:val="left"/>
      <w:pPr>
        <w:ind w:left="5910" w:hanging="267"/>
      </w:pPr>
      <w:rPr>
        <w:rFonts w:hint="default"/>
        <w:lang w:val="uk-UA" w:eastAsia="en-US" w:bidi="ar-SA"/>
      </w:rPr>
    </w:lvl>
    <w:lvl w:ilvl="6" w:tplc="C8B8F5BE">
      <w:numFmt w:val="bullet"/>
      <w:lvlText w:val="•"/>
      <w:lvlJc w:val="left"/>
      <w:pPr>
        <w:ind w:left="7012" w:hanging="267"/>
      </w:pPr>
      <w:rPr>
        <w:rFonts w:hint="default"/>
        <w:lang w:val="uk-UA" w:eastAsia="en-US" w:bidi="ar-SA"/>
      </w:rPr>
    </w:lvl>
    <w:lvl w:ilvl="7" w:tplc="40B26736">
      <w:numFmt w:val="bullet"/>
      <w:lvlText w:val="•"/>
      <w:lvlJc w:val="left"/>
      <w:pPr>
        <w:ind w:left="8114" w:hanging="267"/>
      </w:pPr>
      <w:rPr>
        <w:rFonts w:hint="default"/>
        <w:lang w:val="uk-UA" w:eastAsia="en-US" w:bidi="ar-SA"/>
      </w:rPr>
    </w:lvl>
    <w:lvl w:ilvl="8" w:tplc="115A1382">
      <w:numFmt w:val="bullet"/>
      <w:lvlText w:val="•"/>
      <w:lvlJc w:val="left"/>
      <w:pPr>
        <w:ind w:left="9216" w:hanging="267"/>
      </w:pPr>
      <w:rPr>
        <w:rFonts w:hint="default"/>
        <w:lang w:val="uk-UA" w:eastAsia="en-US" w:bidi="ar-SA"/>
      </w:rPr>
    </w:lvl>
  </w:abstractNum>
  <w:abstractNum w:abstractNumId="22" w15:restartNumberingAfterBreak="0">
    <w:nsid w:val="4C180092"/>
    <w:multiLevelType w:val="hybridMultilevel"/>
    <w:tmpl w:val="7C5EB21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433F1"/>
    <w:multiLevelType w:val="multilevel"/>
    <w:tmpl w:val="BAF6F18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913BB2"/>
    <w:multiLevelType w:val="hybridMultilevel"/>
    <w:tmpl w:val="D35E545C"/>
    <w:lvl w:ilvl="0" w:tplc="4AD6629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59B41B91"/>
    <w:multiLevelType w:val="multilevel"/>
    <w:tmpl w:val="8C589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bullet"/>
      <w:lvlText w:val="-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AE312F0"/>
    <w:multiLevelType w:val="hybridMultilevel"/>
    <w:tmpl w:val="63B4505E"/>
    <w:lvl w:ilvl="0" w:tplc="94EC880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48C5C8">
      <w:numFmt w:val="bullet"/>
      <w:lvlText w:val="•"/>
      <w:lvlJc w:val="left"/>
      <w:pPr>
        <w:ind w:left="841" w:hanging="188"/>
      </w:pPr>
      <w:rPr>
        <w:rFonts w:hint="default"/>
        <w:lang w:val="uk-UA" w:eastAsia="en-US" w:bidi="ar-SA"/>
      </w:rPr>
    </w:lvl>
    <w:lvl w:ilvl="2" w:tplc="349CD2BC">
      <w:numFmt w:val="bullet"/>
      <w:lvlText w:val="•"/>
      <w:lvlJc w:val="left"/>
      <w:pPr>
        <w:ind w:left="1582" w:hanging="188"/>
      </w:pPr>
      <w:rPr>
        <w:rFonts w:hint="default"/>
        <w:lang w:val="uk-UA" w:eastAsia="en-US" w:bidi="ar-SA"/>
      </w:rPr>
    </w:lvl>
    <w:lvl w:ilvl="3" w:tplc="0652D2FE">
      <w:numFmt w:val="bullet"/>
      <w:lvlText w:val="•"/>
      <w:lvlJc w:val="left"/>
      <w:pPr>
        <w:ind w:left="2323" w:hanging="188"/>
      </w:pPr>
      <w:rPr>
        <w:rFonts w:hint="default"/>
        <w:lang w:val="uk-UA" w:eastAsia="en-US" w:bidi="ar-SA"/>
      </w:rPr>
    </w:lvl>
    <w:lvl w:ilvl="4" w:tplc="08FAD03A">
      <w:numFmt w:val="bullet"/>
      <w:lvlText w:val="•"/>
      <w:lvlJc w:val="left"/>
      <w:pPr>
        <w:ind w:left="3064" w:hanging="188"/>
      </w:pPr>
      <w:rPr>
        <w:rFonts w:hint="default"/>
        <w:lang w:val="uk-UA" w:eastAsia="en-US" w:bidi="ar-SA"/>
      </w:rPr>
    </w:lvl>
    <w:lvl w:ilvl="5" w:tplc="BE6E0332">
      <w:numFmt w:val="bullet"/>
      <w:lvlText w:val="•"/>
      <w:lvlJc w:val="left"/>
      <w:pPr>
        <w:ind w:left="3805" w:hanging="188"/>
      </w:pPr>
      <w:rPr>
        <w:rFonts w:hint="default"/>
        <w:lang w:val="uk-UA" w:eastAsia="en-US" w:bidi="ar-SA"/>
      </w:rPr>
    </w:lvl>
    <w:lvl w:ilvl="6" w:tplc="04601AE0">
      <w:numFmt w:val="bullet"/>
      <w:lvlText w:val="•"/>
      <w:lvlJc w:val="left"/>
      <w:pPr>
        <w:ind w:left="4546" w:hanging="188"/>
      </w:pPr>
      <w:rPr>
        <w:rFonts w:hint="default"/>
        <w:lang w:val="uk-UA" w:eastAsia="en-US" w:bidi="ar-SA"/>
      </w:rPr>
    </w:lvl>
    <w:lvl w:ilvl="7" w:tplc="6B4C9E66">
      <w:numFmt w:val="bullet"/>
      <w:lvlText w:val="•"/>
      <w:lvlJc w:val="left"/>
      <w:pPr>
        <w:ind w:left="5287" w:hanging="188"/>
      </w:pPr>
      <w:rPr>
        <w:rFonts w:hint="default"/>
        <w:lang w:val="uk-UA" w:eastAsia="en-US" w:bidi="ar-SA"/>
      </w:rPr>
    </w:lvl>
    <w:lvl w:ilvl="8" w:tplc="53AA05E0">
      <w:numFmt w:val="bullet"/>
      <w:lvlText w:val="•"/>
      <w:lvlJc w:val="left"/>
      <w:pPr>
        <w:ind w:left="6028" w:hanging="188"/>
      </w:pPr>
      <w:rPr>
        <w:rFonts w:hint="default"/>
        <w:lang w:val="uk-UA" w:eastAsia="en-US" w:bidi="ar-SA"/>
      </w:rPr>
    </w:lvl>
  </w:abstractNum>
  <w:abstractNum w:abstractNumId="27" w15:restartNumberingAfterBreak="0">
    <w:nsid w:val="5E830908"/>
    <w:multiLevelType w:val="multilevel"/>
    <w:tmpl w:val="25BAABEA"/>
    <w:lvl w:ilvl="0">
      <w:start w:val="1"/>
      <w:numFmt w:val="decimal"/>
      <w:lvlText w:val="%1"/>
      <w:lvlJc w:val="left"/>
      <w:pPr>
        <w:ind w:left="107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8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23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4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46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87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28" w:hanging="389"/>
      </w:pPr>
      <w:rPr>
        <w:rFonts w:hint="default"/>
        <w:lang w:val="uk-UA" w:eastAsia="en-US" w:bidi="ar-SA"/>
      </w:rPr>
    </w:lvl>
  </w:abstractNum>
  <w:abstractNum w:abstractNumId="28" w15:restartNumberingAfterBreak="0">
    <w:nsid w:val="62314319"/>
    <w:multiLevelType w:val="hybridMultilevel"/>
    <w:tmpl w:val="94D8B4DC"/>
    <w:lvl w:ilvl="0" w:tplc="2E5E2CC2">
      <w:start w:val="1"/>
      <w:numFmt w:val="bullet"/>
      <w:lvlText w:val="-"/>
      <w:lvlJc w:val="left"/>
      <w:pPr>
        <w:ind w:left="100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C62365"/>
    <w:multiLevelType w:val="hybridMultilevel"/>
    <w:tmpl w:val="00541788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A3B90"/>
    <w:multiLevelType w:val="multilevel"/>
    <w:tmpl w:val="94EA6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FE6B6D"/>
    <w:multiLevelType w:val="multilevel"/>
    <w:tmpl w:val="1574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94501E"/>
    <w:multiLevelType w:val="hybridMultilevel"/>
    <w:tmpl w:val="553EA116"/>
    <w:lvl w:ilvl="0" w:tplc="FE1C234A">
      <w:start w:val="2"/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3" w15:restartNumberingAfterBreak="0">
    <w:nsid w:val="689F71C1"/>
    <w:multiLevelType w:val="multilevel"/>
    <w:tmpl w:val="3A7282F6"/>
    <w:lvl w:ilvl="0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34" w15:restartNumberingAfterBreak="0">
    <w:nsid w:val="697D325E"/>
    <w:multiLevelType w:val="hybridMultilevel"/>
    <w:tmpl w:val="6D34F3CA"/>
    <w:lvl w:ilvl="0" w:tplc="B4CED5B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02745FD"/>
    <w:multiLevelType w:val="multilevel"/>
    <w:tmpl w:val="92D68898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90084669">
    <w:abstractNumId w:val="21"/>
  </w:num>
  <w:num w:numId="2" w16cid:durableId="342702796">
    <w:abstractNumId w:val="10"/>
  </w:num>
  <w:num w:numId="3" w16cid:durableId="899025220">
    <w:abstractNumId w:val="25"/>
  </w:num>
  <w:num w:numId="4" w16cid:durableId="177013289">
    <w:abstractNumId w:val="35"/>
  </w:num>
  <w:num w:numId="5" w16cid:durableId="336689459">
    <w:abstractNumId w:val="3"/>
  </w:num>
  <w:num w:numId="6" w16cid:durableId="1977369412">
    <w:abstractNumId w:val="4"/>
  </w:num>
  <w:num w:numId="7" w16cid:durableId="1375422369">
    <w:abstractNumId w:val="34"/>
  </w:num>
  <w:num w:numId="8" w16cid:durableId="169222571">
    <w:abstractNumId w:val="24"/>
  </w:num>
  <w:num w:numId="9" w16cid:durableId="1762725263">
    <w:abstractNumId w:val="0"/>
  </w:num>
  <w:num w:numId="10" w16cid:durableId="1696226227">
    <w:abstractNumId w:val="9"/>
  </w:num>
  <w:num w:numId="11" w16cid:durableId="2113165265">
    <w:abstractNumId w:val="5"/>
  </w:num>
  <w:num w:numId="12" w16cid:durableId="1582064649">
    <w:abstractNumId w:val="29"/>
  </w:num>
  <w:num w:numId="13" w16cid:durableId="810295234">
    <w:abstractNumId w:val="7"/>
  </w:num>
  <w:num w:numId="14" w16cid:durableId="1298609857">
    <w:abstractNumId w:val="22"/>
  </w:num>
  <w:num w:numId="15" w16cid:durableId="182281787">
    <w:abstractNumId w:val="14"/>
  </w:num>
  <w:num w:numId="16" w16cid:durableId="1863592692">
    <w:abstractNumId w:val="13"/>
  </w:num>
  <w:num w:numId="17" w16cid:durableId="922958356">
    <w:abstractNumId w:val="16"/>
  </w:num>
  <w:num w:numId="18" w16cid:durableId="151332155">
    <w:abstractNumId w:val="1"/>
  </w:num>
  <w:num w:numId="19" w16cid:durableId="276719609">
    <w:abstractNumId w:val="33"/>
  </w:num>
  <w:num w:numId="20" w16cid:durableId="314992473">
    <w:abstractNumId w:val="2"/>
  </w:num>
  <w:num w:numId="21" w16cid:durableId="312410640">
    <w:abstractNumId w:val="28"/>
  </w:num>
  <w:num w:numId="22" w16cid:durableId="2881694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333676">
    <w:abstractNumId w:val="17"/>
  </w:num>
  <w:num w:numId="24" w16cid:durableId="109862078">
    <w:abstractNumId w:val="12"/>
  </w:num>
  <w:num w:numId="25" w16cid:durableId="14963392">
    <w:abstractNumId w:val="18"/>
  </w:num>
  <w:num w:numId="26" w16cid:durableId="74976342">
    <w:abstractNumId w:val="23"/>
  </w:num>
  <w:num w:numId="27" w16cid:durableId="1593777018">
    <w:abstractNumId w:val="6"/>
  </w:num>
  <w:num w:numId="28" w16cid:durableId="293944509">
    <w:abstractNumId w:val="15"/>
  </w:num>
  <w:num w:numId="29" w16cid:durableId="233971538">
    <w:abstractNumId w:val="19"/>
  </w:num>
  <w:num w:numId="30" w16cid:durableId="764809752">
    <w:abstractNumId w:val="11"/>
  </w:num>
  <w:num w:numId="31" w16cid:durableId="1375427951">
    <w:abstractNumId w:val="31"/>
  </w:num>
  <w:num w:numId="32" w16cid:durableId="442386635">
    <w:abstractNumId w:val="26"/>
  </w:num>
  <w:num w:numId="33" w16cid:durableId="1693871774">
    <w:abstractNumId w:val="27"/>
  </w:num>
  <w:num w:numId="34" w16cid:durableId="1834249543">
    <w:abstractNumId w:val="8"/>
  </w:num>
  <w:num w:numId="35" w16cid:durableId="1587156831">
    <w:abstractNumId w:val="30"/>
  </w:num>
  <w:num w:numId="36" w16cid:durableId="16098973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C3"/>
    <w:rsid w:val="001F0730"/>
    <w:rsid w:val="00290410"/>
    <w:rsid w:val="002971B0"/>
    <w:rsid w:val="002F534F"/>
    <w:rsid w:val="00362BC3"/>
    <w:rsid w:val="003670F0"/>
    <w:rsid w:val="003746CE"/>
    <w:rsid w:val="003D512F"/>
    <w:rsid w:val="00410E89"/>
    <w:rsid w:val="0047545D"/>
    <w:rsid w:val="004936DE"/>
    <w:rsid w:val="004B10AD"/>
    <w:rsid w:val="004B532F"/>
    <w:rsid w:val="00543159"/>
    <w:rsid w:val="005A63E3"/>
    <w:rsid w:val="005E662B"/>
    <w:rsid w:val="006334C8"/>
    <w:rsid w:val="00766C61"/>
    <w:rsid w:val="007B3357"/>
    <w:rsid w:val="007C53EF"/>
    <w:rsid w:val="008237C7"/>
    <w:rsid w:val="008726B1"/>
    <w:rsid w:val="00875D42"/>
    <w:rsid w:val="008B55BB"/>
    <w:rsid w:val="008C74D6"/>
    <w:rsid w:val="00927856"/>
    <w:rsid w:val="009A3A01"/>
    <w:rsid w:val="009A4F4A"/>
    <w:rsid w:val="009E065B"/>
    <w:rsid w:val="00A449F7"/>
    <w:rsid w:val="00A67B2D"/>
    <w:rsid w:val="00B35DDE"/>
    <w:rsid w:val="00B420F3"/>
    <w:rsid w:val="00B4540D"/>
    <w:rsid w:val="00B539E4"/>
    <w:rsid w:val="00B74262"/>
    <w:rsid w:val="00CF718A"/>
    <w:rsid w:val="00D43C85"/>
    <w:rsid w:val="00E52C0B"/>
    <w:rsid w:val="00E7382D"/>
    <w:rsid w:val="00E97BBA"/>
    <w:rsid w:val="00FB1150"/>
    <w:rsid w:val="00FD2502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7EEAB"/>
  <w15:docId w15:val="{3212179F-F599-4CBE-B512-904C1C3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0B"/>
    <w:rPr>
      <w:rFonts w:ascii="Times New Roman" w:eastAsia="Times New Roman" w:hAnsi="Times New Roman" w:cs="Times New Roman"/>
      <w:lang w:val="uk-UA"/>
    </w:rPr>
  </w:style>
  <w:style w:type="paragraph" w:styleId="10">
    <w:name w:val="heading 1"/>
    <w:basedOn w:val="a"/>
    <w:link w:val="11"/>
    <w:qFormat/>
    <w:rsid w:val="00E52C0B"/>
    <w:pPr>
      <w:ind w:left="2007"/>
      <w:outlineLvl w:val="0"/>
    </w:pPr>
    <w:rPr>
      <w:b/>
      <w:bCs/>
      <w:sz w:val="24"/>
      <w:szCs w:val="24"/>
    </w:rPr>
  </w:style>
  <w:style w:type="paragraph" w:styleId="2">
    <w:name w:val="heading 2"/>
    <w:basedOn w:val="12"/>
    <w:next w:val="12"/>
    <w:link w:val="20"/>
    <w:rsid w:val="00B539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2"/>
    <w:next w:val="12"/>
    <w:link w:val="30"/>
    <w:rsid w:val="00B539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link w:val="40"/>
    <w:rsid w:val="00B539E4"/>
    <w:pPr>
      <w:keepNext/>
      <w:jc w:val="both"/>
      <w:outlineLvl w:val="3"/>
    </w:pPr>
    <w:rPr>
      <w:b/>
      <w:sz w:val="22"/>
      <w:szCs w:val="22"/>
    </w:rPr>
  </w:style>
  <w:style w:type="paragraph" w:styleId="5">
    <w:name w:val="heading 5"/>
    <w:basedOn w:val="12"/>
    <w:next w:val="12"/>
    <w:link w:val="50"/>
    <w:rsid w:val="00B539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rsid w:val="00B539E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E52C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2C0B"/>
    <w:pPr>
      <w:ind w:left="392"/>
      <w:jc w:val="both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52C0B"/>
    <w:pPr>
      <w:ind w:left="392" w:right="39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52C0B"/>
    <w:pPr>
      <w:ind w:left="100"/>
    </w:pPr>
  </w:style>
  <w:style w:type="character" w:customStyle="1" w:styleId="20">
    <w:name w:val="Заголовок 2 Знак"/>
    <w:basedOn w:val="a0"/>
    <w:link w:val="2"/>
    <w:rsid w:val="00B539E4"/>
    <w:rPr>
      <w:rFonts w:ascii="Times New Roman" w:eastAsia="Times New Roman" w:hAnsi="Times New Roman" w:cs="Times New Roman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B539E4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50">
    <w:name w:val="Заголовок 5 Знак"/>
    <w:basedOn w:val="a0"/>
    <w:link w:val="5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B539E4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11">
    <w:name w:val="Заголовок 1 Знак"/>
    <w:basedOn w:val="a0"/>
    <w:link w:val="10"/>
    <w:rsid w:val="00B539E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12">
    <w:name w:val="Обычный1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Title"/>
    <w:basedOn w:val="12"/>
    <w:next w:val="12"/>
    <w:link w:val="a8"/>
    <w:rsid w:val="00B539E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Назва Знак"/>
    <w:basedOn w:val="a0"/>
    <w:link w:val="a7"/>
    <w:rsid w:val="00B539E4"/>
    <w:rPr>
      <w:rFonts w:ascii="Times New Roman" w:eastAsia="Times New Roman" w:hAnsi="Times New Roman" w:cs="Times New Roman"/>
      <w:b/>
      <w:sz w:val="72"/>
      <w:szCs w:val="72"/>
      <w:lang w:val="uk-UA" w:eastAsia="uk-UA"/>
    </w:rPr>
  </w:style>
  <w:style w:type="paragraph" w:styleId="a9">
    <w:name w:val="Subtitle"/>
    <w:basedOn w:val="12"/>
    <w:next w:val="12"/>
    <w:link w:val="aa"/>
    <w:rsid w:val="00B539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ідзаголовок Знак"/>
    <w:basedOn w:val="a0"/>
    <w:link w:val="a9"/>
    <w:rsid w:val="00B539E4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styleId="ab">
    <w:name w:val="Strong"/>
    <w:qFormat/>
    <w:rsid w:val="00B539E4"/>
    <w:rPr>
      <w:b/>
      <w:bCs/>
    </w:rPr>
  </w:style>
  <w:style w:type="paragraph" w:styleId="ac">
    <w:name w:val="No Spacing"/>
    <w:link w:val="ad"/>
    <w:uiPriority w:val="1"/>
    <w:qFormat/>
    <w:rsid w:val="00B539E4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paragraph" w:customStyle="1" w:styleId="13">
    <w:name w:val="Без интервала1"/>
    <w:qFormat/>
    <w:rsid w:val="00B539E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d">
    <w:name w:val="Без інтервалів Знак"/>
    <w:link w:val="ac"/>
    <w:uiPriority w:val="1"/>
    <w:rsid w:val="00B539E4"/>
    <w:rPr>
      <w:rFonts w:ascii="Calibri" w:eastAsia="Calibri" w:hAnsi="Calibri" w:cs="Times New Roman"/>
      <w:lang w:val="uk-UA"/>
    </w:rPr>
  </w:style>
  <w:style w:type="character" w:customStyle="1" w:styleId="a6">
    <w:name w:val="Абзац списку Знак"/>
    <w:link w:val="a5"/>
    <w:uiPriority w:val="34"/>
    <w:rsid w:val="00B539E4"/>
    <w:rPr>
      <w:rFonts w:ascii="Times New Roman" w:eastAsia="Times New Roman" w:hAnsi="Times New Roman" w:cs="Times New Roman"/>
      <w:lang w:val="uk-UA"/>
    </w:rPr>
  </w:style>
  <w:style w:type="table" w:styleId="ae">
    <w:name w:val="Table Grid"/>
    <w:basedOn w:val="a1"/>
    <w:uiPriority w:val="59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ий текст1"/>
    <w:basedOn w:val="a"/>
    <w:rsid w:val="00B539E4"/>
    <w:pPr>
      <w:widowControl/>
      <w:autoSpaceDE/>
      <w:autoSpaceDN/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paragraph" w:styleId="af">
    <w:name w:val="Balloon Text"/>
    <w:basedOn w:val="a"/>
    <w:link w:val="af0"/>
    <w:semiHidden/>
    <w:rsid w:val="00B539E4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у виносці Знак"/>
    <w:basedOn w:val="a0"/>
    <w:link w:val="af"/>
    <w:semiHidden/>
    <w:rsid w:val="00B539E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1">
    <w:name w:val="Hyperlink"/>
    <w:basedOn w:val="a0"/>
    <w:rsid w:val="00B539E4"/>
    <w:rPr>
      <w:color w:val="0000FF"/>
      <w:u w:val="single"/>
    </w:rPr>
  </w:style>
  <w:style w:type="character" w:customStyle="1" w:styleId="af2">
    <w:name w:val="Текст примітки Знак"/>
    <w:link w:val="af3"/>
    <w:uiPriority w:val="99"/>
    <w:semiHidden/>
    <w:rsid w:val="00B539E4"/>
  </w:style>
  <w:style w:type="paragraph" w:customStyle="1" w:styleId="1">
    <w:name w:val="А.У1"/>
    <w:basedOn w:val="a5"/>
    <w:qFormat/>
    <w:rsid w:val="00B539E4"/>
    <w:pPr>
      <w:widowControl/>
      <w:numPr>
        <w:ilvl w:val="1"/>
        <w:numId w:val="19"/>
      </w:numPr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paragraph" w:customStyle="1" w:styleId="21">
    <w:name w:val="А.У2"/>
    <w:basedOn w:val="a5"/>
    <w:link w:val="22"/>
    <w:qFormat/>
    <w:rsid w:val="00B539E4"/>
    <w:pPr>
      <w:widowControl/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character" w:customStyle="1" w:styleId="22">
    <w:name w:val="А.У2 Знак"/>
    <w:link w:val="21"/>
    <w:rsid w:val="00B539E4"/>
    <w:rPr>
      <w:rFonts w:ascii="Calibri" w:eastAsia="Calibri" w:hAnsi="Calibri" w:cs="Times New Roman"/>
      <w:lang w:val="uk-UA"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539E4"/>
    <w:pPr>
      <w:widowControl/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15">
    <w:name w:val="Текст примечания Знак1"/>
    <w:basedOn w:val="a0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rvts0">
    <w:name w:val="rvts0"/>
    <w:rsid w:val="00B539E4"/>
    <w:rPr>
      <w:rFonts w:cs="Times New Roman"/>
    </w:rPr>
  </w:style>
  <w:style w:type="paragraph" w:customStyle="1" w:styleId="rvps2">
    <w:name w:val="rvps2"/>
    <w:basedOn w:val="a"/>
    <w:rsid w:val="00B539E4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af4">
    <w:name w:val="А. Название"/>
    <w:basedOn w:val="a"/>
    <w:link w:val="af5"/>
    <w:qFormat/>
    <w:rsid w:val="00B539E4"/>
    <w:pPr>
      <w:widowControl/>
      <w:autoSpaceDE/>
      <w:autoSpaceDN/>
      <w:ind w:right="175"/>
      <w:jc w:val="center"/>
      <w:outlineLvl w:val="0"/>
    </w:pPr>
    <w:rPr>
      <w:b/>
      <w:sz w:val="28"/>
      <w:szCs w:val="28"/>
      <w:lang w:eastAsia="ru-RU"/>
    </w:rPr>
  </w:style>
  <w:style w:type="character" w:customStyle="1" w:styleId="af5">
    <w:name w:val="А. Название Знак"/>
    <w:link w:val="af4"/>
    <w:rsid w:val="00B539E4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23">
    <w:name w:val="Основной текст (2)"/>
    <w:rsid w:val="00B5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styleId="HTML">
    <w:name w:val="HTML Preformatted"/>
    <w:basedOn w:val="a"/>
    <w:link w:val="HTML0"/>
    <w:uiPriority w:val="99"/>
    <w:unhideWhenUsed/>
    <w:rsid w:val="00B539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539E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6">
    <w:name w:val="Body Text Indent"/>
    <w:basedOn w:val="a"/>
    <w:link w:val="af7"/>
    <w:uiPriority w:val="99"/>
    <w:unhideWhenUsed/>
    <w:rsid w:val="00B539E4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7">
    <w:name w:val="Основний текст з відступом Знак"/>
    <w:basedOn w:val="a0"/>
    <w:link w:val="af6"/>
    <w:uiPriority w:val="99"/>
    <w:rsid w:val="00B539E4"/>
    <w:rPr>
      <w:rFonts w:ascii="Calibri" w:eastAsia="Calibri" w:hAnsi="Calibri" w:cs="Times New Roman"/>
      <w:lang w:val="uk-UA"/>
    </w:rPr>
  </w:style>
  <w:style w:type="paragraph" w:customStyle="1" w:styleId="31">
    <w:name w:val="Основной текст3"/>
    <w:basedOn w:val="a"/>
    <w:rsid w:val="00B539E4"/>
    <w:pPr>
      <w:shd w:val="clear" w:color="auto" w:fill="FFFFFF"/>
      <w:autoSpaceDE/>
      <w:autoSpaceDN/>
      <w:spacing w:before="660" w:after="300" w:line="274" w:lineRule="exact"/>
      <w:jc w:val="both"/>
    </w:pPr>
    <w:rPr>
      <w:color w:val="000000"/>
      <w:lang w:eastAsia="uk-UA" w:bidi="uk-UA"/>
    </w:rPr>
  </w:style>
  <w:style w:type="paragraph" w:customStyle="1" w:styleId="Style11">
    <w:name w:val="Style11"/>
    <w:basedOn w:val="a"/>
    <w:rsid w:val="00B539E4"/>
    <w:pPr>
      <w:adjustRightInd w:val="0"/>
      <w:spacing w:line="276" w:lineRule="exact"/>
    </w:pPr>
    <w:rPr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B539E4"/>
    <w:pPr>
      <w:widowControl/>
      <w:autoSpaceDE/>
      <w:autoSpaceDN/>
      <w:spacing w:after="120" w:line="480" w:lineRule="auto"/>
    </w:pPr>
    <w:rPr>
      <w:sz w:val="20"/>
      <w:szCs w:val="20"/>
      <w:lang w:eastAsia="uk-UA"/>
    </w:rPr>
  </w:style>
  <w:style w:type="character" w:customStyle="1" w:styleId="25">
    <w:name w:val="Основний текст 2 Знак"/>
    <w:basedOn w:val="a0"/>
    <w:link w:val="24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grame">
    <w:name w:val="grame"/>
    <w:basedOn w:val="a0"/>
    <w:rsid w:val="00B539E4"/>
  </w:style>
  <w:style w:type="paragraph" w:customStyle="1" w:styleId="16">
    <w:name w:val="Звичайний1"/>
    <w:rsid w:val="00B539E4"/>
    <w:pPr>
      <w:widowControl/>
      <w:autoSpaceDE/>
      <w:autoSpaceDN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726B1"/>
    <w:rPr>
      <w:color w:val="605E5C"/>
      <w:shd w:val="clear" w:color="auto" w:fill="E1DFDD"/>
    </w:rPr>
  </w:style>
  <w:style w:type="character" w:customStyle="1" w:styleId="a4">
    <w:name w:val="Основний текст Знак"/>
    <w:basedOn w:val="a0"/>
    <w:link w:val="a3"/>
    <w:uiPriority w:val="1"/>
    <w:rsid w:val="0029041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3492</Words>
  <Characters>1991</Characters>
  <Application>Microsoft Office Word</Application>
  <DocSecurity>0</DocSecurity>
  <Lines>16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теріторіально-галузеве об'єднання</dc:title>
  <dc:creator>Ия</dc:creator>
  <cp:lastModifiedBy>Романишин Віктор Петрович</cp:lastModifiedBy>
  <cp:revision>3</cp:revision>
  <dcterms:created xsi:type="dcterms:W3CDTF">2023-12-07T07:47:00Z</dcterms:created>
  <dcterms:modified xsi:type="dcterms:W3CDTF">2023-12-14T11:39:00Z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2023-10-20T08:03:28Z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eb258766-b719-42a2-a2af-31a2b3c3a817</vt:lpwstr>
  </property>
  <property fmtid="{D5CDD505-2E9C-101B-9397-08002B2CF9AE}" pid="10" name="MSIP_Label_defa4170-0d19-0005-0004-bc88714345d2_ActionId">
    <vt:lpwstr>ee8e0654-2cb7-4e1a-b29d-8876f585f95e</vt:lpwstr>
  </property>
  <property fmtid="{D5CDD505-2E9C-101B-9397-08002B2CF9AE}" pid="11" name="MSIP_Label_defa4170-0d19-0005-0004-bc88714345d2_ContentBits">
    <vt:lpwstr>0</vt:lpwstr>
  </property>
</Properties>
</file>