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50" w:rsidRPr="00E11CAE" w:rsidRDefault="00941A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1C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950250" w:rsidRPr="00E11CAE" w:rsidRDefault="00941AFF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1C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11C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50250" w:rsidRPr="00DB70C2" w:rsidRDefault="00941AF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70C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4F7023" w:rsidRPr="00DB70C2" w:rsidRDefault="004F7023" w:rsidP="004F7023">
      <w:pPr>
        <w:spacing w:after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  <w:lang w:eastAsia="en-US"/>
        </w:rPr>
      </w:pPr>
      <w:proofErr w:type="spellStart"/>
      <w:r w:rsidRPr="00DB70C2">
        <w:rPr>
          <w:rFonts w:ascii="Times New Roman" w:hAnsi="Times New Roman" w:cs="Times New Roman"/>
          <w:b/>
          <w:bCs/>
          <w:kern w:val="1"/>
          <w:sz w:val="28"/>
          <w:szCs w:val="28"/>
          <w:lang w:eastAsia="en-US"/>
        </w:rPr>
        <w:t>Медико-технічні</w:t>
      </w:r>
      <w:proofErr w:type="spellEnd"/>
      <w:r w:rsidRPr="00DB70C2">
        <w:rPr>
          <w:rFonts w:ascii="Times New Roman" w:hAnsi="Times New Roman" w:cs="Times New Roman"/>
          <w:b/>
          <w:bCs/>
          <w:kern w:val="1"/>
          <w:sz w:val="28"/>
          <w:szCs w:val="28"/>
          <w:lang w:eastAsia="en-US"/>
        </w:rPr>
        <w:t xml:space="preserve"> вимоги</w:t>
      </w:r>
    </w:p>
    <w:p w:rsidR="00806191" w:rsidRPr="00DB70C2" w:rsidRDefault="00806191" w:rsidP="005F7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44BF">
        <w:rPr>
          <w:rFonts w:ascii="Times New Roman" w:hAnsi="Times New Roman" w:cs="Times New Roman"/>
          <w:b/>
          <w:bCs/>
          <w:sz w:val="24"/>
          <w:szCs w:val="24"/>
        </w:rPr>
        <w:t xml:space="preserve">за кодом </w:t>
      </w:r>
      <w:proofErr w:type="spellStart"/>
      <w:r w:rsidRPr="002944BF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2944BF">
        <w:rPr>
          <w:rFonts w:ascii="Times New Roman" w:hAnsi="Times New Roman" w:cs="Times New Roman"/>
          <w:b/>
          <w:sz w:val="24"/>
          <w:szCs w:val="24"/>
        </w:rPr>
        <w:t xml:space="preserve"> 021:2015</w:t>
      </w:r>
      <w:r w:rsidRPr="00DB70C2">
        <w:rPr>
          <w:rFonts w:ascii="Times New Roman" w:hAnsi="Times New Roman" w:cs="Times New Roman"/>
          <w:b/>
        </w:rPr>
        <w:t xml:space="preserve"> — </w:t>
      </w:r>
      <w:hyperlink r:id="rId9" w:history="1">
        <w:r w:rsidR="00556144" w:rsidRPr="00DB70C2">
          <w:rPr>
            <w:rFonts w:ascii="Times New Roman" w:hAnsi="Times New Roman" w:cs="Times New Roman"/>
            <w:b/>
            <w:sz w:val="24"/>
            <w:szCs w:val="24"/>
          </w:rPr>
          <w:t xml:space="preserve"> 33120000-7 Системи реєстрації медичної інформації та дослідне обладнання</w:t>
        </w:r>
      </w:hyperlink>
    </w:p>
    <w:p w:rsidR="00950250" w:rsidRPr="00556144" w:rsidRDefault="0095025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10319" w:type="dxa"/>
        <w:tblInd w:w="-572" w:type="dxa"/>
        <w:tblLayout w:type="fixed"/>
        <w:tblLook w:val="04A0"/>
      </w:tblPr>
      <w:tblGrid>
        <w:gridCol w:w="547"/>
        <w:gridCol w:w="1721"/>
        <w:gridCol w:w="1531"/>
        <w:gridCol w:w="3969"/>
        <w:gridCol w:w="1163"/>
        <w:gridCol w:w="1388"/>
      </w:tblGrid>
      <w:tr w:rsidR="0019382C" w:rsidRPr="00570D15" w:rsidTr="00DB70C2">
        <w:tc>
          <w:tcPr>
            <w:tcW w:w="547" w:type="dxa"/>
          </w:tcPr>
          <w:p w:rsidR="0019382C" w:rsidRPr="00570D15" w:rsidRDefault="0019382C" w:rsidP="006B515F">
            <w:pPr>
              <w:jc w:val="center"/>
              <w:rPr>
                <w:rFonts w:ascii="Times New Roman" w:hAnsi="Times New Roman" w:cs="Times New Roman"/>
              </w:rPr>
            </w:pPr>
            <w:r w:rsidRPr="00570D15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1721" w:type="dxa"/>
          </w:tcPr>
          <w:p w:rsidR="0019382C" w:rsidRPr="00570D15" w:rsidRDefault="0019382C" w:rsidP="006B515F">
            <w:pPr>
              <w:rPr>
                <w:rFonts w:ascii="Times New Roman" w:hAnsi="Times New Roman" w:cs="Times New Roman"/>
              </w:rPr>
            </w:pPr>
            <w:r w:rsidRPr="00570D15">
              <w:rPr>
                <w:rFonts w:ascii="Times New Roman" w:hAnsi="Times New Roman" w:cs="Times New Roman"/>
                <w:b/>
              </w:rPr>
              <w:t>Найменування товару</w:t>
            </w:r>
          </w:p>
        </w:tc>
        <w:tc>
          <w:tcPr>
            <w:tcW w:w="1531" w:type="dxa"/>
          </w:tcPr>
          <w:p w:rsidR="0019382C" w:rsidRPr="00570D15" w:rsidRDefault="0019382C" w:rsidP="006B515F">
            <w:pPr>
              <w:rPr>
                <w:rFonts w:ascii="Times New Roman" w:hAnsi="Times New Roman" w:cs="Times New Roman"/>
              </w:rPr>
            </w:pPr>
            <w:r w:rsidRPr="00570D15">
              <w:rPr>
                <w:rFonts w:ascii="Times New Roman" w:hAnsi="Times New Roman" w:cs="Times New Roman"/>
                <w:b/>
              </w:rPr>
              <w:t>Код НК 024:2019</w:t>
            </w:r>
          </w:p>
        </w:tc>
        <w:tc>
          <w:tcPr>
            <w:tcW w:w="3969" w:type="dxa"/>
          </w:tcPr>
          <w:p w:rsidR="0019382C" w:rsidRPr="00570D15" w:rsidRDefault="0019382C" w:rsidP="006B515F">
            <w:pPr>
              <w:jc w:val="center"/>
              <w:rPr>
                <w:rFonts w:ascii="Times New Roman" w:hAnsi="Times New Roman" w:cs="Times New Roman"/>
              </w:rPr>
            </w:pPr>
            <w:r w:rsidRPr="00570D15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1163" w:type="dxa"/>
          </w:tcPr>
          <w:p w:rsidR="0019382C" w:rsidRPr="00570D15" w:rsidRDefault="0019382C" w:rsidP="006B515F">
            <w:pPr>
              <w:jc w:val="center"/>
              <w:rPr>
                <w:rFonts w:ascii="Times New Roman" w:hAnsi="Times New Roman" w:cs="Times New Roman"/>
              </w:rPr>
            </w:pPr>
            <w:r w:rsidRPr="00570D15">
              <w:rPr>
                <w:rFonts w:ascii="Times New Roman" w:hAnsi="Times New Roman" w:cs="Times New Roman"/>
                <w:b/>
              </w:rPr>
              <w:t>Од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570D15">
              <w:rPr>
                <w:rFonts w:ascii="Times New Roman" w:hAnsi="Times New Roman" w:cs="Times New Roman"/>
                <w:b/>
              </w:rPr>
              <w:t xml:space="preserve"> виміру</w:t>
            </w:r>
          </w:p>
        </w:tc>
        <w:tc>
          <w:tcPr>
            <w:tcW w:w="1388" w:type="dxa"/>
          </w:tcPr>
          <w:p w:rsidR="0019382C" w:rsidRPr="00570D15" w:rsidRDefault="0019382C" w:rsidP="006B515F">
            <w:pPr>
              <w:jc w:val="center"/>
              <w:rPr>
                <w:rFonts w:ascii="Times New Roman" w:hAnsi="Times New Roman" w:cs="Times New Roman"/>
              </w:rPr>
            </w:pPr>
            <w:r w:rsidRPr="00570D15">
              <w:rPr>
                <w:rFonts w:ascii="Times New Roman" w:hAnsi="Times New Roman" w:cs="Times New Roman"/>
                <w:b/>
              </w:rPr>
              <w:t>Кількість</w:t>
            </w:r>
          </w:p>
        </w:tc>
      </w:tr>
      <w:tr w:rsidR="0019382C" w:rsidRPr="00570D15" w:rsidTr="00DB70C2">
        <w:tc>
          <w:tcPr>
            <w:tcW w:w="547" w:type="dxa"/>
          </w:tcPr>
          <w:p w:rsidR="0019382C" w:rsidRPr="00570D15" w:rsidRDefault="0019382C" w:rsidP="006B5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21" w:type="dxa"/>
          </w:tcPr>
          <w:p w:rsidR="0019382C" w:rsidRPr="00556144" w:rsidRDefault="0019382C" w:rsidP="006B515F">
            <w:pPr>
              <w:rPr>
                <w:rFonts w:ascii="Times New Roman" w:hAnsi="Times New Roman" w:cs="Times New Roman"/>
              </w:rPr>
            </w:pPr>
            <w:r w:rsidRPr="00556144">
              <w:rPr>
                <w:rFonts w:ascii="Times New Roman" w:hAnsi="Times New Roman" w:cs="Times New Roman"/>
              </w:rPr>
              <w:t>Тест для виявлення Гепатиту В (</w:t>
            </w:r>
            <w:proofErr w:type="spellStart"/>
            <w:r w:rsidRPr="00556144">
              <w:rPr>
                <w:rFonts w:ascii="Times New Roman" w:hAnsi="Times New Roman" w:cs="Times New Roman"/>
              </w:rPr>
              <w:t>HBsAg</w:t>
            </w:r>
            <w:proofErr w:type="spellEnd"/>
            <w:r w:rsidRPr="00556144">
              <w:rPr>
                <w:rFonts w:ascii="Times New Roman" w:hAnsi="Times New Roman" w:cs="Times New Roman"/>
              </w:rPr>
              <w:t>), W003-C</w:t>
            </w:r>
          </w:p>
        </w:tc>
        <w:tc>
          <w:tcPr>
            <w:tcW w:w="1531" w:type="dxa"/>
          </w:tcPr>
          <w:p w:rsidR="0019382C" w:rsidRPr="00556144" w:rsidRDefault="0019382C" w:rsidP="006B515F">
            <w:pPr>
              <w:rPr>
                <w:rFonts w:ascii="Times New Roman" w:hAnsi="Times New Roman" w:cs="Times New Roman"/>
              </w:rPr>
            </w:pPr>
            <w:r w:rsidRPr="00556144">
              <w:rPr>
                <w:rFonts w:ascii="Times New Roman" w:hAnsi="Times New Roman" w:cs="Times New Roman"/>
              </w:rPr>
              <w:t>48321 </w:t>
            </w:r>
          </w:p>
          <w:p w:rsidR="0019382C" w:rsidRPr="00556144" w:rsidRDefault="0019382C" w:rsidP="006B515F">
            <w:pPr>
              <w:rPr>
                <w:rFonts w:ascii="Times New Roman" w:hAnsi="Times New Roman" w:cs="Times New Roman"/>
              </w:rPr>
            </w:pPr>
            <w:r w:rsidRPr="00556144">
              <w:rPr>
                <w:rFonts w:ascii="Times New Roman" w:hAnsi="Times New Roman" w:cs="Times New Roman"/>
              </w:rPr>
              <w:t xml:space="preserve">Вірус гепатиту B поверхневий антиген IVD, набір, </w:t>
            </w:r>
            <w:proofErr w:type="spellStart"/>
            <w:r w:rsidRPr="00556144">
              <w:rPr>
                <w:rFonts w:ascii="Times New Roman" w:hAnsi="Times New Roman" w:cs="Times New Roman"/>
              </w:rPr>
              <w:t>імунохроматографічний</w:t>
            </w:r>
            <w:proofErr w:type="spellEnd"/>
            <w:r w:rsidRPr="00556144">
              <w:rPr>
                <w:rFonts w:ascii="Times New Roman" w:hAnsi="Times New Roman" w:cs="Times New Roman"/>
              </w:rPr>
              <w:t xml:space="preserve"> тест</w:t>
            </w:r>
          </w:p>
        </w:tc>
        <w:tc>
          <w:tcPr>
            <w:tcW w:w="3969" w:type="dxa"/>
            <w:vAlign w:val="center"/>
          </w:tcPr>
          <w:p w:rsidR="0019382C" w:rsidRPr="00556144" w:rsidRDefault="0019382C" w:rsidP="006B515F">
            <w:pPr>
              <w:rPr>
                <w:rFonts w:ascii="Times New Roman" w:hAnsi="Times New Roman"/>
                <w:bCs/>
              </w:rPr>
            </w:pPr>
            <w:bookmarkStart w:id="0" w:name="_Hlk30444746"/>
            <w:r w:rsidRPr="00556144">
              <w:rPr>
                <w:rFonts w:ascii="Times New Roman" w:hAnsi="Times New Roman"/>
                <w:bCs/>
              </w:rPr>
              <w:t>Тест для виявлення Гепатиту В (</w:t>
            </w:r>
            <w:proofErr w:type="spellStart"/>
            <w:r w:rsidRPr="00556144">
              <w:rPr>
                <w:rFonts w:ascii="Times New Roman" w:hAnsi="Times New Roman"/>
                <w:bCs/>
              </w:rPr>
              <w:t>HBsAg</w:t>
            </w:r>
            <w:proofErr w:type="spellEnd"/>
            <w:r w:rsidRPr="00556144">
              <w:rPr>
                <w:rFonts w:ascii="Times New Roman" w:hAnsi="Times New Roman"/>
                <w:bCs/>
              </w:rPr>
              <w:t>), W003-C, №1</w:t>
            </w:r>
          </w:p>
          <w:bookmarkEnd w:id="0"/>
          <w:p w:rsidR="0019382C" w:rsidRPr="00556144" w:rsidRDefault="0019382C" w:rsidP="006B515F">
            <w:pPr>
              <w:rPr>
                <w:rFonts w:ascii="Times New Roman" w:hAnsi="Times New Roman"/>
                <w:bCs/>
              </w:rPr>
            </w:pPr>
            <w:r w:rsidRPr="00556144">
              <w:rPr>
                <w:rFonts w:ascii="Times New Roman" w:hAnsi="Times New Roman"/>
                <w:bCs/>
              </w:rPr>
              <w:t>Виробник: «</w:t>
            </w:r>
            <w:proofErr w:type="spellStart"/>
            <w:r w:rsidRPr="00556144">
              <w:rPr>
                <w:rFonts w:ascii="Times New Roman" w:hAnsi="Times New Roman"/>
                <w:bCs/>
              </w:rPr>
              <w:t>Guangzhou</w:t>
            </w:r>
            <w:proofErr w:type="spellEnd"/>
            <w:r w:rsidRPr="00556144">
              <w:rPr>
                <w:rFonts w:ascii="Times New Roman" w:hAnsi="Times New Roman"/>
                <w:bCs/>
              </w:rPr>
              <w:t> </w:t>
            </w:r>
            <w:proofErr w:type="spellStart"/>
            <w:r w:rsidRPr="00556144">
              <w:rPr>
                <w:rFonts w:ascii="Times New Roman" w:hAnsi="Times New Roman"/>
                <w:bCs/>
              </w:rPr>
              <w:t>Wondfo</w:t>
            </w:r>
            <w:proofErr w:type="spellEnd"/>
            <w:r w:rsidRPr="00556144">
              <w:rPr>
                <w:rFonts w:ascii="Times New Roman" w:hAnsi="Times New Roman"/>
                <w:bCs/>
              </w:rPr>
              <w:t> </w:t>
            </w:r>
            <w:proofErr w:type="spellStart"/>
            <w:r w:rsidRPr="00556144">
              <w:rPr>
                <w:rFonts w:ascii="Times New Roman" w:hAnsi="Times New Roman"/>
                <w:bCs/>
              </w:rPr>
              <w:t>Biotech</w:t>
            </w:r>
            <w:proofErr w:type="spellEnd"/>
            <w:r w:rsidRPr="00556144">
              <w:rPr>
                <w:rFonts w:ascii="Times New Roman" w:hAnsi="Times New Roman"/>
                <w:bCs/>
              </w:rPr>
              <w:t> </w:t>
            </w:r>
            <w:proofErr w:type="spellStart"/>
            <w:r w:rsidRPr="00556144">
              <w:rPr>
                <w:rFonts w:ascii="Times New Roman" w:hAnsi="Times New Roman"/>
                <w:bCs/>
              </w:rPr>
              <w:t>Co</w:t>
            </w:r>
            <w:proofErr w:type="spellEnd"/>
            <w:r w:rsidRPr="00556144">
              <w:rPr>
                <w:rFonts w:ascii="Times New Roman" w:hAnsi="Times New Roman"/>
                <w:bCs/>
              </w:rPr>
              <w:t>., </w:t>
            </w:r>
            <w:proofErr w:type="spellStart"/>
            <w:r w:rsidRPr="00556144">
              <w:rPr>
                <w:rFonts w:ascii="Times New Roman" w:hAnsi="Times New Roman"/>
                <w:bCs/>
              </w:rPr>
              <w:t>Ltd</w:t>
            </w:r>
            <w:proofErr w:type="spellEnd"/>
            <w:r w:rsidRPr="00556144">
              <w:rPr>
                <w:rFonts w:ascii="Times New Roman" w:hAnsi="Times New Roman"/>
                <w:bCs/>
              </w:rPr>
              <w:t>.»</w:t>
            </w:r>
          </w:p>
          <w:p w:rsidR="0019382C" w:rsidRPr="00556144" w:rsidRDefault="0019382C" w:rsidP="006B515F">
            <w:pPr>
              <w:pStyle w:val="xfmc1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556144">
              <w:rPr>
                <w:color w:val="000000"/>
                <w:sz w:val="22"/>
                <w:szCs w:val="22"/>
                <w:lang w:eastAsia="ru-RU"/>
              </w:rPr>
              <w:t>Загальний термін придатності 24 місяці</w:t>
            </w:r>
          </w:p>
          <w:p w:rsidR="0019382C" w:rsidRPr="00556144" w:rsidRDefault="0019382C" w:rsidP="006B515F">
            <w:pPr>
              <w:pStyle w:val="xfmc1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556144">
              <w:rPr>
                <w:color w:val="000000"/>
                <w:sz w:val="22"/>
                <w:szCs w:val="22"/>
                <w:lang w:eastAsia="ru-RU"/>
              </w:rPr>
              <w:t>Процедура тестування проводиться при температурі       10 – 30 С. Тест-касета, зразок та буфер мають бути доведені до вказаної температури.</w:t>
            </w:r>
          </w:p>
          <w:p w:rsidR="0019382C" w:rsidRPr="00556144" w:rsidRDefault="0019382C" w:rsidP="006B515F">
            <w:pPr>
              <w:pStyle w:val="xfmc1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556144">
              <w:rPr>
                <w:color w:val="000000"/>
                <w:sz w:val="22"/>
                <w:szCs w:val="22"/>
                <w:lang w:eastAsia="ru-RU"/>
              </w:rPr>
              <w:t>Зразок для аналізу: цільна кров, сироватка, плазма</w:t>
            </w:r>
          </w:p>
          <w:p w:rsidR="0019382C" w:rsidRPr="00556144" w:rsidRDefault="0019382C" w:rsidP="006B515F">
            <w:pPr>
              <w:pStyle w:val="xfmc1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556144">
              <w:rPr>
                <w:color w:val="000000"/>
                <w:sz w:val="22"/>
                <w:szCs w:val="22"/>
                <w:lang w:eastAsia="ru-RU"/>
              </w:rPr>
              <w:t>Отримання результатів: 15 – 30 хв.</w:t>
            </w:r>
          </w:p>
          <w:p w:rsidR="0019382C" w:rsidRPr="00556144" w:rsidRDefault="0019382C" w:rsidP="006B515F">
            <w:pPr>
              <w:pStyle w:val="xfmc1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556144">
              <w:rPr>
                <w:color w:val="000000"/>
                <w:sz w:val="22"/>
                <w:szCs w:val="22"/>
                <w:lang w:eastAsia="ru-RU"/>
              </w:rPr>
              <w:t>Чутливість: дорівнює 100,00%</w:t>
            </w:r>
          </w:p>
          <w:p w:rsidR="0019382C" w:rsidRPr="00556144" w:rsidRDefault="0019382C" w:rsidP="006B515F">
            <w:pPr>
              <w:pStyle w:val="xfmc1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556144">
              <w:rPr>
                <w:color w:val="000000"/>
                <w:sz w:val="22"/>
                <w:szCs w:val="22"/>
                <w:lang w:eastAsia="ru-RU"/>
              </w:rPr>
              <w:t>Специфічність: не нижче 99,00%</w:t>
            </w:r>
          </w:p>
          <w:p w:rsidR="0019382C" w:rsidRPr="00556144" w:rsidRDefault="0019382C" w:rsidP="006B515F">
            <w:pPr>
              <w:pStyle w:val="xfmc1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556144">
              <w:rPr>
                <w:color w:val="000000"/>
                <w:sz w:val="22"/>
                <w:szCs w:val="22"/>
                <w:lang w:eastAsia="ru-RU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:rsidR="0019382C" w:rsidRPr="00556144" w:rsidRDefault="0019382C" w:rsidP="006B515F">
            <w:pPr>
              <w:rPr>
                <w:rFonts w:ascii="Times New Roman" w:hAnsi="Times New Roman" w:cs="Times New Roman"/>
              </w:rPr>
            </w:pPr>
            <w:r w:rsidRPr="00556144">
              <w:rPr>
                <w:rFonts w:ascii="Times New Roman" w:hAnsi="Times New Roman"/>
              </w:rPr>
              <w:t xml:space="preserve">Тест – системи мають формат тест – касети та кожен тест має бути індивідуально укомплектований необхідними складовими для проведення тестування: одноразовою піпеткою, буфером або </w:t>
            </w:r>
            <w:proofErr w:type="spellStart"/>
            <w:r w:rsidRPr="00556144">
              <w:rPr>
                <w:rFonts w:ascii="Times New Roman" w:hAnsi="Times New Roman"/>
              </w:rPr>
              <w:t>небулою</w:t>
            </w:r>
            <w:proofErr w:type="spellEnd"/>
            <w:r w:rsidRPr="00556144">
              <w:rPr>
                <w:rFonts w:ascii="Times New Roman" w:hAnsi="Times New Roman"/>
              </w:rPr>
              <w:t xml:space="preserve"> з реагентом у кожному саше разом з тестом; скарифікатором та спиртовою серветкою                                                     інструкцією українською мовою.</w:t>
            </w:r>
          </w:p>
        </w:tc>
        <w:tc>
          <w:tcPr>
            <w:tcW w:w="1163" w:type="dxa"/>
          </w:tcPr>
          <w:p w:rsidR="0019382C" w:rsidRPr="003E3E6D" w:rsidRDefault="00556144" w:rsidP="006B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8" w:type="dxa"/>
          </w:tcPr>
          <w:p w:rsidR="0019382C" w:rsidRPr="003E3E6D" w:rsidRDefault="0019382C" w:rsidP="006B515F">
            <w:pPr>
              <w:jc w:val="center"/>
              <w:rPr>
                <w:rFonts w:ascii="Times New Roman" w:hAnsi="Times New Roman" w:cs="Times New Roman"/>
              </w:rPr>
            </w:pPr>
            <w:r w:rsidRPr="003E3E6D">
              <w:rPr>
                <w:rFonts w:ascii="Times New Roman" w:hAnsi="Times New Roman" w:cs="Times New Roman"/>
              </w:rPr>
              <w:t>300</w:t>
            </w:r>
          </w:p>
        </w:tc>
      </w:tr>
      <w:tr w:rsidR="0019382C" w:rsidRPr="00570D15" w:rsidTr="00DB70C2">
        <w:tc>
          <w:tcPr>
            <w:tcW w:w="547" w:type="dxa"/>
          </w:tcPr>
          <w:p w:rsidR="0019382C" w:rsidRPr="00570D15" w:rsidRDefault="0019382C" w:rsidP="006B5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21" w:type="dxa"/>
          </w:tcPr>
          <w:p w:rsidR="0019382C" w:rsidRPr="003E3E6D" w:rsidRDefault="0019382C" w:rsidP="006B515F">
            <w:pPr>
              <w:rPr>
                <w:rFonts w:ascii="Times New Roman" w:hAnsi="Times New Roman" w:cs="Times New Roman"/>
              </w:rPr>
            </w:pPr>
            <w:r w:rsidRPr="003E3E6D">
              <w:rPr>
                <w:rFonts w:ascii="Times New Roman" w:hAnsi="Times New Roman" w:cs="Times New Roman"/>
              </w:rPr>
              <w:t>Тест для виявлення Гепатиту С (HCV), W005-C</w:t>
            </w:r>
          </w:p>
        </w:tc>
        <w:tc>
          <w:tcPr>
            <w:tcW w:w="1531" w:type="dxa"/>
          </w:tcPr>
          <w:p w:rsidR="0019382C" w:rsidRDefault="0019382C" w:rsidP="006B515F">
            <w:pPr>
              <w:rPr>
                <w:rFonts w:ascii="Times New Roman" w:hAnsi="Times New Roman"/>
              </w:rPr>
            </w:pPr>
            <w:r w:rsidRPr="00F344F7">
              <w:rPr>
                <w:rFonts w:ascii="Times New Roman" w:hAnsi="Times New Roman"/>
              </w:rPr>
              <w:t>30829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382C" w:rsidRPr="00570D15" w:rsidRDefault="0019382C" w:rsidP="006B515F">
            <w:pPr>
              <w:rPr>
                <w:rFonts w:ascii="Times New Roman" w:hAnsi="Times New Roman" w:cs="Times New Roman"/>
                <w:b/>
              </w:rPr>
            </w:pPr>
            <w:r w:rsidRPr="00B809A8">
              <w:rPr>
                <w:rFonts w:ascii="Times New Roman" w:hAnsi="Times New Roman"/>
              </w:rPr>
              <w:t>Набір для якісного та / або кількісного визначення загальних антитіл до вірусу гепатиту С (</w:t>
            </w:r>
            <w:proofErr w:type="spellStart"/>
            <w:r w:rsidRPr="00B809A8">
              <w:rPr>
                <w:rFonts w:ascii="Times New Roman" w:hAnsi="Times New Roman"/>
              </w:rPr>
              <w:t>Hepatitis</w:t>
            </w:r>
            <w:proofErr w:type="spellEnd"/>
            <w:r w:rsidRPr="00B809A8">
              <w:rPr>
                <w:rFonts w:ascii="Times New Roman" w:hAnsi="Times New Roman"/>
              </w:rPr>
              <w:t xml:space="preserve"> C) експрес-</w:t>
            </w:r>
            <w:r w:rsidRPr="00B809A8">
              <w:rPr>
                <w:rFonts w:ascii="Times New Roman" w:hAnsi="Times New Roman"/>
              </w:rPr>
              <w:lastRenderedPageBreak/>
              <w:t>аналіз</w:t>
            </w:r>
          </w:p>
        </w:tc>
        <w:tc>
          <w:tcPr>
            <w:tcW w:w="3969" w:type="dxa"/>
            <w:vAlign w:val="center"/>
          </w:tcPr>
          <w:p w:rsidR="0019382C" w:rsidRPr="00F344F7" w:rsidRDefault="0019382C" w:rsidP="006B515F">
            <w:pPr>
              <w:rPr>
                <w:rFonts w:ascii="Times New Roman" w:hAnsi="Times New Roman"/>
                <w:bCs/>
              </w:rPr>
            </w:pPr>
            <w:bookmarkStart w:id="1" w:name="_Hlk30444777"/>
            <w:r w:rsidRPr="00F344F7">
              <w:rPr>
                <w:rFonts w:ascii="Times New Roman" w:hAnsi="Times New Roman"/>
                <w:bCs/>
              </w:rPr>
              <w:lastRenderedPageBreak/>
              <w:t>Тест для виявлення Гепатиту С (HCV), W005-C, №1</w:t>
            </w:r>
            <w:bookmarkEnd w:id="1"/>
          </w:p>
          <w:p w:rsidR="0019382C" w:rsidRPr="00F344F7" w:rsidRDefault="0019382C" w:rsidP="006B515F">
            <w:pPr>
              <w:rPr>
                <w:rFonts w:ascii="Times New Roman" w:hAnsi="Times New Roman"/>
                <w:bCs/>
              </w:rPr>
            </w:pPr>
            <w:r w:rsidRPr="00F344F7">
              <w:rPr>
                <w:rFonts w:ascii="Times New Roman" w:hAnsi="Times New Roman"/>
                <w:bCs/>
              </w:rPr>
              <w:t>Виробник</w:t>
            </w:r>
            <w:r w:rsidRPr="00F344F7">
              <w:rPr>
                <w:rFonts w:ascii="Times New Roman" w:hAnsi="Times New Roman"/>
                <w:bCs/>
                <w:lang w:val="en-US"/>
              </w:rPr>
              <w:t>: «Guangzhou </w:t>
            </w:r>
            <w:proofErr w:type="spellStart"/>
            <w:r w:rsidRPr="00F344F7">
              <w:rPr>
                <w:rFonts w:ascii="Times New Roman" w:hAnsi="Times New Roman"/>
                <w:bCs/>
                <w:lang w:val="en-US"/>
              </w:rPr>
              <w:t>Wondfo</w:t>
            </w:r>
            <w:proofErr w:type="spellEnd"/>
            <w:r w:rsidRPr="00F344F7">
              <w:rPr>
                <w:rFonts w:ascii="Times New Roman" w:hAnsi="Times New Roman"/>
                <w:bCs/>
                <w:lang w:val="en-US"/>
              </w:rPr>
              <w:t> Biotech Co., Ltd</w:t>
            </w:r>
            <w:proofErr w:type="gramStart"/>
            <w:r w:rsidRPr="00F344F7">
              <w:rPr>
                <w:rFonts w:ascii="Times New Roman" w:hAnsi="Times New Roman"/>
                <w:bCs/>
                <w:lang w:val="en-US"/>
              </w:rPr>
              <w:t>.»</w:t>
            </w:r>
            <w:proofErr w:type="gramEnd"/>
          </w:p>
          <w:p w:rsidR="0019382C" w:rsidRPr="00DB70C2" w:rsidRDefault="0019382C" w:rsidP="006B515F">
            <w:pPr>
              <w:pStyle w:val="xfmc1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DB70C2">
              <w:rPr>
                <w:color w:val="000000"/>
                <w:sz w:val="22"/>
                <w:szCs w:val="22"/>
                <w:lang w:eastAsia="ru-RU"/>
              </w:rPr>
              <w:t>Загальний термін придатності 24 місяці</w:t>
            </w:r>
          </w:p>
          <w:p w:rsidR="0019382C" w:rsidRPr="00DB70C2" w:rsidRDefault="0019382C" w:rsidP="006B515F">
            <w:pPr>
              <w:pStyle w:val="xfmc1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DB70C2">
              <w:rPr>
                <w:color w:val="000000"/>
                <w:sz w:val="22"/>
                <w:szCs w:val="22"/>
                <w:lang w:eastAsia="ru-RU"/>
              </w:rPr>
              <w:t xml:space="preserve">Процедура тестування проводиться при температурі 10 – 30 С. </w:t>
            </w:r>
          </w:p>
          <w:p w:rsidR="0019382C" w:rsidRPr="00DB70C2" w:rsidRDefault="0019382C" w:rsidP="006B515F">
            <w:pPr>
              <w:pStyle w:val="xfmc1"/>
              <w:shd w:val="clear" w:color="auto" w:fill="FFFFFF"/>
              <w:spacing w:after="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DB70C2">
              <w:rPr>
                <w:color w:val="000000"/>
                <w:sz w:val="22"/>
                <w:szCs w:val="22"/>
                <w:lang w:eastAsia="ru-RU"/>
              </w:rPr>
              <w:t>Тест-касета, зразок та буфер мають бути доведені до вказаної температури.</w:t>
            </w:r>
          </w:p>
          <w:p w:rsidR="0019382C" w:rsidRPr="00DB70C2" w:rsidRDefault="0019382C" w:rsidP="006B515F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DB70C2">
              <w:rPr>
                <w:color w:val="000000"/>
                <w:sz w:val="22"/>
                <w:szCs w:val="22"/>
                <w:lang w:eastAsia="ru-RU"/>
              </w:rPr>
              <w:lastRenderedPageBreak/>
              <w:t>Зразок для аналізу: цільна кров, сироватка, плазма</w:t>
            </w:r>
          </w:p>
          <w:p w:rsidR="0019382C" w:rsidRPr="00DB70C2" w:rsidRDefault="0019382C" w:rsidP="006B515F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DB70C2">
              <w:rPr>
                <w:color w:val="000000"/>
                <w:sz w:val="22"/>
                <w:szCs w:val="22"/>
                <w:lang w:eastAsia="ru-RU"/>
              </w:rPr>
              <w:t>3Отримання результатів: 15 – 30 хв.</w:t>
            </w:r>
          </w:p>
          <w:p w:rsidR="0019382C" w:rsidRPr="00DB70C2" w:rsidRDefault="0019382C" w:rsidP="006B515F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DB70C2">
              <w:rPr>
                <w:color w:val="000000"/>
                <w:sz w:val="22"/>
                <w:szCs w:val="22"/>
                <w:lang w:eastAsia="ru-RU"/>
              </w:rPr>
              <w:t>Чутливість: дорівнює 100,00%</w:t>
            </w:r>
          </w:p>
          <w:p w:rsidR="0019382C" w:rsidRPr="00DB70C2" w:rsidRDefault="0019382C" w:rsidP="006B515F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DB70C2">
              <w:rPr>
                <w:color w:val="000000"/>
                <w:sz w:val="22"/>
                <w:szCs w:val="22"/>
                <w:lang w:eastAsia="ru-RU"/>
              </w:rPr>
              <w:t>Специфічність: не нижче 99,00%</w:t>
            </w:r>
          </w:p>
          <w:p w:rsidR="0019382C" w:rsidRPr="00DB70C2" w:rsidRDefault="0019382C" w:rsidP="006B515F">
            <w:pPr>
              <w:pStyle w:val="xfmc1"/>
              <w:shd w:val="clear" w:color="auto" w:fill="FFFFFF"/>
              <w:rPr>
                <w:color w:val="000000"/>
                <w:sz w:val="22"/>
                <w:szCs w:val="22"/>
                <w:lang w:eastAsia="ru-RU"/>
              </w:rPr>
            </w:pPr>
            <w:r w:rsidRPr="00DB70C2">
              <w:rPr>
                <w:color w:val="000000"/>
                <w:sz w:val="22"/>
                <w:szCs w:val="22"/>
                <w:lang w:eastAsia="ru-RU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:rsidR="0019382C" w:rsidRPr="00570D15" w:rsidRDefault="0019382C" w:rsidP="006B515F">
            <w:pPr>
              <w:rPr>
                <w:rFonts w:ascii="Times New Roman" w:hAnsi="Times New Roman" w:cs="Times New Roman"/>
                <w:b/>
              </w:rPr>
            </w:pPr>
            <w:r w:rsidRPr="00DB70C2">
              <w:rPr>
                <w:rFonts w:ascii="Times New Roman" w:hAnsi="Times New Roman" w:cs="Times New Roman"/>
              </w:rPr>
              <w:t xml:space="preserve">Тест – системи мають формат тест – касети та кожен тест має бути індивідуально укомплектований необхідними складовими для проведення тестування: одноразовою піпеткою, буфером або </w:t>
            </w:r>
            <w:proofErr w:type="spellStart"/>
            <w:r w:rsidRPr="00DB70C2">
              <w:rPr>
                <w:rFonts w:ascii="Times New Roman" w:hAnsi="Times New Roman" w:cs="Times New Roman"/>
              </w:rPr>
              <w:t>небулою</w:t>
            </w:r>
            <w:proofErr w:type="spellEnd"/>
            <w:r w:rsidRPr="00DB70C2">
              <w:rPr>
                <w:rFonts w:ascii="Times New Roman" w:hAnsi="Times New Roman" w:cs="Times New Roman"/>
              </w:rPr>
              <w:t xml:space="preserve"> з реагентом у кожному саше разом з тестом;</w:t>
            </w:r>
            <w:r w:rsidRPr="00DB70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B70C2">
              <w:rPr>
                <w:rFonts w:ascii="Times New Roman" w:hAnsi="Times New Roman" w:cs="Times New Roman"/>
              </w:rPr>
              <w:t>скарифікатором та спиртовою серветкою                                                  інструкцією українською мовою.</w:t>
            </w:r>
          </w:p>
        </w:tc>
        <w:tc>
          <w:tcPr>
            <w:tcW w:w="1163" w:type="dxa"/>
          </w:tcPr>
          <w:p w:rsidR="0019382C" w:rsidRPr="003E3E6D" w:rsidRDefault="00556144" w:rsidP="006B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388" w:type="dxa"/>
          </w:tcPr>
          <w:p w:rsidR="0019382C" w:rsidRPr="003E3E6D" w:rsidRDefault="0019382C" w:rsidP="006B515F">
            <w:pPr>
              <w:jc w:val="center"/>
              <w:rPr>
                <w:rFonts w:ascii="Times New Roman" w:hAnsi="Times New Roman" w:cs="Times New Roman"/>
              </w:rPr>
            </w:pPr>
            <w:r w:rsidRPr="003E3E6D">
              <w:rPr>
                <w:rFonts w:ascii="Times New Roman" w:hAnsi="Times New Roman" w:cs="Times New Roman"/>
              </w:rPr>
              <w:t>300</w:t>
            </w:r>
          </w:p>
        </w:tc>
      </w:tr>
      <w:tr w:rsidR="0019382C" w:rsidRPr="00570D15" w:rsidTr="00DB70C2">
        <w:tc>
          <w:tcPr>
            <w:tcW w:w="547" w:type="dxa"/>
          </w:tcPr>
          <w:p w:rsidR="0019382C" w:rsidRPr="00570D15" w:rsidRDefault="0019382C" w:rsidP="006B5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721" w:type="dxa"/>
          </w:tcPr>
          <w:p w:rsidR="0019382C" w:rsidRPr="003E3E6D" w:rsidRDefault="0019382C" w:rsidP="006B515F">
            <w:pPr>
              <w:rPr>
                <w:rFonts w:ascii="Times New Roman" w:hAnsi="Times New Roman" w:cs="Times New Roman"/>
              </w:rPr>
            </w:pPr>
            <w:r w:rsidRPr="003E3E6D">
              <w:rPr>
                <w:rFonts w:ascii="Times New Roman" w:hAnsi="Times New Roman" w:cs="Times New Roman"/>
              </w:rPr>
              <w:t xml:space="preserve">Тест для виявлення антитіл до </w:t>
            </w:r>
            <w:proofErr w:type="spellStart"/>
            <w:r w:rsidRPr="003E3E6D">
              <w:rPr>
                <w:rFonts w:ascii="Times New Roman" w:hAnsi="Times New Roman" w:cs="Times New Roman"/>
              </w:rPr>
              <w:t>ВІЛ1</w:t>
            </w:r>
            <w:proofErr w:type="spellEnd"/>
            <w:r w:rsidRPr="003E3E6D">
              <w:rPr>
                <w:rFonts w:ascii="Times New Roman" w:hAnsi="Times New Roman" w:cs="Times New Roman"/>
              </w:rPr>
              <w:t>/2 (HIV1/2), W006-C</w:t>
            </w:r>
          </w:p>
        </w:tc>
        <w:tc>
          <w:tcPr>
            <w:tcW w:w="1531" w:type="dxa"/>
          </w:tcPr>
          <w:p w:rsidR="0019382C" w:rsidRDefault="0019382C" w:rsidP="006B515F">
            <w:pPr>
              <w:rPr>
                <w:rFonts w:ascii="Times New Roman" w:hAnsi="Times New Roman"/>
                <w:bCs/>
                <w:lang w:eastAsia="uk-UA"/>
              </w:rPr>
            </w:pPr>
            <w:r w:rsidRPr="00E04CC2">
              <w:rPr>
                <w:rFonts w:ascii="Times New Roman" w:hAnsi="Times New Roman"/>
                <w:bCs/>
                <w:lang w:eastAsia="uk-UA"/>
              </w:rPr>
              <w:t>30833 </w:t>
            </w:r>
          </w:p>
          <w:p w:rsidR="0019382C" w:rsidRPr="00570D15" w:rsidRDefault="0019382C" w:rsidP="006B515F">
            <w:pPr>
              <w:rPr>
                <w:rFonts w:ascii="Times New Roman" w:hAnsi="Times New Roman" w:cs="Times New Roman"/>
                <w:b/>
              </w:rPr>
            </w:pPr>
            <w:bookmarkStart w:id="2" w:name="_GoBack"/>
            <w:bookmarkEnd w:id="2"/>
            <w:r w:rsidRPr="00E04CC2">
              <w:rPr>
                <w:rFonts w:ascii="Times New Roman" w:hAnsi="Times New Roman"/>
                <w:bCs/>
                <w:lang w:eastAsia="uk-UA"/>
              </w:rPr>
              <w:t>Швидкий тестовий пристрій для ідентифікації вірусу 1,2 імунодефіциту людини</w:t>
            </w:r>
          </w:p>
        </w:tc>
        <w:tc>
          <w:tcPr>
            <w:tcW w:w="3969" w:type="dxa"/>
            <w:vAlign w:val="center"/>
          </w:tcPr>
          <w:p w:rsidR="0019382C" w:rsidRPr="00DB70C2" w:rsidRDefault="0019382C" w:rsidP="006B515F">
            <w:pPr>
              <w:rPr>
                <w:rFonts w:ascii="Times New Roman" w:hAnsi="Times New Roman"/>
                <w:bCs/>
              </w:rPr>
            </w:pPr>
            <w:r w:rsidRPr="00DB70C2">
              <w:rPr>
                <w:rFonts w:ascii="Times New Roman" w:hAnsi="Times New Roman"/>
                <w:bCs/>
              </w:rPr>
              <w:t xml:space="preserve">Тест для виявлення антитіл до </w:t>
            </w:r>
            <w:proofErr w:type="spellStart"/>
            <w:r w:rsidRPr="00DB70C2">
              <w:rPr>
                <w:rFonts w:ascii="Times New Roman" w:hAnsi="Times New Roman"/>
                <w:bCs/>
              </w:rPr>
              <w:t>ВІЛ1</w:t>
            </w:r>
            <w:proofErr w:type="spellEnd"/>
            <w:r w:rsidRPr="00DB70C2">
              <w:rPr>
                <w:rFonts w:ascii="Times New Roman" w:hAnsi="Times New Roman"/>
                <w:bCs/>
              </w:rPr>
              <w:t>/2 (HIV1/2), W006-C, №1</w:t>
            </w:r>
          </w:p>
          <w:p w:rsidR="0019382C" w:rsidRPr="00DB70C2" w:rsidRDefault="0019382C" w:rsidP="006B515F">
            <w:pPr>
              <w:rPr>
                <w:rFonts w:ascii="Times New Roman" w:hAnsi="Times New Roman"/>
                <w:bCs/>
              </w:rPr>
            </w:pPr>
            <w:r w:rsidRPr="00DB70C2">
              <w:rPr>
                <w:rFonts w:ascii="Times New Roman" w:hAnsi="Times New Roman"/>
                <w:bCs/>
              </w:rPr>
              <w:t>Виробник: «</w:t>
            </w:r>
            <w:proofErr w:type="spellStart"/>
            <w:r w:rsidRPr="00DB70C2">
              <w:rPr>
                <w:rFonts w:ascii="Times New Roman" w:hAnsi="Times New Roman"/>
                <w:bCs/>
              </w:rPr>
              <w:t>Guangzhou</w:t>
            </w:r>
            <w:proofErr w:type="spellEnd"/>
            <w:r w:rsidRPr="00DB70C2">
              <w:rPr>
                <w:rFonts w:ascii="Times New Roman" w:hAnsi="Times New Roman"/>
                <w:bCs/>
              </w:rPr>
              <w:t> </w:t>
            </w:r>
            <w:proofErr w:type="spellStart"/>
            <w:r w:rsidRPr="00DB70C2">
              <w:rPr>
                <w:rFonts w:ascii="Times New Roman" w:hAnsi="Times New Roman"/>
                <w:bCs/>
              </w:rPr>
              <w:t>Wondfo</w:t>
            </w:r>
            <w:proofErr w:type="spellEnd"/>
            <w:r w:rsidRPr="00DB70C2">
              <w:rPr>
                <w:rFonts w:ascii="Times New Roman" w:hAnsi="Times New Roman"/>
                <w:bCs/>
              </w:rPr>
              <w:t> </w:t>
            </w:r>
            <w:proofErr w:type="spellStart"/>
            <w:r w:rsidRPr="00DB70C2">
              <w:rPr>
                <w:rFonts w:ascii="Times New Roman" w:hAnsi="Times New Roman"/>
                <w:bCs/>
              </w:rPr>
              <w:t>Biotech</w:t>
            </w:r>
            <w:proofErr w:type="spellEnd"/>
            <w:r w:rsidRPr="00DB70C2">
              <w:rPr>
                <w:rFonts w:ascii="Times New Roman" w:hAnsi="Times New Roman"/>
                <w:bCs/>
              </w:rPr>
              <w:t> </w:t>
            </w:r>
            <w:proofErr w:type="spellStart"/>
            <w:r w:rsidRPr="00DB70C2">
              <w:rPr>
                <w:rFonts w:ascii="Times New Roman" w:hAnsi="Times New Roman"/>
                <w:bCs/>
              </w:rPr>
              <w:t>Co</w:t>
            </w:r>
            <w:proofErr w:type="spellEnd"/>
            <w:r w:rsidRPr="00DB70C2">
              <w:rPr>
                <w:rFonts w:ascii="Times New Roman" w:hAnsi="Times New Roman"/>
                <w:bCs/>
              </w:rPr>
              <w:t>., </w:t>
            </w:r>
            <w:proofErr w:type="spellStart"/>
            <w:r w:rsidRPr="00DB70C2">
              <w:rPr>
                <w:rFonts w:ascii="Times New Roman" w:hAnsi="Times New Roman"/>
                <w:bCs/>
              </w:rPr>
              <w:t>Ltd</w:t>
            </w:r>
            <w:proofErr w:type="spellEnd"/>
            <w:r w:rsidRPr="00DB70C2">
              <w:rPr>
                <w:rFonts w:ascii="Times New Roman" w:hAnsi="Times New Roman"/>
                <w:bCs/>
              </w:rPr>
              <w:t>.»</w:t>
            </w:r>
          </w:p>
          <w:p w:rsidR="0019382C" w:rsidRPr="00DB70C2" w:rsidRDefault="0019382C" w:rsidP="006B515F">
            <w:pPr>
              <w:pStyle w:val="xfmc1"/>
              <w:shd w:val="clear" w:color="auto" w:fill="FFFFFF"/>
              <w:spacing w:after="20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DB70C2">
              <w:rPr>
                <w:color w:val="000000"/>
                <w:sz w:val="22"/>
                <w:szCs w:val="22"/>
                <w:lang w:eastAsia="ru-RU"/>
              </w:rPr>
              <w:t>Загальний термін придатності 24 місяці</w:t>
            </w:r>
          </w:p>
          <w:p w:rsidR="0019382C" w:rsidRPr="00DB70C2" w:rsidRDefault="0019382C" w:rsidP="006B515F">
            <w:pPr>
              <w:pStyle w:val="xfmc1"/>
              <w:shd w:val="clear" w:color="auto" w:fill="FFFFFF"/>
              <w:spacing w:after="20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DB70C2">
              <w:rPr>
                <w:color w:val="000000"/>
                <w:sz w:val="22"/>
                <w:szCs w:val="22"/>
                <w:lang w:eastAsia="ru-RU"/>
              </w:rPr>
              <w:t>Процедура тестування проводиться при температурі        10 – 30 С. Тест-касета, зразок та буфер мають бути доведені до вказаної температури.</w:t>
            </w:r>
          </w:p>
          <w:p w:rsidR="0019382C" w:rsidRPr="00DB70C2" w:rsidRDefault="0019382C" w:rsidP="006B515F">
            <w:pPr>
              <w:pStyle w:val="xfmc1"/>
              <w:shd w:val="clear" w:color="auto" w:fill="FFFFFF"/>
              <w:spacing w:after="20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DB70C2">
              <w:rPr>
                <w:color w:val="000000"/>
                <w:sz w:val="22"/>
                <w:szCs w:val="22"/>
                <w:lang w:eastAsia="ru-RU"/>
              </w:rPr>
              <w:t>Зразок для аналізу: цільна венозна кров, капілярна кров, сироватка, плазма.</w:t>
            </w:r>
          </w:p>
          <w:p w:rsidR="0019382C" w:rsidRPr="00DB70C2" w:rsidRDefault="0019382C" w:rsidP="006B515F">
            <w:pPr>
              <w:pStyle w:val="xfmc1"/>
              <w:shd w:val="clear" w:color="auto" w:fill="FFFFFF"/>
              <w:spacing w:after="20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DB70C2">
              <w:rPr>
                <w:color w:val="000000"/>
                <w:sz w:val="22"/>
                <w:szCs w:val="22"/>
                <w:lang w:eastAsia="ru-RU"/>
              </w:rPr>
              <w:t>Отримання результатів: 15 – 30 хв.</w:t>
            </w:r>
          </w:p>
          <w:p w:rsidR="0019382C" w:rsidRPr="00DB70C2" w:rsidRDefault="0019382C" w:rsidP="006B515F">
            <w:pPr>
              <w:pStyle w:val="xfmc1"/>
              <w:shd w:val="clear" w:color="auto" w:fill="FFFFFF"/>
              <w:spacing w:after="20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DB70C2">
              <w:rPr>
                <w:color w:val="000000"/>
                <w:sz w:val="22"/>
                <w:szCs w:val="22"/>
                <w:lang w:eastAsia="ru-RU"/>
              </w:rPr>
              <w:t>Чутливість: не нижче 100,00%</w:t>
            </w:r>
          </w:p>
          <w:p w:rsidR="0019382C" w:rsidRPr="00DB70C2" w:rsidRDefault="0019382C" w:rsidP="006B515F">
            <w:pPr>
              <w:pStyle w:val="xfmc1"/>
              <w:shd w:val="clear" w:color="auto" w:fill="FFFFFF"/>
              <w:spacing w:after="20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DB70C2">
              <w:rPr>
                <w:color w:val="000000"/>
                <w:sz w:val="22"/>
                <w:szCs w:val="22"/>
                <w:lang w:eastAsia="ru-RU"/>
              </w:rPr>
              <w:t>Специфічність: не нижче 100,00%</w:t>
            </w:r>
          </w:p>
          <w:p w:rsidR="0019382C" w:rsidRPr="00DB70C2" w:rsidRDefault="0019382C" w:rsidP="006B515F">
            <w:pPr>
              <w:pStyle w:val="xfmc1"/>
              <w:shd w:val="clear" w:color="auto" w:fill="FFFFFF"/>
              <w:spacing w:after="200" w:afterAutospacing="0"/>
              <w:rPr>
                <w:color w:val="000000"/>
                <w:sz w:val="22"/>
                <w:szCs w:val="22"/>
                <w:lang w:eastAsia="ru-RU"/>
              </w:rPr>
            </w:pPr>
            <w:r w:rsidRPr="00DB70C2">
              <w:rPr>
                <w:color w:val="000000"/>
                <w:sz w:val="22"/>
                <w:szCs w:val="22"/>
                <w:lang w:eastAsia="ru-RU"/>
              </w:rPr>
              <w:t>Зберігання: як при кімнатній температурі, так і в умовах побутового холодильника (t від +2 до +30° С)</w:t>
            </w:r>
          </w:p>
          <w:p w:rsidR="0019382C" w:rsidRPr="00570D15" w:rsidRDefault="0019382C" w:rsidP="006B515F">
            <w:pPr>
              <w:rPr>
                <w:rFonts w:ascii="Times New Roman" w:hAnsi="Times New Roman" w:cs="Times New Roman"/>
                <w:b/>
              </w:rPr>
            </w:pPr>
            <w:r w:rsidRPr="00DB70C2">
              <w:rPr>
                <w:rFonts w:ascii="Times New Roman" w:hAnsi="Times New Roman"/>
              </w:rPr>
              <w:t xml:space="preserve">Тест – системи мають формат тест – касети та кожен тест має бути індивідуально укомплектований необхідними складовими для проведення тестування: одноразовою піпеткою, буфером або </w:t>
            </w:r>
            <w:proofErr w:type="spellStart"/>
            <w:r w:rsidRPr="00DB70C2">
              <w:rPr>
                <w:rFonts w:ascii="Times New Roman" w:hAnsi="Times New Roman"/>
              </w:rPr>
              <w:t>небулою</w:t>
            </w:r>
            <w:proofErr w:type="spellEnd"/>
            <w:r w:rsidRPr="00DB70C2">
              <w:rPr>
                <w:rFonts w:ascii="Times New Roman" w:hAnsi="Times New Roman"/>
              </w:rPr>
              <w:t xml:space="preserve"> з реагентом у кожному тесті,</w:t>
            </w:r>
            <w:r w:rsidRPr="00DB70C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DB70C2">
              <w:rPr>
                <w:rFonts w:ascii="Times New Roman" w:hAnsi="Times New Roman"/>
              </w:rPr>
              <w:t xml:space="preserve">скарифікатором та спиртовою </w:t>
            </w:r>
            <w:r w:rsidRPr="00DB70C2">
              <w:rPr>
                <w:rFonts w:ascii="Times New Roman" w:hAnsi="Times New Roman"/>
              </w:rPr>
              <w:lastRenderedPageBreak/>
              <w:t>серветкою, інструкцією українською мовою.</w:t>
            </w:r>
          </w:p>
        </w:tc>
        <w:tc>
          <w:tcPr>
            <w:tcW w:w="1163" w:type="dxa"/>
          </w:tcPr>
          <w:p w:rsidR="0019382C" w:rsidRPr="003E3E6D" w:rsidRDefault="00DB70C2" w:rsidP="006B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388" w:type="dxa"/>
          </w:tcPr>
          <w:p w:rsidR="0019382C" w:rsidRPr="003E3E6D" w:rsidRDefault="0019382C" w:rsidP="006B515F">
            <w:pPr>
              <w:jc w:val="center"/>
              <w:rPr>
                <w:rFonts w:ascii="Times New Roman" w:hAnsi="Times New Roman" w:cs="Times New Roman"/>
              </w:rPr>
            </w:pPr>
            <w:r w:rsidRPr="003E3E6D">
              <w:rPr>
                <w:rFonts w:ascii="Times New Roman" w:hAnsi="Times New Roman" w:cs="Times New Roman"/>
              </w:rPr>
              <w:t>250</w:t>
            </w:r>
          </w:p>
        </w:tc>
      </w:tr>
      <w:tr w:rsidR="0019382C" w:rsidRPr="00570D15" w:rsidTr="00DB70C2">
        <w:tc>
          <w:tcPr>
            <w:tcW w:w="547" w:type="dxa"/>
          </w:tcPr>
          <w:p w:rsidR="0019382C" w:rsidRPr="00570D15" w:rsidRDefault="0019382C" w:rsidP="006B5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721" w:type="dxa"/>
          </w:tcPr>
          <w:p w:rsidR="0019382C" w:rsidRPr="003E3E6D" w:rsidRDefault="0019382C" w:rsidP="006B515F">
            <w:pPr>
              <w:rPr>
                <w:rFonts w:ascii="Times New Roman" w:hAnsi="Times New Roman" w:cs="Times New Roman"/>
              </w:rPr>
            </w:pPr>
            <w:r w:rsidRPr="003E3E6D">
              <w:rPr>
                <w:rFonts w:ascii="Times New Roman" w:hAnsi="Times New Roman" w:cs="Times New Roman"/>
              </w:rPr>
              <w:t xml:space="preserve">Тест для виявлення </w:t>
            </w:r>
            <w:proofErr w:type="spellStart"/>
            <w:r w:rsidRPr="003E3E6D">
              <w:rPr>
                <w:rFonts w:ascii="Times New Roman" w:hAnsi="Times New Roman" w:cs="Times New Roman"/>
              </w:rPr>
              <w:t>Тропоніну</w:t>
            </w:r>
            <w:proofErr w:type="spellEnd"/>
            <w:r w:rsidRPr="003E3E6D">
              <w:rPr>
                <w:rFonts w:ascii="Times New Roman" w:hAnsi="Times New Roman" w:cs="Times New Roman"/>
              </w:rPr>
              <w:t xml:space="preserve"> І, W46-C4P</w:t>
            </w:r>
          </w:p>
        </w:tc>
        <w:tc>
          <w:tcPr>
            <w:tcW w:w="1531" w:type="dxa"/>
          </w:tcPr>
          <w:p w:rsidR="0019382C" w:rsidRDefault="0019382C" w:rsidP="006B515F">
            <w:pPr>
              <w:rPr>
                <w:rFonts w:ascii="Times New Roman" w:hAnsi="Times New Roman" w:cs="Times New Roman"/>
              </w:rPr>
            </w:pPr>
            <w:r w:rsidRPr="00E04CC2">
              <w:rPr>
                <w:rFonts w:ascii="Times New Roman" w:hAnsi="Times New Roman" w:cs="Times New Roman"/>
              </w:rPr>
              <w:t>46989 </w:t>
            </w:r>
          </w:p>
          <w:p w:rsidR="0019382C" w:rsidRPr="00E04CC2" w:rsidRDefault="0019382C" w:rsidP="006B515F">
            <w:pPr>
              <w:rPr>
                <w:rFonts w:ascii="Times New Roman" w:hAnsi="Times New Roman" w:cs="Times New Roman"/>
              </w:rPr>
            </w:pPr>
            <w:proofErr w:type="spellStart"/>
            <w:r w:rsidRPr="00E04CC2">
              <w:rPr>
                <w:rFonts w:ascii="Times New Roman" w:hAnsi="Times New Roman" w:cs="Times New Roman"/>
              </w:rPr>
              <w:t>Тропонін</w:t>
            </w:r>
            <w:proofErr w:type="spellEnd"/>
            <w:r w:rsidRPr="00E04CC2">
              <w:rPr>
                <w:rFonts w:ascii="Times New Roman" w:hAnsi="Times New Roman" w:cs="Times New Roman"/>
              </w:rPr>
              <w:t xml:space="preserve"> I IVD, набір, </w:t>
            </w:r>
            <w:proofErr w:type="spellStart"/>
            <w:r w:rsidRPr="00E04CC2">
              <w:rPr>
                <w:rFonts w:ascii="Times New Roman" w:hAnsi="Times New Roman" w:cs="Times New Roman"/>
              </w:rPr>
              <w:t>імунохроматографічний</w:t>
            </w:r>
            <w:proofErr w:type="spellEnd"/>
            <w:r w:rsidRPr="00E04CC2">
              <w:rPr>
                <w:rFonts w:ascii="Times New Roman" w:hAnsi="Times New Roman" w:cs="Times New Roman"/>
              </w:rPr>
              <w:t xml:space="preserve"> аналіз, експрес-аналіз</w:t>
            </w:r>
          </w:p>
        </w:tc>
        <w:tc>
          <w:tcPr>
            <w:tcW w:w="3969" w:type="dxa"/>
          </w:tcPr>
          <w:p w:rsidR="0019382C" w:rsidRPr="00F344F7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344F7">
              <w:rPr>
                <w:rFonts w:ascii="Times New Roman" w:hAnsi="Times New Roman"/>
                <w:color w:val="000000"/>
              </w:rPr>
              <w:t xml:space="preserve">Тест для визначення </w:t>
            </w:r>
            <w:proofErr w:type="spellStart"/>
            <w:r w:rsidRPr="00F344F7">
              <w:rPr>
                <w:rFonts w:ascii="Times New Roman" w:hAnsi="Times New Roman"/>
                <w:color w:val="000000"/>
              </w:rPr>
              <w:t>Тропоніну</w:t>
            </w:r>
            <w:proofErr w:type="spellEnd"/>
            <w:r w:rsidRPr="00F344F7">
              <w:rPr>
                <w:rFonts w:ascii="Times New Roman" w:hAnsi="Times New Roman"/>
                <w:color w:val="000000"/>
              </w:rPr>
              <w:t xml:space="preserve"> І, </w:t>
            </w:r>
            <w:r w:rsidRPr="00F344F7">
              <w:rPr>
                <w:rFonts w:ascii="Times New Roman" w:hAnsi="Times New Roman"/>
                <w:color w:val="000000"/>
                <w:lang w:val="en-US"/>
              </w:rPr>
              <w:t>TRO</w:t>
            </w:r>
            <w:r w:rsidRPr="00F344F7">
              <w:rPr>
                <w:rFonts w:ascii="Times New Roman" w:hAnsi="Times New Roman"/>
                <w:color w:val="000000"/>
              </w:rPr>
              <w:t>-</w:t>
            </w:r>
            <w:r w:rsidRPr="00F344F7">
              <w:rPr>
                <w:rFonts w:ascii="Times New Roman" w:hAnsi="Times New Roman"/>
                <w:color w:val="000000"/>
                <w:lang w:val="en-US"/>
              </w:rPr>
              <w:t>W</w:t>
            </w:r>
            <w:r w:rsidRPr="00F344F7">
              <w:rPr>
                <w:rFonts w:ascii="Times New Roman" w:hAnsi="Times New Roman"/>
                <w:color w:val="000000"/>
              </w:rPr>
              <w:t>23, №1</w:t>
            </w:r>
          </w:p>
          <w:p w:rsidR="0019382C" w:rsidRPr="00F344F7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F344F7">
              <w:rPr>
                <w:rFonts w:ascii="Times New Roman" w:hAnsi="Times New Roman"/>
                <w:color w:val="000000"/>
                <w:lang w:val="en-US"/>
              </w:rPr>
              <w:t>Виробник</w:t>
            </w:r>
            <w:proofErr w:type="spellEnd"/>
            <w:r w:rsidRPr="00F344F7">
              <w:rPr>
                <w:rFonts w:ascii="Times New Roman" w:hAnsi="Times New Roman"/>
                <w:color w:val="000000"/>
                <w:lang w:val="en-US"/>
              </w:rPr>
              <w:t>: Assure Tech. (Hangzhou) Co., Ltd.</w:t>
            </w:r>
          </w:p>
          <w:p w:rsidR="0019382C" w:rsidRPr="00F344F7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344F7">
              <w:rPr>
                <w:rFonts w:ascii="Times New Roman" w:hAnsi="Times New Roman"/>
                <w:color w:val="000000"/>
              </w:rPr>
              <w:t>Загальний термін придатності: не менше 24 місяці</w:t>
            </w:r>
          </w:p>
          <w:p w:rsidR="0019382C" w:rsidRPr="00F344F7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344F7">
              <w:rPr>
                <w:rFonts w:ascii="Times New Roman" w:hAnsi="Times New Roman"/>
                <w:color w:val="000000"/>
              </w:rPr>
              <w:t xml:space="preserve">Процедура тестування проводиться при температурі </w:t>
            </w:r>
          </w:p>
          <w:p w:rsidR="0019382C" w:rsidRPr="00F344F7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344F7">
              <w:rPr>
                <w:rFonts w:ascii="Times New Roman" w:hAnsi="Times New Roman"/>
                <w:color w:val="000000"/>
              </w:rPr>
              <w:t xml:space="preserve">15 – 30 С. Тест-касета, зразок та буфер мають бути доведені до вказаної температури. </w:t>
            </w:r>
          </w:p>
          <w:p w:rsidR="0019382C" w:rsidRPr="00F344F7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344F7">
              <w:rPr>
                <w:rFonts w:ascii="Times New Roman" w:hAnsi="Times New Roman"/>
                <w:color w:val="000000"/>
              </w:rPr>
              <w:t>Зразок для аналізу: цільна венозна кров, капілярна кров, сироватка, плазма.</w:t>
            </w:r>
          </w:p>
          <w:p w:rsidR="0019382C" w:rsidRPr="00F344F7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344F7">
              <w:rPr>
                <w:rFonts w:ascii="Times New Roman" w:hAnsi="Times New Roman"/>
                <w:color w:val="000000"/>
              </w:rPr>
              <w:t>Отримання результатів: 10 – 20 хв.</w:t>
            </w:r>
          </w:p>
          <w:p w:rsidR="0019382C" w:rsidRPr="00F344F7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344F7">
              <w:rPr>
                <w:rFonts w:ascii="Times New Roman" w:hAnsi="Times New Roman"/>
                <w:color w:val="000000"/>
              </w:rPr>
              <w:t>Чутливість: 100%</w:t>
            </w:r>
          </w:p>
          <w:p w:rsidR="0019382C" w:rsidRPr="00F344F7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344F7">
              <w:rPr>
                <w:rFonts w:ascii="Times New Roman" w:hAnsi="Times New Roman"/>
                <w:color w:val="000000"/>
              </w:rPr>
              <w:t>Специфічність: не нижче 99%</w:t>
            </w:r>
          </w:p>
          <w:p w:rsidR="0019382C" w:rsidRPr="00F344F7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344F7">
              <w:rPr>
                <w:rFonts w:ascii="Times New Roman" w:hAnsi="Times New Roman"/>
                <w:color w:val="000000"/>
              </w:rPr>
              <w:t>Пороговий</w:t>
            </w:r>
            <w:proofErr w:type="spellEnd"/>
            <w:r w:rsidRPr="00F344F7">
              <w:rPr>
                <w:rFonts w:ascii="Times New Roman" w:hAnsi="Times New Roman"/>
                <w:color w:val="000000"/>
              </w:rPr>
              <w:t xml:space="preserve"> рівень становить: 0,5 </w:t>
            </w:r>
            <w:proofErr w:type="spellStart"/>
            <w:r w:rsidRPr="00F344F7">
              <w:rPr>
                <w:rFonts w:ascii="Times New Roman" w:hAnsi="Times New Roman"/>
                <w:color w:val="000000"/>
              </w:rPr>
              <w:t>нг</w:t>
            </w:r>
            <w:proofErr w:type="spellEnd"/>
            <w:r w:rsidRPr="00F344F7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F344F7">
              <w:rPr>
                <w:rFonts w:ascii="Times New Roman" w:hAnsi="Times New Roman"/>
                <w:color w:val="000000"/>
              </w:rPr>
              <w:t>мл</w:t>
            </w:r>
            <w:proofErr w:type="spellEnd"/>
            <w:r w:rsidRPr="00F344F7">
              <w:rPr>
                <w:rFonts w:ascii="Times New Roman" w:hAnsi="Times New Roman"/>
                <w:color w:val="000000"/>
              </w:rPr>
              <w:t>.</w:t>
            </w:r>
          </w:p>
          <w:p w:rsidR="0019382C" w:rsidRPr="00F344F7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344F7">
              <w:rPr>
                <w:rFonts w:ascii="Times New Roman" w:hAnsi="Times New Roman"/>
                <w:color w:val="000000"/>
              </w:rPr>
              <w:t>Зберігання: як при кімнатній температурі, так і в умовах побутового холодильника (</w:t>
            </w:r>
            <w:r w:rsidRPr="00F344F7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F344F7">
              <w:rPr>
                <w:rFonts w:ascii="Times New Roman" w:hAnsi="Times New Roman"/>
                <w:color w:val="000000"/>
              </w:rPr>
              <w:t xml:space="preserve"> від +2 до +30° С)</w:t>
            </w:r>
          </w:p>
          <w:p w:rsidR="0019382C" w:rsidRPr="00570D15" w:rsidRDefault="0019382C" w:rsidP="006B515F">
            <w:pPr>
              <w:rPr>
                <w:rFonts w:ascii="Times New Roman" w:hAnsi="Times New Roman" w:cs="Times New Roman"/>
                <w:b/>
              </w:rPr>
            </w:pPr>
            <w:r w:rsidRPr="00F344F7">
              <w:rPr>
                <w:rFonts w:ascii="Times New Roman" w:hAnsi="Times New Roman"/>
                <w:color w:val="000000"/>
              </w:rPr>
              <w:t xml:space="preserve">Тест – системи мають формат тест – касети та кожен тест має бути індивідуально укомплектований необхідними складовими для проведення тестування: одноразовою піпеткою, буфером або </w:t>
            </w:r>
            <w:proofErr w:type="spellStart"/>
            <w:r w:rsidRPr="00F344F7">
              <w:rPr>
                <w:rFonts w:ascii="Times New Roman" w:hAnsi="Times New Roman"/>
                <w:color w:val="000000"/>
              </w:rPr>
              <w:t>небулою</w:t>
            </w:r>
            <w:proofErr w:type="spellEnd"/>
            <w:r w:rsidRPr="00F344F7">
              <w:rPr>
                <w:rFonts w:ascii="Times New Roman" w:hAnsi="Times New Roman"/>
                <w:color w:val="000000"/>
              </w:rPr>
              <w:t xml:space="preserve"> з реагентом у кожному тесті, скарифікатором та спиртовою серветкою, інструкцією українською мовою.</w:t>
            </w:r>
          </w:p>
        </w:tc>
        <w:tc>
          <w:tcPr>
            <w:tcW w:w="1163" w:type="dxa"/>
          </w:tcPr>
          <w:p w:rsidR="0019382C" w:rsidRPr="003E3E6D" w:rsidRDefault="00DB70C2" w:rsidP="006B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8" w:type="dxa"/>
          </w:tcPr>
          <w:p w:rsidR="0019382C" w:rsidRPr="003E3E6D" w:rsidRDefault="0019382C" w:rsidP="006B515F">
            <w:pPr>
              <w:jc w:val="center"/>
              <w:rPr>
                <w:rFonts w:ascii="Times New Roman" w:hAnsi="Times New Roman" w:cs="Times New Roman"/>
              </w:rPr>
            </w:pPr>
            <w:r w:rsidRPr="003E3E6D">
              <w:rPr>
                <w:rFonts w:ascii="Times New Roman" w:hAnsi="Times New Roman" w:cs="Times New Roman"/>
              </w:rPr>
              <w:t>200</w:t>
            </w:r>
          </w:p>
        </w:tc>
      </w:tr>
      <w:tr w:rsidR="0019382C" w:rsidRPr="00570D15" w:rsidTr="00DB70C2">
        <w:tc>
          <w:tcPr>
            <w:tcW w:w="547" w:type="dxa"/>
          </w:tcPr>
          <w:p w:rsidR="0019382C" w:rsidRPr="00570D15" w:rsidRDefault="0019382C" w:rsidP="006B51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1" w:type="dxa"/>
          </w:tcPr>
          <w:p w:rsidR="0019382C" w:rsidRPr="003E3E6D" w:rsidRDefault="0019382C" w:rsidP="006B515F">
            <w:pPr>
              <w:rPr>
                <w:rFonts w:ascii="Times New Roman" w:hAnsi="Times New Roman" w:cs="Times New Roman"/>
              </w:rPr>
            </w:pPr>
            <w:r w:rsidRPr="003E3E6D">
              <w:rPr>
                <w:rFonts w:ascii="Times New Roman" w:hAnsi="Times New Roman" w:cs="Times New Roman"/>
              </w:rPr>
              <w:t>Тест для виявлення вагітності, W1-S</w:t>
            </w:r>
          </w:p>
        </w:tc>
        <w:tc>
          <w:tcPr>
            <w:tcW w:w="1531" w:type="dxa"/>
          </w:tcPr>
          <w:p w:rsidR="0019382C" w:rsidRPr="00E04CC2" w:rsidRDefault="0019382C" w:rsidP="006B515F">
            <w:pPr>
              <w:rPr>
                <w:rFonts w:ascii="Times New Roman" w:hAnsi="Times New Roman" w:cs="Times New Roman"/>
              </w:rPr>
            </w:pPr>
            <w:r w:rsidRPr="003E3E6D">
              <w:rPr>
                <w:rFonts w:ascii="Times New Roman" w:hAnsi="Times New Roman" w:cs="Times New Roman"/>
              </w:rPr>
              <w:t>54216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0C2">
              <w:rPr>
                <w:rFonts w:ascii="Times New Roman" w:hAnsi="Times New Roman" w:cs="Times New Roman"/>
              </w:rPr>
              <w:t>Хоріонічний</w:t>
            </w:r>
            <w:proofErr w:type="spellEnd"/>
            <w:r w:rsidRPr="00DB70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0C2">
              <w:rPr>
                <w:rFonts w:ascii="Times New Roman" w:hAnsi="Times New Roman" w:cs="Times New Roman"/>
              </w:rPr>
              <w:t>гонадотропін</w:t>
            </w:r>
            <w:proofErr w:type="spellEnd"/>
            <w:r w:rsidRPr="00DB70C2">
              <w:rPr>
                <w:rFonts w:ascii="Times New Roman" w:hAnsi="Times New Roman" w:cs="Times New Roman"/>
              </w:rPr>
              <w:t xml:space="preserve"> людини </w:t>
            </w:r>
            <w:proofErr w:type="spellStart"/>
            <w:r w:rsidRPr="00DB70C2">
              <w:rPr>
                <w:rFonts w:ascii="Times New Roman" w:hAnsi="Times New Roman" w:cs="Times New Roman"/>
              </w:rPr>
              <w:t>бета-субодиниця</w:t>
            </w:r>
            <w:proofErr w:type="spellEnd"/>
            <w:r w:rsidRPr="00DB70C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B70C2">
              <w:rPr>
                <w:rFonts w:ascii="Times New Roman" w:hAnsi="Times New Roman" w:cs="Times New Roman"/>
              </w:rPr>
              <w:t>бета-ХГЛ</w:t>
            </w:r>
            <w:proofErr w:type="spellEnd"/>
            <w:r w:rsidRPr="00DB70C2">
              <w:rPr>
                <w:rFonts w:ascii="Times New Roman" w:hAnsi="Times New Roman" w:cs="Times New Roman"/>
              </w:rPr>
              <w:t xml:space="preserve">)  IVD, набір, </w:t>
            </w:r>
            <w:proofErr w:type="spellStart"/>
            <w:r w:rsidRPr="00DB70C2">
              <w:rPr>
                <w:rFonts w:ascii="Times New Roman" w:hAnsi="Times New Roman" w:cs="Times New Roman"/>
              </w:rPr>
              <w:t>імунохроматографічний</w:t>
            </w:r>
            <w:proofErr w:type="spellEnd"/>
            <w:r>
              <w:rPr>
                <w:rFonts w:ascii="Times New Roman" w:hAnsi="Times New Roman" w:cs="Times New Roman"/>
              </w:rPr>
              <w:t>, експрес-тест</w:t>
            </w:r>
          </w:p>
          <w:p w:rsidR="0019382C" w:rsidRPr="00E04CC2" w:rsidRDefault="0019382C" w:rsidP="006B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9382C" w:rsidRPr="00F245C4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245C4">
              <w:rPr>
                <w:rFonts w:ascii="Times New Roman" w:hAnsi="Times New Roman"/>
                <w:color w:val="000000"/>
              </w:rPr>
              <w:t xml:space="preserve">Цей тест визначає наявність </w:t>
            </w:r>
            <w:proofErr w:type="spellStart"/>
            <w:r w:rsidRPr="00F245C4">
              <w:rPr>
                <w:rFonts w:ascii="Times New Roman" w:hAnsi="Times New Roman"/>
                <w:color w:val="000000"/>
              </w:rPr>
              <w:t>хоріонічного</w:t>
            </w:r>
            <w:proofErr w:type="spellEnd"/>
            <w:r w:rsidRPr="00F245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45C4">
              <w:rPr>
                <w:rFonts w:ascii="Times New Roman" w:hAnsi="Times New Roman"/>
                <w:color w:val="000000"/>
              </w:rPr>
              <w:t>гонадотропіну</w:t>
            </w:r>
            <w:proofErr w:type="spellEnd"/>
            <w:r w:rsidRPr="00F245C4">
              <w:rPr>
                <w:rFonts w:ascii="Times New Roman" w:hAnsi="Times New Roman"/>
                <w:color w:val="000000"/>
              </w:rPr>
              <w:t xml:space="preserve"> людини (ХГЛ), який з'являється у сечі на самому початку вагітності.</w:t>
            </w:r>
          </w:p>
          <w:p w:rsidR="0019382C" w:rsidRPr="00F245C4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245C4">
              <w:rPr>
                <w:rFonts w:ascii="Times New Roman" w:hAnsi="Times New Roman"/>
                <w:color w:val="000000"/>
              </w:rPr>
              <w:t xml:space="preserve"> Тільки для самостійної діагностики </w:t>
            </w:r>
            <w:proofErr w:type="spellStart"/>
            <w:r w:rsidRPr="00F245C4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F245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45C4">
              <w:rPr>
                <w:rFonts w:ascii="Times New Roman" w:hAnsi="Times New Roman"/>
                <w:color w:val="000000"/>
              </w:rPr>
              <w:t>vitro</w:t>
            </w:r>
            <w:proofErr w:type="spellEnd"/>
            <w:r w:rsidRPr="00F245C4">
              <w:rPr>
                <w:rFonts w:ascii="Times New Roman" w:hAnsi="Times New Roman"/>
                <w:color w:val="000000"/>
              </w:rPr>
              <w:t>.</w:t>
            </w:r>
          </w:p>
          <w:p w:rsidR="0019382C" w:rsidRPr="00F245C4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245C4">
              <w:rPr>
                <w:rFonts w:ascii="Times New Roman" w:hAnsi="Times New Roman"/>
                <w:color w:val="000000"/>
              </w:rPr>
              <w:t>Хоріонічний</w:t>
            </w:r>
            <w:proofErr w:type="spellEnd"/>
            <w:r w:rsidRPr="00F245C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45C4">
              <w:rPr>
                <w:rFonts w:ascii="Times New Roman" w:hAnsi="Times New Roman"/>
                <w:color w:val="000000"/>
              </w:rPr>
              <w:t>гонадотропін</w:t>
            </w:r>
            <w:proofErr w:type="spellEnd"/>
            <w:r w:rsidRPr="00F245C4">
              <w:rPr>
                <w:rFonts w:ascii="Times New Roman" w:hAnsi="Times New Roman"/>
                <w:color w:val="000000"/>
              </w:rPr>
              <w:t xml:space="preserve"> людини (ХГЛ) - це гормон, що виробляється плацентою в процесі її розвитку невдовзі після запліднення і виділяється у сечу. Тест на вагітність містить антитіла, які специфічно реагують з цим гормоном</w:t>
            </w:r>
          </w:p>
          <w:p w:rsidR="0019382C" w:rsidRPr="00F245C4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245C4">
              <w:rPr>
                <w:rFonts w:ascii="Times New Roman" w:hAnsi="Times New Roman"/>
                <w:color w:val="000000"/>
              </w:rPr>
              <w:t xml:space="preserve">Тест для виявлення вагітності виявляє ХГЛ у сечі в концентрації 20 </w:t>
            </w:r>
            <w:proofErr w:type="spellStart"/>
            <w:r w:rsidRPr="00F245C4">
              <w:rPr>
                <w:rFonts w:ascii="Times New Roman" w:hAnsi="Times New Roman"/>
                <w:color w:val="000000"/>
              </w:rPr>
              <w:t>мМО</w:t>
            </w:r>
            <w:proofErr w:type="spellEnd"/>
            <w:r w:rsidRPr="00F245C4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F245C4">
              <w:rPr>
                <w:rFonts w:ascii="Times New Roman" w:hAnsi="Times New Roman"/>
                <w:color w:val="000000"/>
              </w:rPr>
              <w:t>мл</w:t>
            </w:r>
            <w:proofErr w:type="spellEnd"/>
            <w:r w:rsidRPr="00F245C4">
              <w:rPr>
                <w:rFonts w:ascii="Times New Roman" w:hAnsi="Times New Roman"/>
                <w:color w:val="000000"/>
              </w:rPr>
              <w:t xml:space="preserve"> або вище.</w:t>
            </w:r>
          </w:p>
          <w:p w:rsidR="0019382C" w:rsidRPr="00F245C4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245C4">
              <w:rPr>
                <w:rFonts w:ascii="Times New Roman" w:hAnsi="Times New Roman"/>
                <w:color w:val="000000"/>
              </w:rPr>
              <w:t>Точність тесту для виявлення вагітності  не нижче 100%.</w:t>
            </w:r>
          </w:p>
          <w:p w:rsidR="0019382C" w:rsidRPr="00F245C4" w:rsidRDefault="0019382C" w:rsidP="006B5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F245C4">
              <w:rPr>
                <w:rFonts w:ascii="Times New Roman" w:hAnsi="Times New Roman"/>
                <w:color w:val="000000"/>
              </w:rPr>
              <w:t>Наявність гарантійного листа від виробника</w:t>
            </w:r>
          </w:p>
          <w:p w:rsidR="0019382C" w:rsidRPr="00570D15" w:rsidRDefault="0019382C" w:rsidP="006B515F">
            <w:pPr>
              <w:rPr>
                <w:rFonts w:ascii="Times New Roman" w:hAnsi="Times New Roman" w:cs="Times New Roman"/>
                <w:b/>
              </w:rPr>
            </w:pPr>
            <w:r w:rsidRPr="00F245C4">
              <w:rPr>
                <w:rFonts w:ascii="Times New Roman" w:hAnsi="Times New Roman"/>
                <w:color w:val="000000"/>
              </w:rPr>
              <w:t>Виробник</w:t>
            </w:r>
            <w:r w:rsidRPr="0019382C">
              <w:rPr>
                <w:rFonts w:ascii="Times New Roman" w:hAnsi="Times New Roman"/>
                <w:color w:val="000000"/>
              </w:rPr>
              <w:t xml:space="preserve">: </w:t>
            </w:r>
            <w:r w:rsidRPr="00F245C4">
              <w:rPr>
                <w:rFonts w:ascii="Times New Roman" w:hAnsi="Times New Roman"/>
                <w:color w:val="000000"/>
                <w:lang w:val="en-US"/>
              </w:rPr>
              <w:t>Guangzhou</w:t>
            </w:r>
            <w:r w:rsidRPr="001938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245C4">
              <w:rPr>
                <w:rFonts w:ascii="Times New Roman" w:hAnsi="Times New Roman"/>
                <w:color w:val="000000"/>
                <w:lang w:val="en-US"/>
              </w:rPr>
              <w:t>Wondfo</w:t>
            </w:r>
            <w:proofErr w:type="spellEnd"/>
            <w:r w:rsidRPr="0019382C">
              <w:rPr>
                <w:rFonts w:ascii="Times New Roman" w:hAnsi="Times New Roman"/>
                <w:color w:val="000000"/>
              </w:rPr>
              <w:t xml:space="preserve"> </w:t>
            </w:r>
            <w:r w:rsidRPr="00F245C4">
              <w:rPr>
                <w:rFonts w:ascii="Times New Roman" w:hAnsi="Times New Roman"/>
                <w:color w:val="000000"/>
                <w:lang w:val="en-US"/>
              </w:rPr>
              <w:t>Biotech</w:t>
            </w:r>
            <w:r w:rsidRPr="0019382C">
              <w:rPr>
                <w:rFonts w:ascii="Times New Roman" w:hAnsi="Times New Roman"/>
                <w:color w:val="000000"/>
              </w:rPr>
              <w:t xml:space="preserve"> </w:t>
            </w:r>
            <w:r w:rsidRPr="00F245C4">
              <w:rPr>
                <w:rFonts w:ascii="Times New Roman" w:hAnsi="Times New Roman"/>
                <w:color w:val="000000"/>
                <w:lang w:val="en-US"/>
              </w:rPr>
              <w:t>Co</w:t>
            </w:r>
            <w:r w:rsidRPr="0019382C">
              <w:rPr>
                <w:rFonts w:ascii="Times New Roman" w:hAnsi="Times New Roman"/>
                <w:color w:val="000000"/>
              </w:rPr>
              <w:t xml:space="preserve">., </w:t>
            </w:r>
            <w:r w:rsidRPr="00F245C4">
              <w:rPr>
                <w:rFonts w:ascii="Times New Roman" w:hAnsi="Times New Roman"/>
                <w:color w:val="000000"/>
                <w:lang w:val="en-US"/>
              </w:rPr>
              <w:t>Ltd</w:t>
            </w:r>
          </w:p>
        </w:tc>
        <w:tc>
          <w:tcPr>
            <w:tcW w:w="1163" w:type="dxa"/>
          </w:tcPr>
          <w:p w:rsidR="0019382C" w:rsidRPr="003E3E6D" w:rsidRDefault="00DB70C2" w:rsidP="006B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88" w:type="dxa"/>
          </w:tcPr>
          <w:p w:rsidR="0019382C" w:rsidRPr="003E3E6D" w:rsidRDefault="0019382C" w:rsidP="006B515F">
            <w:pPr>
              <w:jc w:val="center"/>
              <w:rPr>
                <w:rFonts w:ascii="Times New Roman" w:hAnsi="Times New Roman" w:cs="Times New Roman"/>
              </w:rPr>
            </w:pPr>
            <w:r w:rsidRPr="003E3E6D">
              <w:rPr>
                <w:rFonts w:ascii="Times New Roman" w:hAnsi="Times New Roman" w:cs="Times New Roman"/>
              </w:rPr>
              <w:t>150</w:t>
            </w:r>
          </w:p>
        </w:tc>
      </w:tr>
      <w:tr w:rsidR="0019382C" w:rsidRPr="000E4A3E" w:rsidTr="00DB70C2">
        <w:tc>
          <w:tcPr>
            <w:tcW w:w="547" w:type="dxa"/>
          </w:tcPr>
          <w:p w:rsidR="0019382C" w:rsidRPr="00ED44BD" w:rsidRDefault="0019382C" w:rsidP="006B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4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21" w:type="dxa"/>
          </w:tcPr>
          <w:p w:rsidR="0019382C" w:rsidRPr="004128A7" w:rsidRDefault="0019382C" w:rsidP="006B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Смуги індикаторні «</w:t>
            </w:r>
            <w:proofErr w:type="spellStart"/>
            <w:r>
              <w:rPr>
                <w:rFonts w:ascii="Times New Roman" w:hAnsi="Times New Roman" w:cs="Times New Roman"/>
              </w:rPr>
              <w:t>Стерилан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180/60»</w:t>
            </w:r>
          </w:p>
        </w:tc>
        <w:tc>
          <w:tcPr>
            <w:tcW w:w="1531" w:type="dxa"/>
          </w:tcPr>
          <w:p w:rsidR="0019382C" w:rsidRPr="0030132C" w:rsidRDefault="0019382C" w:rsidP="006B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35362 - Індикатор хімічний / фізичний для </w:t>
            </w:r>
            <w:r>
              <w:rPr>
                <w:rFonts w:ascii="Times New Roman" w:hAnsi="Times New Roman" w:cs="Times New Roman"/>
              </w:rPr>
              <w:lastRenderedPageBreak/>
              <w:t>контролю стерилізації</w:t>
            </w:r>
          </w:p>
        </w:tc>
        <w:tc>
          <w:tcPr>
            <w:tcW w:w="3969" w:type="dxa"/>
          </w:tcPr>
          <w:p w:rsidR="0019382C" w:rsidRPr="0030132C" w:rsidRDefault="0019382C" w:rsidP="006B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Призначені для  візуального контролю дотримання режиму  стерилізації   зовні  упаковок (біксів, тощо) із виробами, що стерилізуються сухим </w:t>
            </w:r>
            <w:r>
              <w:rPr>
                <w:rFonts w:ascii="Times New Roman" w:hAnsi="Times New Roman" w:cs="Times New Roman"/>
              </w:rPr>
              <w:lastRenderedPageBreak/>
              <w:t>теплом (гарячим повітрям), за температури 180⁰С  протягом 60 хвилин, належать до 4 класу індикаторів (</w:t>
            </w:r>
            <w:proofErr w:type="spellStart"/>
            <w:r>
              <w:rPr>
                <w:rFonts w:ascii="Times New Roman" w:hAnsi="Times New Roman" w:cs="Times New Roman"/>
              </w:rPr>
              <w:t>багатопараметрові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індикатори) згідно  ДСТУ ІSО 11140-1:2003. Індикаторні смуги «</w:t>
            </w:r>
            <w:proofErr w:type="spellStart"/>
            <w:r>
              <w:rPr>
                <w:rFonts w:ascii="Times New Roman" w:hAnsi="Times New Roman" w:cs="Times New Roman"/>
              </w:rPr>
              <w:t>Стерилан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180/60» виготовляються з липким шаром на </w:t>
            </w:r>
            <w:proofErr w:type="spellStart"/>
            <w:r>
              <w:rPr>
                <w:rFonts w:ascii="Times New Roman" w:hAnsi="Times New Roman" w:cs="Times New Roman"/>
              </w:rPr>
              <w:t>зворотньому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боці індикатора, закритим захисним покриттям та постачаються блоками у вигляді аркушів з перфорацією. На лицьову сторону аркуша нанесені дві колірні мітки (індикаторний шар і еталон для порівняння ) та маркування , в якому зазначено метод та параметри стерилізаційного режиму. Смуги «</w:t>
            </w:r>
            <w:proofErr w:type="spellStart"/>
            <w:r>
              <w:rPr>
                <w:rFonts w:ascii="Times New Roman" w:hAnsi="Times New Roman" w:cs="Times New Roman"/>
              </w:rPr>
              <w:t>Стерилан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180/60» є виробами одноразового застосування.</w:t>
            </w:r>
          </w:p>
        </w:tc>
        <w:tc>
          <w:tcPr>
            <w:tcW w:w="1163" w:type="dxa"/>
          </w:tcPr>
          <w:p w:rsidR="0019382C" w:rsidRPr="004E00BD" w:rsidRDefault="0019382C" w:rsidP="006B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пак</w:t>
            </w:r>
            <w:r w:rsidR="009B599E">
              <w:rPr>
                <w:rFonts w:ascii="Times New Roman" w:hAnsi="Times New Roman" w:cs="Times New Roman"/>
              </w:rPr>
              <w:t>унок</w:t>
            </w:r>
          </w:p>
        </w:tc>
        <w:tc>
          <w:tcPr>
            <w:tcW w:w="1388" w:type="dxa"/>
          </w:tcPr>
          <w:p w:rsidR="0019382C" w:rsidRPr="003E3E6D" w:rsidRDefault="0019382C" w:rsidP="006B515F">
            <w:pPr>
              <w:jc w:val="center"/>
              <w:rPr>
                <w:rFonts w:ascii="Times New Roman" w:hAnsi="Times New Roman" w:cs="Times New Roman"/>
              </w:rPr>
            </w:pPr>
            <w:r w:rsidRPr="003E3E6D">
              <w:rPr>
                <w:rFonts w:ascii="Times New Roman" w:hAnsi="Times New Roman" w:cs="Times New Roman"/>
              </w:rPr>
              <w:t>2</w:t>
            </w:r>
          </w:p>
        </w:tc>
      </w:tr>
    </w:tbl>
    <w:p w:rsidR="0019382C" w:rsidRPr="00A60BC5" w:rsidRDefault="0019382C" w:rsidP="0019382C">
      <w:pPr>
        <w:tabs>
          <w:tab w:val="left" w:pos="540"/>
        </w:tabs>
        <w:spacing w:before="60" w:after="60" w:line="220" w:lineRule="atLeast"/>
        <w:ind w:right="-23"/>
        <w:jc w:val="center"/>
        <w:rPr>
          <w:rFonts w:ascii="Times New Roman" w:hAnsi="Times New Roman"/>
          <w:b/>
          <w:bCs/>
          <w:sz w:val="24"/>
          <w:szCs w:val="24"/>
          <w:lang w:eastAsia="uk-UA"/>
        </w:rPr>
      </w:pPr>
      <w:r w:rsidRPr="00A60BC5">
        <w:rPr>
          <w:rFonts w:ascii="Times New Roman" w:hAnsi="Times New Roman"/>
          <w:b/>
          <w:bCs/>
          <w:sz w:val="24"/>
          <w:szCs w:val="24"/>
          <w:lang w:eastAsia="uk-UA"/>
        </w:rPr>
        <w:lastRenderedPageBreak/>
        <w:t>ДО УВАГИ УЧАСНИКІВ!!!</w:t>
      </w:r>
    </w:p>
    <w:p w:rsidR="002944BF" w:rsidRDefault="002944BF" w:rsidP="00DB70C2">
      <w:pPr>
        <w:numPr>
          <w:ilvl w:val="0"/>
          <w:numId w:val="5"/>
        </w:numPr>
        <w:tabs>
          <w:tab w:val="clear" w:pos="720"/>
          <w:tab w:val="num" w:pos="0"/>
          <w:tab w:val="left" w:pos="540"/>
        </w:tabs>
        <w:spacing w:before="60" w:after="60" w:line="220" w:lineRule="atLeast"/>
        <w:ind w:left="0" w:right="-23" w:firstLine="360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>
        <w:rPr>
          <w:rFonts w:ascii="Times New Roman" w:hAnsi="Times New Roman"/>
          <w:sz w:val="24"/>
          <w:szCs w:val="24"/>
          <w:u w:val="single"/>
          <w:lang w:eastAsia="uk-UA"/>
        </w:rPr>
        <w:t>В складі тендерної пропозиції н</w:t>
      </w:r>
      <w:r w:rsidR="0019382C" w:rsidRPr="002944BF">
        <w:rPr>
          <w:rFonts w:ascii="Times New Roman" w:hAnsi="Times New Roman"/>
          <w:sz w:val="24"/>
          <w:szCs w:val="24"/>
          <w:u w:val="single"/>
          <w:lang w:eastAsia="uk-UA"/>
        </w:rPr>
        <w:t>адати деклараці</w:t>
      </w:r>
      <w:r>
        <w:rPr>
          <w:rFonts w:ascii="Times New Roman" w:hAnsi="Times New Roman"/>
          <w:sz w:val="24"/>
          <w:szCs w:val="24"/>
          <w:u w:val="single"/>
          <w:lang w:eastAsia="uk-UA"/>
        </w:rPr>
        <w:t>ю</w:t>
      </w:r>
      <w:r w:rsidR="0019382C" w:rsidRPr="002944BF">
        <w:rPr>
          <w:rFonts w:ascii="Times New Roman" w:hAnsi="Times New Roman"/>
          <w:sz w:val="24"/>
          <w:szCs w:val="24"/>
          <w:u w:val="single"/>
          <w:lang w:eastAsia="uk-UA"/>
        </w:rPr>
        <w:t xml:space="preserve"> відповідності</w:t>
      </w:r>
      <w:r>
        <w:rPr>
          <w:rFonts w:ascii="Times New Roman" w:hAnsi="Times New Roman"/>
          <w:sz w:val="24"/>
          <w:szCs w:val="24"/>
          <w:u w:val="single"/>
          <w:lang w:eastAsia="uk-UA"/>
        </w:rPr>
        <w:t xml:space="preserve"> на Товар.</w:t>
      </w:r>
    </w:p>
    <w:p w:rsidR="0019382C" w:rsidRPr="002944BF" w:rsidRDefault="002944BF" w:rsidP="002944BF">
      <w:pPr>
        <w:numPr>
          <w:ilvl w:val="0"/>
          <w:numId w:val="5"/>
        </w:numPr>
        <w:tabs>
          <w:tab w:val="clear" w:pos="720"/>
          <w:tab w:val="num" w:pos="0"/>
          <w:tab w:val="left" w:pos="540"/>
        </w:tabs>
        <w:spacing w:before="60" w:after="60" w:line="220" w:lineRule="atLeast"/>
        <w:ind w:left="0" w:right="-23" w:firstLine="360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Наявність інструкції </w:t>
      </w:r>
      <w:r w:rsidRPr="002944B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з використання запропонованого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Т</w:t>
      </w:r>
      <w:r w:rsidRPr="002944BF">
        <w:rPr>
          <w:rFonts w:ascii="Times New Roman" w:hAnsi="Times New Roman" w:cs="Times New Roman"/>
          <w:noProof/>
          <w:sz w:val="24"/>
          <w:szCs w:val="24"/>
          <w:u w:val="single"/>
        </w:rPr>
        <w:t>овару українською мовою (надати копії).</w:t>
      </w:r>
    </w:p>
    <w:p w:rsidR="0019382C" w:rsidRPr="00DB70C2" w:rsidRDefault="0019382C" w:rsidP="00DB70C2">
      <w:pPr>
        <w:numPr>
          <w:ilvl w:val="0"/>
          <w:numId w:val="5"/>
        </w:numPr>
        <w:tabs>
          <w:tab w:val="clear" w:pos="720"/>
          <w:tab w:val="num" w:pos="0"/>
          <w:tab w:val="left" w:pos="540"/>
        </w:tabs>
        <w:spacing w:before="60" w:after="60" w:line="220" w:lineRule="atLeast"/>
        <w:ind w:left="0" w:right="-23" w:firstLine="360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A60BC5">
        <w:rPr>
          <w:rFonts w:ascii="Times New Roman" w:hAnsi="Times New Roman"/>
          <w:sz w:val="24"/>
          <w:szCs w:val="24"/>
          <w:lang w:eastAsia="uk-UA"/>
        </w:rPr>
        <w:t xml:space="preserve">З метою запобігання закупівлі фальсифікатів та отримання гарантій на своєчасне постачання товару у кількості та якості, яких вимагає ця документація, </w:t>
      </w:r>
      <w:r w:rsidRPr="00DB70C2">
        <w:rPr>
          <w:rFonts w:ascii="Times New Roman" w:hAnsi="Times New Roman"/>
          <w:sz w:val="24"/>
          <w:szCs w:val="24"/>
          <w:u w:val="single"/>
          <w:lang w:eastAsia="uk-UA"/>
        </w:rPr>
        <w:t xml:space="preserve">надати </w:t>
      </w:r>
      <w:proofErr w:type="spellStart"/>
      <w:r w:rsidR="00DB70C2" w:rsidRPr="00DB70C2">
        <w:rPr>
          <w:rFonts w:ascii="Times New Roman" w:hAnsi="Times New Roman"/>
          <w:sz w:val="24"/>
          <w:szCs w:val="24"/>
          <w:u w:val="single"/>
          <w:lang w:eastAsia="uk-UA"/>
        </w:rPr>
        <w:t>відсканований</w:t>
      </w:r>
      <w:proofErr w:type="spellEnd"/>
      <w:r w:rsidR="00DB70C2" w:rsidRPr="00DB70C2">
        <w:rPr>
          <w:rFonts w:ascii="Times New Roman" w:hAnsi="Times New Roman"/>
          <w:sz w:val="24"/>
          <w:szCs w:val="24"/>
          <w:u w:val="single"/>
          <w:lang w:eastAsia="uk-UA"/>
        </w:rPr>
        <w:t xml:space="preserve"> в електронному вигляді </w:t>
      </w:r>
      <w:r w:rsidRPr="00DB70C2">
        <w:rPr>
          <w:rFonts w:ascii="Times New Roman" w:hAnsi="Times New Roman"/>
          <w:sz w:val="24"/>
          <w:szCs w:val="24"/>
          <w:u w:val="single"/>
          <w:lang w:eastAsia="uk-UA"/>
        </w:rPr>
        <w:t>оригінал гарантійн</w:t>
      </w:r>
      <w:r w:rsidR="00DB70C2" w:rsidRPr="00DB70C2">
        <w:rPr>
          <w:rFonts w:ascii="Times New Roman" w:hAnsi="Times New Roman"/>
          <w:sz w:val="24"/>
          <w:szCs w:val="24"/>
          <w:u w:val="single"/>
          <w:lang w:eastAsia="uk-UA"/>
        </w:rPr>
        <w:t>ого</w:t>
      </w:r>
      <w:r w:rsidRPr="00DB70C2">
        <w:rPr>
          <w:rFonts w:ascii="Times New Roman" w:hAnsi="Times New Roman"/>
          <w:sz w:val="24"/>
          <w:szCs w:val="24"/>
          <w:u w:val="single"/>
          <w:lang w:eastAsia="uk-UA"/>
        </w:rPr>
        <w:t xml:space="preserve"> лист</w:t>
      </w:r>
      <w:r w:rsidR="00DB70C2" w:rsidRPr="00DB70C2">
        <w:rPr>
          <w:rFonts w:ascii="Times New Roman" w:hAnsi="Times New Roman"/>
          <w:sz w:val="24"/>
          <w:szCs w:val="24"/>
          <w:u w:val="single"/>
          <w:lang w:eastAsia="uk-UA"/>
        </w:rPr>
        <w:t>а</w:t>
      </w:r>
      <w:r w:rsidRPr="00DB70C2">
        <w:rPr>
          <w:rFonts w:ascii="Times New Roman" w:hAnsi="Times New Roman"/>
          <w:sz w:val="24"/>
          <w:szCs w:val="24"/>
          <w:u w:val="single"/>
          <w:lang w:eastAsia="uk-UA"/>
        </w:rPr>
        <w:t xml:space="preserve"> виробників або їх офіційних представників (якщо їх повноваження поширюються на територію України), якими підтверджується те, що Учасник має можливість поставки запропонованого товару для потреб Замовника у відповідній до вимог цієї документації, кількості, якості та у встановлені терміни. Гарантійний лист виробника або офіційного представника повинен містити повну назву учасника, номер оголошення, а також назву предмету закупівлі згідно з оголошенням. </w:t>
      </w:r>
    </w:p>
    <w:p w:rsidR="0019382C" w:rsidRPr="00A60BC5" w:rsidRDefault="0019382C" w:rsidP="002944BF">
      <w:pPr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hAnsi="Times New Roman"/>
          <w:sz w:val="24"/>
          <w:szCs w:val="24"/>
          <w:lang w:eastAsia="uk-UA"/>
        </w:rPr>
      </w:pPr>
      <w:r w:rsidRPr="00A60BC5">
        <w:rPr>
          <w:rFonts w:ascii="Times New Roman" w:hAnsi="Times New Roman"/>
          <w:sz w:val="24"/>
          <w:szCs w:val="24"/>
          <w:lang w:eastAsia="uk-UA"/>
        </w:rPr>
        <w:t>Дана вимога захищає замовника торгів від можливої поставки неякісних та фальсифікованих товарів. Це пов’язано з тим, що у зв’язку з непростою ситуацією в країні є вірогідність поставки лікарських засобів та виробів медичного призначення, що є неоригінальними, неякісними, фальсифікованими, а також такі, які можуть потрапити на територію України неофіційними шляхами. Замовник має бути впевнений в тому, що товар, який пропонується учасниками, є дійсно того виробника, який вказується цими учасниками. Дана вимога захищає замовника від закупівлі фальсифікатів.</w:t>
      </w:r>
    </w:p>
    <w:p w:rsidR="0019382C" w:rsidRPr="002944BF" w:rsidRDefault="0019382C" w:rsidP="00DB70C2">
      <w:pPr>
        <w:numPr>
          <w:ilvl w:val="0"/>
          <w:numId w:val="5"/>
        </w:numPr>
        <w:tabs>
          <w:tab w:val="clear" w:pos="720"/>
          <w:tab w:val="num" w:pos="0"/>
          <w:tab w:val="left" w:pos="540"/>
        </w:tabs>
        <w:spacing w:before="60" w:after="60" w:line="220" w:lineRule="atLeast"/>
        <w:ind w:left="0" w:right="-23" w:firstLine="360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A60BC5">
        <w:rPr>
          <w:rFonts w:ascii="Times New Roman" w:hAnsi="Times New Roman"/>
          <w:sz w:val="24"/>
          <w:szCs w:val="24"/>
          <w:lang w:eastAsia="uk-UA"/>
        </w:rPr>
        <w:t>Залишковий термін придатності Товару на момент постачання: згідно з технічними дани</w:t>
      </w:r>
      <w:r>
        <w:rPr>
          <w:rFonts w:ascii="Times New Roman" w:hAnsi="Times New Roman"/>
          <w:sz w:val="24"/>
          <w:szCs w:val="24"/>
          <w:lang w:eastAsia="uk-UA"/>
        </w:rPr>
        <w:t>ми виробника, але не менше ніж 8</w:t>
      </w:r>
      <w:r w:rsidRPr="00A60BC5">
        <w:rPr>
          <w:rFonts w:ascii="Times New Roman" w:hAnsi="Times New Roman"/>
          <w:sz w:val="24"/>
          <w:szCs w:val="24"/>
          <w:lang w:eastAsia="uk-UA"/>
        </w:rPr>
        <w:t xml:space="preserve">0% загального терміну його зберігання від визначеного виробником для даної продукції </w:t>
      </w:r>
      <w:r w:rsidRPr="00DB70C2">
        <w:rPr>
          <w:rFonts w:ascii="Times New Roman" w:hAnsi="Times New Roman"/>
          <w:sz w:val="24"/>
          <w:szCs w:val="24"/>
          <w:u w:val="single"/>
          <w:lang w:eastAsia="uk-UA"/>
        </w:rPr>
        <w:t>(надати гарантійний лист від учасника)</w:t>
      </w:r>
      <w:r w:rsidRPr="00A60BC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2944BF">
        <w:rPr>
          <w:rFonts w:ascii="Times New Roman" w:hAnsi="Times New Roman"/>
          <w:sz w:val="24"/>
          <w:szCs w:val="24"/>
          <w:u w:val="single"/>
          <w:lang w:eastAsia="uk-UA"/>
        </w:rPr>
        <w:t>та підтвердити у тендерній пропозиції сканованими копіями оригіналів сертифікатів виробника з його печаткою.</w:t>
      </w:r>
    </w:p>
    <w:p w:rsidR="00DB70C2" w:rsidRPr="00596438" w:rsidRDefault="00DB70C2" w:rsidP="00DB70C2">
      <w:pPr>
        <w:pStyle w:val="10"/>
        <w:numPr>
          <w:ilvl w:val="0"/>
          <w:numId w:val="5"/>
        </w:numPr>
        <w:tabs>
          <w:tab w:val="clear" w:pos="720"/>
          <w:tab w:val="num" w:pos="0"/>
        </w:tabs>
        <w:kinsoku w:val="0"/>
        <w:overflowPunct w:val="0"/>
        <w:autoSpaceDE w:val="0"/>
        <w:autoSpaceDN w:val="0"/>
        <w:adjustRightInd w:val="0"/>
        <w:ind w:left="0" w:firstLine="360"/>
        <w:jc w:val="both"/>
        <w:rPr>
          <w:noProof/>
          <w:u w:val="single"/>
        </w:rPr>
      </w:pPr>
      <w:r w:rsidRPr="00596438">
        <w:rPr>
          <w:noProof/>
        </w:rPr>
        <w:t xml:space="preserve">Товар, що пропонується повинен бути новим, таким, що не був у використанні. </w:t>
      </w:r>
      <w:r w:rsidRPr="00596438">
        <w:rPr>
          <w:noProof/>
          <w:u w:val="single"/>
        </w:rPr>
        <w:t>На підтвердження Учасник повинен надати лист у довільний формі в якому зазначити, що запропонований Товар є новим і таким, що не був у використанні.</w:t>
      </w:r>
    </w:p>
    <w:p w:rsidR="0019382C" w:rsidRPr="00427E18" w:rsidRDefault="0019382C" w:rsidP="0019382C"/>
    <w:p w:rsidR="00A214F2" w:rsidRPr="00262DF1" w:rsidRDefault="00A214F2" w:rsidP="00B75039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62DF1">
        <w:rPr>
          <w:rFonts w:ascii="Times New Roman" w:hAnsi="Times New Roman"/>
          <w:bCs/>
          <w:sz w:val="24"/>
          <w:szCs w:val="24"/>
        </w:rPr>
        <w:t>Технічні, якісні та кількісні характеристики повинні відповідати або бути кращими за показники, наведені у даних таблицях.</w:t>
      </w:r>
    </w:p>
    <w:p w:rsidR="00A214F2" w:rsidRPr="00B75039" w:rsidRDefault="00A214F2" w:rsidP="00B75039">
      <w:pPr>
        <w:pStyle w:val="af9"/>
        <w:numPr>
          <w:ilvl w:val="0"/>
          <w:numId w:val="8"/>
        </w:numPr>
        <w:suppressAutoHyphens/>
        <w:spacing w:after="0" w:line="240" w:lineRule="auto"/>
        <w:ind w:left="0" w:firstLine="645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262DF1">
        <w:rPr>
          <w:rFonts w:ascii="Times New Roman" w:hAnsi="Times New Roman"/>
          <w:iCs/>
          <w:sz w:val="24"/>
          <w:szCs w:val="24"/>
          <w:vertAlign w:val="superscript"/>
        </w:rPr>
        <w:t>*</w:t>
      </w:r>
      <w:proofErr w:type="gramStart"/>
      <w:r w:rsidRPr="00B75039">
        <w:rPr>
          <w:rFonts w:ascii="Times New Roman" w:hAnsi="Times New Roman"/>
          <w:iCs/>
          <w:sz w:val="24"/>
          <w:szCs w:val="24"/>
          <w:lang w:val="uk-UA"/>
        </w:rPr>
        <w:t>У</w:t>
      </w:r>
      <w:proofErr w:type="gramEnd"/>
      <w:r w:rsidRPr="00B75039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gramStart"/>
      <w:r w:rsidRPr="00B75039">
        <w:rPr>
          <w:rFonts w:ascii="Times New Roman" w:hAnsi="Times New Roman"/>
          <w:iCs/>
          <w:sz w:val="24"/>
          <w:szCs w:val="24"/>
          <w:lang w:val="uk-UA"/>
        </w:rPr>
        <w:t>раз</w:t>
      </w:r>
      <w:proofErr w:type="gramEnd"/>
      <w:r w:rsidRPr="00B75039">
        <w:rPr>
          <w:rFonts w:ascii="Times New Roman" w:hAnsi="Times New Roman"/>
          <w:iCs/>
          <w:sz w:val="24"/>
          <w:szCs w:val="24"/>
          <w:lang w:val="uk-UA"/>
        </w:rPr>
        <w:t xml:space="preserve">і, якщо технічні вимоги містять </w:t>
      </w:r>
      <w:proofErr w:type="spellStart"/>
      <w:r w:rsidRPr="00B75039">
        <w:rPr>
          <w:rFonts w:ascii="Times New Roman" w:hAnsi="Times New Roman"/>
          <w:iCs/>
          <w:sz w:val="24"/>
          <w:szCs w:val="24"/>
          <w:lang w:val="uk-UA"/>
        </w:rPr>
        <w:t>писилання</w:t>
      </w:r>
      <w:proofErr w:type="spellEnd"/>
      <w:r w:rsidRPr="00B75039">
        <w:rPr>
          <w:rFonts w:ascii="Times New Roman" w:hAnsi="Times New Roman"/>
          <w:iCs/>
          <w:sz w:val="24"/>
          <w:szCs w:val="24"/>
          <w:lang w:val="uk-UA"/>
        </w:rPr>
        <w:t xml:space="preserve"> на конкретну торгівельну марку чи фірму, джерело походження товару або виробника вважати таким, що містять вираз «або еквівалент»</w:t>
      </w:r>
    </w:p>
    <w:p w:rsidR="00A214F2" w:rsidRPr="00B75039" w:rsidRDefault="00A214F2" w:rsidP="00B75039">
      <w:pPr>
        <w:pStyle w:val="af9"/>
        <w:numPr>
          <w:ilvl w:val="0"/>
          <w:numId w:val="8"/>
        </w:numPr>
        <w:suppressAutoHyphens/>
        <w:spacing w:after="0" w:line="240" w:lineRule="auto"/>
        <w:ind w:left="0" w:firstLine="645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75039">
        <w:rPr>
          <w:rFonts w:ascii="Times New Roman" w:hAnsi="Times New Roman"/>
          <w:iCs/>
          <w:sz w:val="24"/>
          <w:szCs w:val="24"/>
          <w:vertAlign w:val="superscript"/>
          <w:lang w:val="uk-UA"/>
        </w:rPr>
        <w:t>**</w:t>
      </w:r>
      <w:r w:rsidRPr="00B75039">
        <w:rPr>
          <w:rFonts w:ascii="Times New Roman" w:hAnsi="Times New Roman"/>
          <w:iCs/>
          <w:sz w:val="24"/>
          <w:szCs w:val="24"/>
          <w:lang w:val="uk-UA"/>
        </w:rPr>
        <w:t xml:space="preserve">Еквівалентом в розумінні даної тендерної документації являється товар, </w:t>
      </w:r>
      <w:proofErr w:type="spellStart"/>
      <w:r w:rsidRPr="00B75039">
        <w:rPr>
          <w:rFonts w:ascii="Times New Roman" w:hAnsi="Times New Roman"/>
          <w:iCs/>
          <w:sz w:val="24"/>
          <w:szCs w:val="24"/>
          <w:lang w:val="uk-UA"/>
        </w:rPr>
        <w:t>медико</w:t>
      </w:r>
      <w:proofErr w:type="spellEnd"/>
      <w:r w:rsidRPr="00B75039">
        <w:rPr>
          <w:rFonts w:ascii="Times New Roman" w:hAnsi="Times New Roman"/>
          <w:iCs/>
          <w:sz w:val="24"/>
          <w:szCs w:val="24"/>
          <w:lang w:val="uk-UA"/>
        </w:rPr>
        <w:t xml:space="preserve"> - технічні характеристики пропонованого товару абсолютно співпадають з </w:t>
      </w:r>
      <w:r w:rsidRPr="00B75039">
        <w:rPr>
          <w:rFonts w:ascii="Times New Roman" w:hAnsi="Times New Roman"/>
          <w:iCs/>
          <w:sz w:val="24"/>
          <w:szCs w:val="24"/>
          <w:lang w:val="uk-UA"/>
        </w:rPr>
        <w:lastRenderedPageBreak/>
        <w:t>характеристиками товару, що є предметом закупівлі. У випадку надання учасником еквіваленту він має надати порівняльну таблицю запропонованих товарів з товарами, які вимагаються Замовником.</w:t>
      </w:r>
    </w:p>
    <w:p w:rsidR="00A214F2" w:rsidRPr="00262DF1" w:rsidRDefault="00A214F2" w:rsidP="00A214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2DF1">
        <w:rPr>
          <w:rFonts w:ascii="Times New Roman" w:hAnsi="Times New Roman"/>
          <w:sz w:val="24"/>
          <w:szCs w:val="24"/>
        </w:rPr>
        <w:t xml:space="preserve">Обґрунтування необхідності посилання на конкретну торгову марку (виробника) – замовник здійснює закупівлю товару, із встановленням посилань на торгову назву, оскільки таке посилання є необхідними для здійснення закупівлі товару, який за своїми якісними та </w:t>
      </w:r>
      <w:proofErr w:type="spellStart"/>
      <w:r w:rsidRPr="00262DF1">
        <w:rPr>
          <w:rFonts w:ascii="Times New Roman" w:hAnsi="Times New Roman"/>
          <w:sz w:val="24"/>
          <w:szCs w:val="24"/>
        </w:rPr>
        <w:t>медико-технічними</w:t>
      </w:r>
      <w:proofErr w:type="spellEnd"/>
      <w:r w:rsidRPr="00262DF1">
        <w:rPr>
          <w:rFonts w:ascii="Times New Roman" w:hAnsi="Times New Roman"/>
          <w:sz w:val="24"/>
          <w:szCs w:val="24"/>
        </w:rPr>
        <w:t xml:space="preserve"> характеристиками найбільше відповідатиме вимогам та потребам замовника. Тому для дотримання принципів Закону України «Про публічні закупівлі», а саме максимальної економії, ефективності та пропорційності замовником було прийнято рішення  провести закупівлю саме даного товару.</w:t>
      </w:r>
    </w:p>
    <w:p w:rsidR="00A214F2" w:rsidRPr="00262DF1" w:rsidRDefault="00A214F2" w:rsidP="00A214F2">
      <w:pPr>
        <w:rPr>
          <w:rFonts w:ascii="Times New Roman" w:hAnsi="Times New Roman"/>
          <w:color w:val="000000"/>
        </w:rPr>
      </w:pPr>
    </w:p>
    <w:p w:rsidR="00950250" w:rsidRPr="00E11CAE" w:rsidRDefault="00950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50250" w:rsidRPr="00E11CAE" w:rsidSect="004F7023">
      <w:headerReference w:type="default" r:id="rId10"/>
      <w:pgSz w:w="11906" w:h="16838"/>
      <w:pgMar w:top="426" w:right="850" w:bottom="850" w:left="1417" w:header="426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5A" w:rsidRDefault="005D095A" w:rsidP="004F7023">
      <w:pPr>
        <w:spacing w:after="0" w:line="240" w:lineRule="auto"/>
      </w:pPr>
      <w:r>
        <w:separator/>
      </w:r>
    </w:p>
  </w:endnote>
  <w:endnote w:type="continuationSeparator" w:id="0">
    <w:p w:rsidR="005D095A" w:rsidRDefault="005D095A" w:rsidP="004F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5A" w:rsidRDefault="005D095A" w:rsidP="004F7023">
      <w:pPr>
        <w:spacing w:after="0" w:line="240" w:lineRule="auto"/>
      </w:pPr>
      <w:r>
        <w:separator/>
      </w:r>
    </w:p>
  </w:footnote>
  <w:footnote w:type="continuationSeparator" w:id="0">
    <w:p w:rsidR="005D095A" w:rsidRDefault="005D095A" w:rsidP="004F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887878"/>
      <w:docPartObj>
        <w:docPartGallery w:val="Page Numbers (Top of Page)"/>
        <w:docPartUnique/>
      </w:docPartObj>
    </w:sdtPr>
    <w:sdtContent>
      <w:p w:rsidR="004F7023" w:rsidRDefault="009F3C3C">
        <w:pPr>
          <w:pStyle w:val="af5"/>
          <w:jc w:val="center"/>
        </w:pPr>
        <w:r w:rsidRPr="00202B17">
          <w:rPr>
            <w:rFonts w:ascii="Times New Roman" w:hAnsi="Times New Roman" w:cs="Times New Roman"/>
          </w:rPr>
          <w:fldChar w:fldCharType="begin"/>
        </w:r>
        <w:r w:rsidR="009A12EF" w:rsidRPr="00202B17">
          <w:rPr>
            <w:rFonts w:ascii="Times New Roman" w:hAnsi="Times New Roman" w:cs="Times New Roman"/>
          </w:rPr>
          <w:instrText xml:space="preserve"> PAGE   \* MERGEFORMAT </w:instrText>
        </w:r>
        <w:r w:rsidRPr="00202B17">
          <w:rPr>
            <w:rFonts w:ascii="Times New Roman" w:hAnsi="Times New Roman" w:cs="Times New Roman"/>
          </w:rPr>
          <w:fldChar w:fldCharType="separate"/>
        </w:r>
        <w:r w:rsidR="009B599E">
          <w:rPr>
            <w:rFonts w:ascii="Times New Roman" w:hAnsi="Times New Roman" w:cs="Times New Roman"/>
            <w:noProof/>
          </w:rPr>
          <w:t>4</w:t>
        </w:r>
        <w:r w:rsidRPr="00202B17">
          <w:rPr>
            <w:rFonts w:ascii="Times New Roman" w:hAnsi="Times New Roman" w:cs="Times New Roman"/>
          </w:rPr>
          <w:fldChar w:fldCharType="end"/>
        </w:r>
      </w:p>
    </w:sdtContent>
  </w:sdt>
  <w:p w:rsidR="004F7023" w:rsidRDefault="004F7023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lang w:val="uk-U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  <w:szCs w:val="24"/>
        <w:lang w:val="uk-U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  <w:szCs w:val="24"/>
        <w:lang w:val="uk-U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lang w:val="uk-U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  <w:szCs w:val="24"/>
        <w:lang w:val="uk-U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  <w:szCs w:val="24"/>
        <w:lang w:val="uk-U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lang w:val="uk-U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  <w:szCs w:val="24"/>
        <w:lang w:val="uk-U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  <w:szCs w:val="24"/>
        <w:lang w:val="uk-UA"/>
      </w:rPr>
    </w:lvl>
  </w:abstractNum>
  <w:abstractNum w:abstractNumId="1">
    <w:nsid w:val="3BFB5766"/>
    <w:multiLevelType w:val="hybridMultilevel"/>
    <w:tmpl w:val="FAC06006"/>
    <w:lvl w:ilvl="0" w:tplc="0419000F">
      <w:start w:val="2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805422"/>
    <w:multiLevelType w:val="hybridMultilevel"/>
    <w:tmpl w:val="95CC4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64B52"/>
    <w:multiLevelType w:val="hybridMultilevel"/>
    <w:tmpl w:val="FFFFFFFF"/>
    <w:lvl w:ilvl="0" w:tplc="11565F04">
      <w:numFmt w:val="bullet"/>
      <w:lvlText w:val=""/>
      <w:lvlJc w:val="left"/>
      <w:pPr>
        <w:ind w:left="1005" w:hanging="360"/>
      </w:pPr>
      <w:rPr>
        <w:rFonts w:ascii="Symbol" w:eastAsia="Times New Roman" w:hAnsi="Symbol" w:hint="default"/>
        <w:i/>
      </w:rPr>
    </w:lvl>
    <w:lvl w:ilvl="1" w:tplc="0422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4B3E5460"/>
    <w:multiLevelType w:val="hybridMultilevel"/>
    <w:tmpl w:val="E014F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A3AB8"/>
    <w:multiLevelType w:val="hybridMultilevel"/>
    <w:tmpl w:val="FFFFFFFF"/>
    <w:lvl w:ilvl="0" w:tplc="3AD462F4">
      <w:start w:val="1"/>
      <w:numFmt w:val="decimal"/>
      <w:lvlText w:val="%1."/>
      <w:lvlJc w:val="left"/>
      <w:pPr>
        <w:ind w:left="31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44D1B90"/>
    <w:multiLevelType w:val="multilevel"/>
    <w:tmpl w:val="365253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74507B5F"/>
    <w:multiLevelType w:val="hybridMultilevel"/>
    <w:tmpl w:val="D876A794"/>
    <w:lvl w:ilvl="0" w:tplc="BCF48E76">
      <w:start w:val="3"/>
      <w:numFmt w:val="decimal"/>
      <w:lvlText w:val="%1."/>
      <w:lvlJc w:val="left"/>
      <w:pPr>
        <w:ind w:left="319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250"/>
    <w:rsid w:val="000357B1"/>
    <w:rsid w:val="000C11CA"/>
    <w:rsid w:val="000F097C"/>
    <w:rsid w:val="00155644"/>
    <w:rsid w:val="0019382C"/>
    <w:rsid w:val="001A0ED5"/>
    <w:rsid w:val="001C4712"/>
    <w:rsid w:val="00202B17"/>
    <w:rsid w:val="002778D9"/>
    <w:rsid w:val="002944BF"/>
    <w:rsid w:val="002A5C38"/>
    <w:rsid w:val="002C0390"/>
    <w:rsid w:val="002F0AEA"/>
    <w:rsid w:val="003C62E7"/>
    <w:rsid w:val="00420A1D"/>
    <w:rsid w:val="0042518B"/>
    <w:rsid w:val="004F7023"/>
    <w:rsid w:val="00556144"/>
    <w:rsid w:val="005726E1"/>
    <w:rsid w:val="00594526"/>
    <w:rsid w:val="005C69F7"/>
    <w:rsid w:val="005D095A"/>
    <w:rsid w:val="005F7FDF"/>
    <w:rsid w:val="00602525"/>
    <w:rsid w:val="00603C8C"/>
    <w:rsid w:val="006A4356"/>
    <w:rsid w:val="006C0939"/>
    <w:rsid w:val="006F5C31"/>
    <w:rsid w:val="006F7D27"/>
    <w:rsid w:val="00732D7E"/>
    <w:rsid w:val="007D3B77"/>
    <w:rsid w:val="007D4DC0"/>
    <w:rsid w:val="00806191"/>
    <w:rsid w:val="008E5C48"/>
    <w:rsid w:val="00941AFF"/>
    <w:rsid w:val="00945B15"/>
    <w:rsid w:val="00950250"/>
    <w:rsid w:val="009A12EF"/>
    <w:rsid w:val="009B599E"/>
    <w:rsid w:val="009F3C3C"/>
    <w:rsid w:val="00A214F2"/>
    <w:rsid w:val="00A87CAA"/>
    <w:rsid w:val="00B27BAF"/>
    <w:rsid w:val="00B415C5"/>
    <w:rsid w:val="00B75039"/>
    <w:rsid w:val="00C30001"/>
    <w:rsid w:val="00D1106D"/>
    <w:rsid w:val="00DB70C2"/>
    <w:rsid w:val="00E11CAE"/>
    <w:rsid w:val="00E2513A"/>
    <w:rsid w:val="00E54C04"/>
    <w:rsid w:val="00E61119"/>
    <w:rsid w:val="00ED44BD"/>
    <w:rsid w:val="00F31D9E"/>
    <w:rsid w:val="00F45799"/>
    <w:rsid w:val="00F569C9"/>
    <w:rsid w:val="00F60797"/>
    <w:rsid w:val="00F62D02"/>
    <w:rsid w:val="00F81160"/>
    <w:rsid w:val="00F9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rsid w:val="009502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502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502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502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502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502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50250"/>
  </w:style>
  <w:style w:type="table" w:customStyle="1" w:styleId="TableNormal">
    <w:name w:val="Table Normal"/>
    <w:rsid w:val="009502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5025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950250"/>
  </w:style>
  <w:style w:type="table" w:customStyle="1" w:styleId="TableNormal0">
    <w:name w:val="Table Normal"/>
    <w:rsid w:val="0095025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502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0"/>
    <w:next w:val="normal0"/>
    <w:rsid w:val="0095025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rsid w:val="009502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rvts0">
    <w:name w:val="rvts0"/>
    <w:basedOn w:val="a0"/>
    <w:rsid w:val="00806191"/>
  </w:style>
  <w:style w:type="paragraph" w:customStyle="1" w:styleId="10">
    <w:name w:val="Абзац списка1"/>
    <w:basedOn w:val="a"/>
    <w:uiPriority w:val="99"/>
    <w:qFormat/>
    <w:rsid w:val="00F62D0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rsid w:val="00F62D02"/>
    <w:rPr>
      <w:rFonts w:cs="Times New Roman"/>
    </w:rPr>
  </w:style>
  <w:style w:type="paragraph" w:customStyle="1" w:styleId="30">
    <w:name w:val="Без интервала3"/>
    <w:rsid w:val="005F7FDF"/>
    <w:pPr>
      <w:spacing w:after="0" w:line="240" w:lineRule="auto"/>
    </w:pPr>
    <w:rPr>
      <w:rFonts w:cs="Times New Roman"/>
      <w:lang w:val="ru-RU" w:eastAsia="en-US"/>
    </w:rPr>
  </w:style>
  <w:style w:type="paragraph" w:styleId="af5">
    <w:name w:val="header"/>
    <w:basedOn w:val="a"/>
    <w:link w:val="af6"/>
    <w:uiPriority w:val="99"/>
    <w:unhideWhenUsed/>
    <w:rsid w:val="004F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F7023"/>
  </w:style>
  <w:style w:type="paragraph" w:styleId="af7">
    <w:name w:val="footer"/>
    <w:basedOn w:val="a"/>
    <w:link w:val="af8"/>
    <w:uiPriority w:val="99"/>
    <w:semiHidden/>
    <w:unhideWhenUsed/>
    <w:rsid w:val="004F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F7023"/>
  </w:style>
  <w:style w:type="paragraph" w:customStyle="1" w:styleId="xfmc1">
    <w:name w:val="xfmc1"/>
    <w:basedOn w:val="a"/>
    <w:rsid w:val="0019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9">
    <w:name w:val="List Paragraph"/>
    <w:basedOn w:val="a"/>
    <w:uiPriority w:val="99"/>
    <w:qFormat/>
    <w:rsid w:val="00A214F2"/>
    <w:pPr>
      <w:spacing w:after="200" w:line="276" w:lineRule="auto"/>
      <w:ind w:left="720"/>
      <w:contextualSpacing/>
    </w:pPr>
    <w:rPr>
      <w:rFonts w:eastAsia="Times New Roman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my.zakupki.prom.ua/cabinet/purchases/state_purchase/view/19778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WjSJtUFCFoxlxW5UPN+1Jf6qM4toXE3kquDR86gqBOYKpxbHd9qhzkyrPf2sdwrAGrv+KytcP6zZlGjNrAeexx0WOqdnBHdGMrK6+6oz5XSt/dYLTSGnlfUZlpShm420yNQIgr0e4+CO7qjOLDMaqHgbDX/YVEsDXwOPVSvBa3sMfDkzgc/0XqI4Ki9PS/6acElJ85k48bPik3rSp6H+6gsDno0rjQWNkqyxLtNEfNE+CrszQBqP30OUdCVJN2fnyKk8lqUYmuKr8ICC1Jbjg8CBpLCXts44v2o2agB+O9GgPQQn4RhkCHhvBstK8XYFYNDNc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F5B883-A9CF-4E43-A694-5A249B32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Оксана</cp:lastModifiedBy>
  <cp:revision>22</cp:revision>
  <dcterms:created xsi:type="dcterms:W3CDTF">2022-10-25T11:26:00Z</dcterms:created>
  <dcterms:modified xsi:type="dcterms:W3CDTF">2023-06-05T10:06:00Z</dcterms:modified>
</cp:coreProperties>
</file>