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675" w:rsidRPr="00667C43" w:rsidRDefault="006F3675" w:rsidP="00C4426A">
      <w:pPr>
        <w:pStyle w:val="a3"/>
        <w:rPr>
          <w:rFonts w:ascii="Times New Roman" w:hAnsi="Times New Roman"/>
          <w:b/>
          <w:sz w:val="24"/>
          <w:szCs w:val="24"/>
        </w:rPr>
      </w:pPr>
    </w:p>
    <w:p w:rsidR="006F3675" w:rsidRPr="00667C43" w:rsidRDefault="006F3675" w:rsidP="00984F9B">
      <w:pPr>
        <w:spacing w:after="0" w:line="240" w:lineRule="auto"/>
        <w:jc w:val="center"/>
        <w:rPr>
          <w:rFonts w:ascii="Times New Roman" w:hAnsi="Times New Roman"/>
          <w:b/>
          <w:bCs/>
          <w:sz w:val="24"/>
          <w:szCs w:val="24"/>
        </w:rPr>
      </w:pPr>
    </w:p>
    <w:p w:rsidR="006F3675" w:rsidRPr="00667C43" w:rsidRDefault="006F3675" w:rsidP="00984F9B">
      <w:pPr>
        <w:widowControl w:val="0"/>
        <w:autoSpaceDE w:val="0"/>
        <w:autoSpaceDN w:val="0"/>
        <w:adjustRightInd w:val="0"/>
        <w:jc w:val="center"/>
        <w:rPr>
          <w:rFonts w:ascii="Times New Roman" w:hAnsi="Times New Roman"/>
          <w:b/>
          <w:bCs/>
          <w:sz w:val="28"/>
          <w:szCs w:val="28"/>
        </w:rPr>
      </w:pPr>
      <w:r w:rsidRPr="008A255C">
        <w:rPr>
          <w:rFonts w:ascii="Times New Roman" w:hAnsi="Times New Roman"/>
          <w:b/>
          <w:bCs/>
          <w:sz w:val="28"/>
          <w:szCs w:val="28"/>
          <w:highlight w:val="yellow"/>
        </w:rPr>
        <w:t>ОРГАНІЗАЦІЯ ЗАМОВНИКА</w:t>
      </w:r>
    </w:p>
    <w:p w:rsidR="006F3675" w:rsidRPr="00667C43" w:rsidRDefault="006F3675" w:rsidP="00984F9B">
      <w:pPr>
        <w:widowControl w:val="0"/>
        <w:autoSpaceDE w:val="0"/>
        <w:autoSpaceDN w:val="0"/>
        <w:adjustRightInd w:val="0"/>
        <w:jc w:val="center"/>
        <w:rPr>
          <w:rFonts w:ascii="Times New Roman" w:hAnsi="Times New Roman"/>
          <w:b/>
          <w:bCs/>
          <w:sz w:val="24"/>
          <w:szCs w:val="24"/>
        </w:rPr>
      </w:pP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678"/>
      </w:tblGrid>
      <w:tr w:rsidR="006F3675" w:rsidRPr="00667C43" w:rsidTr="008A255C">
        <w:tc>
          <w:tcPr>
            <w:tcW w:w="5490" w:type="dxa"/>
            <w:tcBorders>
              <w:top w:val="nil"/>
              <w:left w:val="nil"/>
              <w:bottom w:val="nil"/>
              <w:right w:val="nil"/>
            </w:tcBorders>
          </w:tcPr>
          <w:p w:rsidR="006F3675" w:rsidRPr="00667C43" w:rsidRDefault="006F3675" w:rsidP="008A255C">
            <w:pPr>
              <w:rPr>
                <w:rFonts w:ascii="Times New Roman" w:hAnsi="Times New Roman"/>
                <w:b/>
                <w:bCs/>
                <w:sz w:val="24"/>
                <w:szCs w:val="24"/>
              </w:rPr>
            </w:pPr>
          </w:p>
        </w:tc>
        <w:tc>
          <w:tcPr>
            <w:tcW w:w="4678" w:type="dxa"/>
            <w:tcBorders>
              <w:top w:val="nil"/>
              <w:left w:val="nil"/>
              <w:bottom w:val="nil"/>
              <w:right w:val="nil"/>
            </w:tcBorders>
          </w:tcPr>
          <w:p w:rsidR="006F3675" w:rsidRPr="00667C43" w:rsidRDefault="006F3675" w:rsidP="008A255C">
            <w:pPr>
              <w:spacing w:line="240" w:lineRule="auto"/>
              <w:rPr>
                <w:rFonts w:ascii="Times New Roman" w:hAnsi="Times New Roman"/>
                <w:b/>
                <w:bCs/>
                <w:noProof/>
                <w:sz w:val="28"/>
                <w:szCs w:val="24"/>
              </w:rPr>
            </w:pPr>
            <w:r w:rsidRPr="00667C43">
              <w:rPr>
                <w:rFonts w:ascii="Times New Roman" w:hAnsi="Times New Roman"/>
                <w:b/>
                <w:bCs/>
                <w:noProof/>
                <w:sz w:val="28"/>
                <w:szCs w:val="24"/>
              </w:rPr>
              <w:t xml:space="preserve">ЗАТВЕРДЖЕНО </w:t>
            </w:r>
          </w:p>
          <w:p w:rsidR="006F3675" w:rsidRPr="00667C43" w:rsidRDefault="006F3675" w:rsidP="00CC4098">
            <w:pPr>
              <w:pStyle w:val="a3"/>
              <w:rPr>
                <w:rFonts w:ascii="Times New Roman" w:hAnsi="Times New Roman"/>
                <w:noProof/>
                <w:sz w:val="28"/>
              </w:rPr>
            </w:pPr>
            <w:r w:rsidRPr="00667C43">
              <w:rPr>
                <w:rFonts w:ascii="Times New Roman" w:hAnsi="Times New Roman"/>
                <w:noProof/>
                <w:sz w:val="28"/>
              </w:rPr>
              <w:t xml:space="preserve">рішенням </w:t>
            </w:r>
            <w:r w:rsidRPr="008A255C">
              <w:rPr>
                <w:rFonts w:ascii="Times New Roman" w:hAnsi="Times New Roman"/>
                <w:noProof/>
                <w:sz w:val="28"/>
                <w:highlight w:val="yellow"/>
              </w:rPr>
              <w:t>особа уповноважена на проведення торгів</w:t>
            </w:r>
            <w:r w:rsidRPr="00667C43">
              <w:rPr>
                <w:rFonts w:ascii="Times New Roman" w:hAnsi="Times New Roman"/>
                <w:noProof/>
                <w:sz w:val="28"/>
              </w:rPr>
              <w:t xml:space="preserve"> </w:t>
            </w:r>
          </w:p>
          <w:p w:rsidR="006F3675" w:rsidRPr="00667C43" w:rsidRDefault="006F3675" w:rsidP="00CC4098">
            <w:pPr>
              <w:pStyle w:val="a3"/>
              <w:rPr>
                <w:rFonts w:ascii="Times New Roman" w:hAnsi="Times New Roman"/>
                <w:noProof/>
                <w:sz w:val="28"/>
              </w:rPr>
            </w:pPr>
            <w:r w:rsidRPr="00667C43">
              <w:rPr>
                <w:rFonts w:ascii="Times New Roman" w:hAnsi="Times New Roman"/>
                <w:noProof/>
                <w:sz w:val="28"/>
              </w:rPr>
              <w:t>від «</w:t>
            </w:r>
            <w:r>
              <w:rPr>
                <w:rFonts w:ascii="Times New Roman" w:hAnsi="Times New Roman"/>
                <w:noProof/>
                <w:sz w:val="28"/>
              </w:rPr>
              <w:t>_</w:t>
            </w:r>
            <w:r>
              <w:rPr>
                <w:rFonts w:ascii="Times New Roman" w:hAnsi="Times New Roman"/>
                <w:noProof/>
                <w:sz w:val="28"/>
                <w:lang w:val="en-US"/>
              </w:rPr>
              <w:t>14</w:t>
            </w:r>
            <w:r>
              <w:rPr>
                <w:rFonts w:ascii="Times New Roman" w:hAnsi="Times New Roman"/>
                <w:noProof/>
                <w:sz w:val="28"/>
              </w:rPr>
              <w:t>_</w:t>
            </w:r>
            <w:r w:rsidRPr="00667C43">
              <w:rPr>
                <w:rFonts w:ascii="Times New Roman" w:hAnsi="Times New Roman"/>
                <w:noProof/>
                <w:sz w:val="28"/>
              </w:rPr>
              <w:t xml:space="preserve">» </w:t>
            </w:r>
            <w:r>
              <w:rPr>
                <w:rFonts w:ascii="Times New Roman" w:hAnsi="Times New Roman"/>
                <w:noProof/>
                <w:sz w:val="28"/>
              </w:rPr>
              <w:t>__</w:t>
            </w:r>
            <w:r>
              <w:rPr>
                <w:rFonts w:ascii="Times New Roman" w:hAnsi="Times New Roman"/>
                <w:noProof/>
                <w:sz w:val="28"/>
                <w:lang w:val="en-US"/>
              </w:rPr>
              <w:t>03</w:t>
            </w:r>
            <w:r>
              <w:rPr>
                <w:rFonts w:ascii="Times New Roman" w:hAnsi="Times New Roman"/>
                <w:noProof/>
                <w:sz w:val="28"/>
              </w:rPr>
              <w:t>_____</w:t>
            </w:r>
            <w:r w:rsidRPr="00667C43">
              <w:rPr>
                <w:rFonts w:ascii="Times New Roman" w:hAnsi="Times New Roman"/>
                <w:noProof/>
                <w:sz w:val="28"/>
              </w:rPr>
              <w:t xml:space="preserve"> 202</w:t>
            </w:r>
            <w:r>
              <w:rPr>
                <w:rFonts w:ascii="Times New Roman" w:hAnsi="Times New Roman"/>
                <w:noProof/>
                <w:sz w:val="28"/>
                <w:lang w:val="en-US"/>
              </w:rPr>
              <w:t>3</w:t>
            </w:r>
            <w:r>
              <w:rPr>
                <w:rFonts w:ascii="Times New Roman" w:hAnsi="Times New Roman"/>
                <w:noProof/>
                <w:sz w:val="28"/>
              </w:rPr>
              <w:t xml:space="preserve">__ </w:t>
            </w:r>
            <w:r w:rsidRPr="00667C43">
              <w:rPr>
                <w:rFonts w:ascii="Times New Roman" w:hAnsi="Times New Roman"/>
                <w:noProof/>
                <w:sz w:val="28"/>
              </w:rPr>
              <w:t xml:space="preserve">року </w:t>
            </w:r>
          </w:p>
          <w:p w:rsidR="006F3675" w:rsidRPr="00667C43" w:rsidRDefault="006F3675" w:rsidP="008A255C">
            <w:pPr>
              <w:pStyle w:val="a3"/>
              <w:rPr>
                <w:rFonts w:ascii="Times New Roman" w:hAnsi="Times New Roman"/>
                <w:noProof/>
                <w:sz w:val="28"/>
              </w:rPr>
            </w:pPr>
            <w:r w:rsidRPr="00FD6650">
              <w:rPr>
                <w:rFonts w:ascii="Times New Roman" w:hAnsi="Times New Roman"/>
                <w:noProof/>
                <w:sz w:val="28"/>
              </w:rPr>
              <w:t>Протокол №</w:t>
            </w:r>
            <w:r>
              <w:rPr>
                <w:rFonts w:ascii="Times New Roman" w:hAnsi="Times New Roman"/>
                <w:noProof/>
                <w:sz w:val="28"/>
              </w:rPr>
              <w:t>_</w:t>
            </w:r>
            <w:r>
              <w:rPr>
                <w:rFonts w:ascii="Times New Roman" w:hAnsi="Times New Roman"/>
                <w:noProof/>
                <w:sz w:val="28"/>
                <w:lang w:val="en-US"/>
              </w:rPr>
              <w:t>2</w:t>
            </w:r>
            <w:r>
              <w:rPr>
                <w:rFonts w:ascii="Times New Roman" w:hAnsi="Times New Roman"/>
                <w:noProof/>
                <w:sz w:val="28"/>
              </w:rPr>
              <w:t>___</w:t>
            </w:r>
          </w:p>
        </w:tc>
      </w:tr>
    </w:tbl>
    <w:p w:rsidR="006F3675" w:rsidRPr="00667C43" w:rsidRDefault="006F3675" w:rsidP="00984F9B">
      <w:pPr>
        <w:widowControl w:val="0"/>
        <w:autoSpaceDE w:val="0"/>
        <w:autoSpaceDN w:val="0"/>
        <w:adjustRightInd w:val="0"/>
        <w:ind w:left="320"/>
        <w:jc w:val="center"/>
        <w:rPr>
          <w:rFonts w:ascii="Times New Roman" w:hAnsi="Times New Roman"/>
          <w:b/>
          <w:bCs/>
          <w:sz w:val="24"/>
          <w:szCs w:val="24"/>
        </w:rPr>
      </w:pPr>
    </w:p>
    <w:p w:rsidR="006F3675" w:rsidRPr="00667C43" w:rsidRDefault="006F3675" w:rsidP="00984F9B">
      <w:pPr>
        <w:widowControl w:val="0"/>
        <w:autoSpaceDE w:val="0"/>
        <w:autoSpaceDN w:val="0"/>
        <w:adjustRightInd w:val="0"/>
        <w:ind w:left="320"/>
        <w:jc w:val="center"/>
        <w:rPr>
          <w:rFonts w:ascii="Times New Roman" w:hAnsi="Times New Roman"/>
          <w:b/>
          <w:bCs/>
          <w:sz w:val="24"/>
          <w:szCs w:val="24"/>
        </w:rPr>
      </w:pPr>
    </w:p>
    <w:p w:rsidR="006F3675" w:rsidRPr="00667C43" w:rsidRDefault="006F3675" w:rsidP="00CC4098">
      <w:pPr>
        <w:widowControl w:val="0"/>
        <w:autoSpaceDE w:val="0"/>
        <w:autoSpaceDN w:val="0"/>
        <w:adjustRightInd w:val="0"/>
        <w:rPr>
          <w:rFonts w:ascii="Times New Roman" w:hAnsi="Times New Roman"/>
          <w:b/>
          <w:bCs/>
          <w:sz w:val="24"/>
          <w:szCs w:val="24"/>
        </w:rPr>
      </w:pPr>
    </w:p>
    <w:p w:rsidR="006F3675" w:rsidRPr="00667C43" w:rsidRDefault="006F3675" w:rsidP="00CC4098">
      <w:pPr>
        <w:widowControl w:val="0"/>
        <w:autoSpaceDE w:val="0"/>
        <w:autoSpaceDN w:val="0"/>
        <w:adjustRightInd w:val="0"/>
        <w:rPr>
          <w:rFonts w:ascii="Times New Roman" w:hAnsi="Times New Roman"/>
          <w:b/>
          <w:bCs/>
          <w:sz w:val="24"/>
          <w:szCs w:val="24"/>
        </w:rPr>
      </w:pPr>
    </w:p>
    <w:p w:rsidR="006F3675" w:rsidRPr="00667C43" w:rsidRDefault="006F3675" w:rsidP="00984F9B">
      <w:pPr>
        <w:widowControl w:val="0"/>
        <w:autoSpaceDE w:val="0"/>
        <w:autoSpaceDN w:val="0"/>
        <w:adjustRightInd w:val="0"/>
        <w:ind w:left="320"/>
        <w:jc w:val="center"/>
        <w:rPr>
          <w:rFonts w:ascii="Times New Roman" w:hAnsi="Times New Roman"/>
          <w:b/>
          <w:bCs/>
          <w:sz w:val="24"/>
          <w:szCs w:val="24"/>
        </w:rPr>
      </w:pPr>
    </w:p>
    <w:p w:rsidR="006F3675" w:rsidRPr="00667C43" w:rsidRDefault="006F3675"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firstRow="0" w:lastRow="0" w:firstColumn="0" w:lastColumn="0" w:noHBand="0" w:noVBand="0"/>
      </w:tblPr>
      <w:tblGrid>
        <w:gridCol w:w="10206"/>
      </w:tblGrid>
      <w:tr w:rsidR="006F3675" w:rsidRPr="00667C43" w:rsidTr="00801D1F">
        <w:trPr>
          <w:trHeight w:val="1788"/>
        </w:trPr>
        <w:tc>
          <w:tcPr>
            <w:tcW w:w="10206" w:type="dxa"/>
            <w:tcBorders>
              <w:top w:val="nil"/>
              <w:left w:val="nil"/>
              <w:bottom w:val="nil"/>
              <w:right w:val="nil"/>
            </w:tcBorders>
          </w:tcPr>
          <w:p w:rsidR="006F3675" w:rsidRPr="00667C43" w:rsidRDefault="006F3675" w:rsidP="00801D1F">
            <w:pPr>
              <w:jc w:val="center"/>
              <w:rPr>
                <w:rFonts w:ascii="Times New Roman" w:hAnsi="Times New Roman"/>
                <w:b/>
                <w:sz w:val="28"/>
                <w:szCs w:val="28"/>
              </w:rPr>
            </w:pPr>
            <w:r w:rsidRPr="00667C43">
              <w:rPr>
                <w:rFonts w:ascii="Times New Roman" w:hAnsi="Times New Roman"/>
                <w:b/>
                <w:sz w:val="28"/>
                <w:szCs w:val="28"/>
              </w:rPr>
              <w:t>ТЕНДЕРНА ДОКУМЕНТАЦІЯ</w:t>
            </w:r>
          </w:p>
          <w:p w:rsidR="006F3675" w:rsidRPr="00667C43" w:rsidRDefault="006F3675" w:rsidP="004654D6">
            <w:pPr>
              <w:widowControl w:val="0"/>
              <w:autoSpaceDE w:val="0"/>
              <w:autoSpaceDN w:val="0"/>
              <w:adjustRightInd w:val="0"/>
              <w:spacing w:after="0"/>
              <w:ind w:hanging="104"/>
              <w:jc w:val="center"/>
              <w:rPr>
                <w:rFonts w:ascii="Times New Roman" w:hAnsi="Times New Roman"/>
                <w:b/>
                <w:bCs/>
                <w:sz w:val="28"/>
                <w:szCs w:val="28"/>
              </w:rPr>
            </w:pPr>
            <w:r w:rsidRPr="00667C43">
              <w:rPr>
                <w:rFonts w:ascii="Times New Roman" w:hAnsi="Times New Roman"/>
                <w:b/>
                <w:bCs/>
                <w:sz w:val="28"/>
                <w:szCs w:val="28"/>
              </w:rPr>
              <w:t>предмет закупівлі:</w:t>
            </w:r>
          </w:p>
          <w:p w:rsidR="006F3675" w:rsidRPr="00667C43" w:rsidRDefault="006F3675" w:rsidP="004654D6">
            <w:pPr>
              <w:widowControl w:val="0"/>
              <w:autoSpaceDE w:val="0"/>
              <w:autoSpaceDN w:val="0"/>
              <w:adjustRightInd w:val="0"/>
              <w:spacing w:after="0"/>
              <w:ind w:hanging="104"/>
              <w:jc w:val="center"/>
              <w:rPr>
                <w:rFonts w:ascii="Times New Roman" w:hAnsi="Times New Roman"/>
                <w:b/>
                <w:color w:val="000000"/>
                <w:sz w:val="32"/>
                <w:szCs w:val="28"/>
              </w:rPr>
            </w:pPr>
            <w:r w:rsidRPr="00667C43">
              <w:rPr>
                <w:rFonts w:ascii="Times New Roman" w:hAnsi="Times New Roman"/>
                <w:b/>
                <w:bCs/>
                <w:color w:val="000000"/>
                <w:sz w:val="32"/>
                <w:szCs w:val="28"/>
              </w:rPr>
              <w:t>Електрична енергія</w:t>
            </w:r>
          </w:p>
          <w:p w:rsidR="006F3675" w:rsidRPr="00667C43" w:rsidRDefault="006F3675" w:rsidP="00801D1F">
            <w:pPr>
              <w:pStyle w:val="a4"/>
              <w:numPr>
                <w:ilvl w:val="5"/>
                <w:numId w:val="3"/>
              </w:numPr>
              <w:spacing w:after="0"/>
              <w:jc w:val="center"/>
              <w:outlineLvl w:val="5"/>
              <w:rPr>
                <w:rStyle w:val="FontStyle12"/>
                <w:rFonts w:cs="Times New Roman"/>
                <w:b/>
                <w:bCs/>
                <w:sz w:val="28"/>
                <w:szCs w:val="28"/>
                <w:shd w:val="clear" w:color="auto" w:fill="FFFFFF"/>
                <w:lang w:val="uk-UA" w:eastAsia="zh-CN"/>
              </w:rPr>
            </w:pPr>
          </w:p>
          <w:p w:rsidR="006F3675" w:rsidRPr="00667C43" w:rsidRDefault="006F3675" w:rsidP="00EB0153">
            <w:pPr>
              <w:pStyle w:val="a4"/>
              <w:widowControl/>
              <w:numPr>
                <w:ilvl w:val="5"/>
                <w:numId w:val="3"/>
              </w:numPr>
              <w:autoSpaceDE/>
              <w:spacing w:after="0"/>
              <w:ind w:right="1025"/>
              <w:jc w:val="center"/>
              <w:outlineLvl w:val="5"/>
              <w:rPr>
                <w:rFonts w:ascii="Times New Roman" w:hAnsi="Times New Roman" w:cs="Times New Roman"/>
                <w:b/>
                <w:bCs/>
                <w:lang w:val="uk-UA"/>
              </w:rPr>
            </w:pPr>
            <w:r w:rsidRPr="00667C43">
              <w:rPr>
                <w:rStyle w:val="FontStyle12"/>
                <w:rFonts w:cs="Times New Roman"/>
                <w:b/>
                <w:bCs/>
                <w:sz w:val="28"/>
                <w:szCs w:val="28"/>
                <w:shd w:val="clear" w:color="auto" w:fill="FFFFFF"/>
                <w:lang w:val="uk-UA" w:eastAsia="zh-CN"/>
              </w:rPr>
              <w:t xml:space="preserve">              (</w:t>
            </w:r>
            <w:r w:rsidRPr="00667C43">
              <w:rPr>
                <w:rFonts w:ascii="Times New Roman" w:hAnsi="Times New Roman" w:cs="Times New Roman"/>
                <w:b/>
                <w:bCs/>
                <w:color w:val="000000"/>
                <w:sz w:val="28"/>
                <w:szCs w:val="28"/>
                <w:lang w:val="uk-UA"/>
              </w:rPr>
              <w:t>ДК 021:2015 – 09310000-5 – Електрична енергія</w:t>
            </w:r>
            <w:r w:rsidRPr="00667C43">
              <w:rPr>
                <w:rStyle w:val="FontStyle12"/>
                <w:rFonts w:cs="Times New Roman"/>
                <w:b/>
                <w:bCs/>
                <w:sz w:val="28"/>
                <w:szCs w:val="28"/>
                <w:shd w:val="clear" w:color="auto" w:fill="FFFFFF"/>
                <w:lang w:val="uk-UA" w:eastAsia="zh-CN"/>
              </w:rPr>
              <w:t>)</w:t>
            </w:r>
          </w:p>
        </w:tc>
      </w:tr>
    </w:tbl>
    <w:p w:rsidR="006F3675" w:rsidRPr="00667C43" w:rsidRDefault="006F3675" w:rsidP="00CC4098">
      <w:pPr>
        <w:pStyle w:val="a4"/>
        <w:widowControl/>
        <w:numPr>
          <w:ilvl w:val="4"/>
          <w:numId w:val="3"/>
        </w:numPr>
        <w:autoSpaceDE/>
        <w:spacing w:after="0"/>
        <w:jc w:val="center"/>
        <w:outlineLvl w:val="5"/>
        <w:rPr>
          <w:rFonts w:ascii="Times New Roman" w:hAnsi="Times New Roman" w:cs="Times New Roman"/>
          <w:lang w:val="uk-UA"/>
        </w:rPr>
      </w:pPr>
    </w:p>
    <w:p w:rsidR="006F3675" w:rsidRPr="00667C43" w:rsidRDefault="006F3675" w:rsidP="00CC4098">
      <w:pPr>
        <w:pStyle w:val="a3"/>
        <w:jc w:val="center"/>
        <w:rPr>
          <w:rFonts w:ascii="Times New Roman" w:hAnsi="Times New Roman"/>
          <w:sz w:val="28"/>
        </w:rPr>
      </w:pPr>
    </w:p>
    <w:p w:rsidR="006F3675" w:rsidRPr="00667C43" w:rsidRDefault="006F3675" w:rsidP="00EB0153">
      <w:pPr>
        <w:pStyle w:val="a3"/>
        <w:jc w:val="center"/>
        <w:rPr>
          <w:rFonts w:ascii="Times New Roman" w:hAnsi="Times New Roman"/>
          <w:b/>
          <w:bCs/>
          <w:sz w:val="28"/>
        </w:rPr>
      </w:pPr>
      <w:r w:rsidRPr="00667C43">
        <w:rPr>
          <w:rFonts w:ascii="Times New Roman" w:hAnsi="Times New Roman"/>
          <w:b/>
          <w:bCs/>
          <w:sz w:val="28"/>
        </w:rPr>
        <w:t>процедура закупівлі:</w:t>
      </w:r>
    </w:p>
    <w:p w:rsidR="006F3675" w:rsidRPr="00667C43" w:rsidRDefault="006F3675" w:rsidP="00CC4098">
      <w:pPr>
        <w:pStyle w:val="a3"/>
        <w:jc w:val="center"/>
        <w:rPr>
          <w:rFonts w:ascii="Times New Roman" w:hAnsi="Times New Roman"/>
          <w:b/>
          <w:bCs/>
          <w:sz w:val="28"/>
        </w:rPr>
      </w:pPr>
      <w:r w:rsidRPr="008A255C">
        <w:rPr>
          <w:rFonts w:ascii="Times New Roman" w:hAnsi="Times New Roman"/>
          <w:b/>
          <w:bCs/>
          <w:sz w:val="28"/>
          <w:highlight w:val="yellow"/>
        </w:rPr>
        <w:t>Відкриті торги</w:t>
      </w:r>
      <w:r>
        <w:rPr>
          <w:rFonts w:ascii="Times New Roman" w:hAnsi="Times New Roman"/>
          <w:b/>
          <w:bCs/>
          <w:sz w:val="28"/>
        </w:rPr>
        <w:t xml:space="preserve"> з особливостями</w:t>
      </w:r>
    </w:p>
    <w:p w:rsidR="006F3675" w:rsidRPr="00667C43" w:rsidRDefault="006F3675" w:rsidP="00984F9B">
      <w:pPr>
        <w:widowControl w:val="0"/>
        <w:autoSpaceDE w:val="0"/>
        <w:autoSpaceDN w:val="0"/>
        <w:adjustRightInd w:val="0"/>
        <w:jc w:val="center"/>
        <w:rPr>
          <w:rFonts w:ascii="Times New Roman" w:hAnsi="Times New Roman"/>
          <w:b/>
          <w:sz w:val="24"/>
          <w:szCs w:val="24"/>
        </w:rPr>
      </w:pPr>
    </w:p>
    <w:p w:rsidR="006F3675" w:rsidRPr="00667C43" w:rsidRDefault="006F3675" w:rsidP="00984F9B">
      <w:pPr>
        <w:widowControl w:val="0"/>
        <w:autoSpaceDE w:val="0"/>
        <w:autoSpaceDN w:val="0"/>
        <w:adjustRightInd w:val="0"/>
        <w:jc w:val="center"/>
        <w:rPr>
          <w:rFonts w:ascii="Times New Roman" w:hAnsi="Times New Roman"/>
          <w:b/>
          <w:bCs/>
          <w:sz w:val="24"/>
          <w:szCs w:val="24"/>
        </w:rPr>
      </w:pPr>
    </w:p>
    <w:p w:rsidR="006F3675" w:rsidRPr="00667C43" w:rsidRDefault="006F3675" w:rsidP="00984F9B">
      <w:pPr>
        <w:widowControl w:val="0"/>
        <w:autoSpaceDE w:val="0"/>
        <w:autoSpaceDN w:val="0"/>
        <w:adjustRightInd w:val="0"/>
        <w:rPr>
          <w:rFonts w:ascii="Times New Roman" w:hAnsi="Times New Roman"/>
          <w:b/>
          <w:bCs/>
          <w:sz w:val="24"/>
          <w:szCs w:val="24"/>
        </w:rPr>
      </w:pPr>
    </w:p>
    <w:p w:rsidR="006F3675" w:rsidRPr="00667C43" w:rsidRDefault="006F3675" w:rsidP="00984F9B">
      <w:pPr>
        <w:widowControl w:val="0"/>
        <w:autoSpaceDE w:val="0"/>
        <w:autoSpaceDN w:val="0"/>
        <w:adjustRightInd w:val="0"/>
        <w:rPr>
          <w:rFonts w:ascii="Times New Roman" w:hAnsi="Times New Roman"/>
          <w:b/>
          <w:bCs/>
          <w:sz w:val="24"/>
          <w:szCs w:val="24"/>
        </w:rPr>
      </w:pPr>
    </w:p>
    <w:p w:rsidR="006F3675" w:rsidRPr="00667C43" w:rsidRDefault="006F3675" w:rsidP="00984F9B">
      <w:pPr>
        <w:widowControl w:val="0"/>
        <w:autoSpaceDE w:val="0"/>
        <w:autoSpaceDN w:val="0"/>
        <w:adjustRightInd w:val="0"/>
        <w:rPr>
          <w:rFonts w:ascii="Times New Roman" w:hAnsi="Times New Roman"/>
          <w:b/>
          <w:bCs/>
          <w:sz w:val="24"/>
          <w:szCs w:val="24"/>
        </w:rPr>
      </w:pPr>
    </w:p>
    <w:p w:rsidR="006F3675" w:rsidRPr="00667C43" w:rsidRDefault="006F3675" w:rsidP="00984F9B">
      <w:pPr>
        <w:widowControl w:val="0"/>
        <w:autoSpaceDE w:val="0"/>
        <w:autoSpaceDN w:val="0"/>
        <w:adjustRightInd w:val="0"/>
        <w:jc w:val="center"/>
        <w:rPr>
          <w:rFonts w:ascii="Times New Roman" w:hAnsi="Times New Roman"/>
          <w:b/>
          <w:bCs/>
          <w:sz w:val="24"/>
          <w:szCs w:val="24"/>
        </w:rPr>
      </w:pPr>
    </w:p>
    <w:p w:rsidR="006F3675" w:rsidRPr="00667C43" w:rsidRDefault="006F3675" w:rsidP="00984F9B">
      <w:pPr>
        <w:widowControl w:val="0"/>
        <w:autoSpaceDE w:val="0"/>
        <w:autoSpaceDN w:val="0"/>
        <w:adjustRightInd w:val="0"/>
        <w:jc w:val="center"/>
        <w:rPr>
          <w:rFonts w:ascii="Times New Roman" w:hAnsi="Times New Roman"/>
          <w:b/>
          <w:bCs/>
          <w:sz w:val="24"/>
          <w:szCs w:val="24"/>
        </w:rPr>
      </w:pPr>
    </w:p>
    <w:p w:rsidR="006F3675" w:rsidRPr="00667C43" w:rsidRDefault="006F3675" w:rsidP="00984F9B">
      <w:pPr>
        <w:widowControl w:val="0"/>
        <w:autoSpaceDE w:val="0"/>
        <w:autoSpaceDN w:val="0"/>
        <w:adjustRightInd w:val="0"/>
        <w:jc w:val="center"/>
        <w:rPr>
          <w:rFonts w:ascii="Times New Roman" w:hAnsi="Times New Roman"/>
          <w:b/>
          <w:bCs/>
          <w:sz w:val="24"/>
          <w:szCs w:val="24"/>
        </w:rPr>
      </w:pPr>
    </w:p>
    <w:p w:rsidR="006F3675" w:rsidRPr="00667C43" w:rsidRDefault="006F3675" w:rsidP="00984F9B">
      <w:pPr>
        <w:widowControl w:val="0"/>
        <w:autoSpaceDE w:val="0"/>
        <w:autoSpaceDN w:val="0"/>
        <w:adjustRightInd w:val="0"/>
        <w:jc w:val="center"/>
        <w:rPr>
          <w:rFonts w:ascii="Times New Roman" w:hAnsi="Times New Roman"/>
          <w:b/>
          <w:bCs/>
          <w:sz w:val="24"/>
          <w:szCs w:val="24"/>
        </w:rPr>
      </w:pPr>
    </w:p>
    <w:p w:rsidR="006F3675" w:rsidRPr="00667C43" w:rsidRDefault="006F3675"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6975"/>
      </w:tblGrid>
      <w:tr w:rsidR="006F3675" w:rsidRPr="00667C43" w:rsidTr="00486983">
        <w:trPr>
          <w:trHeight w:val="97"/>
        </w:trPr>
        <w:tc>
          <w:tcPr>
            <w:tcW w:w="9810" w:type="dxa"/>
            <w:gridSpan w:val="2"/>
            <w:vAlign w:val="center"/>
          </w:tcPr>
          <w:p w:rsidR="006F3675" w:rsidRPr="00667C43" w:rsidRDefault="006F3675" w:rsidP="008A255C">
            <w:pPr>
              <w:spacing w:after="0" w:line="240" w:lineRule="auto"/>
              <w:jc w:val="center"/>
              <w:rPr>
                <w:rFonts w:ascii="Times New Roman" w:hAnsi="Times New Roman"/>
                <w:sz w:val="24"/>
                <w:szCs w:val="24"/>
                <w:lang w:eastAsia="uk-UA"/>
              </w:rPr>
            </w:pPr>
            <w:r w:rsidRPr="00667C43">
              <w:rPr>
                <w:rFonts w:ascii="Times New Roman" w:hAnsi="Times New Roman"/>
                <w:b/>
                <w:bCs/>
                <w:sz w:val="24"/>
                <w:szCs w:val="24"/>
                <w:lang w:eastAsia="uk-UA"/>
              </w:rPr>
              <w:lastRenderedPageBreak/>
              <w:t>Розділ 1. Загальні положення</w:t>
            </w:r>
          </w:p>
        </w:tc>
      </w:tr>
      <w:tr w:rsidR="006F3675" w:rsidRPr="00667C43" w:rsidTr="00486983">
        <w:trPr>
          <w:trHeight w:val="1281"/>
        </w:trPr>
        <w:tc>
          <w:tcPr>
            <w:tcW w:w="2835" w:type="dxa"/>
            <w:vAlign w:val="center"/>
          </w:tcPr>
          <w:p w:rsidR="006F3675" w:rsidRPr="00667C43" w:rsidRDefault="006F3675" w:rsidP="008A255C">
            <w:pPr>
              <w:spacing w:after="0" w:line="240" w:lineRule="auto"/>
              <w:rPr>
                <w:rFonts w:ascii="Times New Roman" w:hAnsi="Times New Roman"/>
                <w:sz w:val="24"/>
                <w:szCs w:val="24"/>
                <w:lang w:eastAsia="uk-UA"/>
              </w:rPr>
            </w:pPr>
            <w:r w:rsidRPr="00667C43">
              <w:rPr>
                <w:rFonts w:ascii="Times New Roman" w:hAnsi="Times New Roman"/>
                <w:b/>
                <w:bCs/>
                <w:sz w:val="24"/>
                <w:szCs w:val="24"/>
                <w:lang w:eastAsia="uk-UA"/>
              </w:rPr>
              <w:t>1. Терміни, які вживаються в тендерній документації</w:t>
            </w:r>
          </w:p>
        </w:tc>
        <w:tc>
          <w:tcPr>
            <w:tcW w:w="6975" w:type="dxa"/>
            <w:vAlign w:val="center"/>
          </w:tcPr>
          <w:p w:rsidR="006F3675" w:rsidRPr="00667C43" w:rsidRDefault="006F3675" w:rsidP="00380093">
            <w:pPr>
              <w:spacing w:after="0" w:line="240" w:lineRule="auto"/>
              <w:jc w:val="both"/>
              <w:rPr>
                <w:rFonts w:ascii="Times New Roman" w:hAnsi="Times New Roman"/>
                <w:sz w:val="24"/>
                <w:szCs w:val="24"/>
                <w:lang w:eastAsia="uk-UA"/>
              </w:rPr>
            </w:pPr>
            <w:r w:rsidRPr="00667C43">
              <w:rPr>
                <w:rFonts w:ascii="Times New Roman" w:hAnsi="Times New Roman"/>
                <w:sz w:val="24"/>
                <w:szCs w:val="24"/>
                <w:lang w:eastAsia="uk-UA"/>
              </w:rPr>
              <w:t>Тендерну документацію розроблено відповідно до вимог Закону України «Про публічні закупівлі» (далі</w:t>
            </w:r>
            <w:r>
              <w:rPr>
                <w:rFonts w:ascii="Times New Roman" w:hAnsi="Times New Roman"/>
                <w:sz w:val="24"/>
                <w:szCs w:val="24"/>
                <w:lang w:eastAsia="uk-UA"/>
              </w:rPr>
              <w:t xml:space="preserve"> – Закон)</w:t>
            </w:r>
            <w:r w:rsidRPr="00667C43">
              <w:rPr>
                <w:rFonts w:ascii="Times New Roman" w:hAnsi="Times New Roman"/>
                <w:sz w:val="24"/>
                <w:szCs w:val="24"/>
                <w:lang w:eastAsia="uk-UA"/>
              </w:rPr>
              <w:t xml:space="preserve"> </w:t>
            </w:r>
            <w:r w:rsidRPr="00E735D3">
              <w:rPr>
                <w:rFonts w:ascii="Times New Roman" w:hAnsi="Times New Roman"/>
                <w:sz w:val="24"/>
                <w:szCs w:val="24"/>
                <w:highlight w:val="cyan"/>
                <w:lang w:eastAsia="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Pr>
                <w:rFonts w:ascii="Times New Roman" w:hAnsi="Times New Roman"/>
                <w:sz w:val="24"/>
                <w:szCs w:val="24"/>
                <w:lang w:eastAsia="uk-UA"/>
              </w:rPr>
              <w:t xml:space="preserve"> </w:t>
            </w:r>
            <w:r w:rsidRPr="00667C43">
              <w:rPr>
                <w:rFonts w:ascii="Times New Roman" w:hAnsi="Times New Roman"/>
                <w:sz w:val="24"/>
                <w:szCs w:val="24"/>
                <w:lang w:eastAsia="uk-UA"/>
              </w:rPr>
              <w:t>Терміни, які  використовуються в цій тендерній документації, вживаються в значеннях, визначених Законом.</w:t>
            </w:r>
          </w:p>
        </w:tc>
      </w:tr>
      <w:tr w:rsidR="006F3675" w:rsidRPr="00667C43" w:rsidTr="00486983">
        <w:tc>
          <w:tcPr>
            <w:tcW w:w="2835" w:type="dxa"/>
            <w:vAlign w:val="center"/>
          </w:tcPr>
          <w:p w:rsidR="006F3675" w:rsidRPr="00667C43" w:rsidRDefault="006F3675" w:rsidP="008A255C">
            <w:pPr>
              <w:spacing w:after="0" w:line="240" w:lineRule="auto"/>
              <w:rPr>
                <w:rFonts w:ascii="Times New Roman" w:hAnsi="Times New Roman"/>
                <w:sz w:val="24"/>
                <w:szCs w:val="24"/>
                <w:lang w:eastAsia="uk-UA"/>
              </w:rPr>
            </w:pPr>
            <w:r w:rsidRPr="00667C43">
              <w:rPr>
                <w:rFonts w:ascii="Times New Roman" w:hAnsi="Times New Roman"/>
                <w:b/>
                <w:bCs/>
                <w:sz w:val="24"/>
                <w:szCs w:val="24"/>
                <w:lang w:eastAsia="uk-UA"/>
              </w:rPr>
              <w:t>2. Інформація про замовника торгів</w:t>
            </w:r>
          </w:p>
        </w:tc>
        <w:tc>
          <w:tcPr>
            <w:tcW w:w="6975" w:type="dxa"/>
            <w:vAlign w:val="center"/>
          </w:tcPr>
          <w:p w:rsidR="006F3675" w:rsidRPr="004A613A" w:rsidRDefault="006F3675" w:rsidP="004A613A">
            <w:pPr>
              <w:spacing w:after="0" w:line="240" w:lineRule="auto"/>
              <w:rPr>
                <w:rFonts w:ascii="Times New Roman" w:hAnsi="Times New Roman"/>
                <w:sz w:val="24"/>
                <w:szCs w:val="24"/>
                <w:lang w:eastAsia="uk-UA"/>
              </w:rPr>
            </w:pPr>
            <w:r w:rsidRPr="004A613A">
              <w:rPr>
                <w:rFonts w:ascii="Times New Roman" w:hAnsi="Times New Roman"/>
                <w:sz w:val="24"/>
                <w:szCs w:val="24"/>
                <w:lang w:val="ru-RU" w:eastAsia="uk-UA"/>
              </w:rPr>
              <w:t xml:space="preserve">Комунальний заклад </w:t>
            </w:r>
            <w:r>
              <w:rPr>
                <w:rFonts w:ascii="Arial" w:hAnsi="Arial" w:cs="Arial"/>
                <w:sz w:val="24"/>
                <w:szCs w:val="24"/>
                <w:lang w:val="ru-RU" w:eastAsia="uk-UA"/>
              </w:rPr>
              <w:t>"</w:t>
            </w:r>
            <w:r>
              <w:rPr>
                <w:rFonts w:ascii="Times New Roman" w:hAnsi="Times New Roman"/>
                <w:sz w:val="24"/>
                <w:szCs w:val="24"/>
                <w:lang w:eastAsia="uk-UA"/>
              </w:rPr>
              <w:t>Нечуївська спеціальна школа</w:t>
            </w:r>
            <w:r>
              <w:rPr>
                <w:rFonts w:ascii="Arial" w:hAnsi="Arial" w:cs="Arial"/>
                <w:sz w:val="24"/>
                <w:szCs w:val="24"/>
                <w:lang w:eastAsia="uk-UA"/>
              </w:rPr>
              <w:t>"</w:t>
            </w:r>
          </w:p>
        </w:tc>
      </w:tr>
      <w:tr w:rsidR="006F3675" w:rsidRPr="00667C43" w:rsidTr="008A255C">
        <w:trPr>
          <w:trHeight w:val="419"/>
        </w:trPr>
        <w:tc>
          <w:tcPr>
            <w:tcW w:w="2835" w:type="dxa"/>
            <w:vAlign w:val="center"/>
          </w:tcPr>
          <w:p w:rsidR="006F3675" w:rsidRPr="00667C43" w:rsidRDefault="006F3675" w:rsidP="008A255C">
            <w:pPr>
              <w:spacing w:after="0" w:line="240" w:lineRule="auto"/>
              <w:jc w:val="both"/>
              <w:rPr>
                <w:rFonts w:ascii="Times New Roman" w:hAnsi="Times New Roman"/>
                <w:sz w:val="24"/>
                <w:szCs w:val="24"/>
                <w:lang w:eastAsia="uk-UA"/>
              </w:rPr>
            </w:pPr>
            <w:r w:rsidRPr="00667C43">
              <w:rPr>
                <w:rFonts w:ascii="Times New Roman" w:hAnsi="Times New Roman"/>
                <w:sz w:val="24"/>
                <w:szCs w:val="24"/>
                <w:lang w:eastAsia="uk-UA"/>
              </w:rPr>
              <w:t>2.1 повне найменування:</w:t>
            </w:r>
          </w:p>
        </w:tc>
        <w:tc>
          <w:tcPr>
            <w:tcW w:w="6975" w:type="dxa"/>
            <w:vAlign w:val="center"/>
          </w:tcPr>
          <w:p w:rsidR="006F3675" w:rsidRDefault="006F3675" w:rsidP="00C03323">
            <w:pPr>
              <w:snapToGrid w:val="0"/>
              <w:spacing w:after="0" w:line="240" w:lineRule="auto"/>
              <w:rPr>
                <w:rFonts w:ascii="Times New Roman" w:hAnsi="Times New Roman"/>
                <w:sz w:val="24"/>
                <w:szCs w:val="24"/>
              </w:rPr>
            </w:pPr>
            <w:r>
              <w:rPr>
                <w:rFonts w:ascii="Times New Roman" w:hAnsi="Times New Roman"/>
                <w:sz w:val="24"/>
                <w:szCs w:val="24"/>
              </w:rPr>
              <w:t xml:space="preserve">Комунальний заклад </w:t>
            </w:r>
            <w:r>
              <w:rPr>
                <w:rFonts w:ascii="Arial" w:hAnsi="Arial" w:cs="Arial"/>
                <w:sz w:val="24"/>
                <w:szCs w:val="24"/>
              </w:rPr>
              <w:t>"</w:t>
            </w:r>
            <w:r>
              <w:rPr>
                <w:rFonts w:ascii="Times New Roman" w:hAnsi="Times New Roman"/>
                <w:sz w:val="24"/>
                <w:szCs w:val="24"/>
              </w:rPr>
              <w:t>Нечуївська спеціальна школа</w:t>
            </w:r>
            <w:r>
              <w:rPr>
                <w:rFonts w:ascii="Arial" w:hAnsi="Arial" w:cs="Arial"/>
                <w:sz w:val="24"/>
                <w:szCs w:val="24"/>
              </w:rPr>
              <w:t>"</w:t>
            </w:r>
          </w:p>
          <w:p w:rsidR="006F3675" w:rsidRPr="008A255C" w:rsidRDefault="006F3675" w:rsidP="00C03323">
            <w:pPr>
              <w:snapToGrid w:val="0"/>
              <w:spacing w:after="0" w:line="240" w:lineRule="auto"/>
              <w:rPr>
                <w:rFonts w:ascii="Times New Roman" w:hAnsi="Times New Roman"/>
                <w:sz w:val="24"/>
                <w:szCs w:val="24"/>
              </w:rPr>
            </w:pPr>
            <w:r>
              <w:rPr>
                <w:rFonts w:ascii="Times New Roman" w:hAnsi="Times New Roman"/>
                <w:sz w:val="24"/>
                <w:szCs w:val="24"/>
              </w:rPr>
              <w:t>Вінницької обласної Ради</w:t>
            </w:r>
          </w:p>
        </w:tc>
      </w:tr>
      <w:tr w:rsidR="006F3675" w:rsidRPr="00667C43" w:rsidTr="00C03323">
        <w:trPr>
          <w:trHeight w:val="553"/>
        </w:trPr>
        <w:tc>
          <w:tcPr>
            <w:tcW w:w="2835" w:type="dxa"/>
            <w:vAlign w:val="center"/>
          </w:tcPr>
          <w:p w:rsidR="006F3675" w:rsidRPr="00667C43" w:rsidRDefault="006F3675" w:rsidP="008A255C">
            <w:pPr>
              <w:spacing w:after="0" w:line="240" w:lineRule="auto"/>
              <w:jc w:val="both"/>
              <w:rPr>
                <w:rFonts w:ascii="Times New Roman" w:hAnsi="Times New Roman"/>
                <w:sz w:val="24"/>
                <w:szCs w:val="24"/>
                <w:lang w:eastAsia="uk-UA"/>
              </w:rPr>
            </w:pPr>
            <w:r w:rsidRPr="00667C43">
              <w:rPr>
                <w:rFonts w:ascii="Times New Roman" w:hAnsi="Times New Roman"/>
                <w:sz w:val="24"/>
                <w:szCs w:val="24"/>
                <w:lang w:eastAsia="uk-UA"/>
              </w:rPr>
              <w:t>2.2 місцезнаходження:</w:t>
            </w:r>
          </w:p>
        </w:tc>
        <w:tc>
          <w:tcPr>
            <w:tcW w:w="6975" w:type="dxa"/>
            <w:vAlign w:val="center"/>
          </w:tcPr>
          <w:p w:rsidR="006F3675" w:rsidRPr="00667C43" w:rsidRDefault="006F3675" w:rsidP="004B29BE">
            <w:pPr>
              <w:snapToGrid w:val="0"/>
              <w:spacing w:after="0" w:line="240" w:lineRule="auto"/>
              <w:rPr>
                <w:rFonts w:ascii="Times New Roman" w:hAnsi="Times New Roman"/>
                <w:sz w:val="24"/>
                <w:szCs w:val="24"/>
              </w:rPr>
            </w:pPr>
            <w:r>
              <w:rPr>
                <w:rFonts w:ascii="Times New Roman" w:hAnsi="Times New Roman"/>
                <w:sz w:val="24"/>
                <w:szCs w:val="24"/>
              </w:rPr>
              <w:t>С.Нечуївка, вулиця Шкільна,будинок 7,Могилів-Подільський район, Вінницька область</w:t>
            </w:r>
          </w:p>
        </w:tc>
      </w:tr>
      <w:tr w:rsidR="006F3675" w:rsidRPr="00667C43" w:rsidTr="00486983">
        <w:trPr>
          <w:trHeight w:val="1163"/>
        </w:trPr>
        <w:tc>
          <w:tcPr>
            <w:tcW w:w="2835" w:type="dxa"/>
            <w:tcBorders>
              <w:bottom w:val="single" w:sz="4" w:space="0" w:color="auto"/>
            </w:tcBorders>
          </w:tcPr>
          <w:p w:rsidR="006F3675" w:rsidRPr="00667C43" w:rsidRDefault="006F3675" w:rsidP="00C03323">
            <w:pPr>
              <w:spacing w:after="0" w:line="240" w:lineRule="auto"/>
              <w:rPr>
                <w:rFonts w:ascii="Times New Roman" w:hAnsi="Times New Roman"/>
                <w:sz w:val="24"/>
                <w:szCs w:val="24"/>
                <w:lang w:eastAsia="uk-UA"/>
              </w:rPr>
            </w:pPr>
            <w:r w:rsidRPr="00667C43">
              <w:rPr>
                <w:rFonts w:ascii="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rsidR="006F3675" w:rsidRPr="00FE6881" w:rsidRDefault="006F3675" w:rsidP="008A255C">
            <w:pPr>
              <w:overflowPunct w:val="0"/>
              <w:autoSpaceDE w:val="0"/>
              <w:autoSpaceDN w:val="0"/>
              <w:adjustRightInd w:val="0"/>
              <w:spacing w:after="0" w:line="240" w:lineRule="auto"/>
              <w:jc w:val="both"/>
              <w:textAlignment w:val="baseline"/>
              <w:rPr>
                <w:rFonts w:ascii="Times New Roman" w:hAnsi="Times New Roman"/>
                <w:sz w:val="24"/>
                <w:szCs w:val="24"/>
                <w:lang w:val="ru-RU" w:eastAsia="uk-UA"/>
              </w:rPr>
            </w:pPr>
            <w:r>
              <w:rPr>
                <w:rFonts w:ascii="Times New Roman" w:hAnsi="Times New Roman"/>
                <w:sz w:val="24"/>
                <w:szCs w:val="24"/>
                <w:lang w:eastAsia="uk-UA"/>
              </w:rPr>
              <w:t>Головащенко Галина Андріївна</w:t>
            </w:r>
            <w:r w:rsidR="00FE6881">
              <w:rPr>
                <w:rFonts w:ascii="Times New Roman" w:hAnsi="Times New Roman"/>
                <w:sz w:val="24"/>
                <w:szCs w:val="24"/>
                <w:lang w:eastAsia="uk-UA"/>
              </w:rPr>
              <w:t xml:space="preserve">, </w:t>
            </w:r>
            <w:r w:rsidR="00FE6881">
              <w:rPr>
                <w:rFonts w:ascii="Times New Roman" w:hAnsi="Times New Roman"/>
                <w:sz w:val="24"/>
                <w:szCs w:val="24"/>
                <w:lang w:val="en-US" w:eastAsia="uk-UA"/>
              </w:rPr>
              <w:t>nechuivska</w:t>
            </w:r>
            <w:r w:rsidR="00FE6881" w:rsidRPr="00FE6881">
              <w:rPr>
                <w:rFonts w:ascii="Times New Roman" w:hAnsi="Times New Roman"/>
                <w:sz w:val="24"/>
                <w:szCs w:val="24"/>
                <w:lang w:val="ru-RU" w:eastAsia="uk-UA"/>
              </w:rPr>
              <w:t>_</w:t>
            </w:r>
            <w:r w:rsidR="00FE6881">
              <w:rPr>
                <w:rFonts w:ascii="Times New Roman" w:hAnsi="Times New Roman"/>
                <w:sz w:val="24"/>
                <w:szCs w:val="24"/>
                <w:lang w:val="en-US" w:eastAsia="uk-UA"/>
              </w:rPr>
              <w:t>school</w:t>
            </w:r>
            <w:r w:rsidR="00FE6881" w:rsidRPr="00FE6881">
              <w:rPr>
                <w:rFonts w:ascii="Times New Roman" w:hAnsi="Times New Roman"/>
                <w:sz w:val="24"/>
                <w:szCs w:val="24"/>
                <w:lang w:val="ru-RU" w:eastAsia="uk-UA"/>
              </w:rPr>
              <w:t>@</w:t>
            </w:r>
            <w:r w:rsidR="00FE6881">
              <w:rPr>
                <w:rFonts w:ascii="Times New Roman" w:hAnsi="Times New Roman"/>
                <w:sz w:val="24"/>
                <w:szCs w:val="24"/>
                <w:lang w:val="en-US" w:eastAsia="uk-UA"/>
              </w:rPr>
              <w:t>ukr</w:t>
            </w:r>
            <w:r w:rsidR="00FE6881" w:rsidRPr="00FE6881">
              <w:rPr>
                <w:rFonts w:ascii="Times New Roman" w:hAnsi="Times New Roman"/>
                <w:sz w:val="24"/>
                <w:szCs w:val="24"/>
                <w:lang w:val="ru-RU" w:eastAsia="uk-UA"/>
              </w:rPr>
              <w:t>.</w:t>
            </w:r>
            <w:r w:rsidR="00FE6881">
              <w:rPr>
                <w:rFonts w:ascii="Times New Roman" w:hAnsi="Times New Roman"/>
                <w:sz w:val="24"/>
                <w:szCs w:val="24"/>
                <w:lang w:val="en-US" w:eastAsia="uk-UA"/>
              </w:rPr>
              <w:t>net</w:t>
            </w:r>
            <w:bookmarkStart w:id="0" w:name="_GoBack"/>
            <w:bookmarkEnd w:id="0"/>
          </w:p>
        </w:tc>
      </w:tr>
      <w:tr w:rsidR="006F3675" w:rsidRPr="00667C43" w:rsidTr="00486983">
        <w:trPr>
          <w:trHeight w:val="505"/>
        </w:trPr>
        <w:tc>
          <w:tcPr>
            <w:tcW w:w="2835" w:type="dxa"/>
            <w:tcBorders>
              <w:top w:val="single" w:sz="4" w:space="0" w:color="auto"/>
            </w:tcBorders>
          </w:tcPr>
          <w:p w:rsidR="006F3675" w:rsidRPr="00667C43" w:rsidRDefault="006F3675" w:rsidP="008A255C">
            <w:pPr>
              <w:spacing w:after="0" w:line="240" w:lineRule="auto"/>
              <w:rPr>
                <w:rFonts w:ascii="Times New Roman" w:hAnsi="Times New Roman"/>
                <w:b/>
                <w:sz w:val="24"/>
                <w:szCs w:val="24"/>
                <w:lang w:eastAsia="uk-UA"/>
              </w:rPr>
            </w:pPr>
            <w:r w:rsidRPr="00667C43">
              <w:rPr>
                <w:rFonts w:ascii="Times New Roman" w:hAnsi="Times New Roman"/>
                <w:b/>
                <w:sz w:val="24"/>
                <w:szCs w:val="24"/>
                <w:lang w:eastAsia="uk-UA"/>
              </w:rPr>
              <w:t>3. Процедура закупівлі</w:t>
            </w:r>
          </w:p>
        </w:tc>
        <w:tc>
          <w:tcPr>
            <w:tcW w:w="6975" w:type="dxa"/>
            <w:tcBorders>
              <w:top w:val="single" w:sz="4" w:space="0" w:color="auto"/>
            </w:tcBorders>
            <w:vAlign w:val="center"/>
          </w:tcPr>
          <w:p w:rsidR="006F3675" w:rsidRPr="00667C43" w:rsidRDefault="006F3675"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8A255C">
              <w:rPr>
                <w:rFonts w:ascii="Times New Roman" w:hAnsi="Times New Roman"/>
                <w:sz w:val="24"/>
                <w:szCs w:val="24"/>
                <w:highlight w:val="yellow"/>
                <w:lang w:eastAsia="uk-UA"/>
              </w:rPr>
              <w:t>Ві</w:t>
            </w:r>
            <w:r>
              <w:rPr>
                <w:rFonts w:ascii="Times New Roman" w:hAnsi="Times New Roman"/>
                <w:sz w:val="24"/>
                <w:szCs w:val="24"/>
                <w:highlight w:val="yellow"/>
                <w:lang w:eastAsia="uk-UA"/>
              </w:rPr>
              <w:t>дкриті торги</w:t>
            </w:r>
            <w:r>
              <w:rPr>
                <w:rFonts w:ascii="Times New Roman" w:hAnsi="Times New Roman"/>
                <w:sz w:val="24"/>
                <w:szCs w:val="24"/>
                <w:lang w:eastAsia="uk-UA"/>
              </w:rPr>
              <w:t xml:space="preserve"> з особливостями</w:t>
            </w:r>
          </w:p>
        </w:tc>
      </w:tr>
      <w:tr w:rsidR="006F3675" w:rsidRPr="00667C43" w:rsidTr="00486983">
        <w:trPr>
          <w:trHeight w:val="520"/>
        </w:trPr>
        <w:tc>
          <w:tcPr>
            <w:tcW w:w="2835" w:type="dxa"/>
            <w:vAlign w:val="center"/>
          </w:tcPr>
          <w:p w:rsidR="006F3675" w:rsidRPr="00667C43" w:rsidRDefault="006F3675" w:rsidP="008A255C">
            <w:pPr>
              <w:spacing w:after="0" w:line="240" w:lineRule="auto"/>
              <w:rPr>
                <w:rFonts w:ascii="Times New Roman" w:hAnsi="Times New Roman"/>
                <w:b/>
                <w:bCs/>
                <w:sz w:val="24"/>
                <w:szCs w:val="24"/>
                <w:lang w:eastAsia="uk-UA"/>
              </w:rPr>
            </w:pPr>
            <w:r w:rsidRPr="00667C43">
              <w:rPr>
                <w:rFonts w:ascii="Times New Roman" w:hAnsi="Times New Roman"/>
                <w:b/>
                <w:bCs/>
                <w:sz w:val="24"/>
                <w:szCs w:val="24"/>
                <w:lang w:eastAsia="uk-UA"/>
              </w:rPr>
              <w:t>4. Інформація про предмет закупівлі</w:t>
            </w:r>
          </w:p>
          <w:p w:rsidR="006F3675" w:rsidRPr="00667C43" w:rsidRDefault="006F3675" w:rsidP="008A255C">
            <w:pPr>
              <w:spacing w:after="0" w:line="240" w:lineRule="auto"/>
              <w:rPr>
                <w:rFonts w:ascii="Times New Roman" w:hAnsi="Times New Roman"/>
                <w:sz w:val="24"/>
                <w:szCs w:val="24"/>
                <w:lang w:eastAsia="uk-UA"/>
              </w:rPr>
            </w:pPr>
          </w:p>
        </w:tc>
        <w:tc>
          <w:tcPr>
            <w:tcW w:w="6975" w:type="dxa"/>
            <w:vAlign w:val="center"/>
          </w:tcPr>
          <w:p w:rsidR="006F3675" w:rsidRPr="00667C43" w:rsidRDefault="006F3675" w:rsidP="008A255C">
            <w:pPr>
              <w:spacing w:after="0" w:line="240" w:lineRule="auto"/>
              <w:jc w:val="center"/>
              <w:rPr>
                <w:rFonts w:ascii="Times New Roman" w:hAnsi="Times New Roman"/>
                <w:sz w:val="24"/>
                <w:szCs w:val="24"/>
                <w:lang w:eastAsia="uk-UA"/>
              </w:rPr>
            </w:pPr>
          </w:p>
        </w:tc>
      </w:tr>
      <w:tr w:rsidR="006F3675" w:rsidRPr="00667C43" w:rsidTr="00486983">
        <w:trPr>
          <w:trHeight w:val="527"/>
        </w:trPr>
        <w:tc>
          <w:tcPr>
            <w:tcW w:w="2835" w:type="dxa"/>
          </w:tcPr>
          <w:p w:rsidR="006F3675" w:rsidRPr="00667C43" w:rsidRDefault="006F3675" w:rsidP="008A255C">
            <w:pPr>
              <w:spacing w:after="0" w:line="240" w:lineRule="auto"/>
              <w:rPr>
                <w:rFonts w:ascii="Times New Roman" w:hAnsi="Times New Roman"/>
                <w:sz w:val="24"/>
                <w:szCs w:val="24"/>
                <w:lang w:eastAsia="uk-UA"/>
              </w:rPr>
            </w:pPr>
            <w:r w:rsidRPr="00667C43">
              <w:rPr>
                <w:rFonts w:ascii="Times New Roman" w:hAnsi="Times New Roman"/>
                <w:sz w:val="24"/>
                <w:szCs w:val="24"/>
                <w:lang w:eastAsia="uk-UA"/>
              </w:rPr>
              <w:t>4.1 назва предмета закупівлі:</w:t>
            </w:r>
          </w:p>
        </w:tc>
        <w:tc>
          <w:tcPr>
            <w:tcW w:w="6975" w:type="dxa"/>
            <w:vAlign w:val="center"/>
          </w:tcPr>
          <w:p w:rsidR="006F3675" w:rsidRPr="00667C43" w:rsidRDefault="006F3675" w:rsidP="00801D1F">
            <w:pPr>
              <w:widowControl w:val="0"/>
              <w:autoSpaceDE w:val="0"/>
              <w:autoSpaceDN w:val="0"/>
              <w:adjustRightInd w:val="0"/>
              <w:spacing w:after="0"/>
              <w:rPr>
                <w:rFonts w:ascii="Times New Roman" w:hAnsi="Times New Roman"/>
                <w:color w:val="000000"/>
                <w:sz w:val="24"/>
                <w:szCs w:val="24"/>
              </w:rPr>
            </w:pPr>
            <w:r w:rsidRPr="00667C43">
              <w:rPr>
                <w:rFonts w:ascii="Times New Roman" w:hAnsi="Times New Roman"/>
                <w:bCs/>
                <w:color w:val="000000"/>
                <w:sz w:val="24"/>
                <w:szCs w:val="24"/>
              </w:rPr>
              <w:t>Електрична енергія</w:t>
            </w:r>
          </w:p>
          <w:p w:rsidR="006F3675" w:rsidRPr="004B29BE" w:rsidRDefault="006F3675" w:rsidP="00694E31">
            <w:pPr>
              <w:widowControl w:val="0"/>
              <w:autoSpaceDE w:val="0"/>
              <w:autoSpaceDN w:val="0"/>
              <w:adjustRightInd w:val="0"/>
              <w:spacing w:after="0"/>
              <w:rPr>
                <w:rFonts w:ascii="Times New Roman" w:hAnsi="Times New Roman"/>
                <w:color w:val="000000"/>
                <w:sz w:val="24"/>
                <w:szCs w:val="24"/>
              </w:rPr>
            </w:pPr>
            <w:r w:rsidRPr="004B29BE">
              <w:rPr>
                <w:rStyle w:val="FontStyle12"/>
                <w:bCs/>
                <w:sz w:val="24"/>
                <w:szCs w:val="24"/>
                <w:shd w:val="clear" w:color="auto" w:fill="FFFFFF"/>
                <w:lang w:eastAsia="zh-CN"/>
              </w:rPr>
              <w:t>(</w:t>
            </w:r>
            <w:r w:rsidRPr="004B29BE">
              <w:rPr>
                <w:rFonts w:ascii="Times New Roman" w:hAnsi="Times New Roman"/>
                <w:bCs/>
                <w:color w:val="000000"/>
                <w:sz w:val="24"/>
                <w:szCs w:val="24"/>
              </w:rPr>
              <w:t>ДК 021:2015 – 09310000-5 – Електрична енергія</w:t>
            </w:r>
            <w:r w:rsidRPr="004B29BE">
              <w:rPr>
                <w:rStyle w:val="FontStyle12"/>
                <w:bCs/>
                <w:sz w:val="24"/>
                <w:szCs w:val="24"/>
                <w:shd w:val="clear" w:color="auto" w:fill="FFFFFF"/>
                <w:lang w:eastAsia="zh-CN"/>
              </w:rPr>
              <w:t>).</w:t>
            </w:r>
          </w:p>
        </w:tc>
      </w:tr>
      <w:tr w:rsidR="006F3675" w:rsidRPr="00667C43" w:rsidTr="00801D1F">
        <w:trPr>
          <w:trHeight w:val="1563"/>
        </w:trPr>
        <w:tc>
          <w:tcPr>
            <w:tcW w:w="2835" w:type="dxa"/>
            <w:vAlign w:val="center"/>
          </w:tcPr>
          <w:p w:rsidR="006F3675" w:rsidRPr="00667C43" w:rsidRDefault="006F3675" w:rsidP="008A255C">
            <w:pPr>
              <w:spacing w:after="0" w:line="240" w:lineRule="auto"/>
              <w:rPr>
                <w:rFonts w:ascii="Times New Roman" w:hAnsi="Times New Roman"/>
                <w:sz w:val="24"/>
                <w:szCs w:val="24"/>
                <w:lang w:eastAsia="uk-UA"/>
              </w:rPr>
            </w:pPr>
            <w:r w:rsidRPr="00667C43">
              <w:rPr>
                <w:rFonts w:ascii="Times New Roman" w:hAnsi="Times New Roman"/>
                <w:sz w:val="24"/>
                <w:szCs w:val="24"/>
                <w:lang w:eastAsia="uk-UA"/>
              </w:rPr>
              <w:t>4.2 опис окремої частини або частин предмета закупівлі (лота), щодо яких можуть бути подані тендерні пропозиції</w:t>
            </w:r>
          </w:p>
        </w:tc>
        <w:tc>
          <w:tcPr>
            <w:tcW w:w="6975" w:type="dxa"/>
          </w:tcPr>
          <w:p w:rsidR="006F3675" w:rsidRPr="009863EE" w:rsidRDefault="006F3675" w:rsidP="008A255C">
            <w:pPr>
              <w:pStyle w:val="a7"/>
              <w:spacing w:before="0" w:beforeAutospacing="0" w:after="0" w:afterAutospacing="0"/>
              <w:jc w:val="both"/>
              <w:rPr>
                <w:color w:val="00000A"/>
                <w:szCs w:val="24"/>
                <w:shd w:val="clear" w:color="auto" w:fill="FFFFFF"/>
                <w:lang w:val="uk-UA" w:eastAsia="zh-CN"/>
              </w:rPr>
            </w:pPr>
            <w:r w:rsidRPr="009863EE">
              <w:rPr>
                <w:color w:val="00000A"/>
                <w:szCs w:val="24"/>
                <w:shd w:val="clear" w:color="auto" w:fill="FFFFFF"/>
                <w:lang w:val="uk-UA"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6F3675" w:rsidRPr="00667C43" w:rsidTr="00486983">
        <w:tc>
          <w:tcPr>
            <w:tcW w:w="2835" w:type="dxa"/>
          </w:tcPr>
          <w:p w:rsidR="006F3675" w:rsidRPr="00667C43" w:rsidRDefault="006F3675" w:rsidP="004A7114">
            <w:pPr>
              <w:spacing w:after="0" w:line="240" w:lineRule="auto"/>
              <w:rPr>
                <w:rFonts w:ascii="Times New Roman" w:hAnsi="Times New Roman"/>
                <w:sz w:val="24"/>
                <w:szCs w:val="24"/>
                <w:lang w:eastAsia="uk-UA"/>
              </w:rPr>
            </w:pPr>
            <w:r w:rsidRPr="00667C43">
              <w:rPr>
                <w:rFonts w:ascii="Times New Roman" w:hAnsi="Times New Roman"/>
                <w:sz w:val="24"/>
                <w:szCs w:val="24"/>
                <w:lang w:eastAsia="uk-UA"/>
              </w:rPr>
              <w:t>4.3 кількість товару та місце його поставки, місце де повинні бути виконані роботи чи надані послуги, їх обсяг</w:t>
            </w:r>
          </w:p>
        </w:tc>
        <w:tc>
          <w:tcPr>
            <w:tcW w:w="6975" w:type="dxa"/>
            <w:vAlign w:val="center"/>
          </w:tcPr>
          <w:p w:rsidR="006F3675" w:rsidRPr="00667C43" w:rsidRDefault="006F3675" w:rsidP="00344101">
            <w:pPr>
              <w:spacing w:after="0"/>
              <w:ind w:left="5" w:right="72"/>
              <w:jc w:val="both"/>
              <w:rPr>
                <w:rFonts w:ascii="Times New Roman" w:hAnsi="Times New Roman"/>
                <w:sz w:val="24"/>
                <w:szCs w:val="24"/>
                <w:lang w:eastAsia="uk-UA"/>
              </w:rPr>
            </w:pPr>
            <w:r w:rsidRPr="00667C43">
              <w:rPr>
                <w:rFonts w:ascii="Times New Roman" w:hAnsi="Times New Roman"/>
                <w:sz w:val="24"/>
                <w:szCs w:val="24"/>
                <w:u w:val="single"/>
                <w:lang w:eastAsia="uk-UA"/>
              </w:rPr>
              <w:t>Місце поставки товару</w:t>
            </w:r>
            <w:r w:rsidRPr="00667C43">
              <w:rPr>
                <w:rFonts w:ascii="Times New Roman" w:hAnsi="Times New Roman"/>
                <w:sz w:val="24"/>
                <w:szCs w:val="24"/>
                <w:lang w:eastAsia="uk-UA"/>
              </w:rPr>
              <w:t xml:space="preserve">: </w:t>
            </w:r>
          </w:p>
          <w:p w:rsidR="006F3675" w:rsidRPr="00667C43" w:rsidRDefault="006F3675" w:rsidP="007555F6">
            <w:pPr>
              <w:spacing w:after="0" w:line="240" w:lineRule="auto"/>
              <w:jc w:val="both"/>
              <w:rPr>
                <w:rFonts w:ascii="Times New Roman" w:hAnsi="Times New Roman"/>
                <w:sz w:val="24"/>
                <w:szCs w:val="24"/>
                <w:lang w:eastAsia="uk-UA"/>
              </w:rPr>
            </w:pPr>
            <w:r w:rsidRPr="00667C43">
              <w:rPr>
                <w:rFonts w:ascii="Times New Roman" w:hAnsi="Times New Roman"/>
                <w:sz w:val="24"/>
                <w:szCs w:val="24"/>
                <w:u w:val="single"/>
                <w:lang w:eastAsia="uk-UA"/>
              </w:rPr>
              <w:t>Кількість:</w:t>
            </w:r>
            <w:r w:rsidRPr="00667C43">
              <w:rPr>
                <w:rFonts w:ascii="Times New Roman" w:hAnsi="Times New Roman"/>
                <w:sz w:val="24"/>
                <w:szCs w:val="24"/>
                <w:lang w:eastAsia="uk-UA"/>
              </w:rPr>
              <w:t xml:space="preserve"> згідно з технічними, якісними та кількісними характеристиками предмета закупівлі (</w:t>
            </w:r>
            <w:r w:rsidRPr="00AE158E">
              <w:rPr>
                <w:rFonts w:ascii="Times New Roman" w:hAnsi="Times New Roman"/>
                <w:b/>
                <w:sz w:val="24"/>
                <w:szCs w:val="24"/>
                <w:lang w:eastAsia="uk-UA"/>
              </w:rPr>
              <w:t>Додаток 3</w:t>
            </w:r>
            <w:r w:rsidRPr="00667C43">
              <w:rPr>
                <w:rFonts w:ascii="Times New Roman" w:hAnsi="Times New Roman"/>
                <w:sz w:val="24"/>
                <w:szCs w:val="24"/>
                <w:lang w:eastAsia="uk-UA"/>
              </w:rPr>
              <w:t>)</w:t>
            </w:r>
          </w:p>
        </w:tc>
      </w:tr>
      <w:tr w:rsidR="006F3675" w:rsidRPr="00667C43" w:rsidTr="00486983">
        <w:trPr>
          <w:trHeight w:val="882"/>
        </w:trPr>
        <w:tc>
          <w:tcPr>
            <w:tcW w:w="2835" w:type="dxa"/>
            <w:vAlign w:val="center"/>
          </w:tcPr>
          <w:p w:rsidR="006F3675" w:rsidRPr="00667C43" w:rsidRDefault="006F3675" w:rsidP="007555F6">
            <w:pPr>
              <w:spacing w:after="0" w:line="240" w:lineRule="auto"/>
              <w:rPr>
                <w:rFonts w:ascii="Times New Roman" w:hAnsi="Times New Roman"/>
                <w:sz w:val="24"/>
                <w:szCs w:val="24"/>
                <w:lang w:eastAsia="uk-UA"/>
              </w:rPr>
            </w:pPr>
            <w:r w:rsidRPr="00667C43">
              <w:rPr>
                <w:rFonts w:ascii="Times New Roman" w:hAnsi="Times New Roman"/>
                <w:sz w:val="24"/>
                <w:szCs w:val="24"/>
                <w:lang w:eastAsia="uk-UA"/>
              </w:rPr>
              <w:t>4.4 строк поставки товарів, надання послуг, виконання робіт</w:t>
            </w:r>
          </w:p>
        </w:tc>
        <w:tc>
          <w:tcPr>
            <w:tcW w:w="6975" w:type="dxa"/>
          </w:tcPr>
          <w:p w:rsidR="006F3675" w:rsidRPr="00667C43" w:rsidRDefault="006F3675" w:rsidP="008A255C">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Протягом </w:t>
            </w:r>
            <w:r w:rsidRPr="00667C43">
              <w:rPr>
                <w:rFonts w:ascii="Times New Roman" w:hAnsi="Times New Roman"/>
                <w:sz w:val="24"/>
                <w:szCs w:val="24"/>
                <w:lang w:eastAsia="uk-UA"/>
              </w:rPr>
              <w:t>202</w:t>
            </w:r>
            <w:r w:rsidR="00EF42BB">
              <w:rPr>
                <w:rFonts w:ascii="Times New Roman" w:hAnsi="Times New Roman"/>
                <w:sz w:val="24"/>
                <w:szCs w:val="24"/>
                <w:lang w:eastAsia="uk-UA"/>
              </w:rPr>
              <w:t>3</w:t>
            </w:r>
            <w:r w:rsidRPr="00667C43">
              <w:rPr>
                <w:rFonts w:ascii="Times New Roman" w:hAnsi="Times New Roman"/>
                <w:sz w:val="24"/>
                <w:szCs w:val="24"/>
                <w:lang w:eastAsia="uk-UA"/>
              </w:rPr>
              <w:t xml:space="preserve"> </w:t>
            </w:r>
            <w:r>
              <w:rPr>
                <w:rFonts w:ascii="Times New Roman" w:hAnsi="Times New Roman"/>
                <w:sz w:val="24"/>
                <w:szCs w:val="24"/>
                <w:lang w:eastAsia="uk-UA"/>
              </w:rPr>
              <w:t>року.</w:t>
            </w:r>
          </w:p>
        </w:tc>
      </w:tr>
      <w:tr w:rsidR="006F3675" w:rsidRPr="00667C43" w:rsidTr="007555F6">
        <w:trPr>
          <w:trHeight w:val="995"/>
        </w:trPr>
        <w:tc>
          <w:tcPr>
            <w:tcW w:w="2835" w:type="dxa"/>
          </w:tcPr>
          <w:p w:rsidR="006F3675" w:rsidRPr="00667C43" w:rsidRDefault="006F3675" w:rsidP="007555F6">
            <w:pPr>
              <w:spacing w:after="0" w:line="240" w:lineRule="auto"/>
              <w:rPr>
                <w:rFonts w:ascii="Times New Roman" w:hAnsi="Times New Roman"/>
                <w:sz w:val="24"/>
                <w:szCs w:val="24"/>
                <w:lang w:eastAsia="uk-UA"/>
              </w:rPr>
            </w:pPr>
            <w:r w:rsidRPr="00667C43">
              <w:rPr>
                <w:rFonts w:ascii="Times New Roman" w:hAnsi="Times New Roman"/>
                <w:b/>
                <w:bCs/>
                <w:sz w:val="24"/>
                <w:szCs w:val="24"/>
                <w:lang w:eastAsia="uk-UA"/>
              </w:rPr>
              <w:t>5. Недискримінація учасників</w:t>
            </w:r>
          </w:p>
        </w:tc>
        <w:tc>
          <w:tcPr>
            <w:tcW w:w="6975" w:type="dxa"/>
            <w:vAlign w:val="center"/>
          </w:tcPr>
          <w:p w:rsidR="006F3675" w:rsidRDefault="006F3675" w:rsidP="008A255C">
            <w:pPr>
              <w:spacing w:after="0" w:line="240" w:lineRule="auto"/>
              <w:jc w:val="both"/>
              <w:rPr>
                <w:rFonts w:ascii="Times New Roman" w:hAnsi="Times New Roman"/>
                <w:sz w:val="24"/>
                <w:szCs w:val="24"/>
                <w:lang w:eastAsia="uk-UA"/>
              </w:rPr>
            </w:pPr>
            <w:r w:rsidRPr="00667C43">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6F3675" w:rsidRPr="00667C43" w:rsidRDefault="006F3675" w:rsidP="008A255C">
            <w:pPr>
              <w:spacing w:after="0" w:line="240" w:lineRule="auto"/>
              <w:jc w:val="both"/>
              <w:rPr>
                <w:rFonts w:ascii="Times New Roman" w:hAnsi="Times New Roman"/>
                <w:sz w:val="24"/>
                <w:szCs w:val="24"/>
                <w:lang w:eastAsia="uk-UA"/>
              </w:rPr>
            </w:pPr>
            <w:r w:rsidRPr="00E735D3">
              <w:rPr>
                <w:rFonts w:ascii="Times New Roman" w:hAnsi="Times New Roman"/>
                <w:sz w:val="24"/>
                <w:szCs w:val="24"/>
                <w:highlight w:val="cyan"/>
                <w:lang w:val="ru-RU" w:eastAsia="uk-UA"/>
              </w:rPr>
              <w:t>Замовники забезпечують вільний доступ усіх учасників до інформації про закупівлю, передбаченої цим Законом.</w:t>
            </w:r>
          </w:p>
        </w:tc>
      </w:tr>
      <w:tr w:rsidR="006F3675" w:rsidRPr="00667C43" w:rsidTr="001562AB">
        <w:tc>
          <w:tcPr>
            <w:tcW w:w="2835" w:type="dxa"/>
            <w:vAlign w:val="center"/>
          </w:tcPr>
          <w:p w:rsidR="006F3675" w:rsidRPr="00667C43" w:rsidRDefault="006F3675" w:rsidP="00DB36A9">
            <w:pPr>
              <w:spacing w:after="0" w:line="240" w:lineRule="auto"/>
              <w:rPr>
                <w:rFonts w:ascii="Times New Roman" w:hAnsi="Times New Roman"/>
                <w:b/>
                <w:bCs/>
                <w:sz w:val="24"/>
                <w:szCs w:val="24"/>
                <w:lang w:eastAsia="uk-UA"/>
              </w:rPr>
            </w:pPr>
            <w:r w:rsidRPr="00667C43">
              <w:rPr>
                <w:rFonts w:ascii="Times New Roman" w:hAnsi="Times New Roman"/>
                <w:b/>
                <w:bCs/>
                <w:sz w:val="24"/>
                <w:szCs w:val="24"/>
                <w:lang w:eastAsia="uk-UA"/>
              </w:rPr>
              <w:t xml:space="preserve">6.Валюта, у якій </w:t>
            </w:r>
            <w:r w:rsidRPr="00667C43">
              <w:rPr>
                <w:rFonts w:ascii="Times New Roman" w:hAnsi="Times New Roman"/>
                <w:b/>
                <w:bCs/>
                <w:sz w:val="24"/>
                <w:szCs w:val="24"/>
                <w:lang w:eastAsia="uk-UA"/>
              </w:rPr>
              <w:lastRenderedPageBreak/>
              <w:t>повинна бути зазначена ціна тендерної пропозиції</w:t>
            </w:r>
          </w:p>
        </w:tc>
        <w:tc>
          <w:tcPr>
            <w:tcW w:w="6975" w:type="dxa"/>
          </w:tcPr>
          <w:p w:rsidR="006F3675" w:rsidRPr="00667C43" w:rsidRDefault="006F3675" w:rsidP="001562AB">
            <w:pPr>
              <w:spacing w:after="0" w:line="240" w:lineRule="auto"/>
              <w:rPr>
                <w:rFonts w:ascii="Times New Roman" w:hAnsi="Times New Roman"/>
                <w:sz w:val="24"/>
                <w:szCs w:val="24"/>
                <w:lang w:eastAsia="uk-UA"/>
              </w:rPr>
            </w:pPr>
            <w:r w:rsidRPr="00667C43">
              <w:rPr>
                <w:rFonts w:ascii="Times New Roman" w:hAnsi="Times New Roman"/>
                <w:sz w:val="24"/>
                <w:szCs w:val="24"/>
                <w:lang w:eastAsia="uk-UA"/>
              </w:rPr>
              <w:lastRenderedPageBreak/>
              <w:t>Валютою тендерної пропозиції є національна валюта України -</w:t>
            </w:r>
            <w:r w:rsidRPr="00667C43">
              <w:rPr>
                <w:rFonts w:ascii="Times New Roman" w:hAnsi="Times New Roman"/>
                <w:sz w:val="24"/>
                <w:szCs w:val="24"/>
                <w:lang w:eastAsia="uk-UA"/>
              </w:rPr>
              <w:lastRenderedPageBreak/>
              <w:t>гривня.</w:t>
            </w:r>
          </w:p>
        </w:tc>
      </w:tr>
      <w:tr w:rsidR="006F3675" w:rsidRPr="00667C43" w:rsidTr="00486983">
        <w:trPr>
          <w:trHeight w:val="416"/>
        </w:trPr>
        <w:tc>
          <w:tcPr>
            <w:tcW w:w="2835" w:type="dxa"/>
          </w:tcPr>
          <w:p w:rsidR="006F3675" w:rsidRPr="00667C43" w:rsidRDefault="006F3675" w:rsidP="008A255C">
            <w:pPr>
              <w:spacing w:after="0" w:line="240" w:lineRule="auto"/>
              <w:rPr>
                <w:rFonts w:ascii="Times New Roman" w:hAnsi="Times New Roman"/>
                <w:b/>
                <w:bCs/>
                <w:sz w:val="24"/>
                <w:szCs w:val="24"/>
                <w:lang w:eastAsia="uk-UA"/>
              </w:rPr>
            </w:pPr>
            <w:r w:rsidRPr="00667C43">
              <w:rPr>
                <w:rFonts w:ascii="Times New Roman" w:hAnsi="Times New Roman"/>
                <w:b/>
                <w:bCs/>
                <w:sz w:val="24"/>
                <w:szCs w:val="24"/>
                <w:lang w:eastAsia="uk-UA"/>
              </w:rPr>
              <w:lastRenderedPageBreak/>
              <w:t>7. Мова (мови), якою (якими) повинні бути складені тендерні пропозиції</w:t>
            </w:r>
          </w:p>
          <w:p w:rsidR="006F3675" w:rsidRPr="00667C43" w:rsidRDefault="006F3675" w:rsidP="008A255C">
            <w:pPr>
              <w:spacing w:after="0" w:line="240" w:lineRule="auto"/>
              <w:rPr>
                <w:rFonts w:ascii="Times New Roman" w:hAnsi="Times New Roman"/>
                <w:sz w:val="24"/>
                <w:szCs w:val="24"/>
                <w:lang w:eastAsia="uk-UA"/>
              </w:rPr>
            </w:pPr>
          </w:p>
        </w:tc>
        <w:tc>
          <w:tcPr>
            <w:tcW w:w="6975" w:type="dxa"/>
            <w:vAlign w:val="center"/>
          </w:tcPr>
          <w:p w:rsidR="006F3675" w:rsidRPr="00667C43" w:rsidRDefault="006F3675" w:rsidP="008A255C">
            <w:pPr>
              <w:spacing w:after="0" w:line="240" w:lineRule="auto"/>
              <w:jc w:val="both"/>
              <w:rPr>
                <w:rFonts w:ascii="Times New Roman" w:hAnsi="Times New Roman"/>
                <w:sz w:val="24"/>
                <w:szCs w:val="24"/>
                <w:lang w:eastAsia="uk-UA"/>
              </w:rPr>
            </w:pPr>
            <w:r w:rsidRPr="00667C43">
              <w:rPr>
                <w:rFonts w:ascii="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Pr>
                <w:rFonts w:ascii="Times New Roman" w:hAnsi="Times New Roman"/>
                <w:sz w:val="24"/>
                <w:szCs w:val="24"/>
                <w:lang w:eastAsia="uk-UA"/>
              </w:rPr>
              <w:t xml:space="preserve"> </w:t>
            </w:r>
            <w:r w:rsidRPr="00667C43">
              <w:rPr>
                <w:rFonts w:ascii="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6F3675" w:rsidRPr="00667C43" w:rsidTr="00486983">
        <w:trPr>
          <w:trHeight w:val="416"/>
        </w:trPr>
        <w:tc>
          <w:tcPr>
            <w:tcW w:w="2835" w:type="dxa"/>
          </w:tcPr>
          <w:p w:rsidR="006F3675" w:rsidRPr="00667C43" w:rsidRDefault="006F3675" w:rsidP="008A255C">
            <w:pPr>
              <w:spacing w:after="0" w:line="240" w:lineRule="auto"/>
              <w:rPr>
                <w:rFonts w:ascii="Times New Roman" w:hAnsi="Times New Roman"/>
                <w:b/>
                <w:bCs/>
                <w:sz w:val="24"/>
                <w:szCs w:val="24"/>
                <w:lang w:eastAsia="uk-UA"/>
              </w:rPr>
            </w:pPr>
            <w:r>
              <w:rPr>
                <w:rFonts w:ascii="Times New Roman" w:hAnsi="Times New Roman"/>
                <w:b/>
                <w:bCs/>
                <w:sz w:val="24"/>
                <w:szCs w:val="24"/>
                <w:lang w:eastAsia="uk-UA"/>
              </w:rPr>
              <w:t>8.</w:t>
            </w:r>
            <w:r w:rsidRPr="0068200C">
              <w:rPr>
                <w:rFonts w:ascii="Times New Roman" w:hAnsi="Times New Roman"/>
                <w:b/>
                <w:bCs/>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6F3675" w:rsidRPr="00667C43" w:rsidRDefault="006F3675" w:rsidP="00315036">
            <w:pPr>
              <w:spacing w:after="0" w:line="240" w:lineRule="auto"/>
              <w:jc w:val="both"/>
              <w:rPr>
                <w:rFonts w:ascii="Times New Roman" w:hAnsi="Times New Roman"/>
                <w:sz w:val="24"/>
                <w:szCs w:val="24"/>
                <w:lang w:eastAsia="uk-UA"/>
              </w:rPr>
            </w:pPr>
            <w:r w:rsidRPr="0068200C">
              <w:rPr>
                <w:rFonts w:ascii="Times New Roman" w:hAnsi="Times New Roman"/>
                <w:sz w:val="24"/>
                <w:szCs w:val="24"/>
                <w:highlight w:val="cyan"/>
                <w:lang w:eastAsia="uk-UA"/>
              </w:rPr>
              <w:t xml:space="preserve">Замовник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tc>
      </w:tr>
      <w:tr w:rsidR="006F3675" w:rsidRPr="00667C43" w:rsidTr="00486983">
        <w:tc>
          <w:tcPr>
            <w:tcW w:w="9810" w:type="dxa"/>
            <w:gridSpan w:val="2"/>
            <w:vAlign w:val="center"/>
          </w:tcPr>
          <w:p w:rsidR="006F3675" w:rsidRPr="00667C43" w:rsidRDefault="006F3675" w:rsidP="008A255C">
            <w:pPr>
              <w:spacing w:after="0" w:line="240" w:lineRule="auto"/>
              <w:jc w:val="center"/>
              <w:rPr>
                <w:rFonts w:ascii="Times New Roman" w:hAnsi="Times New Roman"/>
                <w:sz w:val="24"/>
                <w:szCs w:val="24"/>
                <w:lang w:eastAsia="uk-UA"/>
              </w:rPr>
            </w:pPr>
            <w:r w:rsidRPr="00667C43">
              <w:rPr>
                <w:rFonts w:ascii="Times New Roman" w:hAnsi="Times New Roman"/>
                <w:b/>
                <w:bCs/>
                <w:sz w:val="24"/>
                <w:szCs w:val="24"/>
                <w:lang w:eastAsia="uk-UA"/>
              </w:rPr>
              <w:t xml:space="preserve"> Розділ 2. Порядок унесення змін та надання роз`яснень до тендерної документації </w:t>
            </w:r>
          </w:p>
        </w:tc>
      </w:tr>
      <w:tr w:rsidR="006F3675" w:rsidRPr="00667C43" w:rsidTr="0070206B">
        <w:trPr>
          <w:trHeight w:val="5445"/>
        </w:trPr>
        <w:tc>
          <w:tcPr>
            <w:tcW w:w="2835" w:type="dxa"/>
          </w:tcPr>
          <w:p w:rsidR="006F3675" w:rsidRPr="00667C43" w:rsidRDefault="006F3675" w:rsidP="008A255C">
            <w:pPr>
              <w:spacing w:after="0" w:line="240" w:lineRule="auto"/>
              <w:rPr>
                <w:rFonts w:ascii="Times New Roman" w:hAnsi="Times New Roman"/>
                <w:sz w:val="24"/>
                <w:szCs w:val="24"/>
                <w:lang w:eastAsia="uk-UA"/>
              </w:rPr>
            </w:pPr>
            <w:r w:rsidRPr="00667C43">
              <w:rPr>
                <w:rFonts w:ascii="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6F3675" w:rsidRPr="00667C43" w:rsidRDefault="006F3675" w:rsidP="006B7C73">
            <w:pPr>
              <w:pStyle w:val="rvps2"/>
              <w:shd w:val="clear" w:color="auto" w:fill="FFFFFF"/>
              <w:spacing w:before="0" w:beforeAutospacing="0" w:after="0" w:afterAutospacing="0"/>
              <w:ind w:firstLine="460"/>
              <w:jc w:val="both"/>
              <w:textAlignment w:val="baseline"/>
              <w:rPr>
                <w:lang w:val="uk-UA" w:eastAsia="uk-UA"/>
              </w:rPr>
            </w:pPr>
            <w:r w:rsidRPr="00667C43">
              <w:rPr>
                <w:shd w:val="clear" w:color="auto" w:fill="FFFFFF"/>
                <w:lang w:val="uk-UA"/>
              </w:rPr>
              <w:t>Фізична/юридична особ</w:t>
            </w:r>
            <w:r>
              <w:rPr>
                <w:shd w:val="clear" w:color="auto" w:fill="FFFFFF"/>
                <w:lang w:val="uk-UA"/>
              </w:rPr>
              <w:t xml:space="preserve">а має право не пізніше ніж за </w:t>
            </w:r>
            <w:r w:rsidRPr="00E735D3">
              <w:rPr>
                <w:highlight w:val="cyan"/>
                <w:shd w:val="clear" w:color="auto" w:fill="FFFFFF"/>
                <w:lang w:val="uk-UA"/>
              </w:rPr>
              <w:t>три</w:t>
            </w:r>
            <w:r>
              <w:rPr>
                <w:shd w:val="clear" w:color="auto" w:fill="FFFFFF"/>
                <w:lang w:val="uk-UA"/>
              </w:rPr>
              <w:t xml:space="preserve"> дні</w:t>
            </w:r>
            <w:r w:rsidRPr="00667C43">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667C43">
              <w:rPr>
                <w:lang w:val="uk-UA"/>
              </w:rPr>
              <w:t>та оприлюднити його на веб-порталі Уповноваженого органу відповідно до</w:t>
            </w:r>
            <w:r w:rsidRPr="00667C43">
              <w:rPr>
                <w:rStyle w:val="apple-converted-space"/>
                <w:lang w:val="uk-UA"/>
              </w:rPr>
              <w:t> </w:t>
            </w:r>
            <w:r w:rsidRPr="00667C43">
              <w:rPr>
                <w:lang w:val="uk-UA" w:eastAsia="uk-UA"/>
              </w:rPr>
              <w:t xml:space="preserve">статті 10 Закону. </w:t>
            </w:r>
          </w:p>
          <w:p w:rsidR="006F3675" w:rsidRPr="00667C43" w:rsidRDefault="006F3675" w:rsidP="006B7C73">
            <w:pPr>
              <w:pStyle w:val="rvps2"/>
              <w:shd w:val="clear" w:color="auto" w:fill="FFFFFF"/>
              <w:spacing w:before="0" w:beforeAutospacing="0" w:after="0" w:afterAutospacing="0"/>
              <w:ind w:firstLine="460"/>
              <w:jc w:val="both"/>
              <w:textAlignment w:val="baseline"/>
              <w:rPr>
                <w:lang w:val="uk-UA"/>
              </w:rPr>
            </w:pPr>
            <w:r w:rsidRPr="00667C43">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F3675" w:rsidRPr="00667C43" w:rsidRDefault="006F3675" w:rsidP="006B7C73">
            <w:pPr>
              <w:pStyle w:val="rvps2"/>
              <w:shd w:val="clear" w:color="auto" w:fill="FFFFFF"/>
              <w:spacing w:before="0" w:beforeAutospacing="0" w:after="0" w:afterAutospacing="0"/>
              <w:ind w:firstLine="460"/>
              <w:jc w:val="both"/>
              <w:textAlignment w:val="baseline"/>
              <w:rPr>
                <w:lang w:val="uk-UA" w:eastAsia="uk-UA"/>
              </w:rPr>
            </w:pPr>
            <w:r w:rsidRPr="00667C43">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Pr>
                <w:lang w:val="uk-UA"/>
              </w:rPr>
              <w:t xml:space="preserve">их пропозицій не менше як на </w:t>
            </w:r>
            <w:r w:rsidRPr="00E735D3">
              <w:rPr>
                <w:highlight w:val="cyan"/>
                <w:lang w:val="uk-UA"/>
              </w:rPr>
              <w:t>чотири</w:t>
            </w:r>
            <w:r>
              <w:rPr>
                <w:lang w:val="uk-UA"/>
              </w:rPr>
              <w:t xml:space="preserve"> дні</w:t>
            </w:r>
            <w:r w:rsidRPr="00667C43">
              <w:rPr>
                <w:lang w:val="uk-UA"/>
              </w:rPr>
              <w:t>.</w:t>
            </w:r>
          </w:p>
          <w:p w:rsidR="006F3675" w:rsidRPr="00667C43" w:rsidRDefault="006F3675" w:rsidP="0070206B">
            <w:pPr>
              <w:pStyle w:val="rvps2"/>
              <w:shd w:val="clear" w:color="auto" w:fill="FFFFFF"/>
              <w:spacing w:before="0" w:beforeAutospacing="0" w:after="0" w:afterAutospacing="0"/>
              <w:ind w:firstLine="460"/>
              <w:jc w:val="both"/>
              <w:textAlignment w:val="baseline"/>
              <w:rPr>
                <w:lang w:val="uk-UA"/>
              </w:rPr>
            </w:pPr>
            <w:r w:rsidRPr="00667C43">
              <w:rPr>
                <w:lang w:val="uk-UA"/>
              </w:rPr>
              <w:t>Зазначена у цій частині інформація оприлюднюється замовником відповідно до статті 10 Закону.</w:t>
            </w:r>
          </w:p>
        </w:tc>
      </w:tr>
      <w:tr w:rsidR="006F3675" w:rsidRPr="00667C43" w:rsidTr="00486983">
        <w:tc>
          <w:tcPr>
            <w:tcW w:w="2835" w:type="dxa"/>
          </w:tcPr>
          <w:p w:rsidR="006F3675" w:rsidRPr="00667C43" w:rsidRDefault="006F3675" w:rsidP="008A255C">
            <w:pPr>
              <w:spacing w:after="0" w:line="240" w:lineRule="auto"/>
              <w:rPr>
                <w:rFonts w:ascii="Times New Roman" w:hAnsi="Times New Roman"/>
                <w:sz w:val="24"/>
                <w:szCs w:val="24"/>
                <w:lang w:eastAsia="uk-UA"/>
              </w:rPr>
            </w:pPr>
            <w:r w:rsidRPr="00667C43">
              <w:rPr>
                <w:rFonts w:ascii="Times New Roman" w:hAnsi="Times New Roman"/>
                <w:b/>
                <w:bCs/>
                <w:sz w:val="24"/>
                <w:szCs w:val="24"/>
                <w:lang w:eastAsia="uk-UA"/>
              </w:rPr>
              <w:t xml:space="preserve">2. Унесення змін до тендерної документації </w:t>
            </w:r>
          </w:p>
        </w:tc>
        <w:tc>
          <w:tcPr>
            <w:tcW w:w="6975" w:type="dxa"/>
            <w:vAlign w:val="center"/>
          </w:tcPr>
          <w:p w:rsidR="006F3675" w:rsidRPr="00667C43" w:rsidRDefault="006F3675"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Pr>
                <w:rFonts w:ascii="Times New Roman" w:hAnsi="Times New Roman"/>
                <w:sz w:val="24"/>
                <w:szCs w:val="24"/>
                <w:lang w:eastAsia="uk-UA"/>
              </w:rPr>
              <w:t xml:space="preserve">позицій залишалося не менше </w:t>
            </w:r>
            <w:r w:rsidRPr="00E735D3">
              <w:rPr>
                <w:rFonts w:ascii="Times New Roman" w:hAnsi="Times New Roman"/>
                <w:sz w:val="24"/>
                <w:szCs w:val="24"/>
                <w:highlight w:val="cyan"/>
                <w:lang w:eastAsia="uk-UA"/>
              </w:rPr>
              <w:t>чотирьох</w:t>
            </w:r>
            <w:r w:rsidRPr="00667C43">
              <w:rPr>
                <w:rFonts w:ascii="Times New Roman" w:hAnsi="Times New Roman"/>
                <w:sz w:val="24"/>
                <w:szCs w:val="24"/>
                <w:lang w:eastAsia="uk-UA"/>
              </w:rPr>
              <w:t xml:space="preserve"> днів.</w:t>
            </w:r>
          </w:p>
          <w:p w:rsidR="006F3675" w:rsidRPr="00667C43" w:rsidRDefault="006F3675"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Pr>
                <w:rFonts w:ascii="Times New Roman" w:hAnsi="Times New Roman"/>
                <w:sz w:val="24"/>
                <w:szCs w:val="24"/>
                <w:lang w:eastAsia="uk-UA"/>
              </w:rPr>
              <w:t>днює перелік змін, що вносяться,</w:t>
            </w:r>
            <w:r w:rsidRPr="00E735D3">
              <w:rPr>
                <w:rFonts w:ascii="Times New Roman" w:hAnsi="Times New Roman"/>
                <w:color w:val="000000"/>
                <w:sz w:val="23"/>
                <w:szCs w:val="23"/>
                <w:shd w:val="solid" w:color="FFFFFF" w:fill="FFFFFF"/>
              </w:rPr>
              <w:t xml:space="preserve"> </w:t>
            </w:r>
            <w:r w:rsidRPr="00E735D3">
              <w:rPr>
                <w:rFonts w:ascii="Times New Roman" w:hAnsi="Times New Roman"/>
                <w:sz w:val="24"/>
                <w:szCs w:val="24"/>
                <w:highlight w:val="cyan"/>
                <w:lang w:eastAsia="uk-UA"/>
              </w:rPr>
              <w:t>протягом одного дня з дати прийняття рішення про їх внесення.</w:t>
            </w:r>
          </w:p>
          <w:p w:rsidR="006F3675" w:rsidRPr="00667C43" w:rsidRDefault="006F3675"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6F3675" w:rsidRPr="00667C43" w:rsidTr="00486983">
        <w:trPr>
          <w:trHeight w:val="334"/>
        </w:trPr>
        <w:tc>
          <w:tcPr>
            <w:tcW w:w="9810" w:type="dxa"/>
            <w:gridSpan w:val="2"/>
            <w:vAlign w:val="center"/>
          </w:tcPr>
          <w:p w:rsidR="006F3675" w:rsidRPr="00667C43" w:rsidRDefault="006F3675" w:rsidP="008A255C">
            <w:pPr>
              <w:spacing w:after="0" w:line="240" w:lineRule="auto"/>
              <w:jc w:val="center"/>
              <w:rPr>
                <w:rFonts w:ascii="Times New Roman" w:hAnsi="Times New Roman"/>
                <w:sz w:val="24"/>
                <w:szCs w:val="24"/>
                <w:highlight w:val="yellow"/>
                <w:lang w:eastAsia="uk-UA"/>
              </w:rPr>
            </w:pPr>
            <w:r w:rsidRPr="00667C43">
              <w:rPr>
                <w:rFonts w:ascii="Times New Roman" w:hAnsi="Times New Roman"/>
                <w:b/>
                <w:bCs/>
                <w:sz w:val="24"/>
                <w:szCs w:val="24"/>
                <w:lang w:eastAsia="uk-UA"/>
              </w:rPr>
              <w:lastRenderedPageBreak/>
              <w:t>Розділ 3. Інструкція з підготовки тендерної пропозиції</w:t>
            </w:r>
          </w:p>
        </w:tc>
      </w:tr>
      <w:tr w:rsidR="006F3675" w:rsidRPr="00667C43" w:rsidTr="00486983">
        <w:trPr>
          <w:trHeight w:val="334"/>
        </w:trPr>
        <w:tc>
          <w:tcPr>
            <w:tcW w:w="2835" w:type="dxa"/>
          </w:tcPr>
          <w:p w:rsidR="006F3675" w:rsidRPr="00667C43" w:rsidRDefault="006F3675" w:rsidP="008A255C">
            <w:pPr>
              <w:spacing w:after="0" w:line="240" w:lineRule="auto"/>
              <w:rPr>
                <w:rFonts w:ascii="Times New Roman" w:hAnsi="Times New Roman"/>
                <w:sz w:val="24"/>
                <w:szCs w:val="24"/>
                <w:highlight w:val="yellow"/>
                <w:lang w:eastAsia="uk-UA"/>
              </w:rPr>
            </w:pPr>
            <w:r w:rsidRPr="00667C43">
              <w:rPr>
                <w:rFonts w:ascii="Times New Roman" w:hAnsi="Times New Roman"/>
                <w:b/>
                <w:bCs/>
                <w:sz w:val="24"/>
                <w:szCs w:val="24"/>
                <w:lang w:eastAsia="uk-UA"/>
              </w:rPr>
              <w:t xml:space="preserve">1. Зміст і спосіб подання тендерної пропозиції </w:t>
            </w:r>
          </w:p>
        </w:tc>
        <w:tc>
          <w:tcPr>
            <w:tcW w:w="6975" w:type="dxa"/>
            <w:vAlign w:val="center"/>
          </w:tcPr>
          <w:p w:rsidR="006F3675" w:rsidRPr="00667C43" w:rsidRDefault="006F3675" w:rsidP="00AE158E">
            <w:pPr>
              <w:spacing w:after="0" w:line="240" w:lineRule="auto"/>
              <w:ind w:firstLine="459"/>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Pr="00E735D3">
              <w:rPr>
                <w:rFonts w:ascii="Times New Roman" w:hAnsi="Times New Roman"/>
                <w:color w:val="000000"/>
                <w:sz w:val="23"/>
                <w:szCs w:val="23"/>
                <w:lang w:eastAsia="zh-CN"/>
              </w:rPr>
              <w:t xml:space="preserve"> </w:t>
            </w:r>
            <w:r w:rsidRPr="00E735D3">
              <w:rPr>
                <w:rFonts w:ascii="Times New Roman" w:hAnsi="Times New Roman"/>
                <w:sz w:val="24"/>
                <w:szCs w:val="24"/>
                <w:lang w:eastAsia="ru-RU"/>
              </w:rPr>
              <w:t xml:space="preserve">Закону </w:t>
            </w:r>
            <w:r w:rsidRPr="00E735D3">
              <w:rPr>
                <w:rFonts w:ascii="Times New Roman" w:hAnsi="Times New Roman"/>
                <w:sz w:val="24"/>
                <w:szCs w:val="24"/>
                <w:highlight w:val="cyan"/>
                <w:lang w:eastAsia="ru-RU"/>
              </w:rPr>
              <w:t>(крім пункту 13 частини першої статті 17 Закону)</w:t>
            </w:r>
            <w:r w:rsidRPr="00E735D3">
              <w:rPr>
                <w:rFonts w:ascii="Times New Roman" w:hAnsi="Times New Roman"/>
                <w:sz w:val="24"/>
                <w:szCs w:val="24"/>
                <w:lang w:eastAsia="ru-RU"/>
              </w:rPr>
              <w:t xml:space="preserve"> </w:t>
            </w:r>
            <w:r w:rsidRPr="00667C43">
              <w:rPr>
                <w:rFonts w:ascii="Times New Roman" w:hAnsi="Times New Roman"/>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6F3675" w:rsidRPr="00667C43" w:rsidRDefault="006F3675" w:rsidP="00542FC2">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ціна пропозиції (</w:t>
            </w:r>
            <w:r w:rsidRPr="00AE158E">
              <w:rPr>
                <w:rFonts w:ascii="Times New Roman" w:hAnsi="Times New Roman"/>
                <w:b/>
                <w:sz w:val="24"/>
                <w:szCs w:val="24"/>
                <w:lang w:eastAsia="ru-RU"/>
              </w:rPr>
              <w:t>Додаток 1</w:t>
            </w:r>
            <w:r w:rsidRPr="00667C43">
              <w:rPr>
                <w:rFonts w:ascii="Times New Roman" w:hAnsi="Times New Roman"/>
                <w:sz w:val="24"/>
                <w:szCs w:val="24"/>
                <w:lang w:eastAsia="ru-RU"/>
              </w:rPr>
              <w:t>);</w:t>
            </w:r>
          </w:p>
          <w:p w:rsidR="006F3675" w:rsidRPr="00667C43" w:rsidRDefault="006F3675"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 та документи, що підтверджують відповідність учасника кваліфікаційним критеріям (</w:t>
            </w:r>
            <w:r w:rsidRPr="00667C43">
              <w:rPr>
                <w:rFonts w:ascii="Times New Roman" w:hAnsi="Times New Roman"/>
                <w:b/>
                <w:sz w:val="24"/>
                <w:szCs w:val="24"/>
                <w:lang w:eastAsia="ru-RU"/>
              </w:rPr>
              <w:t>пункт 5</w:t>
            </w:r>
            <w:r>
              <w:rPr>
                <w:rFonts w:ascii="Times New Roman" w:hAnsi="Times New Roman"/>
                <w:b/>
                <w:sz w:val="24"/>
                <w:szCs w:val="24"/>
                <w:lang w:eastAsia="ru-RU"/>
              </w:rPr>
              <w:t xml:space="preserve"> розділу 3</w:t>
            </w:r>
            <w:r w:rsidRPr="00667C43">
              <w:rPr>
                <w:rFonts w:ascii="Times New Roman" w:hAnsi="Times New Roman"/>
                <w:b/>
                <w:sz w:val="24"/>
                <w:szCs w:val="24"/>
                <w:lang w:eastAsia="ru-RU"/>
              </w:rPr>
              <w:t xml:space="preserve"> тендерної документації</w:t>
            </w:r>
            <w:r w:rsidRPr="00667C43">
              <w:rPr>
                <w:rFonts w:ascii="Times New Roman" w:hAnsi="Times New Roman"/>
                <w:sz w:val="24"/>
                <w:szCs w:val="24"/>
                <w:lang w:eastAsia="ru-RU"/>
              </w:rPr>
              <w:t>);</w:t>
            </w:r>
          </w:p>
          <w:p w:rsidR="006F3675" w:rsidRPr="00667C43" w:rsidRDefault="006F3675"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 xml:space="preserve">інформація щодо відповідності учасника вимогам, визначеним у статті 17 Закону; </w:t>
            </w:r>
          </w:p>
          <w:p w:rsidR="006F3675" w:rsidRPr="00667C43" w:rsidRDefault="006F3675"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 про необхідні технічні, якісні та кількісні характеристики предмета закупівлі (</w:t>
            </w:r>
            <w:r w:rsidRPr="00667C43">
              <w:rPr>
                <w:rFonts w:ascii="Times New Roman" w:hAnsi="Times New Roman"/>
                <w:b/>
                <w:sz w:val="24"/>
                <w:szCs w:val="24"/>
                <w:lang w:eastAsia="ru-RU"/>
              </w:rPr>
              <w:t>Додаток 3</w:t>
            </w:r>
            <w:r w:rsidRPr="00667C43">
              <w:rPr>
                <w:rFonts w:ascii="Times New Roman" w:hAnsi="Times New Roman"/>
                <w:sz w:val="24"/>
                <w:szCs w:val="24"/>
                <w:lang w:eastAsia="ru-RU"/>
              </w:rPr>
              <w:t>);</w:t>
            </w:r>
          </w:p>
          <w:p w:rsidR="006F3675" w:rsidRDefault="006F3675" w:rsidP="002250CB">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процедури закупівлі).</w:t>
            </w:r>
          </w:p>
          <w:p w:rsidR="006F3675" w:rsidRPr="00667C43" w:rsidRDefault="006F3675" w:rsidP="00BA14AF">
            <w:pPr>
              <w:numPr>
                <w:ilvl w:val="0"/>
                <w:numId w:val="2"/>
              </w:numPr>
              <w:spacing w:after="0" w:line="240" w:lineRule="auto"/>
              <w:jc w:val="both"/>
              <w:textAlignment w:val="baseline"/>
              <w:rPr>
                <w:rFonts w:ascii="Times New Roman" w:hAnsi="Times New Roman"/>
                <w:sz w:val="24"/>
                <w:szCs w:val="24"/>
                <w:lang w:eastAsia="ru-RU"/>
              </w:rPr>
            </w:pPr>
            <w:r w:rsidRPr="00BA14AF">
              <w:rPr>
                <w:rFonts w:ascii="Times New Roman" w:hAnsi="Times New Roman"/>
                <w:sz w:val="24"/>
                <w:szCs w:val="24"/>
                <w:lang w:eastAsia="ru-RU"/>
              </w:rPr>
              <w:t>копію дійсної ліцензії на постачання електричної енергії споживачу, отримана суб'єктом господарювання відповідно до Ліцензійних умов провадження господарської діяльності з постачання електричної енергії споживачу, затверджених Постановою НКРЕКП від 27.</w:t>
            </w:r>
            <w:r>
              <w:rPr>
                <w:rFonts w:ascii="Times New Roman" w:hAnsi="Times New Roman"/>
                <w:sz w:val="24"/>
                <w:szCs w:val="24"/>
                <w:lang w:eastAsia="ru-RU"/>
              </w:rPr>
              <w:t>12.2017 № 1469, із додатками та</w:t>
            </w:r>
            <w:r w:rsidRPr="00BA14AF">
              <w:rPr>
                <w:rFonts w:ascii="Times New Roman" w:hAnsi="Times New Roman"/>
                <w:sz w:val="24"/>
                <w:szCs w:val="24"/>
                <w:lang w:eastAsia="ru-RU"/>
              </w:rPr>
              <w:t xml:space="preserve"> лист в довільним формі, в якому міститься інформація про те, що на офіційному веб-сайті НКРЕКП оприлюднено  рішення про видачу відповідної ліцензії, та зазначено номер позиції юридичної особи у Реєстрі суб’єктів господарювання, які провадять діяльність у сферах енергетики та комунальних послуг, діяльність яких регулюється НКРЕКП із зазначенням станом на яку дату</w:t>
            </w:r>
            <w:r>
              <w:rPr>
                <w:rFonts w:ascii="Times New Roman" w:hAnsi="Times New Roman"/>
                <w:sz w:val="24"/>
                <w:szCs w:val="24"/>
                <w:lang w:eastAsia="ru-RU"/>
              </w:rPr>
              <w:t>.</w:t>
            </w:r>
          </w:p>
          <w:p w:rsidR="006F3675" w:rsidRDefault="006F3675" w:rsidP="008A255C">
            <w:pPr>
              <w:spacing w:after="0" w:line="240" w:lineRule="auto"/>
              <w:ind w:firstLine="460"/>
              <w:jc w:val="both"/>
              <w:textAlignment w:val="baseline"/>
              <w:rPr>
                <w:rFonts w:ascii="Times New Roman" w:hAnsi="Times New Roman"/>
                <w:sz w:val="24"/>
                <w:szCs w:val="24"/>
                <w:lang w:eastAsia="ru-RU"/>
              </w:rPr>
            </w:pPr>
          </w:p>
          <w:p w:rsidR="006F3675" w:rsidRPr="00667C43" w:rsidRDefault="006F3675" w:rsidP="008A255C">
            <w:pPr>
              <w:spacing w:after="0" w:line="240" w:lineRule="auto"/>
              <w:ind w:firstLine="460"/>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 xml:space="preserve">Кожен учасник має право подати тільки одну тендерну </w:t>
            </w:r>
            <w:r w:rsidRPr="00667C43">
              <w:rPr>
                <w:rFonts w:ascii="Times New Roman" w:hAnsi="Times New Roman"/>
                <w:sz w:val="24"/>
                <w:szCs w:val="24"/>
                <w:lang w:eastAsia="ru-RU"/>
              </w:rPr>
              <w:lastRenderedPageBreak/>
              <w:t>пропозицію.</w:t>
            </w:r>
          </w:p>
          <w:p w:rsidR="006F3675" w:rsidRPr="00667C43" w:rsidRDefault="006F3675" w:rsidP="00EA46F1">
            <w:pPr>
              <w:spacing w:after="0" w:line="240" w:lineRule="auto"/>
              <w:ind w:firstLine="460"/>
              <w:jc w:val="both"/>
              <w:textAlignment w:val="baseline"/>
              <w:rPr>
                <w:rFonts w:ascii="Times New Roman" w:hAnsi="Times New Roman"/>
                <w:sz w:val="24"/>
                <w:szCs w:val="24"/>
              </w:rPr>
            </w:pPr>
          </w:p>
          <w:p w:rsidR="006F3675" w:rsidRPr="00667C43" w:rsidRDefault="006F3675" w:rsidP="00AE158E">
            <w:pPr>
              <w:spacing w:after="0" w:line="240" w:lineRule="auto"/>
              <w:ind w:firstLine="459"/>
              <w:jc w:val="both"/>
              <w:textAlignment w:val="baseline"/>
              <w:rPr>
                <w:rFonts w:ascii="Times New Roman" w:hAnsi="Times New Roman"/>
                <w:sz w:val="24"/>
                <w:szCs w:val="24"/>
              </w:rPr>
            </w:pPr>
            <w:r w:rsidRPr="00667C43">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sidRPr="00667C43">
              <w:rPr>
                <w:rFonts w:ascii="Times New Roman" w:hAnsi="Times New Roman"/>
                <w:b/>
                <w:sz w:val="24"/>
                <w:szCs w:val="24"/>
              </w:rPr>
              <w:t>Документ розміщений на декількох сторінках повинен бути завантажений одним файлом.</w:t>
            </w:r>
            <w:r w:rsidRPr="00667C43">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«Ціна пропозиції»; одним файлом інформація щодо відповідності учасникам вимогам, визначеним у статті 17 Закону тощо.</w:t>
            </w:r>
          </w:p>
          <w:p w:rsidR="006F3675" w:rsidRPr="00667C43" w:rsidRDefault="006F3675" w:rsidP="00A05A1E">
            <w:pPr>
              <w:spacing w:after="0" w:line="240" w:lineRule="auto"/>
              <w:jc w:val="both"/>
              <w:textAlignment w:val="baseline"/>
              <w:rPr>
                <w:rFonts w:ascii="Times New Roman" w:hAnsi="Times New Roman"/>
                <w:sz w:val="24"/>
                <w:szCs w:val="24"/>
              </w:rPr>
            </w:pPr>
          </w:p>
          <w:p w:rsidR="006F3675" w:rsidRPr="00667C43" w:rsidRDefault="006F3675"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6F3675" w:rsidRPr="00667C43" w:rsidRDefault="006F3675" w:rsidP="00A05A1E">
            <w:pPr>
              <w:spacing w:after="0" w:line="240" w:lineRule="auto"/>
              <w:jc w:val="both"/>
              <w:textAlignment w:val="baseline"/>
              <w:rPr>
                <w:rFonts w:ascii="Times New Roman" w:hAnsi="Times New Roman"/>
                <w:sz w:val="24"/>
                <w:szCs w:val="24"/>
              </w:rPr>
            </w:pPr>
          </w:p>
          <w:p w:rsidR="006F3675" w:rsidRPr="00667C43" w:rsidRDefault="006F3675"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F3675" w:rsidRPr="00667C43" w:rsidRDefault="006F3675"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F3675" w:rsidRPr="00667C43" w:rsidRDefault="006F3675" w:rsidP="00594094">
            <w:pPr>
              <w:spacing w:after="0" w:line="240" w:lineRule="auto"/>
              <w:ind w:firstLine="514"/>
              <w:jc w:val="both"/>
              <w:textAlignment w:val="baseline"/>
              <w:rPr>
                <w:rFonts w:ascii="Times New Roman" w:hAnsi="Times New Roman"/>
                <w:sz w:val="24"/>
                <w:szCs w:val="24"/>
              </w:rPr>
            </w:pPr>
            <w:r w:rsidRPr="00667C43">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6F3675" w:rsidRPr="00667C43" w:rsidTr="00486983">
        <w:trPr>
          <w:trHeight w:val="334"/>
        </w:trPr>
        <w:tc>
          <w:tcPr>
            <w:tcW w:w="2835" w:type="dxa"/>
          </w:tcPr>
          <w:p w:rsidR="006F3675" w:rsidRPr="00594094" w:rsidRDefault="006F3675" w:rsidP="008A255C">
            <w:pPr>
              <w:spacing w:after="0" w:line="240" w:lineRule="auto"/>
              <w:rPr>
                <w:rFonts w:ascii="Times New Roman" w:hAnsi="Times New Roman"/>
                <w:b/>
                <w:bCs/>
                <w:sz w:val="24"/>
                <w:szCs w:val="24"/>
                <w:lang w:eastAsia="uk-UA"/>
              </w:rPr>
            </w:pPr>
            <w:r w:rsidRPr="00667C43">
              <w:rPr>
                <w:rFonts w:ascii="Times New Roman" w:hAnsi="Times New Roman"/>
                <w:b/>
                <w:bCs/>
                <w:sz w:val="24"/>
                <w:szCs w:val="24"/>
                <w:lang w:eastAsia="uk-UA"/>
              </w:rPr>
              <w:lastRenderedPageBreak/>
              <w:t>2. Забезпечення тендерної пропозиції</w:t>
            </w:r>
          </w:p>
        </w:tc>
        <w:tc>
          <w:tcPr>
            <w:tcW w:w="6975" w:type="dxa"/>
          </w:tcPr>
          <w:p w:rsidR="006F3675" w:rsidRPr="00667C43" w:rsidRDefault="006F3675" w:rsidP="00631E71">
            <w:pPr>
              <w:pStyle w:val="Default"/>
              <w:ind w:firstLine="460"/>
              <w:contextualSpacing/>
              <w:jc w:val="both"/>
              <w:rPr>
                <w:color w:val="auto"/>
              </w:rPr>
            </w:pPr>
            <w:r w:rsidRPr="00667C43">
              <w:rPr>
                <w:color w:val="auto"/>
              </w:rPr>
              <w:t>Не вимагається.</w:t>
            </w:r>
          </w:p>
        </w:tc>
      </w:tr>
      <w:tr w:rsidR="006F3675" w:rsidRPr="00667C43"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6F3675" w:rsidRPr="00667C43" w:rsidRDefault="006F3675"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7C43">
              <w:rPr>
                <w:rFonts w:ascii="Times New Roman" w:hAnsi="Times New Roman"/>
                <w:b/>
                <w:sz w:val="24"/>
                <w:szCs w:val="24"/>
              </w:rPr>
              <w:t xml:space="preserve">3. Умови повернення </w:t>
            </w:r>
            <w:r w:rsidRPr="00667C43">
              <w:rPr>
                <w:rFonts w:ascii="Times New Roman" w:hAnsi="Times New Roman"/>
                <w:b/>
                <w:sz w:val="24"/>
                <w:szCs w:val="24"/>
              </w:rPr>
              <w:lastRenderedPageBreak/>
              <w:t xml:space="preserve">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6F3675" w:rsidRPr="00667C43" w:rsidRDefault="006F3675"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667C43">
              <w:rPr>
                <w:rFonts w:ascii="Times New Roman" w:hAnsi="Times New Roman"/>
                <w:sz w:val="24"/>
                <w:szCs w:val="24"/>
              </w:rPr>
              <w:lastRenderedPageBreak/>
              <w:t xml:space="preserve">- </w:t>
            </w:r>
          </w:p>
        </w:tc>
      </w:tr>
      <w:tr w:rsidR="006F3675" w:rsidRPr="00667C43" w:rsidTr="003F5002">
        <w:tc>
          <w:tcPr>
            <w:tcW w:w="2835" w:type="dxa"/>
          </w:tcPr>
          <w:p w:rsidR="006F3675" w:rsidRPr="00667C43" w:rsidRDefault="006F3675" w:rsidP="008A255C">
            <w:pPr>
              <w:spacing w:after="0" w:line="240" w:lineRule="auto"/>
              <w:rPr>
                <w:rFonts w:ascii="Times New Roman" w:hAnsi="Times New Roman"/>
                <w:sz w:val="24"/>
                <w:szCs w:val="24"/>
                <w:lang w:eastAsia="uk-UA"/>
              </w:rPr>
            </w:pPr>
            <w:r w:rsidRPr="00667C43">
              <w:rPr>
                <w:rFonts w:ascii="Times New Roman" w:hAnsi="Times New Roman"/>
                <w:b/>
                <w:bCs/>
                <w:sz w:val="24"/>
                <w:szCs w:val="24"/>
                <w:lang w:eastAsia="uk-UA"/>
              </w:rPr>
              <w:lastRenderedPageBreak/>
              <w:t>4. Строк, протягом якого тендерні пропозиції є дійсними</w:t>
            </w:r>
          </w:p>
        </w:tc>
        <w:tc>
          <w:tcPr>
            <w:tcW w:w="6975" w:type="dxa"/>
            <w:vAlign w:val="center"/>
          </w:tcPr>
          <w:p w:rsidR="006F3675" w:rsidRPr="00667C43" w:rsidRDefault="006F3675" w:rsidP="008A255C">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Тендерні пропозиції вважаються дійсними протягом 90 днів із дати кінцевого строку подання тендерних пропозицій.</w:t>
            </w:r>
          </w:p>
          <w:p w:rsidR="006F3675" w:rsidRPr="00667C43" w:rsidRDefault="006F3675" w:rsidP="008A255C">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6F3675" w:rsidRPr="00667C43" w:rsidRDefault="006F3675" w:rsidP="008A255C">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Учасник процедури закупівлі має право:</w:t>
            </w:r>
          </w:p>
          <w:p w:rsidR="006F3675" w:rsidRPr="00667C43" w:rsidRDefault="006F3675" w:rsidP="008A255C">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 xml:space="preserve">- </w:t>
            </w:r>
            <w:r w:rsidRPr="00667C43">
              <w:rPr>
                <w:rFonts w:ascii="Times New Roman" w:hAnsi="Times New Roman"/>
                <w:sz w:val="24"/>
                <w:szCs w:val="24"/>
              </w:rPr>
              <w:t>відхилити таку вимогу</w:t>
            </w:r>
            <w:r w:rsidRPr="00667C43">
              <w:rPr>
                <w:rFonts w:ascii="Times New Roman" w:hAnsi="Times New Roman"/>
                <w:sz w:val="24"/>
                <w:szCs w:val="24"/>
                <w:lang w:eastAsia="uk-UA"/>
              </w:rPr>
              <w:t>;</w:t>
            </w:r>
          </w:p>
          <w:p w:rsidR="006F3675" w:rsidRDefault="006F3675" w:rsidP="00594094">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 xml:space="preserve">- </w:t>
            </w:r>
            <w:r w:rsidRPr="00667C43">
              <w:rPr>
                <w:rFonts w:ascii="Times New Roman" w:hAnsi="Times New Roman"/>
                <w:sz w:val="24"/>
                <w:szCs w:val="24"/>
              </w:rPr>
              <w:t>погодитися з вимогою та продовжити строк дії поданої ним тендерної пропозиції</w:t>
            </w:r>
            <w:r w:rsidRPr="00667C43">
              <w:rPr>
                <w:rFonts w:ascii="Times New Roman" w:hAnsi="Times New Roman"/>
                <w:sz w:val="24"/>
                <w:szCs w:val="24"/>
                <w:lang w:eastAsia="uk-UA"/>
              </w:rPr>
              <w:t>.</w:t>
            </w:r>
          </w:p>
          <w:p w:rsidR="006F3675" w:rsidRPr="00667C43" w:rsidRDefault="006F3675" w:rsidP="00594094">
            <w:pPr>
              <w:spacing w:after="0" w:line="240" w:lineRule="auto"/>
              <w:ind w:firstLine="460"/>
              <w:jc w:val="both"/>
              <w:rPr>
                <w:rFonts w:ascii="Times New Roman" w:hAnsi="Times New Roman"/>
                <w:sz w:val="24"/>
                <w:szCs w:val="24"/>
                <w:lang w:eastAsia="uk-UA"/>
              </w:rPr>
            </w:pPr>
            <w:r w:rsidRPr="003F5002">
              <w:rPr>
                <w:rFonts w:ascii="Times New Roman" w:hAnsi="Times New Roman"/>
                <w:sz w:val="24"/>
                <w:szCs w:val="24"/>
                <w:highlight w:val="cyan"/>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sz w:val="24"/>
                <w:szCs w:val="24"/>
                <w:lang w:eastAsia="uk-UA"/>
              </w:rPr>
              <w:t>.</w:t>
            </w:r>
          </w:p>
        </w:tc>
      </w:tr>
      <w:tr w:rsidR="006F3675" w:rsidRPr="00667C43" w:rsidTr="006E0BEF">
        <w:trPr>
          <w:trHeight w:val="2298"/>
        </w:trPr>
        <w:tc>
          <w:tcPr>
            <w:tcW w:w="2835" w:type="dxa"/>
            <w:vMerge w:val="restart"/>
            <w:tcBorders>
              <w:right w:val="single" w:sz="4" w:space="0" w:color="auto"/>
            </w:tcBorders>
          </w:tcPr>
          <w:p w:rsidR="006F3675" w:rsidRPr="00667C43" w:rsidRDefault="006F3675" w:rsidP="008F3FE9">
            <w:pPr>
              <w:spacing w:after="0" w:line="240" w:lineRule="auto"/>
              <w:rPr>
                <w:rFonts w:ascii="Times New Roman" w:hAnsi="Times New Roman"/>
                <w:b/>
                <w:bCs/>
                <w:sz w:val="24"/>
                <w:szCs w:val="24"/>
                <w:lang w:eastAsia="uk-UA"/>
              </w:rPr>
            </w:pPr>
            <w:r w:rsidRPr="00667C43">
              <w:rPr>
                <w:rFonts w:ascii="Times New Roman" w:hAnsi="Times New Roman"/>
                <w:b/>
                <w:bCs/>
                <w:sz w:val="24"/>
                <w:szCs w:val="24"/>
                <w:lang w:eastAsia="uk-UA"/>
              </w:rPr>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6F3675" w:rsidRPr="00667C43" w:rsidRDefault="006F3675" w:rsidP="00801D1F">
            <w:pPr>
              <w:spacing w:after="0" w:line="240" w:lineRule="auto"/>
              <w:rPr>
                <w:rFonts w:ascii="Times New Roman" w:hAnsi="Times New Roman"/>
                <w:sz w:val="24"/>
                <w:szCs w:val="24"/>
                <w:lang w:eastAsia="uk-UA"/>
              </w:rPr>
            </w:pPr>
          </w:p>
        </w:tc>
        <w:tc>
          <w:tcPr>
            <w:tcW w:w="6975" w:type="dxa"/>
            <w:tcBorders>
              <w:left w:val="single" w:sz="4" w:space="0" w:color="auto"/>
              <w:bottom w:val="single" w:sz="4" w:space="0" w:color="auto"/>
            </w:tcBorders>
          </w:tcPr>
          <w:p w:rsidR="006F3675" w:rsidRDefault="006F3675" w:rsidP="003F5002">
            <w:pPr>
              <w:suppressAutoHyphens/>
              <w:spacing w:after="0" w:line="240" w:lineRule="atLeast"/>
              <w:ind w:right="113" w:firstLine="373"/>
              <w:jc w:val="both"/>
              <w:rPr>
                <w:rFonts w:ascii="Times New Roman" w:hAnsi="Times New Roman"/>
                <w:sz w:val="23"/>
                <w:szCs w:val="23"/>
                <w:lang w:eastAsia="zh-CN"/>
              </w:rPr>
            </w:pPr>
          </w:p>
          <w:p w:rsidR="006F3675" w:rsidRDefault="006F3675" w:rsidP="003F5002">
            <w:pPr>
              <w:suppressAutoHyphens/>
              <w:spacing w:after="0" w:line="240" w:lineRule="atLeast"/>
              <w:ind w:right="113" w:firstLine="373"/>
              <w:jc w:val="both"/>
              <w:rPr>
                <w:rFonts w:ascii="Times New Roman" w:hAnsi="Times New Roman"/>
                <w:sz w:val="23"/>
                <w:szCs w:val="23"/>
                <w:lang w:eastAsia="zh-CN"/>
              </w:rPr>
            </w:pPr>
            <w:r w:rsidRPr="006C495E">
              <w:rPr>
                <w:rFonts w:ascii="Times New Roman" w:hAnsi="Times New Roman"/>
                <w:sz w:val="23"/>
                <w:szCs w:val="23"/>
                <w:lang w:eastAsia="zh-CN"/>
              </w:rPr>
              <w:t>Замовник вимагає від учасників подання ними документально підтвердженої інформації про їх відповідність кв</w:t>
            </w:r>
            <w:r>
              <w:rPr>
                <w:rFonts w:ascii="Times New Roman" w:hAnsi="Times New Roman"/>
                <w:sz w:val="23"/>
                <w:szCs w:val="23"/>
                <w:lang w:eastAsia="zh-CN"/>
              </w:rPr>
              <w:t>аліфікаційному критерію, які зазначені в Додатку 4.</w:t>
            </w:r>
          </w:p>
          <w:p w:rsidR="006F3675" w:rsidRDefault="006F3675" w:rsidP="003F5002">
            <w:pPr>
              <w:suppressAutoHyphens/>
              <w:spacing w:after="0" w:line="240" w:lineRule="atLeast"/>
              <w:ind w:right="113" w:firstLine="373"/>
              <w:jc w:val="both"/>
              <w:rPr>
                <w:rFonts w:ascii="Times New Roman" w:hAnsi="Times New Roman"/>
                <w:sz w:val="23"/>
                <w:szCs w:val="23"/>
                <w:lang w:eastAsia="zh-CN"/>
              </w:rPr>
            </w:pPr>
            <w:r w:rsidRPr="0056375E">
              <w:rPr>
                <w:rFonts w:ascii="Times New Roman" w:hAnsi="Times New Roman"/>
                <w:sz w:val="23"/>
                <w:szCs w:val="23"/>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F3675" w:rsidRPr="00994B6C" w:rsidRDefault="006F3675" w:rsidP="003F5002">
            <w:pPr>
              <w:suppressAutoHyphens/>
              <w:spacing w:after="0" w:line="240" w:lineRule="atLeast"/>
              <w:ind w:right="113" w:firstLine="373"/>
              <w:jc w:val="both"/>
              <w:rPr>
                <w:rFonts w:ascii="Times New Roman" w:hAnsi="Times New Roman"/>
                <w:sz w:val="23"/>
                <w:szCs w:val="23"/>
                <w:lang w:val="ru-RU" w:eastAsia="zh-CN"/>
              </w:rPr>
            </w:pPr>
            <w:r w:rsidRPr="00B934B0">
              <w:rPr>
                <w:rFonts w:ascii="Times New Roman" w:hAnsi="Times New Roman"/>
                <w:sz w:val="23"/>
                <w:szCs w:val="23"/>
                <w:highlight w:val="cyan"/>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 Учасник повинен підтвердити довідкою в довільній формі, що його кінцевий бенефіціар не знаходиться під дією будь-яких санкцій та відсутній у санкційних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санкційних осіб та знайдено бенефіціара Учасника в них, тендерна пропозиція Учасника буде відхилена.</w:t>
            </w:r>
          </w:p>
        </w:tc>
      </w:tr>
      <w:tr w:rsidR="006F3675" w:rsidRPr="00667C43" w:rsidTr="00344101">
        <w:trPr>
          <w:trHeight w:val="3997"/>
        </w:trPr>
        <w:tc>
          <w:tcPr>
            <w:tcW w:w="2835" w:type="dxa"/>
            <w:vMerge/>
            <w:tcBorders>
              <w:right w:val="single" w:sz="4" w:space="0" w:color="auto"/>
            </w:tcBorders>
          </w:tcPr>
          <w:p w:rsidR="006F3675" w:rsidRPr="00667C43" w:rsidRDefault="006F3675" w:rsidP="005E5451">
            <w:pPr>
              <w:spacing w:after="0" w:line="240" w:lineRule="auto"/>
              <w:rPr>
                <w:rFonts w:ascii="Times New Roman" w:hAnsi="Times New Roman"/>
                <w:b/>
                <w:bCs/>
                <w:sz w:val="24"/>
                <w:szCs w:val="24"/>
                <w:highlight w:val="yellow"/>
                <w:lang w:eastAsia="uk-UA"/>
              </w:rPr>
            </w:pPr>
          </w:p>
        </w:tc>
        <w:tc>
          <w:tcPr>
            <w:tcW w:w="6975" w:type="dxa"/>
            <w:tcBorders>
              <w:top w:val="single" w:sz="4" w:space="0" w:color="auto"/>
              <w:left w:val="single" w:sz="4" w:space="0" w:color="auto"/>
              <w:bottom w:val="single" w:sz="4" w:space="0" w:color="auto"/>
            </w:tcBorders>
          </w:tcPr>
          <w:p w:rsidR="006F3675" w:rsidRDefault="006F3675" w:rsidP="005E5451">
            <w:pPr>
              <w:pStyle w:val="a3"/>
              <w:ind w:firstLine="460"/>
              <w:jc w:val="both"/>
              <w:rPr>
                <w:rFonts w:ascii="Times New Roman" w:hAnsi="Times New Roman"/>
                <w:sz w:val="24"/>
                <w:szCs w:val="24"/>
                <w:lang w:eastAsia="ru-RU"/>
              </w:rPr>
            </w:pPr>
          </w:p>
          <w:p w:rsidR="006F3675" w:rsidRPr="001921CE" w:rsidRDefault="006F3675" w:rsidP="001921CE">
            <w:pPr>
              <w:suppressAutoHyphens/>
              <w:spacing w:after="0" w:line="240" w:lineRule="atLeast"/>
              <w:ind w:right="113" w:firstLine="373"/>
              <w:jc w:val="both"/>
              <w:rPr>
                <w:rFonts w:ascii="Times New Roman" w:hAnsi="Times New Roman"/>
                <w:sz w:val="23"/>
                <w:szCs w:val="23"/>
                <w:lang w:eastAsia="zh-CN"/>
              </w:rPr>
            </w:pPr>
            <w:r w:rsidRPr="001921CE">
              <w:rPr>
                <w:rFonts w:ascii="Times New Roman" w:hAnsi="Times New Roman"/>
                <w:sz w:val="23"/>
                <w:szCs w:val="23"/>
                <w:highlight w:val="cyan"/>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6F3675" w:rsidRPr="001921CE" w:rsidRDefault="006F3675" w:rsidP="005E5451">
            <w:pPr>
              <w:pStyle w:val="a3"/>
              <w:jc w:val="both"/>
              <w:rPr>
                <w:rFonts w:ascii="Times New Roman" w:hAnsi="Times New Roman"/>
                <w:i/>
                <w:sz w:val="24"/>
                <w:szCs w:val="24"/>
                <w:highlight w:val="cyan"/>
                <w:lang w:eastAsia="ru-RU"/>
              </w:rPr>
            </w:pPr>
            <w:r>
              <w:rPr>
                <w:rFonts w:ascii="Times New Roman" w:hAnsi="Times New Roman"/>
                <w:sz w:val="24"/>
                <w:szCs w:val="24"/>
                <w:lang w:eastAsia="ru-RU"/>
              </w:rPr>
              <w:t xml:space="preserve">  </w:t>
            </w:r>
          </w:p>
          <w:p w:rsidR="006F3675" w:rsidRPr="002B6B12" w:rsidRDefault="006F3675" w:rsidP="002B6B12">
            <w:pPr>
              <w:pStyle w:val="a3"/>
              <w:ind w:firstLine="460"/>
              <w:jc w:val="both"/>
              <w:rPr>
                <w:rFonts w:ascii="Times New Roman" w:hAnsi="Times New Roman"/>
                <w:sz w:val="24"/>
                <w:szCs w:val="24"/>
                <w:lang w:eastAsia="ru-RU"/>
              </w:rPr>
            </w:pPr>
            <w:r w:rsidRPr="002B6B12">
              <w:rPr>
                <w:rFonts w:ascii="Times New Roman" w:hAnsi="Times New Roman"/>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F3675" w:rsidRPr="002B6B12" w:rsidRDefault="006F3675" w:rsidP="002B6B12">
            <w:pPr>
              <w:pStyle w:val="a3"/>
              <w:ind w:firstLine="460"/>
              <w:jc w:val="both"/>
              <w:rPr>
                <w:rFonts w:ascii="Times New Roman" w:hAnsi="Times New Roman"/>
                <w:sz w:val="24"/>
                <w:szCs w:val="24"/>
                <w:lang w:eastAsia="ru-RU"/>
              </w:rPr>
            </w:pPr>
            <w:r w:rsidRPr="002B6B12">
              <w:rPr>
                <w:rFonts w:ascii="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F3675" w:rsidRPr="002B6B12" w:rsidRDefault="006F3675" w:rsidP="002B6B12">
            <w:pPr>
              <w:pStyle w:val="a3"/>
              <w:ind w:firstLine="460"/>
              <w:jc w:val="both"/>
              <w:rPr>
                <w:rFonts w:ascii="Times New Roman" w:hAnsi="Times New Roman"/>
                <w:sz w:val="24"/>
                <w:szCs w:val="24"/>
                <w:lang w:eastAsia="ru-RU"/>
              </w:rPr>
            </w:pPr>
            <w:r w:rsidRPr="002B6B12">
              <w:rPr>
                <w:rFonts w:ascii="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F3675" w:rsidRPr="002B6B12" w:rsidRDefault="006F3675" w:rsidP="002B6B12">
            <w:pPr>
              <w:pStyle w:val="a3"/>
              <w:ind w:firstLine="460"/>
              <w:jc w:val="both"/>
              <w:rPr>
                <w:rFonts w:ascii="Times New Roman" w:hAnsi="Times New Roman"/>
                <w:sz w:val="24"/>
                <w:szCs w:val="24"/>
                <w:lang w:eastAsia="ru-RU"/>
              </w:rPr>
            </w:pPr>
            <w:r w:rsidRPr="002B6B12">
              <w:rPr>
                <w:rFonts w:ascii="Times New Roman" w:hAnsi="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F3675" w:rsidRPr="002B6B12" w:rsidRDefault="006F3675" w:rsidP="002B6B12">
            <w:pPr>
              <w:pStyle w:val="a3"/>
              <w:ind w:firstLine="460"/>
              <w:jc w:val="both"/>
              <w:rPr>
                <w:rFonts w:ascii="Times New Roman" w:hAnsi="Times New Roman"/>
                <w:sz w:val="24"/>
                <w:szCs w:val="24"/>
                <w:lang w:eastAsia="ru-RU"/>
              </w:rPr>
            </w:pPr>
            <w:r w:rsidRPr="002B6B12">
              <w:rPr>
                <w:rFonts w:ascii="Times New Roman" w:hAnsi="Times New Roman"/>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F3675" w:rsidRPr="002B6B12" w:rsidRDefault="006F3675" w:rsidP="002B6B12">
            <w:pPr>
              <w:pStyle w:val="a3"/>
              <w:ind w:firstLine="460"/>
              <w:jc w:val="both"/>
              <w:rPr>
                <w:rFonts w:ascii="Times New Roman" w:hAnsi="Times New Roman"/>
                <w:sz w:val="24"/>
                <w:szCs w:val="24"/>
                <w:lang w:eastAsia="ru-RU"/>
              </w:rPr>
            </w:pPr>
            <w:r w:rsidRPr="002B6B12">
              <w:rPr>
                <w:rFonts w:ascii="Times New Roman" w:hAnsi="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F3675" w:rsidRPr="002B6B12" w:rsidRDefault="006F3675" w:rsidP="002B6B12">
            <w:pPr>
              <w:pStyle w:val="a3"/>
              <w:ind w:firstLine="460"/>
              <w:jc w:val="both"/>
              <w:rPr>
                <w:rFonts w:ascii="Times New Roman" w:hAnsi="Times New Roman"/>
                <w:sz w:val="24"/>
                <w:szCs w:val="24"/>
                <w:lang w:eastAsia="ru-RU"/>
              </w:rPr>
            </w:pPr>
            <w:r w:rsidRPr="002B6B12">
              <w:rPr>
                <w:rFonts w:ascii="Times New Roman" w:hAnsi="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F3675" w:rsidRPr="002B6B12" w:rsidRDefault="006F3675" w:rsidP="002B6B12">
            <w:pPr>
              <w:pStyle w:val="a3"/>
              <w:ind w:firstLine="460"/>
              <w:jc w:val="both"/>
              <w:rPr>
                <w:rFonts w:ascii="Times New Roman" w:hAnsi="Times New Roman"/>
                <w:sz w:val="24"/>
                <w:szCs w:val="24"/>
                <w:lang w:eastAsia="ru-RU"/>
              </w:rPr>
            </w:pPr>
            <w:r w:rsidRPr="002B6B12">
              <w:rPr>
                <w:rFonts w:ascii="Times New Roman" w:hAnsi="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F3675" w:rsidRPr="002B6B12" w:rsidRDefault="006F3675" w:rsidP="002B6B12">
            <w:pPr>
              <w:pStyle w:val="a3"/>
              <w:ind w:firstLine="460"/>
              <w:jc w:val="both"/>
              <w:rPr>
                <w:rFonts w:ascii="Times New Roman" w:hAnsi="Times New Roman"/>
                <w:sz w:val="24"/>
                <w:szCs w:val="24"/>
                <w:lang w:eastAsia="ru-RU"/>
              </w:rPr>
            </w:pPr>
            <w:r w:rsidRPr="002B6B12">
              <w:rPr>
                <w:rFonts w:ascii="Times New Roman" w:hAnsi="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6F3675" w:rsidRPr="002B6B12" w:rsidRDefault="006F3675" w:rsidP="002B6B12">
            <w:pPr>
              <w:pStyle w:val="a3"/>
              <w:ind w:firstLine="460"/>
              <w:jc w:val="both"/>
              <w:rPr>
                <w:rFonts w:ascii="Times New Roman" w:hAnsi="Times New Roman"/>
                <w:sz w:val="24"/>
                <w:szCs w:val="24"/>
                <w:lang w:eastAsia="ru-RU"/>
              </w:rPr>
            </w:pPr>
            <w:r w:rsidRPr="002B6B12">
              <w:rPr>
                <w:rFonts w:ascii="Times New Roman" w:hAnsi="Times New Roman"/>
                <w:sz w:val="24"/>
                <w:szCs w:val="24"/>
                <w:lang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sidRPr="002B6B12">
              <w:rPr>
                <w:rFonts w:ascii="Times New Roman" w:hAnsi="Times New Roman"/>
                <w:sz w:val="24"/>
                <w:szCs w:val="24"/>
                <w:lang w:eastAsia="ru-RU"/>
              </w:rPr>
              <w:lastRenderedPageBreak/>
              <w:t>нерезидентів);</w:t>
            </w:r>
          </w:p>
          <w:p w:rsidR="006F3675" w:rsidRPr="002B6B12" w:rsidRDefault="006F3675" w:rsidP="002B6B12">
            <w:pPr>
              <w:pStyle w:val="a3"/>
              <w:ind w:firstLine="460"/>
              <w:jc w:val="both"/>
              <w:rPr>
                <w:rFonts w:ascii="Times New Roman" w:hAnsi="Times New Roman"/>
                <w:sz w:val="24"/>
                <w:szCs w:val="24"/>
                <w:lang w:eastAsia="ru-RU"/>
              </w:rPr>
            </w:pPr>
            <w:r w:rsidRPr="002B6B12">
              <w:rPr>
                <w:rFonts w:ascii="Times New Roman" w:hAnsi="Times New Roman"/>
                <w:sz w:val="24"/>
                <w:szCs w:val="24"/>
                <w:lang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6F3675" w:rsidRPr="002B6B12" w:rsidRDefault="006F3675" w:rsidP="002B6B12">
            <w:pPr>
              <w:pStyle w:val="a3"/>
              <w:ind w:firstLine="460"/>
              <w:jc w:val="both"/>
              <w:rPr>
                <w:rFonts w:ascii="Times New Roman" w:hAnsi="Times New Roman"/>
                <w:sz w:val="24"/>
                <w:szCs w:val="24"/>
                <w:lang w:eastAsia="ru-RU"/>
              </w:rPr>
            </w:pPr>
            <w:r w:rsidRPr="002B6B12">
              <w:rPr>
                <w:rFonts w:ascii="Times New Roman" w:hAnsi="Times New Roman"/>
                <w:sz w:val="24"/>
                <w:szCs w:val="24"/>
                <w:lang w:eastAsia="ru-RU"/>
              </w:rPr>
              <w:t>20 млн. гривень (у тому числі за лотом);</w:t>
            </w:r>
          </w:p>
          <w:p w:rsidR="006F3675" w:rsidRPr="002B6B12" w:rsidRDefault="006F3675" w:rsidP="002B6B12">
            <w:pPr>
              <w:pStyle w:val="a3"/>
              <w:ind w:firstLine="460"/>
              <w:jc w:val="both"/>
              <w:rPr>
                <w:rFonts w:ascii="Times New Roman" w:hAnsi="Times New Roman"/>
                <w:sz w:val="24"/>
                <w:szCs w:val="24"/>
                <w:lang w:eastAsia="ru-RU"/>
              </w:rPr>
            </w:pPr>
            <w:r w:rsidRPr="002B6B12">
              <w:rPr>
                <w:rFonts w:ascii="Times New Roman" w:hAnsi="Times New Roman"/>
                <w:sz w:val="24"/>
                <w:szCs w:val="24"/>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6F3675" w:rsidRPr="002B6B12" w:rsidRDefault="006F3675" w:rsidP="002B6B12">
            <w:pPr>
              <w:pStyle w:val="a3"/>
              <w:ind w:firstLine="460"/>
              <w:jc w:val="both"/>
              <w:rPr>
                <w:rFonts w:ascii="Times New Roman" w:hAnsi="Times New Roman"/>
                <w:sz w:val="24"/>
                <w:szCs w:val="24"/>
                <w:lang w:eastAsia="ru-RU"/>
              </w:rPr>
            </w:pPr>
            <w:r w:rsidRPr="002B6B12">
              <w:rPr>
                <w:rFonts w:ascii="Times New Roman" w:hAnsi="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F3675" w:rsidRPr="002B6B12" w:rsidRDefault="006F3675" w:rsidP="002B6B12">
            <w:pPr>
              <w:pStyle w:val="a3"/>
              <w:ind w:firstLine="460"/>
              <w:jc w:val="both"/>
              <w:rPr>
                <w:rFonts w:ascii="Times New Roman" w:hAnsi="Times New Roman"/>
                <w:sz w:val="24"/>
                <w:szCs w:val="24"/>
                <w:lang w:eastAsia="ru-RU"/>
              </w:rPr>
            </w:pPr>
            <w:r w:rsidRPr="002B6B12">
              <w:rPr>
                <w:rFonts w:ascii="Times New Roman" w:hAnsi="Times New Roman"/>
                <w:sz w:val="24"/>
                <w:szCs w:val="24"/>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F3675" w:rsidRPr="002B6B12" w:rsidRDefault="006F3675" w:rsidP="002B6B12">
            <w:pPr>
              <w:pStyle w:val="a3"/>
              <w:ind w:firstLine="460"/>
              <w:jc w:val="both"/>
              <w:rPr>
                <w:rFonts w:ascii="Times New Roman" w:hAnsi="Times New Roman"/>
                <w:sz w:val="24"/>
                <w:szCs w:val="24"/>
                <w:lang w:eastAsia="ru-RU"/>
              </w:rPr>
            </w:pPr>
            <w:r w:rsidRPr="002B6B12">
              <w:rPr>
                <w:rFonts w:ascii="Times New Roman" w:hAnsi="Times New Roman"/>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F3675" w:rsidRPr="002B6B12" w:rsidRDefault="006F3675" w:rsidP="002B6B12">
            <w:pPr>
              <w:pStyle w:val="a3"/>
              <w:ind w:firstLine="460"/>
              <w:jc w:val="both"/>
              <w:rPr>
                <w:rFonts w:ascii="Times New Roman" w:hAnsi="Times New Roman"/>
                <w:sz w:val="24"/>
                <w:szCs w:val="24"/>
                <w:lang w:eastAsia="ru-RU"/>
              </w:rPr>
            </w:pPr>
            <w:r w:rsidRPr="002B6B12">
              <w:rPr>
                <w:rFonts w:ascii="Times New Roman" w:hAnsi="Times New Roman"/>
                <w:sz w:val="24"/>
                <w:szCs w:val="24"/>
                <w:lang w:eastAsia="ru-RU"/>
              </w:rPr>
              <w:t xml:space="preserve">Учасник процедури закупівлі підтверджує відсутність підстав, зазначених в цьому пункті (крім абзацу чотирнадцятого </w:t>
            </w:r>
            <w:r w:rsidRPr="002B6B12">
              <w:rPr>
                <w:rFonts w:ascii="Times New Roman" w:hAnsi="Times New Roman"/>
                <w:sz w:val="24"/>
                <w:szCs w:val="24"/>
                <w:lang w:eastAsia="ru-RU"/>
              </w:rPr>
              <w:lastRenderedPageBreak/>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F3675" w:rsidRPr="002B6B12" w:rsidRDefault="006F3675" w:rsidP="002B6B12">
            <w:pPr>
              <w:pStyle w:val="a3"/>
              <w:ind w:firstLine="460"/>
              <w:jc w:val="both"/>
              <w:rPr>
                <w:rFonts w:ascii="Times New Roman" w:hAnsi="Times New Roman"/>
                <w:sz w:val="24"/>
                <w:szCs w:val="24"/>
                <w:lang w:eastAsia="ru-RU"/>
              </w:rPr>
            </w:pPr>
            <w:r w:rsidRPr="002B6B12">
              <w:rPr>
                <w:rFonts w:ascii="Times New Roman" w:hAnsi="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6F3675" w:rsidRPr="00CD043A" w:rsidRDefault="006F3675" w:rsidP="002B6B12">
            <w:pPr>
              <w:spacing w:after="0" w:line="240" w:lineRule="auto"/>
              <w:ind w:firstLine="343"/>
              <w:jc w:val="both"/>
              <w:rPr>
                <w:rFonts w:ascii="Times New Roman" w:hAnsi="Times New Roman"/>
                <w:sz w:val="24"/>
                <w:szCs w:val="24"/>
                <w:lang w:eastAsia="ru-RU"/>
              </w:rPr>
            </w:pPr>
            <w:r w:rsidRPr="002B6B12">
              <w:rPr>
                <w:rFonts w:ascii="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6F3675" w:rsidRPr="00667C43" w:rsidTr="006F3CA1">
        <w:trPr>
          <w:trHeight w:val="878"/>
        </w:trPr>
        <w:tc>
          <w:tcPr>
            <w:tcW w:w="2835" w:type="dxa"/>
          </w:tcPr>
          <w:p w:rsidR="006F3675" w:rsidRPr="00667C43" w:rsidRDefault="006F3675" w:rsidP="005E5451">
            <w:pPr>
              <w:spacing w:after="100" w:afterAutospacing="1" w:line="240" w:lineRule="auto"/>
              <w:rPr>
                <w:rFonts w:ascii="Times New Roman" w:hAnsi="Times New Roman"/>
                <w:sz w:val="24"/>
                <w:szCs w:val="24"/>
                <w:highlight w:val="yellow"/>
                <w:lang w:eastAsia="uk-UA"/>
              </w:rPr>
            </w:pPr>
            <w:r w:rsidRPr="00667C43">
              <w:rPr>
                <w:rFonts w:ascii="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6F3675" w:rsidRPr="00667C43" w:rsidRDefault="006F3675" w:rsidP="005E5451">
            <w:pPr>
              <w:pStyle w:val="a3"/>
              <w:ind w:firstLine="460"/>
              <w:jc w:val="both"/>
              <w:rPr>
                <w:rFonts w:ascii="Times New Roman" w:hAnsi="Times New Roman"/>
                <w:sz w:val="24"/>
                <w:szCs w:val="24"/>
              </w:rPr>
            </w:pPr>
            <w:r w:rsidRPr="00667C43">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CA5965">
              <w:rPr>
                <w:rFonts w:ascii="Times New Roman" w:hAnsi="Times New Roman"/>
                <w:b/>
                <w:sz w:val="24"/>
                <w:szCs w:val="24"/>
                <w:lang w:eastAsia="ar-SA"/>
              </w:rPr>
              <w:t>Додатку 3</w:t>
            </w:r>
            <w:r w:rsidRPr="00667C43">
              <w:rPr>
                <w:rFonts w:ascii="Times New Roman" w:hAnsi="Times New Roman"/>
                <w:sz w:val="24"/>
                <w:szCs w:val="24"/>
                <w:lang w:eastAsia="ar-SA"/>
              </w:rPr>
              <w:t xml:space="preserve"> до тендерної документації:</w:t>
            </w:r>
            <w:r w:rsidRPr="00667C43">
              <w:rPr>
                <w:rFonts w:ascii="Times New Roman" w:hAnsi="Times New Roman"/>
                <w:sz w:val="24"/>
                <w:szCs w:val="24"/>
              </w:rPr>
              <w:t xml:space="preserve"> </w:t>
            </w:r>
          </w:p>
          <w:p w:rsidR="006F3675" w:rsidRPr="0012190A" w:rsidRDefault="006F3675" w:rsidP="001F1D65">
            <w:pPr>
              <w:pStyle w:val="a3"/>
              <w:ind w:firstLine="460"/>
              <w:jc w:val="both"/>
              <w:rPr>
                <w:rFonts w:ascii="Times New Roman" w:hAnsi="Times New Roman"/>
                <w:bCs/>
                <w:iCs/>
                <w:sz w:val="24"/>
                <w:szCs w:val="24"/>
              </w:rPr>
            </w:pPr>
            <w:r w:rsidRPr="0012190A">
              <w:rPr>
                <w:rFonts w:ascii="Times New Roman" w:hAnsi="Times New Roman"/>
                <w:bCs/>
                <w:iCs/>
                <w:sz w:val="24"/>
                <w:szCs w:val="24"/>
              </w:rPr>
              <w:t>-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 (ДСТУ EN 50160:2014).</w:t>
            </w:r>
          </w:p>
          <w:p w:rsidR="006F3675" w:rsidRPr="0012190A" w:rsidRDefault="006F3675" w:rsidP="00422E51">
            <w:pPr>
              <w:pStyle w:val="a3"/>
              <w:ind w:firstLine="460"/>
              <w:jc w:val="both"/>
              <w:rPr>
                <w:rFonts w:ascii="Times New Roman" w:hAnsi="Times New Roman"/>
                <w:bCs/>
                <w:sz w:val="24"/>
                <w:szCs w:val="24"/>
              </w:rPr>
            </w:pPr>
            <w:r w:rsidRPr="0012190A">
              <w:rPr>
                <w:rFonts w:ascii="Times New Roman" w:hAnsi="Times New Roman"/>
                <w:bCs/>
                <w:sz w:val="24"/>
                <w:szCs w:val="24"/>
              </w:rPr>
              <w:t>- учасник надає інформацію про наявність (відповідно до вимог розділу 9.2 «Правил роздрібного ринку електричної енергії» затверджених постановою НКРЕКП від 14.03.2018 №312 із змінами) на власному офіційному веб-сайті актуальної інформації електропостачальника з посиланням на «веб-сторінку»;</w:t>
            </w:r>
          </w:p>
          <w:p w:rsidR="006F3675" w:rsidRPr="0012190A" w:rsidRDefault="006F3675" w:rsidP="0067074E">
            <w:pPr>
              <w:pStyle w:val="a3"/>
              <w:ind w:firstLine="460"/>
              <w:jc w:val="both"/>
              <w:rPr>
                <w:rFonts w:ascii="Times New Roman" w:hAnsi="Times New Roman"/>
                <w:bCs/>
                <w:sz w:val="24"/>
                <w:szCs w:val="24"/>
              </w:rPr>
            </w:pPr>
            <w:r w:rsidRPr="0012190A">
              <w:rPr>
                <w:rFonts w:ascii="Times New Roman" w:hAnsi="Times New Roman"/>
                <w:bCs/>
                <w:sz w:val="24"/>
                <w:szCs w:val="24"/>
              </w:rPr>
              <w:t>- лист від постачальника, що підтверджує можливість поставки зазначеного обсягу;</w:t>
            </w:r>
          </w:p>
          <w:p w:rsidR="006F3675" w:rsidRDefault="006F3675" w:rsidP="005E5451">
            <w:pPr>
              <w:suppressAutoHyphens/>
              <w:spacing w:after="0" w:line="240" w:lineRule="auto"/>
              <w:ind w:firstLine="460"/>
              <w:jc w:val="both"/>
              <w:rPr>
                <w:rFonts w:ascii="Times New Roman" w:hAnsi="Times New Roman"/>
                <w:sz w:val="24"/>
                <w:szCs w:val="24"/>
                <w:lang w:eastAsia="ar-SA"/>
              </w:rPr>
            </w:pPr>
            <w:r w:rsidRPr="00667C43">
              <w:rPr>
                <w:rFonts w:ascii="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6F3675" w:rsidRPr="001E2FA5" w:rsidRDefault="006F3675" w:rsidP="001E2FA5">
            <w:pPr>
              <w:suppressAutoHyphens/>
              <w:spacing w:after="0" w:line="240" w:lineRule="auto"/>
              <w:ind w:firstLine="460"/>
              <w:jc w:val="both"/>
              <w:rPr>
                <w:rFonts w:ascii="Times New Roman" w:hAnsi="Times New Roman"/>
                <w:sz w:val="24"/>
                <w:szCs w:val="24"/>
                <w:lang w:eastAsia="ar-SA"/>
              </w:rPr>
            </w:pPr>
            <w:r>
              <w:rPr>
                <w:rFonts w:ascii="Times New Roman" w:hAnsi="Times New Roman"/>
                <w:sz w:val="24"/>
                <w:szCs w:val="24"/>
                <w:lang w:eastAsia="ar-SA"/>
              </w:rPr>
              <w:t>Учасник повинен надати довідку</w:t>
            </w:r>
            <w:r w:rsidRPr="001E2FA5">
              <w:rPr>
                <w:rFonts w:ascii="Times New Roman" w:hAnsi="Times New Roman"/>
                <w:sz w:val="24"/>
                <w:szCs w:val="24"/>
                <w:lang w:eastAsia="ar-SA"/>
              </w:rPr>
              <w:t xml:space="preserve"> довільної форми, якою учасник визначить форму і порядок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w:t>
            </w:r>
            <w:r w:rsidRPr="001E2FA5">
              <w:rPr>
                <w:rFonts w:ascii="Times New Roman" w:hAnsi="Times New Roman"/>
                <w:sz w:val="24"/>
                <w:szCs w:val="24"/>
                <w:lang w:val="ru-RU" w:eastAsia="ar-SA"/>
              </w:rPr>
              <w:t>e</w:t>
            </w:r>
            <w:r w:rsidRPr="001E2FA5">
              <w:rPr>
                <w:rFonts w:ascii="Times New Roman" w:hAnsi="Times New Roman"/>
                <w:sz w:val="24"/>
                <w:szCs w:val="24"/>
                <w:lang w:eastAsia="ar-SA"/>
              </w:rPr>
              <w:t>-</w:t>
            </w:r>
            <w:r w:rsidRPr="001E2FA5">
              <w:rPr>
                <w:rFonts w:ascii="Times New Roman" w:hAnsi="Times New Roman"/>
                <w:sz w:val="24"/>
                <w:szCs w:val="24"/>
                <w:lang w:val="ru-RU" w:eastAsia="ar-SA"/>
              </w:rPr>
              <w:t>mail</w:t>
            </w:r>
            <w:r w:rsidRPr="001E2FA5">
              <w:rPr>
                <w:rFonts w:ascii="Times New Roman" w:hAnsi="Times New Roman"/>
                <w:sz w:val="24"/>
                <w:szCs w:val="24"/>
                <w:lang w:eastAsia="ar-SA"/>
              </w:rPr>
              <w:t xml:space="preserve">), порядок дій </w:t>
            </w:r>
            <w:r w:rsidRPr="001E2FA5">
              <w:rPr>
                <w:rFonts w:ascii="Times New Roman" w:hAnsi="Times New Roman"/>
                <w:sz w:val="24"/>
                <w:szCs w:val="24"/>
                <w:lang w:eastAsia="ar-SA"/>
              </w:rPr>
              <w:lastRenderedPageBreak/>
              <w:t>Замовника у випадку відсутності зв’язку з уповноваженою особою електропостачальника або відсутності відповіді на листи (запити) у встановлений договором час, тощо).</w:t>
            </w:r>
          </w:p>
          <w:p w:rsidR="006F3675" w:rsidRPr="00667C43" w:rsidRDefault="006F3675" w:rsidP="005E5451">
            <w:pPr>
              <w:suppressAutoHyphens/>
              <w:spacing w:after="0" w:line="240" w:lineRule="auto"/>
              <w:ind w:firstLine="460"/>
              <w:jc w:val="both"/>
              <w:rPr>
                <w:rFonts w:ascii="Times New Roman" w:hAnsi="Times New Roman"/>
                <w:sz w:val="24"/>
                <w:szCs w:val="24"/>
                <w:lang w:eastAsia="ar-SA"/>
              </w:rPr>
            </w:pPr>
          </w:p>
          <w:p w:rsidR="006F3675" w:rsidRPr="00CA5965" w:rsidRDefault="006F3675" w:rsidP="00CA5965">
            <w:pPr>
              <w:suppressAutoHyphens/>
              <w:spacing w:after="0" w:line="240" w:lineRule="auto"/>
              <w:ind w:firstLine="460"/>
              <w:jc w:val="both"/>
              <w:rPr>
                <w:rFonts w:ascii="Times New Roman" w:hAnsi="Times New Roman"/>
                <w:sz w:val="24"/>
                <w:szCs w:val="24"/>
                <w:lang w:eastAsia="ar-SA"/>
              </w:rPr>
            </w:pPr>
            <w:r w:rsidRPr="00667C43">
              <w:rPr>
                <w:rFonts w:ascii="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застосування заходів із захисту довкілля (п.5 ст.23 З</w:t>
            </w:r>
            <w:r>
              <w:rPr>
                <w:rFonts w:ascii="Times New Roman" w:hAnsi="Times New Roman"/>
                <w:sz w:val="24"/>
                <w:szCs w:val="24"/>
                <w:lang w:eastAsia="ar-SA"/>
              </w:rPr>
              <w:t>акону</w:t>
            </w:r>
            <w:r w:rsidRPr="00667C43">
              <w:rPr>
                <w:rFonts w:ascii="Times New Roman" w:hAnsi="Times New Roman"/>
                <w:sz w:val="24"/>
                <w:szCs w:val="24"/>
                <w:lang w:eastAsia="ar-SA"/>
              </w:rPr>
              <w:t>).</w:t>
            </w:r>
          </w:p>
        </w:tc>
      </w:tr>
      <w:tr w:rsidR="006F3675" w:rsidRPr="00667C43" w:rsidTr="00AE630F">
        <w:trPr>
          <w:trHeight w:val="2855"/>
        </w:trPr>
        <w:tc>
          <w:tcPr>
            <w:tcW w:w="2835" w:type="dxa"/>
          </w:tcPr>
          <w:p w:rsidR="006F3675" w:rsidRPr="00667C43" w:rsidRDefault="006F3675" w:rsidP="005E5451">
            <w:pPr>
              <w:widowControl w:val="0"/>
              <w:spacing w:after="0" w:line="240" w:lineRule="auto"/>
              <w:contextualSpacing/>
              <w:rPr>
                <w:rFonts w:ascii="Times New Roman" w:hAnsi="Times New Roman"/>
                <w:b/>
                <w:sz w:val="24"/>
                <w:szCs w:val="24"/>
                <w:lang w:eastAsia="uk-UA"/>
              </w:rPr>
            </w:pPr>
            <w:r w:rsidRPr="00667C43">
              <w:rPr>
                <w:rFonts w:ascii="Times New Roman" w:hAnsi="Times New Roman"/>
                <w:b/>
                <w:sz w:val="24"/>
                <w:szCs w:val="24"/>
                <w:lang w:eastAsia="uk-UA"/>
              </w:rPr>
              <w:lastRenderedPageBreak/>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tcPr>
          <w:p w:rsidR="006F3675" w:rsidRPr="00667C43" w:rsidRDefault="006F3675" w:rsidP="00CA5965">
            <w:pPr>
              <w:widowControl w:val="0"/>
              <w:spacing w:after="0" w:line="240" w:lineRule="auto"/>
              <w:ind w:firstLine="459"/>
              <w:jc w:val="both"/>
              <w:rPr>
                <w:rFonts w:ascii="Times New Roman" w:hAnsi="Times New Roman"/>
                <w:sz w:val="24"/>
                <w:szCs w:val="24"/>
                <w:lang w:eastAsia="uk-UA"/>
              </w:rPr>
            </w:pPr>
            <w:r w:rsidRPr="00667C43">
              <w:rPr>
                <w:rFonts w:ascii="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6F3675" w:rsidRPr="00667C43" w:rsidRDefault="006F3675" w:rsidP="00CA5965">
            <w:pPr>
              <w:widowControl w:val="0"/>
              <w:spacing w:after="0" w:line="240" w:lineRule="auto"/>
              <w:ind w:firstLine="459"/>
              <w:jc w:val="both"/>
              <w:rPr>
                <w:rFonts w:ascii="Times New Roman" w:hAnsi="Times New Roman"/>
                <w:sz w:val="24"/>
                <w:szCs w:val="24"/>
                <w:lang w:eastAsia="uk-UA"/>
              </w:rPr>
            </w:pPr>
            <w:r w:rsidRPr="00667C43">
              <w:rPr>
                <w:rFonts w:ascii="Times New Roman" w:hAnsi="Times New Roman"/>
                <w:sz w:val="24"/>
                <w:szCs w:val="24"/>
                <w:lang w:eastAsia="uk-UA"/>
              </w:rPr>
              <w:t xml:space="preserve">Учасник надає </w:t>
            </w:r>
            <w:r w:rsidRPr="00667C43">
              <w:rPr>
                <w:rFonts w:ascii="Times New Roman" w:hAnsi="Times New Roman"/>
                <w:bCs/>
                <w:sz w:val="24"/>
                <w:szCs w:val="24"/>
                <w:lang w:eastAsia="uk-UA"/>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6F3675" w:rsidRPr="00667C43" w:rsidRDefault="006F3675" w:rsidP="00CA5965">
            <w:pPr>
              <w:widowControl w:val="0"/>
              <w:spacing w:after="0" w:line="240" w:lineRule="auto"/>
              <w:ind w:firstLine="459"/>
              <w:jc w:val="both"/>
              <w:rPr>
                <w:rFonts w:ascii="Times New Roman" w:hAnsi="Times New Roman"/>
                <w:sz w:val="24"/>
                <w:szCs w:val="24"/>
                <w:lang w:eastAsia="uk-UA"/>
              </w:rPr>
            </w:pPr>
            <w:r w:rsidRPr="00667C43">
              <w:rPr>
                <w:rFonts w:ascii="Times New Roman" w:hAnsi="Times New Roman"/>
                <w:sz w:val="24"/>
                <w:szCs w:val="24"/>
                <w:lang w:eastAsia="uk-UA"/>
              </w:rPr>
              <w:t>Якість електричної енергії має відповідати встановленим стандартам, які визначають ступінь її придатності для використання за призначення.</w:t>
            </w:r>
          </w:p>
          <w:p w:rsidR="006F3675" w:rsidRPr="00667C43" w:rsidRDefault="006F3675" w:rsidP="000C3E54">
            <w:pPr>
              <w:widowControl w:val="0"/>
              <w:spacing w:after="0" w:line="240" w:lineRule="auto"/>
              <w:ind w:firstLine="459"/>
              <w:jc w:val="both"/>
              <w:rPr>
                <w:rFonts w:ascii="Times New Roman" w:hAnsi="Times New Roman"/>
                <w:sz w:val="24"/>
                <w:szCs w:val="24"/>
                <w:lang w:eastAsia="uk-UA"/>
              </w:rPr>
            </w:pPr>
            <w:r w:rsidRPr="00667C43">
              <w:rPr>
                <w:rFonts w:ascii="Times New Roman" w:hAnsi="Times New Roman"/>
                <w:sz w:val="24"/>
                <w:szCs w:val="24"/>
                <w:lang w:eastAsia="uk-UA"/>
              </w:rPr>
              <w:t>Відповідно до положень пункту</w:t>
            </w:r>
            <w:r>
              <w:rPr>
                <w:rFonts w:ascii="Times New Roman" w:hAnsi="Times New Roman"/>
                <w:sz w:val="24"/>
                <w:szCs w:val="24"/>
                <w:lang w:eastAsia="uk-UA"/>
              </w:rPr>
              <w:t xml:space="preserve"> </w:t>
            </w:r>
            <w:r w:rsidRPr="00667C43">
              <w:rPr>
                <w:rFonts w:ascii="Times New Roman" w:hAnsi="Times New Roman"/>
                <w:sz w:val="24"/>
                <w:szCs w:val="24"/>
                <w:lang w:eastAsia="uk-UA"/>
              </w:rPr>
              <w:t>11.4.6 глави 11.4 розділу</w:t>
            </w:r>
            <w:r>
              <w:rPr>
                <w:rFonts w:ascii="Times New Roman" w:hAnsi="Times New Roman"/>
                <w:sz w:val="24"/>
                <w:szCs w:val="24"/>
                <w:lang w:eastAsia="uk-UA"/>
              </w:rPr>
              <w:t xml:space="preserve"> </w:t>
            </w:r>
            <w:r w:rsidRPr="00667C43">
              <w:rPr>
                <w:rFonts w:ascii="Times New Roman" w:hAnsi="Times New Roman"/>
                <w:sz w:val="24"/>
                <w:szCs w:val="24"/>
                <w:lang w:eastAsia="uk-UA"/>
              </w:rPr>
              <w:t>XI КСР,</w:t>
            </w:r>
            <w:r>
              <w:rPr>
                <w:rFonts w:ascii="Times New Roman" w:hAnsi="Times New Roman"/>
                <w:sz w:val="24"/>
                <w:szCs w:val="24"/>
                <w:lang w:eastAsia="uk-UA"/>
              </w:rPr>
              <w:t xml:space="preserve"> </w:t>
            </w:r>
            <w:r w:rsidRPr="00667C43">
              <w:rPr>
                <w:rFonts w:ascii="Times New Roman" w:hAnsi="Times New Roman"/>
                <w:sz w:val="24"/>
                <w:szCs w:val="24"/>
                <w:lang w:eastAsia="uk-UA"/>
              </w:rPr>
              <w:t>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 (ДСТУ EN 50160:2014).</w:t>
            </w:r>
          </w:p>
        </w:tc>
      </w:tr>
      <w:tr w:rsidR="006F3675" w:rsidRPr="00667C43" w:rsidTr="00486983">
        <w:tc>
          <w:tcPr>
            <w:tcW w:w="2835" w:type="dxa"/>
            <w:tcBorders>
              <w:top w:val="single" w:sz="4" w:space="0" w:color="auto"/>
              <w:left w:val="single" w:sz="4" w:space="0" w:color="auto"/>
              <w:bottom w:val="single" w:sz="4" w:space="0" w:color="auto"/>
              <w:right w:val="single" w:sz="4" w:space="0" w:color="auto"/>
            </w:tcBorders>
          </w:tcPr>
          <w:p w:rsidR="006F3675" w:rsidRPr="00667C43" w:rsidRDefault="006F3675" w:rsidP="005E5451">
            <w:pPr>
              <w:pStyle w:val="rvps14"/>
              <w:spacing w:before="0" w:beforeAutospacing="0" w:after="0" w:afterAutospacing="0"/>
              <w:textAlignment w:val="baseline"/>
              <w:rPr>
                <w:b/>
                <w:lang w:val="uk-UA"/>
              </w:rPr>
            </w:pPr>
            <w:r w:rsidRPr="00667C43">
              <w:rPr>
                <w:b/>
                <w:lang w:val="uk-UA"/>
              </w:rPr>
              <w:t xml:space="preserve"> 8.</w:t>
            </w:r>
            <w:r w:rsidRPr="00667C43">
              <w:rPr>
                <w:b/>
                <w:lang w:val="uk-UA" w:eastAsia="en-US"/>
              </w:rPr>
              <w:t xml:space="preserve"> </w:t>
            </w:r>
            <w:r w:rsidRPr="00667C43">
              <w:rPr>
                <w:b/>
                <w:lang w:val="uk-UA"/>
              </w:rPr>
              <w:t>Інформація про субпідрядника/</w:t>
            </w:r>
          </w:p>
          <w:p w:rsidR="006F3675" w:rsidRPr="00667C43" w:rsidRDefault="006F3675" w:rsidP="005E5451">
            <w:pPr>
              <w:pStyle w:val="rvps14"/>
              <w:spacing w:before="0" w:beforeAutospacing="0" w:after="0" w:afterAutospacing="0"/>
              <w:textAlignment w:val="baseline"/>
              <w:rPr>
                <w:b/>
                <w:lang w:val="uk-UA"/>
              </w:rPr>
            </w:pPr>
            <w:r w:rsidRPr="00667C43">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6F3675" w:rsidRPr="00667C43" w:rsidRDefault="006F3675" w:rsidP="00CA5965">
            <w:pPr>
              <w:pStyle w:val="rvps14"/>
              <w:spacing w:before="0" w:beforeAutospacing="0" w:after="0" w:afterAutospacing="0"/>
              <w:ind w:firstLine="459"/>
              <w:jc w:val="both"/>
              <w:textAlignment w:val="baseline"/>
              <w:rPr>
                <w:lang w:val="uk-UA"/>
              </w:rPr>
            </w:pPr>
            <w:r w:rsidRPr="00667C43">
              <w:rPr>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6F3675" w:rsidRPr="00667C43" w:rsidTr="00C260F5">
        <w:tc>
          <w:tcPr>
            <w:tcW w:w="2835" w:type="dxa"/>
            <w:tcBorders>
              <w:top w:val="single" w:sz="4" w:space="0" w:color="auto"/>
              <w:left w:val="single" w:sz="4" w:space="0" w:color="auto"/>
              <w:bottom w:val="single" w:sz="4" w:space="0" w:color="auto"/>
              <w:right w:val="single" w:sz="4" w:space="0" w:color="auto"/>
            </w:tcBorders>
          </w:tcPr>
          <w:p w:rsidR="006F3675" w:rsidRPr="00667C43" w:rsidRDefault="006F3675" w:rsidP="005E5451">
            <w:pPr>
              <w:spacing w:after="0" w:line="240" w:lineRule="auto"/>
              <w:rPr>
                <w:rFonts w:ascii="Times New Roman" w:hAnsi="Times New Roman"/>
                <w:b/>
                <w:bCs/>
                <w:sz w:val="24"/>
                <w:szCs w:val="24"/>
                <w:lang w:eastAsia="uk-UA"/>
              </w:rPr>
            </w:pPr>
            <w:r w:rsidRPr="00667C43">
              <w:rPr>
                <w:rFonts w:ascii="Times New Roman" w:hAnsi="Times New Roman"/>
                <w:b/>
                <w:bCs/>
                <w:sz w:val="24"/>
                <w:szCs w:val="24"/>
              </w:rPr>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6F3675" w:rsidRPr="00667C43" w:rsidRDefault="006F3675"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F3675" w:rsidRDefault="006F3675"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w:t>
            </w:r>
            <w:r w:rsidRPr="00667C43">
              <w:rPr>
                <w:rFonts w:ascii="Times New Roman" w:hAnsi="Times New Roman"/>
                <w:sz w:val="24"/>
                <w:szCs w:val="24"/>
              </w:rPr>
              <w:lastRenderedPageBreak/>
              <w:t>замовником в електронній системі закупівель повідомлення з вимогою про усунення таких невідповідностей.</w:t>
            </w:r>
          </w:p>
          <w:p w:rsidR="006F3675" w:rsidRPr="000F0E2B" w:rsidRDefault="006F3675" w:rsidP="005E5451">
            <w:pPr>
              <w:spacing w:after="0" w:line="240" w:lineRule="auto"/>
              <w:ind w:firstLine="342"/>
              <w:jc w:val="both"/>
              <w:rPr>
                <w:rFonts w:ascii="Times New Roman" w:hAnsi="Times New Roman"/>
                <w:sz w:val="24"/>
                <w:szCs w:val="24"/>
              </w:rPr>
            </w:pPr>
            <w:r w:rsidRPr="000F0E2B">
              <w:rPr>
                <w:rFonts w:ascii="Times New Roman" w:hAnsi="Times New Roman"/>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tc>
      </w:tr>
      <w:tr w:rsidR="006F3675" w:rsidRPr="00667C43" w:rsidTr="00486983">
        <w:trPr>
          <w:trHeight w:val="441"/>
        </w:trPr>
        <w:tc>
          <w:tcPr>
            <w:tcW w:w="9810" w:type="dxa"/>
            <w:gridSpan w:val="2"/>
            <w:tcBorders>
              <w:top w:val="single" w:sz="4" w:space="0" w:color="auto"/>
            </w:tcBorders>
            <w:vAlign w:val="center"/>
          </w:tcPr>
          <w:p w:rsidR="006F3675" w:rsidRPr="00667C43" w:rsidRDefault="006F3675" w:rsidP="005E5451">
            <w:pPr>
              <w:spacing w:after="0" w:line="240" w:lineRule="auto"/>
              <w:jc w:val="center"/>
              <w:rPr>
                <w:rFonts w:ascii="Times New Roman" w:hAnsi="Times New Roman"/>
                <w:b/>
                <w:bCs/>
                <w:sz w:val="24"/>
                <w:szCs w:val="24"/>
                <w:highlight w:val="yellow"/>
                <w:lang w:eastAsia="uk-UA"/>
              </w:rPr>
            </w:pPr>
            <w:r w:rsidRPr="00667C43">
              <w:rPr>
                <w:rFonts w:ascii="Times New Roman" w:hAnsi="Times New Roman"/>
                <w:b/>
                <w:bCs/>
                <w:sz w:val="24"/>
                <w:szCs w:val="24"/>
                <w:lang w:eastAsia="uk-UA"/>
              </w:rPr>
              <w:lastRenderedPageBreak/>
              <w:t>Розділ 4. Подання та розкриття тендерних пропозицій</w:t>
            </w:r>
          </w:p>
        </w:tc>
      </w:tr>
      <w:tr w:rsidR="006F3675" w:rsidRPr="00667C43" w:rsidTr="00486983">
        <w:tc>
          <w:tcPr>
            <w:tcW w:w="2835" w:type="dxa"/>
          </w:tcPr>
          <w:p w:rsidR="006F3675" w:rsidRPr="00667C43" w:rsidRDefault="006F3675" w:rsidP="005E5451">
            <w:pPr>
              <w:spacing w:after="0" w:line="240" w:lineRule="auto"/>
              <w:rPr>
                <w:rFonts w:ascii="Times New Roman" w:hAnsi="Times New Roman"/>
                <w:sz w:val="24"/>
                <w:szCs w:val="24"/>
                <w:lang w:eastAsia="uk-UA"/>
              </w:rPr>
            </w:pPr>
            <w:r w:rsidRPr="00667C43">
              <w:rPr>
                <w:rFonts w:ascii="Times New Roman" w:hAnsi="Times New Roman"/>
                <w:b/>
                <w:bCs/>
                <w:sz w:val="24"/>
                <w:szCs w:val="24"/>
                <w:lang w:eastAsia="uk-UA"/>
              </w:rPr>
              <w:t>1. Кінцевий строк подання тендерної пропозиції:</w:t>
            </w:r>
            <w:r w:rsidRPr="00667C43">
              <w:rPr>
                <w:rFonts w:ascii="Times New Roman" w:hAnsi="Times New Roman"/>
                <w:sz w:val="24"/>
                <w:szCs w:val="24"/>
                <w:lang w:eastAsia="uk-UA"/>
              </w:rPr>
              <w:t xml:space="preserve"> </w:t>
            </w:r>
            <w:r w:rsidRPr="00667C43">
              <w:rPr>
                <w:rFonts w:ascii="Times New Roman" w:hAnsi="Times New Roman"/>
                <w:sz w:val="24"/>
                <w:szCs w:val="24"/>
                <w:lang w:eastAsia="uk-UA"/>
              </w:rPr>
              <w:br/>
            </w:r>
          </w:p>
          <w:p w:rsidR="006F3675" w:rsidRPr="00667C43" w:rsidRDefault="006F3675" w:rsidP="005E5451">
            <w:pPr>
              <w:spacing w:after="0" w:line="240" w:lineRule="auto"/>
              <w:rPr>
                <w:rFonts w:ascii="Times New Roman" w:hAnsi="Times New Roman"/>
                <w:sz w:val="24"/>
                <w:szCs w:val="24"/>
                <w:highlight w:val="yellow"/>
                <w:lang w:eastAsia="uk-UA"/>
              </w:rPr>
            </w:pPr>
          </w:p>
        </w:tc>
        <w:tc>
          <w:tcPr>
            <w:tcW w:w="6975" w:type="dxa"/>
          </w:tcPr>
          <w:p w:rsidR="006F3675" w:rsidRPr="00667C43" w:rsidRDefault="006F3675" w:rsidP="005E5451">
            <w:pPr>
              <w:spacing w:after="0" w:line="240" w:lineRule="auto"/>
              <w:ind w:firstLine="342"/>
              <w:jc w:val="both"/>
              <w:rPr>
                <w:rFonts w:ascii="Times New Roman" w:hAnsi="Times New Roman"/>
                <w:sz w:val="24"/>
                <w:szCs w:val="24"/>
                <w:lang w:eastAsia="uk-UA"/>
              </w:rPr>
            </w:pPr>
            <w:r w:rsidRPr="00667C43">
              <w:rPr>
                <w:rFonts w:ascii="Times New Roman" w:hAnsi="Times New Roman"/>
                <w:sz w:val="24"/>
                <w:szCs w:val="24"/>
                <w:lang w:eastAsia="uk-UA"/>
              </w:rPr>
              <w:t xml:space="preserve">Кінцевий строк подання тендерних </w:t>
            </w:r>
            <w:r w:rsidRPr="00667C43">
              <w:rPr>
                <w:rFonts w:ascii="Times New Roman" w:hAnsi="Times New Roman"/>
                <w:color w:val="000000"/>
                <w:sz w:val="24"/>
                <w:szCs w:val="24"/>
                <w:lang w:eastAsia="uk-UA"/>
              </w:rPr>
              <w:t xml:space="preserve">пропозицій </w:t>
            </w:r>
            <w:r>
              <w:rPr>
                <w:rFonts w:ascii="Times New Roman" w:hAnsi="Times New Roman"/>
                <w:b/>
                <w:color w:val="000000"/>
                <w:sz w:val="24"/>
                <w:szCs w:val="24"/>
                <w:lang w:eastAsia="uk-UA"/>
              </w:rPr>
              <w:t xml:space="preserve">     див. на електронному майданчику.</w:t>
            </w:r>
          </w:p>
          <w:p w:rsidR="006F3675" w:rsidRPr="00667C43" w:rsidRDefault="006F3675" w:rsidP="005E5451">
            <w:pPr>
              <w:spacing w:after="0" w:line="240" w:lineRule="auto"/>
              <w:ind w:left="-82" w:firstLine="442"/>
              <w:jc w:val="both"/>
              <w:rPr>
                <w:rFonts w:ascii="Times New Roman" w:hAnsi="Times New Roman"/>
                <w:sz w:val="24"/>
                <w:szCs w:val="24"/>
                <w:lang w:eastAsia="uk-UA"/>
              </w:rPr>
            </w:pPr>
            <w:r w:rsidRPr="00667C43">
              <w:rPr>
                <w:rFonts w:ascii="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6F3675" w:rsidRPr="00667C43" w:rsidRDefault="006F3675" w:rsidP="005E5451">
            <w:pPr>
              <w:spacing w:after="0" w:line="240" w:lineRule="auto"/>
              <w:ind w:firstLine="343"/>
              <w:jc w:val="both"/>
              <w:rPr>
                <w:rFonts w:ascii="Times New Roman" w:hAnsi="Times New Roman"/>
                <w:sz w:val="24"/>
                <w:szCs w:val="24"/>
                <w:lang w:eastAsia="uk-UA"/>
              </w:rPr>
            </w:pPr>
            <w:r w:rsidRPr="00667C43">
              <w:rPr>
                <w:rFonts w:ascii="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6F3675" w:rsidRPr="00667C43" w:rsidRDefault="006F3675" w:rsidP="005E5451">
            <w:pPr>
              <w:spacing w:after="0" w:line="240" w:lineRule="auto"/>
              <w:ind w:firstLine="343"/>
              <w:jc w:val="both"/>
              <w:rPr>
                <w:rFonts w:ascii="Times New Roman" w:hAnsi="Times New Roman"/>
                <w:sz w:val="24"/>
                <w:szCs w:val="24"/>
                <w:highlight w:val="yellow"/>
                <w:lang w:eastAsia="uk-UA"/>
              </w:rPr>
            </w:pPr>
            <w:r w:rsidRPr="00667C43">
              <w:rPr>
                <w:rFonts w:ascii="Times New Roman" w:hAnsi="Times New Roman"/>
                <w:sz w:val="24"/>
                <w:szCs w:val="24"/>
                <w:lang w:eastAsia="uk-UA"/>
              </w:rPr>
              <w:t>Тендерні пропозиції після закінчення кінце</w:t>
            </w:r>
            <w:r>
              <w:rPr>
                <w:rFonts w:ascii="Times New Roman" w:hAnsi="Times New Roman"/>
                <w:sz w:val="24"/>
                <w:szCs w:val="24"/>
                <w:lang w:eastAsia="uk-UA"/>
              </w:rPr>
              <w:t xml:space="preserve">вого строку їх подання або ціна </w:t>
            </w:r>
            <w:r w:rsidRPr="00667C43">
              <w:rPr>
                <w:rFonts w:ascii="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6F3675" w:rsidRPr="00667C43" w:rsidTr="00486983">
        <w:tc>
          <w:tcPr>
            <w:tcW w:w="2835" w:type="dxa"/>
          </w:tcPr>
          <w:p w:rsidR="006F3675" w:rsidRPr="00667C43" w:rsidRDefault="006F3675" w:rsidP="005E5451">
            <w:pPr>
              <w:spacing w:after="0" w:line="240" w:lineRule="auto"/>
              <w:ind w:right="-108"/>
              <w:rPr>
                <w:rFonts w:ascii="Times New Roman" w:hAnsi="Times New Roman"/>
                <w:sz w:val="24"/>
                <w:szCs w:val="24"/>
                <w:lang w:eastAsia="uk-UA"/>
              </w:rPr>
            </w:pPr>
            <w:r w:rsidRPr="00667C43">
              <w:rPr>
                <w:rFonts w:ascii="Times New Roman" w:hAnsi="Times New Roman"/>
                <w:b/>
                <w:bCs/>
                <w:sz w:val="24"/>
                <w:szCs w:val="24"/>
                <w:lang w:eastAsia="uk-UA"/>
              </w:rPr>
              <w:t>2. Дата та час розкриття тендерної пропозиції</w:t>
            </w:r>
            <w:r w:rsidRPr="00667C43">
              <w:rPr>
                <w:rFonts w:ascii="Times New Roman" w:hAnsi="Times New Roman"/>
                <w:sz w:val="24"/>
                <w:szCs w:val="24"/>
                <w:lang w:eastAsia="uk-UA"/>
              </w:rPr>
              <w:t>:</w:t>
            </w:r>
          </w:p>
        </w:tc>
        <w:tc>
          <w:tcPr>
            <w:tcW w:w="6975" w:type="dxa"/>
          </w:tcPr>
          <w:p w:rsidR="006F3675" w:rsidRPr="00667C43" w:rsidRDefault="006F3675" w:rsidP="00E31F5E">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w:t>
            </w:r>
            <w:r w:rsidRPr="00667C43">
              <w:rPr>
                <w:rFonts w:ascii="Times New Roman" w:hAnsi="Times New Roman"/>
                <w:color w:val="000000"/>
                <w:shd w:val="clear" w:color="auto" w:fill="FFFFFF"/>
              </w:rPr>
              <w:t xml:space="preserve"> </w:t>
            </w:r>
            <w:r w:rsidRPr="00667C43">
              <w:rPr>
                <w:rFonts w:ascii="Times New Roman" w:hAnsi="Times New Roman"/>
                <w:sz w:val="24"/>
                <w:szCs w:val="24"/>
                <w:lang w:eastAsia="uk-UA"/>
              </w:rPr>
              <w:t xml:space="preserve">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w:t>
            </w:r>
            <w:r>
              <w:rPr>
                <w:rFonts w:ascii="Times New Roman" w:hAnsi="Times New Roman"/>
                <w:sz w:val="24"/>
                <w:szCs w:val="24"/>
                <w:lang w:eastAsia="uk-UA"/>
              </w:rPr>
              <w:t>періоду подання пропозицій</w:t>
            </w:r>
            <w:r w:rsidRPr="00667C43">
              <w:rPr>
                <w:rFonts w:ascii="Times New Roman" w:hAnsi="Times New Roman"/>
                <w:sz w:val="24"/>
                <w:szCs w:val="24"/>
                <w:lang w:eastAsia="uk-UA"/>
              </w:rPr>
              <w:t>.</w:t>
            </w:r>
          </w:p>
        </w:tc>
      </w:tr>
      <w:tr w:rsidR="006F3675" w:rsidRPr="00667C43" w:rsidTr="00486983">
        <w:trPr>
          <w:trHeight w:val="392"/>
        </w:trPr>
        <w:tc>
          <w:tcPr>
            <w:tcW w:w="9810" w:type="dxa"/>
            <w:gridSpan w:val="2"/>
            <w:vAlign w:val="center"/>
          </w:tcPr>
          <w:p w:rsidR="006F3675" w:rsidRPr="00667C43" w:rsidRDefault="006F3675" w:rsidP="005E5451">
            <w:pPr>
              <w:spacing w:after="0" w:line="240" w:lineRule="auto"/>
              <w:jc w:val="center"/>
              <w:rPr>
                <w:rFonts w:ascii="Times New Roman" w:hAnsi="Times New Roman"/>
                <w:b/>
                <w:bCs/>
                <w:sz w:val="24"/>
                <w:szCs w:val="24"/>
                <w:highlight w:val="yellow"/>
                <w:lang w:eastAsia="uk-UA"/>
              </w:rPr>
            </w:pPr>
            <w:r w:rsidRPr="00667C43">
              <w:rPr>
                <w:rFonts w:ascii="Times New Roman" w:hAnsi="Times New Roman"/>
                <w:b/>
                <w:bCs/>
                <w:sz w:val="24"/>
                <w:szCs w:val="24"/>
                <w:lang w:eastAsia="uk-UA"/>
              </w:rPr>
              <w:t>Розділ 5. Оцінка тендерних пропозицій</w:t>
            </w:r>
          </w:p>
        </w:tc>
      </w:tr>
      <w:tr w:rsidR="006F3675" w:rsidRPr="00667C43" w:rsidTr="00486983">
        <w:tc>
          <w:tcPr>
            <w:tcW w:w="2835" w:type="dxa"/>
          </w:tcPr>
          <w:p w:rsidR="006F3675" w:rsidRPr="00667C43" w:rsidRDefault="006F3675" w:rsidP="005E5451">
            <w:pPr>
              <w:spacing w:after="150" w:line="240" w:lineRule="auto"/>
              <w:rPr>
                <w:rFonts w:ascii="Times New Roman" w:hAnsi="Times New Roman"/>
                <w:sz w:val="24"/>
                <w:szCs w:val="24"/>
                <w:highlight w:val="yellow"/>
                <w:lang w:eastAsia="uk-UA"/>
              </w:rPr>
            </w:pPr>
            <w:r w:rsidRPr="00667C43">
              <w:rPr>
                <w:rFonts w:ascii="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6F3675" w:rsidRPr="009863EE" w:rsidRDefault="006F3675" w:rsidP="00784539">
            <w:pPr>
              <w:pStyle w:val="a7"/>
              <w:spacing w:before="0" w:beforeAutospacing="0" w:after="0" w:afterAutospacing="0"/>
              <w:ind w:firstLine="460"/>
              <w:jc w:val="both"/>
              <w:rPr>
                <w:szCs w:val="24"/>
                <w:lang w:val="uk-UA"/>
              </w:rPr>
            </w:pPr>
            <w:r w:rsidRPr="009863EE">
              <w:rPr>
                <w:szCs w:val="24"/>
                <w:lang w:val="uk-UA"/>
              </w:rPr>
              <w:t>Оцінка тендерних пропозицій проводиться електронною системою закупівель автоматично на основі</w:t>
            </w:r>
            <w:r w:rsidRPr="009863EE">
              <w:rPr>
                <w:szCs w:val="24"/>
                <w:lang w:val="uk-UA" w:eastAsia="uk-UA"/>
              </w:rPr>
              <w:t xml:space="preserve"> визначення найбільш економічно вигідної пропозиції на основі цін, які надали постачальники при подачі своєї тендерної пропозиції.</w:t>
            </w:r>
            <w:r w:rsidRPr="009863EE">
              <w:rPr>
                <w:szCs w:val="24"/>
                <w:lang w:val="uk-UA"/>
              </w:rPr>
              <w:t xml:space="preserve"> </w:t>
            </w:r>
          </w:p>
          <w:p w:rsidR="006F3675" w:rsidRPr="00667C43" w:rsidRDefault="006F3675" w:rsidP="005E5451">
            <w:pPr>
              <w:tabs>
                <w:tab w:val="left" w:pos="6840"/>
              </w:tabs>
              <w:spacing w:after="0" w:line="240" w:lineRule="auto"/>
              <w:ind w:firstLine="460"/>
              <w:jc w:val="both"/>
              <w:rPr>
                <w:rFonts w:ascii="Times New Roman" w:hAnsi="Times New Roman"/>
                <w:b/>
                <w:sz w:val="24"/>
                <w:szCs w:val="24"/>
                <w:lang w:eastAsia="ar-SA"/>
              </w:rPr>
            </w:pPr>
            <w:r w:rsidRPr="00667C43">
              <w:rPr>
                <w:rFonts w:ascii="Times New Roman" w:hAnsi="Times New Roman"/>
                <w:b/>
                <w:sz w:val="24"/>
                <w:szCs w:val="24"/>
                <w:lang w:eastAsia="ar-SA"/>
              </w:rPr>
              <w:t>Критерієм оцінки тендерних пропозицій є ціна.</w:t>
            </w:r>
            <w:r w:rsidRPr="00667C43">
              <w:rPr>
                <w:rFonts w:ascii="Times New Roman" w:hAnsi="Times New Roman"/>
                <w:sz w:val="24"/>
                <w:szCs w:val="24"/>
                <w:lang w:eastAsia="ar-SA"/>
              </w:rPr>
              <w:t xml:space="preserve"> </w:t>
            </w:r>
            <w:r w:rsidRPr="00667C43">
              <w:rPr>
                <w:rFonts w:ascii="Times New Roman" w:hAnsi="Times New Roman"/>
                <w:b/>
                <w:sz w:val="24"/>
                <w:szCs w:val="24"/>
                <w:lang w:eastAsia="ar-SA"/>
              </w:rPr>
              <w:t>До ціни включається податок на додану вартість (ПДВ).</w:t>
            </w:r>
          </w:p>
          <w:p w:rsidR="006F3675" w:rsidRPr="00667C43" w:rsidRDefault="006F3675" w:rsidP="00BF6E49">
            <w:pPr>
              <w:tabs>
                <w:tab w:val="left" w:pos="6840"/>
              </w:tabs>
              <w:spacing w:after="0" w:line="240" w:lineRule="auto"/>
              <w:ind w:firstLine="460"/>
              <w:jc w:val="both"/>
              <w:rPr>
                <w:rFonts w:ascii="Times New Roman" w:hAnsi="Times New Roman"/>
                <w:sz w:val="24"/>
                <w:szCs w:val="24"/>
                <w:lang w:eastAsia="ar-SA"/>
              </w:rPr>
            </w:pPr>
            <w:r w:rsidRPr="00667C43">
              <w:rPr>
                <w:rFonts w:ascii="Times New Roman" w:hAnsi="Times New Roman"/>
                <w:sz w:val="25"/>
                <w:szCs w:val="25"/>
              </w:rPr>
              <w:t xml:space="preserve">До розрахунку ціни тендерної пропозиції включаються </w:t>
            </w:r>
            <w:r w:rsidRPr="00667C43">
              <w:rPr>
                <w:rFonts w:ascii="Times New Roman" w:hAnsi="Times New Roman"/>
                <w:sz w:val="25"/>
                <w:szCs w:val="25"/>
                <w:shd w:val="clear" w:color="auto" w:fill="FFFFFF"/>
              </w:rPr>
              <w:t>витрати щодо оплати послуг з передачі електричної енергії.</w:t>
            </w:r>
          </w:p>
        </w:tc>
      </w:tr>
      <w:tr w:rsidR="006F3675" w:rsidRPr="00667C43" w:rsidTr="007A7ECA">
        <w:trPr>
          <w:trHeight w:val="764"/>
        </w:trPr>
        <w:tc>
          <w:tcPr>
            <w:tcW w:w="2835" w:type="dxa"/>
          </w:tcPr>
          <w:p w:rsidR="006F3675" w:rsidRPr="00667C43" w:rsidRDefault="006F3675" w:rsidP="005E5451">
            <w:pPr>
              <w:spacing w:after="150" w:line="240" w:lineRule="auto"/>
              <w:rPr>
                <w:rFonts w:ascii="Times New Roman" w:hAnsi="Times New Roman"/>
                <w:b/>
                <w:bCs/>
                <w:sz w:val="24"/>
                <w:szCs w:val="24"/>
                <w:lang w:eastAsia="uk-UA"/>
              </w:rPr>
            </w:pPr>
            <w:r w:rsidRPr="00667C43">
              <w:rPr>
                <w:rFonts w:ascii="Times New Roman" w:hAnsi="Times New Roman"/>
                <w:b/>
                <w:bCs/>
                <w:sz w:val="24"/>
                <w:szCs w:val="24"/>
                <w:lang w:eastAsia="uk-UA"/>
              </w:rPr>
              <w:t xml:space="preserve">2. </w:t>
            </w:r>
            <w:r w:rsidRPr="007A7ECA">
              <w:rPr>
                <w:rFonts w:ascii="Times New Roman" w:hAnsi="Times New Roman"/>
                <w:b/>
                <w:bCs/>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6F3675" w:rsidRPr="00667C43" w:rsidRDefault="006F3675" w:rsidP="005E5451">
            <w:pPr>
              <w:tabs>
                <w:tab w:val="left" w:pos="0"/>
                <w:tab w:val="center" w:pos="4153"/>
                <w:tab w:val="right" w:pos="8306"/>
              </w:tabs>
              <w:spacing w:after="0" w:line="240" w:lineRule="auto"/>
              <w:ind w:firstLine="460"/>
              <w:jc w:val="both"/>
              <w:rPr>
                <w:rFonts w:ascii="Times New Roman" w:hAnsi="Times New Roman"/>
                <w:sz w:val="24"/>
                <w:szCs w:val="24"/>
              </w:rPr>
            </w:pPr>
            <w:r w:rsidRPr="00667C43">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rsidR="006F3675" w:rsidRPr="00667C43" w:rsidRDefault="006F3675" w:rsidP="005E5451">
            <w:pPr>
              <w:pStyle w:val="a3"/>
              <w:ind w:firstLine="460"/>
              <w:jc w:val="both"/>
              <w:rPr>
                <w:rFonts w:ascii="Times New Roman" w:hAnsi="Times New Roman"/>
                <w:bCs/>
                <w:sz w:val="24"/>
                <w:szCs w:val="24"/>
                <w:lang w:eastAsia="ar-SA"/>
              </w:rPr>
            </w:pPr>
            <w:r>
              <w:rPr>
                <w:rFonts w:ascii="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6F3675" w:rsidRPr="00667C43" w:rsidTr="00486983">
        <w:trPr>
          <w:trHeight w:val="764"/>
        </w:trPr>
        <w:tc>
          <w:tcPr>
            <w:tcW w:w="2835" w:type="dxa"/>
          </w:tcPr>
          <w:p w:rsidR="006F3675" w:rsidRPr="00667C43" w:rsidRDefault="006F3675" w:rsidP="005E5451">
            <w:pPr>
              <w:spacing w:after="150" w:line="240" w:lineRule="auto"/>
              <w:rPr>
                <w:rFonts w:ascii="Times New Roman" w:hAnsi="Times New Roman"/>
                <w:b/>
                <w:bCs/>
                <w:sz w:val="24"/>
                <w:szCs w:val="24"/>
                <w:lang w:eastAsia="uk-UA"/>
              </w:rPr>
            </w:pPr>
            <w:r w:rsidRPr="00667C43">
              <w:rPr>
                <w:rFonts w:ascii="Times New Roman" w:hAnsi="Times New Roman"/>
                <w:b/>
                <w:bCs/>
                <w:sz w:val="24"/>
                <w:szCs w:val="24"/>
                <w:lang w:eastAsia="uk-UA"/>
              </w:rPr>
              <w:t>3.Інша інформація</w:t>
            </w:r>
          </w:p>
        </w:tc>
        <w:tc>
          <w:tcPr>
            <w:tcW w:w="6975" w:type="dxa"/>
          </w:tcPr>
          <w:p w:rsidR="006F3675" w:rsidRPr="00667C43" w:rsidRDefault="006F3675"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Учасник визначає ціну тендерної пропозиції, з урахуванням податків і зборів, що сплачуються або мають бути сплачені, а також витрати на передачу електричної енергії та інші витрати згідно вимог діючих законодавчих і розпорядчих актів щодо формування ціни. Не врахована </w:t>
            </w:r>
            <w:r>
              <w:rPr>
                <w:rFonts w:ascii="Times New Roman" w:hAnsi="Times New Roman"/>
                <w:bCs/>
                <w:sz w:val="24"/>
                <w:szCs w:val="24"/>
              </w:rPr>
              <w:t>у</w:t>
            </w:r>
            <w:r w:rsidRPr="00667C43">
              <w:rPr>
                <w:rFonts w:ascii="Times New Roman" w:hAnsi="Times New Roman"/>
                <w:bCs/>
                <w:sz w:val="24"/>
                <w:szCs w:val="24"/>
              </w:rPr>
              <w:t xml:space="preserve">часником вартість окремих послуг не сплачується </w:t>
            </w:r>
            <w:r>
              <w:rPr>
                <w:rFonts w:ascii="Times New Roman" w:hAnsi="Times New Roman"/>
                <w:bCs/>
                <w:sz w:val="24"/>
                <w:szCs w:val="24"/>
              </w:rPr>
              <w:t>з</w:t>
            </w:r>
            <w:r w:rsidRPr="00667C43">
              <w:rPr>
                <w:rFonts w:ascii="Times New Roman" w:hAnsi="Times New Roman"/>
                <w:bCs/>
                <w:sz w:val="24"/>
                <w:szCs w:val="24"/>
              </w:rPr>
              <w:t xml:space="preserve">амовником окремо, а витрати на їх виконання вважаються врахованими у загальній ціні його </w:t>
            </w:r>
            <w:r w:rsidRPr="00667C43">
              <w:rPr>
                <w:rFonts w:ascii="Times New Roman" w:hAnsi="Times New Roman"/>
                <w:bCs/>
                <w:sz w:val="24"/>
                <w:szCs w:val="24"/>
              </w:rPr>
              <w:lastRenderedPageBreak/>
              <w:t>тендерної пропозиції</w:t>
            </w:r>
            <w:r w:rsidRPr="00667C43">
              <w:rPr>
                <w:rFonts w:ascii="Times New Roman" w:hAnsi="Times New Roman"/>
                <w:b/>
                <w:bCs/>
                <w:sz w:val="24"/>
                <w:szCs w:val="24"/>
              </w:rPr>
              <w:t>.</w:t>
            </w:r>
          </w:p>
          <w:p w:rsidR="006F3675" w:rsidRDefault="006F3675" w:rsidP="005E5451">
            <w:pPr>
              <w:tabs>
                <w:tab w:val="center" w:pos="4153"/>
                <w:tab w:val="right" w:pos="8306"/>
              </w:tabs>
              <w:spacing w:after="0" w:line="240" w:lineRule="auto"/>
              <w:ind w:firstLine="460"/>
              <w:jc w:val="both"/>
              <w:rPr>
                <w:rFonts w:ascii="Times New Roman" w:hAnsi="Times New Roman"/>
                <w:sz w:val="24"/>
                <w:szCs w:val="24"/>
                <w:lang w:eastAsia="uk-UA"/>
              </w:rPr>
            </w:pPr>
            <w:r w:rsidRPr="00667C43">
              <w:rPr>
                <w:rFonts w:ascii="Times New Roman" w:hAnsi="Times New Roman"/>
                <w:bCs/>
                <w:sz w:val="24"/>
                <w:szCs w:val="24"/>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w:t>
            </w:r>
            <w:r>
              <w:rPr>
                <w:rFonts w:ascii="Times New Roman" w:hAnsi="Times New Roman"/>
                <w:bCs/>
                <w:sz w:val="24"/>
                <w:szCs w:val="24"/>
              </w:rPr>
              <w:t xml:space="preserve">зволів, ліцензій, сертифікатів. </w:t>
            </w:r>
            <w:r>
              <w:rPr>
                <w:rFonts w:ascii="Times New Roman" w:hAnsi="Times New Roman"/>
                <w:sz w:val="24"/>
                <w:szCs w:val="24"/>
                <w:lang w:eastAsia="uk-UA"/>
              </w:rPr>
              <w:t>Учасник повинен надати сертифікат екологічного аудитора, що підтверджує виконання заходів з захисту довкілля.</w:t>
            </w:r>
          </w:p>
          <w:p w:rsidR="006F3675" w:rsidRPr="002C5D95" w:rsidRDefault="006F3675" w:rsidP="002C5D95">
            <w:pPr>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З метою дотримання вимог визначених пунктами </w:t>
            </w:r>
            <w:r w:rsidRPr="00E95F73">
              <w:rPr>
                <w:rFonts w:ascii="Times New Roman" w:hAnsi="Times New Roman"/>
                <w:color w:val="000000"/>
                <w:sz w:val="24"/>
                <w:szCs w:val="24"/>
                <w:highlight w:val="cyan"/>
                <w:lang w:eastAsia="uk-UA"/>
              </w:rPr>
              <w:t>3,5,6,12</w:t>
            </w:r>
            <w:r>
              <w:rPr>
                <w:rFonts w:ascii="Times New Roman" w:hAnsi="Times New Roman"/>
                <w:color w:val="000000"/>
                <w:sz w:val="24"/>
                <w:szCs w:val="24"/>
                <w:lang w:eastAsia="uk-UA"/>
              </w:rPr>
              <w:t xml:space="preserve">  частини першої та частини другої статті 17 Закону, учасник повинен надати гарантійного листа, щодо зобов’язання надання ним документів що не перевищує </w:t>
            </w:r>
            <w:r w:rsidRPr="00C96604">
              <w:rPr>
                <w:rFonts w:ascii="Times New Roman" w:hAnsi="Times New Roman"/>
                <w:color w:val="000000"/>
                <w:sz w:val="24"/>
                <w:szCs w:val="24"/>
                <w:highlight w:val="cyan"/>
                <w:lang w:eastAsia="uk-UA"/>
              </w:rPr>
              <w:t>чотири</w:t>
            </w:r>
            <w:r>
              <w:rPr>
                <w:rFonts w:ascii="Times New Roman" w:hAnsi="Times New Roman"/>
                <w:color w:val="000000"/>
                <w:sz w:val="24"/>
                <w:szCs w:val="24"/>
                <w:lang w:eastAsia="uk-UA"/>
              </w:rPr>
              <w:t xml:space="preserve">  календарних дні з дати оприлюднення на веб-порталі Уповноваженого органу повідомлення про намір укласти договір.</w:t>
            </w:r>
          </w:p>
          <w:p w:rsidR="006F3675" w:rsidRPr="00667C43" w:rsidRDefault="006F3675"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w:t>
            </w:r>
            <w:r>
              <w:rPr>
                <w:rFonts w:ascii="Times New Roman" w:hAnsi="Times New Roman"/>
                <w:bCs/>
                <w:sz w:val="24"/>
                <w:szCs w:val="24"/>
              </w:rPr>
              <w:t>з</w:t>
            </w:r>
            <w:r w:rsidRPr="00667C43">
              <w:rPr>
                <w:rFonts w:ascii="Times New Roman" w:hAnsi="Times New Roman"/>
                <w:bCs/>
                <w:sz w:val="24"/>
                <w:szCs w:val="24"/>
              </w:rPr>
              <w:t>амовником.</w:t>
            </w:r>
          </w:p>
          <w:p w:rsidR="006F3675" w:rsidRPr="00667C43" w:rsidRDefault="006F3675" w:rsidP="00422E51">
            <w:pPr>
              <w:tabs>
                <w:tab w:val="center" w:pos="4153"/>
                <w:tab w:val="right" w:pos="8306"/>
              </w:tabs>
              <w:spacing w:after="0" w:line="240" w:lineRule="auto"/>
              <w:jc w:val="both"/>
              <w:rPr>
                <w:rFonts w:ascii="Times New Roman" w:hAnsi="Times New Roman"/>
                <w:bCs/>
                <w:sz w:val="24"/>
                <w:szCs w:val="24"/>
              </w:rPr>
            </w:pPr>
          </w:p>
          <w:p w:rsidR="006F3675" w:rsidRPr="00667C43" w:rsidRDefault="006F3675" w:rsidP="00925B61">
            <w:pPr>
              <w:tabs>
                <w:tab w:val="center" w:pos="4153"/>
                <w:tab w:val="right" w:pos="8306"/>
              </w:tabs>
              <w:spacing w:after="0" w:line="240" w:lineRule="auto"/>
              <w:ind w:firstLine="460"/>
              <w:jc w:val="both"/>
              <w:rPr>
                <w:rFonts w:ascii="Times New Roman" w:hAnsi="Times New Roman"/>
                <w:bCs/>
                <w:sz w:val="24"/>
                <w:szCs w:val="24"/>
              </w:rPr>
            </w:pPr>
            <w:r w:rsidRPr="00925B61">
              <w:rPr>
                <w:rFonts w:ascii="Times New Roman" w:hAnsi="Times New Roman"/>
                <w:sz w:val="24"/>
                <w:szCs w:val="24"/>
              </w:rPr>
              <w:t>У цих особливостях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667C43">
              <w:rPr>
                <w:rFonts w:ascii="Times New Roman" w:hAnsi="Times New Roman"/>
                <w:bCs/>
                <w:sz w:val="24"/>
                <w:szCs w:val="24"/>
              </w:rPr>
              <w:t xml:space="preserve"> </w:t>
            </w:r>
          </w:p>
          <w:p w:rsidR="006F3675" w:rsidRPr="00667C43" w:rsidRDefault="006F3675"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6F3675" w:rsidRPr="00667C43" w:rsidRDefault="006F3675"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6F3675" w:rsidRPr="00667C43" w:rsidRDefault="006F3675"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Обґрунтування аномально низької тендерної пропозиції може містити інформацію про:</w:t>
            </w:r>
          </w:p>
          <w:p w:rsidR="006F3675" w:rsidRPr="00667C43" w:rsidRDefault="006F3675"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F3675" w:rsidRPr="00F9354A" w:rsidRDefault="006F3675" w:rsidP="00F9354A">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2) сприятливі умови, за яких учасник може поставити </w:t>
            </w:r>
            <w:r w:rsidRPr="00667C43">
              <w:rPr>
                <w:rFonts w:ascii="Times New Roman" w:hAnsi="Times New Roman"/>
                <w:bCs/>
                <w:sz w:val="24"/>
                <w:szCs w:val="24"/>
              </w:rPr>
              <w:lastRenderedPageBreak/>
              <w:t xml:space="preserve">товари, надати послуги чи виконати роботи, зокрема спеціальна </w:t>
            </w:r>
            <w:r w:rsidRPr="00F9354A">
              <w:rPr>
                <w:rFonts w:ascii="Times New Roman" w:hAnsi="Times New Roman"/>
                <w:bCs/>
                <w:sz w:val="24"/>
                <w:szCs w:val="24"/>
              </w:rPr>
              <w:t>цінова пропозиція (знижка) учасника;</w:t>
            </w:r>
          </w:p>
          <w:p w:rsidR="006F3675" w:rsidRDefault="006F3675" w:rsidP="00F9354A">
            <w:pPr>
              <w:tabs>
                <w:tab w:val="center" w:pos="4153"/>
                <w:tab w:val="right" w:pos="8306"/>
              </w:tabs>
              <w:spacing w:after="0" w:line="240" w:lineRule="auto"/>
              <w:ind w:firstLine="460"/>
              <w:jc w:val="both"/>
              <w:rPr>
                <w:rFonts w:ascii="Times New Roman" w:hAnsi="Times New Roman"/>
                <w:bCs/>
                <w:sz w:val="24"/>
                <w:szCs w:val="24"/>
              </w:rPr>
            </w:pPr>
            <w:r w:rsidRPr="00F9354A">
              <w:rPr>
                <w:rFonts w:ascii="Times New Roman" w:hAnsi="Times New Roman"/>
                <w:bCs/>
                <w:sz w:val="24"/>
                <w:szCs w:val="24"/>
              </w:rPr>
              <w:t>3) отримання учасником державної допомоги згідно із законодавством.</w:t>
            </w:r>
          </w:p>
          <w:p w:rsidR="006F3675" w:rsidRPr="00F9354A" w:rsidRDefault="006F3675" w:rsidP="002C5D95">
            <w:pPr>
              <w:tabs>
                <w:tab w:val="center" w:pos="4153"/>
                <w:tab w:val="right" w:pos="8306"/>
              </w:tabs>
              <w:spacing w:after="0" w:line="240" w:lineRule="auto"/>
              <w:ind w:firstLine="460"/>
              <w:jc w:val="both"/>
              <w:rPr>
                <w:rFonts w:ascii="Times New Roman" w:hAnsi="Times New Roman"/>
                <w:bCs/>
                <w:sz w:val="24"/>
                <w:szCs w:val="24"/>
              </w:rPr>
            </w:pPr>
            <w:r w:rsidRPr="002C5D95">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6F3675" w:rsidRPr="00F9354A" w:rsidRDefault="006F3675" w:rsidP="00F9354A">
            <w:pPr>
              <w:widowControl w:val="0"/>
              <w:spacing w:after="0" w:line="240" w:lineRule="auto"/>
              <w:ind w:firstLine="460"/>
              <w:jc w:val="both"/>
              <w:rPr>
                <w:rFonts w:ascii="Times New Roman" w:hAnsi="Times New Roman"/>
                <w:color w:val="000000"/>
                <w:sz w:val="24"/>
                <w:szCs w:val="24"/>
                <w:lang w:eastAsia="ru-RU"/>
              </w:rPr>
            </w:pPr>
            <w:r w:rsidRPr="00F9354A">
              <w:rPr>
                <w:rFonts w:ascii="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F3675" w:rsidRDefault="006F3675" w:rsidP="00F9354A">
            <w:pPr>
              <w:tabs>
                <w:tab w:val="center" w:pos="4153"/>
                <w:tab w:val="right" w:pos="8306"/>
              </w:tabs>
              <w:spacing w:after="0" w:line="240" w:lineRule="auto"/>
              <w:ind w:firstLine="460"/>
              <w:jc w:val="both"/>
              <w:rPr>
                <w:rFonts w:ascii="Times New Roman" w:hAnsi="Times New Roman"/>
                <w:color w:val="000000"/>
                <w:sz w:val="24"/>
                <w:szCs w:val="24"/>
                <w:lang w:eastAsia="ru-RU"/>
              </w:rPr>
            </w:pPr>
            <w:r w:rsidRPr="00F9354A">
              <w:rPr>
                <w:rFonts w:ascii="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F3675" w:rsidRDefault="006F3675" w:rsidP="00C96604">
            <w:pPr>
              <w:tabs>
                <w:tab w:val="center" w:pos="4153"/>
                <w:tab w:val="right" w:pos="8306"/>
              </w:tabs>
              <w:spacing w:after="0" w:line="240" w:lineRule="auto"/>
              <w:ind w:firstLine="460"/>
              <w:jc w:val="both"/>
              <w:rPr>
                <w:rFonts w:ascii="Times New Roman" w:hAnsi="Times New Roman"/>
                <w:color w:val="000000"/>
                <w:sz w:val="24"/>
                <w:szCs w:val="24"/>
                <w:lang w:eastAsia="ru-RU"/>
              </w:rPr>
            </w:pPr>
            <w:r w:rsidRPr="00C96604">
              <w:rPr>
                <w:rFonts w:ascii="Times New Roman" w:hAnsi="Times New Roman"/>
                <w:color w:val="000000"/>
                <w:sz w:val="24"/>
                <w:szCs w:val="24"/>
                <w:highlight w:val="cyan"/>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r w:rsidRPr="00C96604">
              <w:rPr>
                <w:rFonts w:ascii="Times New Roman" w:hAnsi="Times New Roman"/>
                <w:color w:val="000000"/>
                <w:sz w:val="24"/>
                <w:szCs w:val="24"/>
                <w:lang w:eastAsia="ru-RU"/>
              </w:rPr>
              <w:t>.</w:t>
            </w:r>
          </w:p>
          <w:p w:rsidR="006F3675" w:rsidRPr="00C96604" w:rsidRDefault="006F3675" w:rsidP="00C96604">
            <w:pPr>
              <w:tabs>
                <w:tab w:val="center" w:pos="4153"/>
                <w:tab w:val="right" w:pos="8306"/>
              </w:tabs>
              <w:spacing w:after="0" w:line="240" w:lineRule="auto"/>
              <w:ind w:firstLine="460"/>
              <w:jc w:val="both"/>
              <w:rPr>
                <w:rFonts w:ascii="Times New Roman" w:hAnsi="Times New Roman"/>
                <w:color w:val="000000"/>
                <w:sz w:val="24"/>
                <w:szCs w:val="24"/>
                <w:highlight w:val="cyan"/>
                <w:lang w:eastAsia="ru-RU"/>
              </w:rPr>
            </w:pPr>
            <w:r w:rsidRPr="00C96604">
              <w:rPr>
                <w:rFonts w:ascii="Times New Roman" w:hAnsi="Times New Roman"/>
                <w:color w:val="000000"/>
                <w:sz w:val="24"/>
                <w:szCs w:val="24"/>
                <w:highlight w:val="cyan"/>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F3675" w:rsidRPr="00C96604" w:rsidRDefault="006F3675" w:rsidP="00C96604">
            <w:pPr>
              <w:tabs>
                <w:tab w:val="center" w:pos="4153"/>
                <w:tab w:val="right" w:pos="8306"/>
              </w:tabs>
              <w:spacing w:after="0" w:line="240" w:lineRule="auto"/>
              <w:ind w:firstLine="460"/>
              <w:jc w:val="both"/>
              <w:rPr>
                <w:rFonts w:ascii="Times New Roman" w:hAnsi="Times New Roman"/>
                <w:color w:val="000000"/>
                <w:sz w:val="24"/>
                <w:szCs w:val="24"/>
                <w:highlight w:val="cyan"/>
                <w:lang w:eastAsia="ru-RU"/>
              </w:rPr>
            </w:pPr>
            <w:r w:rsidRPr="00C96604">
              <w:rPr>
                <w:rFonts w:ascii="Times New Roman" w:hAnsi="Times New Roman"/>
                <w:color w:val="000000"/>
                <w:sz w:val="24"/>
                <w:szCs w:val="24"/>
                <w:highlight w:val="cyan"/>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w:t>
            </w:r>
            <w:r w:rsidRPr="00C96604">
              <w:rPr>
                <w:rFonts w:ascii="Times New Roman" w:hAnsi="Times New Roman"/>
                <w:color w:val="000000"/>
                <w:sz w:val="24"/>
                <w:szCs w:val="24"/>
                <w:highlight w:val="cyan"/>
                <w:lang w:eastAsia="ru-RU"/>
              </w:rPr>
              <w:lastRenderedPageBreak/>
              <w:t>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F3675" w:rsidRPr="00C96604" w:rsidRDefault="006F3675" w:rsidP="00C96604">
            <w:pPr>
              <w:tabs>
                <w:tab w:val="center" w:pos="4153"/>
                <w:tab w:val="right" w:pos="8306"/>
              </w:tabs>
              <w:spacing w:after="0" w:line="240" w:lineRule="auto"/>
              <w:ind w:firstLine="460"/>
              <w:jc w:val="both"/>
              <w:rPr>
                <w:rFonts w:ascii="Times New Roman" w:hAnsi="Times New Roman"/>
                <w:color w:val="000000"/>
                <w:sz w:val="24"/>
                <w:szCs w:val="24"/>
                <w:highlight w:val="cyan"/>
                <w:lang w:eastAsia="ru-RU"/>
              </w:rPr>
            </w:pPr>
            <w:r w:rsidRPr="00C96604">
              <w:rPr>
                <w:rFonts w:ascii="Times New Roman" w:hAnsi="Times New Roman"/>
                <w:color w:val="000000"/>
                <w:sz w:val="24"/>
                <w:szCs w:val="24"/>
                <w:highlight w:val="cyan"/>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6F3675" w:rsidRPr="00C96604" w:rsidRDefault="006F3675" w:rsidP="00C96604">
            <w:pPr>
              <w:tabs>
                <w:tab w:val="center" w:pos="4153"/>
                <w:tab w:val="right" w:pos="8306"/>
              </w:tabs>
              <w:spacing w:after="0" w:line="240" w:lineRule="auto"/>
              <w:ind w:firstLine="460"/>
              <w:jc w:val="both"/>
              <w:rPr>
                <w:rFonts w:ascii="Times New Roman" w:hAnsi="Times New Roman"/>
                <w:color w:val="000000"/>
                <w:sz w:val="24"/>
                <w:szCs w:val="24"/>
                <w:highlight w:val="cyan"/>
                <w:lang w:eastAsia="ru-RU"/>
              </w:rPr>
            </w:pPr>
            <w:r w:rsidRPr="00C96604">
              <w:rPr>
                <w:rFonts w:ascii="Times New Roman" w:hAnsi="Times New Roman"/>
                <w:color w:val="000000"/>
                <w:sz w:val="24"/>
                <w:szCs w:val="24"/>
                <w:highlight w:val="cyan"/>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F3675" w:rsidRPr="00C96604" w:rsidRDefault="006F3675" w:rsidP="00C96604">
            <w:pPr>
              <w:tabs>
                <w:tab w:val="center" w:pos="4153"/>
                <w:tab w:val="right" w:pos="8306"/>
              </w:tabs>
              <w:spacing w:after="0" w:line="240" w:lineRule="auto"/>
              <w:ind w:firstLine="460"/>
              <w:jc w:val="both"/>
              <w:rPr>
                <w:rFonts w:ascii="Times New Roman" w:hAnsi="Times New Roman"/>
                <w:color w:val="000000"/>
                <w:sz w:val="24"/>
                <w:szCs w:val="24"/>
                <w:highlight w:val="cyan"/>
                <w:lang w:eastAsia="ru-RU"/>
              </w:rPr>
            </w:pPr>
            <w:r w:rsidRPr="00C96604">
              <w:rPr>
                <w:rFonts w:ascii="Times New Roman" w:hAnsi="Times New Roman"/>
                <w:color w:val="000000"/>
                <w:sz w:val="24"/>
                <w:szCs w:val="24"/>
                <w:highlight w:val="cyan"/>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6F3675" w:rsidRDefault="006F3675" w:rsidP="00C96604">
            <w:pPr>
              <w:tabs>
                <w:tab w:val="center" w:pos="4153"/>
                <w:tab w:val="right" w:pos="8306"/>
              </w:tabs>
              <w:spacing w:after="0" w:line="240" w:lineRule="auto"/>
              <w:ind w:firstLine="460"/>
              <w:jc w:val="both"/>
              <w:rPr>
                <w:rFonts w:ascii="Times New Roman" w:hAnsi="Times New Roman"/>
                <w:color w:val="000000"/>
                <w:sz w:val="24"/>
                <w:szCs w:val="24"/>
                <w:lang w:eastAsia="ru-RU"/>
              </w:rPr>
            </w:pPr>
            <w:r w:rsidRPr="00C96604">
              <w:rPr>
                <w:rFonts w:ascii="Times New Roman" w:hAnsi="Times New Roman"/>
                <w:color w:val="000000"/>
                <w:sz w:val="24"/>
                <w:szCs w:val="24"/>
                <w:highlight w:val="cyan"/>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6F3675" w:rsidRDefault="006F3675" w:rsidP="00C33C2A">
            <w:pPr>
              <w:widowControl w:val="0"/>
              <w:spacing w:after="0" w:line="240" w:lineRule="auto"/>
              <w:ind w:firstLine="460"/>
              <w:jc w:val="both"/>
              <w:rPr>
                <w:rFonts w:ascii="Times New Roman" w:hAnsi="Times New Roman"/>
                <w:color w:val="000000"/>
                <w:sz w:val="24"/>
                <w:szCs w:val="24"/>
                <w:lang w:eastAsia="ru-RU"/>
              </w:rPr>
            </w:pPr>
            <w:r w:rsidRPr="00043F7F">
              <w:rPr>
                <w:rFonts w:ascii="Times New Roman" w:hAnsi="Times New Roman"/>
                <w:color w:val="000000"/>
                <w:sz w:val="24"/>
                <w:szCs w:val="24"/>
                <w:lang w:eastAsia="ru-RU"/>
              </w:rPr>
              <w:t xml:space="preserve">Учасник, </w:t>
            </w:r>
            <w:r>
              <w:rPr>
                <w:rFonts w:ascii="Times New Roman" w:hAnsi="Times New Roman"/>
                <w:color w:val="000000"/>
                <w:sz w:val="24"/>
                <w:szCs w:val="24"/>
                <w:lang w:eastAsia="ru-RU"/>
              </w:rPr>
              <w:t>надає довідки у довільній формі, що згодний з проє</w:t>
            </w:r>
            <w:r w:rsidRPr="00043F7F">
              <w:rPr>
                <w:rFonts w:ascii="Times New Roman" w:hAnsi="Times New Roman"/>
                <w:color w:val="000000"/>
                <w:sz w:val="24"/>
                <w:szCs w:val="24"/>
                <w:lang w:eastAsia="ru-RU"/>
              </w:rPr>
              <w:t>ктом договору</w:t>
            </w:r>
            <w:r>
              <w:rPr>
                <w:rFonts w:ascii="Times New Roman" w:hAnsi="Times New Roman"/>
                <w:color w:val="000000"/>
                <w:sz w:val="24"/>
                <w:szCs w:val="24"/>
                <w:lang w:eastAsia="ru-RU"/>
              </w:rPr>
              <w:t xml:space="preserve"> про закупівлю</w:t>
            </w:r>
            <w:r w:rsidRPr="00043F7F">
              <w:rPr>
                <w:rFonts w:ascii="Times New Roman" w:hAnsi="Times New Roman"/>
                <w:color w:val="000000"/>
                <w:sz w:val="24"/>
                <w:szCs w:val="24"/>
                <w:lang w:eastAsia="ru-RU"/>
              </w:rPr>
              <w:t xml:space="preserve">, викладеним в </w:t>
            </w:r>
            <w:r w:rsidRPr="00F9354A">
              <w:rPr>
                <w:rFonts w:ascii="Times New Roman" w:hAnsi="Times New Roman"/>
                <w:b/>
                <w:bCs/>
                <w:iCs/>
                <w:color w:val="000000"/>
                <w:sz w:val="24"/>
                <w:szCs w:val="24"/>
                <w:lang w:eastAsia="ru-RU"/>
              </w:rPr>
              <w:t>Додатку 2</w:t>
            </w:r>
            <w:r>
              <w:rPr>
                <w:rFonts w:ascii="Times New Roman" w:hAnsi="Times New Roman"/>
                <w:b/>
                <w:bCs/>
                <w:iCs/>
                <w:color w:val="000000"/>
                <w:sz w:val="24"/>
                <w:szCs w:val="24"/>
                <w:lang w:eastAsia="ru-RU"/>
              </w:rPr>
              <w:t xml:space="preserve"> </w:t>
            </w:r>
            <w:r w:rsidRPr="00F9354A">
              <w:rPr>
                <w:rFonts w:ascii="Times New Roman" w:hAnsi="Times New Roman"/>
                <w:bCs/>
                <w:iCs/>
                <w:color w:val="000000"/>
                <w:sz w:val="24"/>
                <w:szCs w:val="24"/>
                <w:lang w:eastAsia="ru-RU"/>
              </w:rPr>
              <w:t>до</w:t>
            </w:r>
            <w:r w:rsidRPr="00043F7F">
              <w:rPr>
                <w:rFonts w:ascii="Times New Roman" w:hAnsi="Times New Roman"/>
                <w:color w:val="000000"/>
                <w:sz w:val="24"/>
                <w:szCs w:val="24"/>
                <w:lang w:eastAsia="ru-RU"/>
              </w:rPr>
              <w:t xml:space="preserve"> тендерної документації та</w:t>
            </w:r>
            <w:r>
              <w:rPr>
                <w:rFonts w:ascii="Times New Roman" w:hAnsi="Times New Roman"/>
                <w:color w:val="000000"/>
                <w:sz w:val="24"/>
                <w:szCs w:val="24"/>
                <w:lang w:eastAsia="ru-RU"/>
              </w:rPr>
              <w:t xml:space="preserve"> довідку про те, що</w:t>
            </w:r>
            <w:r w:rsidRPr="00043F7F">
              <w:rPr>
                <w:rFonts w:ascii="Times New Roman" w:hAnsi="Times New Roman"/>
                <w:color w:val="000000"/>
                <w:sz w:val="24"/>
                <w:szCs w:val="24"/>
                <w:lang w:eastAsia="ru-RU"/>
              </w:rPr>
              <w:t xml:space="preserve"> буде дотримуватися умов своєї тендерної пропозиції протягом строку встановленого </w:t>
            </w:r>
            <w:r w:rsidRPr="00F9354A">
              <w:rPr>
                <w:rFonts w:ascii="Times New Roman" w:hAnsi="Times New Roman"/>
                <w:b/>
                <w:bCs/>
                <w:iCs/>
                <w:color w:val="000000"/>
                <w:sz w:val="24"/>
                <w:szCs w:val="24"/>
                <w:lang w:eastAsia="ru-RU"/>
              </w:rPr>
              <w:t>в п. 4 Розділу 3</w:t>
            </w:r>
            <w:r w:rsidRPr="00043F7F">
              <w:rPr>
                <w:rFonts w:ascii="Times New Roman" w:hAnsi="Times New Roman"/>
                <w:color w:val="000000"/>
                <w:sz w:val="24"/>
                <w:szCs w:val="24"/>
                <w:lang w:eastAsia="ru-RU"/>
              </w:rPr>
              <w:t xml:space="preserve"> до тендерної документації.</w:t>
            </w:r>
          </w:p>
          <w:p w:rsidR="006F3675" w:rsidRDefault="006F3675" w:rsidP="00C33C2A">
            <w:pPr>
              <w:widowControl w:val="0"/>
              <w:spacing w:after="0" w:line="240" w:lineRule="auto"/>
              <w:ind w:firstLine="460"/>
              <w:jc w:val="both"/>
              <w:rPr>
                <w:rFonts w:ascii="Times New Roman" w:hAnsi="Times New Roman"/>
                <w:color w:val="000000"/>
                <w:sz w:val="24"/>
                <w:szCs w:val="24"/>
                <w:lang w:eastAsia="ru-RU"/>
              </w:rPr>
            </w:pPr>
            <w:r w:rsidRPr="006C495E">
              <w:rPr>
                <w:rFonts w:ascii="Times New Roman" w:hAnsi="Times New Roman"/>
                <w:color w:val="000000"/>
                <w:sz w:val="24"/>
                <w:szCs w:val="24"/>
                <w:lang w:eastAsia="ru-RU"/>
              </w:rPr>
              <w:t xml:space="preserve">Учасник, </w:t>
            </w:r>
            <w:r>
              <w:rPr>
                <w:rFonts w:ascii="Times New Roman" w:hAnsi="Times New Roman"/>
                <w:color w:val="000000"/>
                <w:sz w:val="24"/>
                <w:szCs w:val="24"/>
                <w:lang w:eastAsia="ru-RU"/>
              </w:rPr>
              <w:t>має надати</w:t>
            </w:r>
            <w:r w:rsidRPr="006C495E">
              <w:rPr>
                <w:rFonts w:ascii="Times New Roman" w:hAnsi="Times New Roman"/>
                <w:color w:val="000000"/>
                <w:sz w:val="24"/>
                <w:szCs w:val="24"/>
                <w:lang w:eastAsia="ru-RU"/>
              </w:rPr>
              <w:t xml:space="preserve"> довідки</w:t>
            </w:r>
            <w:r>
              <w:rPr>
                <w:rFonts w:ascii="Times New Roman" w:hAnsi="Times New Roman"/>
                <w:color w:val="000000"/>
                <w:sz w:val="24"/>
                <w:szCs w:val="24"/>
                <w:lang w:eastAsia="ru-RU"/>
              </w:rPr>
              <w:t xml:space="preserve"> відповідно Додатку 4. </w:t>
            </w:r>
          </w:p>
          <w:p w:rsidR="006F3675" w:rsidRPr="00F9354A" w:rsidRDefault="006F3675" w:rsidP="00C33C2A">
            <w:pPr>
              <w:widowControl w:val="0"/>
              <w:spacing w:after="0" w:line="240" w:lineRule="auto"/>
              <w:ind w:firstLine="460"/>
              <w:jc w:val="both"/>
              <w:rPr>
                <w:rFonts w:ascii="Times New Roman" w:hAnsi="Times New Roman"/>
                <w:color w:val="000000"/>
                <w:sz w:val="24"/>
                <w:szCs w:val="24"/>
                <w:lang w:eastAsia="ru-RU"/>
              </w:rPr>
            </w:pPr>
          </w:p>
        </w:tc>
      </w:tr>
      <w:tr w:rsidR="006F3675" w:rsidRPr="00667C43" w:rsidTr="00486983">
        <w:trPr>
          <w:trHeight w:val="416"/>
        </w:trPr>
        <w:tc>
          <w:tcPr>
            <w:tcW w:w="2835" w:type="dxa"/>
          </w:tcPr>
          <w:p w:rsidR="006F3675" w:rsidRPr="00667C43" w:rsidRDefault="006F3675" w:rsidP="005E5451">
            <w:pPr>
              <w:spacing w:after="150" w:line="240" w:lineRule="auto"/>
              <w:rPr>
                <w:rFonts w:ascii="Times New Roman" w:hAnsi="Times New Roman"/>
                <w:sz w:val="24"/>
                <w:szCs w:val="24"/>
                <w:lang w:eastAsia="uk-UA"/>
              </w:rPr>
            </w:pPr>
            <w:r w:rsidRPr="00667C43">
              <w:rPr>
                <w:rFonts w:ascii="Times New Roman" w:hAnsi="Times New Roman"/>
                <w:b/>
                <w:bCs/>
                <w:sz w:val="24"/>
                <w:szCs w:val="24"/>
                <w:lang w:eastAsia="uk-UA"/>
              </w:rPr>
              <w:lastRenderedPageBreak/>
              <w:t>4. Відхилення тендерних пропозицій</w:t>
            </w:r>
          </w:p>
          <w:p w:rsidR="006F3675" w:rsidRPr="00667C43" w:rsidRDefault="006F3675" w:rsidP="005E5451">
            <w:pPr>
              <w:spacing w:after="150" w:line="240" w:lineRule="auto"/>
              <w:jc w:val="both"/>
              <w:rPr>
                <w:rFonts w:ascii="Times New Roman" w:hAnsi="Times New Roman"/>
                <w:sz w:val="24"/>
                <w:szCs w:val="24"/>
                <w:lang w:eastAsia="uk-UA"/>
              </w:rPr>
            </w:pPr>
          </w:p>
          <w:p w:rsidR="006F3675" w:rsidRPr="00667C43" w:rsidRDefault="006F3675" w:rsidP="005E5451">
            <w:pPr>
              <w:spacing w:after="150" w:line="240" w:lineRule="auto"/>
              <w:jc w:val="both"/>
              <w:rPr>
                <w:rFonts w:ascii="Times New Roman" w:hAnsi="Times New Roman"/>
                <w:sz w:val="24"/>
                <w:szCs w:val="24"/>
                <w:highlight w:val="yellow"/>
                <w:lang w:eastAsia="uk-UA"/>
              </w:rPr>
            </w:pPr>
          </w:p>
        </w:tc>
        <w:tc>
          <w:tcPr>
            <w:tcW w:w="6975" w:type="dxa"/>
          </w:tcPr>
          <w:p w:rsidR="006F3675" w:rsidRPr="00C96604" w:rsidRDefault="006F3675" w:rsidP="00C96604">
            <w:pPr>
              <w:shd w:val="clear" w:color="auto" w:fill="FFFFFF"/>
              <w:spacing w:after="0" w:line="240" w:lineRule="auto"/>
              <w:ind w:firstLine="450"/>
              <w:jc w:val="both"/>
              <w:textAlignment w:val="baseline"/>
              <w:rPr>
                <w:rFonts w:ascii="Times New Roman" w:hAnsi="Times New Roman"/>
                <w:color w:val="000000"/>
                <w:sz w:val="24"/>
                <w:szCs w:val="24"/>
                <w:highlight w:val="cyan"/>
                <w:lang w:eastAsia="uk-UA"/>
              </w:rPr>
            </w:pPr>
            <w:r w:rsidRPr="00C96604">
              <w:rPr>
                <w:rFonts w:ascii="Times New Roman" w:hAnsi="Times New Roman"/>
                <w:color w:val="000000"/>
                <w:sz w:val="24"/>
                <w:szCs w:val="24"/>
                <w:lang w:eastAsia="uk-UA"/>
              </w:rPr>
              <w:t xml:space="preserve"> </w:t>
            </w:r>
            <w:r w:rsidRPr="00C96604">
              <w:rPr>
                <w:rFonts w:ascii="Times New Roman" w:hAnsi="Times New Roman"/>
                <w:color w:val="000000"/>
                <w:sz w:val="24"/>
                <w:szCs w:val="24"/>
                <w:highlight w:val="cyan"/>
                <w:lang w:eastAsia="uk-UA"/>
              </w:rPr>
              <w:t>Замовник відхиляє тендерну пропозицію із зазначенням аргументації в електронній системі закупівель у разі, коли:</w:t>
            </w:r>
          </w:p>
          <w:p w:rsidR="006F3675" w:rsidRPr="00C96604" w:rsidRDefault="006F3675" w:rsidP="00C96604">
            <w:pPr>
              <w:shd w:val="clear" w:color="auto" w:fill="FFFFFF"/>
              <w:spacing w:after="0" w:line="240" w:lineRule="auto"/>
              <w:ind w:firstLine="450"/>
              <w:jc w:val="both"/>
              <w:textAlignment w:val="baseline"/>
              <w:rPr>
                <w:rFonts w:ascii="Times New Roman" w:hAnsi="Times New Roman"/>
                <w:color w:val="000000"/>
                <w:sz w:val="24"/>
                <w:szCs w:val="24"/>
                <w:highlight w:val="cyan"/>
                <w:lang w:eastAsia="uk-UA"/>
              </w:rPr>
            </w:pPr>
            <w:r w:rsidRPr="00C96604">
              <w:rPr>
                <w:rFonts w:ascii="Times New Roman" w:hAnsi="Times New Roman"/>
                <w:color w:val="000000"/>
                <w:sz w:val="24"/>
                <w:szCs w:val="24"/>
                <w:highlight w:val="cyan"/>
                <w:lang w:eastAsia="uk-UA"/>
              </w:rPr>
              <w:t>1) учасник процедури закупівлі:</w:t>
            </w:r>
          </w:p>
          <w:p w:rsidR="006F3675" w:rsidRPr="00C96604" w:rsidRDefault="006F3675" w:rsidP="00C96604">
            <w:pPr>
              <w:shd w:val="clear" w:color="auto" w:fill="FFFFFF"/>
              <w:spacing w:after="0" w:line="240" w:lineRule="auto"/>
              <w:ind w:firstLine="450"/>
              <w:jc w:val="both"/>
              <w:textAlignment w:val="baseline"/>
              <w:rPr>
                <w:rFonts w:ascii="Times New Roman" w:hAnsi="Times New Roman"/>
                <w:color w:val="000000"/>
                <w:sz w:val="24"/>
                <w:szCs w:val="24"/>
                <w:highlight w:val="cyan"/>
                <w:lang w:eastAsia="uk-UA"/>
              </w:rPr>
            </w:pPr>
            <w:r w:rsidRPr="00C96604">
              <w:rPr>
                <w:rFonts w:ascii="Times New Roman" w:hAnsi="Times New Roman"/>
                <w:color w:val="000000"/>
                <w:sz w:val="24"/>
                <w:szCs w:val="24"/>
                <w:highlight w:val="cyan"/>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F3675" w:rsidRPr="00C96604" w:rsidRDefault="006F3675" w:rsidP="00C96604">
            <w:pPr>
              <w:shd w:val="clear" w:color="auto" w:fill="FFFFFF"/>
              <w:spacing w:after="0" w:line="240" w:lineRule="auto"/>
              <w:ind w:firstLine="450"/>
              <w:jc w:val="both"/>
              <w:textAlignment w:val="baseline"/>
              <w:rPr>
                <w:rFonts w:ascii="Times New Roman" w:hAnsi="Times New Roman"/>
                <w:color w:val="000000"/>
                <w:sz w:val="24"/>
                <w:szCs w:val="24"/>
                <w:highlight w:val="cyan"/>
                <w:lang w:eastAsia="uk-UA"/>
              </w:rPr>
            </w:pPr>
            <w:r w:rsidRPr="00C96604">
              <w:rPr>
                <w:rFonts w:ascii="Times New Roman" w:hAnsi="Times New Roman"/>
                <w:color w:val="000000"/>
                <w:sz w:val="24"/>
                <w:szCs w:val="24"/>
                <w:highlight w:val="cyan"/>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F3675" w:rsidRPr="00C96604" w:rsidRDefault="006F3675" w:rsidP="00C96604">
            <w:pPr>
              <w:shd w:val="clear" w:color="auto" w:fill="FFFFFF"/>
              <w:spacing w:after="0" w:line="240" w:lineRule="auto"/>
              <w:ind w:firstLine="450"/>
              <w:jc w:val="both"/>
              <w:textAlignment w:val="baseline"/>
              <w:rPr>
                <w:rFonts w:ascii="Times New Roman" w:hAnsi="Times New Roman"/>
                <w:color w:val="000000"/>
                <w:sz w:val="24"/>
                <w:szCs w:val="24"/>
                <w:highlight w:val="cyan"/>
                <w:lang w:eastAsia="uk-UA"/>
              </w:rPr>
            </w:pPr>
            <w:r w:rsidRPr="00C96604">
              <w:rPr>
                <w:rFonts w:ascii="Times New Roman" w:hAnsi="Times New Roman"/>
                <w:color w:val="000000"/>
                <w:sz w:val="24"/>
                <w:szCs w:val="24"/>
                <w:highlight w:val="cyan"/>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F3675" w:rsidRPr="00C96604" w:rsidRDefault="006F3675" w:rsidP="00C96604">
            <w:pPr>
              <w:shd w:val="clear" w:color="auto" w:fill="FFFFFF"/>
              <w:spacing w:after="0" w:line="240" w:lineRule="auto"/>
              <w:ind w:firstLine="450"/>
              <w:jc w:val="both"/>
              <w:textAlignment w:val="baseline"/>
              <w:rPr>
                <w:rFonts w:ascii="Times New Roman" w:hAnsi="Times New Roman"/>
                <w:color w:val="000000"/>
                <w:sz w:val="24"/>
                <w:szCs w:val="24"/>
                <w:highlight w:val="cyan"/>
                <w:lang w:eastAsia="uk-UA"/>
              </w:rPr>
            </w:pPr>
            <w:r w:rsidRPr="00C96604">
              <w:rPr>
                <w:rFonts w:ascii="Times New Roman" w:hAnsi="Times New Roman"/>
                <w:color w:val="000000"/>
                <w:sz w:val="24"/>
                <w:szCs w:val="24"/>
                <w:highlight w:val="cyan"/>
                <w:lang w:eastAsia="uk-UA"/>
              </w:rPr>
              <w:lastRenderedPageBreak/>
              <w:t>не надав обґрунтування аномально низької ціни тендерної пропозиції протягом строку, визначеного в частині чотирнадцятій статті 29 Закону;</w:t>
            </w:r>
          </w:p>
          <w:p w:rsidR="006F3675" w:rsidRPr="00C96604" w:rsidRDefault="006F3675" w:rsidP="00C96604">
            <w:pPr>
              <w:shd w:val="clear" w:color="auto" w:fill="FFFFFF"/>
              <w:spacing w:after="0" w:line="240" w:lineRule="auto"/>
              <w:ind w:firstLine="450"/>
              <w:jc w:val="both"/>
              <w:textAlignment w:val="baseline"/>
              <w:rPr>
                <w:rFonts w:ascii="Times New Roman" w:hAnsi="Times New Roman"/>
                <w:color w:val="000000"/>
                <w:sz w:val="24"/>
                <w:szCs w:val="24"/>
                <w:highlight w:val="cyan"/>
                <w:lang w:eastAsia="uk-UA"/>
              </w:rPr>
            </w:pPr>
            <w:r w:rsidRPr="00C96604">
              <w:rPr>
                <w:rFonts w:ascii="Times New Roman" w:hAnsi="Times New Roman"/>
                <w:color w:val="000000"/>
                <w:sz w:val="24"/>
                <w:szCs w:val="24"/>
                <w:highlight w:val="cyan"/>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6F3675" w:rsidRPr="00C96604" w:rsidRDefault="006F3675" w:rsidP="00C96604">
            <w:pPr>
              <w:shd w:val="clear" w:color="auto" w:fill="FFFFFF"/>
              <w:spacing w:after="0" w:line="240" w:lineRule="auto"/>
              <w:ind w:firstLine="450"/>
              <w:jc w:val="both"/>
              <w:textAlignment w:val="baseline"/>
              <w:rPr>
                <w:rFonts w:ascii="Times New Roman" w:hAnsi="Times New Roman"/>
                <w:color w:val="000000"/>
                <w:sz w:val="24"/>
                <w:szCs w:val="24"/>
                <w:highlight w:val="cyan"/>
                <w:lang w:eastAsia="uk-UA"/>
              </w:rPr>
            </w:pPr>
            <w:r w:rsidRPr="00C96604">
              <w:rPr>
                <w:rFonts w:ascii="Times New Roman" w:hAnsi="Times New Roman"/>
                <w:color w:val="000000"/>
                <w:sz w:val="24"/>
                <w:szCs w:val="24"/>
                <w:highlight w:val="cyan"/>
                <w:lang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w:t>
            </w:r>
            <w:r>
              <w:rPr>
                <w:rFonts w:ascii="Times New Roman" w:hAnsi="Times New Roman"/>
                <w:color w:val="000000"/>
                <w:sz w:val="24"/>
                <w:szCs w:val="24"/>
                <w:highlight w:val="cyan"/>
                <w:lang w:eastAsia="uk-UA"/>
              </w:rPr>
              <w:t xml:space="preserve">вою Кабінету Міністрів України </w:t>
            </w:r>
            <w:r w:rsidRPr="00C96604">
              <w:rPr>
                <w:rFonts w:ascii="Times New Roman" w:hAnsi="Times New Roman"/>
                <w:color w:val="000000"/>
                <w:sz w:val="24"/>
                <w:szCs w:val="24"/>
                <w:highlight w:val="cyan"/>
                <w:lang w:eastAsia="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F3675" w:rsidRPr="00C96604" w:rsidRDefault="006F3675" w:rsidP="00C96604">
            <w:pPr>
              <w:shd w:val="clear" w:color="auto" w:fill="FFFFFF"/>
              <w:spacing w:after="0" w:line="240" w:lineRule="auto"/>
              <w:ind w:firstLine="450"/>
              <w:jc w:val="both"/>
              <w:textAlignment w:val="baseline"/>
              <w:rPr>
                <w:rFonts w:ascii="Times New Roman" w:hAnsi="Times New Roman"/>
                <w:color w:val="000000"/>
                <w:sz w:val="24"/>
                <w:szCs w:val="24"/>
                <w:highlight w:val="cyan"/>
                <w:lang w:eastAsia="uk-UA"/>
              </w:rPr>
            </w:pPr>
            <w:r w:rsidRPr="00C96604">
              <w:rPr>
                <w:rFonts w:ascii="Times New Roman" w:hAnsi="Times New Roman"/>
                <w:color w:val="000000"/>
                <w:sz w:val="24"/>
                <w:szCs w:val="24"/>
                <w:highlight w:val="cyan"/>
                <w:lang w:eastAsia="uk-UA"/>
              </w:rPr>
              <w:t>2) тендерна пропозиція:</w:t>
            </w:r>
          </w:p>
          <w:p w:rsidR="006F3675" w:rsidRPr="00C96604" w:rsidRDefault="006F3675" w:rsidP="00C96604">
            <w:pPr>
              <w:shd w:val="clear" w:color="auto" w:fill="FFFFFF"/>
              <w:spacing w:after="0" w:line="240" w:lineRule="auto"/>
              <w:ind w:firstLine="450"/>
              <w:jc w:val="both"/>
              <w:textAlignment w:val="baseline"/>
              <w:rPr>
                <w:rFonts w:ascii="Times New Roman" w:hAnsi="Times New Roman"/>
                <w:color w:val="000000"/>
                <w:sz w:val="24"/>
                <w:szCs w:val="24"/>
                <w:highlight w:val="cyan"/>
                <w:lang w:eastAsia="uk-UA"/>
              </w:rPr>
            </w:pPr>
            <w:r w:rsidRPr="00C96604">
              <w:rPr>
                <w:rFonts w:ascii="Times New Roman" w:hAnsi="Times New Roman"/>
                <w:color w:val="000000"/>
                <w:sz w:val="24"/>
                <w:szCs w:val="24"/>
                <w:highlight w:val="cyan"/>
                <w:lang w:eastAsia="uk-UA"/>
              </w:rPr>
              <w:t>не відповідає умовам технічної специфікації та іншим вимогам щодо предмета закупівлі тендерної документації;</w:t>
            </w:r>
          </w:p>
          <w:p w:rsidR="006F3675" w:rsidRPr="00C96604" w:rsidRDefault="006F3675" w:rsidP="00C96604">
            <w:pPr>
              <w:shd w:val="clear" w:color="auto" w:fill="FFFFFF"/>
              <w:spacing w:after="0" w:line="240" w:lineRule="auto"/>
              <w:ind w:firstLine="450"/>
              <w:jc w:val="both"/>
              <w:textAlignment w:val="baseline"/>
              <w:rPr>
                <w:rFonts w:ascii="Times New Roman" w:hAnsi="Times New Roman"/>
                <w:color w:val="000000"/>
                <w:sz w:val="24"/>
                <w:szCs w:val="24"/>
                <w:highlight w:val="cyan"/>
                <w:lang w:eastAsia="uk-UA"/>
              </w:rPr>
            </w:pPr>
            <w:r w:rsidRPr="00C96604">
              <w:rPr>
                <w:rFonts w:ascii="Times New Roman" w:hAnsi="Times New Roman"/>
                <w:color w:val="000000"/>
                <w:sz w:val="24"/>
                <w:szCs w:val="24"/>
                <w:highlight w:val="cyan"/>
                <w:lang w:eastAsia="uk-UA"/>
              </w:rPr>
              <w:t>викладена іншою мовою (мовами), ніж мова (мови), що передбачена тендерною документацією;</w:t>
            </w:r>
          </w:p>
          <w:p w:rsidR="006F3675" w:rsidRPr="00C96604" w:rsidRDefault="006F3675" w:rsidP="00C96604">
            <w:pPr>
              <w:shd w:val="clear" w:color="auto" w:fill="FFFFFF"/>
              <w:spacing w:after="0" w:line="240" w:lineRule="auto"/>
              <w:ind w:firstLine="450"/>
              <w:jc w:val="both"/>
              <w:textAlignment w:val="baseline"/>
              <w:rPr>
                <w:rFonts w:ascii="Times New Roman" w:hAnsi="Times New Roman"/>
                <w:color w:val="000000"/>
                <w:sz w:val="24"/>
                <w:szCs w:val="24"/>
                <w:highlight w:val="cyan"/>
                <w:lang w:eastAsia="uk-UA"/>
              </w:rPr>
            </w:pPr>
            <w:r w:rsidRPr="00C96604">
              <w:rPr>
                <w:rFonts w:ascii="Times New Roman" w:hAnsi="Times New Roman"/>
                <w:color w:val="000000"/>
                <w:sz w:val="24"/>
                <w:szCs w:val="24"/>
                <w:highlight w:val="cyan"/>
                <w:lang w:eastAsia="uk-UA"/>
              </w:rPr>
              <w:t>є такою, строк дії якої закінчився;</w:t>
            </w:r>
          </w:p>
          <w:p w:rsidR="006F3675" w:rsidRPr="00C96604" w:rsidRDefault="006F3675" w:rsidP="00C96604">
            <w:pPr>
              <w:shd w:val="clear" w:color="auto" w:fill="FFFFFF"/>
              <w:spacing w:after="0" w:line="240" w:lineRule="auto"/>
              <w:ind w:firstLine="450"/>
              <w:jc w:val="both"/>
              <w:textAlignment w:val="baseline"/>
              <w:rPr>
                <w:rFonts w:ascii="Times New Roman" w:hAnsi="Times New Roman"/>
                <w:color w:val="000000"/>
                <w:sz w:val="24"/>
                <w:szCs w:val="24"/>
                <w:highlight w:val="cyan"/>
                <w:lang w:eastAsia="uk-UA"/>
              </w:rPr>
            </w:pPr>
            <w:r w:rsidRPr="00C96604">
              <w:rPr>
                <w:rFonts w:ascii="Times New Roman" w:hAnsi="Times New Roman"/>
                <w:color w:val="000000"/>
                <w:sz w:val="24"/>
                <w:szCs w:val="24"/>
                <w:highlight w:val="cyan"/>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F3675" w:rsidRPr="00C96604" w:rsidRDefault="006F3675" w:rsidP="00C96604">
            <w:pPr>
              <w:shd w:val="clear" w:color="auto" w:fill="FFFFFF"/>
              <w:spacing w:after="0" w:line="240" w:lineRule="auto"/>
              <w:ind w:firstLine="450"/>
              <w:jc w:val="both"/>
              <w:textAlignment w:val="baseline"/>
              <w:rPr>
                <w:rFonts w:ascii="Times New Roman" w:hAnsi="Times New Roman"/>
                <w:color w:val="000000"/>
                <w:sz w:val="24"/>
                <w:szCs w:val="24"/>
                <w:highlight w:val="cyan"/>
                <w:lang w:eastAsia="uk-UA"/>
              </w:rPr>
            </w:pPr>
            <w:r w:rsidRPr="00C96604">
              <w:rPr>
                <w:rFonts w:ascii="Times New Roman" w:hAnsi="Times New Roman"/>
                <w:color w:val="000000"/>
                <w:sz w:val="24"/>
                <w:szCs w:val="24"/>
                <w:highlight w:val="cyan"/>
                <w:lang w:eastAsia="uk-UA"/>
              </w:rPr>
              <w:t>не відповідає вимогам, установленим у тендерній документації відповідно до абзацу першого частини третьої статті 22 Закону;</w:t>
            </w:r>
          </w:p>
          <w:p w:rsidR="006F3675" w:rsidRPr="00C96604" w:rsidRDefault="006F3675" w:rsidP="00C96604">
            <w:pPr>
              <w:shd w:val="clear" w:color="auto" w:fill="FFFFFF"/>
              <w:spacing w:after="0" w:line="240" w:lineRule="auto"/>
              <w:ind w:firstLine="450"/>
              <w:jc w:val="both"/>
              <w:textAlignment w:val="baseline"/>
              <w:rPr>
                <w:rFonts w:ascii="Times New Roman" w:hAnsi="Times New Roman"/>
                <w:color w:val="000000"/>
                <w:sz w:val="24"/>
                <w:szCs w:val="24"/>
                <w:highlight w:val="cyan"/>
                <w:lang w:eastAsia="uk-UA"/>
              </w:rPr>
            </w:pPr>
            <w:r w:rsidRPr="00C96604">
              <w:rPr>
                <w:rFonts w:ascii="Times New Roman" w:hAnsi="Times New Roman"/>
                <w:color w:val="000000"/>
                <w:sz w:val="24"/>
                <w:szCs w:val="24"/>
                <w:highlight w:val="cyan"/>
                <w:lang w:eastAsia="uk-UA"/>
              </w:rPr>
              <w:t>3) переможець процедури закупівлі:</w:t>
            </w:r>
          </w:p>
          <w:p w:rsidR="006F3675" w:rsidRPr="00C96604" w:rsidRDefault="006F3675" w:rsidP="00C96604">
            <w:pPr>
              <w:shd w:val="clear" w:color="auto" w:fill="FFFFFF"/>
              <w:spacing w:after="0" w:line="240" w:lineRule="auto"/>
              <w:ind w:firstLine="450"/>
              <w:jc w:val="both"/>
              <w:textAlignment w:val="baseline"/>
              <w:rPr>
                <w:rFonts w:ascii="Times New Roman" w:hAnsi="Times New Roman"/>
                <w:color w:val="000000"/>
                <w:sz w:val="24"/>
                <w:szCs w:val="24"/>
                <w:highlight w:val="cyan"/>
                <w:lang w:eastAsia="uk-UA"/>
              </w:rPr>
            </w:pPr>
            <w:r w:rsidRPr="00C96604">
              <w:rPr>
                <w:rFonts w:ascii="Times New Roman" w:hAnsi="Times New Roman"/>
                <w:color w:val="000000"/>
                <w:sz w:val="24"/>
                <w:szCs w:val="24"/>
                <w:highlight w:val="cyan"/>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F3675" w:rsidRPr="00C96604" w:rsidRDefault="006F3675" w:rsidP="00C96604">
            <w:pPr>
              <w:shd w:val="clear" w:color="auto" w:fill="FFFFFF"/>
              <w:spacing w:after="0" w:line="240" w:lineRule="auto"/>
              <w:ind w:firstLine="450"/>
              <w:jc w:val="both"/>
              <w:textAlignment w:val="baseline"/>
              <w:rPr>
                <w:rFonts w:ascii="Times New Roman" w:hAnsi="Times New Roman"/>
                <w:color w:val="000000"/>
                <w:sz w:val="24"/>
                <w:szCs w:val="24"/>
                <w:highlight w:val="cyan"/>
                <w:lang w:eastAsia="uk-UA"/>
              </w:rPr>
            </w:pPr>
            <w:r w:rsidRPr="00C96604">
              <w:rPr>
                <w:rFonts w:ascii="Times New Roman" w:hAnsi="Times New Roman"/>
                <w:color w:val="000000"/>
                <w:sz w:val="24"/>
                <w:szCs w:val="24"/>
                <w:highlight w:val="cyan"/>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3;</w:t>
            </w:r>
          </w:p>
          <w:p w:rsidR="006F3675" w:rsidRPr="00C96604" w:rsidRDefault="006F3675" w:rsidP="00C96604">
            <w:pPr>
              <w:shd w:val="clear" w:color="auto" w:fill="FFFFFF"/>
              <w:spacing w:after="0" w:line="240" w:lineRule="auto"/>
              <w:ind w:firstLine="450"/>
              <w:jc w:val="both"/>
              <w:textAlignment w:val="baseline"/>
              <w:rPr>
                <w:rFonts w:ascii="Times New Roman" w:hAnsi="Times New Roman"/>
                <w:color w:val="000000"/>
                <w:sz w:val="24"/>
                <w:szCs w:val="24"/>
                <w:highlight w:val="cyan"/>
                <w:lang w:eastAsia="uk-UA"/>
              </w:rPr>
            </w:pPr>
            <w:r w:rsidRPr="00C96604">
              <w:rPr>
                <w:rFonts w:ascii="Times New Roman" w:hAnsi="Times New Roman"/>
                <w:color w:val="000000"/>
                <w:sz w:val="24"/>
                <w:szCs w:val="24"/>
                <w:highlight w:val="cyan"/>
                <w:lang w:eastAsia="uk-UA"/>
              </w:rPr>
              <w:t>не надав копію ліцензії або документа дозвільного характеру (у разі їх наявності) відповідно до частини другої статті 41 Закону;</w:t>
            </w:r>
          </w:p>
          <w:p w:rsidR="006F3675" w:rsidRPr="00C96604" w:rsidRDefault="006F3675" w:rsidP="00C96604">
            <w:pPr>
              <w:shd w:val="clear" w:color="auto" w:fill="FFFFFF"/>
              <w:spacing w:after="0" w:line="240" w:lineRule="auto"/>
              <w:ind w:firstLine="450"/>
              <w:jc w:val="both"/>
              <w:textAlignment w:val="baseline"/>
              <w:rPr>
                <w:rFonts w:ascii="Times New Roman" w:hAnsi="Times New Roman"/>
                <w:color w:val="000000"/>
                <w:sz w:val="24"/>
                <w:szCs w:val="24"/>
                <w:highlight w:val="cyan"/>
                <w:lang w:eastAsia="uk-UA"/>
              </w:rPr>
            </w:pPr>
            <w:r w:rsidRPr="00C96604">
              <w:rPr>
                <w:rFonts w:ascii="Times New Roman" w:hAnsi="Times New Roman"/>
                <w:color w:val="000000"/>
                <w:sz w:val="24"/>
                <w:szCs w:val="24"/>
                <w:highlight w:val="cyan"/>
                <w:lang w:eastAsia="uk-UA"/>
              </w:rPr>
              <w:lastRenderedPageBreak/>
              <w:t>не надав забезпечення виконання договору про закупівлю, якщо таке забезпечення вимагалося замовником;</w:t>
            </w:r>
          </w:p>
          <w:p w:rsidR="006F3675" w:rsidRPr="00C96604" w:rsidRDefault="006F3675" w:rsidP="00C96604">
            <w:pPr>
              <w:shd w:val="clear" w:color="auto" w:fill="FFFFFF"/>
              <w:spacing w:after="0" w:line="240" w:lineRule="auto"/>
              <w:ind w:firstLine="450"/>
              <w:jc w:val="both"/>
              <w:textAlignment w:val="baseline"/>
              <w:rPr>
                <w:rFonts w:ascii="Times New Roman" w:hAnsi="Times New Roman"/>
                <w:color w:val="000000"/>
                <w:sz w:val="24"/>
                <w:szCs w:val="24"/>
                <w:highlight w:val="cyan"/>
                <w:lang w:eastAsia="uk-UA"/>
              </w:rPr>
            </w:pPr>
            <w:r w:rsidRPr="00C96604">
              <w:rPr>
                <w:rFonts w:ascii="Times New Roman" w:hAnsi="Times New Roman"/>
                <w:color w:val="000000"/>
                <w:sz w:val="24"/>
                <w:szCs w:val="24"/>
                <w:highlight w:val="cyan"/>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F3675" w:rsidRPr="00C96604" w:rsidRDefault="006F3675" w:rsidP="00C96604">
            <w:pPr>
              <w:shd w:val="clear" w:color="auto" w:fill="FFFFFF"/>
              <w:spacing w:after="0" w:line="240" w:lineRule="auto"/>
              <w:ind w:firstLine="450"/>
              <w:jc w:val="both"/>
              <w:textAlignment w:val="baseline"/>
              <w:rPr>
                <w:rFonts w:ascii="Times New Roman" w:hAnsi="Times New Roman"/>
                <w:color w:val="000000"/>
                <w:sz w:val="24"/>
                <w:szCs w:val="24"/>
                <w:highlight w:val="cyan"/>
                <w:lang w:eastAsia="uk-UA"/>
              </w:rPr>
            </w:pPr>
            <w:r w:rsidRPr="00C96604">
              <w:rPr>
                <w:rFonts w:ascii="Times New Roman" w:hAnsi="Times New Roman"/>
                <w:color w:val="000000"/>
                <w:sz w:val="24"/>
                <w:szCs w:val="24"/>
                <w:highlight w:val="cyan"/>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6F3675" w:rsidRPr="00C96604" w:rsidRDefault="006F3675" w:rsidP="00C96604">
            <w:pPr>
              <w:shd w:val="clear" w:color="auto" w:fill="FFFFFF"/>
              <w:spacing w:after="0" w:line="240" w:lineRule="auto"/>
              <w:jc w:val="both"/>
              <w:textAlignment w:val="baseline"/>
              <w:rPr>
                <w:rFonts w:ascii="Times New Roman" w:hAnsi="Times New Roman"/>
                <w:color w:val="000000"/>
                <w:sz w:val="24"/>
                <w:szCs w:val="24"/>
                <w:highlight w:val="cyan"/>
                <w:lang w:eastAsia="uk-UA"/>
              </w:rPr>
            </w:pPr>
            <w:r w:rsidRPr="00C96604">
              <w:rPr>
                <w:rFonts w:ascii="Times New Roman" w:hAnsi="Times New Roman"/>
                <w:color w:val="000000"/>
                <w:sz w:val="24"/>
                <w:szCs w:val="24"/>
                <w:highlight w:val="cyan"/>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F3675" w:rsidRPr="00C96604" w:rsidRDefault="006F3675" w:rsidP="00C96604">
            <w:pPr>
              <w:shd w:val="clear" w:color="auto" w:fill="FFFFFF"/>
              <w:spacing w:after="0" w:line="240" w:lineRule="auto"/>
              <w:ind w:firstLine="450"/>
              <w:jc w:val="both"/>
              <w:textAlignment w:val="baseline"/>
              <w:rPr>
                <w:rFonts w:ascii="Times New Roman" w:hAnsi="Times New Roman"/>
                <w:color w:val="000000"/>
                <w:sz w:val="24"/>
                <w:szCs w:val="24"/>
                <w:highlight w:val="cyan"/>
                <w:lang w:eastAsia="uk-UA"/>
              </w:rPr>
            </w:pPr>
            <w:r w:rsidRPr="00C96604">
              <w:rPr>
                <w:rFonts w:ascii="Times New Roman" w:hAnsi="Times New Roman"/>
                <w:color w:val="000000"/>
                <w:sz w:val="24"/>
                <w:szCs w:val="24"/>
                <w:highlight w:val="cyan"/>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F3675" w:rsidRDefault="006F3675" w:rsidP="00C96604">
            <w:pPr>
              <w:pStyle w:val="2"/>
              <w:spacing w:after="0" w:line="240" w:lineRule="auto"/>
              <w:ind w:left="-82" w:firstLine="825"/>
              <w:jc w:val="both"/>
              <w:rPr>
                <w:rFonts w:ascii="Times New Roman" w:hAnsi="Times New Roman"/>
                <w:color w:val="000000"/>
                <w:sz w:val="24"/>
                <w:szCs w:val="24"/>
                <w:lang w:eastAsia="uk-UA"/>
              </w:rPr>
            </w:pPr>
            <w:r w:rsidRPr="00C96604">
              <w:rPr>
                <w:rFonts w:ascii="Times New Roman" w:hAnsi="Times New Roman"/>
                <w:color w:val="000000"/>
                <w:sz w:val="24"/>
                <w:szCs w:val="24"/>
                <w:highlight w:val="cyan"/>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F3675" w:rsidRPr="00667C43" w:rsidRDefault="006F3675" w:rsidP="00C96604">
            <w:pPr>
              <w:pStyle w:val="2"/>
              <w:spacing w:after="0" w:line="240" w:lineRule="auto"/>
              <w:ind w:left="-82" w:firstLine="825"/>
              <w:jc w:val="both"/>
              <w:rPr>
                <w:rFonts w:ascii="Times New Roman" w:hAnsi="Times New Roman"/>
                <w:color w:val="000000"/>
                <w:sz w:val="24"/>
                <w:szCs w:val="24"/>
                <w:lang w:eastAsia="uk-UA"/>
              </w:rPr>
            </w:pPr>
            <w:r w:rsidRPr="00BA14AF">
              <w:rPr>
                <w:rFonts w:ascii="Times New Roman" w:hAnsi="Times New Roman"/>
                <w:color w:val="000000"/>
                <w:sz w:val="24"/>
                <w:szCs w:val="24"/>
                <w:lang w:eastAsia="uk-UA"/>
              </w:rPr>
              <w:t>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 (об’єктів електрогенерації). У випадку, якщо учасник не є електрогенеруючою компанією, він зобов’язаний окремою довідкою у довільній формі повідомити про статус електропостачальника без можливос</w:t>
            </w:r>
            <w:r>
              <w:rPr>
                <w:rFonts w:ascii="Times New Roman" w:hAnsi="Times New Roman"/>
                <w:color w:val="000000"/>
                <w:sz w:val="24"/>
                <w:szCs w:val="24"/>
                <w:lang w:eastAsia="uk-UA"/>
              </w:rPr>
              <w:t>ті здійснювати електрогенерацію;</w:t>
            </w:r>
          </w:p>
          <w:p w:rsidR="006F3675" w:rsidRPr="00B71926" w:rsidRDefault="006F3675" w:rsidP="00B71926">
            <w:pPr>
              <w:pStyle w:val="2"/>
              <w:spacing w:after="0" w:line="240" w:lineRule="auto"/>
              <w:ind w:left="0" w:firstLine="460"/>
              <w:jc w:val="both"/>
              <w:rPr>
                <w:rFonts w:ascii="Times New Roman" w:hAnsi="Times New Roman"/>
                <w:color w:val="000000"/>
                <w:sz w:val="24"/>
                <w:szCs w:val="24"/>
                <w:lang w:eastAsia="uk-UA"/>
              </w:rPr>
            </w:pPr>
            <w:r w:rsidRPr="00667C43">
              <w:rPr>
                <w:rFonts w:ascii="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6F3675" w:rsidRPr="00667C43" w:rsidTr="00486983">
        <w:trPr>
          <w:trHeight w:val="269"/>
        </w:trPr>
        <w:tc>
          <w:tcPr>
            <w:tcW w:w="9810" w:type="dxa"/>
            <w:gridSpan w:val="2"/>
            <w:vAlign w:val="center"/>
          </w:tcPr>
          <w:p w:rsidR="006F3675" w:rsidRPr="00667C43" w:rsidRDefault="006F3675" w:rsidP="005E5451">
            <w:pPr>
              <w:spacing w:after="0" w:line="240" w:lineRule="auto"/>
              <w:jc w:val="center"/>
              <w:rPr>
                <w:rFonts w:ascii="Times New Roman" w:hAnsi="Times New Roman"/>
                <w:sz w:val="24"/>
                <w:szCs w:val="24"/>
                <w:highlight w:val="yellow"/>
                <w:lang w:eastAsia="uk-UA"/>
              </w:rPr>
            </w:pPr>
            <w:r w:rsidRPr="00667C43">
              <w:rPr>
                <w:rFonts w:ascii="Times New Roman" w:hAnsi="Times New Roman"/>
                <w:b/>
                <w:bCs/>
                <w:sz w:val="24"/>
                <w:szCs w:val="24"/>
                <w:lang w:eastAsia="uk-UA"/>
              </w:rPr>
              <w:lastRenderedPageBreak/>
              <w:t>Розділ 6. Результати тендеру та укладання договору про закупівлю</w:t>
            </w:r>
          </w:p>
        </w:tc>
      </w:tr>
      <w:tr w:rsidR="006F3675" w:rsidRPr="00667C43" w:rsidTr="00486983">
        <w:tc>
          <w:tcPr>
            <w:tcW w:w="2835" w:type="dxa"/>
          </w:tcPr>
          <w:p w:rsidR="006F3675" w:rsidRPr="00667C43" w:rsidRDefault="006F3675" w:rsidP="005E5451">
            <w:pPr>
              <w:spacing w:after="150" w:line="240" w:lineRule="auto"/>
              <w:jc w:val="both"/>
              <w:rPr>
                <w:rFonts w:ascii="Times New Roman" w:hAnsi="Times New Roman"/>
                <w:sz w:val="24"/>
                <w:szCs w:val="24"/>
                <w:highlight w:val="yellow"/>
                <w:lang w:eastAsia="uk-UA"/>
              </w:rPr>
            </w:pPr>
            <w:r w:rsidRPr="00667C43">
              <w:rPr>
                <w:rFonts w:ascii="Times New Roman" w:hAnsi="Times New Roman"/>
                <w:b/>
                <w:bCs/>
                <w:sz w:val="24"/>
                <w:szCs w:val="24"/>
                <w:lang w:eastAsia="uk-UA"/>
              </w:rPr>
              <w:t>1. Відміна замовником тендеру чи визнання його таким, що не відбувся</w:t>
            </w:r>
          </w:p>
        </w:tc>
        <w:tc>
          <w:tcPr>
            <w:tcW w:w="6975" w:type="dxa"/>
          </w:tcPr>
          <w:p w:rsidR="006F3675" w:rsidRPr="00667C43" w:rsidRDefault="006F3675" w:rsidP="002B219F">
            <w:pPr>
              <w:spacing w:after="0" w:line="240" w:lineRule="auto"/>
              <w:ind w:firstLine="459"/>
              <w:jc w:val="both"/>
              <w:rPr>
                <w:rFonts w:ascii="Times New Roman" w:hAnsi="Times New Roman"/>
                <w:sz w:val="24"/>
                <w:szCs w:val="24"/>
              </w:rPr>
            </w:pPr>
            <w:r w:rsidRPr="00667C43">
              <w:rPr>
                <w:rFonts w:ascii="Times New Roman" w:hAnsi="Times New Roman"/>
                <w:sz w:val="24"/>
                <w:szCs w:val="24"/>
              </w:rPr>
              <w:t>Замовник відміняє тендер у разі:</w:t>
            </w:r>
          </w:p>
          <w:p w:rsidR="006F3675" w:rsidRPr="00122CD8" w:rsidRDefault="006F3675" w:rsidP="00122CD8">
            <w:pPr>
              <w:spacing w:after="0" w:line="240" w:lineRule="auto"/>
              <w:ind w:firstLine="601"/>
              <w:jc w:val="both"/>
              <w:rPr>
                <w:rFonts w:ascii="Times New Roman" w:hAnsi="Times New Roman"/>
                <w:sz w:val="24"/>
                <w:szCs w:val="24"/>
              </w:rPr>
            </w:pPr>
            <w:r w:rsidRPr="00122CD8">
              <w:rPr>
                <w:rFonts w:ascii="Times New Roman" w:hAnsi="Times New Roman"/>
                <w:sz w:val="24"/>
                <w:szCs w:val="24"/>
              </w:rPr>
              <w:t>Замовник відміняє відкриті торги у разі:</w:t>
            </w:r>
          </w:p>
          <w:p w:rsidR="006F3675" w:rsidRPr="00122CD8" w:rsidRDefault="006F3675" w:rsidP="00122CD8">
            <w:pPr>
              <w:spacing w:after="0" w:line="240" w:lineRule="auto"/>
              <w:ind w:firstLine="601"/>
              <w:jc w:val="both"/>
              <w:rPr>
                <w:rFonts w:ascii="Times New Roman" w:hAnsi="Times New Roman"/>
                <w:sz w:val="24"/>
                <w:szCs w:val="24"/>
                <w:highlight w:val="cyan"/>
              </w:rPr>
            </w:pPr>
            <w:r w:rsidRPr="00122CD8">
              <w:rPr>
                <w:rFonts w:ascii="Times New Roman" w:hAnsi="Times New Roman"/>
                <w:sz w:val="24"/>
                <w:szCs w:val="24"/>
                <w:highlight w:val="cyan"/>
              </w:rPr>
              <w:t>1) відсутності подальшої потреби в закупівлі товарів, робіт чи послуг;</w:t>
            </w:r>
          </w:p>
          <w:p w:rsidR="006F3675" w:rsidRPr="00122CD8" w:rsidRDefault="006F3675" w:rsidP="00122CD8">
            <w:pPr>
              <w:spacing w:after="0" w:line="240" w:lineRule="auto"/>
              <w:ind w:firstLine="601"/>
              <w:jc w:val="both"/>
              <w:rPr>
                <w:rFonts w:ascii="Times New Roman" w:hAnsi="Times New Roman"/>
                <w:sz w:val="24"/>
                <w:szCs w:val="24"/>
                <w:highlight w:val="cyan"/>
              </w:rPr>
            </w:pPr>
            <w:r w:rsidRPr="00122CD8">
              <w:rPr>
                <w:rFonts w:ascii="Times New Roman" w:hAnsi="Times New Roman"/>
                <w:sz w:val="24"/>
                <w:szCs w:val="24"/>
                <w:highlight w:val="cy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F3675" w:rsidRPr="00122CD8" w:rsidRDefault="006F3675" w:rsidP="00122CD8">
            <w:pPr>
              <w:spacing w:after="0" w:line="240" w:lineRule="auto"/>
              <w:ind w:firstLine="601"/>
              <w:jc w:val="both"/>
              <w:rPr>
                <w:rFonts w:ascii="Times New Roman" w:hAnsi="Times New Roman"/>
                <w:sz w:val="24"/>
                <w:szCs w:val="24"/>
                <w:highlight w:val="cyan"/>
              </w:rPr>
            </w:pPr>
            <w:r w:rsidRPr="00122CD8">
              <w:rPr>
                <w:rFonts w:ascii="Times New Roman" w:hAnsi="Times New Roman"/>
                <w:sz w:val="24"/>
                <w:szCs w:val="24"/>
                <w:highlight w:val="cyan"/>
              </w:rPr>
              <w:t>3) скорочення обсягу видатків на здійснення закупівлі товарів, робіт чи послуг;</w:t>
            </w:r>
          </w:p>
          <w:p w:rsidR="006F3675" w:rsidRPr="00122CD8" w:rsidRDefault="006F3675" w:rsidP="00122CD8">
            <w:pPr>
              <w:spacing w:after="0" w:line="240" w:lineRule="auto"/>
              <w:ind w:firstLine="601"/>
              <w:jc w:val="both"/>
              <w:rPr>
                <w:rFonts w:ascii="Times New Roman" w:hAnsi="Times New Roman"/>
                <w:sz w:val="24"/>
                <w:szCs w:val="24"/>
              </w:rPr>
            </w:pPr>
            <w:r w:rsidRPr="00122CD8">
              <w:rPr>
                <w:rFonts w:ascii="Times New Roman" w:hAnsi="Times New Roman"/>
                <w:sz w:val="24"/>
                <w:szCs w:val="24"/>
                <w:highlight w:val="cyan"/>
              </w:rPr>
              <w:lastRenderedPageBreak/>
              <w:t>4) коли здійснення закупівлі стало неможливим внаслідок дії обставин непереборної сили.</w:t>
            </w:r>
          </w:p>
          <w:p w:rsidR="006F3675" w:rsidRPr="00667C43" w:rsidRDefault="006F3675" w:rsidP="002B219F">
            <w:pPr>
              <w:spacing w:after="0" w:line="240" w:lineRule="auto"/>
              <w:ind w:firstLine="459"/>
              <w:jc w:val="both"/>
              <w:rPr>
                <w:rFonts w:ascii="Times New Roman" w:hAnsi="Times New Roman"/>
                <w:sz w:val="24"/>
                <w:szCs w:val="24"/>
                <w:highlight w:val="yellow"/>
              </w:rPr>
            </w:pPr>
          </w:p>
          <w:p w:rsidR="006F3675" w:rsidRPr="00122CD8" w:rsidRDefault="006F3675" w:rsidP="00122CD8">
            <w:pPr>
              <w:suppressAutoHyphens/>
              <w:spacing w:after="0" w:line="240" w:lineRule="atLeast"/>
              <w:jc w:val="both"/>
              <w:rPr>
                <w:rFonts w:ascii="Times New Roman" w:hAnsi="Times New Roman"/>
                <w:color w:val="000000"/>
                <w:sz w:val="23"/>
                <w:szCs w:val="23"/>
                <w:highlight w:val="cyan"/>
                <w:lang w:eastAsia="zh-CN"/>
              </w:rPr>
            </w:pPr>
            <w:r w:rsidRPr="00122CD8">
              <w:rPr>
                <w:rFonts w:ascii="Times New Roman" w:hAnsi="Times New Roman"/>
                <w:color w:val="000000"/>
                <w:sz w:val="23"/>
                <w:szCs w:val="23"/>
                <w:highlight w:val="cyan"/>
              </w:rPr>
              <w:t>Відкриті торги автоматично відміняються електронною системою закупівель у разі:</w:t>
            </w:r>
          </w:p>
          <w:p w:rsidR="006F3675" w:rsidRPr="00122CD8" w:rsidRDefault="006F3675" w:rsidP="00122CD8">
            <w:pPr>
              <w:suppressAutoHyphens/>
              <w:spacing w:after="0" w:line="240" w:lineRule="atLeast"/>
              <w:ind w:firstLine="567"/>
              <w:jc w:val="both"/>
              <w:rPr>
                <w:rFonts w:ascii="Times New Roman" w:hAnsi="Times New Roman"/>
                <w:color w:val="000000"/>
                <w:sz w:val="23"/>
                <w:szCs w:val="23"/>
                <w:highlight w:val="cyan"/>
                <w:lang w:eastAsia="zh-CN"/>
              </w:rPr>
            </w:pPr>
            <w:r w:rsidRPr="00122CD8">
              <w:rPr>
                <w:rFonts w:ascii="Times New Roman" w:hAnsi="Times New Roman"/>
                <w:color w:val="000000"/>
                <w:sz w:val="23"/>
                <w:szCs w:val="23"/>
                <w:highlight w:val="cy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22CD8">
              <w:rPr>
                <w:rFonts w:ascii="Times New Roman" w:hAnsi="Times New Roman"/>
                <w:color w:val="000000"/>
                <w:sz w:val="23"/>
                <w:szCs w:val="23"/>
                <w:highlight w:val="cyan"/>
                <w:shd w:val="solid" w:color="FFFFFF" w:fill="FFFFFF"/>
              </w:rPr>
              <w:t>цими особливостями</w:t>
            </w:r>
            <w:r w:rsidRPr="00122CD8">
              <w:rPr>
                <w:rFonts w:ascii="Times New Roman" w:hAnsi="Times New Roman"/>
                <w:color w:val="000000"/>
                <w:sz w:val="23"/>
                <w:szCs w:val="23"/>
                <w:highlight w:val="cyan"/>
              </w:rPr>
              <w:t>;</w:t>
            </w:r>
          </w:p>
          <w:p w:rsidR="006F3675" w:rsidRPr="00122CD8" w:rsidRDefault="006F3675" w:rsidP="00122CD8">
            <w:pPr>
              <w:suppressAutoHyphens/>
              <w:spacing w:after="0" w:line="240" w:lineRule="atLeast"/>
              <w:ind w:firstLine="567"/>
              <w:jc w:val="both"/>
              <w:rPr>
                <w:rFonts w:ascii="Times New Roman" w:hAnsi="Times New Roman"/>
                <w:color w:val="000000"/>
                <w:sz w:val="23"/>
                <w:szCs w:val="23"/>
                <w:highlight w:val="cyan"/>
                <w:lang w:eastAsia="zh-CN"/>
              </w:rPr>
            </w:pPr>
            <w:r w:rsidRPr="00122CD8">
              <w:rPr>
                <w:rFonts w:ascii="Times New Roman" w:hAnsi="Times New Roman"/>
                <w:color w:val="000000"/>
                <w:sz w:val="23"/>
                <w:szCs w:val="23"/>
                <w:highlight w:val="cyan"/>
              </w:rPr>
              <w:t>2) не</w:t>
            </w:r>
            <w:r w:rsidRPr="00122CD8">
              <w:rPr>
                <w:rFonts w:ascii="Times New Roman" w:hAnsi="Times New Roman"/>
                <w:color w:val="000000"/>
                <w:sz w:val="23"/>
                <w:szCs w:val="23"/>
                <w:highlight w:val="cyan"/>
                <w:shd w:val="solid" w:color="FFFFFF" w:fill="FFFFFF"/>
              </w:rPr>
              <w:t>подання жодної тендерної пропозиції для участі</w:t>
            </w:r>
            <w:r w:rsidRPr="00122CD8">
              <w:rPr>
                <w:rFonts w:ascii="Times New Roman" w:hAnsi="Times New Roman"/>
                <w:color w:val="000000"/>
                <w:sz w:val="23"/>
                <w:szCs w:val="23"/>
                <w:highlight w:val="cyan"/>
              </w:rPr>
              <w:t xml:space="preserve"> у відкритих торгах у строк, установлений замовником згідно з </w:t>
            </w:r>
            <w:r w:rsidRPr="00122CD8">
              <w:rPr>
                <w:rFonts w:ascii="Times New Roman" w:hAnsi="Times New Roman"/>
                <w:color w:val="000000"/>
                <w:sz w:val="23"/>
                <w:szCs w:val="23"/>
                <w:highlight w:val="cyan"/>
                <w:shd w:val="solid" w:color="FFFFFF" w:fill="FFFFFF"/>
              </w:rPr>
              <w:t>цими особливостями</w:t>
            </w:r>
            <w:r w:rsidRPr="00122CD8">
              <w:rPr>
                <w:rFonts w:ascii="Times New Roman" w:hAnsi="Times New Roman"/>
                <w:color w:val="000000"/>
                <w:sz w:val="23"/>
                <w:szCs w:val="23"/>
                <w:highlight w:val="cyan"/>
              </w:rPr>
              <w:t>.</w:t>
            </w:r>
          </w:p>
          <w:p w:rsidR="006F3675" w:rsidRPr="00122CD8" w:rsidRDefault="006F3675" w:rsidP="00122CD8">
            <w:pPr>
              <w:suppressAutoHyphens/>
              <w:spacing w:after="0" w:line="240" w:lineRule="atLeast"/>
              <w:jc w:val="both"/>
              <w:rPr>
                <w:rFonts w:ascii="Times New Roman" w:hAnsi="Times New Roman"/>
                <w:color w:val="000000"/>
                <w:sz w:val="23"/>
                <w:szCs w:val="23"/>
                <w:highlight w:val="cyan"/>
                <w:lang w:eastAsia="zh-CN"/>
              </w:rPr>
            </w:pPr>
            <w:r>
              <w:rPr>
                <w:rFonts w:ascii="Times New Roman" w:hAnsi="Times New Roman"/>
                <w:color w:val="000000"/>
                <w:sz w:val="23"/>
                <w:szCs w:val="23"/>
                <w:highlight w:val="cyan"/>
              </w:rPr>
              <w:t xml:space="preserve">    </w:t>
            </w:r>
            <w:r w:rsidRPr="00122CD8">
              <w:rPr>
                <w:rFonts w:ascii="Times New Roman" w:hAnsi="Times New Roman"/>
                <w:color w:val="000000"/>
                <w:sz w:val="23"/>
                <w:szCs w:val="23"/>
                <w:highlight w:val="cyan"/>
              </w:rPr>
              <w:t> Відкриті торги можуть бути відмінені частково (за лотом).</w:t>
            </w:r>
          </w:p>
          <w:p w:rsidR="006F3675" w:rsidRPr="00122CD8" w:rsidRDefault="006F3675" w:rsidP="00122CD8">
            <w:pPr>
              <w:suppressAutoHyphens/>
              <w:spacing w:after="0" w:line="240" w:lineRule="auto"/>
              <w:ind w:right="162"/>
              <w:contextualSpacing/>
              <w:jc w:val="both"/>
              <w:rPr>
                <w:rFonts w:ascii="Times New Roman" w:hAnsi="Times New Roman"/>
                <w:sz w:val="23"/>
                <w:szCs w:val="23"/>
                <w:highlight w:val="cyan"/>
                <w:lang w:eastAsia="zh-CN"/>
              </w:rPr>
            </w:pPr>
            <w:r w:rsidRPr="00122CD8">
              <w:rPr>
                <w:rFonts w:ascii="Times New Roman" w:hAnsi="Times New Roman"/>
                <w:sz w:val="23"/>
                <w:szCs w:val="23"/>
                <w:highlight w:val="cyan"/>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6F3675" w:rsidRPr="00122CD8" w:rsidRDefault="006F3675" w:rsidP="00122CD8">
            <w:pPr>
              <w:suppressAutoHyphens/>
              <w:spacing w:after="0" w:line="240" w:lineRule="auto"/>
              <w:ind w:right="162" w:firstLine="373"/>
              <w:contextualSpacing/>
              <w:jc w:val="both"/>
              <w:rPr>
                <w:rFonts w:ascii="Times New Roman" w:hAnsi="Times New Roman"/>
                <w:sz w:val="23"/>
                <w:szCs w:val="23"/>
                <w:highlight w:val="cyan"/>
                <w:lang w:eastAsia="zh-CN"/>
              </w:rPr>
            </w:pPr>
            <w:r w:rsidRPr="00122CD8">
              <w:rPr>
                <w:rFonts w:ascii="Times New Roman" w:hAnsi="Times New Roman"/>
                <w:sz w:val="23"/>
                <w:szCs w:val="23"/>
                <w:highlight w:val="cyan"/>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6F3675" w:rsidRPr="00667C43" w:rsidRDefault="006F3675" w:rsidP="00122CD8">
            <w:pPr>
              <w:spacing w:after="0" w:line="240" w:lineRule="auto"/>
              <w:ind w:firstLine="459"/>
              <w:jc w:val="both"/>
              <w:rPr>
                <w:rFonts w:ascii="Times New Roman" w:hAnsi="Times New Roman"/>
                <w:sz w:val="24"/>
                <w:szCs w:val="24"/>
                <w:highlight w:val="yellow"/>
              </w:rPr>
            </w:pPr>
            <w:r w:rsidRPr="00122CD8">
              <w:rPr>
                <w:rFonts w:ascii="Times New Roman" w:hAnsi="Times New Roman"/>
                <w:sz w:val="23"/>
                <w:szCs w:val="23"/>
                <w:highlight w:val="cyan"/>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6F3675" w:rsidRPr="00667C43" w:rsidTr="00486983">
        <w:tc>
          <w:tcPr>
            <w:tcW w:w="2835" w:type="dxa"/>
          </w:tcPr>
          <w:p w:rsidR="006F3675" w:rsidRPr="00667C43" w:rsidRDefault="006F3675" w:rsidP="005E5451">
            <w:pPr>
              <w:spacing w:after="150" w:line="240" w:lineRule="auto"/>
              <w:rPr>
                <w:rFonts w:ascii="Times New Roman" w:hAnsi="Times New Roman"/>
                <w:sz w:val="24"/>
                <w:szCs w:val="24"/>
                <w:highlight w:val="yellow"/>
                <w:lang w:eastAsia="uk-UA"/>
              </w:rPr>
            </w:pPr>
            <w:r w:rsidRPr="007A7ECA">
              <w:rPr>
                <w:rFonts w:ascii="Times New Roman" w:hAnsi="Times New Roman"/>
                <w:b/>
                <w:bCs/>
                <w:sz w:val="24"/>
                <w:szCs w:val="24"/>
                <w:lang w:eastAsia="uk-UA"/>
              </w:rPr>
              <w:lastRenderedPageBreak/>
              <w:t>2. Строк укладання договору про закупівлю</w:t>
            </w:r>
          </w:p>
        </w:tc>
        <w:tc>
          <w:tcPr>
            <w:tcW w:w="6975" w:type="dxa"/>
            <w:vAlign w:val="center"/>
          </w:tcPr>
          <w:p w:rsidR="006F3675" w:rsidRPr="00667C43" w:rsidRDefault="006F3675" w:rsidP="005E5451">
            <w:pPr>
              <w:pStyle w:val="Default"/>
              <w:ind w:firstLine="460"/>
              <w:jc w:val="both"/>
            </w:pPr>
            <w:r w:rsidRPr="00667C43">
              <w:t>З метою забезпечення права на оскарження рішень замовника договір про закупівлю не може б</w:t>
            </w:r>
            <w:r>
              <w:t xml:space="preserve">ути укладено раніше ніж через </w:t>
            </w:r>
            <w:r w:rsidRPr="00122CD8">
              <w:rPr>
                <w:highlight w:val="cyan"/>
              </w:rPr>
              <w:t>п’ять</w:t>
            </w:r>
            <w:r w:rsidRPr="00667C43">
              <w:t xml:space="preserve"> днів з дати оприлюднення в електронній системі закупівель повідомлення про намір укласти договір про закупівлю. </w:t>
            </w:r>
          </w:p>
          <w:p w:rsidR="006F3675" w:rsidRDefault="006F3675" w:rsidP="00970F96">
            <w:pPr>
              <w:pStyle w:val="Default"/>
              <w:ind w:firstLine="460"/>
              <w:jc w:val="both"/>
            </w:pPr>
            <w:r w:rsidRPr="00122CD8">
              <w:rPr>
                <w:highlight w:val="cy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F3675" w:rsidRPr="00970F96" w:rsidRDefault="006F3675" w:rsidP="00970F96">
            <w:pPr>
              <w:pStyle w:val="Default"/>
              <w:ind w:firstLine="460"/>
              <w:jc w:val="both"/>
              <w:rPr>
                <w:color w:val="auto"/>
              </w:rPr>
            </w:pPr>
            <w:r w:rsidRPr="00667C43">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w:t>
            </w:r>
            <w:r>
              <w:rPr>
                <w:color w:val="auto"/>
              </w:rPr>
              <w:t>у про закупівлю призупиняється.</w:t>
            </w:r>
          </w:p>
        </w:tc>
      </w:tr>
      <w:tr w:rsidR="006F3675" w:rsidRPr="00667C43" w:rsidTr="00486983">
        <w:tc>
          <w:tcPr>
            <w:tcW w:w="2835" w:type="dxa"/>
          </w:tcPr>
          <w:p w:rsidR="006F3675" w:rsidRPr="00667C43" w:rsidRDefault="006F3675" w:rsidP="005E5451">
            <w:pPr>
              <w:spacing w:after="0" w:line="240" w:lineRule="auto"/>
              <w:rPr>
                <w:rFonts w:ascii="Times New Roman" w:hAnsi="Times New Roman"/>
                <w:sz w:val="24"/>
                <w:szCs w:val="24"/>
                <w:lang w:eastAsia="uk-UA"/>
              </w:rPr>
            </w:pPr>
            <w:r w:rsidRPr="007A7ECA">
              <w:rPr>
                <w:rFonts w:ascii="Times New Roman" w:hAnsi="Times New Roman"/>
                <w:b/>
                <w:bCs/>
                <w:sz w:val="24"/>
                <w:szCs w:val="24"/>
                <w:lang w:eastAsia="uk-UA"/>
              </w:rPr>
              <w:t>3. Проєкт договору про закупівлю</w:t>
            </w:r>
          </w:p>
        </w:tc>
        <w:tc>
          <w:tcPr>
            <w:tcW w:w="6975" w:type="dxa"/>
          </w:tcPr>
          <w:p w:rsidR="006F3675" w:rsidRPr="00667C43" w:rsidRDefault="006F3675" w:rsidP="002B219F">
            <w:pPr>
              <w:spacing w:after="0" w:line="240" w:lineRule="auto"/>
              <w:ind w:firstLine="459"/>
              <w:jc w:val="both"/>
              <w:rPr>
                <w:rFonts w:ascii="Times New Roman" w:hAnsi="Times New Roman"/>
                <w:sz w:val="24"/>
                <w:szCs w:val="24"/>
                <w:lang w:eastAsia="ru-RU"/>
              </w:rPr>
            </w:pPr>
            <w:r w:rsidRPr="00667C43">
              <w:rPr>
                <w:rFonts w:ascii="Times New Roman" w:hAnsi="Times New Roman"/>
                <w:sz w:val="24"/>
                <w:szCs w:val="24"/>
                <w:lang w:eastAsia="ru-RU"/>
              </w:rPr>
              <w:t xml:space="preserve">Проєкт договору про закупівлю міститься в </w:t>
            </w:r>
            <w:r w:rsidRPr="002B219F">
              <w:rPr>
                <w:rFonts w:ascii="Times New Roman" w:hAnsi="Times New Roman"/>
                <w:b/>
                <w:sz w:val="24"/>
                <w:szCs w:val="24"/>
                <w:lang w:eastAsia="ru-RU"/>
              </w:rPr>
              <w:t>Додатку 2</w:t>
            </w:r>
            <w:r w:rsidRPr="00667C43">
              <w:rPr>
                <w:rFonts w:ascii="Times New Roman" w:hAnsi="Times New Roman"/>
                <w:sz w:val="24"/>
                <w:szCs w:val="24"/>
                <w:lang w:eastAsia="ru-RU"/>
              </w:rPr>
              <w:t xml:space="preserve"> до тендерної документації.</w:t>
            </w:r>
          </w:p>
          <w:p w:rsidR="006F3675" w:rsidRPr="00667C43" w:rsidRDefault="006F3675" w:rsidP="002B219F">
            <w:pPr>
              <w:spacing w:after="0" w:line="240" w:lineRule="auto"/>
              <w:ind w:firstLine="459"/>
              <w:jc w:val="both"/>
              <w:rPr>
                <w:rFonts w:ascii="Times New Roman" w:hAnsi="Times New Roman"/>
                <w:sz w:val="24"/>
                <w:szCs w:val="24"/>
                <w:lang w:eastAsia="ru-RU"/>
              </w:rPr>
            </w:pPr>
            <w:r w:rsidRPr="00667C43">
              <w:rPr>
                <w:rFonts w:ascii="Times New Roman" w:hAnsi="Times New Roman"/>
                <w:sz w:val="24"/>
                <w:szCs w:val="24"/>
                <w:lang w:eastAsia="ru-RU"/>
              </w:rPr>
              <w:t>Проєкт договору складається замовником з урахуванням особливостей предмету закупівлі та вимог ст. 41 Закону.</w:t>
            </w:r>
          </w:p>
          <w:p w:rsidR="006F3675" w:rsidRPr="00667C43" w:rsidRDefault="006F3675"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6F3675" w:rsidRPr="00667C43" w:rsidRDefault="006F3675"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6F3675" w:rsidRPr="00667C43" w:rsidRDefault="006F3675"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lastRenderedPageBreak/>
              <w:t>1) відповідну інформацію про право підписання договору про закупівлю;</w:t>
            </w:r>
          </w:p>
          <w:p w:rsidR="006F3675" w:rsidRPr="00667C43" w:rsidRDefault="006F3675"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6F3675" w:rsidRPr="00667C43" w:rsidRDefault="006F3675"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F3675" w:rsidRPr="002B219F" w:rsidRDefault="006F3675" w:rsidP="005024F5">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в бік зменшення ціни тендерної пропозиції.</w:t>
            </w:r>
          </w:p>
        </w:tc>
      </w:tr>
      <w:tr w:rsidR="006F3675" w:rsidRPr="00667C43" w:rsidTr="00486983">
        <w:tc>
          <w:tcPr>
            <w:tcW w:w="2835" w:type="dxa"/>
          </w:tcPr>
          <w:p w:rsidR="006F3675" w:rsidRPr="00667C43" w:rsidRDefault="006F3675" w:rsidP="005E5451">
            <w:pPr>
              <w:spacing w:after="0" w:line="240" w:lineRule="auto"/>
              <w:rPr>
                <w:rFonts w:ascii="Times New Roman" w:hAnsi="Times New Roman"/>
                <w:b/>
                <w:bCs/>
                <w:sz w:val="24"/>
                <w:szCs w:val="24"/>
                <w:highlight w:val="yellow"/>
                <w:lang w:eastAsia="uk-UA"/>
              </w:rPr>
            </w:pPr>
            <w:r w:rsidRPr="00667C43">
              <w:rPr>
                <w:rFonts w:ascii="Times New Roman" w:hAnsi="Times New Roman"/>
                <w:b/>
                <w:bCs/>
                <w:sz w:val="24"/>
                <w:szCs w:val="24"/>
                <w:lang w:eastAsia="uk-UA"/>
              </w:rPr>
              <w:lastRenderedPageBreak/>
              <w:t>4.</w:t>
            </w:r>
            <w:r w:rsidRPr="00667C43">
              <w:rPr>
                <w:rFonts w:ascii="Times New Roman" w:hAnsi="Times New Roman"/>
                <w:b/>
                <w:sz w:val="24"/>
                <w:szCs w:val="24"/>
                <w:lang w:eastAsia="uk-UA"/>
              </w:rPr>
              <w:t xml:space="preserve"> </w:t>
            </w:r>
            <w:r w:rsidRPr="00667C43">
              <w:rPr>
                <w:rFonts w:ascii="Times New Roman" w:hAnsi="Times New Roman"/>
                <w:b/>
                <w:bCs/>
                <w:sz w:val="24"/>
                <w:szCs w:val="24"/>
                <w:lang w:eastAsia="uk-UA"/>
              </w:rPr>
              <w:t>Істотні умови договору про закупівлю</w:t>
            </w:r>
          </w:p>
        </w:tc>
        <w:tc>
          <w:tcPr>
            <w:tcW w:w="6975" w:type="dxa"/>
            <w:vAlign w:val="center"/>
          </w:tcPr>
          <w:p w:rsidR="006F3675" w:rsidRPr="00667C43" w:rsidRDefault="006F3675" w:rsidP="002B219F">
            <w:pPr>
              <w:pStyle w:val="rvps2"/>
              <w:spacing w:before="0" w:beforeAutospacing="0" w:after="0" w:afterAutospacing="0"/>
              <w:ind w:firstLine="459"/>
              <w:jc w:val="both"/>
              <w:textAlignment w:val="baseline"/>
              <w:rPr>
                <w:lang w:val="uk-UA"/>
              </w:rPr>
            </w:pPr>
            <w:r w:rsidRPr="00667C43">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F3675" w:rsidRPr="00310813" w:rsidRDefault="006F3675" w:rsidP="00310813">
            <w:pPr>
              <w:shd w:val="clear" w:color="auto" w:fill="FFFFFF"/>
              <w:spacing w:after="150"/>
              <w:ind w:firstLine="450"/>
              <w:jc w:val="both"/>
              <w:rPr>
                <w:rFonts w:ascii="Times New Roman" w:hAnsi="Times New Roman"/>
                <w:color w:val="333333"/>
                <w:sz w:val="24"/>
                <w:szCs w:val="24"/>
                <w:lang w:val="ru-RU" w:eastAsia="ru-RU"/>
              </w:rPr>
            </w:pPr>
            <w:bookmarkStart w:id="1" w:name="n1769"/>
            <w:bookmarkEnd w:id="1"/>
            <w:r w:rsidRPr="00667C43">
              <w:t xml:space="preserve">1) </w:t>
            </w:r>
            <w:r w:rsidRPr="00310813">
              <w:rPr>
                <w:rFonts w:ascii="Times New Roman" w:hAnsi="Times New Roman"/>
                <w:color w:val="333333"/>
                <w:sz w:val="24"/>
                <w:szCs w:val="24"/>
                <w:lang w:val="ru-RU" w:eastAsia="ru-RU"/>
              </w:rPr>
              <w:t>зменшення обсягів закупівлі, зокрема з урахуванням фактичного обсягу видатків замовника;</w:t>
            </w:r>
          </w:p>
          <w:p w:rsidR="006F3675" w:rsidRPr="00310813" w:rsidRDefault="006F3675" w:rsidP="00310813">
            <w:pPr>
              <w:shd w:val="clear" w:color="auto" w:fill="FFFFFF"/>
              <w:spacing w:after="150" w:line="240" w:lineRule="auto"/>
              <w:ind w:firstLine="450"/>
              <w:jc w:val="both"/>
              <w:rPr>
                <w:rFonts w:ascii="Times New Roman" w:hAnsi="Times New Roman"/>
                <w:color w:val="333333"/>
                <w:sz w:val="24"/>
                <w:szCs w:val="24"/>
                <w:lang w:val="ru-RU" w:eastAsia="ru-RU"/>
              </w:rPr>
            </w:pPr>
            <w:bookmarkStart w:id="2" w:name="n75"/>
            <w:bookmarkEnd w:id="2"/>
            <w:r w:rsidRPr="00310813">
              <w:rPr>
                <w:rFonts w:ascii="Times New Roman" w:hAnsi="Times New Roman"/>
                <w:color w:val="333333"/>
                <w:sz w:val="24"/>
                <w:szCs w:val="24"/>
                <w:lang w:val="ru-RU"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F3675" w:rsidRPr="00310813" w:rsidRDefault="006F3675" w:rsidP="00310813">
            <w:pPr>
              <w:shd w:val="clear" w:color="auto" w:fill="FFFFFF"/>
              <w:spacing w:after="150" w:line="240" w:lineRule="auto"/>
              <w:ind w:firstLine="450"/>
              <w:jc w:val="both"/>
              <w:rPr>
                <w:rFonts w:ascii="Times New Roman" w:hAnsi="Times New Roman"/>
                <w:color w:val="333333"/>
                <w:sz w:val="24"/>
                <w:szCs w:val="24"/>
                <w:lang w:val="ru-RU" w:eastAsia="ru-RU"/>
              </w:rPr>
            </w:pPr>
            <w:bookmarkStart w:id="3" w:name="n76"/>
            <w:bookmarkEnd w:id="3"/>
            <w:r w:rsidRPr="00310813">
              <w:rPr>
                <w:rFonts w:ascii="Times New Roman" w:hAnsi="Times New Roman"/>
                <w:color w:val="333333"/>
                <w:sz w:val="24"/>
                <w:szCs w:val="24"/>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6F3675" w:rsidRPr="00310813" w:rsidRDefault="006F3675" w:rsidP="00310813">
            <w:pPr>
              <w:shd w:val="clear" w:color="auto" w:fill="FFFFFF"/>
              <w:spacing w:after="150" w:line="240" w:lineRule="auto"/>
              <w:ind w:firstLine="450"/>
              <w:jc w:val="both"/>
              <w:rPr>
                <w:rFonts w:ascii="Times New Roman" w:hAnsi="Times New Roman"/>
                <w:color w:val="333333"/>
                <w:sz w:val="24"/>
                <w:szCs w:val="24"/>
                <w:lang w:val="ru-RU" w:eastAsia="ru-RU"/>
              </w:rPr>
            </w:pPr>
            <w:bookmarkStart w:id="4" w:name="n77"/>
            <w:bookmarkEnd w:id="4"/>
            <w:r w:rsidRPr="00310813">
              <w:rPr>
                <w:rFonts w:ascii="Times New Roman" w:hAnsi="Times New Roman"/>
                <w:color w:val="333333"/>
                <w:sz w:val="24"/>
                <w:szCs w:val="24"/>
                <w:lang w:val="ru-RU"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F3675" w:rsidRPr="00310813" w:rsidRDefault="006F3675" w:rsidP="00310813">
            <w:pPr>
              <w:shd w:val="clear" w:color="auto" w:fill="FFFFFF"/>
              <w:spacing w:after="150" w:line="240" w:lineRule="auto"/>
              <w:ind w:firstLine="450"/>
              <w:jc w:val="both"/>
              <w:rPr>
                <w:rFonts w:ascii="Times New Roman" w:hAnsi="Times New Roman"/>
                <w:color w:val="333333"/>
                <w:sz w:val="24"/>
                <w:szCs w:val="24"/>
                <w:lang w:val="ru-RU" w:eastAsia="ru-RU"/>
              </w:rPr>
            </w:pPr>
            <w:bookmarkStart w:id="5" w:name="n78"/>
            <w:bookmarkEnd w:id="5"/>
            <w:r w:rsidRPr="00310813">
              <w:rPr>
                <w:rFonts w:ascii="Times New Roman" w:hAnsi="Times New Roman"/>
                <w:color w:val="333333"/>
                <w:sz w:val="24"/>
                <w:szCs w:val="24"/>
                <w:lang w:val="ru-RU" w:eastAsia="ru-RU"/>
              </w:rPr>
              <w:t>5) погодження зміни ціни в договорі про закупівлю в бік зменшення (без зміни кількості (обсягу) та якості товарів, робіт і послуг);</w:t>
            </w:r>
          </w:p>
          <w:p w:rsidR="006F3675" w:rsidRPr="00310813" w:rsidRDefault="006F3675" w:rsidP="00310813">
            <w:pPr>
              <w:shd w:val="clear" w:color="auto" w:fill="FFFFFF"/>
              <w:spacing w:after="150" w:line="240" w:lineRule="auto"/>
              <w:ind w:firstLine="450"/>
              <w:jc w:val="both"/>
              <w:rPr>
                <w:rFonts w:ascii="Times New Roman" w:hAnsi="Times New Roman"/>
                <w:color w:val="333333"/>
                <w:sz w:val="24"/>
                <w:szCs w:val="24"/>
                <w:lang w:val="ru-RU" w:eastAsia="ru-RU"/>
              </w:rPr>
            </w:pPr>
            <w:bookmarkStart w:id="6" w:name="n79"/>
            <w:bookmarkEnd w:id="6"/>
            <w:r w:rsidRPr="00310813">
              <w:rPr>
                <w:rFonts w:ascii="Times New Roman" w:hAnsi="Times New Roman"/>
                <w:color w:val="333333"/>
                <w:sz w:val="24"/>
                <w:szCs w:val="24"/>
                <w:lang w:val="ru-RU"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w:t>
            </w:r>
            <w:r w:rsidRPr="00310813">
              <w:rPr>
                <w:rFonts w:ascii="Times New Roman" w:hAnsi="Times New Roman"/>
                <w:color w:val="333333"/>
                <w:sz w:val="24"/>
                <w:szCs w:val="24"/>
                <w:lang w:val="ru-RU" w:eastAsia="ru-RU"/>
              </w:rPr>
              <w:lastRenderedPageBreak/>
              <w:t>внаслідок зміни системи оподаткування;</w:t>
            </w:r>
          </w:p>
          <w:p w:rsidR="006F3675" w:rsidRPr="00310813" w:rsidRDefault="006F3675" w:rsidP="00310813">
            <w:pPr>
              <w:shd w:val="clear" w:color="auto" w:fill="FFFFFF"/>
              <w:spacing w:after="150" w:line="240" w:lineRule="auto"/>
              <w:ind w:firstLine="450"/>
              <w:jc w:val="both"/>
              <w:rPr>
                <w:rFonts w:ascii="Times New Roman" w:hAnsi="Times New Roman"/>
                <w:color w:val="333333"/>
                <w:sz w:val="24"/>
                <w:szCs w:val="24"/>
                <w:lang w:val="ru-RU" w:eastAsia="ru-RU"/>
              </w:rPr>
            </w:pPr>
            <w:bookmarkStart w:id="7" w:name="n80"/>
            <w:bookmarkEnd w:id="7"/>
            <w:r w:rsidRPr="00310813">
              <w:rPr>
                <w:rFonts w:ascii="Times New Roman" w:hAnsi="Times New Roman"/>
                <w:color w:val="333333"/>
                <w:sz w:val="24"/>
                <w:szCs w:val="24"/>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F3675" w:rsidRPr="00310813" w:rsidRDefault="006F3675" w:rsidP="00310813">
            <w:pPr>
              <w:shd w:val="clear" w:color="auto" w:fill="FFFFFF"/>
              <w:spacing w:after="150" w:line="240" w:lineRule="auto"/>
              <w:ind w:firstLine="450"/>
              <w:jc w:val="both"/>
              <w:rPr>
                <w:rFonts w:ascii="Times New Roman" w:hAnsi="Times New Roman"/>
                <w:color w:val="333333"/>
                <w:sz w:val="24"/>
                <w:szCs w:val="24"/>
                <w:lang w:val="ru-RU" w:eastAsia="ru-RU"/>
              </w:rPr>
            </w:pPr>
            <w:bookmarkStart w:id="8" w:name="n81"/>
            <w:bookmarkEnd w:id="8"/>
            <w:r w:rsidRPr="00310813">
              <w:rPr>
                <w:rFonts w:ascii="Times New Roman" w:hAnsi="Times New Roman"/>
                <w:color w:val="333333"/>
                <w:sz w:val="24"/>
                <w:szCs w:val="24"/>
                <w:lang w:val="ru-RU" w:eastAsia="ru-RU"/>
              </w:rPr>
              <w:t>8) зміни умов у зв’язку із застосуванням положень </w:t>
            </w:r>
            <w:hyperlink r:id="rId8" w:anchor="n1778" w:tgtFrame="_blank" w:history="1">
              <w:r w:rsidRPr="00310813">
                <w:rPr>
                  <w:rFonts w:ascii="Times New Roman" w:hAnsi="Times New Roman"/>
                  <w:color w:val="000099"/>
                  <w:sz w:val="24"/>
                  <w:szCs w:val="24"/>
                  <w:u w:val="single"/>
                  <w:lang w:val="ru-RU" w:eastAsia="ru-RU"/>
                </w:rPr>
                <w:t>частини шостої</w:t>
              </w:r>
            </w:hyperlink>
            <w:r w:rsidRPr="00310813">
              <w:rPr>
                <w:rFonts w:ascii="Times New Roman" w:hAnsi="Times New Roman"/>
                <w:color w:val="333333"/>
                <w:sz w:val="24"/>
                <w:szCs w:val="24"/>
                <w:lang w:val="ru-RU" w:eastAsia="ru-RU"/>
              </w:rPr>
              <w:t> статті 41 Закону.</w:t>
            </w:r>
          </w:p>
          <w:p w:rsidR="006F3675" w:rsidRPr="00667C43" w:rsidRDefault="006F3675" w:rsidP="002B219F">
            <w:pPr>
              <w:pStyle w:val="rvps2"/>
              <w:spacing w:before="0" w:beforeAutospacing="0" w:after="0" w:afterAutospacing="0"/>
              <w:ind w:firstLine="459"/>
              <w:jc w:val="both"/>
              <w:textAlignment w:val="baseline"/>
              <w:rPr>
                <w:lang w:val="uk-UA"/>
              </w:rPr>
            </w:pPr>
            <w:bookmarkStart w:id="9" w:name="n1777"/>
            <w:bookmarkStart w:id="10" w:name="n1778"/>
            <w:bookmarkEnd w:id="9"/>
            <w:bookmarkEnd w:id="10"/>
            <w:r w:rsidRPr="00667C43">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6F3675" w:rsidRPr="00667C43" w:rsidTr="00761693">
        <w:trPr>
          <w:trHeight w:val="722"/>
        </w:trPr>
        <w:tc>
          <w:tcPr>
            <w:tcW w:w="2835" w:type="dxa"/>
          </w:tcPr>
          <w:p w:rsidR="006F3675" w:rsidRPr="00667C43" w:rsidRDefault="006F3675" w:rsidP="003E2922">
            <w:pPr>
              <w:spacing w:after="0" w:line="240" w:lineRule="auto"/>
              <w:rPr>
                <w:rFonts w:ascii="Times New Roman" w:hAnsi="Times New Roman"/>
                <w:b/>
                <w:bCs/>
                <w:sz w:val="24"/>
                <w:szCs w:val="24"/>
                <w:highlight w:val="yellow"/>
                <w:lang w:eastAsia="uk-UA"/>
              </w:rPr>
            </w:pPr>
            <w:r w:rsidRPr="00667C43">
              <w:rPr>
                <w:rFonts w:ascii="Times New Roman" w:hAnsi="Times New Roman"/>
                <w:b/>
                <w:bCs/>
                <w:sz w:val="24"/>
                <w:szCs w:val="24"/>
                <w:lang w:eastAsia="uk-UA"/>
              </w:rPr>
              <w:lastRenderedPageBreak/>
              <w:t xml:space="preserve">5. Дії замовника при відмові переможця процедури закупівлі підписати договір про закупівлю </w:t>
            </w:r>
          </w:p>
        </w:tc>
        <w:tc>
          <w:tcPr>
            <w:tcW w:w="6975" w:type="dxa"/>
            <w:vAlign w:val="center"/>
          </w:tcPr>
          <w:p w:rsidR="006F3675" w:rsidRPr="00667C43" w:rsidRDefault="006F3675" w:rsidP="005E5451">
            <w:pPr>
              <w:pStyle w:val="rvps2"/>
              <w:shd w:val="clear" w:color="auto" w:fill="FFFFFF"/>
              <w:spacing w:after="0" w:afterAutospacing="0"/>
              <w:ind w:firstLine="319"/>
              <w:jc w:val="both"/>
              <w:textAlignment w:val="baseline"/>
              <w:rPr>
                <w:highlight w:val="yellow"/>
                <w:shd w:val="clear" w:color="auto" w:fill="FFFFFF"/>
                <w:lang w:val="uk-UA"/>
              </w:rPr>
            </w:pPr>
            <w:r w:rsidRPr="00667C43">
              <w:rPr>
                <w:shd w:val="clear" w:color="auto" w:fill="FFFFFF"/>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F3675" w:rsidRPr="00667C43" w:rsidTr="00486983">
        <w:tc>
          <w:tcPr>
            <w:tcW w:w="2835" w:type="dxa"/>
          </w:tcPr>
          <w:p w:rsidR="006F3675" w:rsidRPr="00667C43" w:rsidRDefault="006F3675" w:rsidP="005E5451">
            <w:pPr>
              <w:spacing w:after="0" w:line="240" w:lineRule="auto"/>
              <w:rPr>
                <w:rFonts w:ascii="Times New Roman" w:hAnsi="Times New Roman"/>
                <w:b/>
                <w:bCs/>
                <w:sz w:val="24"/>
                <w:szCs w:val="24"/>
                <w:lang w:eastAsia="uk-UA"/>
              </w:rPr>
            </w:pPr>
            <w:r w:rsidRPr="00667C43">
              <w:rPr>
                <w:rFonts w:ascii="Times New Roman" w:hAnsi="Times New Roman"/>
                <w:b/>
                <w:bCs/>
                <w:sz w:val="24"/>
                <w:szCs w:val="24"/>
                <w:lang w:eastAsia="uk-UA"/>
              </w:rPr>
              <w:t xml:space="preserve">6. Забезпечення виконання договору про закупівлю </w:t>
            </w:r>
          </w:p>
        </w:tc>
        <w:tc>
          <w:tcPr>
            <w:tcW w:w="6975" w:type="dxa"/>
            <w:vAlign w:val="center"/>
          </w:tcPr>
          <w:p w:rsidR="006F3675" w:rsidRPr="00667C43" w:rsidRDefault="006F3675" w:rsidP="005E5451">
            <w:pPr>
              <w:pStyle w:val="rvps2"/>
              <w:shd w:val="clear" w:color="auto" w:fill="FFFFFF"/>
              <w:spacing w:before="0" w:beforeAutospacing="0" w:after="0" w:afterAutospacing="0"/>
              <w:jc w:val="both"/>
              <w:textAlignment w:val="baseline"/>
              <w:rPr>
                <w:lang w:val="uk-UA"/>
              </w:rPr>
            </w:pPr>
            <w:r w:rsidRPr="00667C43">
              <w:rPr>
                <w:lang w:val="uk-UA"/>
              </w:rPr>
              <w:t>Не вимагається.</w:t>
            </w:r>
          </w:p>
        </w:tc>
      </w:tr>
    </w:tbl>
    <w:p w:rsidR="006F3675" w:rsidRDefault="006F3675" w:rsidP="00495D1C">
      <w:pPr>
        <w:jc w:val="both"/>
        <w:rPr>
          <w:rFonts w:ascii="Times New Roman" w:hAnsi="Times New Roman"/>
          <w:b/>
        </w:rPr>
      </w:pPr>
    </w:p>
    <w:p w:rsidR="006F3675" w:rsidRPr="00667C43" w:rsidRDefault="006F3675" w:rsidP="00495D1C">
      <w:pPr>
        <w:jc w:val="both"/>
        <w:rPr>
          <w:rFonts w:ascii="Times New Roman" w:hAnsi="Times New Roman"/>
          <w:b/>
        </w:rPr>
      </w:pPr>
    </w:p>
    <w:sectPr w:rsidR="006F3675" w:rsidRPr="00667C43" w:rsidSect="00572165">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C9E" w:rsidRDefault="00741C9E" w:rsidP="00572165">
      <w:pPr>
        <w:spacing w:after="0" w:line="240" w:lineRule="auto"/>
      </w:pPr>
      <w:r>
        <w:separator/>
      </w:r>
    </w:p>
  </w:endnote>
  <w:endnote w:type="continuationSeparator" w:id="0">
    <w:p w:rsidR="00741C9E" w:rsidRDefault="00741C9E"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C9E" w:rsidRDefault="00741C9E" w:rsidP="00572165">
      <w:pPr>
        <w:spacing w:after="0" w:line="240" w:lineRule="auto"/>
      </w:pPr>
      <w:r>
        <w:separator/>
      </w:r>
    </w:p>
  </w:footnote>
  <w:footnote w:type="continuationSeparator" w:id="0">
    <w:p w:rsidR="00741C9E" w:rsidRDefault="00741C9E" w:rsidP="00572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675" w:rsidRDefault="008B3ED9">
    <w:pPr>
      <w:pStyle w:val="a9"/>
      <w:jc w:val="center"/>
    </w:pPr>
    <w:r>
      <w:fldChar w:fldCharType="begin"/>
    </w:r>
    <w:r>
      <w:instrText>PAGE   \* MERGEFORMAT</w:instrText>
    </w:r>
    <w:r>
      <w:fldChar w:fldCharType="separate"/>
    </w:r>
    <w:r w:rsidR="00FE6881" w:rsidRPr="00FE6881">
      <w:rPr>
        <w:noProof/>
        <w:lang w:val="ru-RU"/>
      </w:rPr>
      <w:t>2</w:t>
    </w:r>
    <w:r>
      <w:rPr>
        <w:noProof/>
        <w:lang w:val="ru-RU"/>
      </w:rPr>
      <w:fldChar w:fldCharType="end"/>
    </w:r>
  </w:p>
  <w:p w:rsidR="006F3675" w:rsidRDefault="006F367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1104"/>
    <w:multiLevelType w:val="multilevel"/>
    <w:tmpl w:val="0FB25B98"/>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
    <w:nsid w:val="0FCC2DAB"/>
    <w:multiLevelType w:val="hybridMultilevel"/>
    <w:tmpl w:val="EB62AE4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4490102"/>
    <w:multiLevelType w:val="hybridMultilevel"/>
    <w:tmpl w:val="032AD3D6"/>
    <w:lvl w:ilvl="0" w:tplc="BF22FEBC">
      <w:start w:val="1"/>
      <w:numFmt w:val="decimal"/>
      <w:lvlText w:val="%1."/>
      <w:lvlJc w:val="left"/>
      <w:pPr>
        <w:ind w:left="720" w:hanging="360"/>
      </w:pPr>
      <w:rPr>
        <w:rFonts w:cs="Times New Roman" w:hint="default"/>
        <w:color w:val="00000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34E32F76"/>
    <w:multiLevelType w:val="hybridMultilevel"/>
    <w:tmpl w:val="5950AB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D2301D2"/>
    <w:multiLevelType w:val="hybridMultilevel"/>
    <w:tmpl w:val="55FE5A60"/>
    <w:lvl w:ilvl="0" w:tplc="733888A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5E3B66"/>
    <w:multiLevelType w:val="hybridMultilevel"/>
    <w:tmpl w:val="386E426A"/>
    <w:lvl w:ilvl="0" w:tplc="79B0D4A4">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9943C91"/>
    <w:multiLevelType w:val="multilevel"/>
    <w:tmpl w:val="ADCCDF6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7FAD68C5"/>
    <w:multiLevelType w:val="hybridMultilevel"/>
    <w:tmpl w:val="BFA00178"/>
    <w:lvl w:ilvl="0" w:tplc="2D0C9208">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num w:numId="1">
    <w:abstractNumId w:val="2"/>
  </w:num>
  <w:num w:numId="2">
    <w:abstractNumId w:val="4"/>
  </w:num>
  <w:num w:numId="3">
    <w:abstractNumId w:val="0"/>
  </w:num>
  <w:num w:numId="4">
    <w:abstractNumId w:val="5"/>
  </w:num>
  <w:num w:numId="5">
    <w:abstractNumId w:val="7"/>
  </w:num>
  <w:num w:numId="6">
    <w:abstractNumId w:val="8"/>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20B6"/>
    <w:rsid w:val="00001C03"/>
    <w:rsid w:val="00003505"/>
    <w:rsid w:val="00012819"/>
    <w:rsid w:val="00015ED1"/>
    <w:rsid w:val="000239E1"/>
    <w:rsid w:val="000365F6"/>
    <w:rsid w:val="0003682A"/>
    <w:rsid w:val="00043F7F"/>
    <w:rsid w:val="000440BC"/>
    <w:rsid w:val="00045262"/>
    <w:rsid w:val="00062CB3"/>
    <w:rsid w:val="00070CC4"/>
    <w:rsid w:val="00086A15"/>
    <w:rsid w:val="00087B67"/>
    <w:rsid w:val="00092698"/>
    <w:rsid w:val="00092E7E"/>
    <w:rsid w:val="00096B8F"/>
    <w:rsid w:val="000A05AE"/>
    <w:rsid w:val="000A3E16"/>
    <w:rsid w:val="000A4E58"/>
    <w:rsid w:val="000A76F9"/>
    <w:rsid w:val="000B1391"/>
    <w:rsid w:val="000C2982"/>
    <w:rsid w:val="000C3E54"/>
    <w:rsid w:val="000C71B8"/>
    <w:rsid w:val="000D29A4"/>
    <w:rsid w:val="000F0E2B"/>
    <w:rsid w:val="00115DF8"/>
    <w:rsid w:val="0012190A"/>
    <w:rsid w:val="00121E9A"/>
    <w:rsid w:val="00122CD8"/>
    <w:rsid w:val="0012354D"/>
    <w:rsid w:val="00124D37"/>
    <w:rsid w:val="00132E31"/>
    <w:rsid w:val="00142594"/>
    <w:rsid w:val="00146C96"/>
    <w:rsid w:val="00150DFD"/>
    <w:rsid w:val="00154369"/>
    <w:rsid w:val="001562AB"/>
    <w:rsid w:val="001644E5"/>
    <w:rsid w:val="00166503"/>
    <w:rsid w:val="001704A9"/>
    <w:rsid w:val="00177FDA"/>
    <w:rsid w:val="00182881"/>
    <w:rsid w:val="001835E1"/>
    <w:rsid w:val="001866B7"/>
    <w:rsid w:val="00191DB4"/>
    <w:rsid w:val="001921CE"/>
    <w:rsid w:val="001961C4"/>
    <w:rsid w:val="001976BB"/>
    <w:rsid w:val="001A1D84"/>
    <w:rsid w:val="001A7371"/>
    <w:rsid w:val="001B2064"/>
    <w:rsid w:val="001C6A83"/>
    <w:rsid w:val="001C7D4A"/>
    <w:rsid w:val="001D0B39"/>
    <w:rsid w:val="001E2FA5"/>
    <w:rsid w:val="001E77D4"/>
    <w:rsid w:val="001F1D65"/>
    <w:rsid w:val="002018EC"/>
    <w:rsid w:val="002032C2"/>
    <w:rsid w:val="00204E1F"/>
    <w:rsid w:val="00211367"/>
    <w:rsid w:val="00217CE2"/>
    <w:rsid w:val="002250CB"/>
    <w:rsid w:val="00225566"/>
    <w:rsid w:val="002519F8"/>
    <w:rsid w:val="002531BA"/>
    <w:rsid w:val="00263176"/>
    <w:rsid w:val="00275D0D"/>
    <w:rsid w:val="00276C47"/>
    <w:rsid w:val="002776C7"/>
    <w:rsid w:val="00281A25"/>
    <w:rsid w:val="00286F79"/>
    <w:rsid w:val="00291D79"/>
    <w:rsid w:val="002976D1"/>
    <w:rsid w:val="002B1FB0"/>
    <w:rsid w:val="002B219F"/>
    <w:rsid w:val="002B6B12"/>
    <w:rsid w:val="002C4601"/>
    <w:rsid w:val="002C5D95"/>
    <w:rsid w:val="002C636A"/>
    <w:rsid w:val="002E5FE9"/>
    <w:rsid w:val="002F4DBB"/>
    <w:rsid w:val="002F57B1"/>
    <w:rsid w:val="002F7D31"/>
    <w:rsid w:val="00310813"/>
    <w:rsid w:val="0031404C"/>
    <w:rsid w:val="00314EB0"/>
    <w:rsid w:val="00315036"/>
    <w:rsid w:val="003168A2"/>
    <w:rsid w:val="00320893"/>
    <w:rsid w:val="0034239C"/>
    <w:rsid w:val="003429B8"/>
    <w:rsid w:val="00344101"/>
    <w:rsid w:val="00351B3E"/>
    <w:rsid w:val="003530C6"/>
    <w:rsid w:val="003627B5"/>
    <w:rsid w:val="00364B97"/>
    <w:rsid w:val="00370882"/>
    <w:rsid w:val="00380093"/>
    <w:rsid w:val="00386392"/>
    <w:rsid w:val="00390B24"/>
    <w:rsid w:val="003940F4"/>
    <w:rsid w:val="0039622E"/>
    <w:rsid w:val="003977BA"/>
    <w:rsid w:val="003A3280"/>
    <w:rsid w:val="003B2DE2"/>
    <w:rsid w:val="003B7755"/>
    <w:rsid w:val="003C667F"/>
    <w:rsid w:val="003E2922"/>
    <w:rsid w:val="003E4147"/>
    <w:rsid w:val="003E424E"/>
    <w:rsid w:val="003E71C9"/>
    <w:rsid w:val="003F5002"/>
    <w:rsid w:val="003F50A2"/>
    <w:rsid w:val="003F6DC0"/>
    <w:rsid w:val="00401B37"/>
    <w:rsid w:val="00410FA4"/>
    <w:rsid w:val="00411410"/>
    <w:rsid w:val="00413A84"/>
    <w:rsid w:val="004156EC"/>
    <w:rsid w:val="00415CC8"/>
    <w:rsid w:val="004213C7"/>
    <w:rsid w:val="00422E51"/>
    <w:rsid w:val="004241D2"/>
    <w:rsid w:val="004451A2"/>
    <w:rsid w:val="0045034A"/>
    <w:rsid w:val="004527D7"/>
    <w:rsid w:val="004548FD"/>
    <w:rsid w:val="004602A8"/>
    <w:rsid w:val="004608FC"/>
    <w:rsid w:val="004654D6"/>
    <w:rsid w:val="00467888"/>
    <w:rsid w:val="0047271C"/>
    <w:rsid w:val="00484013"/>
    <w:rsid w:val="00485686"/>
    <w:rsid w:val="00486983"/>
    <w:rsid w:val="00490A9A"/>
    <w:rsid w:val="00490C50"/>
    <w:rsid w:val="004925DD"/>
    <w:rsid w:val="00495D1C"/>
    <w:rsid w:val="00495E52"/>
    <w:rsid w:val="00495F7C"/>
    <w:rsid w:val="004A0B21"/>
    <w:rsid w:val="004A584E"/>
    <w:rsid w:val="004A613A"/>
    <w:rsid w:val="004A7114"/>
    <w:rsid w:val="004B1297"/>
    <w:rsid w:val="004B29BE"/>
    <w:rsid w:val="004B39F8"/>
    <w:rsid w:val="004B683C"/>
    <w:rsid w:val="004C334F"/>
    <w:rsid w:val="004D096D"/>
    <w:rsid w:val="004E5CD5"/>
    <w:rsid w:val="004E6629"/>
    <w:rsid w:val="004F07C3"/>
    <w:rsid w:val="004F6C76"/>
    <w:rsid w:val="005024F5"/>
    <w:rsid w:val="00507290"/>
    <w:rsid w:val="00511AFA"/>
    <w:rsid w:val="00522A46"/>
    <w:rsid w:val="00534BA5"/>
    <w:rsid w:val="00535501"/>
    <w:rsid w:val="00542902"/>
    <w:rsid w:val="00542FC2"/>
    <w:rsid w:val="00555034"/>
    <w:rsid w:val="005568ED"/>
    <w:rsid w:val="0056375E"/>
    <w:rsid w:val="0057066C"/>
    <w:rsid w:val="005709EE"/>
    <w:rsid w:val="00571206"/>
    <w:rsid w:val="00572165"/>
    <w:rsid w:val="00592024"/>
    <w:rsid w:val="00592B52"/>
    <w:rsid w:val="00593106"/>
    <w:rsid w:val="00594094"/>
    <w:rsid w:val="005960F3"/>
    <w:rsid w:val="005A592F"/>
    <w:rsid w:val="005B0CB9"/>
    <w:rsid w:val="005B11DE"/>
    <w:rsid w:val="005B1D6B"/>
    <w:rsid w:val="005B44FF"/>
    <w:rsid w:val="005B7728"/>
    <w:rsid w:val="005E5451"/>
    <w:rsid w:val="005F02EC"/>
    <w:rsid w:val="00600446"/>
    <w:rsid w:val="00606B99"/>
    <w:rsid w:val="006125B6"/>
    <w:rsid w:val="0061468E"/>
    <w:rsid w:val="00616D9D"/>
    <w:rsid w:val="00621426"/>
    <w:rsid w:val="00621EAA"/>
    <w:rsid w:val="00625211"/>
    <w:rsid w:val="00631E71"/>
    <w:rsid w:val="00647FC6"/>
    <w:rsid w:val="00664B3B"/>
    <w:rsid w:val="00664F96"/>
    <w:rsid w:val="00667C43"/>
    <w:rsid w:val="0067074E"/>
    <w:rsid w:val="00672B1D"/>
    <w:rsid w:val="006748B2"/>
    <w:rsid w:val="0068200C"/>
    <w:rsid w:val="00694E31"/>
    <w:rsid w:val="006A0191"/>
    <w:rsid w:val="006A3148"/>
    <w:rsid w:val="006A74C7"/>
    <w:rsid w:val="006B16F8"/>
    <w:rsid w:val="006B7989"/>
    <w:rsid w:val="006B7C73"/>
    <w:rsid w:val="006C495E"/>
    <w:rsid w:val="006C72BA"/>
    <w:rsid w:val="006D49B4"/>
    <w:rsid w:val="006E0BEF"/>
    <w:rsid w:val="006E0DF1"/>
    <w:rsid w:val="006E19D9"/>
    <w:rsid w:val="006E749E"/>
    <w:rsid w:val="006F0CCD"/>
    <w:rsid w:val="006F3675"/>
    <w:rsid w:val="006F3CA1"/>
    <w:rsid w:val="00701177"/>
    <w:rsid w:val="00701993"/>
    <w:rsid w:val="0070206B"/>
    <w:rsid w:val="00704A64"/>
    <w:rsid w:val="0071176E"/>
    <w:rsid w:val="00715298"/>
    <w:rsid w:val="00720E19"/>
    <w:rsid w:val="00722580"/>
    <w:rsid w:val="007402A7"/>
    <w:rsid w:val="007418CB"/>
    <w:rsid w:val="00741C9E"/>
    <w:rsid w:val="00743BCA"/>
    <w:rsid w:val="00745EF5"/>
    <w:rsid w:val="007555F6"/>
    <w:rsid w:val="007559A6"/>
    <w:rsid w:val="0076009E"/>
    <w:rsid w:val="00761693"/>
    <w:rsid w:val="007631B5"/>
    <w:rsid w:val="00775761"/>
    <w:rsid w:val="00776BC3"/>
    <w:rsid w:val="00784539"/>
    <w:rsid w:val="0079021D"/>
    <w:rsid w:val="007978FE"/>
    <w:rsid w:val="007A1E36"/>
    <w:rsid w:val="007A636D"/>
    <w:rsid w:val="007A7ECA"/>
    <w:rsid w:val="007C0361"/>
    <w:rsid w:val="007C3429"/>
    <w:rsid w:val="007C44ED"/>
    <w:rsid w:val="007C4968"/>
    <w:rsid w:val="007C68F3"/>
    <w:rsid w:val="007C78FF"/>
    <w:rsid w:val="007C7BF5"/>
    <w:rsid w:val="007E2B9D"/>
    <w:rsid w:val="007F1632"/>
    <w:rsid w:val="007F1E41"/>
    <w:rsid w:val="007F77D9"/>
    <w:rsid w:val="00801D1F"/>
    <w:rsid w:val="00811781"/>
    <w:rsid w:val="0081388B"/>
    <w:rsid w:val="00813C5D"/>
    <w:rsid w:val="00815625"/>
    <w:rsid w:val="00816AD5"/>
    <w:rsid w:val="00816B4F"/>
    <w:rsid w:val="00817DA6"/>
    <w:rsid w:val="00831ECB"/>
    <w:rsid w:val="008411D8"/>
    <w:rsid w:val="00851F5C"/>
    <w:rsid w:val="008520B7"/>
    <w:rsid w:val="00877080"/>
    <w:rsid w:val="008858D1"/>
    <w:rsid w:val="00891BFA"/>
    <w:rsid w:val="00892FCA"/>
    <w:rsid w:val="00894CE7"/>
    <w:rsid w:val="008A0B2B"/>
    <w:rsid w:val="008A255C"/>
    <w:rsid w:val="008B38D2"/>
    <w:rsid w:val="008B3ED9"/>
    <w:rsid w:val="008D3D8D"/>
    <w:rsid w:val="008D59B7"/>
    <w:rsid w:val="008D7310"/>
    <w:rsid w:val="008E32C7"/>
    <w:rsid w:val="008F3FE9"/>
    <w:rsid w:val="008F6011"/>
    <w:rsid w:val="00901074"/>
    <w:rsid w:val="0090620E"/>
    <w:rsid w:val="00922C13"/>
    <w:rsid w:val="00922FD4"/>
    <w:rsid w:val="00925B61"/>
    <w:rsid w:val="00925CE4"/>
    <w:rsid w:val="00930FF9"/>
    <w:rsid w:val="009334F4"/>
    <w:rsid w:val="00934B60"/>
    <w:rsid w:val="00942AD3"/>
    <w:rsid w:val="009461FB"/>
    <w:rsid w:val="00950B55"/>
    <w:rsid w:val="00950F28"/>
    <w:rsid w:val="009514FB"/>
    <w:rsid w:val="00953C2D"/>
    <w:rsid w:val="00955EFF"/>
    <w:rsid w:val="00956C89"/>
    <w:rsid w:val="00970F96"/>
    <w:rsid w:val="00981D40"/>
    <w:rsid w:val="00983027"/>
    <w:rsid w:val="00984F9B"/>
    <w:rsid w:val="009863EE"/>
    <w:rsid w:val="00991939"/>
    <w:rsid w:val="00992663"/>
    <w:rsid w:val="00994B6C"/>
    <w:rsid w:val="009B54AE"/>
    <w:rsid w:val="009B5CC8"/>
    <w:rsid w:val="009D50A1"/>
    <w:rsid w:val="009E37FC"/>
    <w:rsid w:val="009E427A"/>
    <w:rsid w:val="009F3ADA"/>
    <w:rsid w:val="00A01CB9"/>
    <w:rsid w:val="00A05A1E"/>
    <w:rsid w:val="00A06D1F"/>
    <w:rsid w:val="00A10D0F"/>
    <w:rsid w:val="00A12C13"/>
    <w:rsid w:val="00A13C94"/>
    <w:rsid w:val="00A15815"/>
    <w:rsid w:val="00A22057"/>
    <w:rsid w:val="00A23F9B"/>
    <w:rsid w:val="00A261FB"/>
    <w:rsid w:val="00A27149"/>
    <w:rsid w:val="00A308BB"/>
    <w:rsid w:val="00A31926"/>
    <w:rsid w:val="00A354D8"/>
    <w:rsid w:val="00A4489C"/>
    <w:rsid w:val="00A44C73"/>
    <w:rsid w:val="00A50718"/>
    <w:rsid w:val="00A52B4D"/>
    <w:rsid w:val="00A72001"/>
    <w:rsid w:val="00A83DAB"/>
    <w:rsid w:val="00A85382"/>
    <w:rsid w:val="00A917BF"/>
    <w:rsid w:val="00AB3207"/>
    <w:rsid w:val="00AB6AFE"/>
    <w:rsid w:val="00AC4EB4"/>
    <w:rsid w:val="00AC74D9"/>
    <w:rsid w:val="00AD0E15"/>
    <w:rsid w:val="00AD206A"/>
    <w:rsid w:val="00AD2A38"/>
    <w:rsid w:val="00AD33DA"/>
    <w:rsid w:val="00AE158E"/>
    <w:rsid w:val="00AE302B"/>
    <w:rsid w:val="00AE33B4"/>
    <w:rsid w:val="00AE514C"/>
    <w:rsid w:val="00AE630F"/>
    <w:rsid w:val="00AF6244"/>
    <w:rsid w:val="00AF6274"/>
    <w:rsid w:val="00B071A1"/>
    <w:rsid w:val="00B10250"/>
    <w:rsid w:val="00B10F19"/>
    <w:rsid w:val="00B26985"/>
    <w:rsid w:val="00B36D18"/>
    <w:rsid w:val="00B377F6"/>
    <w:rsid w:val="00B5004E"/>
    <w:rsid w:val="00B61388"/>
    <w:rsid w:val="00B66703"/>
    <w:rsid w:val="00B71926"/>
    <w:rsid w:val="00B934B0"/>
    <w:rsid w:val="00BA08DE"/>
    <w:rsid w:val="00BA14AF"/>
    <w:rsid w:val="00BA214E"/>
    <w:rsid w:val="00BA7306"/>
    <w:rsid w:val="00BB23B7"/>
    <w:rsid w:val="00BB3165"/>
    <w:rsid w:val="00BC7219"/>
    <w:rsid w:val="00BD007F"/>
    <w:rsid w:val="00BD7FC6"/>
    <w:rsid w:val="00BE1B29"/>
    <w:rsid w:val="00BF2B3A"/>
    <w:rsid w:val="00BF31A0"/>
    <w:rsid w:val="00BF3796"/>
    <w:rsid w:val="00BF6E49"/>
    <w:rsid w:val="00C03323"/>
    <w:rsid w:val="00C05FC2"/>
    <w:rsid w:val="00C148B9"/>
    <w:rsid w:val="00C1538F"/>
    <w:rsid w:val="00C20E2C"/>
    <w:rsid w:val="00C218AC"/>
    <w:rsid w:val="00C223D8"/>
    <w:rsid w:val="00C260F5"/>
    <w:rsid w:val="00C26B51"/>
    <w:rsid w:val="00C30757"/>
    <w:rsid w:val="00C330F3"/>
    <w:rsid w:val="00C33C2A"/>
    <w:rsid w:val="00C4426A"/>
    <w:rsid w:val="00C50EA0"/>
    <w:rsid w:val="00C55D3E"/>
    <w:rsid w:val="00C57DB0"/>
    <w:rsid w:val="00C66326"/>
    <w:rsid w:val="00C66DCF"/>
    <w:rsid w:val="00C67A72"/>
    <w:rsid w:val="00C713BE"/>
    <w:rsid w:val="00C76241"/>
    <w:rsid w:val="00C802EF"/>
    <w:rsid w:val="00C92BB8"/>
    <w:rsid w:val="00C96604"/>
    <w:rsid w:val="00CA1595"/>
    <w:rsid w:val="00CA2D25"/>
    <w:rsid w:val="00CA50EB"/>
    <w:rsid w:val="00CA5965"/>
    <w:rsid w:val="00CB007C"/>
    <w:rsid w:val="00CB3B99"/>
    <w:rsid w:val="00CC4098"/>
    <w:rsid w:val="00CC5A11"/>
    <w:rsid w:val="00CD043A"/>
    <w:rsid w:val="00CD1117"/>
    <w:rsid w:val="00CE324D"/>
    <w:rsid w:val="00CE346D"/>
    <w:rsid w:val="00CE5422"/>
    <w:rsid w:val="00CF2646"/>
    <w:rsid w:val="00CF7F19"/>
    <w:rsid w:val="00D001C5"/>
    <w:rsid w:val="00D017F5"/>
    <w:rsid w:val="00D03886"/>
    <w:rsid w:val="00D0539C"/>
    <w:rsid w:val="00D07440"/>
    <w:rsid w:val="00D12946"/>
    <w:rsid w:val="00D1337F"/>
    <w:rsid w:val="00D14646"/>
    <w:rsid w:val="00D254DF"/>
    <w:rsid w:val="00D345F3"/>
    <w:rsid w:val="00D40941"/>
    <w:rsid w:val="00D44BF5"/>
    <w:rsid w:val="00D47972"/>
    <w:rsid w:val="00D83DA9"/>
    <w:rsid w:val="00D842D7"/>
    <w:rsid w:val="00D93C9F"/>
    <w:rsid w:val="00DB36A9"/>
    <w:rsid w:val="00DB36FF"/>
    <w:rsid w:val="00DD2ADC"/>
    <w:rsid w:val="00DE13C9"/>
    <w:rsid w:val="00DE2233"/>
    <w:rsid w:val="00DF02A8"/>
    <w:rsid w:val="00DF0F79"/>
    <w:rsid w:val="00DF714D"/>
    <w:rsid w:val="00E0026D"/>
    <w:rsid w:val="00E00BE4"/>
    <w:rsid w:val="00E01DEA"/>
    <w:rsid w:val="00E15705"/>
    <w:rsid w:val="00E205BB"/>
    <w:rsid w:val="00E31F5E"/>
    <w:rsid w:val="00E53E75"/>
    <w:rsid w:val="00E624F0"/>
    <w:rsid w:val="00E66649"/>
    <w:rsid w:val="00E735D3"/>
    <w:rsid w:val="00E76F12"/>
    <w:rsid w:val="00E94CF9"/>
    <w:rsid w:val="00E95F73"/>
    <w:rsid w:val="00EA46F1"/>
    <w:rsid w:val="00EA6231"/>
    <w:rsid w:val="00EB0153"/>
    <w:rsid w:val="00EB5F91"/>
    <w:rsid w:val="00EC20B6"/>
    <w:rsid w:val="00ED62E5"/>
    <w:rsid w:val="00EF42BB"/>
    <w:rsid w:val="00F015B6"/>
    <w:rsid w:val="00F12E9A"/>
    <w:rsid w:val="00F17FBD"/>
    <w:rsid w:val="00F234C9"/>
    <w:rsid w:val="00F264C9"/>
    <w:rsid w:val="00F32291"/>
    <w:rsid w:val="00F33732"/>
    <w:rsid w:val="00F417C7"/>
    <w:rsid w:val="00F5225E"/>
    <w:rsid w:val="00F61606"/>
    <w:rsid w:val="00F7101E"/>
    <w:rsid w:val="00F728F9"/>
    <w:rsid w:val="00F80D23"/>
    <w:rsid w:val="00F8565B"/>
    <w:rsid w:val="00F86C80"/>
    <w:rsid w:val="00F913BE"/>
    <w:rsid w:val="00F928DD"/>
    <w:rsid w:val="00F930F3"/>
    <w:rsid w:val="00F9354A"/>
    <w:rsid w:val="00FA0577"/>
    <w:rsid w:val="00FA120C"/>
    <w:rsid w:val="00FA543B"/>
    <w:rsid w:val="00FA718D"/>
    <w:rsid w:val="00FC1639"/>
    <w:rsid w:val="00FC7E63"/>
    <w:rsid w:val="00FD6650"/>
    <w:rsid w:val="00FD738D"/>
    <w:rsid w:val="00FE23EB"/>
    <w:rsid w:val="00FE6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84F9B"/>
    <w:rPr>
      <w:sz w:val="22"/>
      <w:szCs w:val="22"/>
      <w:lang w:val="uk-UA" w:eastAsia="en-US"/>
    </w:rPr>
  </w:style>
  <w:style w:type="character" w:customStyle="1" w:styleId="apple-converted-space">
    <w:name w:val="apple-converted-space"/>
    <w:uiPriority w:val="99"/>
    <w:rsid w:val="00984F9B"/>
    <w:rPr>
      <w:rFonts w:cs="Times New Roman"/>
    </w:rPr>
  </w:style>
  <w:style w:type="paragraph" w:styleId="a4">
    <w:name w:val="Body Text"/>
    <w:basedOn w:val="a"/>
    <w:link w:val="a5"/>
    <w:uiPriority w:val="99"/>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link w:val="a4"/>
    <w:uiPriority w:val="99"/>
    <w:locked/>
    <w:rsid w:val="00984F9B"/>
    <w:rPr>
      <w:rFonts w:ascii="Times New Roman CYR" w:hAnsi="Times New Roman CYR" w:cs="Times New Roman CYR"/>
      <w:sz w:val="24"/>
      <w:szCs w:val="24"/>
    </w:rPr>
  </w:style>
  <w:style w:type="character" w:styleId="a6">
    <w:name w:val="Hyperlink"/>
    <w:uiPriority w:val="99"/>
    <w:rsid w:val="00984F9B"/>
    <w:rPr>
      <w:rFonts w:cs="Times New Roman"/>
      <w:color w:val="0000FF"/>
      <w:u w:val="single"/>
    </w:rPr>
  </w:style>
  <w:style w:type="paragraph" w:styleId="2">
    <w:name w:val="Body Text Indent 2"/>
    <w:basedOn w:val="a"/>
    <w:link w:val="20"/>
    <w:uiPriority w:val="99"/>
    <w:rsid w:val="00984F9B"/>
    <w:pPr>
      <w:spacing w:after="120" w:line="480" w:lineRule="auto"/>
      <w:ind w:left="283"/>
    </w:pPr>
  </w:style>
  <w:style w:type="character" w:customStyle="1" w:styleId="20">
    <w:name w:val="Основной текст с отступом 2 Знак"/>
    <w:link w:val="2"/>
    <w:uiPriority w:val="99"/>
    <w:locked/>
    <w:rsid w:val="00984F9B"/>
    <w:rPr>
      <w:rFonts w:ascii="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Знак17,Знак18 Знак,Знак17 Знак1"/>
    <w:basedOn w:val="a"/>
    <w:link w:val="a8"/>
    <w:uiPriority w:val="99"/>
    <w:rsid w:val="00984F9B"/>
    <w:pPr>
      <w:spacing w:before="100" w:beforeAutospacing="1" w:after="100" w:afterAutospacing="1" w:line="240" w:lineRule="auto"/>
    </w:pPr>
    <w:rPr>
      <w:rFonts w:ascii="Times New Roman" w:hAnsi="Times New Roman"/>
      <w:sz w:val="24"/>
      <w:szCs w:val="20"/>
      <w:lang w:val="ru-RU" w:eastAsia="ru-RU"/>
    </w:rPr>
  </w:style>
  <w:style w:type="paragraph" w:customStyle="1" w:styleId="rvps2">
    <w:name w:val="rvps2"/>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uiPriority w:val="99"/>
    <w:rsid w:val="00984F9B"/>
    <w:pPr>
      <w:autoSpaceDE w:val="0"/>
      <w:autoSpaceDN w:val="0"/>
      <w:adjustRightInd w:val="0"/>
    </w:pPr>
    <w:rPr>
      <w:rFonts w:ascii="Times New Roman" w:eastAsia="Times New Roman" w:hAnsi="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hAnsi="Times New Roman"/>
      <w:sz w:val="24"/>
    </w:rPr>
  </w:style>
  <w:style w:type="character" w:customStyle="1" w:styleId="FontStyle12">
    <w:name w:val="Font Style12"/>
    <w:uiPriority w:val="99"/>
    <w:rsid w:val="00984F9B"/>
    <w:rPr>
      <w:rFonts w:ascii="Times New Roman" w:hAnsi="Times New Roman"/>
      <w:sz w:val="26"/>
    </w:rPr>
  </w:style>
  <w:style w:type="paragraph" w:styleId="a9">
    <w:name w:val="header"/>
    <w:basedOn w:val="a"/>
    <w:link w:val="aa"/>
    <w:uiPriority w:val="99"/>
    <w:rsid w:val="00572165"/>
    <w:pPr>
      <w:tabs>
        <w:tab w:val="center" w:pos="4819"/>
        <w:tab w:val="right" w:pos="9639"/>
      </w:tabs>
      <w:spacing w:after="0" w:line="240" w:lineRule="auto"/>
    </w:pPr>
  </w:style>
  <w:style w:type="character" w:customStyle="1" w:styleId="aa">
    <w:name w:val="Верхний колонтитул Знак"/>
    <w:link w:val="a9"/>
    <w:uiPriority w:val="99"/>
    <w:locked/>
    <w:rsid w:val="00572165"/>
    <w:rPr>
      <w:rFonts w:ascii="Calibri" w:hAnsi="Calibri" w:cs="Times New Roman"/>
      <w:lang w:val="uk-UA"/>
    </w:rPr>
  </w:style>
  <w:style w:type="paragraph" w:styleId="ab">
    <w:name w:val="footer"/>
    <w:basedOn w:val="a"/>
    <w:link w:val="ac"/>
    <w:uiPriority w:val="99"/>
    <w:rsid w:val="00572165"/>
    <w:pPr>
      <w:tabs>
        <w:tab w:val="center" w:pos="4819"/>
        <w:tab w:val="right" w:pos="9639"/>
      </w:tabs>
      <w:spacing w:after="0" w:line="240" w:lineRule="auto"/>
    </w:pPr>
  </w:style>
  <w:style w:type="character" w:customStyle="1" w:styleId="ac">
    <w:name w:val="Нижний колонтитул Знак"/>
    <w:link w:val="ab"/>
    <w:uiPriority w:val="99"/>
    <w:locked/>
    <w:rsid w:val="00572165"/>
    <w:rPr>
      <w:rFonts w:ascii="Calibri" w:hAnsi="Calibri" w:cs="Times New Roman"/>
      <w:lang w:val="uk-UA"/>
    </w:rPr>
  </w:style>
  <w:style w:type="paragraph" w:styleId="ad">
    <w:name w:val="Balloon Text"/>
    <w:basedOn w:val="a"/>
    <w:link w:val="ae"/>
    <w:uiPriority w:val="99"/>
    <w:semiHidden/>
    <w:rsid w:val="00386392"/>
    <w:pPr>
      <w:spacing w:after="0" w:line="240" w:lineRule="auto"/>
    </w:pPr>
    <w:rPr>
      <w:rFonts w:ascii="Segoe UI" w:hAnsi="Segoe UI" w:cs="Segoe UI"/>
      <w:sz w:val="18"/>
      <w:szCs w:val="18"/>
    </w:rPr>
  </w:style>
  <w:style w:type="character" w:customStyle="1" w:styleId="ae">
    <w:name w:val="Текст выноски Знак"/>
    <w:link w:val="ad"/>
    <w:uiPriority w:val="99"/>
    <w:semiHidden/>
    <w:locked/>
    <w:rsid w:val="00386392"/>
    <w:rPr>
      <w:rFonts w:ascii="Segoe UI" w:hAnsi="Segoe UI" w:cs="Segoe UI"/>
      <w:sz w:val="18"/>
      <w:szCs w:val="18"/>
      <w:lang w:val="uk-UA"/>
    </w:rPr>
  </w:style>
  <w:style w:type="paragraph" w:styleId="af">
    <w:name w:val="Document Map"/>
    <w:basedOn w:val="a"/>
    <w:link w:val="af0"/>
    <w:uiPriority w:val="99"/>
    <w:semiHidden/>
    <w:rsid w:val="006B7C73"/>
    <w:pPr>
      <w:spacing w:after="0" w:line="240" w:lineRule="auto"/>
    </w:pPr>
    <w:rPr>
      <w:rFonts w:ascii="Segoe UI" w:hAnsi="Segoe UI" w:cs="Segoe UI"/>
      <w:sz w:val="16"/>
      <w:szCs w:val="16"/>
    </w:rPr>
  </w:style>
  <w:style w:type="character" w:customStyle="1" w:styleId="af0">
    <w:name w:val="Схема документа Знак"/>
    <w:link w:val="af"/>
    <w:uiPriority w:val="99"/>
    <w:semiHidden/>
    <w:locked/>
    <w:rsid w:val="006B7C73"/>
    <w:rPr>
      <w:rFonts w:ascii="Segoe UI" w:hAnsi="Segoe UI" w:cs="Segoe UI"/>
      <w:sz w:val="16"/>
      <w:szCs w:val="16"/>
      <w:lang w:val="uk-UA"/>
    </w:rPr>
  </w:style>
  <w:style w:type="paragraph" w:styleId="af1">
    <w:name w:val="List Paragraph"/>
    <w:basedOn w:val="a"/>
    <w:uiPriority w:val="99"/>
    <w:qFormat/>
    <w:rsid w:val="00D133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427188">
      <w:marLeft w:val="0"/>
      <w:marRight w:val="0"/>
      <w:marTop w:val="0"/>
      <w:marBottom w:val="0"/>
      <w:divBdr>
        <w:top w:val="none" w:sz="0" w:space="0" w:color="auto"/>
        <w:left w:val="none" w:sz="0" w:space="0" w:color="auto"/>
        <w:bottom w:val="none" w:sz="0" w:space="0" w:color="auto"/>
        <w:right w:val="none" w:sz="0" w:space="0" w:color="auto"/>
      </w:divBdr>
    </w:div>
    <w:div w:id="1911427189">
      <w:marLeft w:val="0"/>
      <w:marRight w:val="0"/>
      <w:marTop w:val="0"/>
      <w:marBottom w:val="0"/>
      <w:divBdr>
        <w:top w:val="none" w:sz="0" w:space="0" w:color="auto"/>
        <w:left w:val="none" w:sz="0" w:space="0" w:color="auto"/>
        <w:bottom w:val="none" w:sz="0" w:space="0" w:color="auto"/>
        <w:right w:val="none" w:sz="0" w:space="0" w:color="auto"/>
      </w:divBdr>
    </w:div>
    <w:div w:id="1911427190">
      <w:marLeft w:val="0"/>
      <w:marRight w:val="0"/>
      <w:marTop w:val="0"/>
      <w:marBottom w:val="0"/>
      <w:divBdr>
        <w:top w:val="none" w:sz="0" w:space="0" w:color="auto"/>
        <w:left w:val="none" w:sz="0" w:space="0" w:color="auto"/>
        <w:bottom w:val="none" w:sz="0" w:space="0" w:color="auto"/>
        <w:right w:val="none" w:sz="0" w:space="0" w:color="auto"/>
      </w:divBdr>
    </w:div>
    <w:div w:id="1911427191">
      <w:marLeft w:val="0"/>
      <w:marRight w:val="0"/>
      <w:marTop w:val="0"/>
      <w:marBottom w:val="0"/>
      <w:divBdr>
        <w:top w:val="none" w:sz="0" w:space="0" w:color="auto"/>
        <w:left w:val="none" w:sz="0" w:space="0" w:color="auto"/>
        <w:bottom w:val="none" w:sz="0" w:space="0" w:color="auto"/>
        <w:right w:val="none" w:sz="0" w:space="0" w:color="auto"/>
      </w:divBdr>
    </w:div>
    <w:div w:id="1911427192">
      <w:marLeft w:val="0"/>
      <w:marRight w:val="0"/>
      <w:marTop w:val="0"/>
      <w:marBottom w:val="0"/>
      <w:divBdr>
        <w:top w:val="none" w:sz="0" w:space="0" w:color="auto"/>
        <w:left w:val="none" w:sz="0" w:space="0" w:color="auto"/>
        <w:bottom w:val="none" w:sz="0" w:space="0" w:color="auto"/>
        <w:right w:val="none" w:sz="0" w:space="0" w:color="auto"/>
      </w:divBdr>
    </w:div>
    <w:div w:id="1911427193">
      <w:marLeft w:val="0"/>
      <w:marRight w:val="0"/>
      <w:marTop w:val="0"/>
      <w:marBottom w:val="0"/>
      <w:divBdr>
        <w:top w:val="none" w:sz="0" w:space="0" w:color="auto"/>
        <w:left w:val="none" w:sz="0" w:space="0" w:color="auto"/>
        <w:bottom w:val="none" w:sz="0" w:space="0" w:color="auto"/>
        <w:right w:val="none" w:sz="0" w:space="0" w:color="auto"/>
      </w:divBdr>
    </w:div>
    <w:div w:id="1911427194">
      <w:marLeft w:val="0"/>
      <w:marRight w:val="0"/>
      <w:marTop w:val="0"/>
      <w:marBottom w:val="0"/>
      <w:divBdr>
        <w:top w:val="none" w:sz="0" w:space="0" w:color="auto"/>
        <w:left w:val="none" w:sz="0" w:space="0" w:color="auto"/>
        <w:bottom w:val="none" w:sz="0" w:space="0" w:color="auto"/>
        <w:right w:val="none" w:sz="0" w:space="0" w:color="auto"/>
      </w:divBdr>
    </w:div>
    <w:div w:id="1911427195">
      <w:marLeft w:val="0"/>
      <w:marRight w:val="0"/>
      <w:marTop w:val="0"/>
      <w:marBottom w:val="0"/>
      <w:divBdr>
        <w:top w:val="none" w:sz="0" w:space="0" w:color="auto"/>
        <w:left w:val="none" w:sz="0" w:space="0" w:color="auto"/>
        <w:bottom w:val="none" w:sz="0" w:space="0" w:color="auto"/>
        <w:right w:val="none" w:sz="0" w:space="0" w:color="auto"/>
      </w:divBdr>
    </w:div>
    <w:div w:id="1911427196">
      <w:marLeft w:val="0"/>
      <w:marRight w:val="0"/>
      <w:marTop w:val="0"/>
      <w:marBottom w:val="0"/>
      <w:divBdr>
        <w:top w:val="none" w:sz="0" w:space="0" w:color="auto"/>
        <w:left w:val="none" w:sz="0" w:space="0" w:color="auto"/>
        <w:bottom w:val="none" w:sz="0" w:space="0" w:color="auto"/>
        <w:right w:val="none" w:sz="0" w:space="0" w:color="auto"/>
      </w:divBdr>
    </w:div>
    <w:div w:id="1911427197">
      <w:marLeft w:val="0"/>
      <w:marRight w:val="0"/>
      <w:marTop w:val="0"/>
      <w:marBottom w:val="0"/>
      <w:divBdr>
        <w:top w:val="none" w:sz="0" w:space="0" w:color="auto"/>
        <w:left w:val="none" w:sz="0" w:space="0" w:color="auto"/>
        <w:bottom w:val="none" w:sz="0" w:space="0" w:color="auto"/>
        <w:right w:val="none" w:sz="0" w:space="0" w:color="auto"/>
      </w:divBdr>
    </w:div>
    <w:div w:id="1911427198">
      <w:marLeft w:val="0"/>
      <w:marRight w:val="0"/>
      <w:marTop w:val="0"/>
      <w:marBottom w:val="0"/>
      <w:divBdr>
        <w:top w:val="none" w:sz="0" w:space="0" w:color="auto"/>
        <w:left w:val="none" w:sz="0" w:space="0" w:color="auto"/>
        <w:bottom w:val="none" w:sz="0" w:space="0" w:color="auto"/>
        <w:right w:val="none" w:sz="0" w:space="0" w:color="auto"/>
      </w:divBdr>
    </w:div>
    <w:div w:id="1911427199">
      <w:marLeft w:val="0"/>
      <w:marRight w:val="0"/>
      <w:marTop w:val="0"/>
      <w:marBottom w:val="0"/>
      <w:divBdr>
        <w:top w:val="none" w:sz="0" w:space="0" w:color="auto"/>
        <w:left w:val="none" w:sz="0" w:space="0" w:color="auto"/>
        <w:bottom w:val="none" w:sz="0" w:space="0" w:color="auto"/>
        <w:right w:val="none" w:sz="0" w:space="0" w:color="auto"/>
      </w:divBdr>
    </w:div>
    <w:div w:id="1911427200">
      <w:marLeft w:val="0"/>
      <w:marRight w:val="0"/>
      <w:marTop w:val="0"/>
      <w:marBottom w:val="0"/>
      <w:divBdr>
        <w:top w:val="none" w:sz="0" w:space="0" w:color="auto"/>
        <w:left w:val="none" w:sz="0" w:space="0" w:color="auto"/>
        <w:bottom w:val="none" w:sz="0" w:space="0" w:color="auto"/>
        <w:right w:val="none" w:sz="0" w:space="0" w:color="auto"/>
      </w:divBdr>
    </w:div>
    <w:div w:id="1911427201">
      <w:marLeft w:val="0"/>
      <w:marRight w:val="0"/>
      <w:marTop w:val="0"/>
      <w:marBottom w:val="0"/>
      <w:divBdr>
        <w:top w:val="none" w:sz="0" w:space="0" w:color="auto"/>
        <w:left w:val="none" w:sz="0" w:space="0" w:color="auto"/>
        <w:bottom w:val="none" w:sz="0" w:space="0" w:color="auto"/>
        <w:right w:val="none" w:sz="0" w:space="0" w:color="auto"/>
      </w:divBdr>
    </w:div>
    <w:div w:id="1911427202">
      <w:marLeft w:val="0"/>
      <w:marRight w:val="0"/>
      <w:marTop w:val="0"/>
      <w:marBottom w:val="0"/>
      <w:divBdr>
        <w:top w:val="none" w:sz="0" w:space="0" w:color="auto"/>
        <w:left w:val="none" w:sz="0" w:space="0" w:color="auto"/>
        <w:bottom w:val="none" w:sz="0" w:space="0" w:color="auto"/>
        <w:right w:val="none" w:sz="0" w:space="0" w:color="auto"/>
      </w:divBdr>
    </w:div>
    <w:div w:id="1911427203">
      <w:marLeft w:val="0"/>
      <w:marRight w:val="0"/>
      <w:marTop w:val="0"/>
      <w:marBottom w:val="0"/>
      <w:divBdr>
        <w:top w:val="none" w:sz="0" w:space="0" w:color="auto"/>
        <w:left w:val="none" w:sz="0" w:space="0" w:color="auto"/>
        <w:bottom w:val="none" w:sz="0" w:space="0" w:color="auto"/>
        <w:right w:val="none" w:sz="0" w:space="0" w:color="auto"/>
      </w:divBdr>
    </w:div>
    <w:div w:id="19114272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19</Pages>
  <Words>7268</Words>
  <Characters>41434</Characters>
  <Application>Microsoft Office Word</Application>
  <DocSecurity>0</DocSecurity>
  <Lines>345</Lines>
  <Paragraphs>97</Paragraphs>
  <ScaleCrop>false</ScaleCrop>
  <Company>SPecialiST RePack</Company>
  <LinksUpToDate>false</LinksUpToDate>
  <CharactersWithSpaces>48605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АФАНАСЬЄВА Зінаїда Володимирівна</dc:creator>
  <cp:keywords/>
  <dc:description/>
  <cp:lastModifiedBy>Secretar</cp:lastModifiedBy>
  <cp:revision>22</cp:revision>
  <cp:lastPrinted>2021-10-25T12:42:00Z</cp:lastPrinted>
  <dcterms:created xsi:type="dcterms:W3CDTF">2022-10-24T09:52:00Z</dcterms:created>
  <dcterms:modified xsi:type="dcterms:W3CDTF">2023-03-14T09:26:00Z</dcterms:modified>
</cp:coreProperties>
</file>