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5B60C3" w:rsidP="00212E82">
            <w:pPr>
              <w:ind w:firstLine="630"/>
              <w:jc w:val="both"/>
              <w:rPr>
                <w:rFonts w:ascii="Times New Roman" w:hAnsi="Times New Roman" w:cs="Times New Roman"/>
                <w:color w:val="auto"/>
                <w:sz w:val="24"/>
                <w:szCs w:val="24"/>
              </w:rPr>
            </w:pPr>
            <w:r>
              <w:rPr>
                <w:rFonts w:ascii="Times New Roman" w:hAnsi="Times New Roman" w:cs="Times New Roman"/>
                <w:b/>
                <w:bCs/>
                <w:color w:val="auto"/>
                <w:sz w:val="24"/>
                <w:szCs w:val="24"/>
              </w:rPr>
              <w:t xml:space="preserve">Додаткова </w:t>
            </w:r>
            <w:r w:rsidRPr="00292FF9">
              <w:rPr>
                <w:rFonts w:ascii="Times New Roman" w:hAnsi="Times New Roman" w:cs="Times New Roman"/>
                <w:b/>
                <w:bCs/>
                <w:color w:val="auto"/>
                <w:sz w:val="24"/>
                <w:szCs w:val="24"/>
              </w:rPr>
              <w:t>Інформація у формі перелічених нижче документів</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BC4A3E" w:rsidRDefault="00626004" w:rsidP="000A780A">
            <w:pPr>
              <w:ind w:firstLine="630"/>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 xml:space="preserve">Довідка, яка містить загальні відомості </w:t>
            </w:r>
            <w:r w:rsidR="00065FEE" w:rsidRPr="00BC4A3E">
              <w:rPr>
                <w:rFonts w:ascii="Times New Roman" w:hAnsi="Times New Roman" w:cs="Times New Roman"/>
                <w:color w:val="auto"/>
                <w:sz w:val="24"/>
                <w:szCs w:val="24"/>
              </w:rPr>
              <w:t>про учасника торгів (додаток 5).</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BC4A3E" w:rsidRDefault="00626004" w:rsidP="00457ACB">
            <w:pPr>
              <w:ind w:firstLine="630"/>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Форма «Тендерна пропозиція» (</w:t>
            </w:r>
            <w:r w:rsidR="00521FF9" w:rsidRPr="00BC4A3E">
              <w:rPr>
                <w:rFonts w:ascii="Times New Roman" w:hAnsi="Times New Roman" w:cs="Times New Roman"/>
                <w:color w:val="auto"/>
                <w:sz w:val="24"/>
                <w:szCs w:val="24"/>
              </w:rPr>
              <w:t>додат</w:t>
            </w:r>
            <w:r w:rsidR="00457ACB" w:rsidRPr="00BC4A3E">
              <w:rPr>
                <w:rFonts w:ascii="Times New Roman" w:hAnsi="Times New Roman" w:cs="Times New Roman"/>
                <w:color w:val="auto"/>
                <w:sz w:val="24"/>
                <w:szCs w:val="24"/>
              </w:rPr>
              <w:t>о</w:t>
            </w:r>
            <w:r w:rsidR="009C6C4E" w:rsidRPr="00BC4A3E">
              <w:rPr>
                <w:rFonts w:ascii="Times New Roman" w:hAnsi="Times New Roman" w:cs="Times New Roman"/>
                <w:color w:val="auto"/>
                <w:sz w:val="24"/>
                <w:szCs w:val="24"/>
              </w:rPr>
              <w:t>к</w:t>
            </w:r>
            <w:r w:rsidR="00521FF9" w:rsidRPr="00BC4A3E">
              <w:rPr>
                <w:rFonts w:ascii="Times New Roman" w:eastAsia="Times New Roman" w:hAnsi="Times New Roman" w:cs="Times New Roman"/>
                <w:color w:val="auto"/>
                <w:sz w:val="24"/>
                <w:szCs w:val="24"/>
              </w:rPr>
              <w:t>4</w:t>
            </w:r>
            <w:r w:rsidR="009C7C68" w:rsidRPr="00BC4A3E">
              <w:rPr>
                <w:rFonts w:ascii="Times New Roman" w:hAnsi="Times New Roman" w:cs="Times New Roman"/>
                <w:color w:val="auto"/>
                <w:sz w:val="24"/>
                <w:szCs w:val="24"/>
              </w:rPr>
              <w:t>)</w:t>
            </w:r>
            <w:r w:rsidR="00065FEE" w:rsidRPr="00BC4A3E">
              <w:rPr>
                <w:rFonts w:ascii="Times New Roman" w:hAnsi="Times New Roman" w:cs="Times New Roman"/>
                <w:color w:val="auto"/>
                <w:sz w:val="24"/>
                <w:szCs w:val="24"/>
              </w:rPr>
              <w:t>.</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A72D42" w:rsidRPr="00BC4A3E" w:rsidRDefault="00A72D42" w:rsidP="00A72D42">
            <w:pPr>
              <w:spacing w:line="240" w:lineRule="auto"/>
              <w:ind w:firstLine="629"/>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EC327E" w:rsidRPr="00BC4A3E" w:rsidRDefault="00A72D42" w:rsidP="00A72D42">
            <w:pPr>
              <w:spacing w:line="240" w:lineRule="auto"/>
              <w:ind w:firstLine="629"/>
              <w:jc w:val="both"/>
              <w:rPr>
                <w:rFonts w:ascii="Times New Roman" w:hAnsi="Times New Roman" w:cs="Times New Roman"/>
                <w:color w:val="auto"/>
                <w:sz w:val="24"/>
                <w:szCs w:val="24"/>
              </w:rPr>
            </w:pPr>
            <w:r w:rsidRPr="00BC4A3E">
              <w:rPr>
                <w:rFonts w:ascii="Times New Roman" w:hAnsi="Times New Roman" w:cs="Times New Roman"/>
                <w:sz w:val="24"/>
                <w:szCs w:val="24"/>
              </w:rPr>
              <w:t xml:space="preserve">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w:t>
            </w:r>
            <w:proofErr w:type="spellStart"/>
            <w:r w:rsidRPr="00BC4A3E">
              <w:rPr>
                <w:rFonts w:ascii="Times New Roman" w:hAnsi="Times New Roman" w:cs="Times New Roman"/>
                <w:sz w:val="24"/>
                <w:szCs w:val="24"/>
              </w:rPr>
              <w:t>веб-порталі</w:t>
            </w:r>
            <w:proofErr w:type="spellEnd"/>
            <w:r w:rsidRPr="00BC4A3E">
              <w:rPr>
                <w:rFonts w:ascii="Times New Roman" w:hAnsi="Times New Roman" w:cs="Times New Roman"/>
                <w:sz w:val="24"/>
                <w:szCs w:val="24"/>
              </w:rPr>
              <w:t xml:space="preserve"> Міністерства юстиції </w:t>
            </w:r>
            <w:r w:rsidRPr="00BC4A3E">
              <w:rPr>
                <w:rFonts w:ascii="Times New Roman" w:hAnsi="Times New Roman" w:cs="Times New Roman"/>
                <w:sz w:val="24"/>
                <w:szCs w:val="24"/>
                <w:lang w:val="en-US"/>
              </w:rPr>
              <w:t>http</w:t>
            </w:r>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usr</w:t>
            </w:r>
            <w:proofErr w:type="spellEnd"/>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minjust</w:t>
            </w:r>
            <w:proofErr w:type="spellEnd"/>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gov</w:t>
            </w:r>
            <w:proofErr w:type="spellEnd"/>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ua</w:t>
            </w:r>
            <w:proofErr w:type="spellEnd"/>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ua</w:t>
            </w:r>
            <w:proofErr w:type="spellEnd"/>
            <w:r w:rsidRPr="00BC4A3E">
              <w:rPr>
                <w:rFonts w:ascii="Times New Roman" w:hAnsi="Times New Roman" w:cs="Times New Roman"/>
                <w:sz w:val="24"/>
                <w:szCs w:val="24"/>
              </w:rPr>
              <w:t>/</w:t>
            </w:r>
            <w:proofErr w:type="spellStart"/>
            <w:r w:rsidRPr="00BC4A3E">
              <w:rPr>
                <w:rFonts w:ascii="Times New Roman" w:hAnsi="Times New Roman" w:cs="Times New Roman"/>
                <w:sz w:val="24"/>
                <w:szCs w:val="24"/>
                <w:lang w:val="en-US"/>
              </w:rPr>
              <w:t>freesearch</w:t>
            </w:r>
            <w:proofErr w:type="spellEnd"/>
            <w:r w:rsidRPr="00BC4A3E">
              <w:rPr>
                <w:rFonts w:ascii="Times New Roman" w:hAnsi="Times New Roman" w:cs="Times New Roman"/>
                <w:sz w:val="24"/>
                <w:szCs w:val="24"/>
              </w:rPr>
              <w:t xml:space="preserve"> і такий учасник має право не надавати копію Статуту.</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BC4A3E" w:rsidRDefault="00626004" w:rsidP="00EB575E">
            <w:pPr>
              <w:spacing w:line="240" w:lineRule="auto"/>
              <w:ind w:firstLine="629"/>
              <w:jc w:val="both"/>
              <w:rPr>
                <w:rFonts w:ascii="Times New Roman" w:hAnsi="Times New Roman" w:cs="Times New Roman"/>
                <w:color w:val="auto"/>
                <w:sz w:val="24"/>
                <w:szCs w:val="24"/>
              </w:rPr>
            </w:pPr>
            <w:r w:rsidRPr="00BC4A3E">
              <w:rPr>
                <w:rFonts w:ascii="Times New Roman" w:hAnsi="Times New Roman" w:cs="Times New Roman"/>
                <w:b/>
                <w:color w:val="auto"/>
                <w:sz w:val="24"/>
                <w:szCs w:val="24"/>
              </w:rPr>
              <w:t>Документ, що підтверджує</w:t>
            </w:r>
            <w:r w:rsidR="00432726" w:rsidRPr="00BC4A3E">
              <w:rPr>
                <w:rFonts w:ascii="Times New Roman" w:hAnsi="Times New Roman" w:cs="Times New Roman"/>
                <w:b/>
                <w:color w:val="auto"/>
                <w:sz w:val="24"/>
                <w:szCs w:val="24"/>
              </w:rPr>
              <w:t xml:space="preserve"> </w:t>
            </w:r>
            <w:r w:rsidRPr="00BC4A3E">
              <w:rPr>
                <w:rFonts w:ascii="Times New Roman" w:hAnsi="Times New Roman" w:cs="Times New Roman"/>
                <w:b/>
                <w:color w:val="auto"/>
                <w:sz w:val="24"/>
                <w:szCs w:val="24"/>
              </w:rPr>
              <w:t>повноваження</w:t>
            </w:r>
            <w:r w:rsidRPr="00BC4A3E">
              <w:rPr>
                <w:rFonts w:ascii="Times New Roman" w:hAnsi="Times New Roman" w:cs="Times New Roman"/>
                <w:color w:val="auto"/>
                <w:sz w:val="24"/>
                <w:szCs w:val="24"/>
              </w:rPr>
              <w:t xml:space="preserve"> посадової особи учасника процедури закупівлі щодо </w:t>
            </w:r>
            <w:r w:rsidRPr="00BC4A3E">
              <w:rPr>
                <w:rFonts w:ascii="Times New Roman" w:hAnsi="Times New Roman" w:cs="Times New Roman"/>
                <w:b/>
                <w:color w:val="auto"/>
                <w:sz w:val="24"/>
                <w:szCs w:val="24"/>
              </w:rPr>
              <w:t>підпису</w:t>
            </w:r>
            <w:r w:rsidR="00432726" w:rsidRPr="00BC4A3E">
              <w:rPr>
                <w:rFonts w:ascii="Times New Roman" w:hAnsi="Times New Roman" w:cs="Times New Roman"/>
                <w:b/>
                <w:color w:val="auto"/>
                <w:sz w:val="24"/>
                <w:szCs w:val="24"/>
              </w:rPr>
              <w:t xml:space="preserve"> </w:t>
            </w:r>
            <w:r w:rsidRPr="00BC4A3E">
              <w:rPr>
                <w:rFonts w:ascii="Times New Roman" w:hAnsi="Times New Roman" w:cs="Times New Roman"/>
                <w:b/>
                <w:color w:val="auto"/>
                <w:sz w:val="24"/>
                <w:szCs w:val="24"/>
              </w:rPr>
              <w:t xml:space="preserve">документів тендерної пропозиції </w:t>
            </w:r>
            <w:r w:rsidRPr="00BC4A3E">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BC4A3E">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BC4A3E" w:rsidRDefault="00626004" w:rsidP="00C421B4">
            <w:pPr>
              <w:ind w:firstLine="630"/>
              <w:rPr>
                <w:rFonts w:ascii="Times New Roman" w:hAnsi="Times New Roman" w:cs="Times New Roman"/>
                <w:color w:val="auto"/>
                <w:sz w:val="24"/>
                <w:szCs w:val="24"/>
              </w:rPr>
            </w:pPr>
            <w:r w:rsidRPr="00BC4A3E">
              <w:rPr>
                <w:rFonts w:ascii="Times New Roman" w:hAnsi="Times New Roman" w:cs="Times New Roman"/>
                <w:color w:val="auto"/>
                <w:sz w:val="24"/>
                <w:szCs w:val="24"/>
              </w:rPr>
              <w:t>Копія довідки про присвоєння ідентифікаційного коду (для фізичних осіб</w:t>
            </w:r>
            <w:r w:rsidR="00C421B4" w:rsidRPr="00BC4A3E">
              <w:rPr>
                <w:rFonts w:ascii="Times New Roman" w:hAnsi="Times New Roman" w:cs="Times New Roman"/>
                <w:color w:val="auto"/>
                <w:sz w:val="24"/>
                <w:szCs w:val="24"/>
              </w:rPr>
              <w:t>-</w:t>
            </w:r>
            <w:r w:rsidR="00974EBF" w:rsidRPr="00BC4A3E">
              <w:rPr>
                <w:rFonts w:ascii="Times New Roman" w:hAnsi="Times New Roman" w:cs="Times New Roman"/>
                <w:color w:val="auto"/>
                <w:sz w:val="24"/>
                <w:szCs w:val="24"/>
              </w:rPr>
              <w:t>підприємців)</w:t>
            </w:r>
            <w:r w:rsidR="00065FEE" w:rsidRPr="00BC4A3E">
              <w:rPr>
                <w:rFonts w:ascii="Times New Roman" w:hAnsi="Times New Roman" w:cs="Times New Roman"/>
                <w:color w:val="auto"/>
                <w:sz w:val="24"/>
                <w:szCs w:val="24"/>
              </w:rPr>
              <w:t>.</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BC4A3E" w:rsidRDefault="00626004" w:rsidP="00296D05">
            <w:pPr>
              <w:ind w:firstLine="630"/>
              <w:rPr>
                <w:rFonts w:ascii="Times New Roman" w:hAnsi="Times New Roman" w:cs="Times New Roman"/>
                <w:color w:val="auto"/>
                <w:sz w:val="24"/>
                <w:szCs w:val="24"/>
              </w:rPr>
            </w:pPr>
            <w:r w:rsidRPr="00BC4A3E">
              <w:rPr>
                <w:rFonts w:ascii="Times New Roman" w:hAnsi="Times New Roman" w:cs="Times New Roman"/>
                <w:color w:val="auto"/>
                <w:sz w:val="24"/>
                <w:szCs w:val="24"/>
              </w:rPr>
              <w:t>Копія паспорту (для фізичних осіб</w:t>
            </w:r>
            <w:r w:rsidR="00A972C8" w:rsidRPr="00BC4A3E">
              <w:rPr>
                <w:rFonts w:ascii="Times New Roman" w:hAnsi="Times New Roman" w:cs="Times New Roman"/>
                <w:color w:val="auto"/>
                <w:sz w:val="24"/>
                <w:szCs w:val="24"/>
              </w:rPr>
              <w:t>-підприємців</w:t>
            </w:r>
            <w:r w:rsidR="00065FEE" w:rsidRPr="00BC4A3E">
              <w:rPr>
                <w:rFonts w:ascii="Times New Roman" w:hAnsi="Times New Roman" w:cs="Times New Roman"/>
                <w:color w:val="auto"/>
                <w:sz w:val="24"/>
                <w:szCs w:val="24"/>
              </w:rPr>
              <w:t>).</w:t>
            </w:r>
          </w:p>
        </w:tc>
      </w:tr>
      <w:tr w:rsidR="00F63835"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BC4A3E" w:rsidRDefault="00BE5923" w:rsidP="00A85E10">
            <w:pPr>
              <w:ind w:firstLine="630"/>
              <w:rPr>
                <w:rFonts w:ascii="Times New Roman" w:hAnsi="Times New Roman" w:cs="Times New Roman"/>
                <w:color w:val="auto"/>
                <w:sz w:val="24"/>
                <w:szCs w:val="24"/>
              </w:rPr>
            </w:pPr>
            <w:r w:rsidRPr="00BC4A3E">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sidRPr="00BC4A3E">
              <w:rPr>
                <w:rFonts w:ascii="Times New Roman" w:hAnsi="Times New Roman" w:cs="Times New Roman"/>
                <w:color w:val="auto"/>
                <w:sz w:val="24"/>
                <w:szCs w:val="24"/>
              </w:rPr>
              <w:t>-підприємців</w:t>
            </w:r>
            <w:r w:rsidRPr="00BC4A3E">
              <w:rPr>
                <w:rFonts w:ascii="Times New Roman" w:hAnsi="Times New Roman" w:cs="Times New Roman"/>
                <w:color w:val="auto"/>
                <w:sz w:val="24"/>
                <w:szCs w:val="24"/>
              </w:rPr>
              <w:t>)</w:t>
            </w:r>
            <w:r w:rsidR="00065FEE" w:rsidRPr="00BC4A3E">
              <w:rPr>
                <w:rFonts w:ascii="Times New Roman" w:hAnsi="Times New Roman" w:cs="Times New Roman"/>
                <w:color w:val="auto"/>
                <w:sz w:val="24"/>
                <w:szCs w:val="24"/>
              </w:rPr>
              <w:t>.</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BC4A3E" w:rsidRDefault="00626004" w:rsidP="00C332D8">
            <w:pPr>
              <w:spacing w:line="240" w:lineRule="auto"/>
              <w:ind w:firstLine="629"/>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Копія свідоцтва платника  подат</w:t>
            </w:r>
            <w:r w:rsidR="00B613F5" w:rsidRPr="00BC4A3E">
              <w:rPr>
                <w:rFonts w:ascii="Times New Roman" w:hAnsi="Times New Roman" w:cs="Times New Roman"/>
                <w:color w:val="auto"/>
                <w:sz w:val="24"/>
                <w:szCs w:val="24"/>
              </w:rPr>
              <w:t>ку на додану вартість або витяг</w:t>
            </w:r>
            <w:r w:rsidRPr="00BC4A3E">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BC4A3E" w:rsidRDefault="00626004" w:rsidP="00C332D8">
            <w:pPr>
              <w:spacing w:line="240" w:lineRule="auto"/>
              <w:ind w:firstLine="629"/>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Pr="00BC4A3E" w:rsidRDefault="002D6F4B" w:rsidP="008926A4">
            <w:pPr>
              <w:tabs>
                <w:tab w:val="num" w:pos="0"/>
              </w:tabs>
              <w:spacing w:line="240" w:lineRule="auto"/>
              <w:ind w:firstLine="657"/>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626004" w:rsidRPr="00BC4A3E" w:rsidRDefault="00CE10FF" w:rsidP="008926A4">
            <w:pPr>
              <w:tabs>
                <w:tab w:val="num" w:pos="0"/>
              </w:tabs>
              <w:spacing w:line="240" w:lineRule="auto"/>
              <w:ind w:firstLine="657"/>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w:t>
            </w:r>
            <w:r w:rsidR="00701E12" w:rsidRPr="00BC4A3E">
              <w:rPr>
                <w:rFonts w:ascii="Times New Roman" w:hAnsi="Times New Roman" w:cs="Times New Roman"/>
                <w:color w:val="auto"/>
                <w:sz w:val="24"/>
                <w:szCs w:val="24"/>
              </w:rPr>
              <w:t>.</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BC4A3E" w:rsidRDefault="00B4727D" w:rsidP="00F13476">
            <w:pPr>
              <w:tabs>
                <w:tab w:val="num" w:pos="0"/>
              </w:tabs>
              <w:spacing w:line="240" w:lineRule="auto"/>
              <w:ind w:firstLine="629"/>
              <w:jc w:val="both"/>
              <w:rPr>
                <w:rFonts w:ascii="Times New Roman" w:hAnsi="Times New Roman" w:cs="Times New Roman"/>
                <w:color w:val="auto"/>
                <w:sz w:val="24"/>
                <w:szCs w:val="24"/>
                <w:lang w:val="ru-RU"/>
              </w:rPr>
            </w:pPr>
            <w:r w:rsidRPr="00BC4A3E">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BC4A3E">
              <w:rPr>
                <w:rFonts w:ascii="Times New Roman" w:hAnsi="Times New Roman" w:cs="Times New Roman"/>
                <w:color w:val="auto"/>
                <w:sz w:val="24"/>
                <w:szCs w:val="24"/>
              </w:rPr>
              <w:t>.</w:t>
            </w:r>
          </w:p>
        </w:tc>
      </w:tr>
      <w:tr w:rsidR="00626004"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BC4A3E" w:rsidRDefault="005B60C3" w:rsidP="00297EE9">
            <w:pPr>
              <w:tabs>
                <w:tab w:val="num" w:pos="0"/>
              </w:tabs>
              <w:ind w:firstLine="630"/>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p>
        </w:tc>
      </w:tr>
      <w:tr w:rsidR="007F18EE" w:rsidRPr="00BC4A3E"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BC4A3E" w:rsidRDefault="00F243DD" w:rsidP="006D4D58">
            <w:pPr>
              <w:spacing w:line="240" w:lineRule="auto"/>
              <w:ind w:firstLine="657"/>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lastRenderedPageBreak/>
              <w:t xml:space="preserve">Лист –  в довільній формі, підписаний уповноваженою особою – згода з основними </w:t>
            </w:r>
            <w:proofErr w:type="spellStart"/>
            <w:r w:rsidRPr="00BC4A3E">
              <w:rPr>
                <w:rFonts w:ascii="Times New Roman" w:hAnsi="Times New Roman" w:cs="Times New Roman"/>
                <w:color w:val="auto"/>
                <w:sz w:val="24"/>
                <w:szCs w:val="24"/>
              </w:rPr>
              <w:t>умо-вами</w:t>
            </w:r>
            <w:proofErr w:type="spellEnd"/>
            <w:r w:rsidRPr="00BC4A3E">
              <w:rPr>
                <w:rFonts w:ascii="Times New Roman" w:hAnsi="Times New Roman" w:cs="Times New Roman"/>
                <w:color w:val="auto"/>
                <w:sz w:val="24"/>
                <w:szCs w:val="24"/>
              </w:rPr>
              <w:t xml:space="preserve"> договору, проект якого наведено у додатку </w:t>
            </w:r>
            <w:r w:rsidRPr="00BC4A3E">
              <w:rPr>
                <w:rFonts w:ascii="Times New Roman" w:hAnsi="Times New Roman" w:cs="Times New Roman"/>
                <w:sz w:val="24"/>
                <w:szCs w:val="24"/>
              </w:rPr>
              <w:t xml:space="preserve">6 </w:t>
            </w:r>
            <w:r w:rsidRPr="00BC4A3E">
              <w:rPr>
                <w:rFonts w:ascii="Times New Roman" w:hAnsi="Times New Roman" w:cs="Times New Roman"/>
                <w:color w:val="auto"/>
                <w:sz w:val="24"/>
                <w:szCs w:val="24"/>
              </w:rPr>
              <w:t>до</w:t>
            </w:r>
            <w:r w:rsidR="00432726" w:rsidRPr="00BC4A3E">
              <w:rPr>
                <w:rFonts w:ascii="Times New Roman" w:hAnsi="Times New Roman" w:cs="Times New Roman"/>
                <w:color w:val="auto"/>
                <w:sz w:val="24"/>
                <w:szCs w:val="24"/>
              </w:rPr>
              <w:t xml:space="preserve"> </w:t>
            </w:r>
            <w:r w:rsidRPr="00BC4A3E">
              <w:rPr>
                <w:rFonts w:ascii="Times New Roman" w:hAnsi="Times New Roman" w:cs="Times New Roman"/>
                <w:color w:val="auto"/>
                <w:sz w:val="24"/>
                <w:szCs w:val="24"/>
              </w:rPr>
              <w:t xml:space="preserve">тендерної документації, та </w:t>
            </w:r>
            <w:r w:rsidRPr="00BC4A3E">
              <w:rPr>
                <w:rFonts w:ascii="Times New Roman" w:eastAsia="Times New Roman" w:hAnsi="Times New Roman" w:cs="Times New Roman"/>
                <w:b/>
                <w:color w:val="auto"/>
                <w:sz w:val="24"/>
                <w:szCs w:val="24"/>
              </w:rPr>
              <w:t xml:space="preserve">заповнений, </w:t>
            </w:r>
            <w:r w:rsidRPr="00BC4A3E">
              <w:rPr>
                <w:rFonts w:ascii="Times New Roman" w:hAnsi="Times New Roman" w:cs="Times New Roman"/>
                <w:b/>
                <w:color w:val="auto"/>
                <w:sz w:val="24"/>
                <w:szCs w:val="24"/>
              </w:rPr>
              <w:t>підписаний</w:t>
            </w:r>
            <w:r w:rsidRPr="00BC4A3E">
              <w:rPr>
                <w:rFonts w:ascii="Times New Roman" w:eastAsia="Times New Roman" w:hAnsi="Times New Roman" w:cs="Times New Roman"/>
                <w:b/>
                <w:color w:val="auto"/>
                <w:sz w:val="24"/>
                <w:szCs w:val="24"/>
              </w:rPr>
              <w:t xml:space="preserve"> та</w:t>
            </w:r>
            <w:r w:rsidRPr="00BC4A3E">
              <w:rPr>
                <w:rFonts w:ascii="Times New Roman" w:hAnsi="Times New Roman" w:cs="Times New Roman"/>
                <w:b/>
                <w:color w:val="auto"/>
                <w:sz w:val="24"/>
                <w:szCs w:val="24"/>
              </w:rPr>
              <w:t xml:space="preserve"> завірений печаткою</w:t>
            </w:r>
            <w:r w:rsidRPr="00BC4A3E">
              <w:rPr>
                <w:rFonts w:ascii="Times New Roman" w:hAnsi="Times New Roman" w:cs="Times New Roman"/>
                <w:color w:val="auto"/>
                <w:sz w:val="24"/>
                <w:szCs w:val="24"/>
              </w:rPr>
              <w:t xml:space="preserve"> (в разі її використання) </w:t>
            </w:r>
            <w:r w:rsidRPr="00BC4A3E">
              <w:rPr>
                <w:rFonts w:ascii="Times New Roman" w:eastAsia="Times New Roman" w:hAnsi="Times New Roman" w:cs="Times New Roman"/>
                <w:color w:val="auto"/>
                <w:sz w:val="24"/>
                <w:szCs w:val="24"/>
              </w:rPr>
              <w:t xml:space="preserve">з боку учасника торгів </w:t>
            </w:r>
            <w:r w:rsidRPr="00BC4A3E">
              <w:rPr>
                <w:rFonts w:ascii="Times New Roman" w:hAnsi="Times New Roman" w:cs="Times New Roman"/>
                <w:color w:val="auto"/>
                <w:sz w:val="24"/>
                <w:szCs w:val="24"/>
              </w:rPr>
              <w:t>проект договору</w:t>
            </w:r>
            <w:r w:rsidR="0028718F" w:rsidRPr="00BC4A3E">
              <w:rPr>
                <w:rFonts w:ascii="Times New Roman" w:hAnsi="Times New Roman" w:cs="Times New Roman"/>
                <w:color w:val="auto"/>
                <w:sz w:val="24"/>
                <w:szCs w:val="24"/>
              </w:rPr>
              <w:t xml:space="preserve"> та </w:t>
            </w:r>
            <w:r w:rsidR="0028718F" w:rsidRPr="00BC4A3E">
              <w:rPr>
                <w:rFonts w:ascii="Times New Roman" w:hAnsi="Times New Roman" w:cs="Times New Roman"/>
                <w:bCs/>
                <w:color w:val="auto"/>
                <w:sz w:val="24"/>
                <w:szCs w:val="24"/>
              </w:rPr>
              <w:t>додатки до нього</w:t>
            </w:r>
            <w:r w:rsidRPr="00BC4A3E">
              <w:rPr>
                <w:rFonts w:ascii="Times New Roman" w:hAnsi="Times New Roman" w:cs="Times New Roman"/>
                <w:bCs/>
                <w:color w:val="auto"/>
                <w:sz w:val="24"/>
                <w:szCs w:val="24"/>
              </w:rPr>
              <w:t>.</w:t>
            </w:r>
          </w:p>
        </w:tc>
      </w:tr>
      <w:tr w:rsidR="00685F2E" w:rsidRPr="00BC4A3E"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63D63" w:rsidRPr="00BC4A3E" w:rsidRDefault="00685F2E" w:rsidP="005B60C3">
            <w:pPr>
              <w:spacing w:line="240" w:lineRule="auto"/>
              <w:ind w:firstLine="658"/>
              <w:jc w:val="both"/>
              <w:rPr>
                <w:rFonts w:ascii="Times New Roman" w:hAnsi="Times New Roman" w:cs="Times New Roman"/>
                <w:sz w:val="24"/>
                <w:szCs w:val="24"/>
              </w:rPr>
            </w:pPr>
            <w:r w:rsidRPr="00BC4A3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sidRPr="00BC4A3E">
              <w:rPr>
                <w:rStyle w:val="4"/>
                <w:rFonts w:ascii="Times New Roman" w:hAnsi="Times New Roman" w:cs="Times New Roman"/>
                <w:b w:val="0"/>
                <w:bCs w:val="0"/>
                <w:i w:val="0"/>
                <w:iCs w:val="0"/>
                <w:sz w:val="24"/>
                <w:szCs w:val="24"/>
                <w:u w:val="none"/>
                <w:lang w:eastAsia="uk-UA"/>
              </w:rPr>
              <w:t xml:space="preserve"> та </w:t>
            </w:r>
            <w:r w:rsidR="008A1F83" w:rsidRPr="00BC4A3E">
              <w:rPr>
                <w:rFonts w:ascii="Times New Roman" w:hAnsi="Times New Roman" w:cs="Times New Roman"/>
                <w:color w:val="auto"/>
                <w:sz w:val="24"/>
                <w:szCs w:val="24"/>
              </w:rPr>
              <w:t>завірен</w:t>
            </w:r>
            <w:r w:rsidR="00E130EE" w:rsidRPr="00BC4A3E">
              <w:rPr>
                <w:rFonts w:ascii="Times New Roman" w:hAnsi="Times New Roman" w:cs="Times New Roman"/>
                <w:color w:val="auto"/>
                <w:sz w:val="24"/>
                <w:szCs w:val="24"/>
              </w:rPr>
              <w:t>і</w:t>
            </w:r>
            <w:r w:rsidR="008A1F83" w:rsidRPr="00BC4A3E">
              <w:rPr>
                <w:rFonts w:ascii="Times New Roman" w:hAnsi="Times New Roman" w:cs="Times New Roman"/>
                <w:color w:val="auto"/>
                <w:sz w:val="24"/>
                <w:szCs w:val="24"/>
              </w:rPr>
              <w:t xml:space="preserve"> печаткою (в разі її використання ) </w:t>
            </w:r>
            <w:r w:rsidR="003925A8" w:rsidRPr="00BC4A3E">
              <w:rPr>
                <w:rStyle w:val="4"/>
                <w:rFonts w:ascii="Times New Roman" w:hAnsi="Times New Roman" w:cs="Times New Roman"/>
                <w:b w:val="0"/>
                <w:bCs w:val="0"/>
                <w:i w:val="0"/>
                <w:iCs w:val="0"/>
                <w:sz w:val="24"/>
                <w:szCs w:val="24"/>
                <w:u w:val="none"/>
                <w:lang w:eastAsia="uk-UA"/>
              </w:rPr>
              <w:t xml:space="preserve">технічні, </w:t>
            </w:r>
            <w:r w:rsidR="008118B7" w:rsidRPr="00BC4A3E">
              <w:rPr>
                <w:rStyle w:val="4"/>
                <w:rFonts w:ascii="Times New Roman" w:hAnsi="Times New Roman" w:cs="Times New Roman"/>
                <w:b w:val="0"/>
                <w:bCs w:val="0"/>
                <w:i w:val="0"/>
                <w:iCs w:val="0"/>
                <w:sz w:val="24"/>
                <w:szCs w:val="24"/>
                <w:u w:val="none"/>
                <w:lang w:eastAsia="uk-UA"/>
              </w:rPr>
              <w:t xml:space="preserve">      </w:t>
            </w:r>
            <w:r w:rsidR="003925A8" w:rsidRPr="00BC4A3E">
              <w:rPr>
                <w:rStyle w:val="4"/>
                <w:rFonts w:ascii="Times New Roman" w:hAnsi="Times New Roman" w:cs="Times New Roman"/>
                <w:b w:val="0"/>
                <w:bCs w:val="0"/>
                <w:i w:val="0"/>
                <w:iCs w:val="0"/>
                <w:sz w:val="24"/>
                <w:szCs w:val="24"/>
                <w:u w:val="none"/>
                <w:lang w:eastAsia="uk-UA"/>
              </w:rPr>
              <w:t>якісні та кількісні характеристики  предмета закупівлі</w:t>
            </w:r>
            <w:r w:rsidR="00AA16AF" w:rsidRPr="00BC4A3E">
              <w:rPr>
                <w:rStyle w:val="4"/>
                <w:rFonts w:ascii="Times New Roman" w:hAnsi="Times New Roman" w:cs="Times New Roman"/>
                <w:b w:val="0"/>
                <w:bCs w:val="0"/>
                <w:i w:val="0"/>
                <w:iCs w:val="0"/>
                <w:sz w:val="24"/>
                <w:szCs w:val="24"/>
                <w:u w:val="none"/>
                <w:lang w:eastAsia="uk-UA"/>
              </w:rPr>
              <w:t>,</w:t>
            </w:r>
            <w:r w:rsidR="008118B7" w:rsidRPr="00BC4A3E">
              <w:rPr>
                <w:rStyle w:val="4"/>
                <w:rFonts w:ascii="Times New Roman" w:hAnsi="Times New Roman" w:cs="Times New Roman"/>
                <w:b w:val="0"/>
                <w:bCs w:val="0"/>
                <w:i w:val="0"/>
                <w:iCs w:val="0"/>
                <w:sz w:val="24"/>
                <w:szCs w:val="24"/>
                <w:u w:val="none"/>
                <w:lang w:eastAsia="uk-UA"/>
              </w:rPr>
              <w:t xml:space="preserve"> </w:t>
            </w:r>
            <w:r w:rsidR="00163D63" w:rsidRPr="00BC4A3E">
              <w:rPr>
                <w:rStyle w:val="4"/>
                <w:rFonts w:ascii="Times New Roman" w:hAnsi="Times New Roman" w:cs="Times New Roman"/>
                <w:b w:val="0"/>
                <w:bCs w:val="0"/>
                <w:i w:val="0"/>
                <w:iCs w:val="0"/>
                <w:sz w:val="24"/>
                <w:szCs w:val="24"/>
                <w:u w:val="none"/>
                <w:lang w:eastAsia="uk-UA"/>
              </w:rPr>
              <w:t>технічна специфікація</w:t>
            </w:r>
            <w:r w:rsidR="009B32D7" w:rsidRPr="00BC4A3E">
              <w:rPr>
                <w:rStyle w:val="4"/>
                <w:rFonts w:ascii="Times New Roman" w:hAnsi="Times New Roman" w:cs="Times New Roman"/>
                <w:b w:val="0"/>
                <w:bCs w:val="0"/>
                <w:i w:val="0"/>
                <w:iCs w:val="0"/>
                <w:sz w:val="24"/>
                <w:szCs w:val="24"/>
                <w:u w:val="none"/>
                <w:lang w:eastAsia="uk-UA"/>
              </w:rPr>
              <w:t xml:space="preserve">, </w:t>
            </w:r>
            <w:r w:rsidR="002F528C" w:rsidRPr="00BC4A3E">
              <w:rPr>
                <w:rStyle w:val="4"/>
                <w:rFonts w:ascii="Times New Roman" w:hAnsi="Times New Roman" w:cs="Times New Roman"/>
                <w:b w:val="0"/>
                <w:bCs w:val="0"/>
                <w:i w:val="0"/>
                <w:iCs w:val="0"/>
                <w:sz w:val="24"/>
                <w:szCs w:val="24"/>
                <w:u w:val="none"/>
                <w:lang w:eastAsia="uk-UA"/>
              </w:rPr>
              <w:t xml:space="preserve">зазначені у </w:t>
            </w:r>
            <w:r w:rsidR="002F528C" w:rsidRPr="00BC4A3E">
              <w:rPr>
                <w:rFonts w:ascii="Times New Roman" w:hAnsi="Times New Roman" w:cs="Times New Roman"/>
                <w:sz w:val="24"/>
                <w:szCs w:val="24"/>
              </w:rPr>
              <w:t xml:space="preserve">додатку 3 </w:t>
            </w:r>
            <w:r w:rsidR="00D33CE9" w:rsidRPr="00BC4A3E">
              <w:rPr>
                <w:rFonts w:ascii="Times New Roman" w:hAnsi="Times New Roman" w:cs="Times New Roman"/>
                <w:sz w:val="24"/>
                <w:szCs w:val="24"/>
              </w:rPr>
              <w:t xml:space="preserve">до </w:t>
            </w:r>
            <w:r w:rsidR="002F528C" w:rsidRPr="00BC4A3E">
              <w:rPr>
                <w:rFonts w:ascii="Times New Roman" w:hAnsi="Times New Roman" w:cs="Times New Roman"/>
                <w:sz w:val="24"/>
                <w:szCs w:val="24"/>
              </w:rPr>
              <w:t>тендерної документації.</w:t>
            </w:r>
          </w:p>
        </w:tc>
      </w:tr>
      <w:tr w:rsidR="00180D35"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80D35" w:rsidRPr="00BC4A3E" w:rsidRDefault="00116ABD" w:rsidP="005B60C3">
            <w:pPr>
              <w:spacing w:line="240" w:lineRule="auto"/>
              <w:jc w:val="both"/>
              <w:rPr>
                <w:rFonts w:ascii="Times New Roman" w:eastAsia="Times New Roman" w:hAnsi="Times New Roman" w:cs="Times New Roman"/>
                <w:color w:val="auto"/>
                <w:sz w:val="24"/>
                <w:szCs w:val="24"/>
              </w:rPr>
            </w:pPr>
            <w:r w:rsidRPr="00BC4A3E">
              <w:rPr>
                <w:rFonts w:ascii="Times New Roman" w:hAnsi="Times New Roman" w:cs="Times New Roman"/>
                <w:color w:val="auto"/>
                <w:sz w:val="24"/>
                <w:szCs w:val="24"/>
              </w:rPr>
              <w:t xml:space="preserve">           Копія дозволу або ліцензії на право займатись відповідною діяльністю, якщо на провадження такого виду діяльності це передбачено законодавством України, або в разі відсутності – інформаційний лист із зазначенням причин.</w:t>
            </w:r>
          </w:p>
        </w:tc>
      </w:tr>
      <w:tr w:rsidR="00A21CDE"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A21CDE" w:rsidRPr="00BC4A3E" w:rsidRDefault="00E53CA6" w:rsidP="00190E5C">
            <w:pPr>
              <w:pStyle w:val="af4"/>
              <w:ind w:firstLine="709"/>
              <w:jc w:val="both"/>
              <w:rPr>
                <w:bCs/>
                <w:sz w:val="24"/>
                <w:szCs w:val="24"/>
              </w:rPr>
            </w:pPr>
            <w:r w:rsidRPr="00BC4A3E">
              <w:rPr>
                <w:rFonts w:ascii="Times New Roman" w:hAnsi="Times New Roman"/>
                <w:sz w:val="24"/>
                <w:szCs w:val="24"/>
              </w:rPr>
              <w:t>Гарантійний лист  щодо постачання товару в повному обсязі, відповідної якості, з чітким посиланням на замовника, а також найменування та кількість товару згідно пропозиції Учасника</w:t>
            </w:r>
            <w:r w:rsidR="00163D63" w:rsidRPr="00BC4A3E">
              <w:rPr>
                <w:rFonts w:ascii="Times New Roman" w:hAnsi="Times New Roman"/>
                <w:sz w:val="24"/>
                <w:szCs w:val="24"/>
              </w:rPr>
              <w:t>.</w:t>
            </w:r>
          </w:p>
        </w:tc>
      </w:tr>
      <w:tr w:rsidR="00190E5C"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90E5C" w:rsidRPr="00BC4A3E" w:rsidRDefault="00976EE3" w:rsidP="00275A85">
            <w:pPr>
              <w:spacing w:line="240" w:lineRule="auto"/>
              <w:ind w:firstLine="709"/>
              <w:jc w:val="both"/>
              <w:rPr>
                <w:rFonts w:ascii="Times New Roman" w:hAnsi="Times New Roman" w:cs="Times New Roman"/>
                <w:sz w:val="24"/>
                <w:szCs w:val="24"/>
              </w:rPr>
            </w:pPr>
            <w:r w:rsidRPr="00BC4A3E">
              <w:rPr>
                <w:rFonts w:ascii="Times New Roman" w:hAnsi="Times New Roman" w:cs="Times New Roman"/>
                <w:sz w:val="24"/>
                <w:szCs w:val="24"/>
              </w:rPr>
              <w:t xml:space="preserve">Гарантійний лист про те, що поставка  товару  здійснюється транспортом та за  рахунок Постачальника з виконанням розвантажувальних робіт. </w:t>
            </w:r>
            <w:r w:rsidR="00275A85" w:rsidRPr="00BC4A3E">
              <w:rPr>
                <w:rFonts w:ascii="Times New Roman" w:hAnsi="Times New Roman" w:cs="Times New Roman"/>
                <w:sz w:val="24"/>
                <w:szCs w:val="24"/>
              </w:rPr>
              <w:t xml:space="preserve">У разі здійснення адресної доставки товару службою доставки  «Нова Пошта», </w:t>
            </w:r>
            <w:proofErr w:type="spellStart"/>
            <w:r w:rsidR="00275A85" w:rsidRPr="00BC4A3E">
              <w:rPr>
                <w:rFonts w:ascii="Times New Roman" w:hAnsi="Times New Roman" w:cs="Times New Roman"/>
                <w:sz w:val="24"/>
                <w:szCs w:val="24"/>
              </w:rPr>
              <w:t>обов</w:t>
            </w:r>
            <w:proofErr w:type="spellEnd"/>
            <w:r w:rsidR="00275A85" w:rsidRPr="00BC4A3E">
              <w:rPr>
                <w:rFonts w:ascii="Times New Roman" w:hAnsi="Times New Roman" w:cs="Times New Roman"/>
                <w:sz w:val="24"/>
                <w:szCs w:val="24"/>
                <w:lang w:val="ru-RU"/>
              </w:rPr>
              <w:t>’</w:t>
            </w:r>
            <w:proofErr w:type="spellStart"/>
            <w:r w:rsidR="00275A85" w:rsidRPr="00BC4A3E">
              <w:rPr>
                <w:rFonts w:ascii="Times New Roman" w:hAnsi="Times New Roman" w:cs="Times New Roman"/>
                <w:sz w:val="24"/>
                <w:szCs w:val="24"/>
              </w:rPr>
              <w:t>язково</w:t>
            </w:r>
            <w:proofErr w:type="spellEnd"/>
            <w:r w:rsidR="00275A85" w:rsidRPr="00BC4A3E">
              <w:rPr>
                <w:rFonts w:ascii="Times New Roman" w:hAnsi="Times New Roman" w:cs="Times New Roman"/>
                <w:sz w:val="24"/>
                <w:szCs w:val="24"/>
              </w:rPr>
              <w:t xml:space="preserve"> використовувати якісне пакування з урахуванням  відповідного температурного режиму, згідно інструкцій та стандартів. Витрати на  </w:t>
            </w:r>
            <w:r w:rsidR="003F58FF" w:rsidRPr="00BC4A3E">
              <w:rPr>
                <w:rFonts w:ascii="Times New Roman" w:hAnsi="Times New Roman" w:cs="Times New Roman"/>
                <w:sz w:val="24"/>
                <w:szCs w:val="24"/>
              </w:rPr>
              <w:t xml:space="preserve">адресну </w:t>
            </w:r>
            <w:r w:rsidR="00275A85" w:rsidRPr="00BC4A3E">
              <w:rPr>
                <w:rFonts w:ascii="Times New Roman" w:hAnsi="Times New Roman" w:cs="Times New Roman"/>
                <w:sz w:val="24"/>
                <w:szCs w:val="24"/>
              </w:rPr>
              <w:t>доста</w:t>
            </w:r>
            <w:r w:rsidR="003F58FF" w:rsidRPr="00BC4A3E">
              <w:rPr>
                <w:rFonts w:ascii="Times New Roman" w:hAnsi="Times New Roman" w:cs="Times New Roman"/>
                <w:sz w:val="24"/>
                <w:szCs w:val="24"/>
              </w:rPr>
              <w:t>вку товару сплачує Постачальник</w:t>
            </w:r>
            <w:r w:rsidR="00275A85" w:rsidRPr="00BC4A3E">
              <w:rPr>
                <w:rFonts w:ascii="Times New Roman" w:hAnsi="Times New Roman" w:cs="Times New Roman"/>
                <w:sz w:val="24"/>
                <w:szCs w:val="24"/>
              </w:rPr>
              <w:t>.</w:t>
            </w:r>
          </w:p>
        </w:tc>
      </w:tr>
      <w:tr w:rsidR="001503D5"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503D5" w:rsidRPr="00BC4A3E" w:rsidRDefault="00E53CA6" w:rsidP="00E53CA6">
            <w:pPr>
              <w:pStyle w:val="af4"/>
              <w:jc w:val="both"/>
              <w:rPr>
                <w:rFonts w:ascii="Times New Roman" w:hAnsi="Times New Roman"/>
                <w:sz w:val="24"/>
                <w:szCs w:val="24"/>
              </w:rPr>
            </w:pPr>
            <w:r w:rsidRPr="00BC4A3E">
              <w:rPr>
                <w:rFonts w:ascii="Times New Roman" w:hAnsi="Times New Roman"/>
                <w:sz w:val="24"/>
                <w:szCs w:val="24"/>
              </w:rPr>
              <w:t xml:space="preserve">           Гарантійний лист про те, що товар </w:t>
            </w:r>
            <w:r w:rsidR="00163D63" w:rsidRPr="00BC4A3E">
              <w:rPr>
                <w:rFonts w:ascii="Times New Roman" w:hAnsi="Times New Roman"/>
                <w:sz w:val="24"/>
                <w:szCs w:val="24"/>
              </w:rPr>
              <w:t xml:space="preserve">буде </w:t>
            </w:r>
            <w:r w:rsidRPr="00BC4A3E">
              <w:rPr>
                <w:rFonts w:ascii="Times New Roman" w:hAnsi="Times New Roman"/>
                <w:sz w:val="24"/>
                <w:szCs w:val="24"/>
              </w:rPr>
              <w:t xml:space="preserve"> нови</w:t>
            </w:r>
            <w:r w:rsidR="00163D63" w:rsidRPr="00BC4A3E">
              <w:rPr>
                <w:rFonts w:ascii="Times New Roman" w:hAnsi="Times New Roman"/>
                <w:sz w:val="24"/>
                <w:szCs w:val="24"/>
              </w:rPr>
              <w:t>м</w:t>
            </w:r>
            <w:r w:rsidRPr="00BC4A3E">
              <w:rPr>
                <w:rFonts w:ascii="Times New Roman" w:hAnsi="Times New Roman"/>
                <w:sz w:val="24"/>
                <w:szCs w:val="24"/>
              </w:rPr>
              <w:t>, ціли</w:t>
            </w:r>
            <w:r w:rsidR="00163D63" w:rsidRPr="00BC4A3E">
              <w:rPr>
                <w:rFonts w:ascii="Times New Roman" w:hAnsi="Times New Roman"/>
                <w:sz w:val="24"/>
                <w:szCs w:val="24"/>
              </w:rPr>
              <w:t>м</w:t>
            </w:r>
            <w:r w:rsidRPr="00BC4A3E">
              <w:rPr>
                <w:rFonts w:ascii="Times New Roman" w:hAnsi="Times New Roman"/>
                <w:sz w:val="24"/>
                <w:szCs w:val="24"/>
              </w:rPr>
              <w:t>, без пошкоджень заводської упаковки та її змісту, зберігатиметься  при транспортуванні у відповідному температурному режимі,  згідно інструкцій та стандартів. Товар буде  у тарі, яка забезпечує зберігання при транспортуванні, та відповідає встановленим стандартам, маркована згідно з діючим ТУ  та ДСТУ</w:t>
            </w:r>
            <w:r w:rsidR="00163D63" w:rsidRPr="00BC4A3E">
              <w:rPr>
                <w:rFonts w:ascii="Times New Roman" w:hAnsi="Times New Roman"/>
                <w:sz w:val="24"/>
                <w:szCs w:val="24"/>
              </w:rPr>
              <w:t>.</w:t>
            </w:r>
          </w:p>
        </w:tc>
      </w:tr>
      <w:tr w:rsidR="001503D5"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503D5" w:rsidRPr="00BC4A3E" w:rsidRDefault="001503D5" w:rsidP="001503D5">
            <w:pPr>
              <w:spacing w:line="240" w:lineRule="auto"/>
              <w:ind w:firstLine="709"/>
              <w:jc w:val="both"/>
              <w:rPr>
                <w:rFonts w:ascii="Times New Roman" w:hAnsi="Times New Roman" w:cs="Times New Roman"/>
                <w:sz w:val="24"/>
                <w:szCs w:val="24"/>
                <w:lang w:eastAsia="en-US"/>
              </w:rPr>
            </w:pPr>
            <w:r w:rsidRPr="00BC4A3E">
              <w:rPr>
                <w:rFonts w:ascii="Times New Roman" w:hAnsi="Times New Roman" w:cs="Times New Roman"/>
                <w:sz w:val="24"/>
                <w:szCs w:val="24"/>
                <w:lang w:eastAsia="en-US"/>
              </w:rPr>
              <w:t xml:space="preserve">Гарантійний лист про те, що </w:t>
            </w:r>
            <w:r w:rsidR="00E53CA6" w:rsidRPr="00BC4A3E">
              <w:rPr>
                <w:rFonts w:ascii="Times New Roman" w:eastAsia="Times New Roman" w:hAnsi="Times New Roman" w:cs="Times New Roman"/>
                <w:sz w:val="24"/>
                <w:szCs w:val="24"/>
              </w:rPr>
              <w:t>термін придатності офтальмологічних виробів  на момент поставки  становит</w:t>
            </w:r>
            <w:r w:rsidR="00163D63" w:rsidRPr="00BC4A3E">
              <w:rPr>
                <w:rFonts w:ascii="Times New Roman" w:eastAsia="Times New Roman" w:hAnsi="Times New Roman" w:cs="Times New Roman"/>
                <w:sz w:val="24"/>
                <w:szCs w:val="24"/>
              </w:rPr>
              <w:t xml:space="preserve">име </w:t>
            </w:r>
            <w:r w:rsidR="00E53CA6" w:rsidRPr="00BC4A3E">
              <w:rPr>
                <w:rFonts w:ascii="Times New Roman" w:eastAsia="Times New Roman" w:hAnsi="Times New Roman" w:cs="Times New Roman"/>
                <w:sz w:val="24"/>
                <w:szCs w:val="24"/>
              </w:rPr>
              <w:t xml:space="preserve"> не менше 70%  від встановленого інструкцією терміну придатності</w:t>
            </w:r>
            <w:r w:rsidR="00163D63" w:rsidRPr="00BC4A3E">
              <w:rPr>
                <w:rFonts w:ascii="Times New Roman" w:eastAsia="Times New Roman" w:hAnsi="Times New Roman" w:cs="Times New Roman"/>
                <w:sz w:val="24"/>
                <w:szCs w:val="24"/>
              </w:rPr>
              <w:t>.</w:t>
            </w:r>
          </w:p>
        </w:tc>
      </w:tr>
      <w:tr w:rsidR="00FA09C3"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A09C3" w:rsidRPr="00BC4A3E" w:rsidRDefault="00FA09C3" w:rsidP="00163D63">
            <w:pPr>
              <w:spacing w:line="240" w:lineRule="auto"/>
              <w:ind w:firstLine="709"/>
              <w:jc w:val="both"/>
              <w:rPr>
                <w:rFonts w:ascii="Times New Roman" w:hAnsi="Times New Roman" w:cs="Times New Roman"/>
                <w:sz w:val="24"/>
                <w:szCs w:val="24"/>
                <w:lang w:eastAsia="en-US"/>
              </w:rPr>
            </w:pPr>
            <w:r w:rsidRPr="00BC4A3E">
              <w:rPr>
                <w:rFonts w:ascii="Times New Roman" w:hAnsi="Times New Roman" w:cs="Times New Roman"/>
                <w:sz w:val="24"/>
                <w:szCs w:val="24"/>
                <w:lang w:eastAsia="en-US"/>
              </w:rPr>
              <w:t xml:space="preserve">Гарантійний лист про </w:t>
            </w:r>
            <w:r w:rsidR="00163D63" w:rsidRPr="00BC4A3E">
              <w:rPr>
                <w:rFonts w:ascii="Times New Roman" w:hAnsi="Times New Roman" w:cs="Times New Roman"/>
                <w:sz w:val="24"/>
                <w:szCs w:val="24"/>
                <w:lang w:eastAsia="en-US"/>
              </w:rPr>
              <w:t xml:space="preserve">те, що </w:t>
            </w:r>
            <w:r w:rsidR="00163D63" w:rsidRPr="00BC4A3E">
              <w:rPr>
                <w:rFonts w:ascii="Times New Roman" w:hAnsi="Times New Roman" w:cs="Times New Roman"/>
                <w:sz w:val="24"/>
                <w:szCs w:val="24"/>
              </w:rPr>
              <w:t>методичні рекомендації/інструкції по використанню щодо застосування надаються під час поставки на кожну партію товару.</w:t>
            </w:r>
            <w:r w:rsidR="00163D63" w:rsidRPr="00BC4A3E">
              <w:rPr>
                <w:rFonts w:ascii="Times New Roman" w:hAnsi="Times New Roman" w:cs="Times New Roman"/>
                <w:sz w:val="24"/>
                <w:szCs w:val="24"/>
                <w:lang w:eastAsia="en-US"/>
              </w:rPr>
              <w:t xml:space="preserve"> </w:t>
            </w:r>
          </w:p>
        </w:tc>
      </w:tr>
      <w:tr w:rsidR="000F662E" w:rsidRPr="00BC4A3E">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BC4A3E" w:rsidRDefault="00A21CDE"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rPr>
            </w:pPr>
            <w:r w:rsidRPr="00BC4A3E">
              <w:rPr>
                <w:rFonts w:ascii="Times New Roman" w:hAnsi="Times New Roman" w:cs="Times New Roman"/>
                <w:color w:val="auto"/>
                <w:sz w:val="24"/>
                <w:szCs w:val="24"/>
                <w:lang w:eastAsia="en-US"/>
              </w:rPr>
              <w:t xml:space="preserve">      </w:t>
            </w:r>
            <w:r w:rsidR="002329DD" w:rsidRPr="00BC4A3E">
              <w:rPr>
                <w:rFonts w:ascii="Times New Roman" w:hAnsi="Times New Roman" w:cs="Times New Roman"/>
                <w:color w:val="auto"/>
                <w:sz w:val="24"/>
                <w:szCs w:val="24"/>
                <w:lang w:eastAsia="en-US"/>
              </w:rPr>
              <w:t xml:space="preserve">Гарантійний лист, </w:t>
            </w:r>
            <w:r w:rsidR="002329DD" w:rsidRPr="00BC4A3E">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6475D" w:rsidRPr="00BC4A3E" w:rsidRDefault="00F6475D"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p>
        </w:tc>
      </w:tr>
    </w:tbl>
    <w:p w:rsidR="00D86794" w:rsidRDefault="00D86794" w:rsidP="007838B5">
      <w:pPr>
        <w:spacing w:line="240" w:lineRule="auto"/>
        <w:ind w:firstLine="709"/>
        <w:jc w:val="both"/>
        <w:rPr>
          <w:rFonts w:ascii="Times New Roman" w:hAnsi="Times New Roman" w:cs="Times New Roman"/>
          <w:i/>
          <w:color w:val="auto"/>
          <w:sz w:val="24"/>
          <w:szCs w:val="24"/>
        </w:rPr>
      </w:pPr>
      <w:r w:rsidRPr="00BC4A3E">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w:t>
      </w:r>
      <w:bookmarkStart w:id="0" w:name="_GoBack"/>
      <w:bookmarkEnd w:id="0"/>
      <w:r w:rsidRPr="00F122E8">
        <w:rPr>
          <w:rFonts w:ascii="Times New Roman" w:hAnsi="Times New Roman" w:cs="Times New Roman"/>
          <w:i/>
          <w:color w:val="auto"/>
          <w:sz w:val="24"/>
          <w:szCs w:val="24"/>
        </w:rPr>
        <w:t xml:space="preserve">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B6" w:rsidRDefault="00C862B6">
      <w:r>
        <w:separator/>
      </w:r>
    </w:p>
  </w:endnote>
  <w:endnote w:type="continuationSeparator" w:id="0">
    <w:p w:rsidR="00C862B6" w:rsidRDefault="00C8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B6" w:rsidRDefault="00C862B6">
      <w:r>
        <w:separator/>
      </w:r>
    </w:p>
  </w:footnote>
  <w:footnote w:type="continuationSeparator" w:id="0">
    <w:p w:rsidR="00C862B6" w:rsidRDefault="00C8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BC4A3E">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3D6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168A2"/>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5A85"/>
    <w:rsid w:val="0027707B"/>
    <w:rsid w:val="00277F51"/>
    <w:rsid w:val="0028718F"/>
    <w:rsid w:val="0029218C"/>
    <w:rsid w:val="00292FF9"/>
    <w:rsid w:val="00293612"/>
    <w:rsid w:val="0029407F"/>
    <w:rsid w:val="00294A90"/>
    <w:rsid w:val="00296D05"/>
    <w:rsid w:val="00296D93"/>
    <w:rsid w:val="00297EE9"/>
    <w:rsid w:val="002B1FAE"/>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58FF"/>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0C3"/>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537"/>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8B7"/>
    <w:rsid w:val="00811CBF"/>
    <w:rsid w:val="00811F05"/>
    <w:rsid w:val="008142D7"/>
    <w:rsid w:val="00814E25"/>
    <w:rsid w:val="00817A8D"/>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76DF2"/>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5544E"/>
    <w:rsid w:val="0096040C"/>
    <w:rsid w:val="00961362"/>
    <w:rsid w:val="00961AB6"/>
    <w:rsid w:val="00962AE2"/>
    <w:rsid w:val="00962C74"/>
    <w:rsid w:val="00963686"/>
    <w:rsid w:val="009638EB"/>
    <w:rsid w:val="00970A30"/>
    <w:rsid w:val="0097352D"/>
    <w:rsid w:val="00974EBF"/>
    <w:rsid w:val="009751FD"/>
    <w:rsid w:val="00975D28"/>
    <w:rsid w:val="0097621E"/>
    <w:rsid w:val="00976EE3"/>
    <w:rsid w:val="00981137"/>
    <w:rsid w:val="00981E48"/>
    <w:rsid w:val="00983020"/>
    <w:rsid w:val="00993047"/>
    <w:rsid w:val="00994B8E"/>
    <w:rsid w:val="00995C11"/>
    <w:rsid w:val="009A25B8"/>
    <w:rsid w:val="009A5AB2"/>
    <w:rsid w:val="009A6B7D"/>
    <w:rsid w:val="009B0482"/>
    <w:rsid w:val="009B12CF"/>
    <w:rsid w:val="009B3253"/>
    <w:rsid w:val="009B32D7"/>
    <w:rsid w:val="009B415C"/>
    <w:rsid w:val="009B600F"/>
    <w:rsid w:val="009C2BF9"/>
    <w:rsid w:val="009C2CE1"/>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2D42"/>
    <w:rsid w:val="00A74A57"/>
    <w:rsid w:val="00A7627E"/>
    <w:rsid w:val="00A77DDF"/>
    <w:rsid w:val="00A84806"/>
    <w:rsid w:val="00A8486B"/>
    <w:rsid w:val="00A85319"/>
    <w:rsid w:val="00A85E10"/>
    <w:rsid w:val="00A87F5D"/>
    <w:rsid w:val="00A90337"/>
    <w:rsid w:val="00A9081F"/>
    <w:rsid w:val="00A90E14"/>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A3E"/>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62B6"/>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50F26"/>
    <w:rsid w:val="00E51B7E"/>
    <w:rsid w:val="00E53CA6"/>
    <w:rsid w:val="00E5496E"/>
    <w:rsid w:val="00E61252"/>
    <w:rsid w:val="00E61FDB"/>
    <w:rsid w:val="00E62925"/>
    <w:rsid w:val="00E66554"/>
    <w:rsid w:val="00E66F2C"/>
    <w:rsid w:val="00E7421F"/>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1FA6"/>
    <w:rsid w:val="00F428C6"/>
    <w:rsid w:val="00F43CBE"/>
    <w:rsid w:val="00F5061A"/>
    <w:rsid w:val="00F52D1F"/>
    <w:rsid w:val="00F62640"/>
    <w:rsid w:val="00F632C0"/>
    <w:rsid w:val="00F63835"/>
    <w:rsid w:val="00F6475D"/>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D884-8BF3-4657-AF70-8291A6B9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17</cp:revision>
  <cp:lastPrinted>2021-10-01T12:09:00Z</cp:lastPrinted>
  <dcterms:created xsi:type="dcterms:W3CDTF">2023-02-14T18:58:00Z</dcterms:created>
  <dcterms:modified xsi:type="dcterms:W3CDTF">2023-12-12T20:21:00Z</dcterms:modified>
</cp:coreProperties>
</file>