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6448" w14:textId="07BD0785" w:rsidR="002B4FAC" w:rsidRPr="00FC399A" w:rsidRDefault="002B4FAC" w:rsidP="00ED545A">
      <w:pPr>
        <w:ind w:left="5529"/>
        <w:outlineLvl w:val="0"/>
        <w:rPr>
          <w:rFonts w:ascii="Times New Roman" w:hAnsi="Times New Roman" w:cs="Times New Roman"/>
          <w:b/>
          <w:sz w:val="22"/>
          <w:szCs w:val="22"/>
          <w:lang w:val="uk-UA"/>
        </w:rPr>
      </w:pPr>
      <w:r w:rsidRPr="00FC399A">
        <w:rPr>
          <w:rFonts w:ascii="Times New Roman" w:hAnsi="Times New Roman" w:cs="Times New Roman"/>
          <w:b/>
          <w:sz w:val="22"/>
          <w:szCs w:val="22"/>
          <w:lang w:val="uk-UA"/>
        </w:rPr>
        <w:t xml:space="preserve">Додаток </w:t>
      </w:r>
      <w:r w:rsidR="00A77735" w:rsidRPr="00FC399A">
        <w:rPr>
          <w:rFonts w:ascii="Times New Roman" w:hAnsi="Times New Roman" w:cs="Times New Roman"/>
          <w:b/>
          <w:sz w:val="22"/>
          <w:szCs w:val="22"/>
          <w:lang w:val="uk-UA"/>
        </w:rPr>
        <w:t>2</w:t>
      </w:r>
      <w:r w:rsidR="00ED545A" w:rsidRPr="00FC399A">
        <w:rPr>
          <w:rFonts w:ascii="Times New Roman" w:hAnsi="Times New Roman" w:cs="Times New Roman"/>
          <w:b/>
          <w:sz w:val="22"/>
          <w:szCs w:val="22"/>
          <w:lang w:val="uk-UA"/>
        </w:rPr>
        <w:t xml:space="preserve"> </w:t>
      </w:r>
      <w:r w:rsidRPr="00FC399A">
        <w:rPr>
          <w:rFonts w:ascii="Times New Roman" w:hAnsi="Times New Roman" w:cs="Times New Roman"/>
          <w:b/>
          <w:sz w:val="22"/>
          <w:szCs w:val="22"/>
          <w:lang w:val="uk-UA"/>
        </w:rPr>
        <w:t>до тендерної документації</w:t>
      </w:r>
    </w:p>
    <w:p w14:paraId="7D75D7F4" w14:textId="77777777" w:rsidR="00B10065" w:rsidRPr="00FC399A" w:rsidRDefault="00B10065" w:rsidP="00B10065">
      <w:pPr>
        <w:jc w:val="right"/>
        <w:outlineLvl w:val="0"/>
        <w:rPr>
          <w:rFonts w:ascii="Times New Roman" w:hAnsi="Times New Roman"/>
          <w:b/>
          <w:bCs/>
          <w:sz w:val="22"/>
          <w:szCs w:val="22"/>
          <w:lang w:val="uk-UA" w:eastAsia="ru-RU"/>
        </w:rPr>
      </w:pPr>
    </w:p>
    <w:p w14:paraId="2D83FD1E" w14:textId="77777777" w:rsidR="00FC399A" w:rsidRPr="00FC399A" w:rsidRDefault="00FC399A" w:rsidP="00FC399A">
      <w:pPr>
        <w:tabs>
          <w:tab w:val="left" w:pos="9639"/>
        </w:tabs>
        <w:ind w:right="-1" w:hanging="142"/>
        <w:jc w:val="center"/>
        <w:rPr>
          <w:rFonts w:ascii="Times New Roman" w:hAnsi="Times New Roman" w:cs="Times New Roman"/>
          <w:sz w:val="22"/>
          <w:szCs w:val="22"/>
          <w:lang w:val="uk-UA"/>
        </w:rPr>
      </w:pPr>
      <w:r w:rsidRPr="00FC399A">
        <w:rPr>
          <w:rFonts w:ascii="Times New Roman" w:eastAsia="Arial" w:hAnsi="Times New Roman" w:cs="Times New Roman"/>
          <w:b/>
          <w:sz w:val="22"/>
          <w:szCs w:val="22"/>
          <w:lang w:val="uk-UA"/>
        </w:rPr>
        <w:t>ДОГОВІР №_____</w:t>
      </w:r>
    </w:p>
    <w:p w14:paraId="3B9222CB" w14:textId="77777777" w:rsidR="00FC399A" w:rsidRPr="00FC399A" w:rsidRDefault="00FC399A" w:rsidP="00FC399A">
      <w:pPr>
        <w:tabs>
          <w:tab w:val="left" w:pos="9639"/>
        </w:tabs>
        <w:ind w:right="-1" w:hanging="142"/>
        <w:jc w:val="center"/>
        <w:rPr>
          <w:rFonts w:ascii="Times New Roman" w:hAnsi="Times New Roman" w:cs="Times New Roman"/>
          <w:sz w:val="22"/>
          <w:szCs w:val="22"/>
          <w:lang w:val="uk-UA"/>
        </w:rPr>
      </w:pPr>
      <w:r w:rsidRPr="00FC399A">
        <w:rPr>
          <w:rFonts w:ascii="Times New Roman" w:eastAsia="Arial" w:hAnsi="Times New Roman" w:cs="Times New Roman"/>
          <w:b/>
          <w:sz w:val="22"/>
          <w:szCs w:val="22"/>
          <w:lang w:val="uk-UA"/>
        </w:rPr>
        <w:t>ПРО ЗАКУПІВЛЮ ТОВАРІВ</w:t>
      </w:r>
    </w:p>
    <w:p w14:paraId="704D96BE" w14:textId="77777777" w:rsidR="00FC399A" w:rsidRPr="00FC399A" w:rsidRDefault="00FC399A" w:rsidP="00FC399A">
      <w:pPr>
        <w:tabs>
          <w:tab w:val="left" w:pos="9639"/>
        </w:tabs>
        <w:ind w:right="-1" w:firstLine="48"/>
        <w:jc w:val="both"/>
        <w:rPr>
          <w:rFonts w:ascii="Times New Roman" w:eastAsia="Arial" w:hAnsi="Times New Roman" w:cs="Times New Roman"/>
          <w:sz w:val="22"/>
          <w:szCs w:val="22"/>
          <w:lang w:val="uk-UA"/>
        </w:rPr>
      </w:pPr>
    </w:p>
    <w:p w14:paraId="6B9CDE6C" w14:textId="7FB9B55A" w:rsidR="00FC399A" w:rsidRPr="00FC399A" w:rsidRDefault="00FC399A" w:rsidP="00FC399A">
      <w:pPr>
        <w:ind w:right="-1" w:firstLine="48"/>
        <w:jc w:val="both"/>
        <w:rPr>
          <w:rFonts w:ascii="Times New Roman" w:hAnsi="Times New Roman" w:cs="Times New Roman"/>
          <w:sz w:val="22"/>
          <w:szCs w:val="22"/>
          <w:lang w:val="uk-UA"/>
        </w:rPr>
      </w:pPr>
      <w:r w:rsidRPr="00FC399A">
        <w:rPr>
          <w:rFonts w:ascii="Times New Roman" w:eastAsia="Arial" w:hAnsi="Times New Roman" w:cs="Times New Roman"/>
          <w:sz w:val="22"/>
          <w:szCs w:val="22"/>
          <w:lang w:val="uk-UA"/>
        </w:rPr>
        <w:t>м. Хмельницький</w:t>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r>
      <w:r w:rsidRPr="00FC399A">
        <w:rPr>
          <w:rFonts w:ascii="Times New Roman" w:eastAsia="Arial" w:hAnsi="Times New Roman" w:cs="Times New Roman"/>
          <w:sz w:val="22"/>
          <w:szCs w:val="22"/>
          <w:lang w:val="uk-UA"/>
        </w:rPr>
        <w:tab/>
        <w:t xml:space="preserve">  «______»</w:t>
      </w:r>
      <w:r w:rsidRPr="00FC399A">
        <w:rPr>
          <w:rFonts w:ascii="Times New Roman" w:eastAsia="Arial" w:hAnsi="Times New Roman" w:cs="Times New Roman"/>
          <w:sz w:val="22"/>
          <w:szCs w:val="22"/>
          <w:lang w:val="uk-UA"/>
        </w:rPr>
        <w:t xml:space="preserve"> __</w:t>
      </w:r>
      <w:r w:rsidRPr="00FC399A">
        <w:rPr>
          <w:rFonts w:ascii="Times New Roman" w:eastAsia="Arial" w:hAnsi="Times New Roman" w:cs="Times New Roman"/>
          <w:sz w:val="22"/>
          <w:szCs w:val="22"/>
          <w:lang w:val="uk-UA"/>
        </w:rPr>
        <w:t>__________</w:t>
      </w:r>
      <w:r w:rsidRPr="00FC399A">
        <w:rPr>
          <w:rFonts w:ascii="Times New Roman" w:eastAsia="Arial" w:hAnsi="Times New Roman" w:cs="Times New Roman"/>
          <w:sz w:val="22"/>
          <w:szCs w:val="22"/>
          <w:lang w:val="uk-UA"/>
        </w:rPr>
        <w:t>_</w:t>
      </w:r>
      <w:r w:rsidRPr="00FC399A">
        <w:rPr>
          <w:rFonts w:ascii="Times New Roman" w:eastAsia="Arial" w:hAnsi="Times New Roman" w:cs="Times New Roman"/>
          <w:sz w:val="22"/>
          <w:szCs w:val="22"/>
          <w:lang w:val="uk-UA"/>
        </w:rPr>
        <w:t>___</w:t>
      </w:r>
      <w:r w:rsidRPr="00FC399A">
        <w:rPr>
          <w:rFonts w:ascii="Times New Roman" w:eastAsia="Arial" w:hAnsi="Times New Roman" w:cs="Times New Roman"/>
          <w:sz w:val="22"/>
          <w:szCs w:val="22"/>
          <w:lang w:val="uk-UA"/>
        </w:rPr>
        <w:t xml:space="preserve"> </w:t>
      </w:r>
      <w:r w:rsidRPr="00FC399A">
        <w:rPr>
          <w:rFonts w:ascii="Times New Roman" w:eastAsia="Arial" w:hAnsi="Times New Roman" w:cs="Times New Roman"/>
          <w:sz w:val="22"/>
          <w:szCs w:val="22"/>
          <w:lang w:val="uk-UA"/>
        </w:rPr>
        <w:t>2022 року</w:t>
      </w:r>
    </w:p>
    <w:p w14:paraId="7C0DC88C" w14:textId="77777777" w:rsidR="00FC399A" w:rsidRPr="00FC399A" w:rsidRDefault="00FC399A" w:rsidP="00FC399A">
      <w:pPr>
        <w:ind w:right="-1" w:firstLine="48"/>
        <w:jc w:val="both"/>
        <w:rPr>
          <w:rFonts w:ascii="Times New Roman" w:eastAsia="Arial" w:hAnsi="Times New Roman" w:cs="Times New Roman"/>
          <w:sz w:val="22"/>
          <w:szCs w:val="22"/>
          <w:lang w:val="uk-UA"/>
        </w:rPr>
      </w:pPr>
    </w:p>
    <w:p w14:paraId="37D391AE" w14:textId="77777777" w:rsidR="00FC399A" w:rsidRPr="00FC399A" w:rsidRDefault="00FC399A" w:rsidP="00FC399A">
      <w:pPr>
        <w:tabs>
          <w:tab w:val="left" w:pos="142"/>
        </w:tabs>
        <w:ind w:right="-1" w:firstLine="567"/>
        <w:jc w:val="both"/>
        <w:rPr>
          <w:rFonts w:ascii="Times New Roman" w:eastAsia="Arial" w:hAnsi="Times New Roman" w:cs="Times New Roman"/>
          <w:sz w:val="22"/>
          <w:szCs w:val="22"/>
          <w:lang w:val="uk-UA"/>
        </w:rPr>
      </w:pPr>
      <w:r w:rsidRPr="00FC399A">
        <w:rPr>
          <w:rFonts w:ascii="Times New Roman" w:eastAsia="Arial" w:hAnsi="Times New Roman" w:cs="Times New Roman"/>
          <w:b/>
          <w:sz w:val="22"/>
          <w:szCs w:val="22"/>
          <w:lang w:val="uk-UA"/>
        </w:rPr>
        <w:t>Хмельницьке комунальне підприємство «</w:t>
      </w:r>
      <w:proofErr w:type="spellStart"/>
      <w:r w:rsidRPr="00FC399A">
        <w:rPr>
          <w:rFonts w:ascii="Times New Roman" w:eastAsia="Arial" w:hAnsi="Times New Roman" w:cs="Times New Roman"/>
          <w:b/>
          <w:sz w:val="22"/>
          <w:szCs w:val="22"/>
          <w:lang w:val="uk-UA"/>
        </w:rPr>
        <w:t>Спецкомунтранс</w:t>
      </w:r>
      <w:proofErr w:type="spellEnd"/>
      <w:r w:rsidRPr="00FC399A">
        <w:rPr>
          <w:rFonts w:ascii="Times New Roman" w:eastAsia="Arial" w:hAnsi="Times New Roman" w:cs="Times New Roman"/>
          <w:b/>
          <w:sz w:val="22"/>
          <w:szCs w:val="22"/>
          <w:lang w:val="uk-UA"/>
        </w:rPr>
        <w:t>»</w:t>
      </w:r>
      <w:r w:rsidRPr="00FC399A">
        <w:rPr>
          <w:rFonts w:ascii="Times New Roman" w:eastAsia="Arial" w:hAnsi="Times New Roman" w:cs="Times New Roman"/>
          <w:sz w:val="22"/>
          <w:szCs w:val="22"/>
          <w:lang w:val="uk-UA"/>
        </w:rPr>
        <w:t xml:space="preserve"> (далі - Замовник) в особі ____________________________, який діє на підставі Статуту, з однієї сторони та </w:t>
      </w:r>
    </w:p>
    <w:p w14:paraId="4A888C90" w14:textId="77777777" w:rsidR="00FC399A" w:rsidRPr="00FC399A" w:rsidRDefault="00FC399A" w:rsidP="00FC399A">
      <w:pPr>
        <w:tabs>
          <w:tab w:val="left" w:pos="142"/>
        </w:tabs>
        <w:ind w:right="-1" w:firstLine="567"/>
        <w:jc w:val="both"/>
        <w:rPr>
          <w:rFonts w:ascii="Times New Roman" w:hAnsi="Times New Roman" w:cs="Times New Roman"/>
          <w:sz w:val="22"/>
          <w:szCs w:val="22"/>
          <w:lang w:val="uk-UA"/>
        </w:rPr>
      </w:pPr>
      <w:r w:rsidRPr="00FC399A">
        <w:rPr>
          <w:rFonts w:ascii="Times New Roman" w:eastAsia="Arial" w:hAnsi="Times New Roman" w:cs="Times New Roman"/>
          <w:sz w:val="22"/>
          <w:szCs w:val="22"/>
          <w:lang w:val="uk-UA"/>
        </w:rPr>
        <w:t xml:space="preserve">_________________________ (далі – </w:t>
      </w:r>
      <w:r w:rsidRPr="00FC399A">
        <w:rPr>
          <w:rFonts w:ascii="Times New Roman" w:hAnsi="Times New Roman" w:cs="Times New Roman"/>
          <w:sz w:val="22"/>
          <w:szCs w:val="22"/>
          <w:lang w:val="uk-UA"/>
        </w:rPr>
        <w:t>Учасник</w:t>
      </w:r>
      <w:r w:rsidRPr="00FC399A">
        <w:rPr>
          <w:rFonts w:ascii="Times New Roman" w:eastAsia="Arial" w:hAnsi="Times New Roman" w:cs="Times New Roman"/>
          <w:sz w:val="22"/>
          <w:szCs w:val="22"/>
          <w:lang w:val="uk-UA"/>
        </w:rPr>
        <w:t>), в особі ___________________, який діє на підставі ____________, з іншої сторони, в подальшому разом іменуються «Сторони», а кожний окремо «Сторона», уклали цей Договір (далі – Договір) про наступне:</w:t>
      </w:r>
    </w:p>
    <w:p w14:paraId="73854DAC" w14:textId="77777777" w:rsidR="00FC399A" w:rsidRPr="00FC399A" w:rsidRDefault="00FC399A" w:rsidP="00FC399A">
      <w:pPr>
        <w:ind w:left="3585"/>
        <w:jc w:val="both"/>
        <w:rPr>
          <w:rFonts w:ascii="Times New Roman" w:hAnsi="Times New Roman" w:cs="Times New Roman"/>
          <w:b/>
          <w:bCs/>
          <w:sz w:val="22"/>
          <w:szCs w:val="22"/>
          <w:lang w:val="uk-UA"/>
        </w:rPr>
      </w:pPr>
    </w:p>
    <w:p w14:paraId="5C01A5C3"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bCs/>
          <w:sz w:val="22"/>
          <w:szCs w:val="22"/>
          <w:lang w:val="uk-UA"/>
        </w:rPr>
        <w:t>1. Предмет Договору</w:t>
      </w:r>
    </w:p>
    <w:p w14:paraId="4641016E" w14:textId="77C2FD42"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1.1. Учасник зобов'язується поставити Замовникові Товар, зазначений в Специфікації, а Замовник - прийняти і оплатити такий Товар.</w:t>
      </w:r>
    </w:p>
    <w:p w14:paraId="46E0BFC3" w14:textId="68DC1D2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1.2. Найменування Товару – </w:t>
      </w:r>
      <w:bookmarkStart w:id="0" w:name="_Hlk120028176"/>
      <w:r w:rsidRPr="00FC399A">
        <w:rPr>
          <w:rFonts w:ascii="Times New Roman" w:hAnsi="Times New Roman" w:cs="Times New Roman"/>
          <w:b/>
          <w:sz w:val="22"/>
          <w:szCs w:val="22"/>
          <w:lang w:val="uk-UA"/>
        </w:rPr>
        <w:t>«</w:t>
      </w:r>
      <w:bookmarkStart w:id="1" w:name="_Hlk120028140"/>
      <w:r w:rsidRPr="00FC399A">
        <w:rPr>
          <w:b/>
          <w:sz w:val="22"/>
          <w:szCs w:val="22"/>
          <w:lang w:val="uk-UA"/>
        </w:rPr>
        <w:t xml:space="preserve">код </w:t>
      </w:r>
      <w:r w:rsidRPr="00FC399A">
        <w:rPr>
          <w:rFonts w:ascii="Times New Roman" w:hAnsi="Times New Roman" w:cs="Times New Roman"/>
          <w:b/>
          <w:sz w:val="22"/>
          <w:szCs w:val="22"/>
          <w:lang w:val="uk-UA"/>
        </w:rPr>
        <w:t>ДК 021:2015: 09210000-4 — Мастильні засоби» (</w:t>
      </w:r>
      <w:bookmarkStart w:id="2" w:name="_Hlk76743130"/>
      <w:r w:rsidRPr="00FC399A">
        <w:rPr>
          <w:rFonts w:ascii="Times New Roman" w:hAnsi="Times New Roman" w:cs="Times New Roman"/>
          <w:b/>
          <w:sz w:val="22"/>
          <w:szCs w:val="22"/>
          <w:lang w:val="uk-UA"/>
        </w:rPr>
        <w:t xml:space="preserve">Оливи, мастила, </w:t>
      </w:r>
      <w:r w:rsidRPr="00FC399A">
        <w:rPr>
          <w:b/>
          <w:sz w:val="22"/>
          <w:szCs w:val="22"/>
          <w:lang w:val="uk-UA"/>
        </w:rPr>
        <w:t>рідина охолоджуюча</w:t>
      </w:r>
      <w:bookmarkEnd w:id="1"/>
      <w:bookmarkEnd w:id="2"/>
      <w:r w:rsidRPr="00FC399A">
        <w:rPr>
          <w:rFonts w:ascii="Times New Roman" w:hAnsi="Times New Roman" w:cs="Times New Roman"/>
          <w:b/>
          <w:sz w:val="22"/>
          <w:szCs w:val="22"/>
          <w:lang w:val="uk-UA"/>
        </w:rPr>
        <w:t>)</w:t>
      </w:r>
      <w:bookmarkEnd w:id="0"/>
      <w:r w:rsidRPr="00FC399A">
        <w:rPr>
          <w:rFonts w:ascii="Times New Roman" w:hAnsi="Times New Roman" w:cs="Times New Roman"/>
          <w:b/>
          <w:iCs/>
          <w:color w:val="000000"/>
          <w:sz w:val="22"/>
          <w:szCs w:val="22"/>
          <w:lang w:val="uk-UA"/>
        </w:rPr>
        <w:t>.</w:t>
      </w:r>
      <w:r w:rsidRPr="00FC399A">
        <w:rPr>
          <w:rFonts w:ascii="Times New Roman" w:hAnsi="Times New Roman" w:cs="Times New Roman"/>
          <w:sz w:val="22"/>
          <w:szCs w:val="22"/>
          <w:lang w:val="uk-UA"/>
        </w:rPr>
        <w:t xml:space="preserve"> </w:t>
      </w:r>
    </w:p>
    <w:p w14:paraId="37297DC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Кількість Товару </w:t>
      </w:r>
      <w:r w:rsidRPr="00FC399A">
        <w:rPr>
          <w:rFonts w:ascii="Times New Roman" w:hAnsi="Times New Roman" w:cs="Times New Roman"/>
          <w:color w:val="000000"/>
          <w:sz w:val="22"/>
          <w:szCs w:val="22"/>
          <w:lang w:val="uk-UA" w:eastAsia="ar-SA"/>
        </w:rPr>
        <w:t>згідно зі специфікацією (Додаток №1).</w:t>
      </w:r>
    </w:p>
    <w:p w14:paraId="4DCAD7EA"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1.3. Обсяги закупівлі товарів можуть бути зменшені залежно від реального фінансування видатків Замовника. </w:t>
      </w:r>
    </w:p>
    <w:p w14:paraId="79CA14AE" w14:textId="77777777" w:rsidR="00FC399A" w:rsidRPr="00FC399A" w:rsidRDefault="00FC399A" w:rsidP="00FC399A">
      <w:pPr>
        <w:ind w:left="3585"/>
        <w:jc w:val="both"/>
        <w:rPr>
          <w:rFonts w:ascii="Times New Roman" w:hAnsi="Times New Roman" w:cs="Times New Roman"/>
          <w:b/>
          <w:bCs/>
          <w:sz w:val="22"/>
          <w:szCs w:val="22"/>
          <w:lang w:val="uk-UA"/>
        </w:rPr>
      </w:pPr>
    </w:p>
    <w:p w14:paraId="58884DE5" w14:textId="77777777" w:rsidR="00FC399A" w:rsidRPr="00FC399A" w:rsidRDefault="00FC399A" w:rsidP="00FC399A">
      <w:pPr>
        <w:jc w:val="center"/>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2. Сума Договору</w:t>
      </w:r>
    </w:p>
    <w:p w14:paraId="00213F9C"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2.1. Сума цього Договору становить: _________________________________________ грн з/без ПДВ (_______________________________________________________________).</w:t>
      </w:r>
    </w:p>
    <w:p w14:paraId="111E396D"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2.2.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w:t>
      </w:r>
      <w:r w:rsidRPr="00FC399A">
        <w:rPr>
          <w:rFonts w:ascii="Times New Roman" w:hAnsi="Times New Roman" w:cs="Times New Roman"/>
          <w:sz w:val="22"/>
          <w:szCs w:val="22"/>
          <w:lang w:val="uk-UA"/>
        </w:rPr>
        <w:t>передбачених чинним законодавством та цим Договором</w:t>
      </w:r>
      <w:r w:rsidRPr="00FC399A">
        <w:rPr>
          <w:rFonts w:ascii="Times New Roman" w:hAnsi="Times New Roman" w:cs="Times New Roman"/>
          <w:sz w:val="22"/>
          <w:szCs w:val="22"/>
          <w:lang w:val="uk-UA"/>
        </w:rPr>
        <w:t xml:space="preserve">. </w:t>
      </w:r>
    </w:p>
    <w:p w14:paraId="1691E8FD" w14:textId="43B4FB6C"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Сума договору може бути зменшена за взаємною згодою Сторін у випадках, передбачених Законом.</w:t>
      </w:r>
    </w:p>
    <w:p w14:paraId="76A3F6EB"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5F3EB850" w14:textId="77777777" w:rsidR="00FC399A" w:rsidRPr="00FC399A" w:rsidRDefault="00FC399A" w:rsidP="00FC399A">
      <w:pPr>
        <w:jc w:val="center"/>
        <w:rPr>
          <w:rFonts w:ascii="Times New Roman" w:hAnsi="Times New Roman" w:cs="Times New Roman"/>
          <w:b/>
          <w:bCs/>
          <w:sz w:val="22"/>
          <w:szCs w:val="22"/>
          <w:lang w:val="uk-UA"/>
        </w:rPr>
      </w:pPr>
    </w:p>
    <w:p w14:paraId="0431C65C"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bCs/>
          <w:sz w:val="22"/>
          <w:szCs w:val="22"/>
          <w:lang w:val="uk-UA"/>
        </w:rPr>
        <w:t>3. Порядок замовлення та поставки Товару</w:t>
      </w:r>
    </w:p>
    <w:p w14:paraId="04935D1D" w14:textId="6E9E86E8"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3.1. Поставка Товару здійснюється лише на підставі замовлення Замовника, направленого у спосіб, прийнятний для обох Сторін (поштовим зв’язком, електронною поштою, факсимільним зв’язком за реквізитами, що вказані в Розділі </w:t>
      </w:r>
      <w:r w:rsidRPr="00FC399A">
        <w:rPr>
          <w:rFonts w:ascii="Times New Roman" w:hAnsi="Times New Roman" w:cs="Times New Roman"/>
          <w:sz w:val="22"/>
          <w:szCs w:val="22"/>
          <w:lang w:val="en-US"/>
        </w:rPr>
        <w:t>X</w:t>
      </w:r>
      <w:r w:rsidRPr="00FC399A">
        <w:rPr>
          <w:rFonts w:ascii="Times New Roman" w:hAnsi="Times New Roman" w:cs="Times New Roman"/>
          <w:sz w:val="22"/>
          <w:szCs w:val="22"/>
          <w:lang w:val="uk-UA"/>
        </w:rPr>
        <w:t>ІІІ</w:t>
      </w:r>
      <w:r w:rsidRPr="00FC399A">
        <w:rPr>
          <w:rFonts w:ascii="Times New Roman" w:hAnsi="Times New Roman" w:cs="Times New Roman"/>
          <w:sz w:val="22"/>
          <w:szCs w:val="22"/>
        </w:rPr>
        <w:t xml:space="preserve"> </w:t>
      </w:r>
      <w:r w:rsidRPr="00FC399A">
        <w:rPr>
          <w:rFonts w:ascii="Times New Roman" w:hAnsi="Times New Roman" w:cs="Times New Roman"/>
          <w:sz w:val="22"/>
          <w:szCs w:val="22"/>
          <w:lang w:val="uk-UA"/>
        </w:rPr>
        <w:t>Договору).</w:t>
      </w:r>
    </w:p>
    <w:p w14:paraId="2467E30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3.2. У замовленні Замовник зазначає найменування Товару, дату його поставки, місце поставки Товару.</w:t>
      </w:r>
    </w:p>
    <w:p w14:paraId="407D2D94"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3.3. Якщо інше не обумовлено у замовленні Замовника, Товар поставляється Учасником у місце отримання Товару за адресою: </w:t>
      </w:r>
      <w:r w:rsidRPr="00FC399A">
        <w:rPr>
          <w:rFonts w:ascii="Times New Roman" w:hAnsi="Times New Roman" w:cs="Times New Roman"/>
          <w:b/>
          <w:sz w:val="22"/>
          <w:szCs w:val="22"/>
          <w:lang w:val="uk-UA"/>
        </w:rPr>
        <w:t>вул. Толстого, 1, м. Хмельницький, 29008</w:t>
      </w:r>
      <w:r w:rsidRPr="00FC399A">
        <w:rPr>
          <w:rFonts w:ascii="Times New Roman" w:hAnsi="Times New Roman" w:cs="Times New Roman"/>
          <w:sz w:val="22"/>
          <w:szCs w:val="22"/>
          <w:lang w:val="uk-UA"/>
        </w:rPr>
        <w:t>.</w:t>
      </w:r>
    </w:p>
    <w:p w14:paraId="1D4A5CC9" w14:textId="77777777" w:rsidR="00FC399A" w:rsidRPr="00FC399A" w:rsidRDefault="00FC399A" w:rsidP="00FC399A">
      <w:pPr>
        <w:spacing w:after="200"/>
        <w:ind w:firstLine="567"/>
        <w:contextualSpacing/>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3.4. Поставка Товару здійснюється Учасником протягом 1 доби з моменту замовлення Товару.</w:t>
      </w:r>
    </w:p>
    <w:p w14:paraId="48D65293" w14:textId="77777777" w:rsidR="00FC399A" w:rsidRPr="00FC399A" w:rsidRDefault="00FC399A" w:rsidP="00FC399A">
      <w:pPr>
        <w:ind w:firstLine="567"/>
        <w:contextualSpacing/>
        <w:jc w:val="both"/>
        <w:rPr>
          <w:rFonts w:ascii="Times New Roman" w:hAnsi="Times New Roman" w:cs="Times New Roman"/>
          <w:sz w:val="22"/>
          <w:szCs w:val="22"/>
          <w:lang w:val="uk-UA"/>
        </w:rPr>
      </w:pPr>
      <w:r w:rsidRPr="00FC399A">
        <w:rPr>
          <w:rFonts w:ascii="Times New Roman" w:hAnsi="Times New Roman" w:cs="Times New Roman"/>
          <w:color w:val="000000"/>
          <w:sz w:val="22"/>
          <w:szCs w:val="22"/>
          <w:lang w:val="uk-UA"/>
        </w:rPr>
        <w:t>3.5.</w:t>
      </w:r>
      <w:r w:rsidRPr="00FC399A">
        <w:rPr>
          <w:rFonts w:ascii="Times New Roman" w:hAnsi="Times New Roman" w:cs="Times New Roman"/>
          <w:sz w:val="22"/>
          <w:szCs w:val="22"/>
          <w:lang w:val="uk-UA"/>
        </w:rPr>
        <w:t> Датою виконання Учасником зобов’язань щодо поставки Товару, вважається дата отримання Товару Замовником, що підтверджується належним чином оформленою видатковою накладною, підписаною особою, уповноваженою в установленому порядку Замовником на отримання даного Товару.</w:t>
      </w:r>
    </w:p>
    <w:p w14:paraId="612ABD26" w14:textId="77777777" w:rsidR="00FC399A" w:rsidRPr="00FC399A" w:rsidRDefault="00FC399A" w:rsidP="00FC399A">
      <w:pPr>
        <w:ind w:firstLine="567"/>
        <w:contextualSpacing/>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3.6. Доставка Товару здійснюється транспортними засобами Учасника чи перевізника (за  рахунок Учасника). </w:t>
      </w:r>
    </w:p>
    <w:p w14:paraId="3FA73C49" w14:textId="77777777" w:rsidR="00FC399A" w:rsidRPr="00FC399A" w:rsidRDefault="00FC399A" w:rsidP="00FC399A">
      <w:pPr>
        <w:ind w:firstLine="567"/>
        <w:contextualSpacing/>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3.7. Перехід права власності та ризик випадкового знищення або пошкодження Товару, переходить від Учасника до Замовника в момент підписання Замовником належним чином оформленої видаткової накладної.</w:t>
      </w:r>
    </w:p>
    <w:p w14:paraId="0DC0A26D" w14:textId="77777777" w:rsidR="00FC399A" w:rsidRPr="00FC399A" w:rsidRDefault="00FC399A" w:rsidP="00FC399A">
      <w:pPr>
        <w:ind w:firstLine="567"/>
        <w:contextualSpacing/>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3.8. У випадку відсутності належно заповнених Учасником супроводжувальних документів на Товар Замовник має право не приймати Товар, а всі витрати та ризики, зокрема, пов’язані з простоєм транспорту, що здійснює доставку Товару, несе Учасник.  </w:t>
      </w:r>
    </w:p>
    <w:p w14:paraId="3223E446" w14:textId="77777777" w:rsidR="00FC399A" w:rsidRPr="00FC399A" w:rsidRDefault="00FC399A" w:rsidP="00FC399A">
      <w:pPr>
        <w:ind w:firstLine="567"/>
        <w:contextualSpacing/>
        <w:jc w:val="both"/>
        <w:rPr>
          <w:rFonts w:ascii="Times New Roman" w:hAnsi="Times New Roman" w:cs="Times New Roman"/>
          <w:sz w:val="22"/>
          <w:szCs w:val="22"/>
          <w:lang w:val="uk-UA"/>
        </w:rPr>
      </w:pPr>
    </w:p>
    <w:p w14:paraId="25F91F82"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bCs/>
          <w:sz w:val="22"/>
          <w:szCs w:val="22"/>
          <w:lang w:val="uk-UA"/>
        </w:rPr>
        <w:t>4. Якість Товару</w:t>
      </w:r>
    </w:p>
    <w:p w14:paraId="613A7C0A"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4.1. Якість Товару, що поставляється Учасником за цим Договором, повинна відповідати вимогам чинних ДТУ, ГОСТ, ТУ, національних стандартів, вимогам тендерної документації Замовника та тендерної пропозиції Учасника.</w:t>
      </w:r>
    </w:p>
    <w:p w14:paraId="1BB58638"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4.2. Учасник повинен надати у розпорядження Замовника документи, що підтверджують гарантійний термін на товар. Учасник несе відповідальність за достовірність наданих документів та гарантує відповідну якість Товару. </w:t>
      </w:r>
    </w:p>
    <w:p w14:paraId="1DEACC1E"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4.3. Учасник зобов’язаний відшкодувати Замовнику вартість проведення досліджень та/або експертизи </w:t>
      </w:r>
      <w:r w:rsidRPr="00FC399A">
        <w:rPr>
          <w:rFonts w:ascii="Times New Roman" w:hAnsi="Times New Roman" w:cs="Times New Roman"/>
          <w:sz w:val="22"/>
          <w:szCs w:val="22"/>
          <w:lang w:val="uk-UA"/>
        </w:rPr>
        <w:lastRenderedPageBreak/>
        <w:t>якості поставленого ним Товару, якщо такі дослідження та/або експертиза підтвердять невідповідність якості цього Товару.</w:t>
      </w:r>
    </w:p>
    <w:p w14:paraId="53A55019"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4.4. Гарантія на поставлений товар складає 1 рік з моменту підписання видаткової накладної.</w:t>
      </w:r>
    </w:p>
    <w:p w14:paraId="07FEA793" w14:textId="77777777" w:rsidR="00FC399A" w:rsidRPr="00FC399A" w:rsidRDefault="00FC399A" w:rsidP="00FC399A">
      <w:pPr>
        <w:jc w:val="center"/>
        <w:rPr>
          <w:rFonts w:ascii="Times New Roman" w:hAnsi="Times New Roman" w:cs="Times New Roman"/>
          <w:b/>
          <w:bCs/>
          <w:sz w:val="22"/>
          <w:szCs w:val="22"/>
          <w:lang w:val="uk-UA"/>
        </w:rPr>
      </w:pPr>
    </w:p>
    <w:p w14:paraId="4F6F79BC"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bCs/>
          <w:sz w:val="22"/>
          <w:szCs w:val="22"/>
          <w:lang w:val="uk-UA"/>
        </w:rPr>
        <w:t>5. Умови передачі-приймання Товару</w:t>
      </w:r>
    </w:p>
    <w:p w14:paraId="029DF825"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Учаснику 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Учасник зобов’язаний здійснити поставку недопоставленого Товару впродовж 5 (п’яти)  календарних днів від дати отримання Акту. </w:t>
      </w:r>
    </w:p>
    <w:p w14:paraId="01454490"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Замовник складає відповідний Акт у двох примірниках (по одному для кожної із Сторін) про невідповідну якість отриманого Товару.</w:t>
      </w:r>
    </w:p>
    <w:p w14:paraId="596406BB"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Учасник зобов’язаний замінити неякісний Товар якісним впродовж  1 (одного)  робочого дня від дати отримання Акту або, за погодженням з Замовником, здійснює іншу компенсацію вартості неякісного Товару. Повернення неякісного Товару здійснюється силами і за рахунок Учасника.</w:t>
      </w:r>
    </w:p>
    <w:p w14:paraId="6D630A2B" w14:textId="77777777" w:rsidR="00FC399A" w:rsidRPr="00FC399A" w:rsidRDefault="00FC399A" w:rsidP="00FC399A">
      <w:pPr>
        <w:ind w:firstLine="720"/>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5.3. Претензії по якості поставленого Товару можуть бути пред’явлені Учаснику  Замовником впродовж всього строку придатності Товару за умови належного  його зберігання Замовником.</w:t>
      </w:r>
    </w:p>
    <w:p w14:paraId="0B8A0358" w14:textId="77777777" w:rsidR="00FC399A" w:rsidRPr="00FC399A" w:rsidRDefault="00FC399A" w:rsidP="00FC399A">
      <w:pPr>
        <w:pStyle w:val="ac"/>
        <w:ind w:firstLine="720"/>
        <w:rPr>
          <w:rFonts w:ascii="Times New Roman" w:hAnsi="Times New Roman"/>
          <w:sz w:val="22"/>
          <w:szCs w:val="22"/>
          <w:lang w:val="uk-UA"/>
        </w:rPr>
      </w:pPr>
      <w:r w:rsidRPr="00FC399A">
        <w:rPr>
          <w:rFonts w:ascii="Times New Roman" w:hAnsi="Times New Roman"/>
          <w:sz w:val="22"/>
          <w:szCs w:val="22"/>
          <w:lang w:val="uk-UA"/>
        </w:rPr>
        <w:t xml:space="preserve">5.4. Строк пред’явлення Учаснику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 </w:t>
      </w:r>
    </w:p>
    <w:p w14:paraId="48AEF3DA" w14:textId="77777777" w:rsidR="00FC399A" w:rsidRPr="00FC399A" w:rsidRDefault="00FC399A" w:rsidP="00FC399A">
      <w:pPr>
        <w:pStyle w:val="ac"/>
        <w:ind w:firstLine="720"/>
        <w:rPr>
          <w:rFonts w:ascii="Times New Roman" w:hAnsi="Times New Roman"/>
          <w:sz w:val="22"/>
          <w:szCs w:val="22"/>
          <w:lang w:val="uk-UA"/>
        </w:rPr>
      </w:pPr>
    </w:p>
    <w:p w14:paraId="7ACDC477" w14:textId="77777777" w:rsidR="00FC399A" w:rsidRPr="00FC399A" w:rsidRDefault="00FC399A" w:rsidP="00FC399A">
      <w:pPr>
        <w:pStyle w:val="ac"/>
        <w:jc w:val="center"/>
        <w:rPr>
          <w:rFonts w:ascii="Times New Roman" w:hAnsi="Times New Roman"/>
          <w:sz w:val="22"/>
          <w:szCs w:val="22"/>
          <w:lang w:val="uk-UA"/>
        </w:rPr>
      </w:pPr>
      <w:r w:rsidRPr="00FC399A">
        <w:rPr>
          <w:rFonts w:ascii="Times New Roman" w:hAnsi="Times New Roman"/>
          <w:b/>
          <w:bCs/>
          <w:sz w:val="22"/>
          <w:szCs w:val="22"/>
          <w:lang w:val="uk-UA"/>
        </w:rPr>
        <w:t>6. Умови оплати</w:t>
      </w:r>
    </w:p>
    <w:p w14:paraId="42F6F401"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6.1. </w:t>
      </w:r>
      <w:r w:rsidRPr="00FC399A">
        <w:rPr>
          <w:rFonts w:ascii="Times New Roman" w:hAnsi="Times New Roman" w:cs="Times New Roman"/>
          <w:sz w:val="22"/>
          <w:szCs w:val="22"/>
          <w:lang w:val="uk-UA"/>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Учасника.</w:t>
      </w:r>
    </w:p>
    <w:p w14:paraId="16FB9E10"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6.2. Розрахунки здійснюються Замовником протягом 90 календарних днів з моменту підписання видаткової накладної.</w:t>
      </w:r>
    </w:p>
    <w:p w14:paraId="4DEB7B2B" w14:textId="77777777" w:rsidR="00FC399A" w:rsidRPr="00FC399A" w:rsidRDefault="00FC399A" w:rsidP="00FC399A">
      <w:pPr>
        <w:pStyle w:val="af4"/>
        <w:ind w:firstLine="567"/>
        <w:rPr>
          <w:sz w:val="22"/>
          <w:szCs w:val="22"/>
        </w:rPr>
      </w:pPr>
      <w:r w:rsidRPr="00FC399A">
        <w:rPr>
          <w:sz w:val="22"/>
          <w:szCs w:val="22"/>
        </w:rPr>
        <w:t xml:space="preserve">При </w:t>
      </w:r>
      <w:proofErr w:type="spellStart"/>
      <w:r w:rsidRPr="00FC399A">
        <w:rPr>
          <w:sz w:val="22"/>
          <w:szCs w:val="22"/>
        </w:rPr>
        <w:t>цьому</w:t>
      </w:r>
      <w:proofErr w:type="spellEnd"/>
      <w:r w:rsidRPr="00FC399A">
        <w:rPr>
          <w:sz w:val="22"/>
          <w:szCs w:val="22"/>
        </w:rPr>
        <w:t xml:space="preserve">, моментом </w:t>
      </w:r>
      <w:proofErr w:type="spellStart"/>
      <w:r w:rsidRPr="00FC399A">
        <w:rPr>
          <w:sz w:val="22"/>
          <w:szCs w:val="22"/>
        </w:rPr>
        <w:t>виконання</w:t>
      </w:r>
      <w:proofErr w:type="spellEnd"/>
      <w:r w:rsidRPr="00FC399A">
        <w:rPr>
          <w:sz w:val="22"/>
          <w:szCs w:val="22"/>
        </w:rPr>
        <w:t xml:space="preserve"> </w:t>
      </w:r>
      <w:proofErr w:type="spellStart"/>
      <w:r w:rsidRPr="00FC399A">
        <w:rPr>
          <w:sz w:val="22"/>
          <w:szCs w:val="22"/>
        </w:rPr>
        <w:t>зобов’язань</w:t>
      </w:r>
      <w:proofErr w:type="spellEnd"/>
      <w:r w:rsidRPr="00FC399A">
        <w:rPr>
          <w:sz w:val="22"/>
          <w:szCs w:val="22"/>
        </w:rPr>
        <w:t xml:space="preserve"> </w:t>
      </w:r>
      <w:proofErr w:type="spellStart"/>
      <w:r w:rsidRPr="00FC399A">
        <w:rPr>
          <w:sz w:val="22"/>
          <w:szCs w:val="22"/>
        </w:rPr>
        <w:t>Замовника</w:t>
      </w:r>
      <w:proofErr w:type="spellEnd"/>
      <w:r w:rsidRPr="00FC399A">
        <w:rPr>
          <w:sz w:val="22"/>
          <w:szCs w:val="22"/>
        </w:rPr>
        <w:t xml:space="preserve"> по </w:t>
      </w:r>
      <w:proofErr w:type="spellStart"/>
      <w:r w:rsidRPr="00FC399A">
        <w:rPr>
          <w:sz w:val="22"/>
          <w:szCs w:val="22"/>
        </w:rPr>
        <w:t>оплаті</w:t>
      </w:r>
      <w:proofErr w:type="spellEnd"/>
      <w:r w:rsidRPr="00FC399A">
        <w:rPr>
          <w:sz w:val="22"/>
          <w:szCs w:val="22"/>
        </w:rPr>
        <w:t xml:space="preserve"> Товару </w:t>
      </w:r>
      <w:proofErr w:type="spellStart"/>
      <w:r w:rsidRPr="00FC399A">
        <w:rPr>
          <w:sz w:val="22"/>
          <w:szCs w:val="22"/>
        </w:rPr>
        <w:t>вважається</w:t>
      </w:r>
      <w:proofErr w:type="spellEnd"/>
      <w:r w:rsidRPr="00FC399A">
        <w:rPr>
          <w:sz w:val="22"/>
          <w:szCs w:val="22"/>
        </w:rPr>
        <w:t xml:space="preserve"> момент </w:t>
      </w:r>
      <w:proofErr w:type="spellStart"/>
      <w:r w:rsidRPr="00FC399A">
        <w:rPr>
          <w:sz w:val="22"/>
          <w:szCs w:val="22"/>
        </w:rPr>
        <w:t>поступлення</w:t>
      </w:r>
      <w:proofErr w:type="spellEnd"/>
      <w:r w:rsidRPr="00FC399A">
        <w:rPr>
          <w:sz w:val="22"/>
          <w:szCs w:val="22"/>
        </w:rPr>
        <w:t xml:space="preserve"> </w:t>
      </w:r>
      <w:proofErr w:type="spellStart"/>
      <w:r w:rsidRPr="00FC399A">
        <w:rPr>
          <w:sz w:val="22"/>
          <w:szCs w:val="22"/>
        </w:rPr>
        <w:t>грошових</w:t>
      </w:r>
      <w:proofErr w:type="spellEnd"/>
      <w:r w:rsidRPr="00FC399A">
        <w:rPr>
          <w:sz w:val="22"/>
          <w:szCs w:val="22"/>
        </w:rPr>
        <w:t xml:space="preserve"> </w:t>
      </w:r>
      <w:proofErr w:type="spellStart"/>
      <w:r w:rsidRPr="00FC399A">
        <w:rPr>
          <w:sz w:val="22"/>
          <w:szCs w:val="22"/>
        </w:rPr>
        <w:t>коштів</w:t>
      </w:r>
      <w:proofErr w:type="spellEnd"/>
      <w:r w:rsidRPr="00FC399A">
        <w:rPr>
          <w:sz w:val="22"/>
          <w:szCs w:val="22"/>
        </w:rPr>
        <w:t xml:space="preserve"> на </w:t>
      </w:r>
      <w:proofErr w:type="spellStart"/>
      <w:r w:rsidRPr="00FC399A">
        <w:rPr>
          <w:sz w:val="22"/>
          <w:szCs w:val="22"/>
        </w:rPr>
        <w:t>розрахунковий</w:t>
      </w:r>
      <w:proofErr w:type="spellEnd"/>
      <w:r w:rsidRPr="00FC399A">
        <w:rPr>
          <w:sz w:val="22"/>
          <w:szCs w:val="22"/>
        </w:rPr>
        <w:t xml:space="preserve"> </w:t>
      </w:r>
      <w:proofErr w:type="spellStart"/>
      <w:r w:rsidRPr="00FC399A">
        <w:rPr>
          <w:sz w:val="22"/>
          <w:szCs w:val="22"/>
        </w:rPr>
        <w:t>рахунок</w:t>
      </w:r>
      <w:proofErr w:type="spellEnd"/>
      <w:r w:rsidRPr="00FC399A">
        <w:rPr>
          <w:sz w:val="22"/>
          <w:szCs w:val="22"/>
        </w:rPr>
        <w:t xml:space="preserve"> </w:t>
      </w:r>
      <w:proofErr w:type="spellStart"/>
      <w:r w:rsidRPr="00FC399A">
        <w:rPr>
          <w:sz w:val="22"/>
          <w:szCs w:val="22"/>
        </w:rPr>
        <w:t>Учасника</w:t>
      </w:r>
      <w:proofErr w:type="spellEnd"/>
      <w:r w:rsidRPr="00FC399A">
        <w:rPr>
          <w:sz w:val="22"/>
          <w:szCs w:val="22"/>
        </w:rPr>
        <w:t xml:space="preserve">. </w:t>
      </w:r>
    </w:p>
    <w:p w14:paraId="5DE0F2AB" w14:textId="77777777" w:rsidR="00FC399A" w:rsidRPr="00FC399A" w:rsidRDefault="00FC399A" w:rsidP="00FC399A">
      <w:pPr>
        <w:pStyle w:val="ac"/>
        <w:ind w:firstLine="567"/>
        <w:rPr>
          <w:rFonts w:ascii="Times New Roman" w:hAnsi="Times New Roman"/>
          <w:sz w:val="22"/>
          <w:szCs w:val="22"/>
          <w:lang w:val="uk-UA"/>
        </w:rPr>
      </w:pPr>
      <w:r w:rsidRPr="00FC399A">
        <w:rPr>
          <w:rFonts w:ascii="Times New Roman" w:hAnsi="Times New Roman"/>
          <w:sz w:val="22"/>
          <w:szCs w:val="22"/>
          <w:lang w:val="uk-UA"/>
        </w:rPr>
        <w:t>6.3. Усі розрахунки і платежі за цим Договором здійснюються між Замовником і Учасником у строки, в порядку та на умовах, визначених цим Договором, якщо інше не узгоджено Сторонами у додатковій угоді до цього  Договору.</w:t>
      </w:r>
    </w:p>
    <w:p w14:paraId="19CA5FFE" w14:textId="77777777" w:rsidR="00FC399A" w:rsidRPr="00FC399A" w:rsidRDefault="00FC399A" w:rsidP="00FC399A">
      <w:pPr>
        <w:pStyle w:val="ac"/>
        <w:jc w:val="center"/>
        <w:rPr>
          <w:rFonts w:ascii="Times New Roman" w:hAnsi="Times New Roman"/>
          <w:b/>
          <w:sz w:val="22"/>
          <w:szCs w:val="22"/>
          <w:lang w:val="uk-UA"/>
        </w:rPr>
      </w:pPr>
    </w:p>
    <w:p w14:paraId="03D14CE6" w14:textId="77777777" w:rsidR="00FC399A" w:rsidRPr="00FC399A" w:rsidRDefault="00FC399A" w:rsidP="00FC399A">
      <w:pPr>
        <w:pStyle w:val="ac"/>
        <w:jc w:val="center"/>
        <w:rPr>
          <w:rFonts w:ascii="Times New Roman" w:hAnsi="Times New Roman"/>
          <w:sz w:val="22"/>
          <w:szCs w:val="22"/>
          <w:lang w:val="uk-UA"/>
        </w:rPr>
      </w:pPr>
      <w:r w:rsidRPr="00FC399A">
        <w:rPr>
          <w:rFonts w:ascii="Times New Roman" w:hAnsi="Times New Roman"/>
          <w:b/>
          <w:sz w:val="22"/>
          <w:szCs w:val="22"/>
          <w:lang w:val="uk-UA"/>
        </w:rPr>
        <w:t>7. Відповідальність сторін</w:t>
      </w:r>
    </w:p>
    <w:p w14:paraId="0F7FBAD2"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22EC4A9"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7.2. Види порушень та санкції за них, установлені цим Договором: </w:t>
      </w:r>
    </w:p>
    <w:p w14:paraId="473B4DFA"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7.2.1. У разі порушення Замовником строку оплати, визначеного п. 6.2. Договору,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14:paraId="492B4DB5"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14:paraId="1D50E31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7.2.3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  можуть бути застосовані оперативно-господарські санкції, що передбачені ст.ст.217, 235 та п.4 ч.1 ст.236 Господарського кодексу України, зокрема:</w:t>
      </w:r>
    </w:p>
    <w:p w14:paraId="43247DA9"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1) встановлення в односторонньому порядку на майбутнє додаткових гарантій належного виконання зобов'язань Учасником, який порушив зобов'язання: зміна порядку оплати продукції переведення платника на оплату після перевірки їх якості тощо;</w:t>
      </w:r>
    </w:p>
    <w:p w14:paraId="69F59ED9" w14:textId="77777777" w:rsidR="00FC399A" w:rsidRPr="00FC399A" w:rsidRDefault="00FC399A" w:rsidP="00FC399A">
      <w:pPr>
        <w:ind w:firstLine="567"/>
        <w:jc w:val="both"/>
        <w:rPr>
          <w:rFonts w:ascii="Times New Roman" w:hAnsi="Times New Roman" w:cs="Times New Roman"/>
          <w:sz w:val="22"/>
          <w:szCs w:val="22"/>
          <w:shd w:val="clear" w:color="auto" w:fill="FFFFFF"/>
          <w:lang w:val="uk-UA"/>
        </w:rPr>
      </w:pPr>
      <w:r w:rsidRPr="00FC399A">
        <w:rPr>
          <w:rFonts w:ascii="Times New Roman" w:hAnsi="Times New Roman" w:cs="Times New Roman"/>
          <w:sz w:val="22"/>
          <w:szCs w:val="22"/>
          <w:shd w:val="clear" w:color="auto" w:fill="FFFFFF"/>
          <w:lang w:val="uk-UA"/>
        </w:rPr>
        <w:t>2) відмова від встановлення на майбутнє господарських відносин із стороною, яка порушує зобов'язання.</w:t>
      </w:r>
    </w:p>
    <w:p w14:paraId="0EDBDE99" w14:textId="77777777" w:rsidR="00FC399A" w:rsidRPr="00FC399A" w:rsidRDefault="00FC399A" w:rsidP="00FC399A">
      <w:pPr>
        <w:ind w:firstLine="567"/>
        <w:jc w:val="both"/>
        <w:rPr>
          <w:rFonts w:ascii="Times New Roman" w:hAnsi="Times New Roman" w:cs="Times New Roman"/>
          <w:sz w:val="22"/>
          <w:szCs w:val="22"/>
          <w:lang w:val="uk-UA"/>
        </w:rPr>
      </w:pPr>
    </w:p>
    <w:p w14:paraId="23F75F69"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8.</w:t>
      </w:r>
      <w:r w:rsidRPr="00FC399A">
        <w:rPr>
          <w:rFonts w:ascii="Times New Roman" w:hAnsi="Times New Roman" w:cs="Times New Roman"/>
          <w:b/>
          <w:sz w:val="22"/>
          <w:szCs w:val="22"/>
          <w:lang w:val="uk-UA"/>
        </w:rPr>
        <w:t> </w:t>
      </w:r>
      <w:r w:rsidRPr="00FC399A">
        <w:rPr>
          <w:rFonts w:ascii="Times New Roman" w:hAnsi="Times New Roman" w:cs="Times New Roman"/>
          <w:b/>
          <w:sz w:val="22"/>
          <w:szCs w:val="22"/>
          <w:shd w:val="clear" w:color="auto" w:fill="FFFFFF"/>
          <w:lang w:val="uk-UA"/>
        </w:rPr>
        <w:t>Обставини непереборної сили</w:t>
      </w:r>
    </w:p>
    <w:p w14:paraId="64141217"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w:t>
      </w:r>
      <w:r w:rsidRPr="00FC399A">
        <w:rPr>
          <w:rFonts w:ascii="Times New Roman" w:hAnsi="Times New Roman" w:cs="Times New Roman"/>
          <w:sz w:val="22"/>
          <w:szCs w:val="22"/>
          <w:shd w:val="clear" w:color="auto" w:fill="FFFFFF"/>
          <w:lang w:val="uk-UA"/>
        </w:rPr>
        <w:lastRenderedPageBreak/>
        <w:t xml:space="preserve">виникли поза волею Сторін (аварія, катастрофа, стихійне лихо, епідемія, епізоотія, війна тощо). </w:t>
      </w:r>
    </w:p>
    <w:p w14:paraId="7106D91D"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2EC428CB"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8.3. Доказом виникнення обставин непереборної сили та строку їх дії є відповідні документи, які видаються ТПП України. </w:t>
      </w:r>
    </w:p>
    <w:p w14:paraId="365DC5F1"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467F925B" w14:textId="77777777" w:rsidR="00FC399A" w:rsidRPr="00FC399A" w:rsidRDefault="00FC399A" w:rsidP="00FC399A">
      <w:pPr>
        <w:jc w:val="center"/>
        <w:rPr>
          <w:rFonts w:ascii="Times New Roman" w:hAnsi="Times New Roman" w:cs="Times New Roman"/>
          <w:b/>
          <w:sz w:val="22"/>
          <w:szCs w:val="22"/>
          <w:shd w:val="clear" w:color="auto" w:fill="FFFFFF"/>
          <w:lang w:val="uk-UA"/>
        </w:rPr>
      </w:pPr>
    </w:p>
    <w:p w14:paraId="271E84CD"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9. Вирішення спорів</w:t>
      </w:r>
    </w:p>
    <w:p w14:paraId="58D97AD9"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A4AB086" w14:textId="77777777" w:rsidR="00FC399A" w:rsidRPr="00FC399A" w:rsidRDefault="00FC399A" w:rsidP="00FC399A">
      <w:pPr>
        <w:ind w:firstLine="567"/>
        <w:jc w:val="both"/>
        <w:rPr>
          <w:rFonts w:ascii="Times New Roman" w:hAnsi="Times New Roman" w:cs="Times New Roman"/>
          <w:sz w:val="22"/>
          <w:szCs w:val="22"/>
          <w:shd w:val="clear" w:color="auto" w:fill="FFFFFF"/>
          <w:lang w:val="uk-UA"/>
        </w:rPr>
      </w:pPr>
      <w:r w:rsidRPr="00FC399A">
        <w:rPr>
          <w:rFonts w:ascii="Times New Roman" w:hAnsi="Times New Roman" w:cs="Times New Roman"/>
          <w:sz w:val="22"/>
          <w:szCs w:val="22"/>
          <w:shd w:val="clear" w:color="auto" w:fill="FFFFFF"/>
          <w:lang w:val="uk-UA"/>
        </w:rPr>
        <w:t>9.2. У разі недосягнення Сторонами згоди спори (розбіжності) вирішуються у судовому порядку.</w:t>
      </w:r>
    </w:p>
    <w:p w14:paraId="0E62C86B" w14:textId="77777777" w:rsidR="00FC399A" w:rsidRPr="00FC399A" w:rsidRDefault="00FC399A" w:rsidP="00FC399A">
      <w:pPr>
        <w:ind w:firstLine="567"/>
        <w:jc w:val="both"/>
        <w:rPr>
          <w:rFonts w:ascii="Times New Roman" w:hAnsi="Times New Roman" w:cs="Times New Roman"/>
          <w:sz w:val="22"/>
          <w:szCs w:val="22"/>
          <w:lang w:val="uk-UA"/>
        </w:rPr>
      </w:pPr>
    </w:p>
    <w:p w14:paraId="7EAF6C23"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10. Строк дії договору</w:t>
      </w:r>
    </w:p>
    <w:p w14:paraId="2AD46E8E" w14:textId="4A5B9EA7" w:rsidR="00FC399A" w:rsidRPr="00FC399A" w:rsidRDefault="00FC399A" w:rsidP="00FC399A">
      <w:pPr>
        <w:ind w:firstLine="567"/>
        <w:jc w:val="both"/>
        <w:rPr>
          <w:rFonts w:ascii="Times New Roman" w:hAnsi="Times New Roman" w:cs="Times New Roman"/>
          <w:sz w:val="22"/>
          <w:szCs w:val="22"/>
          <w:shd w:val="clear" w:color="auto" w:fill="FFFFFF"/>
          <w:lang w:val="uk-UA"/>
        </w:rPr>
      </w:pPr>
      <w:r w:rsidRPr="00FC399A">
        <w:rPr>
          <w:rFonts w:ascii="Times New Roman" w:hAnsi="Times New Roman" w:cs="Times New Roman"/>
          <w:sz w:val="22"/>
          <w:szCs w:val="22"/>
          <w:shd w:val="clear" w:color="auto" w:fill="FFFFFF"/>
          <w:lang w:val="uk-UA"/>
        </w:rPr>
        <w:t>10.1. Цей Договір набирає чинності з дати підписання і діє до 31.12.202</w:t>
      </w:r>
      <w:r>
        <w:rPr>
          <w:rFonts w:ascii="Times New Roman" w:hAnsi="Times New Roman" w:cs="Times New Roman"/>
          <w:sz w:val="22"/>
          <w:szCs w:val="22"/>
          <w:shd w:val="clear" w:color="auto" w:fill="FFFFFF"/>
          <w:lang w:val="uk-UA"/>
        </w:rPr>
        <w:t>3</w:t>
      </w:r>
      <w:r w:rsidRPr="00FC399A">
        <w:rPr>
          <w:rFonts w:ascii="Times New Roman" w:hAnsi="Times New Roman" w:cs="Times New Roman"/>
          <w:sz w:val="22"/>
          <w:szCs w:val="22"/>
          <w:shd w:val="clear" w:color="auto" w:fill="FFFFFF"/>
          <w:lang w:val="uk-UA"/>
        </w:rPr>
        <w:t xml:space="preserve"> р., але в будь-якому випадку до повного виконання сторонами своїх обов’язків. </w:t>
      </w:r>
    </w:p>
    <w:p w14:paraId="32A21088"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початкової суми, визначеної в даному договорі про закупівлю.</w:t>
      </w:r>
    </w:p>
    <w:p w14:paraId="0E610E2C" w14:textId="77777777" w:rsidR="00FC399A" w:rsidRPr="00FC399A" w:rsidRDefault="00FC399A" w:rsidP="00FC399A">
      <w:pPr>
        <w:ind w:firstLine="567"/>
        <w:jc w:val="both"/>
        <w:rPr>
          <w:rFonts w:ascii="Times New Roman" w:hAnsi="Times New Roman" w:cs="Times New Roman"/>
          <w:sz w:val="22"/>
          <w:szCs w:val="22"/>
          <w:shd w:val="clear" w:color="auto" w:fill="FFFFFF"/>
          <w:lang w:val="uk-UA"/>
        </w:rPr>
      </w:pPr>
      <w:r w:rsidRPr="00FC399A">
        <w:rPr>
          <w:rFonts w:ascii="Times New Roman" w:hAnsi="Times New Roman" w:cs="Times New Roman"/>
          <w:sz w:val="22"/>
          <w:szCs w:val="22"/>
          <w:shd w:val="clear" w:color="auto" w:fill="FFFFFF"/>
          <w:lang w:val="uk-UA"/>
        </w:rPr>
        <w:t xml:space="preserve">10.2. Цей Договір укладається і підписується у двох примірниках, що мають однакову юридичну силу. </w:t>
      </w:r>
    </w:p>
    <w:p w14:paraId="3C695C84" w14:textId="77777777" w:rsidR="00FC399A" w:rsidRPr="00FC399A" w:rsidRDefault="00FC399A" w:rsidP="00FC399A">
      <w:pPr>
        <w:ind w:firstLine="567"/>
        <w:jc w:val="both"/>
        <w:rPr>
          <w:rFonts w:ascii="Times New Roman" w:hAnsi="Times New Roman" w:cs="Times New Roman"/>
          <w:sz w:val="22"/>
          <w:szCs w:val="22"/>
          <w:lang w:val="uk-UA"/>
        </w:rPr>
      </w:pPr>
    </w:p>
    <w:p w14:paraId="310F0613"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11. Інші умови</w:t>
      </w:r>
    </w:p>
    <w:p w14:paraId="3C5CCE0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11.1. Згідно</w:t>
      </w:r>
      <w:r w:rsidRPr="00FC399A">
        <w:rPr>
          <w:rFonts w:ascii="Times New Roman" w:hAnsi="Times New Roman" w:cs="Times New Roman"/>
          <w:b/>
          <w:sz w:val="22"/>
          <w:szCs w:val="22"/>
          <w:lang w:val="uk-UA"/>
        </w:rPr>
        <w:t xml:space="preserve"> </w:t>
      </w:r>
      <w:r w:rsidRPr="00FC399A">
        <w:rPr>
          <w:rFonts w:ascii="Times New Roman" w:hAnsi="Times New Roman" w:cs="Times New Roman"/>
          <w:sz w:val="22"/>
          <w:szCs w:val="22"/>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3" w:name="_Hlk117196428"/>
    </w:p>
    <w:p w14:paraId="4F589EEF"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предмет договору;</w:t>
      </w:r>
    </w:p>
    <w:p w14:paraId="15D6201A"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якість товару;</w:t>
      </w:r>
    </w:p>
    <w:p w14:paraId="529A40CA"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сума, що визначена у договорі, в тому числі ціна за одиницю;</w:t>
      </w:r>
    </w:p>
    <w:p w14:paraId="02B459D5"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порядок здійснення оплати;</w:t>
      </w:r>
    </w:p>
    <w:p w14:paraId="5BE6E8B0"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місце та строк поставки товарів;</w:t>
      </w:r>
    </w:p>
    <w:p w14:paraId="44799D81" w14:textId="77777777" w:rsidR="00FC399A" w:rsidRPr="00FC399A" w:rsidRDefault="00FC399A" w:rsidP="00FC399A">
      <w:pPr>
        <w:numPr>
          <w:ilvl w:val="1"/>
          <w:numId w:val="5"/>
        </w:numPr>
        <w:suppressAutoHyphens w:val="0"/>
        <w:autoSpaceDN w:val="0"/>
        <w:adjustRightInd w:val="0"/>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строк дії договору;</w:t>
      </w:r>
    </w:p>
    <w:bookmarkEnd w:id="3"/>
    <w:p w14:paraId="089C281F"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eastAsia="Arial Unicode MS" w:hAnsi="Times New Roman" w:cs="Times New Roman"/>
          <w:sz w:val="22"/>
          <w:szCs w:val="22"/>
          <w:lang w:val="uk-UA" w:eastAsia="uk-UA" w:bidi="uk-UA"/>
        </w:rPr>
        <w:t xml:space="preserve">11.2. </w:t>
      </w:r>
      <w:r w:rsidRPr="00FC399A">
        <w:rPr>
          <w:rFonts w:ascii="Times New Roman" w:hAnsi="Times New Roman" w:cs="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BBE0F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7B223F1"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 - визначення грошового еквівалента зобов’язання в іноземній валюті; </w:t>
      </w:r>
    </w:p>
    <w:p w14:paraId="3819C7F1"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01837E6"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C255A1B"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FE98B2"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1) зменшення обсягів закупівлі, зокрема з урахуванням фактичного обсягу видатків замовника. </w:t>
      </w:r>
      <w:r w:rsidRPr="00FC399A">
        <w:rPr>
          <w:rFonts w:ascii="Times New Roman" w:hAnsi="Times New Roman" w:cs="Times New Roman"/>
          <w:i/>
          <w:sz w:val="22"/>
          <w:szCs w:val="22"/>
          <w:lang w:val="uk-UA"/>
        </w:rPr>
        <w:t xml:space="preserve">Сторони можуть </w:t>
      </w:r>
      <w:proofErr w:type="spellStart"/>
      <w:r w:rsidRPr="00FC399A">
        <w:rPr>
          <w:rFonts w:ascii="Times New Roman" w:hAnsi="Times New Roman" w:cs="Times New Roman"/>
          <w:i/>
          <w:sz w:val="22"/>
          <w:szCs w:val="22"/>
          <w:lang w:val="uk-UA"/>
        </w:rPr>
        <w:t>внести</w:t>
      </w:r>
      <w:proofErr w:type="spellEnd"/>
      <w:r w:rsidRPr="00FC399A">
        <w:rPr>
          <w:rFonts w:ascii="Times New Roman" w:hAnsi="Times New Roman" w:cs="Times New Roman"/>
          <w:i/>
          <w:sz w:val="22"/>
          <w:szCs w:val="22"/>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534CB2A" w14:textId="77777777" w:rsidR="00FC399A" w:rsidRPr="00FC399A" w:rsidRDefault="00FC399A" w:rsidP="00FC399A">
      <w:pPr>
        <w:ind w:firstLine="567"/>
        <w:jc w:val="both"/>
        <w:rPr>
          <w:rFonts w:ascii="Times New Roman" w:hAnsi="Times New Roman" w:cs="Times New Roman"/>
          <w:i/>
          <w:sz w:val="22"/>
          <w:szCs w:val="22"/>
          <w:lang w:val="uk-UA"/>
        </w:rPr>
      </w:pPr>
      <w:r w:rsidRPr="00FC399A">
        <w:rPr>
          <w:rFonts w:ascii="Times New Roman" w:hAnsi="Times New Roman" w:cs="Times New Roman"/>
          <w:sz w:val="22"/>
          <w:szCs w:val="22"/>
          <w:lang w:val="uk-UA"/>
        </w:rPr>
        <w:t xml:space="preserve">2) </w:t>
      </w:r>
      <w:proofErr w:type="spellStart"/>
      <w:r w:rsidRPr="00FC399A">
        <w:rPr>
          <w:rFonts w:ascii="Times New Roman" w:hAnsi="Times New Roman" w:cs="Times New Roman"/>
          <w:sz w:val="22"/>
          <w:szCs w:val="22"/>
        </w:rPr>
        <w:t>погодження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зміни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одиницю</w:t>
      </w:r>
      <w:proofErr w:type="spellEnd"/>
      <w:r w:rsidRPr="00FC399A">
        <w:rPr>
          <w:rFonts w:ascii="Times New Roman" w:hAnsi="Times New Roman" w:cs="Times New Roman"/>
          <w:sz w:val="22"/>
          <w:szCs w:val="22"/>
        </w:rPr>
        <w:t xml:space="preserve"> товару в </w:t>
      </w:r>
      <w:proofErr w:type="spellStart"/>
      <w:r w:rsidRPr="00FC399A">
        <w:rPr>
          <w:rFonts w:ascii="Times New Roman" w:hAnsi="Times New Roman" w:cs="Times New Roman"/>
          <w:sz w:val="22"/>
          <w:szCs w:val="22"/>
        </w:rPr>
        <w:t>договорі</w:t>
      </w:r>
      <w:proofErr w:type="spellEnd"/>
      <w:r w:rsidRPr="00FC399A">
        <w:rPr>
          <w:rFonts w:ascii="Times New Roman" w:hAnsi="Times New Roman" w:cs="Times New Roman"/>
          <w:sz w:val="22"/>
          <w:szCs w:val="22"/>
        </w:rPr>
        <w:t xml:space="preserve">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у </w:t>
      </w:r>
      <w:proofErr w:type="spellStart"/>
      <w:r w:rsidRPr="00FC399A">
        <w:rPr>
          <w:rFonts w:ascii="Times New Roman" w:hAnsi="Times New Roman" w:cs="Times New Roman"/>
          <w:sz w:val="22"/>
          <w:szCs w:val="22"/>
        </w:rPr>
        <w:t>разі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коливання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такого товару на ринку, </w:t>
      </w:r>
      <w:proofErr w:type="spellStart"/>
      <w:r w:rsidRPr="00FC399A">
        <w:rPr>
          <w:rFonts w:ascii="Times New Roman" w:hAnsi="Times New Roman" w:cs="Times New Roman"/>
          <w:sz w:val="22"/>
          <w:szCs w:val="22"/>
        </w:rPr>
        <w:t>що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відбулося</w:t>
      </w:r>
      <w:proofErr w:type="spellEnd"/>
      <w:r w:rsidRPr="00FC399A">
        <w:rPr>
          <w:rFonts w:ascii="Times New Roman" w:hAnsi="Times New Roman" w:cs="Times New Roman"/>
          <w:sz w:val="22"/>
          <w:szCs w:val="22"/>
        </w:rPr>
        <w:t xml:space="preserve"> з моменту </w:t>
      </w:r>
      <w:proofErr w:type="spellStart"/>
      <w:r w:rsidRPr="00FC399A">
        <w:rPr>
          <w:rFonts w:ascii="Times New Roman" w:hAnsi="Times New Roman" w:cs="Times New Roman"/>
          <w:sz w:val="22"/>
          <w:szCs w:val="22"/>
        </w:rPr>
        <w:t>укладення</w:t>
      </w:r>
      <w:proofErr w:type="spellEnd"/>
      <w:r w:rsidRPr="00FC399A">
        <w:rPr>
          <w:rFonts w:ascii="Times New Roman" w:hAnsi="Times New Roman" w:cs="Times New Roman"/>
          <w:sz w:val="22"/>
          <w:szCs w:val="22"/>
        </w:rPr>
        <w:t xml:space="preserve"> договору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або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останнього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внесення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змін</w:t>
      </w:r>
      <w:proofErr w:type="spellEnd"/>
      <w:r w:rsidRPr="00FC399A">
        <w:rPr>
          <w:rFonts w:ascii="Times New Roman" w:hAnsi="Times New Roman" w:cs="Times New Roman"/>
          <w:sz w:val="22"/>
          <w:szCs w:val="22"/>
        </w:rPr>
        <w:t xml:space="preserve"> до договору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в </w:t>
      </w:r>
      <w:proofErr w:type="spellStart"/>
      <w:r w:rsidRPr="00FC399A">
        <w:rPr>
          <w:rFonts w:ascii="Times New Roman" w:hAnsi="Times New Roman" w:cs="Times New Roman"/>
          <w:sz w:val="22"/>
          <w:szCs w:val="22"/>
        </w:rPr>
        <w:t>частині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зміни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одиницю</w:t>
      </w:r>
      <w:proofErr w:type="spellEnd"/>
      <w:r w:rsidRPr="00FC399A">
        <w:rPr>
          <w:rFonts w:ascii="Times New Roman" w:hAnsi="Times New Roman" w:cs="Times New Roman"/>
          <w:sz w:val="22"/>
          <w:szCs w:val="22"/>
        </w:rPr>
        <w:t xml:space="preserve"> товару. </w:t>
      </w:r>
      <w:proofErr w:type="spellStart"/>
      <w:r w:rsidRPr="00FC399A">
        <w:rPr>
          <w:rFonts w:ascii="Times New Roman" w:hAnsi="Times New Roman" w:cs="Times New Roman"/>
          <w:sz w:val="22"/>
          <w:szCs w:val="22"/>
        </w:rPr>
        <w:t>Зміна</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одиницю</w:t>
      </w:r>
      <w:proofErr w:type="spellEnd"/>
      <w:r w:rsidRPr="00FC399A">
        <w:rPr>
          <w:rFonts w:ascii="Times New Roman" w:hAnsi="Times New Roman" w:cs="Times New Roman"/>
          <w:sz w:val="22"/>
          <w:szCs w:val="22"/>
        </w:rPr>
        <w:t xml:space="preserve"> товару </w:t>
      </w:r>
      <w:proofErr w:type="spellStart"/>
      <w:r w:rsidRPr="00FC399A">
        <w:rPr>
          <w:rFonts w:ascii="Times New Roman" w:hAnsi="Times New Roman" w:cs="Times New Roman"/>
          <w:sz w:val="22"/>
          <w:szCs w:val="22"/>
        </w:rPr>
        <w:t>здійснюється</w:t>
      </w:r>
      <w:proofErr w:type="spellEnd"/>
      <w:r w:rsidRPr="00FC399A">
        <w:rPr>
          <w:rFonts w:ascii="Times New Roman" w:hAnsi="Times New Roman" w:cs="Times New Roman"/>
          <w:sz w:val="22"/>
          <w:szCs w:val="22"/>
        </w:rPr>
        <w:t xml:space="preserve"> пропорційно </w:t>
      </w:r>
      <w:proofErr w:type="spellStart"/>
      <w:r w:rsidRPr="00FC399A">
        <w:rPr>
          <w:rFonts w:ascii="Times New Roman" w:hAnsi="Times New Roman" w:cs="Times New Roman"/>
          <w:sz w:val="22"/>
          <w:szCs w:val="22"/>
        </w:rPr>
        <w:t>коливанню</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такого товару </w:t>
      </w:r>
      <w:proofErr w:type="gramStart"/>
      <w:r w:rsidRPr="00FC399A">
        <w:rPr>
          <w:rFonts w:ascii="Times New Roman" w:hAnsi="Times New Roman" w:cs="Times New Roman"/>
          <w:sz w:val="22"/>
          <w:szCs w:val="22"/>
        </w:rPr>
        <w:t>на ринку</w:t>
      </w:r>
      <w:proofErr w:type="gram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відсоток</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одиницю</w:t>
      </w:r>
      <w:proofErr w:type="spellEnd"/>
      <w:r w:rsidRPr="00FC399A">
        <w:rPr>
          <w:rFonts w:ascii="Times New Roman" w:hAnsi="Times New Roman" w:cs="Times New Roman"/>
          <w:sz w:val="22"/>
          <w:szCs w:val="22"/>
        </w:rPr>
        <w:t xml:space="preserve"> товару не </w:t>
      </w:r>
      <w:proofErr w:type="spellStart"/>
      <w:r w:rsidRPr="00FC399A">
        <w:rPr>
          <w:rFonts w:ascii="Times New Roman" w:hAnsi="Times New Roman" w:cs="Times New Roman"/>
          <w:sz w:val="22"/>
          <w:szCs w:val="22"/>
        </w:rPr>
        <w:t>може</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перевищувати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відсоток</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коливання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ціни</w:t>
      </w:r>
      <w:proofErr w:type="spellEnd"/>
      <w:r w:rsidRPr="00FC399A">
        <w:rPr>
          <w:rFonts w:ascii="Times New Roman" w:hAnsi="Times New Roman" w:cs="Times New Roman"/>
          <w:sz w:val="22"/>
          <w:szCs w:val="22"/>
        </w:rPr>
        <w:t xml:space="preserve"> такого товару на ринку) за </w:t>
      </w:r>
      <w:proofErr w:type="spellStart"/>
      <w:r w:rsidRPr="00FC399A">
        <w:rPr>
          <w:rFonts w:ascii="Times New Roman" w:hAnsi="Times New Roman" w:cs="Times New Roman"/>
          <w:sz w:val="22"/>
          <w:szCs w:val="22"/>
        </w:rPr>
        <w:t>умови</w:t>
      </w:r>
      <w:proofErr w:type="spellEnd"/>
      <w:r w:rsidRPr="00FC399A">
        <w:rPr>
          <w:rFonts w:ascii="Times New Roman" w:hAnsi="Times New Roman" w:cs="Times New Roman"/>
          <w:sz w:val="22"/>
          <w:szCs w:val="22"/>
        </w:rPr>
        <w:t xml:space="preserve"> документального </w:t>
      </w:r>
      <w:proofErr w:type="spellStart"/>
      <w:r w:rsidRPr="00FC399A">
        <w:rPr>
          <w:rFonts w:ascii="Times New Roman" w:hAnsi="Times New Roman" w:cs="Times New Roman"/>
          <w:sz w:val="22"/>
          <w:szCs w:val="22"/>
        </w:rPr>
        <w:t>підтвердження</w:t>
      </w:r>
      <w:proofErr w:type="spellEnd"/>
      <w:r w:rsidRPr="00FC399A">
        <w:rPr>
          <w:rFonts w:ascii="Times New Roman" w:hAnsi="Times New Roman" w:cs="Times New Roman"/>
          <w:sz w:val="22"/>
          <w:szCs w:val="22"/>
        </w:rPr>
        <w:t xml:space="preserve"> такого </w:t>
      </w:r>
      <w:proofErr w:type="spellStart"/>
      <w:r w:rsidRPr="00FC399A">
        <w:rPr>
          <w:rFonts w:ascii="Times New Roman" w:hAnsi="Times New Roman" w:cs="Times New Roman"/>
          <w:sz w:val="22"/>
          <w:szCs w:val="22"/>
        </w:rPr>
        <w:t>коливання</w:t>
      </w:r>
      <w:proofErr w:type="spellEnd"/>
      <w:r w:rsidRPr="00FC399A">
        <w:rPr>
          <w:rFonts w:ascii="Times New Roman" w:hAnsi="Times New Roman" w:cs="Times New Roman"/>
          <w:sz w:val="22"/>
          <w:szCs w:val="22"/>
        </w:rPr>
        <w:t xml:space="preserve"> та не повинна </w:t>
      </w:r>
      <w:proofErr w:type="spellStart"/>
      <w:r w:rsidRPr="00FC399A">
        <w:rPr>
          <w:rFonts w:ascii="Times New Roman" w:hAnsi="Times New Roman" w:cs="Times New Roman"/>
          <w:sz w:val="22"/>
          <w:szCs w:val="22"/>
        </w:rPr>
        <w:t>призвести</w:t>
      </w:r>
      <w:proofErr w:type="spellEnd"/>
      <w:r w:rsidRPr="00FC399A">
        <w:rPr>
          <w:rFonts w:ascii="Times New Roman" w:hAnsi="Times New Roman" w:cs="Times New Roman"/>
          <w:sz w:val="22"/>
          <w:szCs w:val="22"/>
        </w:rPr>
        <w:t xml:space="preserve"> до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суми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визначеної</w:t>
      </w:r>
      <w:proofErr w:type="spellEnd"/>
      <w:r w:rsidRPr="00FC399A">
        <w:rPr>
          <w:rFonts w:ascii="Times New Roman" w:hAnsi="Times New Roman" w:cs="Times New Roman"/>
          <w:sz w:val="22"/>
          <w:szCs w:val="22"/>
        </w:rPr>
        <w:t xml:space="preserve"> в </w:t>
      </w:r>
      <w:proofErr w:type="spellStart"/>
      <w:r w:rsidRPr="00FC399A">
        <w:rPr>
          <w:rFonts w:ascii="Times New Roman" w:hAnsi="Times New Roman" w:cs="Times New Roman"/>
          <w:sz w:val="22"/>
          <w:szCs w:val="22"/>
        </w:rPr>
        <w:t>договорі</w:t>
      </w:r>
      <w:proofErr w:type="spellEnd"/>
      <w:r w:rsidRPr="00FC399A">
        <w:rPr>
          <w:rFonts w:ascii="Times New Roman" w:hAnsi="Times New Roman" w:cs="Times New Roman"/>
          <w:sz w:val="22"/>
          <w:szCs w:val="22"/>
        </w:rPr>
        <w:t xml:space="preserve">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на момент </w:t>
      </w:r>
      <w:proofErr w:type="spellStart"/>
      <w:r w:rsidRPr="00FC399A">
        <w:rPr>
          <w:rFonts w:ascii="Times New Roman" w:hAnsi="Times New Roman" w:cs="Times New Roman"/>
          <w:sz w:val="22"/>
          <w:szCs w:val="22"/>
        </w:rPr>
        <w:t>його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укладення</w:t>
      </w:r>
      <w:proofErr w:type="spellEnd"/>
      <w:r w:rsidRPr="00FC399A">
        <w:rPr>
          <w:rFonts w:ascii="Times New Roman" w:hAnsi="Times New Roman" w:cs="Times New Roman"/>
          <w:sz w:val="22"/>
          <w:szCs w:val="22"/>
          <w:lang w:val="uk-UA" w:eastAsia="ru-RU"/>
        </w:rPr>
        <w:t>.</w:t>
      </w:r>
      <w:r w:rsidRPr="00FC399A">
        <w:rPr>
          <w:rFonts w:ascii="Times New Roman" w:hAnsi="Times New Roman" w:cs="Times New Roman"/>
          <w:sz w:val="22"/>
          <w:szCs w:val="22"/>
          <w:lang w:val="uk-UA"/>
        </w:rPr>
        <w:t xml:space="preserve"> </w:t>
      </w:r>
      <w:r w:rsidRPr="00FC399A">
        <w:rPr>
          <w:rFonts w:ascii="Times New Roman" w:hAnsi="Times New Roman" w:cs="Times New Roman"/>
          <w:i/>
          <w:sz w:val="22"/>
          <w:szCs w:val="22"/>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w:t>
      </w:r>
      <w:r w:rsidRPr="00FC399A">
        <w:rPr>
          <w:rFonts w:ascii="Times New Roman" w:hAnsi="Times New Roman" w:cs="Times New Roman"/>
          <w:i/>
          <w:sz w:val="22"/>
          <w:szCs w:val="22"/>
          <w:lang w:val="uk-UA"/>
        </w:rPr>
        <w:lastRenderedPageBreak/>
        <w:t>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C399A">
        <w:rPr>
          <w:rFonts w:ascii="Times New Roman" w:hAnsi="Times New Roman" w:cs="Times New Roman"/>
          <w:i/>
          <w:sz w:val="22"/>
          <w:szCs w:val="22"/>
          <w:lang w:val="uk-UA"/>
        </w:rPr>
        <w:t>середньоринкову</w:t>
      </w:r>
      <w:proofErr w:type="spellEnd"/>
      <w:r w:rsidRPr="00FC399A">
        <w:rPr>
          <w:rFonts w:ascii="Times New Roman" w:hAnsi="Times New Roman" w:cs="Times New Roman"/>
          <w:i/>
          <w:sz w:val="22"/>
          <w:szCs w:val="22"/>
          <w:lang w:val="uk-UA"/>
        </w:rPr>
        <w:t>) ціну на товар станом на дату укладання договору (попередньої додаткової угоди) та ринкову (</w:t>
      </w:r>
      <w:proofErr w:type="spellStart"/>
      <w:r w:rsidRPr="00FC399A">
        <w:rPr>
          <w:rFonts w:ascii="Times New Roman" w:hAnsi="Times New Roman" w:cs="Times New Roman"/>
          <w:i/>
          <w:sz w:val="22"/>
          <w:szCs w:val="22"/>
          <w:lang w:val="uk-UA"/>
        </w:rPr>
        <w:t>середньоринкову</w:t>
      </w:r>
      <w:proofErr w:type="spellEnd"/>
      <w:r w:rsidRPr="00FC399A">
        <w:rPr>
          <w:rFonts w:ascii="Times New Roman" w:hAnsi="Times New Roman" w:cs="Times New Roman"/>
          <w:i/>
          <w:sz w:val="22"/>
          <w:szCs w:val="22"/>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0562F6AF" w14:textId="77777777" w:rsidR="00FC399A" w:rsidRPr="00FC399A" w:rsidRDefault="00FC399A" w:rsidP="00FC399A">
      <w:pPr>
        <w:ind w:firstLine="567"/>
        <w:jc w:val="both"/>
        <w:rPr>
          <w:rFonts w:ascii="Times New Roman" w:hAnsi="Times New Roman" w:cs="Times New Roman"/>
          <w:i/>
          <w:sz w:val="22"/>
          <w:szCs w:val="22"/>
          <w:lang w:val="uk-UA"/>
        </w:rPr>
      </w:pPr>
      <w:r w:rsidRPr="00FC399A">
        <w:rPr>
          <w:rFonts w:ascii="Times New Roman" w:hAnsi="Times New Roman" w:cs="Times New Roman"/>
          <w:sz w:val="22"/>
          <w:szCs w:val="22"/>
          <w:lang w:val="uk-UA"/>
        </w:rPr>
        <w:t xml:space="preserve">3) </w:t>
      </w:r>
      <w:proofErr w:type="spellStart"/>
      <w:r w:rsidRPr="00FC399A">
        <w:rPr>
          <w:rFonts w:ascii="Times New Roman" w:hAnsi="Times New Roman" w:cs="Times New Roman"/>
          <w:sz w:val="22"/>
          <w:szCs w:val="22"/>
        </w:rPr>
        <w:t>покращення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якості</w:t>
      </w:r>
      <w:proofErr w:type="spellEnd"/>
      <w:r w:rsidRPr="00FC399A">
        <w:rPr>
          <w:rFonts w:ascii="Times New Roman" w:hAnsi="Times New Roman" w:cs="Times New Roman"/>
          <w:sz w:val="22"/>
          <w:szCs w:val="22"/>
        </w:rPr>
        <w:t xml:space="preserve"> предмета </w:t>
      </w:r>
      <w:proofErr w:type="spellStart"/>
      <w:r w:rsidRPr="00FC399A">
        <w:rPr>
          <w:rFonts w:ascii="Times New Roman" w:hAnsi="Times New Roman" w:cs="Times New Roman"/>
          <w:sz w:val="22"/>
          <w:szCs w:val="22"/>
        </w:rPr>
        <w:t>закупівлі</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умови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що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таке</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покращення</w:t>
      </w:r>
      <w:proofErr w:type="spellEnd"/>
      <w:r w:rsidRPr="00FC399A">
        <w:rPr>
          <w:rFonts w:ascii="Times New Roman" w:hAnsi="Times New Roman" w:cs="Times New Roman"/>
          <w:sz w:val="22"/>
          <w:szCs w:val="22"/>
        </w:rPr>
        <w:t xml:space="preserve"> не </w:t>
      </w:r>
      <w:proofErr w:type="spellStart"/>
      <w:r w:rsidRPr="00FC399A">
        <w:rPr>
          <w:rFonts w:ascii="Times New Roman" w:hAnsi="Times New Roman" w:cs="Times New Roman"/>
          <w:sz w:val="22"/>
          <w:szCs w:val="22"/>
        </w:rPr>
        <w:t>призведе</w:t>
      </w:r>
      <w:proofErr w:type="spellEnd"/>
      <w:r w:rsidRPr="00FC399A">
        <w:rPr>
          <w:rFonts w:ascii="Times New Roman" w:hAnsi="Times New Roman" w:cs="Times New Roman"/>
          <w:sz w:val="22"/>
          <w:szCs w:val="22"/>
        </w:rPr>
        <w:t xml:space="preserve"> до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суми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визначеної</w:t>
      </w:r>
      <w:proofErr w:type="spellEnd"/>
      <w:r w:rsidRPr="00FC399A">
        <w:rPr>
          <w:rFonts w:ascii="Times New Roman" w:hAnsi="Times New Roman" w:cs="Times New Roman"/>
          <w:sz w:val="22"/>
          <w:szCs w:val="22"/>
        </w:rPr>
        <w:t xml:space="preserve"> в </w:t>
      </w:r>
      <w:proofErr w:type="spellStart"/>
      <w:r w:rsidRPr="00FC399A">
        <w:rPr>
          <w:rFonts w:ascii="Times New Roman" w:hAnsi="Times New Roman" w:cs="Times New Roman"/>
          <w:sz w:val="22"/>
          <w:szCs w:val="22"/>
        </w:rPr>
        <w:t>договорі</w:t>
      </w:r>
      <w:proofErr w:type="spellEnd"/>
      <w:r w:rsidRPr="00FC399A">
        <w:rPr>
          <w:rFonts w:ascii="Times New Roman" w:hAnsi="Times New Roman" w:cs="Times New Roman"/>
          <w:sz w:val="22"/>
          <w:szCs w:val="22"/>
        </w:rPr>
        <w:t xml:space="preserve">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lang w:val="uk-UA"/>
        </w:rPr>
        <w:t xml:space="preserve">. </w:t>
      </w:r>
      <w:r w:rsidRPr="00FC399A">
        <w:rPr>
          <w:rFonts w:ascii="Times New Roman" w:hAnsi="Times New Roman" w:cs="Times New Roman"/>
          <w:i/>
          <w:sz w:val="22"/>
          <w:szCs w:val="22"/>
          <w:lang w:val="uk-UA"/>
        </w:rPr>
        <w:t xml:space="preserve">Сторони можуть </w:t>
      </w:r>
      <w:proofErr w:type="spellStart"/>
      <w:r w:rsidRPr="00FC399A">
        <w:rPr>
          <w:rFonts w:ascii="Times New Roman" w:hAnsi="Times New Roman" w:cs="Times New Roman"/>
          <w:i/>
          <w:sz w:val="22"/>
          <w:szCs w:val="22"/>
          <w:lang w:val="uk-UA"/>
        </w:rPr>
        <w:t>внести</w:t>
      </w:r>
      <w:proofErr w:type="spellEnd"/>
      <w:r w:rsidRPr="00FC399A">
        <w:rPr>
          <w:rFonts w:ascii="Times New Roman" w:hAnsi="Times New Roman" w:cs="Times New Roman"/>
          <w:i/>
          <w:sz w:val="22"/>
          <w:szCs w:val="22"/>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9E44C2" w14:textId="77777777" w:rsidR="00FC399A" w:rsidRPr="00FC399A" w:rsidRDefault="00FC399A" w:rsidP="00FC399A">
      <w:pPr>
        <w:ind w:firstLine="567"/>
        <w:jc w:val="both"/>
        <w:rPr>
          <w:rFonts w:ascii="Times New Roman" w:hAnsi="Times New Roman" w:cs="Times New Roman"/>
          <w:i/>
          <w:sz w:val="22"/>
          <w:szCs w:val="22"/>
          <w:lang w:val="uk-UA"/>
        </w:rPr>
      </w:pPr>
      <w:r w:rsidRPr="00FC399A">
        <w:rPr>
          <w:rFonts w:ascii="Times New Roman" w:hAnsi="Times New Roman" w:cs="Times New Roman"/>
          <w:sz w:val="22"/>
          <w:szCs w:val="22"/>
          <w:lang w:val="uk-UA"/>
        </w:rPr>
        <w:t xml:space="preserve">4) </w:t>
      </w:r>
      <w:proofErr w:type="spellStart"/>
      <w:r w:rsidRPr="00FC399A">
        <w:rPr>
          <w:rFonts w:ascii="Times New Roman" w:hAnsi="Times New Roman" w:cs="Times New Roman"/>
          <w:sz w:val="22"/>
          <w:szCs w:val="22"/>
        </w:rPr>
        <w:t>продовження</w:t>
      </w:r>
      <w:proofErr w:type="spellEnd"/>
      <w:r w:rsidRPr="00FC399A">
        <w:rPr>
          <w:rFonts w:ascii="Times New Roman" w:hAnsi="Times New Roman" w:cs="Times New Roman"/>
          <w:sz w:val="22"/>
          <w:szCs w:val="22"/>
        </w:rPr>
        <w:t xml:space="preserve"> строку </w:t>
      </w:r>
      <w:proofErr w:type="spellStart"/>
      <w:r w:rsidRPr="00FC399A">
        <w:rPr>
          <w:rFonts w:ascii="Times New Roman" w:hAnsi="Times New Roman" w:cs="Times New Roman"/>
          <w:sz w:val="22"/>
          <w:szCs w:val="22"/>
        </w:rPr>
        <w:t>дії</w:t>
      </w:r>
      <w:proofErr w:type="spellEnd"/>
      <w:r w:rsidRPr="00FC399A">
        <w:rPr>
          <w:rFonts w:ascii="Times New Roman" w:hAnsi="Times New Roman" w:cs="Times New Roman"/>
          <w:sz w:val="22"/>
          <w:szCs w:val="22"/>
        </w:rPr>
        <w:t xml:space="preserve"> договору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rPr>
        <w:t xml:space="preserve"> та строку </w:t>
      </w:r>
      <w:proofErr w:type="spellStart"/>
      <w:r w:rsidRPr="00FC399A">
        <w:rPr>
          <w:rFonts w:ascii="Times New Roman" w:hAnsi="Times New Roman" w:cs="Times New Roman"/>
          <w:sz w:val="22"/>
          <w:szCs w:val="22"/>
        </w:rPr>
        <w:t>виконання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зобов’язань</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щодо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передачі</w:t>
      </w:r>
      <w:proofErr w:type="spellEnd"/>
      <w:r w:rsidRPr="00FC399A">
        <w:rPr>
          <w:rFonts w:ascii="Times New Roman" w:hAnsi="Times New Roman" w:cs="Times New Roman"/>
          <w:sz w:val="22"/>
          <w:szCs w:val="22"/>
        </w:rPr>
        <w:t xml:space="preserve"> товару, </w:t>
      </w:r>
      <w:proofErr w:type="spellStart"/>
      <w:r w:rsidRPr="00FC399A">
        <w:rPr>
          <w:rFonts w:ascii="Times New Roman" w:hAnsi="Times New Roman" w:cs="Times New Roman"/>
          <w:sz w:val="22"/>
          <w:szCs w:val="22"/>
        </w:rPr>
        <w:t>виконання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робіт</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надання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послуг</w:t>
      </w:r>
      <w:proofErr w:type="spellEnd"/>
      <w:r w:rsidRPr="00FC399A">
        <w:rPr>
          <w:rFonts w:ascii="Times New Roman" w:hAnsi="Times New Roman" w:cs="Times New Roman"/>
          <w:sz w:val="22"/>
          <w:szCs w:val="22"/>
        </w:rPr>
        <w:t xml:space="preserve"> у </w:t>
      </w:r>
      <w:proofErr w:type="spellStart"/>
      <w:r w:rsidRPr="00FC399A">
        <w:rPr>
          <w:rFonts w:ascii="Times New Roman" w:hAnsi="Times New Roman" w:cs="Times New Roman"/>
          <w:sz w:val="22"/>
          <w:szCs w:val="22"/>
        </w:rPr>
        <w:t>разі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виникнення</w:t>
      </w:r>
      <w:proofErr w:type="spellEnd"/>
      <w:r w:rsidRPr="00FC399A">
        <w:rPr>
          <w:rFonts w:ascii="Times New Roman" w:hAnsi="Times New Roman" w:cs="Times New Roman"/>
          <w:sz w:val="22"/>
          <w:szCs w:val="22"/>
        </w:rPr>
        <w:t xml:space="preserve"> документально </w:t>
      </w:r>
      <w:proofErr w:type="spellStart"/>
      <w:r w:rsidRPr="00FC399A">
        <w:rPr>
          <w:rFonts w:ascii="Times New Roman" w:hAnsi="Times New Roman" w:cs="Times New Roman"/>
          <w:sz w:val="22"/>
          <w:szCs w:val="22"/>
        </w:rPr>
        <w:t>підтверджених</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об’єктивних</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обставин</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що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спричинили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таке</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продовження</w:t>
      </w:r>
      <w:proofErr w:type="spellEnd"/>
      <w:r w:rsidRPr="00FC399A">
        <w:rPr>
          <w:rFonts w:ascii="Times New Roman" w:hAnsi="Times New Roman" w:cs="Times New Roman"/>
          <w:sz w:val="22"/>
          <w:szCs w:val="22"/>
        </w:rPr>
        <w:t xml:space="preserve">, у тому </w:t>
      </w:r>
      <w:proofErr w:type="spellStart"/>
      <w:r w:rsidRPr="00FC399A">
        <w:rPr>
          <w:rFonts w:ascii="Times New Roman" w:hAnsi="Times New Roman" w:cs="Times New Roman"/>
          <w:sz w:val="22"/>
          <w:szCs w:val="22"/>
        </w:rPr>
        <w:t>числі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обставин</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непереборної</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сили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затримки</w:t>
      </w:r>
      <w:proofErr w:type="spellEnd"/>
      <w:r w:rsidRPr="00FC399A">
        <w:rPr>
          <w:rFonts w:ascii="Times New Roman" w:hAnsi="Times New Roman" w:cs="Times New Roman"/>
          <w:sz w:val="22"/>
          <w:szCs w:val="22"/>
        </w:rPr>
        <w:t xml:space="preserve"> фінансування </w:t>
      </w:r>
      <w:proofErr w:type="spellStart"/>
      <w:r w:rsidRPr="00FC399A">
        <w:rPr>
          <w:rFonts w:ascii="Times New Roman" w:hAnsi="Times New Roman" w:cs="Times New Roman"/>
          <w:sz w:val="22"/>
          <w:szCs w:val="22"/>
        </w:rPr>
        <w:t>витрат</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замовника</w:t>
      </w:r>
      <w:proofErr w:type="spellEnd"/>
      <w:r w:rsidRPr="00FC399A">
        <w:rPr>
          <w:rFonts w:ascii="Times New Roman" w:hAnsi="Times New Roman" w:cs="Times New Roman"/>
          <w:sz w:val="22"/>
          <w:szCs w:val="22"/>
        </w:rPr>
        <w:t xml:space="preserve">, за </w:t>
      </w:r>
      <w:proofErr w:type="spellStart"/>
      <w:r w:rsidRPr="00FC399A">
        <w:rPr>
          <w:rFonts w:ascii="Times New Roman" w:hAnsi="Times New Roman" w:cs="Times New Roman"/>
          <w:sz w:val="22"/>
          <w:szCs w:val="22"/>
        </w:rPr>
        <w:t>умови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що</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такі</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зміни</w:t>
      </w:r>
      <w:proofErr w:type="spellEnd"/>
      <w:r w:rsidRPr="00FC399A">
        <w:rPr>
          <w:rFonts w:ascii="Times New Roman" w:hAnsi="Times New Roman" w:cs="Times New Roman"/>
          <w:sz w:val="22"/>
          <w:szCs w:val="22"/>
        </w:rPr>
        <w:t xml:space="preserve"> не </w:t>
      </w:r>
      <w:proofErr w:type="spellStart"/>
      <w:r w:rsidRPr="00FC399A">
        <w:rPr>
          <w:rFonts w:ascii="Times New Roman" w:hAnsi="Times New Roman" w:cs="Times New Roman"/>
          <w:sz w:val="22"/>
          <w:szCs w:val="22"/>
        </w:rPr>
        <w:t>призведуть</w:t>
      </w:r>
      <w:proofErr w:type="spellEnd"/>
      <w:r w:rsidRPr="00FC399A">
        <w:rPr>
          <w:rFonts w:ascii="Times New Roman" w:hAnsi="Times New Roman" w:cs="Times New Roman"/>
          <w:sz w:val="22"/>
          <w:szCs w:val="22"/>
        </w:rPr>
        <w:t xml:space="preserve"> до </w:t>
      </w:r>
      <w:proofErr w:type="spellStart"/>
      <w:r w:rsidRPr="00FC399A">
        <w:rPr>
          <w:rFonts w:ascii="Times New Roman" w:hAnsi="Times New Roman" w:cs="Times New Roman"/>
          <w:sz w:val="22"/>
          <w:szCs w:val="22"/>
        </w:rPr>
        <w:t>збільшення</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суми</w:t>
      </w:r>
      <w:proofErr w:type="spellEnd"/>
      <w:r w:rsidRPr="00FC399A">
        <w:rPr>
          <w:rFonts w:ascii="Times New Roman" w:hAnsi="Times New Roman" w:cs="Times New Roman"/>
          <w:sz w:val="22"/>
          <w:szCs w:val="22"/>
        </w:rPr>
        <w:t xml:space="preserve">, </w:t>
      </w:r>
      <w:proofErr w:type="spellStart"/>
      <w:r w:rsidRPr="00FC399A">
        <w:rPr>
          <w:rFonts w:ascii="Times New Roman" w:hAnsi="Times New Roman" w:cs="Times New Roman"/>
          <w:sz w:val="22"/>
          <w:szCs w:val="22"/>
        </w:rPr>
        <w:t>визначеної</w:t>
      </w:r>
      <w:proofErr w:type="spellEnd"/>
      <w:r w:rsidRPr="00FC399A">
        <w:rPr>
          <w:rFonts w:ascii="Times New Roman" w:hAnsi="Times New Roman" w:cs="Times New Roman"/>
          <w:sz w:val="22"/>
          <w:szCs w:val="22"/>
        </w:rPr>
        <w:t xml:space="preserve"> в </w:t>
      </w:r>
      <w:proofErr w:type="spellStart"/>
      <w:r w:rsidRPr="00FC399A">
        <w:rPr>
          <w:rFonts w:ascii="Times New Roman" w:hAnsi="Times New Roman" w:cs="Times New Roman"/>
          <w:sz w:val="22"/>
          <w:szCs w:val="22"/>
        </w:rPr>
        <w:t>договорі</w:t>
      </w:r>
      <w:proofErr w:type="spellEnd"/>
      <w:r w:rsidRPr="00FC399A">
        <w:rPr>
          <w:rFonts w:ascii="Times New Roman" w:hAnsi="Times New Roman" w:cs="Times New Roman"/>
          <w:sz w:val="22"/>
          <w:szCs w:val="22"/>
        </w:rPr>
        <w:t xml:space="preserve"> про </w:t>
      </w:r>
      <w:proofErr w:type="spellStart"/>
      <w:r w:rsidRPr="00FC399A">
        <w:rPr>
          <w:rFonts w:ascii="Times New Roman" w:hAnsi="Times New Roman" w:cs="Times New Roman"/>
          <w:sz w:val="22"/>
          <w:szCs w:val="22"/>
        </w:rPr>
        <w:t>закупівлю</w:t>
      </w:r>
      <w:proofErr w:type="spellEnd"/>
      <w:r w:rsidRPr="00FC399A">
        <w:rPr>
          <w:rFonts w:ascii="Times New Roman" w:hAnsi="Times New Roman" w:cs="Times New Roman"/>
          <w:sz w:val="22"/>
          <w:szCs w:val="22"/>
          <w:lang w:val="uk-UA"/>
        </w:rPr>
        <w:t xml:space="preserve">. </w:t>
      </w:r>
      <w:r w:rsidRPr="00FC399A">
        <w:rPr>
          <w:rFonts w:ascii="Times New Roman" w:hAnsi="Times New Roman" w:cs="Times New Roman"/>
          <w:i/>
          <w:sz w:val="22"/>
          <w:szCs w:val="22"/>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2C08E43"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FC399A">
        <w:rPr>
          <w:rFonts w:ascii="Times New Roman" w:hAnsi="Times New Roman" w:cs="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001E5445"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C399A">
        <w:rPr>
          <w:rFonts w:ascii="Times New Roman" w:hAnsi="Times New Roman" w:cs="Times New Roman"/>
          <w:i/>
          <w:sz w:val="22"/>
          <w:szCs w:val="22"/>
          <w:lang w:val="uk-UA"/>
        </w:rPr>
        <w:t xml:space="preserve">Сторони можуть </w:t>
      </w:r>
      <w:proofErr w:type="spellStart"/>
      <w:r w:rsidRPr="00FC399A">
        <w:rPr>
          <w:rFonts w:ascii="Times New Roman" w:hAnsi="Times New Roman" w:cs="Times New Roman"/>
          <w:i/>
          <w:sz w:val="22"/>
          <w:szCs w:val="22"/>
          <w:lang w:val="uk-UA"/>
        </w:rPr>
        <w:t>внести</w:t>
      </w:r>
      <w:proofErr w:type="spellEnd"/>
      <w:r w:rsidRPr="00FC399A">
        <w:rPr>
          <w:rFonts w:ascii="Times New Roman" w:hAnsi="Times New Roman" w:cs="Times New Roman"/>
          <w:i/>
          <w:sz w:val="22"/>
          <w:szCs w:val="22"/>
          <w:lang w:val="uk-UA"/>
        </w:rPr>
        <w:t xml:space="preserve">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12E4079" w14:textId="3B3CD447" w:rsidR="00FC399A" w:rsidRPr="00FC399A" w:rsidRDefault="00FC399A" w:rsidP="00FC399A">
      <w:pPr>
        <w:suppressAutoHyphens w:val="0"/>
        <w:ind w:right="127" w:firstLine="567"/>
        <w:jc w:val="both"/>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99A">
        <w:rPr>
          <w:rFonts w:ascii="Times New Roman" w:hAnsi="Times New Roman" w:cs="Times New Roman"/>
          <w:sz w:val="22"/>
          <w:szCs w:val="22"/>
        </w:rPr>
        <w:t>Platts</w:t>
      </w:r>
      <w:proofErr w:type="spellEnd"/>
      <w:r w:rsidRPr="00FC399A">
        <w:rPr>
          <w:rFonts w:ascii="Times New Roman" w:hAnsi="Times New Roman" w:cs="Times New Roman"/>
          <w:sz w:val="22"/>
          <w:szCs w:val="22"/>
          <w:lang w:val="uk-UA"/>
        </w:rPr>
        <w:t xml:space="preserve">, </w:t>
      </w:r>
      <w:r w:rsidRPr="00FC399A">
        <w:rPr>
          <w:rFonts w:ascii="Times New Roman" w:hAnsi="Times New Roman" w:cs="Times New Roman"/>
          <w:sz w:val="22"/>
          <w:szCs w:val="22"/>
        </w:rPr>
        <w:t>ARGUS</w:t>
      </w:r>
      <w:r w:rsidRPr="00FC399A">
        <w:rPr>
          <w:rFonts w:ascii="Times New Roman" w:hAnsi="Times New Roman" w:cs="Times New Roman"/>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C399A">
        <w:rPr>
          <w:rFonts w:ascii="Times New Roman" w:hAnsi="Times New Roman" w:cs="Times New Roman"/>
          <w:i/>
          <w:sz w:val="22"/>
          <w:szCs w:val="22"/>
          <w:lang w:val="uk-UA"/>
        </w:rPr>
        <w:t xml:space="preserve">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w:t>
      </w:r>
    </w:p>
    <w:p w14:paraId="269389D3" w14:textId="466C5B1E"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i/>
          <w:sz w:val="22"/>
          <w:szCs w:val="22"/>
          <w:lang w:val="uk-UA"/>
        </w:rPr>
        <w:t>такого товару.</w:t>
      </w:r>
    </w:p>
    <w:p w14:paraId="27A88528" w14:textId="3790A85B" w:rsidR="00FC399A" w:rsidRPr="00FC399A" w:rsidRDefault="00FC399A" w:rsidP="00FC399A">
      <w:pPr>
        <w:suppressAutoHyphens w:val="0"/>
        <w:ind w:right="127" w:firstLine="567"/>
        <w:jc w:val="both"/>
        <w:rPr>
          <w:rFonts w:ascii="Times New Roman" w:hAnsi="Times New Roman" w:cs="Times New Roman"/>
          <w:sz w:val="22"/>
          <w:szCs w:val="22"/>
          <w:lang w:val="uk-UA"/>
        </w:rPr>
      </w:pPr>
      <w:r w:rsidRPr="00FC399A">
        <w:rPr>
          <w:rFonts w:ascii="Times New Roman" w:hAnsi="Times New Roman"/>
          <w:sz w:val="22"/>
          <w:szCs w:val="22"/>
          <w:lang w:val="uk-UA" w:eastAsia="ru-RU"/>
        </w:rPr>
        <w:t xml:space="preserve">11.5. </w:t>
      </w:r>
      <w:r w:rsidRPr="00FC399A">
        <w:rPr>
          <w:rFonts w:ascii="Times New Roman" w:hAnsi="Times New Roman" w:cs="Times New Roman"/>
          <w:sz w:val="22"/>
          <w:szCs w:val="22"/>
          <w:shd w:val="clear" w:color="auto" w:fill="FFFFFF"/>
          <w:lang w:val="uk-UA"/>
        </w:rPr>
        <w:t xml:space="preserve">Зміна істотних умов може здійснюватися за згодою сторін у випадках, що передбачені  </w:t>
      </w:r>
      <w:r>
        <w:rPr>
          <w:rFonts w:ascii="Times New Roman" w:hAnsi="Times New Roman" w:cs="Times New Roman"/>
          <w:sz w:val="22"/>
          <w:szCs w:val="22"/>
          <w:shd w:val="clear" w:color="auto" w:fill="FFFFFF"/>
          <w:lang w:val="uk-UA"/>
        </w:rPr>
        <w:t>Особливостями</w:t>
      </w:r>
      <w:r w:rsidRPr="00FC399A">
        <w:rPr>
          <w:rFonts w:ascii="Times New Roman" w:hAnsi="Times New Roman" w:cs="Times New Roman"/>
          <w:sz w:val="22"/>
          <w:szCs w:val="22"/>
          <w:shd w:val="clear" w:color="auto" w:fill="FFFFFF"/>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07090F73"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C399A">
        <w:rPr>
          <w:rFonts w:ascii="Times New Roman" w:hAnsi="Times New Roman" w:cs="Times New Roman"/>
          <w:sz w:val="22"/>
          <w:szCs w:val="22"/>
          <w:shd w:val="clear" w:color="auto" w:fill="FFFFFF"/>
          <w:lang w:val="uk-UA"/>
        </w:rPr>
        <w:t>Prozorro</w:t>
      </w:r>
      <w:proofErr w:type="spellEnd"/>
      <w:r w:rsidRPr="00FC399A">
        <w:rPr>
          <w:rFonts w:ascii="Times New Roman" w:hAnsi="Times New Roman" w:cs="Times New Roman"/>
          <w:sz w:val="22"/>
          <w:szCs w:val="22"/>
          <w:shd w:val="clear" w:color="auto" w:fill="FFFFFF"/>
          <w:lang w:val="uk-UA"/>
        </w:rPr>
        <w:t>».</w:t>
      </w:r>
    </w:p>
    <w:p w14:paraId="051B2452" w14:textId="43DEE01D" w:rsidR="00FC399A" w:rsidRPr="00FC399A" w:rsidRDefault="00FC399A" w:rsidP="00FC399A">
      <w:pPr>
        <w:tabs>
          <w:tab w:val="left" w:pos="1134"/>
        </w:tabs>
        <w:ind w:firstLine="567"/>
        <w:jc w:val="both"/>
        <w:rPr>
          <w:rFonts w:ascii="Times New Roman" w:hAnsi="Times New Roman"/>
          <w:sz w:val="22"/>
          <w:szCs w:val="22"/>
          <w:lang w:val="uk-UA" w:eastAsia="ru-RU"/>
        </w:rPr>
      </w:pPr>
      <w:r>
        <w:rPr>
          <w:rFonts w:ascii="Times New Roman" w:hAnsi="Times New Roman"/>
          <w:sz w:val="22"/>
          <w:szCs w:val="22"/>
          <w:lang w:val="uk-UA" w:eastAsia="ru-RU"/>
        </w:rPr>
        <w:t xml:space="preserve">11.7. </w:t>
      </w:r>
      <w:r w:rsidRPr="00FC399A">
        <w:rPr>
          <w:rFonts w:ascii="Times New Roman" w:hAnsi="Times New Roman"/>
          <w:sz w:val="22"/>
          <w:szCs w:val="22"/>
          <w:lang w:val="uk-UA" w:eastAsia="ru-RU"/>
        </w:rPr>
        <w:t>Дія Договору припиняється:</w:t>
      </w:r>
    </w:p>
    <w:p w14:paraId="7D4D1648"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повним виконанням Сторонами своїх зобов’язань за цим Договором;</w:t>
      </w:r>
    </w:p>
    <w:p w14:paraId="115CC6B7"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за згодою Сторін;</w:t>
      </w:r>
    </w:p>
    <w:p w14:paraId="2F400604"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 xml:space="preserve">коли у зв’язку зі специфікою діяльності Замовника, відпадає потреба у даному товарі; </w:t>
      </w:r>
    </w:p>
    <w:p w14:paraId="46338F62"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у випадку необґрунтованого підвищення цін на товари з боку Постачальника;</w:t>
      </w:r>
    </w:p>
    <w:p w14:paraId="43108AD4" w14:textId="77777777" w:rsidR="00FC399A" w:rsidRPr="00FC399A" w:rsidRDefault="00FC399A" w:rsidP="00FC399A">
      <w:pPr>
        <w:widowControl/>
        <w:numPr>
          <w:ilvl w:val="0"/>
          <w:numId w:val="6"/>
        </w:numPr>
        <w:suppressAutoHyphens w:val="0"/>
        <w:autoSpaceDE/>
        <w:ind w:left="0"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14:paraId="6CAAB3E4" w14:textId="77777777" w:rsidR="00FC399A" w:rsidRPr="00FC399A" w:rsidRDefault="00FC399A" w:rsidP="00FC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   з інших підстав передбачених чинним законодавством України.</w:t>
      </w:r>
    </w:p>
    <w:p w14:paraId="6BC4199A" w14:textId="4777499A" w:rsidR="00FC399A" w:rsidRPr="00FC399A" w:rsidRDefault="00FC399A" w:rsidP="00FC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lastRenderedPageBreak/>
        <w:t>11.</w:t>
      </w:r>
      <w:r w:rsidR="007667BA">
        <w:rPr>
          <w:rFonts w:ascii="Times New Roman" w:hAnsi="Times New Roman"/>
          <w:sz w:val="22"/>
          <w:szCs w:val="22"/>
          <w:lang w:val="uk-UA" w:eastAsia="ru-RU"/>
        </w:rPr>
        <w:t>8</w:t>
      </w:r>
      <w:r w:rsidRPr="00FC399A">
        <w:rPr>
          <w:rFonts w:ascii="Times New Roman" w:hAnsi="Times New Roman"/>
          <w:sz w:val="22"/>
          <w:szCs w:val="22"/>
          <w:lang w:val="uk-UA" w:eastAsia="ru-RU"/>
        </w:rPr>
        <w:t>.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5D1718D0" w14:textId="73EA388C" w:rsidR="00FC399A" w:rsidRPr="00FC399A" w:rsidRDefault="00FC399A" w:rsidP="00FC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11.</w:t>
      </w:r>
      <w:r w:rsidR="007667BA">
        <w:rPr>
          <w:rFonts w:ascii="Times New Roman" w:hAnsi="Times New Roman"/>
          <w:sz w:val="22"/>
          <w:szCs w:val="22"/>
          <w:lang w:val="uk-UA" w:eastAsia="ru-RU"/>
        </w:rPr>
        <w:t>9</w:t>
      </w:r>
      <w:r w:rsidRPr="00FC399A">
        <w:rPr>
          <w:rFonts w:ascii="Times New Roman" w:hAnsi="Times New Roman"/>
          <w:sz w:val="22"/>
          <w:szCs w:val="22"/>
          <w:lang w:val="uk-UA" w:eastAsia="ru-RU"/>
        </w:rPr>
        <w:t>. Відносини сторін, не врегульовані даним Договором, регламентуються діючим законодавством України.</w:t>
      </w:r>
    </w:p>
    <w:p w14:paraId="5A1FC4BE" w14:textId="69E0DD27" w:rsidR="00FC399A" w:rsidRPr="00FC399A" w:rsidRDefault="00FC399A" w:rsidP="00FC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11.</w:t>
      </w:r>
      <w:r w:rsidR="007667BA">
        <w:rPr>
          <w:rFonts w:ascii="Times New Roman" w:hAnsi="Times New Roman"/>
          <w:sz w:val="22"/>
          <w:szCs w:val="22"/>
          <w:lang w:val="uk-UA" w:eastAsia="ru-RU"/>
        </w:rPr>
        <w:t>10</w:t>
      </w:r>
      <w:r w:rsidRPr="00FC399A">
        <w:rPr>
          <w:rFonts w:ascii="Times New Roman" w:hAnsi="Times New Roman"/>
          <w:sz w:val="22"/>
          <w:szCs w:val="22"/>
          <w:lang w:val="uk-UA" w:eastAsia="ru-RU"/>
        </w:rPr>
        <w:t>. Жодна із Сторін не має права передавати права і обов’язки за цим Договором третій особі без отримання письмової згоди іншої Сторони.</w:t>
      </w:r>
    </w:p>
    <w:p w14:paraId="0FCB9D6B" w14:textId="2A781A3E" w:rsidR="00FC399A" w:rsidRPr="00FC399A" w:rsidRDefault="00FC399A" w:rsidP="00FC399A">
      <w:pPr>
        <w:tabs>
          <w:tab w:val="left" w:pos="1134"/>
        </w:tabs>
        <w:ind w:firstLine="567"/>
        <w:jc w:val="both"/>
        <w:rPr>
          <w:rFonts w:ascii="Times New Roman" w:hAnsi="Times New Roman"/>
          <w:sz w:val="22"/>
          <w:szCs w:val="22"/>
          <w:lang w:val="uk-UA" w:eastAsia="ru-RU"/>
        </w:rPr>
      </w:pPr>
      <w:r w:rsidRPr="00FC399A">
        <w:rPr>
          <w:rFonts w:ascii="Times New Roman" w:hAnsi="Times New Roman"/>
          <w:sz w:val="22"/>
          <w:szCs w:val="22"/>
          <w:lang w:val="uk-UA" w:eastAsia="ru-RU"/>
        </w:rPr>
        <w:t>11.</w:t>
      </w:r>
      <w:r w:rsidR="007667BA">
        <w:rPr>
          <w:rFonts w:ascii="Times New Roman" w:hAnsi="Times New Roman"/>
          <w:sz w:val="22"/>
          <w:szCs w:val="22"/>
          <w:lang w:val="uk-UA" w:eastAsia="ru-RU"/>
        </w:rPr>
        <w:t>11</w:t>
      </w:r>
      <w:r w:rsidRPr="00FC399A">
        <w:rPr>
          <w:rFonts w:ascii="Times New Roman" w:hAnsi="Times New Roman"/>
          <w:sz w:val="22"/>
          <w:szCs w:val="22"/>
          <w:lang w:val="uk-UA" w:eastAsia="ru-RU"/>
        </w:rPr>
        <w:t>. Цей Договір викладений українською мовою, в 2-х примірниках, які мають однакову юридичну силу, по одному для кожної із Сторін.</w:t>
      </w:r>
    </w:p>
    <w:p w14:paraId="4D470D4B" w14:textId="2B9C0B40"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11.</w:t>
      </w:r>
      <w:r w:rsidR="007667BA">
        <w:rPr>
          <w:rFonts w:ascii="Times New Roman" w:hAnsi="Times New Roman" w:cs="Times New Roman"/>
          <w:sz w:val="22"/>
          <w:szCs w:val="22"/>
          <w:shd w:val="clear" w:color="auto" w:fill="FFFFFF"/>
          <w:lang w:val="uk-UA"/>
        </w:rPr>
        <w:t>12.</w:t>
      </w:r>
      <w:r w:rsidRPr="00FC399A">
        <w:rPr>
          <w:rFonts w:ascii="Times New Roman" w:hAnsi="Times New Roman" w:cs="Times New Roman"/>
          <w:sz w:val="22"/>
          <w:szCs w:val="22"/>
          <w:shd w:val="clear" w:color="auto" w:fill="FFFFFF"/>
          <w:lang w:val="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39D5DC4D"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0A425172" w14:textId="5C71440C" w:rsidR="00FC399A" w:rsidRPr="00FC399A" w:rsidRDefault="00FC399A" w:rsidP="00FC399A">
      <w:pPr>
        <w:suppressAutoHyphens w:val="0"/>
        <w:ind w:right="127" w:firstLine="567"/>
        <w:jc w:val="both"/>
        <w:rPr>
          <w:rFonts w:ascii="Times New Roman" w:hAnsi="Times New Roman" w:cs="Times New Roman"/>
          <w:sz w:val="22"/>
          <w:szCs w:val="22"/>
          <w:lang w:val="uk-UA"/>
        </w:rPr>
      </w:pPr>
    </w:p>
    <w:p w14:paraId="55ABA530" w14:textId="77777777" w:rsidR="00FC399A" w:rsidRPr="00FC399A" w:rsidRDefault="00FC399A" w:rsidP="00FC399A">
      <w:pPr>
        <w:jc w:val="center"/>
        <w:rPr>
          <w:rFonts w:ascii="Times New Roman" w:hAnsi="Times New Roman" w:cs="Times New Roman"/>
          <w:b/>
          <w:sz w:val="22"/>
          <w:szCs w:val="22"/>
          <w:shd w:val="clear" w:color="auto" w:fill="FFFFFF"/>
          <w:lang w:val="uk-UA"/>
        </w:rPr>
      </w:pPr>
    </w:p>
    <w:p w14:paraId="34ECF456" w14:textId="77777777" w:rsidR="00FC399A" w:rsidRPr="00FC399A" w:rsidRDefault="00FC399A" w:rsidP="00FC399A">
      <w:pPr>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12. Додатки до договору</w:t>
      </w:r>
    </w:p>
    <w:p w14:paraId="01664F2D" w14:textId="77777777" w:rsidR="00FC399A" w:rsidRPr="00FC399A" w:rsidRDefault="00FC399A" w:rsidP="00FC399A">
      <w:pPr>
        <w:ind w:firstLine="567"/>
        <w:jc w:val="both"/>
        <w:rPr>
          <w:rFonts w:ascii="Times New Roman" w:hAnsi="Times New Roman" w:cs="Times New Roman"/>
          <w:sz w:val="22"/>
          <w:szCs w:val="22"/>
          <w:lang w:val="uk-UA"/>
        </w:rPr>
      </w:pPr>
      <w:r w:rsidRPr="00FC399A">
        <w:rPr>
          <w:rFonts w:ascii="Times New Roman" w:hAnsi="Times New Roman" w:cs="Times New Roman"/>
          <w:sz w:val="22"/>
          <w:szCs w:val="22"/>
          <w:shd w:val="clear" w:color="auto" w:fill="FFFFFF"/>
          <w:lang w:val="uk-UA"/>
        </w:rPr>
        <w:t>12.1. Додаток № 1 - Специфікація товару. Додаток до Договору є його невід'ємною частиною.</w:t>
      </w:r>
    </w:p>
    <w:p w14:paraId="4CF83336" w14:textId="77777777" w:rsidR="00FC399A" w:rsidRPr="00FC399A" w:rsidRDefault="00FC399A" w:rsidP="00FC399A">
      <w:pPr>
        <w:ind w:firstLine="567"/>
        <w:jc w:val="center"/>
        <w:rPr>
          <w:rFonts w:ascii="Times New Roman" w:hAnsi="Times New Roman" w:cs="Times New Roman"/>
          <w:b/>
          <w:sz w:val="22"/>
          <w:szCs w:val="22"/>
          <w:shd w:val="clear" w:color="auto" w:fill="FFFFFF"/>
          <w:lang w:val="uk-UA"/>
        </w:rPr>
      </w:pPr>
    </w:p>
    <w:p w14:paraId="68D16B7E" w14:textId="77777777" w:rsidR="00FC399A" w:rsidRPr="00FC399A" w:rsidRDefault="00FC399A" w:rsidP="00FC399A">
      <w:pPr>
        <w:ind w:firstLine="567"/>
        <w:jc w:val="center"/>
        <w:rPr>
          <w:rFonts w:ascii="Times New Roman" w:hAnsi="Times New Roman" w:cs="Times New Roman"/>
          <w:sz w:val="22"/>
          <w:szCs w:val="22"/>
          <w:lang w:val="uk-UA"/>
        </w:rPr>
      </w:pPr>
      <w:r w:rsidRPr="00FC399A">
        <w:rPr>
          <w:rFonts w:ascii="Times New Roman" w:hAnsi="Times New Roman" w:cs="Times New Roman"/>
          <w:b/>
          <w:sz w:val="22"/>
          <w:szCs w:val="22"/>
          <w:shd w:val="clear" w:color="auto" w:fill="FFFFFF"/>
          <w:lang w:val="uk-UA"/>
        </w:rPr>
        <w:t>13. Місцезнаходження та банківські реквізити сторін</w:t>
      </w:r>
    </w:p>
    <w:tbl>
      <w:tblPr>
        <w:tblW w:w="10382" w:type="dxa"/>
        <w:tblInd w:w="108" w:type="dxa"/>
        <w:tblLayout w:type="fixed"/>
        <w:tblLook w:val="0000" w:firstRow="0" w:lastRow="0" w:firstColumn="0" w:lastColumn="0" w:noHBand="0" w:noVBand="0"/>
      </w:tblPr>
      <w:tblGrid>
        <w:gridCol w:w="5387"/>
        <w:gridCol w:w="4995"/>
      </w:tblGrid>
      <w:tr w:rsidR="00FC399A" w:rsidRPr="00FC399A" w14:paraId="2A986DE4" w14:textId="77777777" w:rsidTr="007667BA">
        <w:trPr>
          <w:trHeight w:val="1036"/>
        </w:trPr>
        <w:tc>
          <w:tcPr>
            <w:tcW w:w="5387" w:type="dxa"/>
            <w:shd w:val="clear" w:color="auto" w:fill="auto"/>
          </w:tcPr>
          <w:p w14:paraId="4515B403" w14:textId="77777777" w:rsidR="00FC399A" w:rsidRPr="00FC399A" w:rsidRDefault="00FC399A" w:rsidP="00A41C81">
            <w:pPr>
              <w:snapToGrid w:val="0"/>
              <w:jc w:val="center"/>
              <w:rPr>
                <w:rFonts w:ascii="Times New Roman" w:hAnsi="Times New Roman" w:cs="Times New Roman"/>
                <w:b/>
                <w:spacing w:val="-1"/>
                <w:sz w:val="22"/>
                <w:szCs w:val="22"/>
                <w:u w:val="single"/>
                <w:lang w:val="uk-UA"/>
              </w:rPr>
            </w:pPr>
            <w:r w:rsidRPr="00FC399A">
              <w:rPr>
                <w:rFonts w:ascii="Times New Roman" w:hAnsi="Times New Roman" w:cs="Times New Roman"/>
                <w:b/>
                <w:spacing w:val="-1"/>
                <w:sz w:val="22"/>
                <w:szCs w:val="22"/>
                <w:u w:val="single"/>
                <w:lang w:val="uk-UA"/>
              </w:rPr>
              <w:t>ЗАМОВНИК:</w:t>
            </w:r>
          </w:p>
          <w:p w14:paraId="6CA7BEDD" w14:textId="77777777" w:rsidR="00FC399A" w:rsidRPr="00FC399A" w:rsidRDefault="00FC399A" w:rsidP="00A41C81">
            <w:pPr>
              <w:jc w:val="center"/>
              <w:rPr>
                <w:rFonts w:ascii="Times New Roman" w:hAnsi="Times New Roman" w:cs="Times New Roman"/>
                <w:b/>
                <w:sz w:val="22"/>
                <w:szCs w:val="22"/>
                <w:lang w:val="uk-UA"/>
              </w:rPr>
            </w:pPr>
          </w:p>
          <w:p w14:paraId="7A521413" w14:textId="448EEF48" w:rsidR="00FC399A" w:rsidRDefault="00FC399A" w:rsidP="00A41C81">
            <w:pPr>
              <w:jc w:val="center"/>
              <w:rPr>
                <w:rFonts w:ascii="Times New Roman" w:hAnsi="Times New Roman" w:cs="Times New Roman"/>
                <w:b/>
                <w:sz w:val="22"/>
                <w:szCs w:val="22"/>
                <w:lang w:val="uk-UA"/>
              </w:rPr>
            </w:pPr>
            <w:r w:rsidRPr="00FC399A">
              <w:rPr>
                <w:rFonts w:ascii="Times New Roman" w:hAnsi="Times New Roman" w:cs="Times New Roman"/>
                <w:b/>
                <w:sz w:val="22"/>
                <w:szCs w:val="22"/>
                <w:lang w:val="uk-UA"/>
              </w:rPr>
              <w:t>Хмельницьке комунальне підприємство «</w:t>
            </w:r>
            <w:proofErr w:type="spellStart"/>
            <w:r w:rsidRPr="00FC399A">
              <w:rPr>
                <w:rFonts w:ascii="Times New Roman" w:hAnsi="Times New Roman" w:cs="Times New Roman"/>
                <w:b/>
                <w:sz w:val="22"/>
                <w:szCs w:val="22"/>
                <w:lang w:val="uk-UA"/>
              </w:rPr>
              <w:t>Спецкомунтранс</w:t>
            </w:r>
            <w:proofErr w:type="spellEnd"/>
            <w:r w:rsidRPr="00FC399A">
              <w:rPr>
                <w:rFonts w:ascii="Times New Roman" w:hAnsi="Times New Roman" w:cs="Times New Roman"/>
                <w:b/>
                <w:sz w:val="22"/>
                <w:szCs w:val="22"/>
                <w:lang w:val="uk-UA"/>
              </w:rPr>
              <w:t>»</w:t>
            </w:r>
          </w:p>
          <w:p w14:paraId="1A8566F3" w14:textId="4E18DCBF" w:rsidR="00FC399A" w:rsidRPr="00FC399A" w:rsidRDefault="00FC399A" w:rsidP="00A41C81">
            <w:pPr>
              <w:autoSpaceDN w:val="0"/>
              <w:adjustRightInd w:val="0"/>
              <w:rPr>
                <w:rFonts w:ascii="Times New Roman" w:hAnsi="Times New Roman" w:cs="Times New Roman"/>
                <w:b/>
                <w:bCs/>
                <w:sz w:val="22"/>
                <w:szCs w:val="22"/>
                <w:lang w:val="uk-UA"/>
              </w:rPr>
            </w:pPr>
          </w:p>
        </w:tc>
        <w:tc>
          <w:tcPr>
            <w:tcW w:w="4995" w:type="dxa"/>
            <w:shd w:val="clear" w:color="auto" w:fill="auto"/>
          </w:tcPr>
          <w:p w14:paraId="0ACB380B" w14:textId="77777777" w:rsidR="00FC399A" w:rsidRPr="00FC399A" w:rsidRDefault="00FC399A" w:rsidP="00A41C81">
            <w:pPr>
              <w:pStyle w:val="Normal0"/>
              <w:spacing w:line="240" w:lineRule="auto"/>
              <w:ind w:firstLine="0"/>
              <w:jc w:val="center"/>
              <w:rPr>
                <w:b/>
                <w:szCs w:val="22"/>
              </w:rPr>
            </w:pPr>
            <w:r w:rsidRPr="00FC399A">
              <w:rPr>
                <w:b/>
                <w:szCs w:val="22"/>
                <w:u w:val="single"/>
              </w:rPr>
              <w:t>УЧАСНИК</w:t>
            </w:r>
            <w:r w:rsidRPr="00FC399A">
              <w:rPr>
                <w:b/>
                <w:szCs w:val="22"/>
              </w:rPr>
              <w:t>:</w:t>
            </w:r>
          </w:p>
          <w:p w14:paraId="3131C794" w14:textId="77777777" w:rsidR="00FC399A" w:rsidRPr="00FC399A" w:rsidRDefault="00FC399A" w:rsidP="00A41C81">
            <w:pPr>
              <w:jc w:val="center"/>
              <w:rPr>
                <w:rFonts w:ascii="Times New Roman" w:hAnsi="Times New Roman" w:cs="Times New Roman"/>
                <w:sz w:val="22"/>
                <w:szCs w:val="22"/>
                <w:lang w:val="uk-UA"/>
              </w:rPr>
            </w:pPr>
          </w:p>
          <w:p w14:paraId="5DC23A7A" w14:textId="77777777" w:rsidR="00FC399A" w:rsidRPr="00FC399A" w:rsidRDefault="00FC399A" w:rsidP="00A41C81">
            <w:pPr>
              <w:jc w:val="center"/>
              <w:rPr>
                <w:rFonts w:ascii="Times New Roman" w:hAnsi="Times New Roman" w:cs="Times New Roman"/>
                <w:bCs/>
                <w:spacing w:val="-1"/>
                <w:sz w:val="22"/>
                <w:szCs w:val="22"/>
                <w:lang w:val="uk-UA"/>
              </w:rPr>
            </w:pPr>
            <w:r w:rsidRPr="00FC399A">
              <w:rPr>
                <w:rFonts w:ascii="Times New Roman" w:hAnsi="Times New Roman" w:cs="Times New Roman"/>
                <w:sz w:val="22"/>
                <w:szCs w:val="22"/>
                <w:lang w:val="uk-UA"/>
              </w:rPr>
              <w:t>_____________________________</w:t>
            </w:r>
          </w:p>
          <w:p w14:paraId="7F4A3F9F" w14:textId="1E8B7EA0" w:rsidR="00FC399A" w:rsidRDefault="00FC399A" w:rsidP="00A41C81">
            <w:pPr>
              <w:pStyle w:val="21"/>
              <w:spacing w:after="0" w:line="240" w:lineRule="auto"/>
              <w:jc w:val="center"/>
              <w:rPr>
                <w:rFonts w:ascii="Times New Roman" w:hAnsi="Times New Roman"/>
                <w:lang w:val="uk-UA"/>
              </w:rPr>
            </w:pPr>
          </w:p>
          <w:p w14:paraId="7F3836BA" w14:textId="251DF9FE" w:rsidR="00FC399A" w:rsidRPr="00FC399A" w:rsidRDefault="00FC399A" w:rsidP="00A41C81">
            <w:pPr>
              <w:pStyle w:val="Normal0"/>
              <w:spacing w:line="240" w:lineRule="auto"/>
              <w:ind w:firstLine="0"/>
              <w:rPr>
                <w:szCs w:val="22"/>
              </w:rPr>
            </w:pPr>
          </w:p>
        </w:tc>
      </w:tr>
      <w:tr w:rsidR="007667BA" w:rsidRPr="00FC399A" w14:paraId="5B1CB12C" w14:textId="77777777" w:rsidTr="007667BA">
        <w:trPr>
          <w:trHeight w:val="2442"/>
        </w:trPr>
        <w:tc>
          <w:tcPr>
            <w:tcW w:w="5387" w:type="dxa"/>
            <w:shd w:val="clear" w:color="auto" w:fill="auto"/>
          </w:tcPr>
          <w:p w14:paraId="2035125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Індекс:</w:t>
            </w:r>
            <w:r w:rsidRPr="00FC399A">
              <w:rPr>
                <w:rFonts w:ascii="Times New Roman" w:hAnsi="Times New Roman" w:cs="Times New Roman"/>
                <w:sz w:val="22"/>
                <w:szCs w:val="22"/>
                <w:lang w:val="uk-UA"/>
              </w:rPr>
              <w:t xml:space="preserve"> 29008,</w:t>
            </w:r>
          </w:p>
          <w:p w14:paraId="2F0D0299"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Адреса:</w:t>
            </w:r>
            <w:r w:rsidRPr="00FC399A">
              <w:rPr>
                <w:rFonts w:ascii="Times New Roman" w:hAnsi="Times New Roman" w:cs="Times New Roman"/>
                <w:sz w:val="22"/>
                <w:szCs w:val="22"/>
                <w:lang w:val="uk-UA"/>
              </w:rPr>
              <w:t xml:space="preserve"> вул. Толстого, 1, м. Хмельницький, </w:t>
            </w:r>
          </w:p>
          <w:p w14:paraId="21297882"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р/р</w:t>
            </w:r>
            <w:r w:rsidRPr="00FC399A">
              <w:rPr>
                <w:rFonts w:ascii="Times New Roman" w:hAnsi="Times New Roman" w:cs="Times New Roman"/>
                <w:sz w:val="22"/>
                <w:szCs w:val="22"/>
                <w:lang w:val="uk-UA"/>
              </w:rPr>
              <w:t xml:space="preserve">  ______________________</w:t>
            </w:r>
          </w:p>
          <w:p w14:paraId="4F00CD4C"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 у ______________________________________,</w:t>
            </w:r>
          </w:p>
          <w:p w14:paraId="6CD0ADAE"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код ЄДРПОУ</w:t>
            </w:r>
            <w:r w:rsidRPr="00FC399A">
              <w:rPr>
                <w:rFonts w:ascii="Times New Roman" w:hAnsi="Times New Roman" w:cs="Times New Roman"/>
                <w:sz w:val="22"/>
                <w:szCs w:val="22"/>
                <w:lang w:val="uk-UA"/>
              </w:rPr>
              <w:t xml:space="preserve"> 03356565,</w:t>
            </w:r>
          </w:p>
          <w:p w14:paraId="1CA3DA9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ІПН</w:t>
            </w:r>
            <w:r w:rsidRPr="00FC399A">
              <w:rPr>
                <w:rFonts w:ascii="Times New Roman" w:hAnsi="Times New Roman" w:cs="Times New Roman"/>
                <w:sz w:val="22"/>
                <w:szCs w:val="22"/>
                <w:lang w:val="uk-UA"/>
              </w:rPr>
              <w:t xml:space="preserve"> № ________________,</w:t>
            </w:r>
          </w:p>
          <w:p w14:paraId="55054F08"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свідоцтво №</w:t>
            </w:r>
            <w:r w:rsidRPr="00FC399A">
              <w:rPr>
                <w:rFonts w:ascii="Times New Roman" w:hAnsi="Times New Roman" w:cs="Times New Roman"/>
                <w:sz w:val="22"/>
                <w:szCs w:val="22"/>
                <w:lang w:val="uk-UA"/>
              </w:rPr>
              <w:t xml:space="preserve"> ______________,</w:t>
            </w:r>
          </w:p>
          <w:p w14:paraId="47B5DBFE" w14:textId="77777777" w:rsidR="007667BA" w:rsidRPr="00FC399A" w:rsidRDefault="007667BA" w:rsidP="007667BA">
            <w:pPr>
              <w:autoSpaceDN w:val="0"/>
              <w:adjustRightInd w:val="0"/>
              <w:rPr>
                <w:rFonts w:ascii="Times New Roman" w:hAnsi="Times New Roman" w:cs="Times New Roman"/>
                <w:sz w:val="22"/>
                <w:szCs w:val="22"/>
                <w:lang w:val="uk-UA"/>
              </w:rPr>
            </w:pPr>
            <w:proofErr w:type="spellStart"/>
            <w:r w:rsidRPr="00FC399A">
              <w:rPr>
                <w:rFonts w:ascii="Times New Roman" w:hAnsi="Times New Roman" w:cs="Times New Roman"/>
                <w:b/>
                <w:sz w:val="22"/>
                <w:szCs w:val="22"/>
                <w:lang w:val="uk-UA"/>
              </w:rPr>
              <w:t>Тел</w:t>
            </w:r>
            <w:proofErr w:type="spellEnd"/>
            <w:r w:rsidRPr="00FC399A">
              <w:rPr>
                <w:rFonts w:ascii="Times New Roman" w:hAnsi="Times New Roman" w:cs="Times New Roman"/>
                <w:b/>
                <w:sz w:val="22"/>
                <w:szCs w:val="22"/>
                <w:lang w:val="uk-UA"/>
              </w:rPr>
              <w:t>./факс.</w:t>
            </w:r>
            <w:r w:rsidRPr="00FC399A">
              <w:rPr>
                <w:rFonts w:ascii="Times New Roman" w:hAnsi="Times New Roman" w:cs="Times New Roman"/>
                <w:sz w:val="22"/>
                <w:szCs w:val="22"/>
                <w:lang w:val="uk-UA"/>
              </w:rPr>
              <w:t xml:space="preserve"> </w:t>
            </w:r>
            <w:r w:rsidRPr="00FC399A">
              <w:rPr>
                <w:rFonts w:ascii="Times New Roman" w:hAnsi="Times New Roman" w:cs="Times New Roman"/>
                <w:b/>
                <w:color w:val="000000"/>
                <w:sz w:val="22"/>
                <w:szCs w:val="22"/>
                <w:lang w:val="uk-UA"/>
              </w:rPr>
              <w:t>(0382) 671894</w:t>
            </w:r>
          </w:p>
          <w:p w14:paraId="26C5834E"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e-</w:t>
            </w:r>
            <w:proofErr w:type="spellStart"/>
            <w:r w:rsidRPr="00FC399A">
              <w:rPr>
                <w:rFonts w:ascii="Times New Roman" w:hAnsi="Times New Roman" w:cs="Times New Roman"/>
                <w:b/>
                <w:sz w:val="22"/>
                <w:szCs w:val="22"/>
                <w:lang w:val="uk-UA"/>
              </w:rPr>
              <w:t>mail</w:t>
            </w:r>
            <w:proofErr w:type="spellEnd"/>
            <w:r w:rsidRPr="00FC399A">
              <w:rPr>
                <w:rFonts w:ascii="Times New Roman" w:hAnsi="Times New Roman" w:cs="Times New Roman"/>
                <w:sz w:val="22"/>
                <w:szCs w:val="22"/>
                <w:lang w:val="uk-UA"/>
              </w:rPr>
              <w:t>:</w:t>
            </w:r>
            <w:r w:rsidRPr="00FC399A">
              <w:rPr>
                <w:rFonts w:ascii="Times New Roman" w:hAnsi="Times New Roman" w:cs="Times New Roman"/>
                <w:sz w:val="22"/>
                <w:szCs w:val="22"/>
                <w:lang w:val="uk-UA" w:eastAsia="uk-UA"/>
              </w:rPr>
              <w:t xml:space="preserve"> </w:t>
            </w:r>
            <w:hyperlink r:id="rId7" w:history="1">
              <w:r w:rsidRPr="00FC399A">
                <w:rPr>
                  <w:rFonts w:ascii="Times New Roman" w:hAnsi="Times New Roman" w:cs="Times New Roman"/>
                  <w:sz w:val="22"/>
                  <w:szCs w:val="22"/>
                  <w:lang w:val="uk-UA" w:eastAsia="uk-UA"/>
                </w:rPr>
                <w:t>__________________</w:t>
              </w:r>
            </w:hyperlink>
          </w:p>
          <w:p w14:paraId="51E32198" w14:textId="4083774A" w:rsidR="007667BA" w:rsidRPr="00FC399A" w:rsidRDefault="007667BA" w:rsidP="007667BA">
            <w:pPr>
              <w:autoSpaceDN w:val="0"/>
              <w:adjustRightInd w:val="0"/>
              <w:rPr>
                <w:rFonts w:ascii="Times New Roman" w:hAnsi="Times New Roman" w:cs="Times New Roman"/>
                <w:b/>
                <w:spacing w:val="-1"/>
                <w:sz w:val="22"/>
                <w:szCs w:val="22"/>
                <w:u w:val="single"/>
                <w:lang w:val="uk-UA"/>
              </w:rPr>
            </w:pPr>
          </w:p>
        </w:tc>
        <w:tc>
          <w:tcPr>
            <w:tcW w:w="4995" w:type="dxa"/>
            <w:shd w:val="clear" w:color="auto" w:fill="auto"/>
          </w:tcPr>
          <w:p w14:paraId="110B7D8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Індекс:</w:t>
            </w:r>
            <w:r w:rsidRPr="00FC399A">
              <w:rPr>
                <w:rFonts w:ascii="Times New Roman" w:hAnsi="Times New Roman" w:cs="Times New Roman"/>
                <w:sz w:val="22"/>
                <w:szCs w:val="22"/>
                <w:lang w:val="uk-UA"/>
              </w:rPr>
              <w:t xml:space="preserve"> ______________,</w:t>
            </w:r>
          </w:p>
          <w:p w14:paraId="00DB1B9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Адреса:</w:t>
            </w:r>
            <w:r w:rsidRPr="00FC399A">
              <w:rPr>
                <w:rFonts w:ascii="Times New Roman" w:hAnsi="Times New Roman" w:cs="Times New Roman"/>
                <w:sz w:val="22"/>
                <w:szCs w:val="22"/>
                <w:lang w:val="uk-UA"/>
              </w:rPr>
              <w:t xml:space="preserve"> ________________________, </w:t>
            </w:r>
          </w:p>
          <w:p w14:paraId="70BDC272"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р/р</w:t>
            </w:r>
            <w:r w:rsidRPr="00FC399A">
              <w:rPr>
                <w:rFonts w:ascii="Times New Roman" w:hAnsi="Times New Roman" w:cs="Times New Roman"/>
                <w:sz w:val="22"/>
                <w:szCs w:val="22"/>
                <w:lang w:val="uk-UA"/>
              </w:rPr>
              <w:t xml:space="preserve">  ______________________</w:t>
            </w:r>
          </w:p>
          <w:p w14:paraId="3AD98CC5"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sz w:val="22"/>
                <w:szCs w:val="22"/>
                <w:lang w:val="uk-UA"/>
              </w:rPr>
              <w:t xml:space="preserve"> у ______________________________________,</w:t>
            </w:r>
          </w:p>
          <w:p w14:paraId="46FA4299"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код ЄДРПОУ</w:t>
            </w:r>
            <w:r w:rsidRPr="00FC399A">
              <w:rPr>
                <w:rFonts w:ascii="Times New Roman" w:hAnsi="Times New Roman" w:cs="Times New Roman"/>
                <w:sz w:val="22"/>
                <w:szCs w:val="22"/>
                <w:lang w:val="uk-UA"/>
              </w:rPr>
              <w:t xml:space="preserve"> _____________</w:t>
            </w:r>
          </w:p>
          <w:p w14:paraId="09D9CA0B"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ІПН</w:t>
            </w:r>
            <w:r w:rsidRPr="00FC399A">
              <w:rPr>
                <w:rFonts w:ascii="Times New Roman" w:hAnsi="Times New Roman" w:cs="Times New Roman"/>
                <w:sz w:val="22"/>
                <w:szCs w:val="22"/>
                <w:lang w:val="uk-UA"/>
              </w:rPr>
              <w:t xml:space="preserve"> № ________________,</w:t>
            </w:r>
          </w:p>
          <w:p w14:paraId="0328AF0A"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свідоцтво №</w:t>
            </w:r>
            <w:r w:rsidRPr="00FC399A">
              <w:rPr>
                <w:rFonts w:ascii="Times New Roman" w:hAnsi="Times New Roman" w:cs="Times New Roman"/>
                <w:sz w:val="22"/>
                <w:szCs w:val="22"/>
                <w:lang w:val="uk-UA"/>
              </w:rPr>
              <w:t xml:space="preserve"> ______________,</w:t>
            </w:r>
          </w:p>
          <w:p w14:paraId="4ACFB819" w14:textId="77777777" w:rsidR="007667BA" w:rsidRPr="00FC399A" w:rsidRDefault="007667BA" w:rsidP="007667BA">
            <w:pPr>
              <w:autoSpaceDN w:val="0"/>
              <w:adjustRightInd w:val="0"/>
              <w:rPr>
                <w:rFonts w:ascii="Times New Roman" w:hAnsi="Times New Roman" w:cs="Times New Roman"/>
                <w:sz w:val="22"/>
                <w:szCs w:val="22"/>
                <w:lang w:val="uk-UA"/>
              </w:rPr>
            </w:pPr>
            <w:proofErr w:type="spellStart"/>
            <w:r w:rsidRPr="00FC399A">
              <w:rPr>
                <w:rFonts w:ascii="Times New Roman" w:hAnsi="Times New Roman" w:cs="Times New Roman"/>
                <w:b/>
                <w:sz w:val="22"/>
                <w:szCs w:val="22"/>
                <w:lang w:val="uk-UA"/>
              </w:rPr>
              <w:t>Тел</w:t>
            </w:r>
            <w:proofErr w:type="spellEnd"/>
            <w:r w:rsidRPr="00FC399A">
              <w:rPr>
                <w:rFonts w:ascii="Times New Roman" w:hAnsi="Times New Roman" w:cs="Times New Roman"/>
                <w:b/>
                <w:sz w:val="22"/>
                <w:szCs w:val="22"/>
                <w:lang w:val="uk-UA"/>
              </w:rPr>
              <w:t>./факс.</w:t>
            </w:r>
            <w:r w:rsidRPr="00FC399A">
              <w:rPr>
                <w:rFonts w:ascii="Times New Roman" w:hAnsi="Times New Roman" w:cs="Times New Roman"/>
                <w:sz w:val="22"/>
                <w:szCs w:val="22"/>
                <w:lang w:val="uk-UA"/>
              </w:rPr>
              <w:t xml:space="preserve"> </w:t>
            </w:r>
            <w:r w:rsidRPr="00FC399A">
              <w:rPr>
                <w:rFonts w:ascii="Times New Roman" w:hAnsi="Times New Roman" w:cs="Times New Roman"/>
                <w:b/>
                <w:color w:val="000000"/>
                <w:sz w:val="22"/>
                <w:szCs w:val="22"/>
                <w:lang w:val="uk-UA"/>
              </w:rPr>
              <w:t>_______________________</w:t>
            </w:r>
            <w:r w:rsidRPr="00FC399A">
              <w:rPr>
                <w:rFonts w:ascii="Times New Roman" w:hAnsi="Times New Roman" w:cs="Times New Roman"/>
                <w:sz w:val="22"/>
                <w:szCs w:val="22"/>
                <w:lang w:val="uk-UA"/>
              </w:rPr>
              <w:t>,</w:t>
            </w:r>
          </w:p>
          <w:p w14:paraId="1DD66A08" w14:textId="77777777" w:rsidR="007667BA" w:rsidRPr="00FC399A" w:rsidRDefault="007667BA" w:rsidP="007667BA">
            <w:pPr>
              <w:autoSpaceDN w:val="0"/>
              <w:adjustRightInd w:val="0"/>
              <w:rPr>
                <w:rFonts w:ascii="Times New Roman" w:hAnsi="Times New Roman" w:cs="Times New Roman"/>
                <w:sz w:val="22"/>
                <w:szCs w:val="22"/>
                <w:lang w:val="uk-UA"/>
              </w:rPr>
            </w:pPr>
            <w:r w:rsidRPr="00FC399A">
              <w:rPr>
                <w:rFonts w:ascii="Times New Roman" w:hAnsi="Times New Roman" w:cs="Times New Roman"/>
                <w:b/>
                <w:sz w:val="22"/>
                <w:szCs w:val="22"/>
                <w:lang w:val="uk-UA"/>
              </w:rPr>
              <w:t>e-</w:t>
            </w:r>
            <w:proofErr w:type="spellStart"/>
            <w:r w:rsidRPr="00FC399A">
              <w:rPr>
                <w:rFonts w:ascii="Times New Roman" w:hAnsi="Times New Roman" w:cs="Times New Roman"/>
                <w:b/>
                <w:sz w:val="22"/>
                <w:szCs w:val="22"/>
                <w:lang w:val="uk-UA"/>
              </w:rPr>
              <w:t>mail</w:t>
            </w:r>
            <w:proofErr w:type="spellEnd"/>
            <w:r w:rsidRPr="00FC399A">
              <w:rPr>
                <w:rFonts w:ascii="Times New Roman" w:hAnsi="Times New Roman" w:cs="Times New Roman"/>
                <w:sz w:val="22"/>
                <w:szCs w:val="22"/>
                <w:lang w:val="uk-UA"/>
              </w:rPr>
              <w:t>:</w:t>
            </w:r>
            <w:r w:rsidRPr="00FC399A">
              <w:rPr>
                <w:rFonts w:ascii="Times New Roman" w:hAnsi="Times New Roman" w:cs="Times New Roman"/>
                <w:sz w:val="22"/>
                <w:szCs w:val="22"/>
                <w:lang w:val="uk-UA" w:eastAsia="uk-UA"/>
              </w:rPr>
              <w:t xml:space="preserve"> </w:t>
            </w:r>
            <w:hyperlink r:id="rId8" w:history="1">
              <w:r w:rsidRPr="00FC399A">
                <w:rPr>
                  <w:rFonts w:ascii="Times New Roman" w:hAnsi="Times New Roman" w:cs="Times New Roman"/>
                  <w:sz w:val="22"/>
                  <w:szCs w:val="22"/>
                  <w:lang w:val="uk-UA" w:eastAsia="uk-UA"/>
                </w:rPr>
                <w:t>__________________</w:t>
              </w:r>
            </w:hyperlink>
          </w:p>
          <w:p w14:paraId="118CA182" w14:textId="3BB488D8" w:rsidR="007667BA" w:rsidRPr="00FC399A" w:rsidRDefault="007667BA" w:rsidP="007667BA">
            <w:pPr>
              <w:pStyle w:val="Normal0"/>
              <w:spacing w:line="240" w:lineRule="auto"/>
              <w:rPr>
                <w:b/>
                <w:szCs w:val="22"/>
                <w:u w:val="single"/>
              </w:rPr>
            </w:pPr>
          </w:p>
        </w:tc>
      </w:tr>
      <w:tr w:rsidR="007667BA" w:rsidRPr="00FC399A" w14:paraId="7E6DB01A" w14:textId="77777777" w:rsidTr="007667BA">
        <w:trPr>
          <w:trHeight w:val="979"/>
        </w:trPr>
        <w:tc>
          <w:tcPr>
            <w:tcW w:w="5387" w:type="dxa"/>
            <w:shd w:val="clear" w:color="auto" w:fill="auto"/>
          </w:tcPr>
          <w:p w14:paraId="01D76D29" w14:textId="77777777" w:rsidR="007667BA" w:rsidRPr="00FC399A" w:rsidRDefault="007667BA" w:rsidP="007667BA">
            <w:pPr>
              <w:autoSpaceDN w:val="0"/>
              <w:adjustRightInd w:val="0"/>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 xml:space="preserve">Директор                               </w:t>
            </w:r>
          </w:p>
          <w:p w14:paraId="5BA08F42" w14:textId="77777777" w:rsidR="007667BA" w:rsidRPr="00FC399A" w:rsidRDefault="007667BA" w:rsidP="007667BA">
            <w:pPr>
              <w:autoSpaceDN w:val="0"/>
              <w:adjustRightInd w:val="0"/>
              <w:rPr>
                <w:rFonts w:ascii="Times New Roman" w:hAnsi="Times New Roman" w:cs="Times New Roman"/>
                <w:b/>
                <w:sz w:val="22"/>
                <w:szCs w:val="22"/>
                <w:lang w:val="uk-UA"/>
              </w:rPr>
            </w:pPr>
            <w:r w:rsidRPr="00FC399A">
              <w:rPr>
                <w:rFonts w:ascii="Times New Roman" w:hAnsi="Times New Roman" w:cs="Times New Roman"/>
                <w:b/>
                <w:bCs/>
                <w:sz w:val="22"/>
                <w:szCs w:val="22"/>
                <w:lang w:val="uk-UA"/>
              </w:rPr>
              <w:t>М.П.                  _____________   (_____________)</w:t>
            </w:r>
          </w:p>
        </w:tc>
        <w:tc>
          <w:tcPr>
            <w:tcW w:w="4995" w:type="dxa"/>
            <w:shd w:val="clear" w:color="auto" w:fill="auto"/>
          </w:tcPr>
          <w:p w14:paraId="369CE2C6" w14:textId="77777777" w:rsidR="007667BA" w:rsidRPr="00FC399A" w:rsidRDefault="007667BA" w:rsidP="007667BA">
            <w:pPr>
              <w:autoSpaceDN w:val="0"/>
              <w:adjustRightInd w:val="0"/>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 xml:space="preserve">_____________                               </w:t>
            </w:r>
          </w:p>
          <w:p w14:paraId="39A4B2D7" w14:textId="77777777" w:rsidR="007667BA" w:rsidRPr="00FC399A" w:rsidRDefault="007667BA" w:rsidP="007667BA">
            <w:pPr>
              <w:pStyle w:val="Normal0"/>
              <w:spacing w:line="240" w:lineRule="auto"/>
              <w:rPr>
                <w:b/>
                <w:szCs w:val="22"/>
              </w:rPr>
            </w:pPr>
            <w:r w:rsidRPr="00FC399A">
              <w:rPr>
                <w:b/>
                <w:bCs/>
                <w:szCs w:val="22"/>
              </w:rPr>
              <w:t>М.П.                  _____________   (_____________)</w:t>
            </w:r>
          </w:p>
        </w:tc>
      </w:tr>
    </w:tbl>
    <w:p w14:paraId="34BC8218" w14:textId="77777777" w:rsidR="00FC399A" w:rsidRPr="00FC399A" w:rsidRDefault="00FC399A" w:rsidP="00FC399A">
      <w:pPr>
        <w:ind w:firstLine="567"/>
        <w:jc w:val="center"/>
        <w:rPr>
          <w:rFonts w:ascii="Times New Roman" w:hAnsi="Times New Roman" w:cs="Times New Roman"/>
          <w:sz w:val="22"/>
          <w:szCs w:val="22"/>
          <w:lang w:val="uk-UA"/>
        </w:rPr>
      </w:pPr>
    </w:p>
    <w:p w14:paraId="3ED7AA63" w14:textId="77777777" w:rsidR="00FC399A" w:rsidRPr="00FC399A" w:rsidRDefault="00FC399A" w:rsidP="00FC399A">
      <w:pPr>
        <w:spacing w:line="264" w:lineRule="auto"/>
        <w:ind w:left="5664" w:firstLine="708"/>
        <w:jc w:val="both"/>
        <w:rPr>
          <w:rFonts w:ascii="Times New Roman" w:hAnsi="Times New Roman" w:cs="Times New Roman"/>
          <w:b/>
          <w:color w:val="000000"/>
          <w:sz w:val="22"/>
          <w:szCs w:val="22"/>
          <w:lang w:val="uk-UA"/>
        </w:rPr>
      </w:pPr>
      <w:r w:rsidRPr="00FC399A">
        <w:rPr>
          <w:rFonts w:ascii="Times New Roman" w:hAnsi="Times New Roman" w:cs="Times New Roman"/>
          <w:color w:val="000000"/>
          <w:sz w:val="22"/>
          <w:szCs w:val="22"/>
          <w:shd w:val="clear" w:color="auto" w:fill="FFFFFF"/>
          <w:lang w:val="uk-UA"/>
        </w:rPr>
        <w:br w:type="page"/>
      </w:r>
      <w:r w:rsidRPr="00FC399A">
        <w:rPr>
          <w:rFonts w:ascii="Times New Roman" w:hAnsi="Times New Roman" w:cs="Times New Roman"/>
          <w:b/>
          <w:color w:val="000000"/>
          <w:sz w:val="22"/>
          <w:szCs w:val="22"/>
          <w:lang w:val="uk-UA"/>
        </w:rPr>
        <w:lastRenderedPageBreak/>
        <w:t>Додаток № 1</w:t>
      </w:r>
    </w:p>
    <w:p w14:paraId="72B05F5E" w14:textId="77777777" w:rsidR="00FC399A" w:rsidRPr="00FC399A" w:rsidRDefault="00FC399A" w:rsidP="00FC399A">
      <w:pPr>
        <w:shd w:val="clear" w:color="auto" w:fill="FFFFFF"/>
        <w:spacing w:line="264" w:lineRule="auto"/>
        <w:ind w:left="5664" w:firstLine="708"/>
        <w:jc w:val="both"/>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до Договору № __________</w:t>
      </w:r>
    </w:p>
    <w:p w14:paraId="73479D52" w14:textId="77777777" w:rsidR="00FC399A" w:rsidRPr="00FC399A" w:rsidRDefault="00FC399A" w:rsidP="00FC399A">
      <w:pPr>
        <w:shd w:val="clear" w:color="auto" w:fill="FFFFFF"/>
        <w:spacing w:line="264" w:lineRule="auto"/>
        <w:ind w:left="5664" w:firstLine="708"/>
        <w:jc w:val="both"/>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від «___»___________ 2022 року</w:t>
      </w:r>
    </w:p>
    <w:p w14:paraId="1D6B3C84" w14:textId="77777777" w:rsidR="00FC399A" w:rsidRPr="00FC399A" w:rsidRDefault="00FC399A" w:rsidP="00FC399A">
      <w:pPr>
        <w:shd w:val="clear" w:color="auto" w:fill="FFFFFF"/>
        <w:spacing w:line="264" w:lineRule="auto"/>
        <w:ind w:firstLine="567"/>
        <w:jc w:val="both"/>
        <w:rPr>
          <w:rFonts w:ascii="Times New Roman" w:hAnsi="Times New Roman" w:cs="Times New Roman"/>
          <w:b/>
          <w:color w:val="000000"/>
          <w:sz w:val="22"/>
          <w:szCs w:val="22"/>
          <w:lang w:val="uk-UA"/>
        </w:rPr>
      </w:pPr>
    </w:p>
    <w:p w14:paraId="35FD52D2" w14:textId="77777777" w:rsidR="00FC399A" w:rsidRPr="00FC399A" w:rsidRDefault="00FC399A" w:rsidP="00FC399A">
      <w:pPr>
        <w:shd w:val="clear" w:color="auto" w:fill="FFFFFF"/>
        <w:spacing w:line="264" w:lineRule="auto"/>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СПЕЦИФІКАЦІЯ</w:t>
      </w:r>
    </w:p>
    <w:p w14:paraId="525F04F9" w14:textId="77777777" w:rsidR="00FC399A" w:rsidRPr="00FC399A" w:rsidRDefault="00FC399A" w:rsidP="00FC399A">
      <w:pPr>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на закупівлю товару</w:t>
      </w:r>
    </w:p>
    <w:p w14:paraId="224EB7A0" w14:textId="77777777" w:rsidR="00FC399A" w:rsidRPr="00FC399A" w:rsidRDefault="00FC399A" w:rsidP="00FC399A">
      <w:pPr>
        <w:jc w:val="center"/>
        <w:rPr>
          <w:color w:val="000000"/>
          <w:sz w:val="22"/>
          <w:szCs w:val="22"/>
          <w:lang w:val="uk-UA"/>
        </w:rPr>
      </w:pPr>
      <w:r w:rsidRPr="00FC399A">
        <w:rPr>
          <w:b/>
          <w:sz w:val="22"/>
          <w:szCs w:val="22"/>
          <w:lang w:val="uk-UA"/>
        </w:rPr>
        <w:t>«ДК 021:2015: 09210000-4 — Мастильні засоби» (</w:t>
      </w:r>
      <w:r w:rsidRPr="00FC399A">
        <w:rPr>
          <w:rFonts w:ascii="Times New Roman" w:hAnsi="Times New Roman" w:cs="Times New Roman"/>
          <w:b/>
          <w:sz w:val="22"/>
          <w:szCs w:val="22"/>
          <w:lang w:val="uk-UA"/>
        </w:rPr>
        <w:t>Оливи, мастила, трансмісійна рідина</w:t>
      </w:r>
      <w:r w:rsidRPr="00FC399A">
        <w:rPr>
          <w:b/>
          <w:sz w:val="22"/>
          <w:szCs w:val="22"/>
          <w:lang w:val="uk-UA"/>
        </w:rPr>
        <w:t>)</w:t>
      </w:r>
    </w:p>
    <w:p w14:paraId="40E72F92" w14:textId="77777777" w:rsidR="00FC399A" w:rsidRPr="00FC399A" w:rsidRDefault="00FC399A" w:rsidP="00FC399A">
      <w:pPr>
        <w:rPr>
          <w:vanish/>
          <w:sz w:val="22"/>
          <w:szCs w:val="22"/>
        </w:rPr>
      </w:pPr>
    </w:p>
    <w:tbl>
      <w:tblPr>
        <w:tblpPr w:leftFromText="180" w:rightFromText="180" w:vertAnchor="text" w:tblpX="-34" w:tblpY="1"/>
        <w:tblOverlap w:val="never"/>
        <w:tblW w:w="10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3050"/>
        <w:gridCol w:w="1216"/>
        <w:gridCol w:w="858"/>
        <w:gridCol w:w="1145"/>
        <w:gridCol w:w="1145"/>
        <w:gridCol w:w="1289"/>
        <w:gridCol w:w="1431"/>
      </w:tblGrid>
      <w:tr w:rsidR="00FC399A" w:rsidRPr="00FC399A" w14:paraId="56D511AF" w14:textId="77777777" w:rsidTr="00A41C81">
        <w:trPr>
          <w:trHeight w:val="549"/>
        </w:trPr>
        <w:tc>
          <w:tcPr>
            <w:tcW w:w="602" w:type="dxa"/>
            <w:shd w:val="clear" w:color="auto" w:fill="auto"/>
            <w:vAlign w:val="center"/>
          </w:tcPr>
          <w:p w14:paraId="0018C198" w14:textId="77777777" w:rsidR="00FC399A" w:rsidRPr="00FC399A" w:rsidRDefault="00FC399A" w:rsidP="00A41C81">
            <w:pPr>
              <w:ind w:left="-93" w:right="-63"/>
              <w:jc w:val="center"/>
              <w:rPr>
                <w:sz w:val="22"/>
                <w:szCs w:val="22"/>
              </w:rPr>
            </w:pPr>
            <w:r w:rsidRPr="00FC399A">
              <w:rPr>
                <w:sz w:val="22"/>
                <w:szCs w:val="22"/>
              </w:rPr>
              <w:t>№</w:t>
            </w:r>
          </w:p>
        </w:tc>
        <w:tc>
          <w:tcPr>
            <w:tcW w:w="3050" w:type="dxa"/>
            <w:shd w:val="clear" w:color="auto" w:fill="auto"/>
            <w:vAlign w:val="center"/>
          </w:tcPr>
          <w:p w14:paraId="50C7979E" w14:textId="77777777" w:rsidR="00FC399A" w:rsidRPr="00FC399A" w:rsidRDefault="00FC399A" w:rsidP="00A41C81">
            <w:pPr>
              <w:ind w:left="-108" w:right="-11"/>
              <w:jc w:val="center"/>
              <w:rPr>
                <w:sz w:val="22"/>
                <w:szCs w:val="22"/>
                <w:lang w:val="uk-UA"/>
              </w:rPr>
            </w:pPr>
            <w:proofErr w:type="spellStart"/>
            <w:r w:rsidRPr="00FC399A">
              <w:rPr>
                <w:sz w:val="22"/>
                <w:szCs w:val="22"/>
              </w:rPr>
              <w:t>Найменування</w:t>
            </w:r>
            <w:proofErr w:type="spellEnd"/>
            <w:r w:rsidRPr="00FC399A">
              <w:rPr>
                <w:sz w:val="22"/>
                <w:szCs w:val="22"/>
                <w:lang w:val="uk-UA"/>
              </w:rPr>
              <w:t xml:space="preserve"> товару</w:t>
            </w:r>
          </w:p>
          <w:p w14:paraId="14107978" w14:textId="77777777" w:rsidR="00FC399A" w:rsidRPr="00FC399A" w:rsidRDefault="00FC399A" w:rsidP="00A41C81">
            <w:pPr>
              <w:ind w:left="-108" w:right="-11"/>
              <w:jc w:val="center"/>
              <w:rPr>
                <w:sz w:val="22"/>
                <w:szCs w:val="22"/>
              </w:rPr>
            </w:pPr>
          </w:p>
        </w:tc>
        <w:tc>
          <w:tcPr>
            <w:tcW w:w="1216" w:type="dxa"/>
          </w:tcPr>
          <w:p w14:paraId="5710B560" w14:textId="77777777" w:rsidR="00FC399A" w:rsidRPr="00FC399A" w:rsidRDefault="00FC399A" w:rsidP="00A41C81">
            <w:pPr>
              <w:ind w:left="-108" w:right="-11"/>
              <w:jc w:val="center"/>
              <w:rPr>
                <w:sz w:val="22"/>
                <w:szCs w:val="22"/>
                <w:lang w:val="uk-UA"/>
              </w:rPr>
            </w:pPr>
            <w:r w:rsidRPr="00FC399A">
              <w:rPr>
                <w:sz w:val="22"/>
                <w:szCs w:val="22"/>
                <w:lang w:val="uk-UA"/>
              </w:rPr>
              <w:t>Країна виробника</w:t>
            </w:r>
          </w:p>
        </w:tc>
        <w:tc>
          <w:tcPr>
            <w:tcW w:w="858" w:type="dxa"/>
            <w:shd w:val="clear" w:color="auto" w:fill="auto"/>
            <w:vAlign w:val="center"/>
          </w:tcPr>
          <w:p w14:paraId="370B1A56" w14:textId="77777777" w:rsidR="00FC399A" w:rsidRPr="00FC399A" w:rsidRDefault="00FC399A" w:rsidP="00A41C81">
            <w:pPr>
              <w:ind w:left="-108" w:right="-11"/>
              <w:jc w:val="center"/>
              <w:rPr>
                <w:sz w:val="22"/>
                <w:szCs w:val="22"/>
              </w:rPr>
            </w:pPr>
            <w:r w:rsidRPr="00FC399A">
              <w:rPr>
                <w:sz w:val="22"/>
                <w:szCs w:val="22"/>
              </w:rPr>
              <w:t xml:space="preserve">Од. </w:t>
            </w:r>
            <w:proofErr w:type="spellStart"/>
            <w:r w:rsidRPr="00FC399A">
              <w:rPr>
                <w:sz w:val="22"/>
                <w:szCs w:val="22"/>
              </w:rPr>
              <w:t>вим</w:t>
            </w:r>
            <w:proofErr w:type="spellEnd"/>
            <w:r w:rsidRPr="00FC399A">
              <w:rPr>
                <w:sz w:val="22"/>
                <w:szCs w:val="22"/>
              </w:rPr>
              <w:t>.</w:t>
            </w:r>
          </w:p>
        </w:tc>
        <w:tc>
          <w:tcPr>
            <w:tcW w:w="1145" w:type="dxa"/>
            <w:shd w:val="clear" w:color="auto" w:fill="auto"/>
            <w:vAlign w:val="center"/>
          </w:tcPr>
          <w:p w14:paraId="3FFE35C0" w14:textId="77777777" w:rsidR="00FC399A" w:rsidRPr="00FC399A" w:rsidRDefault="00FC399A" w:rsidP="00A41C81">
            <w:pPr>
              <w:ind w:left="-108" w:right="-11"/>
              <w:jc w:val="center"/>
              <w:rPr>
                <w:sz w:val="22"/>
                <w:szCs w:val="22"/>
              </w:rPr>
            </w:pPr>
            <w:proofErr w:type="spellStart"/>
            <w:r w:rsidRPr="00FC399A">
              <w:rPr>
                <w:sz w:val="22"/>
                <w:szCs w:val="22"/>
              </w:rPr>
              <w:t>Загальна</w:t>
            </w:r>
            <w:proofErr w:type="spellEnd"/>
            <w:r w:rsidRPr="00FC399A">
              <w:rPr>
                <w:sz w:val="22"/>
                <w:szCs w:val="22"/>
              </w:rPr>
              <w:t xml:space="preserve"> </w:t>
            </w:r>
            <w:proofErr w:type="spellStart"/>
            <w:r w:rsidRPr="00FC399A">
              <w:rPr>
                <w:sz w:val="22"/>
                <w:szCs w:val="22"/>
              </w:rPr>
              <w:t>кількість</w:t>
            </w:r>
            <w:proofErr w:type="spellEnd"/>
          </w:p>
        </w:tc>
        <w:tc>
          <w:tcPr>
            <w:tcW w:w="1145" w:type="dxa"/>
          </w:tcPr>
          <w:p w14:paraId="1660DECB" w14:textId="77777777" w:rsidR="00FC399A" w:rsidRPr="00FC399A" w:rsidRDefault="00FC399A" w:rsidP="00A41C81">
            <w:pPr>
              <w:ind w:right="-11"/>
              <w:rPr>
                <w:sz w:val="22"/>
                <w:szCs w:val="22"/>
              </w:rPr>
            </w:pPr>
            <w:proofErr w:type="spellStart"/>
            <w:r w:rsidRPr="00FC399A">
              <w:rPr>
                <w:sz w:val="22"/>
                <w:szCs w:val="22"/>
              </w:rPr>
              <w:t>Ціна</w:t>
            </w:r>
            <w:proofErr w:type="spellEnd"/>
            <w:r w:rsidRPr="00FC399A">
              <w:rPr>
                <w:sz w:val="22"/>
                <w:szCs w:val="22"/>
              </w:rPr>
              <w:t xml:space="preserve"> за </w:t>
            </w:r>
            <w:proofErr w:type="spellStart"/>
            <w:r w:rsidRPr="00FC399A">
              <w:rPr>
                <w:sz w:val="22"/>
                <w:szCs w:val="22"/>
              </w:rPr>
              <w:t>одиницю</w:t>
            </w:r>
            <w:proofErr w:type="spellEnd"/>
            <w:r w:rsidRPr="00FC399A">
              <w:rPr>
                <w:sz w:val="22"/>
                <w:szCs w:val="22"/>
              </w:rPr>
              <w:t>, грн. без ПДВ</w:t>
            </w:r>
          </w:p>
        </w:tc>
        <w:tc>
          <w:tcPr>
            <w:tcW w:w="1289" w:type="dxa"/>
          </w:tcPr>
          <w:p w14:paraId="1D4FD5A2" w14:textId="77777777" w:rsidR="00FC399A" w:rsidRPr="00FC399A" w:rsidRDefault="00FC399A" w:rsidP="00A41C81">
            <w:pPr>
              <w:rPr>
                <w:rFonts w:ascii="Times New Roman" w:hAnsi="Times New Roman" w:cs="Times New Roman"/>
                <w:sz w:val="22"/>
                <w:szCs w:val="22"/>
              </w:rPr>
            </w:pPr>
            <w:proofErr w:type="spellStart"/>
            <w:r w:rsidRPr="00FC399A">
              <w:rPr>
                <w:rFonts w:ascii="Times New Roman" w:hAnsi="Times New Roman" w:cs="Times New Roman"/>
                <w:sz w:val="22"/>
                <w:szCs w:val="22"/>
              </w:rPr>
              <w:t>Ціна</w:t>
            </w:r>
            <w:proofErr w:type="spellEnd"/>
            <w:r w:rsidRPr="00FC399A">
              <w:rPr>
                <w:rFonts w:ascii="Times New Roman" w:hAnsi="Times New Roman" w:cs="Times New Roman"/>
                <w:sz w:val="22"/>
                <w:szCs w:val="22"/>
              </w:rPr>
              <w:t xml:space="preserve"> за </w:t>
            </w:r>
            <w:r w:rsidRPr="00FC399A">
              <w:rPr>
                <w:rFonts w:ascii="Times New Roman" w:hAnsi="Times New Roman" w:cs="Times New Roman"/>
                <w:sz w:val="22"/>
                <w:szCs w:val="22"/>
                <w:lang w:val="uk-UA"/>
              </w:rPr>
              <w:t>одиницю</w:t>
            </w:r>
            <w:r w:rsidRPr="00FC399A">
              <w:rPr>
                <w:rFonts w:ascii="Times New Roman" w:hAnsi="Times New Roman" w:cs="Times New Roman"/>
                <w:sz w:val="22"/>
                <w:szCs w:val="22"/>
              </w:rPr>
              <w:t>, грн. з ПДВ</w:t>
            </w:r>
          </w:p>
        </w:tc>
        <w:tc>
          <w:tcPr>
            <w:tcW w:w="1431" w:type="dxa"/>
          </w:tcPr>
          <w:p w14:paraId="1AC3710F" w14:textId="77777777" w:rsidR="00FC399A" w:rsidRPr="00FC399A" w:rsidRDefault="00FC399A" w:rsidP="00A41C81">
            <w:pPr>
              <w:rPr>
                <w:rFonts w:ascii="Times New Roman" w:hAnsi="Times New Roman" w:cs="Times New Roman"/>
                <w:sz w:val="22"/>
                <w:szCs w:val="22"/>
              </w:rPr>
            </w:pPr>
            <w:proofErr w:type="spellStart"/>
            <w:r w:rsidRPr="00FC399A">
              <w:rPr>
                <w:rFonts w:ascii="Times New Roman" w:hAnsi="Times New Roman" w:cs="Times New Roman"/>
                <w:sz w:val="22"/>
                <w:szCs w:val="22"/>
              </w:rPr>
              <w:t>Загальна</w:t>
            </w:r>
            <w:proofErr w:type="spellEnd"/>
            <w:r w:rsidRPr="00FC399A">
              <w:rPr>
                <w:rFonts w:ascii="Times New Roman" w:hAnsi="Times New Roman" w:cs="Times New Roman"/>
                <w:sz w:val="22"/>
                <w:szCs w:val="22"/>
              </w:rPr>
              <w:t xml:space="preserve"> вартість, грн. з ПДВ</w:t>
            </w:r>
          </w:p>
        </w:tc>
      </w:tr>
      <w:tr w:rsidR="00AD71BC" w:rsidRPr="00FC399A" w14:paraId="3CE592FA" w14:textId="77777777" w:rsidTr="00A41C81">
        <w:trPr>
          <w:trHeight w:val="140"/>
        </w:trPr>
        <w:tc>
          <w:tcPr>
            <w:tcW w:w="602" w:type="dxa"/>
            <w:shd w:val="clear" w:color="auto" w:fill="auto"/>
            <w:vAlign w:val="center"/>
          </w:tcPr>
          <w:p w14:paraId="47143A1F"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1</w:t>
            </w:r>
          </w:p>
        </w:tc>
        <w:tc>
          <w:tcPr>
            <w:tcW w:w="3050" w:type="dxa"/>
            <w:shd w:val="clear" w:color="auto" w:fill="auto"/>
          </w:tcPr>
          <w:p w14:paraId="6E067F0A" w14:textId="77777777" w:rsidR="00AD71BC" w:rsidRPr="00FC399A" w:rsidRDefault="00AD71BC" w:rsidP="00AD71BC">
            <w:pPr>
              <w:pStyle w:val="2"/>
              <w:spacing w:line="240" w:lineRule="auto"/>
              <w:ind w:left="-34"/>
              <w:jc w:val="center"/>
              <w:rPr>
                <w:rFonts w:ascii="Times New Roman" w:hAnsi="Times New Roman" w:cs="Times New Roman"/>
                <w:color w:val="auto"/>
              </w:rPr>
            </w:pPr>
          </w:p>
        </w:tc>
        <w:tc>
          <w:tcPr>
            <w:tcW w:w="1216" w:type="dxa"/>
          </w:tcPr>
          <w:p w14:paraId="0A44A34A"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0638FCB8" w14:textId="5F0BCCDF" w:rsidR="00AD71BC" w:rsidRPr="00FC399A" w:rsidRDefault="00AD71BC" w:rsidP="00AD71BC">
            <w:pPr>
              <w:ind w:left="-34"/>
              <w:jc w:val="center"/>
              <w:rPr>
                <w:rFonts w:ascii="Times New Roman" w:hAnsi="Times New Roman"/>
                <w:sz w:val="22"/>
                <w:szCs w:val="22"/>
                <w:lang w:val="uk-UA"/>
              </w:rPr>
            </w:pPr>
            <w:r w:rsidRPr="00014D5A">
              <w:rPr>
                <w:rFonts w:ascii="Times New Roman" w:hAnsi="Times New Roman"/>
                <w:sz w:val="18"/>
                <w:szCs w:val="18"/>
                <w:lang w:val="uk-UA"/>
              </w:rPr>
              <w:t>л</w:t>
            </w:r>
          </w:p>
        </w:tc>
        <w:tc>
          <w:tcPr>
            <w:tcW w:w="1145" w:type="dxa"/>
            <w:shd w:val="clear" w:color="auto" w:fill="auto"/>
            <w:vAlign w:val="center"/>
          </w:tcPr>
          <w:p w14:paraId="5343C01C" w14:textId="6485CAC2" w:rsidR="00AD71BC" w:rsidRPr="00FC399A" w:rsidRDefault="00AD71BC" w:rsidP="00AD71BC">
            <w:pPr>
              <w:ind w:left="-34"/>
              <w:jc w:val="center"/>
              <w:rPr>
                <w:rFonts w:ascii="Times New Roman" w:hAnsi="Times New Roman"/>
                <w:sz w:val="22"/>
                <w:szCs w:val="22"/>
                <w:lang w:val="uk-UA"/>
              </w:rPr>
            </w:pPr>
            <w:r>
              <w:rPr>
                <w:rFonts w:ascii="Times New Roman" w:hAnsi="Times New Roman" w:cs="Times New Roman"/>
                <w:sz w:val="18"/>
                <w:szCs w:val="18"/>
                <w:lang w:val="uk-UA"/>
              </w:rPr>
              <w:t>5</w:t>
            </w:r>
            <w:r w:rsidRPr="00014D5A">
              <w:rPr>
                <w:rFonts w:ascii="Times New Roman" w:hAnsi="Times New Roman" w:cs="Times New Roman"/>
                <w:sz w:val="18"/>
                <w:szCs w:val="18"/>
                <w:lang w:val="uk-UA"/>
              </w:rPr>
              <w:t>00</w:t>
            </w:r>
          </w:p>
        </w:tc>
        <w:tc>
          <w:tcPr>
            <w:tcW w:w="1145" w:type="dxa"/>
          </w:tcPr>
          <w:p w14:paraId="692DE4E3" w14:textId="77777777" w:rsidR="00AD71BC" w:rsidRPr="00FC399A" w:rsidRDefault="00AD71BC" w:rsidP="00AD71BC">
            <w:pPr>
              <w:ind w:left="-34"/>
              <w:rPr>
                <w:rFonts w:ascii="Times New Roman" w:hAnsi="Times New Roman" w:cs="Times New Roman"/>
                <w:sz w:val="22"/>
                <w:szCs w:val="22"/>
              </w:rPr>
            </w:pPr>
          </w:p>
        </w:tc>
        <w:tc>
          <w:tcPr>
            <w:tcW w:w="1289" w:type="dxa"/>
          </w:tcPr>
          <w:p w14:paraId="20B2B5D4" w14:textId="77777777" w:rsidR="00AD71BC" w:rsidRPr="00FC399A" w:rsidRDefault="00AD71BC" w:rsidP="00AD71BC">
            <w:pPr>
              <w:ind w:left="-34"/>
              <w:rPr>
                <w:rFonts w:ascii="Times New Roman" w:hAnsi="Times New Roman" w:cs="Times New Roman"/>
                <w:sz w:val="22"/>
                <w:szCs w:val="22"/>
              </w:rPr>
            </w:pPr>
          </w:p>
        </w:tc>
        <w:tc>
          <w:tcPr>
            <w:tcW w:w="1431" w:type="dxa"/>
          </w:tcPr>
          <w:p w14:paraId="02F645EF" w14:textId="77777777" w:rsidR="00AD71BC" w:rsidRPr="00FC399A" w:rsidRDefault="00AD71BC" w:rsidP="00AD71BC">
            <w:pPr>
              <w:ind w:left="-34"/>
              <w:rPr>
                <w:rFonts w:ascii="Times New Roman" w:hAnsi="Times New Roman" w:cs="Times New Roman"/>
                <w:sz w:val="22"/>
                <w:szCs w:val="22"/>
              </w:rPr>
            </w:pPr>
          </w:p>
        </w:tc>
      </w:tr>
      <w:tr w:rsidR="00AD71BC" w:rsidRPr="00FC399A" w14:paraId="701B8FED" w14:textId="77777777" w:rsidTr="00A41C81">
        <w:trPr>
          <w:trHeight w:val="72"/>
        </w:trPr>
        <w:tc>
          <w:tcPr>
            <w:tcW w:w="602" w:type="dxa"/>
            <w:shd w:val="clear" w:color="auto" w:fill="auto"/>
            <w:vAlign w:val="center"/>
          </w:tcPr>
          <w:p w14:paraId="4E4460A8"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2</w:t>
            </w:r>
          </w:p>
        </w:tc>
        <w:tc>
          <w:tcPr>
            <w:tcW w:w="3050" w:type="dxa"/>
            <w:shd w:val="clear" w:color="auto" w:fill="auto"/>
            <w:vAlign w:val="center"/>
          </w:tcPr>
          <w:p w14:paraId="303CE3B9"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2AF9101E"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2FEC158F" w14:textId="20FE4C3F" w:rsidR="00AD71BC" w:rsidRPr="00FC399A" w:rsidRDefault="00AD71BC" w:rsidP="00AD71BC">
            <w:pPr>
              <w:ind w:left="-34"/>
              <w:jc w:val="center"/>
              <w:rPr>
                <w:rFonts w:ascii="Times New Roman" w:hAnsi="Times New Roman"/>
                <w:sz w:val="22"/>
                <w:szCs w:val="22"/>
                <w:lang w:val="uk-UA"/>
              </w:rPr>
            </w:pPr>
            <w:r w:rsidRPr="0087540C">
              <w:rPr>
                <w:rFonts w:ascii="Times New Roman" w:hAnsi="Times New Roman"/>
                <w:sz w:val="18"/>
                <w:szCs w:val="18"/>
                <w:lang w:val="uk-UA"/>
              </w:rPr>
              <w:t>л</w:t>
            </w:r>
          </w:p>
        </w:tc>
        <w:tc>
          <w:tcPr>
            <w:tcW w:w="1145" w:type="dxa"/>
            <w:shd w:val="clear" w:color="auto" w:fill="auto"/>
            <w:vAlign w:val="center"/>
          </w:tcPr>
          <w:p w14:paraId="0F03CD71" w14:textId="19C14DBB" w:rsidR="00AD71BC" w:rsidRPr="00FC399A" w:rsidRDefault="00AD71BC" w:rsidP="00AD71BC">
            <w:pPr>
              <w:ind w:left="-34"/>
              <w:jc w:val="center"/>
              <w:rPr>
                <w:rFonts w:ascii="Times New Roman" w:hAnsi="Times New Roman" w:cs="Times New Roman"/>
                <w:sz w:val="22"/>
                <w:szCs w:val="22"/>
                <w:lang w:val="uk-UA"/>
              </w:rPr>
            </w:pPr>
            <w:r>
              <w:rPr>
                <w:rFonts w:ascii="Times New Roman" w:hAnsi="Times New Roman" w:cs="Times New Roman"/>
                <w:sz w:val="18"/>
                <w:szCs w:val="18"/>
                <w:lang w:val="uk-UA"/>
              </w:rPr>
              <w:t>222</w:t>
            </w:r>
            <w:r w:rsidRPr="0087540C">
              <w:rPr>
                <w:rFonts w:ascii="Times New Roman" w:hAnsi="Times New Roman" w:cs="Times New Roman"/>
                <w:sz w:val="18"/>
                <w:szCs w:val="18"/>
                <w:lang w:val="uk-UA"/>
              </w:rPr>
              <w:t>0</w:t>
            </w:r>
          </w:p>
        </w:tc>
        <w:tc>
          <w:tcPr>
            <w:tcW w:w="1145" w:type="dxa"/>
          </w:tcPr>
          <w:p w14:paraId="1FED2E43" w14:textId="77777777" w:rsidR="00AD71BC" w:rsidRPr="00FC399A" w:rsidRDefault="00AD71BC" w:rsidP="00AD71BC">
            <w:pPr>
              <w:ind w:left="-34"/>
              <w:rPr>
                <w:rFonts w:ascii="Times New Roman" w:hAnsi="Times New Roman" w:cs="Times New Roman"/>
                <w:sz w:val="22"/>
                <w:szCs w:val="22"/>
              </w:rPr>
            </w:pPr>
          </w:p>
        </w:tc>
        <w:tc>
          <w:tcPr>
            <w:tcW w:w="1289" w:type="dxa"/>
          </w:tcPr>
          <w:p w14:paraId="69147B62" w14:textId="77777777" w:rsidR="00AD71BC" w:rsidRPr="00FC399A" w:rsidRDefault="00AD71BC" w:rsidP="00AD71BC">
            <w:pPr>
              <w:ind w:left="-34"/>
              <w:rPr>
                <w:rFonts w:ascii="Times New Roman" w:hAnsi="Times New Roman" w:cs="Times New Roman"/>
                <w:sz w:val="22"/>
                <w:szCs w:val="22"/>
              </w:rPr>
            </w:pPr>
          </w:p>
        </w:tc>
        <w:tc>
          <w:tcPr>
            <w:tcW w:w="1431" w:type="dxa"/>
          </w:tcPr>
          <w:p w14:paraId="51CE3D89" w14:textId="77777777" w:rsidR="00AD71BC" w:rsidRPr="00FC399A" w:rsidRDefault="00AD71BC" w:rsidP="00AD71BC">
            <w:pPr>
              <w:ind w:left="-34"/>
              <w:rPr>
                <w:rFonts w:ascii="Times New Roman" w:hAnsi="Times New Roman" w:cs="Times New Roman"/>
                <w:sz w:val="22"/>
                <w:szCs w:val="22"/>
              </w:rPr>
            </w:pPr>
          </w:p>
        </w:tc>
      </w:tr>
      <w:tr w:rsidR="00AD71BC" w:rsidRPr="00FC399A" w14:paraId="23AEA5A1" w14:textId="77777777" w:rsidTr="00A41C81">
        <w:trPr>
          <w:trHeight w:val="287"/>
        </w:trPr>
        <w:tc>
          <w:tcPr>
            <w:tcW w:w="602" w:type="dxa"/>
            <w:shd w:val="clear" w:color="auto" w:fill="auto"/>
            <w:vAlign w:val="center"/>
          </w:tcPr>
          <w:p w14:paraId="6C6D6B29"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3</w:t>
            </w:r>
          </w:p>
        </w:tc>
        <w:tc>
          <w:tcPr>
            <w:tcW w:w="3050" w:type="dxa"/>
            <w:shd w:val="clear" w:color="auto" w:fill="auto"/>
          </w:tcPr>
          <w:p w14:paraId="3CB4EBAC" w14:textId="77777777" w:rsidR="00AD71BC" w:rsidRPr="00FC399A" w:rsidRDefault="00AD71BC" w:rsidP="00AD71BC">
            <w:pPr>
              <w:pStyle w:val="2"/>
              <w:spacing w:line="240" w:lineRule="auto"/>
              <w:ind w:left="-34"/>
              <w:jc w:val="center"/>
              <w:rPr>
                <w:rFonts w:ascii="Times New Roman" w:hAnsi="Times New Roman" w:cs="Times New Roman"/>
                <w:color w:val="auto"/>
              </w:rPr>
            </w:pPr>
          </w:p>
        </w:tc>
        <w:tc>
          <w:tcPr>
            <w:tcW w:w="1216" w:type="dxa"/>
          </w:tcPr>
          <w:p w14:paraId="03C1EEFE"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41FA4104" w14:textId="6618F685" w:rsidR="00AD71BC" w:rsidRPr="00FC399A" w:rsidRDefault="00AD71BC" w:rsidP="00AD71BC">
            <w:pPr>
              <w:ind w:left="-34"/>
              <w:jc w:val="center"/>
              <w:rPr>
                <w:rFonts w:ascii="Times New Roman" w:hAnsi="Times New Roman"/>
                <w:sz w:val="22"/>
                <w:szCs w:val="22"/>
                <w:lang w:val="uk-UA"/>
              </w:rPr>
            </w:pPr>
            <w:r w:rsidRPr="0087540C">
              <w:rPr>
                <w:rFonts w:ascii="Times New Roman" w:hAnsi="Times New Roman"/>
                <w:sz w:val="18"/>
                <w:szCs w:val="18"/>
                <w:lang w:val="uk-UA"/>
              </w:rPr>
              <w:t>л</w:t>
            </w:r>
          </w:p>
        </w:tc>
        <w:tc>
          <w:tcPr>
            <w:tcW w:w="1145" w:type="dxa"/>
            <w:shd w:val="clear" w:color="auto" w:fill="auto"/>
            <w:vAlign w:val="center"/>
          </w:tcPr>
          <w:p w14:paraId="389D1FE1" w14:textId="7A23E1AD" w:rsidR="00AD71BC" w:rsidRPr="00FC399A" w:rsidRDefault="00AD71BC" w:rsidP="00AD71BC">
            <w:pPr>
              <w:ind w:left="-34"/>
              <w:jc w:val="center"/>
              <w:rPr>
                <w:rFonts w:ascii="Times New Roman" w:hAnsi="Times New Roman"/>
                <w:sz w:val="22"/>
                <w:szCs w:val="22"/>
                <w:lang w:val="uk-UA"/>
              </w:rPr>
            </w:pPr>
            <w:r>
              <w:rPr>
                <w:rFonts w:ascii="Times New Roman" w:hAnsi="Times New Roman" w:cs="Times New Roman"/>
                <w:sz w:val="18"/>
                <w:szCs w:val="18"/>
                <w:lang w:val="uk-UA"/>
              </w:rPr>
              <w:t>6</w:t>
            </w:r>
            <w:r w:rsidRPr="0087540C">
              <w:rPr>
                <w:rFonts w:ascii="Times New Roman" w:hAnsi="Times New Roman" w:cs="Times New Roman"/>
                <w:sz w:val="18"/>
                <w:szCs w:val="18"/>
              </w:rPr>
              <w:t>00</w:t>
            </w:r>
          </w:p>
        </w:tc>
        <w:tc>
          <w:tcPr>
            <w:tcW w:w="1145" w:type="dxa"/>
          </w:tcPr>
          <w:p w14:paraId="7EDCC404" w14:textId="77777777" w:rsidR="00AD71BC" w:rsidRPr="00FC399A" w:rsidRDefault="00AD71BC" w:rsidP="00AD71BC">
            <w:pPr>
              <w:ind w:left="-34"/>
              <w:rPr>
                <w:rFonts w:ascii="Times New Roman" w:hAnsi="Times New Roman" w:cs="Times New Roman"/>
                <w:sz w:val="22"/>
                <w:szCs w:val="22"/>
              </w:rPr>
            </w:pPr>
          </w:p>
        </w:tc>
        <w:tc>
          <w:tcPr>
            <w:tcW w:w="1289" w:type="dxa"/>
          </w:tcPr>
          <w:p w14:paraId="7658C004" w14:textId="77777777" w:rsidR="00AD71BC" w:rsidRPr="00FC399A" w:rsidRDefault="00AD71BC" w:rsidP="00AD71BC">
            <w:pPr>
              <w:ind w:left="-34"/>
              <w:rPr>
                <w:rFonts w:ascii="Times New Roman" w:hAnsi="Times New Roman" w:cs="Times New Roman"/>
                <w:sz w:val="22"/>
                <w:szCs w:val="22"/>
              </w:rPr>
            </w:pPr>
          </w:p>
        </w:tc>
        <w:tc>
          <w:tcPr>
            <w:tcW w:w="1431" w:type="dxa"/>
          </w:tcPr>
          <w:p w14:paraId="45CB4F51" w14:textId="77777777" w:rsidR="00AD71BC" w:rsidRPr="00FC399A" w:rsidRDefault="00AD71BC" w:rsidP="00AD71BC">
            <w:pPr>
              <w:ind w:left="-34"/>
              <w:rPr>
                <w:rFonts w:ascii="Times New Roman" w:hAnsi="Times New Roman" w:cs="Times New Roman"/>
                <w:sz w:val="22"/>
                <w:szCs w:val="22"/>
              </w:rPr>
            </w:pPr>
          </w:p>
        </w:tc>
      </w:tr>
      <w:tr w:rsidR="00AD71BC" w:rsidRPr="00FC399A" w14:paraId="1C8E5D6F" w14:textId="77777777" w:rsidTr="00A41C81">
        <w:trPr>
          <w:trHeight w:val="53"/>
        </w:trPr>
        <w:tc>
          <w:tcPr>
            <w:tcW w:w="602" w:type="dxa"/>
            <w:shd w:val="clear" w:color="auto" w:fill="auto"/>
            <w:vAlign w:val="center"/>
          </w:tcPr>
          <w:p w14:paraId="7E14C4BC"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4</w:t>
            </w:r>
          </w:p>
        </w:tc>
        <w:tc>
          <w:tcPr>
            <w:tcW w:w="3050" w:type="dxa"/>
            <w:shd w:val="clear" w:color="auto" w:fill="auto"/>
          </w:tcPr>
          <w:p w14:paraId="7DCC69C9" w14:textId="77777777" w:rsidR="00AD71BC" w:rsidRPr="00FC399A" w:rsidRDefault="00AD71BC" w:rsidP="00AD71BC">
            <w:pPr>
              <w:pStyle w:val="2"/>
              <w:ind w:left="-34"/>
              <w:jc w:val="center"/>
              <w:rPr>
                <w:rFonts w:ascii="Times New Roman" w:hAnsi="Times New Roman" w:cs="Times New Roman"/>
                <w:color w:val="auto"/>
              </w:rPr>
            </w:pPr>
          </w:p>
        </w:tc>
        <w:tc>
          <w:tcPr>
            <w:tcW w:w="1216" w:type="dxa"/>
          </w:tcPr>
          <w:p w14:paraId="26035036"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6828FBC2" w14:textId="0005D95B" w:rsidR="00AD71BC" w:rsidRPr="00FC399A" w:rsidRDefault="00AD71BC" w:rsidP="00AD71BC">
            <w:pPr>
              <w:ind w:left="-34"/>
              <w:jc w:val="center"/>
              <w:rPr>
                <w:rFonts w:ascii="Times New Roman" w:hAnsi="Times New Roman"/>
                <w:sz w:val="22"/>
                <w:szCs w:val="22"/>
                <w:lang w:val="uk-UA"/>
              </w:rPr>
            </w:pPr>
            <w:r w:rsidRPr="0087540C">
              <w:rPr>
                <w:rFonts w:ascii="Times New Roman" w:hAnsi="Times New Roman"/>
                <w:sz w:val="18"/>
                <w:szCs w:val="18"/>
                <w:lang w:val="uk-UA"/>
              </w:rPr>
              <w:t>л</w:t>
            </w:r>
          </w:p>
        </w:tc>
        <w:tc>
          <w:tcPr>
            <w:tcW w:w="1145" w:type="dxa"/>
            <w:shd w:val="clear" w:color="auto" w:fill="auto"/>
            <w:vAlign w:val="center"/>
          </w:tcPr>
          <w:p w14:paraId="074F4102" w14:textId="186B6225" w:rsidR="00AD71BC" w:rsidRPr="00FC399A" w:rsidRDefault="00AD71BC" w:rsidP="00AD71BC">
            <w:pPr>
              <w:ind w:left="-34"/>
              <w:jc w:val="center"/>
              <w:rPr>
                <w:rFonts w:ascii="Times New Roman" w:hAnsi="Times New Roman"/>
                <w:sz w:val="22"/>
                <w:szCs w:val="22"/>
                <w:lang w:val="uk-UA"/>
              </w:rPr>
            </w:pPr>
            <w:r w:rsidRPr="00DF0F76">
              <w:rPr>
                <w:rFonts w:ascii="Times New Roman" w:hAnsi="Times New Roman"/>
                <w:sz w:val="20"/>
                <w:szCs w:val="20"/>
                <w:lang w:val="uk-UA"/>
              </w:rPr>
              <w:t>400</w:t>
            </w:r>
          </w:p>
        </w:tc>
        <w:tc>
          <w:tcPr>
            <w:tcW w:w="1145" w:type="dxa"/>
          </w:tcPr>
          <w:p w14:paraId="067DA30D" w14:textId="77777777" w:rsidR="00AD71BC" w:rsidRPr="00FC399A" w:rsidRDefault="00AD71BC" w:rsidP="00AD71BC">
            <w:pPr>
              <w:ind w:left="-34"/>
              <w:rPr>
                <w:rFonts w:ascii="Times New Roman" w:hAnsi="Times New Roman" w:cs="Times New Roman"/>
                <w:sz w:val="22"/>
                <w:szCs w:val="22"/>
              </w:rPr>
            </w:pPr>
          </w:p>
        </w:tc>
        <w:tc>
          <w:tcPr>
            <w:tcW w:w="1289" w:type="dxa"/>
          </w:tcPr>
          <w:p w14:paraId="1CE4DB7A" w14:textId="77777777" w:rsidR="00AD71BC" w:rsidRPr="00FC399A" w:rsidRDefault="00AD71BC" w:rsidP="00AD71BC">
            <w:pPr>
              <w:ind w:left="-34"/>
              <w:rPr>
                <w:rFonts w:ascii="Times New Roman" w:hAnsi="Times New Roman" w:cs="Times New Roman"/>
                <w:sz w:val="22"/>
                <w:szCs w:val="22"/>
              </w:rPr>
            </w:pPr>
          </w:p>
        </w:tc>
        <w:tc>
          <w:tcPr>
            <w:tcW w:w="1431" w:type="dxa"/>
          </w:tcPr>
          <w:p w14:paraId="12C4A22D" w14:textId="77777777" w:rsidR="00AD71BC" w:rsidRPr="00FC399A" w:rsidRDefault="00AD71BC" w:rsidP="00AD71BC">
            <w:pPr>
              <w:ind w:left="-34"/>
              <w:rPr>
                <w:rFonts w:ascii="Times New Roman" w:hAnsi="Times New Roman" w:cs="Times New Roman"/>
                <w:sz w:val="22"/>
                <w:szCs w:val="22"/>
              </w:rPr>
            </w:pPr>
          </w:p>
        </w:tc>
      </w:tr>
      <w:tr w:rsidR="00AD71BC" w:rsidRPr="00FC399A" w14:paraId="3342555E" w14:textId="77777777" w:rsidTr="00A41C81">
        <w:trPr>
          <w:trHeight w:val="53"/>
        </w:trPr>
        <w:tc>
          <w:tcPr>
            <w:tcW w:w="602" w:type="dxa"/>
            <w:shd w:val="clear" w:color="auto" w:fill="auto"/>
            <w:vAlign w:val="center"/>
          </w:tcPr>
          <w:p w14:paraId="1CA330EF"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5</w:t>
            </w:r>
          </w:p>
        </w:tc>
        <w:tc>
          <w:tcPr>
            <w:tcW w:w="3050" w:type="dxa"/>
            <w:shd w:val="clear" w:color="auto" w:fill="auto"/>
          </w:tcPr>
          <w:p w14:paraId="3B9910D9" w14:textId="77777777" w:rsidR="00AD71BC" w:rsidRPr="00FC399A" w:rsidRDefault="00AD71BC" w:rsidP="00AD71BC">
            <w:pPr>
              <w:pStyle w:val="2"/>
              <w:ind w:left="-34"/>
              <w:jc w:val="center"/>
              <w:rPr>
                <w:rFonts w:ascii="Times New Roman" w:hAnsi="Times New Roman" w:cs="Times New Roman"/>
                <w:color w:val="auto"/>
              </w:rPr>
            </w:pPr>
          </w:p>
        </w:tc>
        <w:tc>
          <w:tcPr>
            <w:tcW w:w="1216" w:type="dxa"/>
          </w:tcPr>
          <w:p w14:paraId="7A282E5E"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7287CEAC" w14:textId="3A046625" w:rsidR="00AD71BC" w:rsidRPr="00FC399A" w:rsidRDefault="00AD71BC" w:rsidP="00AD71BC">
            <w:pPr>
              <w:ind w:left="-34"/>
              <w:jc w:val="center"/>
              <w:rPr>
                <w:rFonts w:ascii="Times New Roman" w:hAnsi="Times New Roman"/>
                <w:sz w:val="22"/>
                <w:szCs w:val="22"/>
                <w:lang w:val="uk-UA"/>
              </w:rPr>
            </w:pPr>
            <w:r w:rsidRPr="00014D5A">
              <w:rPr>
                <w:rFonts w:ascii="Times New Roman" w:hAnsi="Times New Roman"/>
                <w:sz w:val="18"/>
                <w:szCs w:val="18"/>
                <w:lang w:val="uk-UA"/>
              </w:rPr>
              <w:t xml:space="preserve">л </w:t>
            </w:r>
          </w:p>
        </w:tc>
        <w:tc>
          <w:tcPr>
            <w:tcW w:w="1145" w:type="dxa"/>
            <w:shd w:val="clear" w:color="auto" w:fill="auto"/>
            <w:vAlign w:val="center"/>
          </w:tcPr>
          <w:p w14:paraId="5F108682" w14:textId="107B3A5E" w:rsidR="00AD71BC" w:rsidRPr="00FC399A" w:rsidRDefault="00AD71BC" w:rsidP="00AD71BC">
            <w:pPr>
              <w:ind w:left="-34"/>
              <w:jc w:val="center"/>
              <w:rPr>
                <w:rFonts w:ascii="Times New Roman" w:hAnsi="Times New Roman"/>
                <w:sz w:val="22"/>
                <w:szCs w:val="22"/>
                <w:lang w:val="uk-UA"/>
              </w:rPr>
            </w:pPr>
            <w:r w:rsidRPr="00014D5A">
              <w:rPr>
                <w:rFonts w:ascii="Times New Roman" w:hAnsi="Times New Roman" w:cs="Times New Roman"/>
                <w:sz w:val="18"/>
                <w:szCs w:val="18"/>
                <w:lang w:val="uk-UA"/>
              </w:rPr>
              <w:t>2</w:t>
            </w:r>
            <w:r>
              <w:rPr>
                <w:rFonts w:ascii="Times New Roman" w:hAnsi="Times New Roman" w:cs="Times New Roman"/>
                <w:sz w:val="18"/>
                <w:szCs w:val="18"/>
                <w:lang w:val="uk-UA"/>
              </w:rPr>
              <w:t>8</w:t>
            </w:r>
            <w:r w:rsidRPr="00014D5A">
              <w:rPr>
                <w:rFonts w:ascii="Times New Roman" w:hAnsi="Times New Roman" w:cs="Times New Roman"/>
                <w:sz w:val="18"/>
                <w:szCs w:val="18"/>
                <w:lang w:val="uk-UA"/>
              </w:rPr>
              <w:t>00</w:t>
            </w:r>
          </w:p>
        </w:tc>
        <w:tc>
          <w:tcPr>
            <w:tcW w:w="1145" w:type="dxa"/>
          </w:tcPr>
          <w:p w14:paraId="180503F8" w14:textId="77777777" w:rsidR="00AD71BC" w:rsidRPr="00FC399A" w:rsidRDefault="00AD71BC" w:rsidP="00AD71BC">
            <w:pPr>
              <w:ind w:left="-34"/>
              <w:rPr>
                <w:rFonts w:ascii="Times New Roman" w:hAnsi="Times New Roman" w:cs="Times New Roman"/>
                <w:sz w:val="22"/>
                <w:szCs w:val="22"/>
              </w:rPr>
            </w:pPr>
          </w:p>
        </w:tc>
        <w:tc>
          <w:tcPr>
            <w:tcW w:w="1289" w:type="dxa"/>
          </w:tcPr>
          <w:p w14:paraId="1375F34C" w14:textId="77777777" w:rsidR="00AD71BC" w:rsidRPr="00FC399A" w:rsidRDefault="00AD71BC" w:rsidP="00AD71BC">
            <w:pPr>
              <w:ind w:left="-34"/>
              <w:rPr>
                <w:rFonts w:ascii="Times New Roman" w:hAnsi="Times New Roman" w:cs="Times New Roman"/>
                <w:sz w:val="22"/>
                <w:szCs w:val="22"/>
              </w:rPr>
            </w:pPr>
          </w:p>
        </w:tc>
        <w:tc>
          <w:tcPr>
            <w:tcW w:w="1431" w:type="dxa"/>
          </w:tcPr>
          <w:p w14:paraId="2F0378E9" w14:textId="77777777" w:rsidR="00AD71BC" w:rsidRPr="00FC399A" w:rsidRDefault="00AD71BC" w:rsidP="00AD71BC">
            <w:pPr>
              <w:ind w:left="-34"/>
              <w:rPr>
                <w:rFonts w:ascii="Times New Roman" w:hAnsi="Times New Roman" w:cs="Times New Roman"/>
                <w:sz w:val="22"/>
                <w:szCs w:val="22"/>
              </w:rPr>
            </w:pPr>
          </w:p>
        </w:tc>
      </w:tr>
      <w:tr w:rsidR="00AD71BC" w:rsidRPr="00FC399A" w14:paraId="40323C0F" w14:textId="77777777" w:rsidTr="00A41C81">
        <w:trPr>
          <w:trHeight w:val="58"/>
        </w:trPr>
        <w:tc>
          <w:tcPr>
            <w:tcW w:w="602" w:type="dxa"/>
            <w:shd w:val="clear" w:color="auto" w:fill="auto"/>
            <w:vAlign w:val="center"/>
          </w:tcPr>
          <w:p w14:paraId="12D1BF02"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6</w:t>
            </w:r>
          </w:p>
        </w:tc>
        <w:tc>
          <w:tcPr>
            <w:tcW w:w="3050" w:type="dxa"/>
            <w:shd w:val="clear" w:color="auto" w:fill="auto"/>
            <w:vAlign w:val="center"/>
          </w:tcPr>
          <w:p w14:paraId="13996AA0" w14:textId="77777777" w:rsidR="00AD71BC" w:rsidRPr="00FC399A" w:rsidRDefault="00AD71BC" w:rsidP="00AD71BC">
            <w:pPr>
              <w:pStyle w:val="2"/>
              <w:ind w:left="-34"/>
              <w:jc w:val="center"/>
              <w:rPr>
                <w:rFonts w:ascii="Times New Roman" w:hAnsi="Times New Roman" w:cs="Times New Roman"/>
                <w:color w:val="auto"/>
              </w:rPr>
            </w:pPr>
          </w:p>
        </w:tc>
        <w:tc>
          <w:tcPr>
            <w:tcW w:w="1216" w:type="dxa"/>
          </w:tcPr>
          <w:p w14:paraId="7F9C26C1"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2487C7E1" w14:textId="2161B71B" w:rsidR="00AD71BC" w:rsidRPr="00FC399A" w:rsidRDefault="00AD71BC" w:rsidP="00AD71BC">
            <w:pPr>
              <w:ind w:left="-34"/>
              <w:jc w:val="center"/>
              <w:rPr>
                <w:rFonts w:ascii="Times New Roman" w:hAnsi="Times New Roman"/>
                <w:sz w:val="22"/>
                <w:szCs w:val="22"/>
                <w:lang w:val="uk-UA"/>
              </w:rPr>
            </w:pPr>
            <w:r w:rsidRPr="0087540C">
              <w:rPr>
                <w:rFonts w:ascii="Times New Roman" w:hAnsi="Times New Roman"/>
                <w:sz w:val="18"/>
                <w:szCs w:val="18"/>
                <w:lang w:val="uk-UA"/>
              </w:rPr>
              <w:t xml:space="preserve">л </w:t>
            </w:r>
          </w:p>
        </w:tc>
        <w:tc>
          <w:tcPr>
            <w:tcW w:w="1145" w:type="dxa"/>
            <w:shd w:val="clear" w:color="auto" w:fill="auto"/>
            <w:vAlign w:val="center"/>
          </w:tcPr>
          <w:p w14:paraId="080BCFB2" w14:textId="514EFDB0" w:rsidR="00AD71BC" w:rsidRPr="00FC399A" w:rsidRDefault="00AD71BC" w:rsidP="00AD71BC">
            <w:pPr>
              <w:ind w:left="-34"/>
              <w:jc w:val="center"/>
              <w:rPr>
                <w:rFonts w:ascii="Times New Roman" w:hAnsi="Times New Roman"/>
                <w:sz w:val="22"/>
                <w:szCs w:val="22"/>
                <w:lang w:val="uk-UA"/>
              </w:rPr>
            </w:pPr>
            <w:r w:rsidRPr="0087540C">
              <w:rPr>
                <w:rFonts w:ascii="Times New Roman" w:hAnsi="Times New Roman" w:cs="Times New Roman"/>
                <w:sz w:val="18"/>
                <w:szCs w:val="18"/>
                <w:lang w:val="uk-UA"/>
              </w:rPr>
              <w:t>3</w:t>
            </w:r>
            <w:r>
              <w:rPr>
                <w:rFonts w:ascii="Times New Roman" w:hAnsi="Times New Roman" w:cs="Times New Roman"/>
                <w:sz w:val="18"/>
                <w:szCs w:val="18"/>
                <w:lang w:val="uk-UA"/>
              </w:rPr>
              <w:t>6</w:t>
            </w:r>
            <w:r w:rsidRPr="0087540C">
              <w:rPr>
                <w:rFonts w:ascii="Times New Roman" w:hAnsi="Times New Roman" w:cs="Times New Roman"/>
                <w:sz w:val="18"/>
                <w:szCs w:val="18"/>
                <w:lang w:val="uk-UA"/>
              </w:rPr>
              <w:t>00</w:t>
            </w:r>
          </w:p>
        </w:tc>
        <w:tc>
          <w:tcPr>
            <w:tcW w:w="1145" w:type="dxa"/>
          </w:tcPr>
          <w:p w14:paraId="482B81AE" w14:textId="77777777" w:rsidR="00AD71BC" w:rsidRPr="00FC399A" w:rsidRDefault="00AD71BC" w:rsidP="00AD71BC">
            <w:pPr>
              <w:ind w:left="-34"/>
              <w:rPr>
                <w:rFonts w:ascii="Times New Roman" w:hAnsi="Times New Roman" w:cs="Times New Roman"/>
                <w:sz w:val="22"/>
                <w:szCs w:val="22"/>
              </w:rPr>
            </w:pPr>
          </w:p>
        </w:tc>
        <w:tc>
          <w:tcPr>
            <w:tcW w:w="1289" w:type="dxa"/>
          </w:tcPr>
          <w:p w14:paraId="481ADBE2" w14:textId="77777777" w:rsidR="00AD71BC" w:rsidRPr="00FC399A" w:rsidRDefault="00AD71BC" w:rsidP="00AD71BC">
            <w:pPr>
              <w:ind w:left="-34"/>
              <w:rPr>
                <w:rFonts w:ascii="Times New Roman" w:hAnsi="Times New Roman" w:cs="Times New Roman"/>
                <w:sz w:val="22"/>
                <w:szCs w:val="22"/>
              </w:rPr>
            </w:pPr>
          </w:p>
        </w:tc>
        <w:tc>
          <w:tcPr>
            <w:tcW w:w="1431" w:type="dxa"/>
          </w:tcPr>
          <w:p w14:paraId="4972479D" w14:textId="77777777" w:rsidR="00AD71BC" w:rsidRPr="00FC399A" w:rsidRDefault="00AD71BC" w:rsidP="00AD71BC">
            <w:pPr>
              <w:ind w:left="-34"/>
              <w:rPr>
                <w:rFonts w:ascii="Times New Roman" w:hAnsi="Times New Roman" w:cs="Times New Roman"/>
                <w:sz w:val="22"/>
                <w:szCs w:val="22"/>
              </w:rPr>
            </w:pPr>
          </w:p>
        </w:tc>
      </w:tr>
      <w:tr w:rsidR="00AD71BC" w:rsidRPr="00FC399A" w14:paraId="2B05B1A2" w14:textId="77777777" w:rsidTr="00A41C81">
        <w:trPr>
          <w:trHeight w:val="231"/>
        </w:trPr>
        <w:tc>
          <w:tcPr>
            <w:tcW w:w="602" w:type="dxa"/>
            <w:shd w:val="clear" w:color="auto" w:fill="auto"/>
            <w:vAlign w:val="center"/>
          </w:tcPr>
          <w:p w14:paraId="6236E61C"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7</w:t>
            </w:r>
          </w:p>
        </w:tc>
        <w:tc>
          <w:tcPr>
            <w:tcW w:w="3050" w:type="dxa"/>
            <w:shd w:val="clear" w:color="auto" w:fill="auto"/>
            <w:vAlign w:val="center"/>
          </w:tcPr>
          <w:p w14:paraId="6F26B821"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3B72C2C6"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3CA6F847" w14:textId="5E672E2A" w:rsidR="00AD71BC" w:rsidRPr="00FC399A" w:rsidRDefault="00AD71BC" w:rsidP="00AD71BC">
            <w:pPr>
              <w:ind w:left="-34"/>
              <w:jc w:val="center"/>
              <w:rPr>
                <w:rFonts w:ascii="Times New Roman" w:hAnsi="Times New Roman"/>
                <w:sz w:val="22"/>
                <w:szCs w:val="22"/>
                <w:lang w:val="uk-UA"/>
              </w:rPr>
            </w:pPr>
          </w:p>
        </w:tc>
        <w:tc>
          <w:tcPr>
            <w:tcW w:w="1145" w:type="dxa"/>
            <w:shd w:val="clear" w:color="auto" w:fill="auto"/>
            <w:vAlign w:val="center"/>
          </w:tcPr>
          <w:p w14:paraId="6C8F872B" w14:textId="68C3A580"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2</w:t>
            </w:r>
            <w:r w:rsidRPr="00014D5A">
              <w:rPr>
                <w:rFonts w:ascii="Times New Roman" w:hAnsi="Times New Roman"/>
                <w:sz w:val="18"/>
                <w:szCs w:val="18"/>
                <w:lang w:val="uk-UA"/>
              </w:rPr>
              <w:t>00</w:t>
            </w:r>
          </w:p>
        </w:tc>
        <w:tc>
          <w:tcPr>
            <w:tcW w:w="1145" w:type="dxa"/>
          </w:tcPr>
          <w:p w14:paraId="5941727B" w14:textId="77777777" w:rsidR="00AD71BC" w:rsidRPr="00FC399A" w:rsidRDefault="00AD71BC" w:rsidP="00AD71BC">
            <w:pPr>
              <w:ind w:left="-34"/>
              <w:rPr>
                <w:rFonts w:ascii="Times New Roman" w:hAnsi="Times New Roman" w:cs="Times New Roman"/>
                <w:sz w:val="22"/>
                <w:szCs w:val="22"/>
              </w:rPr>
            </w:pPr>
          </w:p>
        </w:tc>
        <w:tc>
          <w:tcPr>
            <w:tcW w:w="1289" w:type="dxa"/>
          </w:tcPr>
          <w:p w14:paraId="3ED1CE3F" w14:textId="77777777" w:rsidR="00AD71BC" w:rsidRPr="00FC399A" w:rsidRDefault="00AD71BC" w:rsidP="00AD71BC">
            <w:pPr>
              <w:ind w:left="-34"/>
              <w:rPr>
                <w:rFonts w:ascii="Times New Roman" w:hAnsi="Times New Roman" w:cs="Times New Roman"/>
                <w:sz w:val="22"/>
                <w:szCs w:val="22"/>
              </w:rPr>
            </w:pPr>
          </w:p>
        </w:tc>
        <w:tc>
          <w:tcPr>
            <w:tcW w:w="1431" w:type="dxa"/>
          </w:tcPr>
          <w:p w14:paraId="11E22081" w14:textId="77777777" w:rsidR="00AD71BC" w:rsidRPr="00FC399A" w:rsidRDefault="00AD71BC" w:rsidP="00AD71BC">
            <w:pPr>
              <w:ind w:left="-34"/>
              <w:rPr>
                <w:rFonts w:ascii="Times New Roman" w:hAnsi="Times New Roman" w:cs="Times New Roman"/>
                <w:sz w:val="22"/>
                <w:szCs w:val="22"/>
              </w:rPr>
            </w:pPr>
          </w:p>
        </w:tc>
      </w:tr>
      <w:tr w:rsidR="00AD71BC" w:rsidRPr="00FC399A" w14:paraId="7C1B9F95" w14:textId="77777777" w:rsidTr="00A41C81">
        <w:trPr>
          <w:trHeight w:val="264"/>
        </w:trPr>
        <w:tc>
          <w:tcPr>
            <w:tcW w:w="602" w:type="dxa"/>
            <w:shd w:val="clear" w:color="auto" w:fill="auto"/>
            <w:vAlign w:val="center"/>
          </w:tcPr>
          <w:p w14:paraId="147C533E"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8</w:t>
            </w:r>
          </w:p>
        </w:tc>
        <w:tc>
          <w:tcPr>
            <w:tcW w:w="3050" w:type="dxa"/>
            <w:shd w:val="clear" w:color="auto" w:fill="auto"/>
            <w:vAlign w:val="center"/>
          </w:tcPr>
          <w:p w14:paraId="00923EA1"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05795672"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1AF6107C" w14:textId="0565A441" w:rsidR="00AD71BC" w:rsidRPr="00FC399A" w:rsidRDefault="00AD71BC" w:rsidP="00AD71BC">
            <w:pPr>
              <w:ind w:left="-34"/>
              <w:jc w:val="center"/>
              <w:rPr>
                <w:rFonts w:ascii="Times New Roman" w:hAnsi="Times New Roman"/>
                <w:sz w:val="22"/>
                <w:szCs w:val="22"/>
                <w:lang w:val="uk-UA"/>
              </w:rPr>
            </w:pPr>
            <w:r w:rsidRPr="00014D5A">
              <w:rPr>
                <w:rFonts w:ascii="Times New Roman" w:hAnsi="Times New Roman"/>
                <w:sz w:val="18"/>
                <w:szCs w:val="18"/>
                <w:lang w:val="uk-UA"/>
              </w:rPr>
              <w:t>л</w:t>
            </w:r>
          </w:p>
        </w:tc>
        <w:tc>
          <w:tcPr>
            <w:tcW w:w="1145" w:type="dxa"/>
            <w:shd w:val="clear" w:color="auto" w:fill="auto"/>
            <w:vAlign w:val="center"/>
          </w:tcPr>
          <w:p w14:paraId="6CE32571" w14:textId="69DC3528"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4</w:t>
            </w:r>
            <w:r w:rsidRPr="00014D5A">
              <w:rPr>
                <w:rFonts w:ascii="Times New Roman" w:hAnsi="Times New Roman"/>
                <w:sz w:val="18"/>
                <w:szCs w:val="18"/>
                <w:lang w:val="uk-UA"/>
              </w:rPr>
              <w:t>00</w:t>
            </w:r>
          </w:p>
        </w:tc>
        <w:tc>
          <w:tcPr>
            <w:tcW w:w="1145" w:type="dxa"/>
          </w:tcPr>
          <w:p w14:paraId="61204A09" w14:textId="77777777" w:rsidR="00AD71BC" w:rsidRPr="00FC399A" w:rsidRDefault="00AD71BC" w:rsidP="00AD71BC">
            <w:pPr>
              <w:ind w:left="-34"/>
              <w:rPr>
                <w:rFonts w:ascii="Times New Roman" w:hAnsi="Times New Roman" w:cs="Times New Roman"/>
                <w:sz w:val="22"/>
                <w:szCs w:val="22"/>
              </w:rPr>
            </w:pPr>
          </w:p>
        </w:tc>
        <w:tc>
          <w:tcPr>
            <w:tcW w:w="1289" w:type="dxa"/>
          </w:tcPr>
          <w:p w14:paraId="2EC525BE" w14:textId="77777777" w:rsidR="00AD71BC" w:rsidRPr="00FC399A" w:rsidRDefault="00AD71BC" w:rsidP="00AD71BC">
            <w:pPr>
              <w:ind w:left="-34"/>
              <w:rPr>
                <w:rFonts w:ascii="Times New Roman" w:hAnsi="Times New Roman" w:cs="Times New Roman"/>
                <w:sz w:val="22"/>
                <w:szCs w:val="22"/>
              </w:rPr>
            </w:pPr>
          </w:p>
        </w:tc>
        <w:tc>
          <w:tcPr>
            <w:tcW w:w="1431" w:type="dxa"/>
          </w:tcPr>
          <w:p w14:paraId="5C45C822" w14:textId="77777777" w:rsidR="00AD71BC" w:rsidRPr="00FC399A" w:rsidRDefault="00AD71BC" w:rsidP="00AD71BC">
            <w:pPr>
              <w:ind w:left="-34"/>
              <w:rPr>
                <w:rFonts w:ascii="Times New Roman" w:hAnsi="Times New Roman" w:cs="Times New Roman"/>
                <w:sz w:val="22"/>
                <w:szCs w:val="22"/>
              </w:rPr>
            </w:pPr>
          </w:p>
        </w:tc>
      </w:tr>
      <w:tr w:rsidR="00AD71BC" w:rsidRPr="00FC399A" w14:paraId="04F192AE" w14:textId="77777777" w:rsidTr="00A41C81">
        <w:trPr>
          <w:trHeight w:val="281"/>
        </w:trPr>
        <w:tc>
          <w:tcPr>
            <w:tcW w:w="602" w:type="dxa"/>
            <w:shd w:val="clear" w:color="auto" w:fill="auto"/>
            <w:vAlign w:val="center"/>
          </w:tcPr>
          <w:p w14:paraId="4AC61229"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9</w:t>
            </w:r>
          </w:p>
        </w:tc>
        <w:tc>
          <w:tcPr>
            <w:tcW w:w="3050" w:type="dxa"/>
            <w:shd w:val="clear" w:color="auto" w:fill="auto"/>
          </w:tcPr>
          <w:p w14:paraId="2BB392A0" w14:textId="77777777" w:rsidR="00AD71BC" w:rsidRPr="00FC399A" w:rsidRDefault="00AD71BC" w:rsidP="00AD71BC">
            <w:pPr>
              <w:pStyle w:val="2"/>
              <w:ind w:left="-34"/>
              <w:jc w:val="center"/>
              <w:rPr>
                <w:rFonts w:ascii="Times New Roman" w:hAnsi="Times New Roman" w:cs="Times New Roman"/>
                <w:color w:val="auto"/>
              </w:rPr>
            </w:pPr>
          </w:p>
        </w:tc>
        <w:tc>
          <w:tcPr>
            <w:tcW w:w="1216" w:type="dxa"/>
          </w:tcPr>
          <w:p w14:paraId="230CD4E6"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3E504E0D" w14:textId="7996FCD8"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л</w:t>
            </w:r>
            <w:r w:rsidRPr="00014D5A">
              <w:rPr>
                <w:rFonts w:ascii="Times New Roman" w:hAnsi="Times New Roman"/>
                <w:sz w:val="18"/>
                <w:szCs w:val="18"/>
                <w:lang w:val="uk-UA"/>
              </w:rPr>
              <w:t xml:space="preserve"> </w:t>
            </w:r>
          </w:p>
        </w:tc>
        <w:tc>
          <w:tcPr>
            <w:tcW w:w="1145" w:type="dxa"/>
            <w:shd w:val="clear" w:color="auto" w:fill="auto"/>
            <w:vAlign w:val="center"/>
          </w:tcPr>
          <w:p w14:paraId="29CF220A" w14:textId="28984C8B"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2</w:t>
            </w:r>
            <w:r w:rsidRPr="00014D5A">
              <w:rPr>
                <w:rFonts w:ascii="Times New Roman" w:hAnsi="Times New Roman"/>
                <w:sz w:val="18"/>
                <w:szCs w:val="18"/>
              </w:rPr>
              <w:t>00</w:t>
            </w:r>
          </w:p>
        </w:tc>
        <w:tc>
          <w:tcPr>
            <w:tcW w:w="1145" w:type="dxa"/>
          </w:tcPr>
          <w:p w14:paraId="0A59A0E5" w14:textId="77777777" w:rsidR="00AD71BC" w:rsidRPr="00FC399A" w:rsidRDefault="00AD71BC" w:rsidP="00AD71BC">
            <w:pPr>
              <w:ind w:left="-34"/>
              <w:rPr>
                <w:rFonts w:ascii="Times New Roman" w:hAnsi="Times New Roman" w:cs="Times New Roman"/>
                <w:sz w:val="22"/>
                <w:szCs w:val="22"/>
              </w:rPr>
            </w:pPr>
          </w:p>
        </w:tc>
        <w:tc>
          <w:tcPr>
            <w:tcW w:w="1289" w:type="dxa"/>
          </w:tcPr>
          <w:p w14:paraId="2B7E1AB4" w14:textId="77777777" w:rsidR="00AD71BC" w:rsidRPr="00FC399A" w:rsidRDefault="00AD71BC" w:rsidP="00AD71BC">
            <w:pPr>
              <w:ind w:left="-34"/>
              <w:rPr>
                <w:rFonts w:ascii="Times New Roman" w:hAnsi="Times New Roman" w:cs="Times New Roman"/>
                <w:sz w:val="22"/>
                <w:szCs w:val="22"/>
              </w:rPr>
            </w:pPr>
          </w:p>
        </w:tc>
        <w:tc>
          <w:tcPr>
            <w:tcW w:w="1431" w:type="dxa"/>
          </w:tcPr>
          <w:p w14:paraId="1FD336FF" w14:textId="77777777" w:rsidR="00AD71BC" w:rsidRPr="00FC399A" w:rsidRDefault="00AD71BC" w:rsidP="00AD71BC">
            <w:pPr>
              <w:ind w:left="-34"/>
              <w:rPr>
                <w:rFonts w:ascii="Times New Roman" w:hAnsi="Times New Roman" w:cs="Times New Roman"/>
                <w:sz w:val="22"/>
                <w:szCs w:val="22"/>
              </w:rPr>
            </w:pPr>
          </w:p>
        </w:tc>
      </w:tr>
      <w:tr w:rsidR="00AD71BC" w:rsidRPr="00FC399A" w14:paraId="24EDA1DF" w14:textId="77777777" w:rsidTr="00A41C81">
        <w:trPr>
          <w:trHeight w:val="129"/>
        </w:trPr>
        <w:tc>
          <w:tcPr>
            <w:tcW w:w="602" w:type="dxa"/>
            <w:shd w:val="clear" w:color="auto" w:fill="auto"/>
            <w:vAlign w:val="center"/>
          </w:tcPr>
          <w:p w14:paraId="4294DFF9"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10</w:t>
            </w:r>
          </w:p>
        </w:tc>
        <w:tc>
          <w:tcPr>
            <w:tcW w:w="3050" w:type="dxa"/>
            <w:shd w:val="clear" w:color="auto" w:fill="auto"/>
          </w:tcPr>
          <w:p w14:paraId="6461273A" w14:textId="77777777" w:rsidR="00AD71BC" w:rsidRPr="00FC399A" w:rsidRDefault="00AD71BC" w:rsidP="00AD71BC">
            <w:pPr>
              <w:pStyle w:val="2"/>
              <w:ind w:left="-34"/>
              <w:jc w:val="center"/>
              <w:rPr>
                <w:rFonts w:ascii="Times New Roman" w:hAnsi="Times New Roman" w:cs="Times New Roman"/>
                <w:color w:val="auto"/>
              </w:rPr>
            </w:pPr>
          </w:p>
        </w:tc>
        <w:tc>
          <w:tcPr>
            <w:tcW w:w="1216" w:type="dxa"/>
          </w:tcPr>
          <w:p w14:paraId="7E2AB8C1"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47FEB867" w14:textId="75BD3713" w:rsidR="00AD71BC" w:rsidRPr="00FC399A" w:rsidRDefault="00AD71BC" w:rsidP="00AD71BC">
            <w:pPr>
              <w:ind w:left="-34"/>
              <w:jc w:val="center"/>
              <w:rPr>
                <w:rFonts w:ascii="Times New Roman" w:hAnsi="Times New Roman"/>
                <w:sz w:val="22"/>
                <w:szCs w:val="22"/>
                <w:lang w:val="uk-UA"/>
              </w:rPr>
            </w:pPr>
            <w:r w:rsidRPr="00014D5A">
              <w:rPr>
                <w:rFonts w:ascii="Times New Roman" w:hAnsi="Times New Roman"/>
                <w:sz w:val="18"/>
                <w:szCs w:val="18"/>
                <w:lang w:val="uk-UA"/>
              </w:rPr>
              <w:t xml:space="preserve">кг </w:t>
            </w:r>
          </w:p>
        </w:tc>
        <w:tc>
          <w:tcPr>
            <w:tcW w:w="1145" w:type="dxa"/>
            <w:shd w:val="clear" w:color="auto" w:fill="auto"/>
            <w:vAlign w:val="center"/>
          </w:tcPr>
          <w:p w14:paraId="11F51DAA" w14:textId="76CF1A92" w:rsidR="00AD71BC" w:rsidRPr="00FC399A" w:rsidRDefault="00AD71BC" w:rsidP="00AD71BC">
            <w:pPr>
              <w:ind w:left="-34"/>
              <w:jc w:val="center"/>
              <w:rPr>
                <w:rFonts w:ascii="Times New Roman" w:hAnsi="Times New Roman"/>
                <w:sz w:val="22"/>
                <w:szCs w:val="22"/>
                <w:lang w:val="uk-UA"/>
              </w:rPr>
            </w:pPr>
            <w:r w:rsidRPr="00014D5A">
              <w:rPr>
                <w:rFonts w:ascii="Times New Roman" w:hAnsi="Times New Roman"/>
                <w:sz w:val="18"/>
                <w:szCs w:val="18"/>
              </w:rPr>
              <w:t>2</w:t>
            </w:r>
            <w:r>
              <w:rPr>
                <w:rFonts w:ascii="Times New Roman" w:hAnsi="Times New Roman"/>
                <w:sz w:val="18"/>
                <w:szCs w:val="18"/>
                <w:lang w:val="uk-UA"/>
              </w:rPr>
              <w:t>04</w:t>
            </w:r>
          </w:p>
        </w:tc>
        <w:tc>
          <w:tcPr>
            <w:tcW w:w="1145" w:type="dxa"/>
          </w:tcPr>
          <w:p w14:paraId="037FB8DC" w14:textId="77777777" w:rsidR="00AD71BC" w:rsidRPr="00FC399A" w:rsidRDefault="00AD71BC" w:rsidP="00AD71BC">
            <w:pPr>
              <w:ind w:left="-34"/>
              <w:rPr>
                <w:rFonts w:ascii="Times New Roman" w:hAnsi="Times New Roman" w:cs="Times New Roman"/>
                <w:sz w:val="22"/>
                <w:szCs w:val="22"/>
              </w:rPr>
            </w:pPr>
          </w:p>
        </w:tc>
        <w:tc>
          <w:tcPr>
            <w:tcW w:w="1289" w:type="dxa"/>
          </w:tcPr>
          <w:p w14:paraId="55E388F1" w14:textId="77777777" w:rsidR="00AD71BC" w:rsidRPr="00FC399A" w:rsidRDefault="00AD71BC" w:rsidP="00AD71BC">
            <w:pPr>
              <w:ind w:left="-34"/>
              <w:rPr>
                <w:rFonts w:ascii="Times New Roman" w:hAnsi="Times New Roman" w:cs="Times New Roman"/>
                <w:sz w:val="22"/>
                <w:szCs w:val="22"/>
              </w:rPr>
            </w:pPr>
          </w:p>
        </w:tc>
        <w:tc>
          <w:tcPr>
            <w:tcW w:w="1431" w:type="dxa"/>
          </w:tcPr>
          <w:p w14:paraId="15096829" w14:textId="77777777" w:rsidR="00AD71BC" w:rsidRPr="00FC399A" w:rsidRDefault="00AD71BC" w:rsidP="00AD71BC">
            <w:pPr>
              <w:ind w:left="-34"/>
              <w:rPr>
                <w:rFonts w:ascii="Times New Roman" w:hAnsi="Times New Roman" w:cs="Times New Roman"/>
                <w:sz w:val="22"/>
                <w:szCs w:val="22"/>
              </w:rPr>
            </w:pPr>
          </w:p>
        </w:tc>
      </w:tr>
      <w:tr w:rsidR="00AD71BC" w:rsidRPr="00FC399A" w14:paraId="6CDF04A5" w14:textId="77777777" w:rsidTr="00A41C81">
        <w:trPr>
          <w:trHeight w:val="316"/>
        </w:trPr>
        <w:tc>
          <w:tcPr>
            <w:tcW w:w="602" w:type="dxa"/>
            <w:shd w:val="clear" w:color="auto" w:fill="auto"/>
            <w:vAlign w:val="center"/>
          </w:tcPr>
          <w:p w14:paraId="4B67AB99"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11</w:t>
            </w:r>
          </w:p>
        </w:tc>
        <w:tc>
          <w:tcPr>
            <w:tcW w:w="3050" w:type="dxa"/>
            <w:shd w:val="clear" w:color="auto" w:fill="auto"/>
            <w:vAlign w:val="center"/>
          </w:tcPr>
          <w:p w14:paraId="632EE046" w14:textId="77777777" w:rsidR="00AD71BC" w:rsidRPr="00FC399A" w:rsidRDefault="00AD71BC" w:rsidP="00AD71BC">
            <w:pPr>
              <w:pStyle w:val="2"/>
              <w:ind w:left="-34"/>
              <w:jc w:val="center"/>
              <w:rPr>
                <w:rFonts w:ascii="Times New Roman" w:hAnsi="Times New Roman" w:cs="Times New Roman"/>
                <w:color w:val="auto"/>
              </w:rPr>
            </w:pPr>
          </w:p>
        </w:tc>
        <w:tc>
          <w:tcPr>
            <w:tcW w:w="1216" w:type="dxa"/>
          </w:tcPr>
          <w:p w14:paraId="185ED984"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09CB48A4" w14:textId="3557ACEA" w:rsidR="00AD71BC" w:rsidRPr="00FC399A" w:rsidRDefault="00AD71BC" w:rsidP="00AD71BC">
            <w:pPr>
              <w:ind w:left="-34"/>
              <w:jc w:val="center"/>
              <w:rPr>
                <w:rFonts w:ascii="Times New Roman" w:hAnsi="Times New Roman"/>
                <w:sz w:val="22"/>
                <w:szCs w:val="22"/>
                <w:lang w:val="uk-UA"/>
              </w:rPr>
            </w:pPr>
            <w:r w:rsidRPr="00014D5A">
              <w:rPr>
                <w:rFonts w:ascii="Times New Roman" w:hAnsi="Times New Roman"/>
                <w:sz w:val="18"/>
                <w:szCs w:val="18"/>
                <w:lang w:val="uk-UA"/>
              </w:rPr>
              <w:t>кг</w:t>
            </w:r>
          </w:p>
        </w:tc>
        <w:tc>
          <w:tcPr>
            <w:tcW w:w="1145" w:type="dxa"/>
            <w:shd w:val="clear" w:color="auto" w:fill="auto"/>
            <w:vAlign w:val="center"/>
          </w:tcPr>
          <w:p w14:paraId="56AE6B15" w14:textId="06C1EB6B" w:rsidR="00AD71BC" w:rsidRPr="00FC399A" w:rsidRDefault="00AD71BC" w:rsidP="00AD71BC">
            <w:pPr>
              <w:ind w:left="-34"/>
              <w:jc w:val="center"/>
              <w:rPr>
                <w:rFonts w:ascii="Times New Roman" w:hAnsi="Times New Roman"/>
                <w:sz w:val="22"/>
                <w:szCs w:val="22"/>
                <w:lang w:val="uk-UA"/>
              </w:rPr>
            </w:pPr>
            <w:r w:rsidRPr="00DF0F76">
              <w:rPr>
                <w:rFonts w:ascii="Times New Roman" w:hAnsi="Times New Roman" w:cs="Times New Roman"/>
                <w:sz w:val="20"/>
                <w:szCs w:val="20"/>
                <w:lang w:val="uk-UA"/>
              </w:rPr>
              <w:t>204</w:t>
            </w:r>
          </w:p>
        </w:tc>
        <w:tc>
          <w:tcPr>
            <w:tcW w:w="1145" w:type="dxa"/>
          </w:tcPr>
          <w:p w14:paraId="7C4EE49C" w14:textId="77777777" w:rsidR="00AD71BC" w:rsidRPr="00FC399A" w:rsidRDefault="00AD71BC" w:rsidP="00AD71BC">
            <w:pPr>
              <w:ind w:left="-34"/>
              <w:rPr>
                <w:rFonts w:ascii="Times New Roman" w:hAnsi="Times New Roman" w:cs="Times New Roman"/>
                <w:sz w:val="22"/>
                <w:szCs w:val="22"/>
              </w:rPr>
            </w:pPr>
          </w:p>
        </w:tc>
        <w:tc>
          <w:tcPr>
            <w:tcW w:w="1289" w:type="dxa"/>
          </w:tcPr>
          <w:p w14:paraId="79A528A8" w14:textId="77777777" w:rsidR="00AD71BC" w:rsidRPr="00FC399A" w:rsidRDefault="00AD71BC" w:rsidP="00AD71BC">
            <w:pPr>
              <w:ind w:left="-34"/>
              <w:rPr>
                <w:rFonts w:ascii="Times New Roman" w:hAnsi="Times New Roman" w:cs="Times New Roman"/>
                <w:sz w:val="22"/>
                <w:szCs w:val="22"/>
              </w:rPr>
            </w:pPr>
          </w:p>
        </w:tc>
        <w:tc>
          <w:tcPr>
            <w:tcW w:w="1431" w:type="dxa"/>
          </w:tcPr>
          <w:p w14:paraId="5015BC20" w14:textId="77777777" w:rsidR="00AD71BC" w:rsidRPr="00FC399A" w:rsidRDefault="00AD71BC" w:rsidP="00AD71BC">
            <w:pPr>
              <w:ind w:left="-34"/>
              <w:rPr>
                <w:rFonts w:ascii="Times New Roman" w:hAnsi="Times New Roman" w:cs="Times New Roman"/>
                <w:sz w:val="22"/>
                <w:szCs w:val="22"/>
              </w:rPr>
            </w:pPr>
          </w:p>
        </w:tc>
      </w:tr>
      <w:tr w:rsidR="00AD71BC" w:rsidRPr="00FC399A" w14:paraId="20A1B769" w14:textId="77777777" w:rsidTr="00A41C81">
        <w:trPr>
          <w:trHeight w:val="265"/>
        </w:trPr>
        <w:tc>
          <w:tcPr>
            <w:tcW w:w="602" w:type="dxa"/>
            <w:shd w:val="clear" w:color="auto" w:fill="auto"/>
            <w:vAlign w:val="center"/>
          </w:tcPr>
          <w:p w14:paraId="42C212CC"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12</w:t>
            </w:r>
          </w:p>
        </w:tc>
        <w:tc>
          <w:tcPr>
            <w:tcW w:w="3050" w:type="dxa"/>
            <w:shd w:val="clear" w:color="auto" w:fill="auto"/>
            <w:vAlign w:val="center"/>
          </w:tcPr>
          <w:p w14:paraId="2A57E278"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0897DE94"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45428418" w14:textId="58711A26" w:rsidR="00AD71BC" w:rsidRPr="00FC399A" w:rsidRDefault="00AD71BC" w:rsidP="00AD71BC">
            <w:pPr>
              <w:ind w:left="-34"/>
              <w:jc w:val="center"/>
              <w:rPr>
                <w:rFonts w:ascii="Times New Roman" w:hAnsi="Times New Roman"/>
                <w:sz w:val="22"/>
                <w:szCs w:val="22"/>
                <w:lang w:val="uk-UA"/>
              </w:rPr>
            </w:pPr>
            <w:r w:rsidRPr="00014D5A">
              <w:rPr>
                <w:rFonts w:ascii="Times New Roman" w:hAnsi="Times New Roman"/>
                <w:sz w:val="18"/>
                <w:szCs w:val="18"/>
                <w:lang w:val="uk-UA"/>
              </w:rPr>
              <w:t>кг</w:t>
            </w:r>
          </w:p>
        </w:tc>
        <w:tc>
          <w:tcPr>
            <w:tcW w:w="1145" w:type="dxa"/>
            <w:shd w:val="clear" w:color="auto" w:fill="auto"/>
            <w:vAlign w:val="center"/>
          </w:tcPr>
          <w:p w14:paraId="23D26CA1" w14:textId="07D41C82"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en-US"/>
              </w:rPr>
              <w:t>5</w:t>
            </w:r>
            <w:r w:rsidRPr="00014D5A">
              <w:rPr>
                <w:rFonts w:ascii="Times New Roman" w:hAnsi="Times New Roman"/>
                <w:sz w:val="18"/>
                <w:szCs w:val="18"/>
              </w:rPr>
              <w:t>00</w:t>
            </w:r>
          </w:p>
        </w:tc>
        <w:tc>
          <w:tcPr>
            <w:tcW w:w="1145" w:type="dxa"/>
          </w:tcPr>
          <w:p w14:paraId="5A9E2325" w14:textId="77777777" w:rsidR="00AD71BC" w:rsidRPr="00FC399A" w:rsidRDefault="00AD71BC" w:rsidP="00AD71BC">
            <w:pPr>
              <w:ind w:left="-34"/>
              <w:rPr>
                <w:rFonts w:ascii="Times New Roman" w:hAnsi="Times New Roman" w:cs="Times New Roman"/>
                <w:sz w:val="22"/>
                <w:szCs w:val="22"/>
              </w:rPr>
            </w:pPr>
          </w:p>
        </w:tc>
        <w:tc>
          <w:tcPr>
            <w:tcW w:w="1289" w:type="dxa"/>
          </w:tcPr>
          <w:p w14:paraId="7FB7274B" w14:textId="77777777" w:rsidR="00AD71BC" w:rsidRPr="00FC399A" w:rsidRDefault="00AD71BC" w:rsidP="00AD71BC">
            <w:pPr>
              <w:ind w:left="-34"/>
              <w:rPr>
                <w:rFonts w:ascii="Times New Roman" w:hAnsi="Times New Roman" w:cs="Times New Roman"/>
                <w:sz w:val="22"/>
                <w:szCs w:val="22"/>
              </w:rPr>
            </w:pPr>
          </w:p>
        </w:tc>
        <w:tc>
          <w:tcPr>
            <w:tcW w:w="1431" w:type="dxa"/>
          </w:tcPr>
          <w:p w14:paraId="306B54D2" w14:textId="77777777" w:rsidR="00AD71BC" w:rsidRPr="00FC399A" w:rsidRDefault="00AD71BC" w:rsidP="00AD71BC">
            <w:pPr>
              <w:ind w:left="-34"/>
              <w:rPr>
                <w:rFonts w:ascii="Times New Roman" w:hAnsi="Times New Roman" w:cs="Times New Roman"/>
                <w:sz w:val="22"/>
                <w:szCs w:val="22"/>
              </w:rPr>
            </w:pPr>
          </w:p>
        </w:tc>
      </w:tr>
      <w:tr w:rsidR="00AD71BC" w:rsidRPr="00FC399A" w14:paraId="6681C006" w14:textId="77777777" w:rsidTr="00A41C81">
        <w:trPr>
          <w:trHeight w:val="282"/>
        </w:trPr>
        <w:tc>
          <w:tcPr>
            <w:tcW w:w="602" w:type="dxa"/>
            <w:shd w:val="clear" w:color="auto" w:fill="auto"/>
            <w:vAlign w:val="center"/>
          </w:tcPr>
          <w:p w14:paraId="7705F6AE"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13</w:t>
            </w:r>
          </w:p>
        </w:tc>
        <w:tc>
          <w:tcPr>
            <w:tcW w:w="3050" w:type="dxa"/>
            <w:shd w:val="clear" w:color="auto" w:fill="auto"/>
            <w:vAlign w:val="center"/>
          </w:tcPr>
          <w:p w14:paraId="3AD5729D"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299ABF30"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30A55939" w14:textId="5C3EFB74"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кг</w:t>
            </w:r>
          </w:p>
        </w:tc>
        <w:tc>
          <w:tcPr>
            <w:tcW w:w="1145" w:type="dxa"/>
            <w:shd w:val="clear" w:color="auto" w:fill="auto"/>
            <w:vAlign w:val="center"/>
          </w:tcPr>
          <w:p w14:paraId="525CAFCE" w14:textId="250AE157"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en-US"/>
              </w:rPr>
              <w:t>3</w:t>
            </w:r>
            <w:r>
              <w:rPr>
                <w:rFonts w:ascii="Times New Roman" w:hAnsi="Times New Roman"/>
                <w:sz w:val="18"/>
                <w:szCs w:val="18"/>
                <w:lang w:val="uk-UA"/>
              </w:rPr>
              <w:t>00</w:t>
            </w:r>
          </w:p>
        </w:tc>
        <w:tc>
          <w:tcPr>
            <w:tcW w:w="1145" w:type="dxa"/>
          </w:tcPr>
          <w:p w14:paraId="48D15258" w14:textId="77777777" w:rsidR="00AD71BC" w:rsidRPr="00FC399A" w:rsidRDefault="00AD71BC" w:rsidP="00AD71BC">
            <w:pPr>
              <w:ind w:left="-34"/>
              <w:rPr>
                <w:rFonts w:ascii="Times New Roman" w:hAnsi="Times New Roman" w:cs="Times New Roman"/>
                <w:sz w:val="22"/>
                <w:szCs w:val="22"/>
              </w:rPr>
            </w:pPr>
          </w:p>
        </w:tc>
        <w:tc>
          <w:tcPr>
            <w:tcW w:w="1289" w:type="dxa"/>
          </w:tcPr>
          <w:p w14:paraId="2150D203" w14:textId="77777777" w:rsidR="00AD71BC" w:rsidRPr="00FC399A" w:rsidRDefault="00AD71BC" w:rsidP="00AD71BC">
            <w:pPr>
              <w:ind w:left="-34"/>
              <w:rPr>
                <w:rFonts w:ascii="Times New Roman" w:hAnsi="Times New Roman" w:cs="Times New Roman"/>
                <w:sz w:val="22"/>
                <w:szCs w:val="22"/>
              </w:rPr>
            </w:pPr>
          </w:p>
        </w:tc>
        <w:tc>
          <w:tcPr>
            <w:tcW w:w="1431" w:type="dxa"/>
          </w:tcPr>
          <w:p w14:paraId="349580FA" w14:textId="77777777" w:rsidR="00AD71BC" w:rsidRPr="00FC399A" w:rsidRDefault="00AD71BC" w:rsidP="00AD71BC">
            <w:pPr>
              <w:ind w:left="-34"/>
              <w:rPr>
                <w:rFonts w:ascii="Times New Roman" w:hAnsi="Times New Roman" w:cs="Times New Roman"/>
                <w:sz w:val="22"/>
                <w:szCs w:val="22"/>
              </w:rPr>
            </w:pPr>
          </w:p>
        </w:tc>
      </w:tr>
      <w:tr w:rsidR="00AD71BC" w:rsidRPr="00FC399A" w14:paraId="40AF9AF0" w14:textId="77777777" w:rsidTr="00A41C81">
        <w:trPr>
          <w:trHeight w:val="131"/>
        </w:trPr>
        <w:tc>
          <w:tcPr>
            <w:tcW w:w="602" w:type="dxa"/>
            <w:shd w:val="clear" w:color="auto" w:fill="auto"/>
            <w:vAlign w:val="center"/>
          </w:tcPr>
          <w:p w14:paraId="1AB091C8"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14</w:t>
            </w:r>
          </w:p>
        </w:tc>
        <w:tc>
          <w:tcPr>
            <w:tcW w:w="3050" w:type="dxa"/>
            <w:shd w:val="clear" w:color="auto" w:fill="auto"/>
            <w:vAlign w:val="center"/>
          </w:tcPr>
          <w:p w14:paraId="02D552D8"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4CD7C9E3"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0D68E3C2" w14:textId="42B4C293"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shd w:val="clear" w:color="auto" w:fill="auto"/>
            <w:vAlign w:val="center"/>
          </w:tcPr>
          <w:p w14:paraId="0BF64F3D" w14:textId="379E508E" w:rsidR="00AD71BC" w:rsidRPr="00FC399A" w:rsidRDefault="00AD71BC" w:rsidP="00AD71BC">
            <w:pPr>
              <w:ind w:left="-34"/>
              <w:jc w:val="center"/>
              <w:rPr>
                <w:rFonts w:ascii="Times New Roman" w:hAnsi="Times New Roman"/>
                <w:sz w:val="22"/>
                <w:szCs w:val="22"/>
              </w:rPr>
            </w:pPr>
            <w:r>
              <w:rPr>
                <w:rFonts w:ascii="Times New Roman" w:hAnsi="Times New Roman"/>
                <w:sz w:val="18"/>
                <w:szCs w:val="18"/>
                <w:lang w:val="uk-UA"/>
              </w:rPr>
              <w:t>400</w:t>
            </w:r>
          </w:p>
        </w:tc>
        <w:tc>
          <w:tcPr>
            <w:tcW w:w="1145" w:type="dxa"/>
          </w:tcPr>
          <w:p w14:paraId="034A8EC3" w14:textId="77777777" w:rsidR="00AD71BC" w:rsidRPr="00FC399A" w:rsidRDefault="00AD71BC" w:rsidP="00AD71BC">
            <w:pPr>
              <w:ind w:left="-34"/>
              <w:rPr>
                <w:rFonts w:ascii="Times New Roman" w:hAnsi="Times New Roman" w:cs="Times New Roman"/>
                <w:sz w:val="22"/>
                <w:szCs w:val="22"/>
              </w:rPr>
            </w:pPr>
          </w:p>
        </w:tc>
        <w:tc>
          <w:tcPr>
            <w:tcW w:w="1289" w:type="dxa"/>
          </w:tcPr>
          <w:p w14:paraId="5E5379C6" w14:textId="77777777" w:rsidR="00AD71BC" w:rsidRPr="00FC399A" w:rsidRDefault="00AD71BC" w:rsidP="00AD71BC">
            <w:pPr>
              <w:ind w:left="-34"/>
              <w:rPr>
                <w:rFonts w:ascii="Times New Roman" w:hAnsi="Times New Roman" w:cs="Times New Roman"/>
                <w:sz w:val="22"/>
                <w:szCs w:val="22"/>
              </w:rPr>
            </w:pPr>
          </w:p>
        </w:tc>
        <w:tc>
          <w:tcPr>
            <w:tcW w:w="1431" w:type="dxa"/>
          </w:tcPr>
          <w:p w14:paraId="43737DD8" w14:textId="77777777" w:rsidR="00AD71BC" w:rsidRPr="00FC399A" w:rsidRDefault="00AD71BC" w:rsidP="00AD71BC">
            <w:pPr>
              <w:ind w:left="-34"/>
              <w:rPr>
                <w:rFonts w:ascii="Times New Roman" w:hAnsi="Times New Roman" w:cs="Times New Roman"/>
                <w:sz w:val="22"/>
                <w:szCs w:val="22"/>
              </w:rPr>
            </w:pPr>
          </w:p>
        </w:tc>
      </w:tr>
      <w:tr w:rsidR="00AD71BC" w:rsidRPr="00FC399A" w14:paraId="24511BD8" w14:textId="77777777" w:rsidTr="00A41C81">
        <w:trPr>
          <w:trHeight w:val="190"/>
        </w:trPr>
        <w:tc>
          <w:tcPr>
            <w:tcW w:w="602" w:type="dxa"/>
            <w:shd w:val="clear" w:color="auto" w:fill="auto"/>
            <w:vAlign w:val="center"/>
          </w:tcPr>
          <w:p w14:paraId="2BD7D05E"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15</w:t>
            </w:r>
          </w:p>
        </w:tc>
        <w:tc>
          <w:tcPr>
            <w:tcW w:w="3050" w:type="dxa"/>
            <w:shd w:val="clear" w:color="auto" w:fill="auto"/>
            <w:vAlign w:val="center"/>
          </w:tcPr>
          <w:p w14:paraId="11615E33"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5F6778E8"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1F9646D5" w14:textId="42F6FD95"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shd w:val="clear" w:color="auto" w:fill="auto"/>
            <w:vAlign w:val="center"/>
          </w:tcPr>
          <w:p w14:paraId="63281818" w14:textId="5DC4CC21" w:rsidR="00AD71BC" w:rsidRPr="00FC399A" w:rsidRDefault="00AD71BC" w:rsidP="00AD71BC">
            <w:pPr>
              <w:ind w:left="-34"/>
              <w:jc w:val="center"/>
              <w:rPr>
                <w:rFonts w:ascii="Times New Roman" w:hAnsi="Times New Roman"/>
                <w:sz w:val="22"/>
                <w:szCs w:val="22"/>
              </w:rPr>
            </w:pPr>
            <w:r>
              <w:rPr>
                <w:rFonts w:ascii="Times New Roman" w:hAnsi="Times New Roman"/>
                <w:sz w:val="18"/>
                <w:szCs w:val="18"/>
                <w:lang w:val="uk-UA"/>
              </w:rPr>
              <w:t>900</w:t>
            </w:r>
          </w:p>
        </w:tc>
        <w:tc>
          <w:tcPr>
            <w:tcW w:w="1145" w:type="dxa"/>
          </w:tcPr>
          <w:p w14:paraId="14312BD6" w14:textId="77777777" w:rsidR="00AD71BC" w:rsidRPr="00FC399A" w:rsidRDefault="00AD71BC" w:rsidP="00AD71BC">
            <w:pPr>
              <w:ind w:left="-34"/>
              <w:rPr>
                <w:rFonts w:ascii="Times New Roman" w:hAnsi="Times New Roman" w:cs="Times New Roman"/>
                <w:sz w:val="22"/>
                <w:szCs w:val="22"/>
              </w:rPr>
            </w:pPr>
          </w:p>
        </w:tc>
        <w:tc>
          <w:tcPr>
            <w:tcW w:w="1289" w:type="dxa"/>
          </w:tcPr>
          <w:p w14:paraId="3D6B5F6C" w14:textId="77777777" w:rsidR="00AD71BC" w:rsidRPr="00FC399A" w:rsidRDefault="00AD71BC" w:rsidP="00AD71BC">
            <w:pPr>
              <w:ind w:left="-34"/>
              <w:rPr>
                <w:rFonts w:ascii="Times New Roman" w:hAnsi="Times New Roman" w:cs="Times New Roman"/>
                <w:sz w:val="22"/>
                <w:szCs w:val="22"/>
              </w:rPr>
            </w:pPr>
          </w:p>
        </w:tc>
        <w:tc>
          <w:tcPr>
            <w:tcW w:w="1431" w:type="dxa"/>
          </w:tcPr>
          <w:p w14:paraId="5B38924B" w14:textId="77777777" w:rsidR="00AD71BC" w:rsidRPr="00FC399A" w:rsidRDefault="00AD71BC" w:rsidP="00AD71BC">
            <w:pPr>
              <w:ind w:left="-34"/>
              <w:rPr>
                <w:rFonts w:ascii="Times New Roman" w:hAnsi="Times New Roman" w:cs="Times New Roman"/>
                <w:sz w:val="22"/>
                <w:szCs w:val="22"/>
              </w:rPr>
            </w:pPr>
          </w:p>
        </w:tc>
      </w:tr>
      <w:tr w:rsidR="00AD71BC" w:rsidRPr="00FC399A" w14:paraId="69B8A323" w14:textId="77777777" w:rsidTr="00A41C81">
        <w:trPr>
          <w:trHeight w:val="108"/>
        </w:trPr>
        <w:tc>
          <w:tcPr>
            <w:tcW w:w="602" w:type="dxa"/>
            <w:shd w:val="clear" w:color="auto" w:fill="auto"/>
            <w:vAlign w:val="center"/>
          </w:tcPr>
          <w:p w14:paraId="56A5E3B7" w14:textId="77777777" w:rsidR="00AD71BC" w:rsidRPr="00FC399A" w:rsidRDefault="00AD71BC" w:rsidP="00AD71BC">
            <w:pPr>
              <w:ind w:left="-34"/>
              <w:jc w:val="center"/>
              <w:rPr>
                <w:rFonts w:ascii="Times New Roman" w:hAnsi="Times New Roman"/>
                <w:i/>
                <w:sz w:val="22"/>
                <w:szCs w:val="22"/>
                <w:lang w:val="uk-UA"/>
              </w:rPr>
            </w:pPr>
            <w:r w:rsidRPr="00FC399A">
              <w:rPr>
                <w:rFonts w:ascii="Times New Roman" w:hAnsi="Times New Roman"/>
                <w:i/>
                <w:sz w:val="22"/>
                <w:szCs w:val="22"/>
                <w:lang w:val="uk-UA"/>
              </w:rPr>
              <w:t>16</w:t>
            </w:r>
          </w:p>
        </w:tc>
        <w:tc>
          <w:tcPr>
            <w:tcW w:w="3050" w:type="dxa"/>
            <w:shd w:val="clear" w:color="auto" w:fill="auto"/>
            <w:vAlign w:val="center"/>
          </w:tcPr>
          <w:p w14:paraId="351DD0CD"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53E022D6"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58A547D4" w14:textId="3449F1A7"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shd w:val="clear" w:color="auto" w:fill="auto"/>
            <w:vAlign w:val="center"/>
          </w:tcPr>
          <w:p w14:paraId="57C172EB" w14:textId="09353BE3" w:rsidR="00AD71BC" w:rsidRPr="00FC399A" w:rsidRDefault="00AD71BC" w:rsidP="00AD71BC">
            <w:pPr>
              <w:ind w:left="-34"/>
              <w:jc w:val="center"/>
              <w:rPr>
                <w:rFonts w:ascii="Times New Roman" w:hAnsi="Times New Roman"/>
                <w:sz w:val="22"/>
                <w:szCs w:val="22"/>
              </w:rPr>
            </w:pPr>
            <w:r>
              <w:rPr>
                <w:rFonts w:ascii="Times New Roman" w:hAnsi="Times New Roman"/>
                <w:sz w:val="18"/>
                <w:szCs w:val="18"/>
                <w:lang w:val="uk-UA"/>
              </w:rPr>
              <w:t>400</w:t>
            </w:r>
          </w:p>
        </w:tc>
        <w:tc>
          <w:tcPr>
            <w:tcW w:w="1145" w:type="dxa"/>
          </w:tcPr>
          <w:p w14:paraId="33629895" w14:textId="77777777" w:rsidR="00AD71BC" w:rsidRPr="00FC399A" w:rsidRDefault="00AD71BC" w:rsidP="00AD71BC">
            <w:pPr>
              <w:ind w:left="-34"/>
              <w:rPr>
                <w:rFonts w:ascii="Times New Roman" w:hAnsi="Times New Roman" w:cs="Times New Roman"/>
                <w:sz w:val="22"/>
                <w:szCs w:val="22"/>
              </w:rPr>
            </w:pPr>
          </w:p>
        </w:tc>
        <w:tc>
          <w:tcPr>
            <w:tcW w:w="1289" w:type="dxa"/>
          </w:tcPr>
          <w:p w14:paraId="68846597" w14:textId="77777777" w:rsidR="00AD71BC" w:rsidRPr="00FC399A" w:rsidRDefault="00AD71BC" w:rsidP="00AD71BC">
            <w:pPr>
              <w:ind w:left="-34"/>
              <w:rPr>
                <w:rFonts w:ascii="Times New Roman" w:hAnsi="Times New Roman" w:cs="Times New Roman"/>
                <w:sz w:val="22"/>
                <w:szCs w:val="22"/>
              </w:rPr>
            </w:pPr>
          </w:p>
        </w:tc>
        <w:tc>
          <w:tcPr>
            <w:tcW w:w="1431" w:type="dxa"/>
          </w:tcPr>
          <w:p w14:paraId="3A3A4D6A" w14:textId="77777777" w:rsidR="00AD71BC" w:rsidRPr="00FC399A" w:rsidRDefault="00AD71BC" w:rsidP="00AD71BC">
            <w:pPr>
              <w:ind w:left="-34"/>
              <w:rPr>
                <w:rFonts w:ascii="Times New Roman" w:hAnsi="Times New Roman" w:cs="Times New Roman"/>
                <w:sz w:val="22"/>
                <w:szCs w:val="22"/>
              </w:rPr>
            </w:pPr>
          </w:p>
        </w:tc>
      </w:tr>
      <w:tr w:rsidR="00AD71BC" w:rsidRPr="00FC399A" w14:paraId="10A0C729" w14:textId="77777777" w:rsidTr="00A41C81">
        <w:trPr>
          <w:trHeight w:val="108"/>
        </w:trPr>
        <w:tc>
          <w:tcPr>
            <w:tcW w:w="602" w:type="dxa"/>
            <w:shd w:val="clear" w:color="auto" w:fill="auto"/>
            <w:vAlign w:val="center"/>
          </w:tcPr>
          <w:p w14:paraId="0E0DC7F7" w14:textId="7A38A201" w:rsidR="00AD71BC" w:rsidRPr="00FC399A" w:rsidRDefault="00AD71BC" w:rsidP="00AD71BC">
            <w:pPr>
              <w:ind w:left="-34"/>
              <w:jc w:val="center"/>
              <w:rPr>
                <w:rFonts w:ascii="Times New Roman" w:hAnsi="Times New Roman"/>
                <w:i/>
                <w:sz w:val="22"/>
                <w:szCs w:val="22"/>
                <w:lang w:val="uk-UA"/>
              </w:rPr>
            </w:pPr>
            <w:r>
              <w:rPr>
                <w:rFonts w:ascii="Times New Roman" w:hAnsi="Times New Roman"/>
                <w:i/>
                <w:sz w:val="22"/>
                <w:szCs w:val="22"/>
                <w:lang w:val="uk-UA"/>
              </w:rPr>
              <w:t>17</w:t>
            </w:r>
          </w:p>
        </w:tc>
        <w:tc>
          <w:tcPr>
            <w:tcW w:w="3050" w:type="dxa"/>
            <w:shd w:val="clear" w:color="auto" w:fill="auto"/>
            <w:vAlign w:val="center"/>
          </w:tcPr>
          <w:p w14:paraId="41BD0042" w14:textId="77777777" w:rsidR="00AD71BC" w:rsidRPr="00FC399A" w:rsidRDefault="00AD71BC" w:rsidP="00AD71BC">
            <w:pPr>
              <w:ind w:left="-34"/>
              <w:jc w:val="center"/>
              <w:rPr>
                <w:rFonts w:ascii="Times New Roman" w:hAnsi="Times New Roman"/>
                <w:sz w:val="22"/>
                <w:szCs w:val="22"/>
                <w:lang w:val="uk-UA"/>
              </w:rPr>
            </w:pPr>
          </w:p>
        </w:tc>
        <w:tc>
          <w:tcPr>
            <w:tcW w:w="1216" w:type="dxa"/>
          </w:tcPr>
          <w:p w14:paraId="0ABFC04B" w14:textId="77777777" w:rsidR="00AD71BC" w:rsidRPr="00FC399A" w:rsidRDefault="00AD71BC" w:rsidP="00AD71BC">
            <w:pPr>
              <w:ind w:left="-34"/>
              <w:jc w:val="center"/>
              <w:rPr>
                <w:rFonts w:ascii="Times New Roman" w:hAnsi="Times New Roman"/>
                <w:sz w:val="22"/>
                <w:szCs w:val="22"/>
                <w:lang w:val="uk-UA"/>
              </w:rPr>
            </w:pPr>
          </w:p>
        </w:tc>
        <w:tc>
          <w:tcPr>
            <w:tcW w:w="858" w:type="dxa"/>
            <w:shd w:val="clear" w:color="auto" w:fill="auto"/>
            <w:vAlign w:val="center"/>
          </w:tcPr>
          <w:p w14:paraId="7940A854" w14:textId="5A473088" w:rsidR="00AD71BC" w:rsidRPr="00FC399A" w:rsidRDefault="00AD71BC" w:rsidP="00AD71BC">
            <w:pPr>
              <w:ind w:left="-34"/>
              <w:jc w:val="center"/>
              <w:rPr>
                <w:rFonts w:ascii="Times New Roman" w:hAnsi="Times New Roman"/>
                <w:sz w:val="22"/>
                <w:szCs w:val="22"/>
                <w:lang w:val="uk-UA"/>
              </w:rPr>
            </w:pPr>
            <w:r>
              <w:rPr>
                <w:rFonts w:ascii="Times New Roman" w:hAnsi="Times New Roman"/>
                <w:sz w:val="18"/>
                <w:szCs w:val="18"/>
                <w:lang w:val="uk-UA"/>
              </w:rPr>
              <w:t>л</w:t>
            </w:r>
          </w:p>
        </w:tc>
        <w:tc>
          <w:tcPr>
            <w:tcW w:w="1145" w:type="dxa"/>
            <w:shd w:val="clear" w:color="auto" w:fill="auto"/>
            <w:vAlign w:val="center"/>
          </w:tcPr>
          <w:p w14:paraId="4086895D" w14:textId="781DACAA" w:rsidR="00AD71BC" w:rsidRPr="00FC399A" w:rsidRDefault="00AD71BC" w:rsidP="00AD71BC">
            <w:pPr>
              <w:ind w:left="-34"/>
              <w:jc w:val="center"/>
              <w:rPr>
                <w:rFonts w:ascii="Times New Roman" w:hAnsi="Times New Roman"/>
                <w:sz w:val="22"/>
                <w:szCs w:val="22"/>
              </w:rPr>
            </w:pPr>
            <w:r>
              <w:rPr>
                <w:rFonts w:ascii="Times New Roman" w:hAnsi="Times New Roman"/>
                <w:sz w:val="18"/>
                <w:szCs w:val="18"/>
                <w:lang w:val="uk-UA"/>
              </w:rPr>
              <w:t>200</w:t>
            </w:r>
          </w:p>
        </w:tc>
        <w:tc>
          <w:tcPr>
            <w:tcW w:w="1145" w:type="dxa"/>
          </w:tcPr>
          <w:p w14:paraId="04508F87" w14:textId="77777777" w:rsidR="00AD71BC" w:rsidRPr="00FC399A" w:rsidRDefault="00AD71BC" w:rsidP="00AD71BC">
            <w:pPr>
              <w:ind w:left="-34"/>
              <w:rPr>
                <w:rFonts w:ascii="Times New Roman" w:hAnsi="Times New Roman" w:cs="Times New Roman"/>
                <w:sz w:val="22"/>
                <w:szCs w:val="22"/>
              </w:rPr>
            </w:pPr>
          </w:p>
        </w:tc>
        <w:tc>
          <w:tcPr>
            <w:tcW w:w="1289" w:type="dxa"/>
          </w:tcPr>
          <w:p w14:paraId="219EE03F" w14:textId="77777777" w:rsidR="00AD71BC" w:rsidRPr="00FC399A" w:rsidRDefault="00AD71BC" w:rsidP="00AD71BC">
            <w:pPr>
              <w:ind w:left="-34"/>
              <w:rPr>
                <w:rFonts w:ascii="Times New Roman" w:hAnsi="Times New Roman" w:cs="Times New Roman"/>
                <w:sz w:val="22"/>
                <w:szCs w:val="22"/>
              </w:rPr>
            </w:pPr>
          </w:p>
        </w:tc>
        <w:tc>
          <w:tcPr>
            <w:tcW w:w="1431" w:type="dxa"/>
          </w:tcPr>
          <w:p w14:paraId="670D9F2F" w14:textId="77777777" w:rsidR="00AD71BC" w:rsidRPr="00FC399A" w:rsidRDefault="00AD71BC" w:rsidP="00AD71BC">
            <w:pPr>
              <w:ind w:left="-34"/>
              <w:rPr>
                <w:rFonts w:ascii="Times New Roman" w:hAnsi="Times New Roman" w:cs="Times New Roman"/>
                <w:sz w:val="22"/>
                <w:szCs w:val="22"/>
              </w:rPr>
            </w:pPr>
          </w:p>
        </w:tc>
      </w:tr>
      <w:tr w:rsidR="00FC399A" w:rsidRPr="00FC399A" w14:paraId="37612D38" w14:textId="77777777" w:rsidTr="00A41C81">
        <w:trPr>
          <w:trHeight w:val="549"/>
        </w:trPr>
        <w:tc>
          <w:tcPr>
            <w:tcW w:w="6871" w:type="dxa"/>
            <w:gridSpan w:val="5"/>
            <w:vMerge w:val="restart"/>
          </w:tcPr>
          <w:p w14:paraId="6B57686E" w14:textId="77777777" w:rsidR="00FC399A" w:rsidRPr="00FC399A" w:rsidRDefault="00FC399A" w:rsidP="00A41C81">
            <w:pPr>
              <w:ind w:left="-34"/>
              <w:jc w:val="center"/>
              <w:rPr>
                <w:rFonts w:ascii="Times New Roman" w:hAnsi="Times New Roman"/>
                <w:sz w:val="22"/>
                <w:szCs w:val="22"/>
                <w:lang w:val="uk-UA"/>
              </w:rPr>
            </w:pPr>
            <w:r w:rsidRPr="00FC399A">
              <w:rPr>
                <w:rFonts w:ascii="Times New Roman" w:hAnsi="Times New Roman" w:cs="Times New Roman"/>
                <w:b/>
                <w:sz w:val="22"/>
                <w:szCs w:val="22"/>
                <w:lang w:val="uk-UA"/>
              </w:rPr>
              <w:t xml:space="preserve">Загальна сума договору, грн. з ПДВ </w:t>
            </w:r>
            <w:r w:rsidRPr="00FC399A">
              <w:rPr>
                <w:rFonts w:ascii="Times New Roman" w:hAnsi="Times New Roman" w:cs="Times New Roman"/>
                <w:i/>
                <w:sz w:val="22"/>
                <w:szCs w:val="22"/>
                <w:lang w:val="uk-UA"/>
              </w:rPr>
              <w:t>(</w:t>
            </w:r>
            <w:r w:rsidRPr="00FC399A">
              <w:rPr>
                <w:rFonts w:ascii="Times New Roman" w:hAnsi="Times New Roman" w:cs="Times New Roman"/>
                <w:i/>
                <w:sz w:val="22"/>
                <w:szCs w:val="22"/>
                <w:u w:val="single"/>
                <w:lang w:val="uk-UA"/>
              </w:rPr>
              <w:t>якщо учасник не є платником ПДВ поруч з ціною має бути зазначено: «без ПДВ»</w:t>
            </w:r>
            <w:r w:rsidRPr="00FC399A">
              <w:rPr>
                <w:rFonts w:ascii="Times New Roman" w:hAnsi="Times New Roman" w:cs="Times New Roman"/>
                <w:i/>
                <w:sz w:val="22"/>
                <w:szCs w:val="22"/>
                <w:lang w:val="uk-UA"/>
              </w:rPr>
              <w:t>)</w:t>
            </w:r>
          </w:p>
        </w:tc>
        <w:tc>
          <w:tcPr>
            <w:tcW w:w="3865" w:type="dxa"/>
            <w:gridSpan w:val="3"/>
            <w:vAlign w:val="center"/>
          </w:tcPr>
          <w:p w14:paraId="134E2153" w14:textId="77777777" w:rsidR="00FC399A" w:rsidRPr="00FC399A" w:rsidRDefault="00FC399A" w:rsidP="00A41C81">
            <w:pPr>
              <w:ind w:left="-34"/>
              <w:rPr>
                <w:rFonts w:ascii="Times New Roman" w:hAnsi="Times New Roman" w:cs="Times New Roman"/>
                <w:sz w:val="22"/>
                <w:szCs w:val="22"/>
              </w:rPr>
            </w:pPr>
            <w:r w:rsidRPr="00FC399A">
              <w:rPr>
                <w:i/>
                <w:sz w:val="22"/>
                <w:szCs w:val="22"/>
              </w:rPr>
              <w:t>сума з ПДВ</w:t>
            </w:r>
          </w:p>
        </w:tc>
      </w:tr>
      <w:tr w:rsidR="00FC399A" w:rsidRPr="00FC399A" w14:paraId="675848CF" w14:textId="77777777" w:rsidTr="00A41C81">
        <w:trPr>
          <w:trHeight w:val="549"/>
        </w:trPr>
        <w:tc>
          <w:tcPr>
            <w:tcW w:w="6871" w:type="dxa"/>
            <w:gridSpan w:val="5"/>
            <w:vMerge/>
          </w:tcPr>
          <w:p w14:paraId="26107C6F" w14:textId="77777777" w:rsidR="00FC399A" w:rsidRPr="00FC399A" w:rsidRDefault="00FC399A" w:rsidP="00A41C81">
            <w:pPr>
              <w:ind w:left="-34"/>
              <w:jc w:val="center"/>
              <w:rPr>
                <w:rFonts w:ascii="Times New Roman" w:hAnsi="Times New Roman"/>
                <w:sz w:val="22"/>
                <w:szCs w:val="22"/>
                <w:lang w:val="uk-UA"/>
              </w:rPr>
            </w:pPr>
          </w:p>
        </w:tc>
        <w:tc>
          <w:tcPr>
            <w:tcW w:w="3865" w:type="dxa"/>
            <w:gridSpan w:val="3"/>
            <w:vAlign w:val="center"/>
          </w:tcPr>
          <w:p w14:paraId="618285EA" w14:textId="77777777" w:rsidR="00FC399A" w:rsidRPr="00FC399A" w:rsidRDefault="00FC399A" w:rsidP="00A41C81">
            <w:pPr>
              <w:ind w:left="-34"/>
              <w:rPr>
                <w:rFonts w:ascii="Times New Roman" w:hAnsi="Times New Roman" w:cs="Times New Roman"/>
                <w:sz w:val="22"/>
                <w:szCs w:val="22"/>
              </w:rPr>
            </w:pPr>
            <w:r w:rsidRPr="00FC399A">
              <w:rPr>
                <w:i/>
                <w:sz w:val="22"/>
                <w:szCs w:val="22"/>
              </w:rPr>
              <w:t>ПДВ</w:t>
            </w:r>
          </w:p>
        </w:tc>
      </w:tr>
      <w:tr w:rsidR="00FC399A" w:rsidRPr="00FC399A" w14:paraId="041521EC" w14:textId="77777777" w:rsidTr="00A41C81">
        <w:trPr>
          <w:trHeight w:val="549"/>
        </w:trPr>
        <w:tc>
          <w:tcPr>
            <w:tcW w:w="6871" w:type="dxa"/>
            <w:gridSpan w:val="5"/>
            <w:vMerge/>
          </w:tcPr>
          <w:p w14:paraId="40EE0F21" w14:textId="77777777" w:rsidR="00FC399A" w:rsidRPr="00FC399A" w:rsidRDefault="00FC399A" w:rsidP="00A41C81">
            <w:pPr>
              <w:ind w:left="-34"/>
              <w:jc w:val="center"/>
              <w:rPr>
                <w:rFonts w:ascii="Times New Roman" w:hAnsi="Times New Roman"/>
                <w:sz w:val="22"/>
                <w:szCs w:val="22"/>
                <w:lang w:val="uk-UA"/>
              </w:rPr>
            </w:pPr>
          </w:p>
        </w:tc>
        <w:tc>
          <w:tcPr>
            <w:tcW w:w="3865" w:type="dxa"/>
            <w:gridSpan w:val="3"/>
            <w:vAlign w:val="center"/>
          </w:tcPr>
          <w:p w14:paraId="07C74E57" w14:textId="77777777" w:rsidR="00FC399A" w:rsidRPr="00FC399A" w:rsidRDefault="00FC399A" w:rsidP="00A41C81">
            <w:pPr>
              <w:ind w:left="-34"/>
              <w:rPr>
                <w:rFonts w:ascii="Times New Roman" w:hAnsi="Times New Roman" w:cs="Times New Roman"/>
                <w:sz w:val="22"/>
                <w:szCs w:val="22"/>
              </w:rPr>
            </w:pPr>
            <w:r w:rsidRPr="00FC399A">
              <w:rPr>
                <w:i/>
                <w:sz w:val="22"/>
                <w:szCs w:val="22"/>
              </w:rPr>
              <w:t>сума без ПДВ</w:t>
            </w:r>
          </w:p>
        </w:tc>
      </w:tr>
    </w:tbl>
    <w:p w14:paraId="39C304B2" w14:textId="77777777" w:rsidR="00FC399A" w:rsidRPr="00FC399A" w:rsidRDefault="00FC399A" w:rsidP="00FC399A">
      <w:pPr>
        <w:rPr>
          <w:vanish/>
          <w:sz w:val="22"/>
          <w:szCs w:val="22"/>
        </w:rPr>
      </w:pPr>
    </w:p>
    <w:p w14:paraId="0997EFB8" w14:textId="77777777" w:rsidR="00FC399A" w:rsidRPr="00FC399A" w:rsidRDefault="00FC399A" w:rsidP="00FC399A">
      <w:pPr>
        <w:rPr>
          <w:vanish/>
          <w:sz w:val="22"/>
          <w:szCs w:val="22"/>
        </w:rPr>
      </w:pPr>
    </w:p>
    <w:p w14:paraId="24D40B29" w14:textId="77777777" w:rsidR="00FC399A" w:rsidRPr="00FC399A" w:rsidRDefault="00FC399A" w:rsidP="00FC399A">
      <w:pPr>
        <w:rPr>
          <w:vanish/>
          <w:sz w:val="22"/>
          <w:szCs w:val="22"/>
        </w:rPr>
      </w:pPr>
    </w:p>
    <w:p w14:paraId="75BCE8E7" w14:textId="77777777" w:rsidR="00FC399A" w:rsidRPr="00FC399A" w:rsidRDefault="00FC399A" w:rsidP="00FC399A">
      <w:pPr>
        <w:rPr>
          <w:vanish/>
          <w:sz w:val="22"/>
          <w:szCs w:val="22"/>
        </w:rPr>
      </w:pPr>
    </w:p>
    <w:p w14:paraId="6B3FCAEB" w14:textId="77777777" w:rsidR="00FC399A" w:rsidRPr="00FC399A" w:rsidRDefault="00FC399A" w:rsidP="00FC399A">
      <w:pPr>
        <w:rPr>
          <w:vanish/>
          <w:sz w:val="22"/>
          <w:szCs w:val="22"/>
        </w:rPr>
      </w:pPr>
    </w:p>
    <w:p w14:paraId="095893E2" w14:textId="77777777" w:rsidR="00FC399A" w:rsidRPr="00FC399A" w:rsidRDefault="00FC399A" w:rsidP="00FC399A">
      <w:pPr>
        <w:rPr>
          <w:vanish/>
          <w:sz w:val="22"/>
          <w:szCs w:val="22"/>
        </w:rPr>
      </w:pPr>
    </w:p>
    <w:tbl>
      <w:tblPr>
        <w:tblW w:w="0" w:type="auto"/>
        <w:tblInd w:w="108" w:type="dxa"/>
        <w:tblLayout w:type="fixed"/>
        <w:tblLook w:val="0000" w:firstRow="0" w:lastRow="0" w:firstColumn="0" w:lastColumn="0" w:noHBand="0" w:noVBand="0"/>
      </w:tblPr>
      <w:tblGrid>
        <w:gridCol w:w="5245"/>
        <w:gridCol w:w="5103"/>
      </w:tblGrid>
      <w:tr w:rsidR="00FC399A" w:rsidRPr="00FC399A" w14:paraId="52591093" w14:textId="77777777" w:rsidTr="00A41C81">
        <w:trPr>
          <w:trHeight w:val="405"/>
        </w:trPr>
        <w:tc>
          <w:tcPr>
            <w:tcW w:w="5245" w:type="dxa"/>
            <w:shd w:val="clear" w:color="auto" w:fill="auto"/>
          </w:tcPr>
          <w:p w14:paraId="262DF7FB" w14:textId="77777777" w:rsidR="00FC399A" w:rsidRPr="00FC399A" w:rsidRDefault="00FC399A" w:rsidP="00A41C81">
            <w:pPr>
              <w:ind w:right="-171"/>
              <w:jc w:val="center"/>
              <w:rPr>
                <w:rFonts w:ascii="Times New Roman" w:hAnsi="Times New Roman" w:cs="Times New Roman"/>
                <w:b/>
                <w:color w:val="000000"/>
                <w:sz w:val="22"/>
                <w:szCs w:val="22"/>
                <w:lang w:val="uk-UA"/>
              </w:rPr>
            </w:pPr>
          </w:p>
          <w:p w14:paraId="4C8F1879" w14:textId="77777777" w:rsidR="00FC399A" w:rsidRPr="00FC399A" w:rsidRDefault="00FC399A" w:rsidP="00A41C81">
            <w:pPr>
              <w:ind w:right="-171"/>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ЗАМОВНИК</w:t>
            </w:r>
          </w:p>
        </w:tc>
        <w:tc>
          <w:tcPr>
            <w:tcW w:w="5103" w:type="dxa"/>
            <w:shd w:val="clear" w:color="auto" w:fill="auto"/>
          </w:tcPr>
          <w:p w14:paraId="28AAADF4" w14:textId="77777777" w:rsidR="00FC399A" w:rsidRPr="00FC399A" w:rsidRDefault="00FC399A" w:rsidP="00A41C81">
            <w:pPr>
              <w:jc w:val="center"/>
              <w:rPr>
                <w:rFonts w:ascii="Times New Roman" w:hAnsi="Times New Roman" w:cs="Times New Roman"/>
                <w:b/>
                <w:color w:val="000000"/>
                <w:sz w:val="22"/>
                <w:szCs w:val="22"/>
                <w:lang w:val="uk-UA"/>
              </w:rPr>
            </w:pPr>
          </w:p>
          <w:p w14:paraId="36E034DF" w14:textId="77777777" w:rsidR="00FC399A" w:rsidRPr="00FC399A" w:rsidRDefault="00FC399A" w:rsidP="00A41C81">
            <w:pPr>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УЧАСНИК</w:t>
            </w:r>
          </w:p>
        </w:tc>
      </w:tr>
      <w:tr w:rsidR="00FC399A" w:rsidRPr="00FC399A" w14:paraId="1B46C7F5" w14:textId="77777777" w:rsidTr="00A41C81">
        <w:trPr>
          <w:trHeight w:val="1225"/>
        </w:trPr>
        <w:tc>
          <w:tcPr>
            <w:tcW w:w="5245" w:type="dxa"/>
            <w:shd w:val="clear" w:color="auto" w:fill="auto"/>
            <w:vAlign w:val="center"/>
          </w:tcPr>
          <w:p w14:paraId="3DDDAEC5" w14:textId="77777777" w:rsidR="00FC399A" w:rsidRPr="00FC399A" w:rsidRDefault="00FC399A" w:rsidP="00A41C81">
            <w:pPr>
              <w:jc w:val="center"/>
              <w:rPr>
                <w:rFonts w:ascii="Times New Roman" w:hAnsi="Times New Roman" w:cs="Times New Roman"/>
                <w:b/>
                <w:color w:val="000000"/>
                <w:sz w:val="22"/>
                <w:szCs w:val="22"/>
                <w:lang w:val="uk-UA"/>
              </w:rPr>
            </w:pPr>
          </w:p>
          <w:p w14:paraId="7C868D76" w14:textId="77777777" w:rsidR="00FC399A" w:rsidRPr="00FC399A" w:rsidRDefault="00FC399A" w:rsidP="00A41C81">
            <w:pPr>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Хмельницьке комунальне підприємство «</w:t>
            </w:r>
            <w:proofErr w:type="spellStart"/>
            <w:r w:rsidRPr="00FC399A">
              <w:rPr>
                <w:rFonts w:ascii="Times New Roman" w:hAnsi="Times New Roman" w:cs="Times New Roman"/>
                <w:b/>
                <w:color w:val="000000"/>
                <w:sz w:val="22"/>
                <w:szCs w:val="22"/>
                <w:lang w:val="uk-UA"/>
              </w:rPr>
              <w:t>Спецкомунтранс</w:t>
            </w:r>
            <w:proofErr w:type="spellEnd"/>
            <w:r w:rsidRPr="00FC399A">
              <w:rPr>
                <w:rFonts w:ascii="Times New Roman" w:hAnsi="Times New Roman" w:cs="Times New Roman"/>
                <w:b/>
                <w:color w:val="000000"/>
                <w:sz w:val="22"/>
                <w:szCs w:val="22"/>
                <w:lang w:val="uk-UA"/>
              </w:rPr>
              <w:t>»</w:t>
            </w:r>
          </w:p>
          <w:p w14:paraId="50EDD629" w14:textId="77777777" w:rsidR="00FC399A" w:rsidRPr="00FC399A" w:rsidRDefault="00FC399A" w:rsidP="00A41C81">
            <w:pPr>
              <w:jc w:val="center"/>
              <w:rPr>
                <w:rFonts w:ascii="Times New Roman" w:hAnsi="Times New Roman" w:cs="Times New Roman"/>
                <w:b/>
                <w:color w:val="000000"/>
                <w:sz w:val="22"/>
                <w:szCs w:val="22"/>
                <w:lang w:val="uk-UA"/>
              </w:rPr>
            </w:pPr>
          </w:p>
          <w:p w14:paraId="4F3DCB1F" w14:textId="77777777" w:rsidR="00FC399A" w:rsidRPr="00FC399A" w:rsidRDefault="00FC399A" w:rsidP="00A41C81">
            <w:pPr>
              <w:autoSpaceDN w:val="0"/>
              <w:adjustRightInd w:val="0"/>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 xml:space="preserve">Директор                               </w:t>
            </w:r>
          </w:p>
          <w:p w14:paraId="10A63124" w14:textId="77777777" w:rsidR="00FC399A" w:rsidRPr="00FC399A" w:rsidRDefault="00FC399A" w:rsidP="00A41C81">
            <w:pPr>
              <w:rPr>
                <w:rFonts w:ascii="Times New Roman" w:hAnsi="Times New Roman" w:cs="Times New Roman"/>
                <w:color w:val="000000"/>
                <w:sz w:val="22"/>
                <w:szCs w:val="22"/>
                <w:lang w:val="uk-UA"/>
              </w:rPr>
            </w:pPr>
            <w:r w:rsidRPr="00FC399A">
              <w:rPr>
                <w:rFonts w:ascii="Times New Roman" w:hAnsi="Times New Roman" w:cs="Times New Roman"/>
                <w:b/>
                <w:bCs/>
                <w:sz w:val="22"/>
                <w:szCs w:val="22"/>
                <w:lang w:val="uk-UA"/>
              </w:rPr>
              <w:t>М.П.              _____________   (_____________)</w:t>
            </w:r>
          </w:p>
        </w:tc>
        <w:tc>
          <w:tcPr>
            <w:tcW w:w="5103" w:type="dxa"/>
            <w:shd w:val="clear" w:color="auto" w:fill="auto"/>
            <w:vAlign w:val="center"/>
          </w:tcPr>
          <w:p w14:paraId="52B7F37D" w14:textId="77777777" w:rsidR="00FC399A" w:rsidRPr="00FC399A" w:rsidRDefault="00FC399A" w:rsidP="00A41C81">
            <w:pPr>
              <w:jc w:val="center"/>
              <w:rPr>
                <w:rFonts w:ascii="Times New Roman" w:hAnsi="Times New Roman" w:cs="Times New Roman"/>
                <w:b/>
                <w:color w:val="000000"/>
                <w:sz w:val="22"/>
                <w:szCs w:val="22"/>
                <w:lang w:val="uk-UA"/>
              </w:rPr>
            </w:pPr>
            <w:r w:rsidRPr="00FC399A">
              <w:rPr>
                <w:rFonts w:ascii="Times New Roman" w:hAnsi="Times New Roman" w:cs="Times New Roman"/>
                <w:b/>
                <w:color w:val="000000"/>
                <w:sz w:val="22"/>
                <w:szCs w:val="22"/>
                <w:lang w:val="uk-UA"/>
              </w:rPr>
              <w:t>______________________________</w:t>
            </w:r>
          </w:p>
          <w:p w14:paraId="7604F233" w14:textId="77777777" w:rsidR="00FC399A" w:rsidRPr="00FC399A" w:rsidRDefault="00FC399A" w:rsidP="00A41C81">
            <w:pPr>
              <w:jc w:val="center"/>
              <w:rPr>
                <w:rFonts w:ascii="Times New Roman" w:hAnsi="Times New Roman" w:cs="Times New Roman"/>
                <w:color w:val="000000"/>
                <w:sz w:val="22"/>
                <w:szCs w:val="22"/>
                <w:lang w:val="uk-UA"/>
              </w:rPr>
            </w:pPr>
          </w:p>
          <w:p w14:paraId="36CC8F08" w14:textId="77777777" w:rsidR="00FC399A" w:rsidRPr="00FC399A" w:rsidRDefault="00FC399A" w:rsidP="00A41C81">
            <w:pPr>
              <w:jc w:val="center"/>
              <w:rPr>
                <w:rFonts w:ascii="Times New Roman" w:hAnsi="Times New Roman" w:cs="Times New Roman"/>
                <w:color w:val="000000"/>
                <w:sz w:val="22"/>
                <w:szCs w:val="22"/>
                <w:lang w:val="uk-UA"/>
              </w:rPr>
            </w:pPr>
          </w:p>
          <w:p w14:paraId="6097ED29" w14:textId="77777777" w:rsidR="00FC399A" w:rsidRPr="00FC399A" w:rsidRDefault="00FC399A" w:rsidP="00A41C81">
            <w:pPr>
              <w:autoSpaceDN w:val="0"/>
              <w:adjustRightInd w:val="0"/>
              <w:rPr>
                <w:rFonts w:ascii="Times New Roman" w:hAnsi="Times New Roman" w:cs="Times New Roman"/>
                <w:b/>
                <w:bCs/>
                <w:sz w:val="22"/>
                <w:szCs w:val="22"/>
                <w:lang w:val="uk-UA"/>
              </w:rPr>
            </w:pPr>
            <w:r w:rsidRPr="00FC399A">
              <w:rPr>
                <w:rFonts w:ascii="Times New Roman" w:hAnsi="Times New Roman" w:cs="Times New Roman"/>
                <w:b/>
                <w:bCs/>
                <w:sz w:val="22"/>
                <w:szCs w:val="22"/>
                <w:lang w:val="uk-UA"/>
              </w:rPr>
              <w:t xml:space="preserve">______________                               </w:t>
            </w:r>
          </w:p>
          <w:p w14:paraId="3F723422" w14:textId="77777777" w:rsidR="00FC399A" w:rsidRPr="00FC399A" w:rsidRDefault="00FC399A" w:rsidP="00A41C81">
            <w:pPr>
              <w:rPr>
                <w:rFonts w:ascii="Times New Roman" w:hAnsi="Times New Roman" w:cs="Times New Roman"/>
                <w:color w:val="000000"/>
                <w:sz w:val="22"/>
                <w:szCs w:val="22"/>
                <w:lang w:val="uk-UA"/>
              </w:rPr>
            </w:pPr>
            <w:r w:rsidRPr="00FC399A">
              <w:rPr>
                <w:rFonts w:ascii="Times New Roman" w:hAnsi="Times New Roman" w:cs="Times New Roman"/>
                <w:b/>
                <w:bCs/>
                <w:sz w:val="22"/>
                <w:szCs w:val="22"/>
                <w:lang w:val="uk-UA"/>
              </w:rPr>
              <w:t>М.П.            _____________   (_____________)</w:t>
            </w:r>
          </w:p>
        </w:tc>
      </w:tr>
    </w:tbl>
    <w:p w14:paraId="0571C00C" w14:textId="77777777" w:rsidR="00FC399A" w:rsidRPr="00FC399A" w:rsidRDefault="00FC399A" w:rsidP="00FC399A">
      <w:pPr>
        <w:rPr>
          <w:rFonts w:ascii="Times New Roman" w:hAnsi="Times New Roman" w:cs="Times New Roman"/>
          <w:sz w:val="22"/>
          <w:szCs w:val="22"/>
          <w:lang w:val="uk-UA"/>
        </w:rPr>
      </w:pPr>
    </w:p>
    <w:p w14:paraId="73D5F945" w14:textId="77777777" w:rsidR="00B10065" w:rsidRPr="00FC399A" w:rsidRDefault="00B10065" w:rsidP="00B1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lang w:val="uk-UA" w:eastAsia="ru-RU"/>
        </w:rPr>
      </w:pPr>
    </w:p>
    <w:sectPr w:rsidR="00B10065" w:rsidRPr="00FC399A" w:rsidSect="007667BA">
      <w:footerReference w:type="default" r:id="rId9"/>
      <w:pgSz w:w="11906" w:h="16838"/>
      <w:pgMar w:top="567"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4E37" w14:textId="77777777" w:rsidR="00BA3FCE" w:rsidRDefault="00BA3FCE" w:rsidP="00A22430">
      <w:r>
        <w:separator/>
      </w:r>
    </w:p>
  </w:endnote>
  <w:endnote w:type="continuationSeparator" w:id="0">
    <w:p w14:paraId="6309190F" w14:textId="77777777" w:rsidR="00BA3FCE" w:rsidRDefault="00BA3FCE"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74437"/>
      <w:docPartObj>
        <w:docPartGallery w:val="Page Numbers (Bottom of Page)"/>
        <w:docPartUnique/>
      </w:docPartObj>
    </w:sdtPr>
    <w:sdtEndPr>
      <w:rPr>
        <w:rFonts w:ascii="Times New Roman" w:hAnsi="Times New Roman" w:cs="Times New Roman"/>
        <w:b/>
        <w:sz w:val="16"/>
        <w:szCs w:val="16"/>
      </w:rPr>
    </w:sdtEndPr>
    <w:sdtContent>
      <w:p w14:paraId="68DD45D1" w14:textId="287E6A14" w:rsidR="00A22430" w:rsidRPr="00F656C5" w:rsidRDefault="00A22430">
        <w:pPr>
          <w:pStyle w:val="af2"/>
          <w:jc w:val="center"/>
          <w:rPr>
            <w:rFonts w:ascii="Times New Roman" w:hAnsi="Times New Roman" w:cs="Times New Roman"/>
            <w:b/>
            <w:sz w:val="16"/>
            <w:szCs w:val="16"/>
          </w:rPr>
        </w:pPr>
        <w:r w:rsidRPr="00F656C5">
          <w:rPr>
            <w:rFonts w:ascii="Times New Roman" w:hAnsi="Times New Roman" w:cs="Times New Roman"/>
            <w:b/>
            <w:sz w:val="16"/>
            <w:szCs w:val="16"/>
          </w:rPr>
          <w:fldChar w:fldCharType="begin"/>
        </w:r>
        <w:r w:rsidRPr="00F656C5">
          <w:rPr>
            <w:rFonts w:ascii="Times New Roman" w:hAnsi="Times New Roman" w:cs="Times New Roman"/>
            <w:b/>
            <w:sz w:val="16"/>
            <w:szCs w:val="16"/>
          </w:rPr>
          <w:instrText>PAGE   \* MERGEFORMAT</w:instrText>
        </w:r>
        <w:r w:rsidRPr="00F656C5">
          <w:rPr>
            <w:rFonts w:ascii="Times New Roman" w:hAnsi="Times New Roman" w:cs="Times New Roman"/>
            <w:b/>
            <w:sz w:val="16"/>
            <w:szCs w:val="16"/>
          </w:rPr>
          <w:fldChar w:fldCharType="separate"/>
        </w:r>
        <w:r w:rsidR="00D920F1" w:rsidRPr="00F656C5">
          <w:rPr>
            <w:rFonts w:ascii="Times New Roman" w:hAnsi="Times New Roman" w:cs="Times New Roman"/>
            <w:b/>
            <w:noProof/>
            <w:sz w:val="16"/>
            <w:szCs w:val="16"/>
          </w:rPr>
          <w:t>6</w:t>
        </w:r>
        <w:r w:rsidRPr="00F656C5">
          <w:rPr>
            <w:rFonts w:ascii="Times New Roman" w:hAnsi="Times New Roman" w:cs="Times New Roman"/>
            <w:b/>
            <w:sz w:val="16"/>
            <w:szCs w:val="16"/>
          </w:rPr>
          <w:fldChar w:fldCharType="end"/>
        </w:r>
      </w:p>
    </w:sdtContent>
  </w:sdt>
  <w:p w14:paraId="2314C873" w14:textId="77777777" w:rsidR="00A22430" w:rsidRDefault="00A2243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13D0" w14:textId="77777777" w:rsidR="00BA3FCE" w:rsidRDefault="00BA3FCE" w:rsidP="00A22430">
      <w:r>
        <w:separator/>
      </w:r>
    </w:p>
  </w:footnote>
  <w:footnote w:type="continuationSeparator" w:id="0">
    <w:p w14:paraId="5CE150E4" w14:textId="77777777" w:rsidR="00BA3FCE" w:rsidRDefault="00BA3FCE" w:rsidP="00A2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15:restartNumberingAfterBreak="0">
    <w:nsid w:val="3B4A5867"/>
    <w:multiLevelType w:val="multilevel"/>
    <w:tmpl w:val="93ACDC72"/>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bCs/>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6"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29021885">
    <w:abstractNumId w:val="1"/>
  </w:num>
  <w:num w:numId="2" w16cid:durableId="306783060">
    <w:abstractNumId w:val="4"/>
  </w:num>
  <w:num w:numId="3" w16cid:durableId="1104182888">
    <w:abstractNumId w:val="0"/>
  </w:num>
  <w:num w:numId="4" w16cid:durableId="1815171093">
    <w:abstractNumId w:val="3"/>
  </w:num>
  <w:num w:numId="5" w16cid:durableId="1936327990">
    <w:abstractNumId w:val="6"/>
  </w:num>
  <w:num w:numId="6" w16cid:durableId="1734697280">
    <w:abstractNumId w:val="2"/>
  </w:num>
  <w:num w:numId="7" w16cid:durableId="326788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C"/>
    <w:rsid w:val="00045C08"/>
    <w:rsid w:val="00086C4D"/>
    <w:rsid w:val="00090F75"/>
    <w:rsid w:val="000B2260"/>
    <w:rsid w:val="0019300A"/>
    <w:rsid w:val="001B48E9"/>
    <w:rsid w:val="001C671A"/>
    <w:rsid w:val="001D08AC"/>
    <w:rsid w:val="00210712"/>
    <w:rsid w:val="002141F0"/>
    <w:rsid w:val="00241588"/>
    <w:rsid w:val="00242D45"/>
    <w:rsid w:val="00255E56"/>
    <w:rsid w:val="00260470"/>
    <w:rsid w:val="002756A4"/>
    <w:rsid w:val="002901B8"/>
    <w:rsid w:val="00296AD8"/>
    <w:rsid w:val="002B4FAC"/>
    <w:rsid w:val="002D4CB9"/>
    <w:rsid w:val="002E1A5A"/>
    <w:rsid w:val="002E62A5"/>
    <w:rsid w:val="00386843"/>
    <w:rsid w:val="003A6273"/>
    <w:rsid w:val="003B75E2"/>
    <w:rsid w:val="003E0B01"/>
    <w:rsid w:val="00427EA3"/>
    <w:rsid w:val="004A15A8"/>
    <w:rsid w:val="004C5AC1"/>
    <w:rsid w:val="004F6506"/>
    <w:rsid w:val="00500055"/>
    <w:rsid w:val="005132B2"/>
    <w:rsid w:val="005350ED"/>
    <w:rsid w:val="005F7878"/>
    <w:rsid w:val="00676260"/>
    <w:rsid w:val="00685294"/>
    <w:rsid w:val="00693E69"/>
    <w:rsid w:val="006E7886"/>
    <w:rsid w:val="007667BA"/>
    <w:rsid w:val="0078462E"/>
    <w:rsid w:val="007C4EBF"/>
    <w:rsid w:val="00820AFF"/>
    <w:rsid w:val="00825E83"/>
    <w:rsid w:val="00896360"/>
    <w:rsid w:val="00902E97"/>
    <w:rsid w:val="009114AB"/>
    <w:rsid w:val="0094109C"/>
    <w:rsid w:val="009445E9"/>
    <w:rsid w:val="00983A3E"/>
    <w:rsid w:val="00992BA7"/>
    <w:rsid w:val="009A234D"/>
    <w:rsid w:val="00A06E76"/>
    <w:rsid w:val="00A172D3"/>
    <w:rsid w:val="00A22430"/>
    <w:rsid w:val="00A351D4"/>
    <w:rsid w:val="00A633C9"/>
    <w:rsid w:val="00A63E89"/>
    <w:rsid w:val="00A7097B"/>
    <w:rsid w:val="00A77735"/>
    <w:rsid w:val="00AD71BC"/>
    <w:rsid w:val="00AF75E1"/>
    <w:rsid w:val="00B0299F"/>
    <w:rsid w:val="00B10065"/>
    <w:rsid w:val="00B460C2"/>
    <w:rsid w:val="00B56DDA"/>
    <w:rsid w:val="00B913A4"/>
    <w:rsid w:val="00BA3FCE"/>
    <w:rsid w:val="00BA7807"/>
    <w:rsid w:val="00C6552F"/>
    <w:rsid w:val="00C77E79"/>
    <w:rsid w:val="00C80D64"/>
    <w:rsid w:val="00CB6FB0"/>
    <w:rsid w:val="00CC6558"/>
    <w:rsid w:val="00CC780D"/>
    <w:rsid w:val="00CE6AE3"/>
    <w:rsid w:val="00CF13E0"/>
    <w:rsid w:val="00D23195"/>
    <w:rsid w:val="00D37058"/>
    <w:rsid w:val="00D45941"/>
    <w:rsid w:val="00D85422"/>
    <w:rsid w:val="00D920F1"/>
    <w:rsid w:val="00DA1C62"/>
    <w:rsid w:val="00DB1166"/>
    <w:rsid w:val="00DF2B3A"/>
    <w:rsid w:val="00E22EE2"/>
    <w:rsid w:val="00E40668"/>
    <w:rsid w:val="00E50BB0"/>
    <w:rsid w:val="00E523B7"/>
    <w:rsid w:val="00EC1CB6"/>
    <w:rsid w:val="00ED545A"/>
    <w:rsid w:val="00F656C5"/>
    <w:rsid w:val="00F94021"/>
    <w:rsid w:val="00FC399A"/>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5E02A"/>
  <w15:docId w15:val="{F04C4B79-FC55-4C4C-8148-3362966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link w:val="Normal"/>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інтервалів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у виносці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ad"/>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e">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ad">
    <w:name w:val="Основний текст Знак"/>
    <w:link w:val="ac"/>
    <w:semiHidden/>
    <w:locked/>
    <w:rsid w:val="005350ED"/>
    <w:rPr>
      <w:rFonts w:ascii="Bookman Old Style" w:eastAsia="Times New Roman" w:hAnsi="Bookman Old Style" w:cs="Times New Roman"/>
      <w:sz w:val="18"/>
      <w:szCs w:val="20"/>
      <w:lang w:val="de-DE"/>
    </w:rPr>
  </w:style>
  <w:style w:type="character" w:styleId="af">
    <w:name w:val="Hyperlink"/>
    <w:basedOn w:val="a0"/>
    <w:uiPriority w:val="99"/>
    <w:unhideWhenUsed/>
    <w:rsid w:val="00A22430"/>
    <w:rPr>
      <w:color w:val="0000FF" w:themeColor="hyperlink"/>
      <w:u w:val="single"/>
    </w:rPr>
  </w:style>
  <w:style w:type="paragraph" w:styleId="af0">
    <w:name w:val="header"/>
    <w:basedOn w:val="a"/>
    <w:link w:val="af1"/>
    <w:uiPriority w:val="99"/>
    <w:unhideWhenUsed/>
    <w:rsid w:val="00A22430"/>
    <w:pPr>
      <w:tabs>
        <w:tab w:val="center" w:pos="4844"/>
        <w:tab w:val="right" w:pos="9689"/>
      </w:tabs>
    </w:pPr>
  </w:style>
  <w:style w:type="character" w:customStyle="1" w:styleId="af1">
    <w:name w:val="Верхній колонтитул Знак"/>
    <w:basedOn w:val="a0"/>
    <w:link w:val="af0"/>
    <w:uiPriority w:val="99"/>
    <w:rsid w:val="00A22430"/>
    <w:rPr>
      <w:rFonts w:ascii="Times New Roman CYR" w:eastAsia="Times New Roman" w:hAnsi="Times New Roman CYR" w:cs="Times New Roman CYR"/>
      <w:sz w:val="24"/>
      <w:szCs w:val="24"/>
      <w:lang w:eastAsia="zh-CN"/>
    </w:rPr>
  </w:style>
  <w:style w:type="paragraph" w:styleId="af2">
    <w:name w:val="footer"/>
    <w:basedOn w:val="a"/>
    <w:link w:val="af3"/>
    <w:uiPriority w:val="99"/>
    <w:unhideWhenUsed/>
    <w:rsid w:val="00A22430"/>
    <w:pPr>
      <w:tabs>
        <w:tab w:val="center" w:pos="4844"/>
        <w:tab w:val="right" w:pos="9689"/>
      </w:tabs>
    </w:pPr>
  </w:style>
  <w:style w:type="character" w:customStyle="1" w:styleId="af3">
    <w:name w:val="Нижній колонтитул Знак"/>
    <w:basedOn w:val="a0"/>
    <w:link w:val="af2"/>
    <w:uiPriority w:val="99"/>
    <w:rsid w:val="00A22430"/>
    <w:rPr>
      <w:rFonts w:ascii="Times New Roman CYR" w:eastAsia="Times New Roman" w:hAnsi="Times New Roman CYR" w:cs="Times New Roman CYR"/>
      <w:sz w:val="24"/>
      <w:szCs w:val="24"/>
      <w:lang w:eastAsia="zh-CN"/>
    </w:rPr>
  </w:style>
  <w:style w:type="character" w:customStyle="1" w:styleId="10">
    <w:name w:val="Незакрита згадка1"/>
    <w:basedOn w:val="a0"/>
    <w:uiPriority w:val="99"/>
    <w:semiHidden/>
    <w:unhideWhenUsed/>
    <w:rsid w:val="001D08AC"/>
    <w:rPr>
      <w:color w:val="605E5C"/>
      <w:shd w:val="clear" w:color="auto" w:fill="E1DFDD"/>
    </w:rPr>
  </w:style>
  <w:style w:type="paragraph" w:customStyle="1" w:styleId="11">
    <w:name w:val="Без інтервалів1"/>
    <w:qFormat/>
    <w:rsid w:val="00ED545A"/>
    <w:pPr>
      <w:spacing w:after="0" w:line="240" w:lineRule="auto"/>
    </w:pPr>
    <w:rPr>
      <w:rFonts w:ascii="Calibri" w:eastAsia="Calibri" w:hAnsi="Calibri" w:cs="Times New Roman"/>
      <w:color w:val="00000A"/>
    </w:rPr>
  </w:style>
  <w:style w:type="paragraph" w:customStyle="1" w:styleId="LO-normal1">
    <w:name w:val="LO-normal1"/>
    <w:rsid w:val="003B75E2"/>
    <w:pPr>
      <w:suppressAutoHyphens/>
      <w:spacing w:after="0"/>
    </w:pPr>
    <w:rPr>
      <w:rFonts w:ascii="Arial" w:eastAsia="Arial" w:hAnsi="Arial" w:cs="Arial"/>
      <w:color w:val="000000"/>
      <w:lang w:eastAsia="zh-CN"/>
    </w:rPr>
  </w:style>
  <w:style w:type="character" w:customStyle="1" w:styleId="Normal">
    <w:name w:val="Normal Знак"/>
    <w:link w:val="1"/>
    <w:rsid w:val="00F656C5"/>
    <w:rPr>
      <w:rFonts w:ascii="Times New Roman" w:eastAsia="Times New Roman" w:hAnsi="Times New Roman" w:cs="Times New Roman"/>
      <w:szCs w:val="20"/>
      <w:lang w:val="uk-UA" w:eastAsia="zh-CN"/>
    </w:rPr>
  </w:style>
  <w:style w:type="paragraph" w:customStyle="1" w:styleId="2">
    <w:name w:val="Обычный2"/>
    <w:uiPriority w:val="99"/>
    <w:rsid w:val="00B10065"/>
    <w:pPr>
      <w:spacing w:after="0"/>
    </w:pPr>
    <w:rPr>
      <w:rFonts w:ascii="Arial" w:eastAsia="Arial" w:hAnsi="Arial" w:cs="Arial"/>
      <w:color w:val="000000"/>
      <w:lang w:eastAsia="ru-RU"/>
    </w:rPr>
  </w:style>
  <w:style w:type="paragraph" w:styleId="af4">
    <w:name w:val="Body Text Indent"/>
    <w:basedOn w:val="a"/>
    <w:link w:val="af5"/>
    <w:uiPriority w:val="99"/>
    <w:semiHidden/>
    <w:unhideWhenUsed/>
    <w:rsid w:val="00FC399A"/>
    <w:pPr>
      <w:spacing w:after="120"/>
      <w:ind w:left="283"/>
    </w:pPr>
  </w:style>
  <w:style w:type="character" w:customStyle="1" w:styleId="af5">
    <w:name w:val="Основний текст з відступом Знак"/>
    <w:basedOn w:val="a0"/>
    <w:link w:val="af4"/>
    <w:uiPriority w:val="99"/>
    <w:semiHidden/>
    <w:rsid w:val="00FC399A"/>
    <w:rPr>
      <w:rFonts w:ascii="Times New Roman CYR" w:eastAsia="Times New Roman" w:hAnsi="Times New Roman CYR" w:cs="Times New Roman CYR"/>
      <w:sz w:val="24"/>
      <w:szCs w:val="24"/>
      <w:lang w:eastAsia="zh-CN"/>
    </w:rPr>
  </w:style>
  <w:style w:type="paragraph" w:customStyle="1" w:styleId="Normal0">
    <w:name w:val="Normal"/>
    <w:rsid w:val="00FC399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cluzhbazamov-km@ukr.net" TargetMode="External"/><Relationship Id="rId3" Type="http://schemas.openxmlformats.org/officeDocument/2006/relationships/settings" Target="settings.xml"/><Relationship Id="rId7" Type="http://schemas.openxmlformats.org/officeDocument/2006/relationships/hyperlink" Target="mailto:obl.cluzhbazamov-k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13647</Words>
  <Characters>7779</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Олег Ляшко</cp:lastModifiedBy>
  <cp:revision>11</cp:revision>
  <cp:lastPrinted>2021-07-30T07:59:00Z</cp:lastPrinted>
  <dcterms:created xsi:type="dcterms:W3CDTF">2021-07-30T07:54:00Z</dcterms:created>
  <dcterms:modified xsi:type="dcterms:W3CDTF">2022-11-22T15:16:00Z</dcterms:modified>
</cp:coreProperties>
</file>