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3C189C30"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364291">
              <w:rPr>
                <w:rFonts w:ascii="Times New Roman" w:eastAsia="Times New Roman" w:hAnsi="Times New Roman" w:cs="Times New Roman"/>
                <w:b/>
                <w:bCs/>
                <w:sz w:val="20"/>
                <w:szCs w:val="20"/>
                <w:lang w:val="en-US" w:eastAsia="zh-CN"/>
              </w:rPr>
              <w:t>1</w:t>
            </w:r>
            <w:r w:rsidR="00535838">
              <w:rPr>
                <w:rFonts w:ascii="Times New Roman" w:eastAsia="Times New Roman" w:hAnsi="Times New Roman" w:cs="Times New Roman"/>
                <w:b/>
                <w:bCs/>
                <w:sz w:val="20"/>
                <w:szCs w:val="20"/>
                <w:lang w:eastAsia="zh-CN"/>
              </w:rPr>
              <w:t>18</w:t>
            </w:r>
            <w:r w:rsidRPr="008D55A2">
              <w:rPr>
                <w:rFonts w:ascii="Times New Roman" w:eastAsia="Times New Roman" w:hAnsi="Times New Roman" w:cs="Times New Roman"/>
                <w:b/>
                <w:bCs/>
                <w:sz w:val="20"/>
                <w:szCs w:val="20"/>
                <w:lang w:eastAsia="zh-CN"/>
              </w:rPr>
              <w:t xml:space="preserve">  від </w:t>
            </w:r>
            <w:r w:rsidR="00364291">
              <w:rPr>
                <w:rFonts w:ascii="Times New Roman" w:eastAsia="Times New Roman" w:hAnsi="Times New Roman" w:cs="Times New Roman"/>
                <w:b/>
                <w:bCs/>
                <w:sz w:val="20"/>
                <w:szCs w:val="20"/>
                <w:lang w:val="en-US" w:eastAsia="zh-CN"/>
              </w:rPr>
              <w:t>0</w:t>
            </w:r>
            <w:r w:rsidR="00535838">
              <w:rPr>
                <w:rFonts w:ascii="Times New Roman" w:eastAsia="Times New Roman" w:hAnsi="Times New Roman" w:cs="Times New Roman"/>
                <w:b/>
                <w:bCs/>
                <w:sz w:val="20"/>
                <w:szCs w:val="20"/>
                <w:lang w:eastAsia="zh-CN"/>
              </w:rPr>
              <w:t>5</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364291">
              <w:rPr>
                <w:rFonts w:ascii="Times New Roman" w:eastAsia="Times New Roman" w:hAnsi="Times New Roman" w:cs="Times New Roman"/>
                <w:b/>
                <w:bCs/>
                <w:sz w:val="20"/>
                <w:szCs w:val="20"/>
                <w:lang w:val="en-US" w:eastAsia="zh-CN"/>
              </w:rPr>
              <w:t>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5A5460D8"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D70545">
        <w:rPr>
          <w:rFonts w:ascii="Times New Roman" w:eastAsia="Times New Roman" w:hAnsi="Times New Roman" w:cs="Times New Roman"/>
          <w:b/>
          <w:color w:val="000000" w:themeColor="text1"/>
          <w:sz w:val="20"/>
          <w:szCs w:val="20"/>
        </w:rPr>
        <w:t xml:space="preserve"> ( зі змінами)</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4DDB2958" w14:textId="6AB97174" w:rsidR="00BA7F5B" w:rsidRPr="00E137EA" w:rsidRDefault="00321235" w:rsidP="00BA7F5B">
      <w:pPr>
        <w:suppressAutoHyphens/>
        <w:spacing w:after="0" w:line="240" w:lineRule="auto"/>
        <w:jc w:val="center"/>
        <w:rPr>
          <w:rFonts w:ascii="Times New Roman" w:eastAsia="Times New Roman" w:hAnsi="Times New Roman" w:cs="Times New Roman"/>
          <w:b/>
          <w:bCs/>
          <w:sz w:val="36"/>
          <w:szCs w:val="36"/>
          <w:lang w:eastAsia="zh-CN"/>
        </w:rPr>
      </w:pPr>
      <w:bookmarkStart w:id="1" w:name="_Hlk159926979"/>
      <w:r>
        <w:rPr>
          <w:rFonts w:ascii="Times New Roman" w:eastAsia="Times New Roman" w:hAnsi="Times New Roman" w:cs="Times New Roman"/>
          <w:b/>
          <w:bCs/>
          <w:sz w:val="36"/>
          <w:szCs w:val="36"/>
          <w:lang w:eastAsia="zh-CN"/>
        </w:rPr>
        <w:t xml:space="preserve">Апарат </w:t>
      </w:r>
      <w:r w:rsidR="006B6FAD">
        <w:rPr>
          <w:rFonts w:ascii="Times New Roman" w:eastAsia="Times New Roman" w:hAnsi="Times New Roman" w:cs="Times New Roman"/>
          <w:b/>
          <w:bCs/>
          <w:sz w:val="36"/>
          <w:szCs w:val="36"/>
          <w:lang w:eastAsia="zh-CN"/>
        </w:rPr>
        <w:t xml:space="preserve">високого тиску </w:t>
      </w:r>
      <w:r>
        <w:rPr>
          <w:rFonts w:ascii="Times New Roman" w:eastAsia="Times New Roman" w:hAnsi="Times New Roman" w:cs="Times New Roman"/>
          <w:b/>
          <w:bCs/>
          <w:sz w:val="36"/>
          <w:szCs w:val="36"/>
          <w:lang w:eastAsia="zh-CN"/>
        </w:rPr>
        <w:t xml:space="preserve"> з підігрівом води</w:t>
      </w:r>
      <w:r w:rsidR="000F05AA" w:rsidRPr="000F05AA">
        <w:rPr>
          <w:rFonts w:ascii="Times New Roman" w:eastAsia="Times New Roman" w:hAnsi="Times New Roman" w:cs="Times New Roman"/>
          <w:b/>
          <w:bCs/>
          <w:sz w:val="36"/>
          <w:szCs w:val="36"/>
          <w:lang w:eastAsia="zh-CN"/>
        </w:rPr>
        <w:t xml:space="preserve"> (код ДК 021:2015:</w:t>
      </w:r>
      <w:r w:rsidR="006B6FAD">
        <w:rPr>
          <w:rFonts w:ascii="Times New Roman" w:eastAsia="Times New Roman" w:hAnsi="Times New Roman" w:cs="Times New Roman"/>
          <w:b/>
          <w:bCs/>
          <w:sz w:val="36"/>
          <w:szCs w:val="36"/>
          <w:lang w:eastAsia="zh-CN"/>
        </w:rPr>
        <w:t>42920000- 1 Машини для миття пляшок, пакування, зважування та розпилювання</w:t>
      </w:r>
      <w:r w:rsidR="000F05AA" w:rsidRPr="000F05AA">
        <w:rPr>
          <w:rFonts w:ascii="Times New Roman" w:eastAsia="Times New Roman" w:hAnsi="Times New Roman" w:cs="Times New Roman"/>
          <w:b/>
          <w:bCs/>
          <w:sz w:val="36"/>
          <w:szCs w:val="36"/>
          <w:lang w:eastAsia="zh-CN"/>
        </w:rPr>
        <w:t>)</w:t>
      </w:r>
    </w:p>
    <w:bookmarkEnd w:id="1"/>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тел.: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e-mail: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E6C62F3" w:rsidR="00E422AD" w:rsidRPr="00BA7F5B" w:rsidRDefault="00321235">
            <w:pPr>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Апарат </w:t>
            </w:r>
            <w:r w:rsidR="004D0184" w:rsidRPr="004D0184">
              <w:rPr>
                <w:rFonts w:ascii="Times New Roman" w:eastAsia="Times New Roman" w:hAnsi="Times New Roman" w:cs="Times New Roman"/>
                <w:iCs/>
                <w:sz w:val="20"/>
                <w:szCs w:val="20"/>
              </w:rPr>
              <w:t xml:space="preserve">високого тиску </w:t>
            </w:r>
            <w:r>
              <w:rPr>
                <w:rFonts w:ascii="Times New Roman" w:eastAsia="Times New Roman" w:hAnsi="Times New Roman" w:cs="Times New Roman"/>
                <w:iCs/>
                <w:sz w:val="20"/>
                <w:szCs w:val="20"/>
              </w:rPr>
              <w:t>з підігрівом води</w:t>
            </w:r>
            <w:r w:rsidR="004D0184" w:rsidRPr="004D0184">
              <w:rPr>
                <w:rFonts w:ascii="Times New Roman" w:eastAsia="Times New Roman" w:hAnsi="Times New Roman" w:cs="Times New Roman"/>
                <w:iCs/>
                <w:sz w:val="20"/>
                <w:szCs w:val="20"/>
              </w:rPr>
              <w:t xml:space="preserve"> (код ДК 021:2015:42920000- 1 Машини для миття пляшок, пакування, зважування та розпилювання)</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4D0E2414" w14:textId="2859582C" w:rsidR="000F05AA" w:rsidRPr="000F05AA" w:rsidRDefault="000F05AA" w:rsidP="000F05AA">
            <w:pPr>
              <w:widowControl w:val="0"/>
              <w:ind w:right="120"/>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Кількість</w:t>
            </w:r>
            <w:r w:rsidR="001B0467">
              <w:rPr>
                <w:rFonts w:ascii="Times New Roman" w:eastAsia="Times New Roman" w:hAnsi="Times New Roman" w:cs="Times New Roman"/>
                <w:iCs/>
                <w:sz w:val="20"/>
                <w:szCs w:val="20"/>
                <w:lang w:val="en-US"/>
              </w:rPr>
              <w:t xml:space="preserve"> </w:t>
            </w:r>
            <w:r w:rsidR="001B0467">
              <w:rPr>
                <w:rFonts w:ascii="Times New Roman" w:hAnsi="Times New Roman" w:cs="Times New Roman"/>
                <w:color w:val="000000"/>
                <w:sz w:val="20"/>
                <w:szCs w:val="20"/>
                <w:lang w:eastAsia="ar-SA"/>
              </w:rPr>
              <w:t>товару</w:t>
            </w:r>
            <w:r w:rsidR="001B0467" w:rsidRPr="005314A7">
              <w:rPr>
                <w:rFonts w:ascii="Times New Roman" w:hAnsi="Times New Roman" w:cs="Times New Roman"/>
                <w:color w:val="000000"/>
                <w:sz w:val="20"/>
                <w:szCs w:val="20"/>
                <w:lang w:eastAsia="ar-SA"/>
              </w:rPr>
              <w:t xml:space="preserve"> </w:t>
            </w:r>
            <w:r w:rsidR="00284CD3">
              <w:rPr>
                <w:rFonts w:ascii="Times New Roman" w:hAnsi="Times New Roman" w:cs="Times New Roman"/>
                <w:color w:val="000000"/>
                <w:sz w:val="20"/>
                <w:szCs w:val="20"/>
                <w:lang w:eastAsia="ar-SA"/>
              </w:rPr>
              <w:t>: 1 штука</w:t>
            </w:r>
            <w:r w:rsidR="001B0467" w:rsidRPr="002B79DB">
              <w:rPr>
                <w:rFonts w:ascii="Times New Roman" w:hAnsi="Times New Roman" w:cs="Times New Roman"/>
                <w:color w:val="000000"/>
                <w:sz w:val="20"/>
                <w:szCs w:val="20"/>
                <w:lang w:eastAsia="ar-SA"/>
              </w:rPr>
              <w:t xml:space="preserve"> </w:t>
            </w:r>
          </w:p>
          <w:p w14:paraId="0C7118AD" w14:textId="77777777" w:rsidR="000F05AA" w:rsidRPr="000F05AA" w:rsidRDefault="000F05AA" w:rsidP="000F05AA">
            <w:pPr>
              <w:widowControl w:val="0"/>
              <w:ind w:right="120"/>
              <w:jc w:val="both"/>
              <w:rPr>
                <w:rFonts w:ascii="Times New Roman" w:eastAsia="Times New Roman" w:hAnsi="Times New Roman" w:cs="Times New Roman"/>
                <w:iCs/>
                <w:sz w:val="20"/>
                <w:szCs w:val="20"/>
              </w:rPr>
            </w:pPr>
          </w:p>
          <w:p w14:paraId="074669F5" w14:textId="69CC6403" w:rsidR="006E413D" w:rsidRPr="00BA7F5B" w:rsidRDefault="000F05AA" w:rsidP="000F05AA">
            <w:pPr>
              <w:widowControl w:val="0"/>
              <w:ind w:right="120"/>
              <w:jc w:val="both"/>
              <w:rPr>
                <w:rFonts w:ascii="Times New Roman" w:eastAsia="Times New Roman" w:hAnsi="Times New Roman" w:cs="Times New Roman"/>
                <w:i/>
                <w:color w:val="4A86E8"/>
                <w:sz w:val="20"/>
                <w:szCs w:val="20"/>
                <w:highlight w:val="white"/>
              </w:rPr>
            </w:pPr>
            <w:r w:rsidRPr="000F05AA">
              <w:rPr>
                <w:rFonts w:ascii="Times New Roman" w:eastAsia="Times New Roman" w:hAnsi="Times New Roman" w:cs="Times New Roman"/>
                <w:iCs/>
                <w:sz w:val="20"/>
                <w:szCs w:val="20"/>
              </w:rPr>
              <w:t>Місце поставки товарів: 33027,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0EF4C711"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364291">
              <w:rPr>
                <w:rFonts w:ascii="Times New Roman" w:eastAsia="Times New Roman" w:hAnsi="Times New Roman" w:cs="Times New Roman"/>
                <w:color w:val="000000" w:themeColor="text1"/>
                <w:sz w:val="20"/>
                <w:szCs w:val="20"/>
                <w:lang w:val="en-US"/>
              </w:rPr>
              <w:t xml:space="preserve">10 </w:t>
            </w:r>
            <w:r w:rsidRPr="00BA7F5B">
              <w:rPr>
                <w:rFonts w:ascii="Times New Roman" w:eastAsia="Times New Roman" w:hAnsi="Times New Roman" w:cs="Times New Roman"/>
                <w:color w:val="000000" w:themeColor="text1"/>
                <w:sz w:val="20"/>
                <w:szCs w:val="20"/>
              </w:rPr>
              <w:t xml:space="preserve"> </w:t>
            </w:r>
            <w:r w:rsidR="00364291">
              <w:rPr>
                <w:rFonts w:ascii="Times New Roman" w:eastAsia="Times New Roman" w:hAnsi="Times New Roman" w:cs="Times New Roman"/>
                <w:color w:val="000000" w:themeColor="text1"/>
                <w:sz w:val="20"/>
                <w:szCs w:val="20"/>
              </w:rPr>
              <w:t>квіт</w:t>
            </w:r>
            <w:r w:rsidRPr="00BA7F5B">
              <w:rPr>
                <w:rFonts w:ascii="Times New Roman" w:eastAsia="Times New Roman" w:hAnsi="Times New Roman" w:cs="Times New Roman"/>
                <w:color w:val="000000" w:themeColor="text1"/>
                <w:sz w:val="20"/>
                <w:szCs w:val="20"/>
              </w:rPr>
              <w:t xml:space="preserve">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BA20ADA"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364291">
              <w:rPr>
                <w:rFonts w:ascii="Times New Roman" w:eastAsia="Times New Roman" w:hAnsi="Times New Roman" w:cs="Times New Roman"/>
                <w:b/>
                <w:color w:val="000000" w:themeColor="text1"/>
                <w:sz w:val="20"/>
                <w:szCs w:val="20"/>
              </w:rPr>
              <w:t>11</w:t>
            </w:r>
            <w:r w:rsidR="004D0184">
              <w:rPr>
                <w:rFonts w:ascii="Times New Roman" w:eastAsia="Times New Roman" w:hAnsi="Times New Roman" w:cs="Times New Roman"/>
                <w:b/>
                <w:color w:val="000000" w:themeColor="text1"/>
                <w:sz w:val="20"/>
                <w:szCs w:val="20"/>
              </w:rPr>
              <w:t xml:space="preserve"> березня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3194BA4E"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Default="00D70545" w:rsidP="00D705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D70545">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w:t>
            </w:r>
            <w:r w:rsidRPr="004F2563">
              <w:rPr>
                <w:rFonts w:ascii="Times New Roman" w:eastAsia="Times New Roman" w:hAnsi="Times New Roman" w:cs="Times New Roman"/>
                <w:sz w:val="20"/>
                <w:szCs w:val="20"/>
              </w:rPr>
              <w:lastRenderedPageBreak/>
              <w:t>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закупівель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0EC014B5"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BA15E3">
              <w:rPr>
                <w:rFonts w:ascii="Times New Roman" w:eastAsia="Times New Roman" w:hAnsi="Times New Roman" w:cs="Times New Roman"/>
                <w:b/>
                <w:i/>
                <w:color w:val="000000"/>
                <w:sz w:val="20"/>
                <w:szCs w:val="20"/>
              </w:rPr>
              <w:t xml:space="preserve">апарату високого тиску з підігрівом </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710C47F9" w14:textId="7F32067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D2E78AB" w14:textId="3AD7FA9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AB50464" w14:textId="5D763722"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1B2E0625" w14:textId="4FAE776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7327B2EF" w14:textId="55087914"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119D0A7" w14:textId="16666F16"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72C05F5A" w14:textId="5917010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628F0A6F" w14:textId="24903A90"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C2371EA" w14:textId="06D6026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60827395"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07991604" w14:textId="77777777" w:rsidR="0093120D" w:rsidRPr="001906D6" w:rsidRDefault="0093120D" w:rsidP="0093120D">
      <w:pPr>
        <w:spacing w:before="240" w:after="0" w:line="240" w:lineRule="auto"/>
        <w:jc w:val="center"/>
        <w:rPr>
          <w:rFonts w:ascii="Times New Roman" w:eastAsia="Times New Roman" w:hAnsi="Times New Roman" w:cs="Times New Roman"/>
          <w:b/>
          <w:i/>
          <w:color w:val="000000"/>
          <w:sz w:val="20"/>
          <w:szCs w:val="20"/>
        </w:rP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6EE46BC" w14:textId="22DC4A66" w:rsidR="0093120D" w:rsidRDefault="000B31DC" w:rsidP="0093120D">
      <w:pPr>
        <w:spacing w:before="240" w:after="0" w:line="240" w:lineRule="auto"/>
        <w:jc w:val="center"/>
        <w:rPr>
          <w:rFonts w:ascii="Times New Roman" w:eastAsia="Times New Roman" w:hAnsi="Times New Roman" w:cs="Times New Roman"/>
          <w:b/>
          <w:i/>
          <w:color w:val="000000"/>
          <w:sz w:val="20"/>
          <w:szCs w:val="20"/>
        </w:rPr>
      </w:pPr>
      <w:r w:rsidRPr="000B31DC">
        <w:rPr>
          <w:rFonts w:ascii="Times New Roman" w:eastAsia="Times New Roman" w:hAnsi="Times New Roman" w:cs="Times New Roman"/>
          <w:b/>
          <w:i/>
          <w:color w:val="000000"/>
          <w:sz w:val="20"/>
          <w:szCs w:val="20"/>
        </w:rPr>
        <w:t>Апарат високого тиску  з підігрівом води (код ДК 021:2015:42920000- 1 Машини для миття пляшок, пакування, зважування та розпилювання)</w:t>
      </w:r>
    </w:p>
    <w:p w14:paraId="781EE831" w14:textId="77777777" w:rsidR="000B31DC" w:rsidRPr="001906D6" w:rsidRDefault="000B31DC" w:rsidP="0093120D">
      <w:pPr>
        <w:spacing w:before="240" w:after="0" w:line="240" w:lineRule="auto"/>
        <w:jc w:val="center"/>
        <w:rPr>
          <w:rFonts w:ascii="Times New Roman" w:eastAsia="Times New Roman" w:hAnsi="Times New Roman" w:cs="Times New Roman"/>
          <w:b/>
          <w:i/>
          <w:color w:val="000000"/>
          <w:sz w:val="20"/>
          <w:szCs w:val="20"/>
        </w:rPr>
      </w:pPr>
    </w:p>
    <w:p w14:paraId="4E1C6560" w14:textId="77777777" w:rsidR="0093120D" w:rsidRPr="001906D6" w:rsidRDefault="0093120D" w:rsidP="0093120D">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4D716E5" w14:textId="3EDA294C" w:rsidR="0093120D" w:rsidRPr="008E4085"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6A962056" w14:textId="77777777" w:rsidR="0093120D" w:rsidRPr="008E4085" w:rsidRDefault="0093120D" w:rsidP="0093120D">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10"/>
      </w:tblGrid>
      <w:tr w:rsidR="000C352A" w:rsidRPr="001B55E7" w14:paraId="439F15F7" w14:textId="77777777" w:rsidTr="003850D8">
        <w:tc>
          <w:tcPr>
            <w:tcW w:w="817" w:type="dxa"/>
            <w:shd w:val="clear" w:color="auto" w:fill="auto"/>
          </w:tcPr>
          <w:p w14:paraId="5D54D692"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№п/п</w:t>
            </w:r>
          </w:p>
        </w:tc>
        <w:tc>
          <w:tcPr>
            <w:tcW w:w="6662" w:type="dxa"/>
            <w:shd w:val="clear" w:color="auto" w:fill="auto"/>
          </w:tcPr>
          <w:p w14:paraId="1AB88B17"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Назва</w:t>
            </w:r>
          </w:p>
        </w:tc>
        <w:tc>
          <w:tcPr>
            <w:tcW w:w="2410" w:type="dxa"/>
            <w:shd w:val="clear" w:color="auto" w:fill="auto"/>
          </w:tcPr>
          <w:p w14:paraId="34BCA1FC" w14:textId="77777777" w:rsidR="000C352A" w:rsidRPr="001B55E7" w:rsidRDefault="000C352A" w:rsidP="003850D8">
            <w:pPr>
              <w:suppressAutoHyphens/>
              <w:spacing w:after="0" w:line="240" w:lineRule="auto"/>
              <w:rPr>
                <w:rFonts w:ascii="Times New Roman" w:eastAsia="Times New Roman" w:hAnsi="Times New Roman" w:cs="Times New Roman"/>
                <w:sz w:val="20"/>
                <w:szCs w:val="20"/>
                <w:lang w:eastAsia="zh-CN"/>
              </w:rPr>
            </w:pPr>
            <w:r w:rsidRPr="001B55E7">
              <w:rPr>
                <w:rFonts w:ascii="Times New Roman" w:eastAsia="Times New Roman" w:hAnsi="Times New Roman" w:cs="Times New Roman"/>
                <w:sz w:val="20"/>
                <w:szCs w:val="20"/>
                <w:lang w:eastAsia="zh-CN"/>
              </w:rPr>
              <w:t>Кількість, од. виміру</w:t>
            </w:r>
          </w:p>
        </w:tc>
      </w:tr>
      <w:tr w:rsidR="000C352A" w:rsidRPr="001B55E7" w14:paraId="17A50BC1" w14:textId="77777777" w:rsidTr="003850D8">
        <w:tc>
          <w:tcPr>
            <w:tcW w:w="817" w:type="dxa"/>
            <w:shd w:val="clear" w:color="auto" w:fill="auto"/>
          </w:tcPr>
          <w:p w14:paraId="491A8144" w14:textId="77777777" w:rsidR="000C352A" w:rsidRPr="001B55E7" w:rsidRDefault="000C352A" w:rsidP="000C352A">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6662" w:type="dxa"/>
            <w:shd w:val="clear" w:color="auto" w:fill="auto"/>
          </w:tcPr>
          <w:p w14:paraId="18DDF40F" w14:textId="7F0A6E11" w:rsidR="000C352A" w:rsidRPr="001B55E7" w:rsidRDefault="00321235" w:rsidP="003850D8">
            <w:pPr>
              <w:widowControl w:val="0"/>
              <w:spacing w:after="0"/>
              <w:jc w:val="both"/>
              <w:rPr>
                <w:rFonts w:ascii="Times New Roman" w:hAnsi="Times New Roman" w:cs="Times New Roman"/>
                <w:color w:val="000000"/>
                <w:sz w:val="20"/>
                <w:szCs w:val="20"/>
                <w:lang w:eastAsia="ar-SA"/>
              </w:rPr>
            </w:pPr>
            <w:r w:rsidRPr="001B55E7">
              <w:rPr>
                <w:rFonts w:ascii="Times New Roman" w:hAnsi="Times New Roman" w:cs="Times New Roman"/>
                <w:color w:val="000000"/>
                <w:sz w:val="20"/>
                <w:szCs w:val="20"/>
                <w:lang w:eastAsia="ar-SA"/>
              </w:rPr>
              <w:t xml:space="preserve">Апарат </w:t>
            </w:r>
            <w:r w:rsidR="004D0184" w:rsidRPr="001B55E7">
              <w:rPr>
                <w:rFonts w:ascii="Times New Roman" w:hAnsi="Times New Roman" w:cs="Times New Roman"/>
                <w:color w:val="000000"/>
                <w:sz w:val="20"/>
                <w:szCs w:val="20"/>
                <w:lang w:eastAsia="ar-SA"/>
              </w:rPr>
              <w:t>високого тиску</w:t>
            </w:r>
            <w:r w:rsidRPr="001B55E7">
              <w:rPr>
                <w:rFonts w:ascii="Times New Roman" w:hAnsi="Times New Roman" w:cs="Times New Roman"/>
                <w:color w:val="000000"/>
                <w:sz w:val="20"/>
                <w:szCs w:val="20"/>
                <w:lang w:eastAsia="ar-SA"/>
              </w:rPr>
              <w:t xml:space="preserve"> з підігрівом води </w:t>
            </w:r>
          </w:p>
        </w:tc>
        <w:tc>
          <w:tcPr>
            <w:tcW w:w="2410" w:type="dxa"/>
            <w:shd w:val="clear" w:color="auto" w:fill="auto"/>
          </w:tcPr>
          <w:p w14:paraId="15E89B93" w14:textId="3293B1A2" w:rsidR="000C352A" w:rsidRPr="001B55E7" w:rsidRDefault="004D0184" w:rsidP="003850D8">
            <w:pPr>
              <w:widowControl w:val="0"/>
              <w:suppressAutoHyphens/>
              <w:spacing w:after="0" w:line="240" w:lineRule="auto"/>
              <w:jc w:val="both"/>
              <w:rPr>
                <w:rFonts w:ascii="Times New Roman" w:eastAsia="Times New Roman" w:hAnsi="Times New Roman" w:cs="Times New Roman"/>
                <w:bCs/>
                <w:sz w:val="20"/>
                <w:szCs w:val="20"/>
              </w:rPr>
            </w:pPr>
            <w:r w:rsidRPr="001B55E7">
              <w:rPr>
                <w:rFonts w:ascii="Times New Roman" w:eastAsia="Times New Roman" w:hAnsi="Times New Roman" w:cs="Times New Roman"/>
                <w:bCs/>
                <w:sz w:val="20"/>
                <w:szCs w:val="20"/>
              </w:rPr>
              <w:t>1</w:t>
            </w:r>
            <w:r w:rsidR="000C352A" w:rsidRPr="001B55E7">
              <w:rPr>
                <w:rFonts w:ascii="Times New Roman" w:eastAsia="Times New Roman" w:hAnsi="Times New Roman" w:cs="Times New Roman"/>
                <w:bCs/>
                <w:sz w:val="20"/>
                <w:szCs w:val="20"/>
              </w:rPr>
              <w:t xml:space="preserve"> шт</w:t>
            </w:r>
          </w:p>
        </w:tc>
      </w:tr>
    </w:tbl>
    <w:p w14:paraId="41F5A70D" w14:textId="77777777" w:rsidR="0093120D" w:rsidRPr="001B55E7"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rPr>
      </w:pPr>
    </w:p>
    <w:p w14:paraId="081687C0" w14:textId="77777777"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bookmarkStart w:id="9" w:name="_Hlk137544329"/>
      <w:r w:rsidRPr="008E4085">
        <w:rPr>
          <w:rFonts w:ascii="Times New Roman" w:eastAsia="Times New Roman" w:hAnsi="Times New Roman" w:cs="Times New Roman"/>
          <w:b/>
          <w:bCs/>
          <w:sz w:val="20"/>
          <w:szCs w:val="20"/>
          <w:u w:val="single"/>
        </w:rPr>
        <w:t xml:space="preserve">Строк поставки </w:t>
      </w:r>
    </w:p>
    <w:p w14:paraId="6362850C" w14:textId="47117A04"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915AF3" w:rsidRPr="00915AF3">
        <w:rPr>
          <w:rFonts w:ascii="Times New Roman" w:eastAsia="Times New Roman" w:hAnsi="Times New Roman" w:cs="Times New Roman"/>
          <w:bCs/>
          <w:sz w:val="20"/>
          <w:szCs w:val="20"/>
        </w:rPr>
        <w:t>10</w:t>
      </w:r>
      <w:r w:rsidRPr="00915AF3">
        <w:rPr>
          <w:rFonts w:ascii="Times New Roman" w:eastAsia="Times New Roman" w:hAnsi="Times New Roman" w:cs="Times New Roman"/>
          <w:bCs/>
          <w:sz w:val="20"/>
          <w:szCs w:val="20"/>
        </w:rPr>
        <w:t>.</w:t>
      </w:r>
      <w:r w:rsidR="00915AF3" w:rsidRPr="00915AF3">
        <w:rPr>
          <w:rFonts w:ascii="Times New Roman" w:eastAsia="Times New Roman" w:hAnsi="Times New Roman" w:cs="Times New Roman"/>
          <w:bCs/>
          <w:sz w:val="20"/>
          <w:szCs w:val="20"/>
        </w:rPr>
        <w:t>04</w:t>
      </w:r>
      <w:r w:rsidRPr="00915AF3">
        <w:rPr>
          <w:rFonts w:ascii="Times New Roman" w:eastAsia="Times New Roman" w:hAnsi="Times New Roman" w:cs="Times New Roman"/>
          <w:bCs/>
          <w:sz w:val="20"/>
          <w:szCs w:val="20"/>
        </w:rPr>
        <w:t>.</w:t>
      </w:r>
      <w:r w:rsidR="005C57A4" w:rsidRPr="00915AF3">
        <w:rPr>
          <w:rFonts w:ascii="Times New Roman" w:eastAsia="Times New Roman" w:hAnsi="Times New Roman" w:cs="Times New Roman"/>
          <w:bCs/>
          <w:sz w:val="20"/>
          <w:szCs w:val="20"/>
        </w:rPr>
        <w:t>2024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w:t>
      </w:r>
    </w:p>
    <w:p w14:paraId="55971552" w14:textId="77777777"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2019BD36" w14:textId="258FC1B2" w:rsidR="0093120D" w:rsidRPr="008E4085" w:rsidRDefault="0093120D" w:rsidP="0093120D">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адресою </w:t>
      </w:r>
      <w:r w:rsidRPr="008E4085">
        <w:rPr>
          <w:rFonts w:ascii="Times New Roman" w:eastAsia="Times New Roman" w:hAnsi="Times New Roman" w:cs="Times New Roman"/>
          <w:bCs/>
          <w:sz w:val="20"/>
          <w:szCs w:val="20"/>
        </w:rPr>
        <w:t>Замовника:</w:t>
      </w:r>
      <w:r w:rsidR="00D02FDC">
        <w:rPr>
          <w:rFonts w:ascii="Times New Roman" w:eastAsia="Times New Roman" w:hAnsi="Times New Roman" w:cs="Times New Roman"/>
          <w:bCs/>
          <w:sz w:val="20"/>
          <w:szCs w:val="20"/>
        </w:rPr>
        <w:t xml:space="preserve"> </w:t>
      </w:r>
      <w:r w:rsidR="000C352A" w:rsidRPr="000F05AA">
        <w:rPr>
          <w:rFonts w:ascii="Times New Roman" w:eastAsia="Times New Roman" w:hAnsi="Times New Roman" w:cs="Times New Roman"/>
          <w:sz w:val="20"/>
          <w:szCs w:val="20"/>
        </w:rPr>
        <w:t>вул. Данила Галицького, 25, м. Рівне, Рівненська область, 33027</w:t>
      </w:r>
      <w:r w:rsidR="000C352A">
        <w:rPr>
          <w:rFonts w:ascii="Times New Roman" w:eastAsia="Times New Roman" w:hAnsi="Times New Roman" w:cs="Times New Roman"/>
          <w:sz w:val="20"/>
          <w:szCs w:val="20"/>
        </w:rPr>
        <w:t>.</w:t>
      </w:r>
    </w:p>
    <w:p w14:paraId="167C92F7" w14:textId="77777777" w:rsidR="0093120D" w:rsidRPr="005542F3" w:rsidRDefault="0093120D" w:rsidP="0093120D">
      <w:pPr>
        <w:suppressAutoHyphens/>
        <w:spacing w:after="0" w:line="240" w:lineRule="auto"/>
        <w:jc w:val="both"/>
        <w:rPr>
          <w:rFonts w:ascii="Times New Roman" w:eastAsia="Times New Roman" w:hAnsi="Times New Roman" w:cs="Times New Roman"/>
          <w:b/>
          <w:sz w:val="20"/>
          <w:szCs w:val="20"/>
          <w:u w:val="single"/>
        </w:rPr>
      </w:pPr>
      <w:r w:rsidRPr="005542F3">
        <w:rPr>
          <w:rFonts w:ascii="Times New Roman" w:eastAsia="Times New Roman" w:hAnsi="Times New Roman" w:cs="Times New Roman"/>
          <w:b/>
          <w:sz w:val="20"/>
          <w:szCs w:val="20"/>
          <w:u w:val="single"/>
        </w:rPr>
        <w:t>Гарантійний термін та/або вимоги до гарантійних зобов’язань</w:t>
      </w:r>
    </w:p>
    <w:p w14:paraId="441ED91C" w14:textId="77777777" w:rsidR="0093120D" w:rsidRPr="005542F3" w:rsidRDefault="0093120D" w:rsidP="0093120D">
      <w:pPr>
        <w:suppressAutoHyphens/>
        <w:spacing w:after="0" w:line="240" w:lineRule="auto"/>
        <w:jc w:val="both"/>
        <w:rPr>
          <w:rFonts w:ascii="Times New Roman" w:eastAsia="Times New Roman" w:hAnsi="Times New Roman" w:cs="Times New Roman"/>
          <w:bCs/>
          <w:sz w:val="20"/>
          <w:szCs w:val="20"/>
        </w:rPr>
      </w:pPr>
      <w:r w:rsidRPr="005542F3">
        <w:rPr>
          <w:rFonts w:ascii="Times New Roman" w:eastAsia="Times New Roman" w:hAnsi="Times New Roman" w:cs="Times New Roman"/>
          <w:bCs/>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6E7BD6AB" w14:textId="77777777" w:rsidR="0093120D" w:rsidRPr="008E4085" w:rsidRDefault="0093120D" w:rsidP="0093120D">
      <w:pPr>
        <w:widowControl w:val="0"/>
        <w:spacing w:after="0"/>
        <w:ind w:right="120"/>
        <w:jc w:val="both"/>
        <w:rPr>
          <w:rFonts w:ascii="Times New Roman" w:eastAsia="Times New Roman" w:hAnsi="Times New Roman" w:cs="Times New Roman"/>
          <w:b/>
          <w:bCs/>
          <w:sz w:val="20"/>
          <w:szCs w:val="20"/>
          <w:lang w:eastAsia="zh-CN"/>
        </w:rPr>
      </w:pPr>
      <w:bookmarkStart w:id="10" w:name="_Hlk147845741"/>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1FE7539C" w14:textId="77777777" w:rsidR="0093120D" w:rsidRPr="008E4085" w:rsidRDefault="0093120D" w:rsidP="0093120D">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1EE0C4AA" w14:textId="67F53A75" w:rsidR="0040009C" w:rsidRDefault="0093120D" w:rsidP="00A15903">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bookmarkEnd w:id="9"/>
    </w:p>
    <w:tbl>
      <w:tblPr>
        <w:tblpPr w:leftFromText="180" w:rightFromText="180" w:bottomFromText="200" w:vertAnchor="text" w:horzAnchor="margin" w:tblpXSpec="center" w:tblpY="183"/>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693"/>
      </w:tblGrid>
      <w:tr w:rsidR="00354615" w:rsidRPr="001911AA" w14:paraId="2A161712" w14:textId="77777777" w:rsidTr="00112A04">
        <w:trPr>
          <w:trHeight w:val="699"/>
        </w:trPr>
        <w:tc>
          <w:tcPr>
            <w:tcW w:w="4673" w:type="dxa"/>
            <w:tcBorders>
              <w:top w:val="single" w:sz="4" w:space="0" w:color="auto"/>
              <w:left w:val="single" w:sz="4" w:space="0" w:color="auto"/>
              <w:bottom w:val="single" w:sz="4" w:space="0" w:color="auto"/>
              <w:right w:val="single" w:sz="4" w:space="0" w:color="auto"/>
            </w:tcBorders>
            <w:hideMark/>
          </w:tcPr>
          <w:p w14:paraId="2B580BA0" w14:textId="462BD1FE" w:rsidR="00354615" w:rsidRPr="00A15903" w:rsidRDefault="00354615" w:rsidP="00A15903">
            <w:pPr>
              <w:pStyle w:val="a5"/>
              <w:ind w:left="-113"/>
              <w:jc w:val="center"/>
              <w:rPr>
                <w:rFonts w:ascii="Times New Roman" w:eastAsia="Times New Roman" w:hAnsi="Times New Roman" w:cs="Times New Roman"/>
                <w:iCs/>
                <w:sz w:val="24"/>
                <w:szCs w:val="24"/>
                <w:lang w:eastAsia="en-US"/>
              </w:rPr>
            </w:pPr>
            <w:r w:rsidRPr="00A15903">
              <w:rPr>
                <w:rFonts w:ascii="Times New Roman" w:eastAsia="Times New Roman" w:hAnsi="Times New Roman" w:cs="Times New Roman"/>
                <w:iCs/>
                <w:sz w:val="20"/>
                <w:szCs w:val="20"/>
                <w:lang w:eastAsia="en-US"/>
              </w:rPr>
              <w:t>Найменування, технічні та якісні характеристики, відповідність нормативним вимогам товару (вимоги замовника</w:t>
            </w:r>
            <w:r w:rsidRPr="00A15903">
              <w:rPr>
                <w:rFonts w:ascii="Times New Roman" w:eastAsia="Times New Roman" w:hAnsi="Times New Roman" w:cs="Times New Roman"/>
                <w:iCs/>
                <w:sz w:val="24"/>
                <w:szCs w:val="24"/>
                <w:lang w:eastAsia="en-US"/>
              </w:rPr>
              <w:t>)</w:t>
            </w:r>
          </w:p>
        </w:tc>
        <w:tc>
          <w:tcPr>
            <w:tcW w:w="4693" w:type="dxa"/>
            <w:tcBorders>
              <w:top w:val="single" w:sz="4" w:space="0" w:color="auto"/>
              <w:left w:val="single" w:sz="4" w:space="0" w:color="auto"/>
              <w:bottom w:val="single" w:sz="4" w:space="0" w:color="auto"/>
              <w:right w:val="single" w:sz="4" w:space="0" w:color="auto"/>
            </w:tcBorders>
          </w:tcPr>
          <w:p w14:paraId="6BC2C540" w14:textId="6A72649A" w:rsidR="00354615" w:rsidRPr="00A15903" w:rsidRDefault="00354615" w:rsidP="003850D8">
            <w:pPr>
              <w:jc w:val="center"/>
              <w:rPr>
                <w:rFonts w:ascii="Times New Roman" w:eastAsia="Times New Roman" w:hAnsi="Times New Roman" w:cs="Times New Roman"/>
                <w:i/>
                <w:iCs/>
                <w:sz w:val="20"/>
                <w:szCs w:val="20"/>
                <w:lang w:eastAsia="en-US"/>
              </w:rPr>
            </w:pPr>
            <w:r w:rsidRPr="00A15903">
              <w:rPr>
                <w:rFonts w:ascii="Times New Roman" w:hAnsi="Times New Roman" w:cs="Times New Roman"/>
                <w:b/>
                <w:bCs/>
                <w:sz w:val="20"/>
                <w:szCs w:val="20"/>
                <w:lang w:eastAsia="en-US"/>
              </w:rPr>
              <w:t>Найменування</w:t>
            </w:r>
            <w:r w:rsidRPr="00A15903">
              <w:rPr>
                <w:rFonts w:ascii="Times New Roman" w:hAnsi="Times New Roman" w:cs="Times New Roman"/>
                <w:sz w:val="20"/>
                <w:szCs w:val="20"/>
                <w:lang w:val="ru-RU" w:eastAsia="en-US"/>
              </w:rPr>
              <w:t xml:space="preserve">, </w:t>
            </w:r>
            <w:r w:rsidRPr="00A15903">
              <w:rPr>
                <w:rFonts w:ascii="Times New Roman" w:hAnsi="Times New Roman" w:cs="Times New Roman"/>
                <w:sz w:val="20"/>
                <w:szCs w:val="20"/>
                <w:lang w:eastAsia="en-US"/>
              </w:rPr>
              <w:t xml:space="preserve">технічні та якісні характеристики, відповідність нормативним вимогам </w:t>
            </w:r>
            <w:r w:rsidRPr="00A15903">
              <w:rPr>
                <w:rFonts w:ascii="Times New Roman" w:eastAsia="Droid Sans Fallback" w:hAnsi="Times New Roman" w:cs="Times New Roman"/>
                <w:b/>
                <w:bCs/>
                <w:kern w:val="2"/>
                <w:sz w:val="20"/>
                <w:szCs w:val="20"/>
                <w:lang w:eastAsia="zh-CN" w:bidi="hi-IN"/>
              </w:rPr>
              <w:t>товару</w:t>
            </w:r>
            <w:r w:rsidRPr="00A15903">
              <w:rPr>
                <w:rFonts w:ascii="Times New Roman" w:eastAsia="Droid Sans Fallback" w:hAnsi="Times New Roman" w:cs="Times New Roman"/>
                <w:bCs/>
                <w:kern w:val="2"/>
                <w:sz w:val="20"/>
                <w:szCs w:val="20"/>
                <w:lang w:eastAsia="zh-CN" w:bidi="hi-IN"/>
              </w:rPr>
              <w:t>, що пропонується</w:t>
            </w:r>
            <w:r w:rsidRPr="00354615">
              <w:rPr>
                <w:rFonts w:ascii="Times New Roman" w:eastAsia="Droid Sans Fallback" w:hAnsi="Times New Roman" w:cs="Times New Roman"/>
                <w:b/>
                <w:kern w:val="2"/>
                <w:sz w:val="20"/>
                <w:szCs w:val="20"/>
                <w:lang w:eastAsia="zh-CN" w:bidi="hi-IN"/>
              </w:rPr>
              <w:t>, країна виробник</w:t>
            </w:r>
          </w:p>
        </w:tc>
      </w:tr>
      <w:tr w:rsidR="00354615" w:rsidRPr="001911AA" w14:paraId="3ECB6E33" w14:textId="77777777" w:rsidTr="00112A04">
        <w:tc>
          <w:tcPr>
            <w:tcW w:w="4673" w:type="dxa"/>
            <w:tcBorders>
              <w:top w:val="single" w:sz="4" w:space="0" w:color="auto"/>
              <w:left w:val="single" w:sz="4" w:space="0" w:color="auto"/>
              <w:bottom w:val="single" w:sz="4" w:space="0" w:color="auto"/>
              <w:right w:val="single" w:sz="4" w:space="0" w:color="auto"/>
            </w:tcBorders>
          </w:tcPr>
          <w:p w14:paraId="7190DC0E" w14:textId="4022A0D7" w:rsidR="00354615" w:rsidRDefault="00354615" w:rsidP="003850D8">
            <w:pPr>
              <w:pStyle w:val="af0"/>
              <w:rPr>
                <w:b/>
                <w:bCs/>
                <w:i/>
                <w:iCs/>
                <w:lang w:val="uk-UA"/>
              </w:rPr>
            </w:pPr>
            <w:r w:rsidRPr="000A0BDC">
              <w:rPr>
                <w:b/>
                <w:bCs/>
                <w:i/>
                <w:iCs/>
                <w:lang w:val="uk-UA"/>
              </w:rPr>
              <w:t xml:space="preserve">Апарат високого тиску з підігрівом води </w:t>
            </w:r>
            <w:r w:rsidR="000B31DC">
              <w:rPr>
                <w:b/>
                <w:bCs/>
                <w:i/>
                <w:iCs/>
                <w:lang w:val="uk-UA"/>
              </w:rPr>
              <w:t>:</w:t>
            </w:r>
          </w:p>
          <w:p w14:paraId="314F09A0" w14:textId="2FB66F40" w:rsidR="000B31DC" w:rsidRPr="000B31DC" w:rsidRDefault="000B31DC" w:rsidP="003850D8">
            <w:pPr>
              <w:pStyle w:val="af0"/>
              <w:rPr>
                <w:b/>
                <w:bCs/>
                <w:sz w:val="20"/>
                <w:szCs w:val="20"/>
                <w:lang w:val="uk-UA"/>
              </w:rPr>
            </w:pPr>
            <w:r w:rsidRPr="000B31DC">
              <w:rPr>
                <w:b/>
                <w:bCs/>
                <w:sz w:val="20"/>
                <w:szCs w:val="20"/>
                <w:lang w:val="uk-UA"/>
              </w:rPr>
              <w:t>Технічні дані</w:t>
            </w:r>
          </w:p>
          <w:p w14:paraId="227FC4FF" w14:textId="1387F952" w:rsidR="00354615" w:rsidRPr="00321235" w:rsidRDefault="00354615" w:rsidP="000A0BDC">
            <w:pPr>
              <w:pStyle w:val="af0"/>
              <w:numPr>
                <w:ilvl w:val="0"/>
                <w:numId w:val="17"/>
              </w:numPr>
              <w:rPr>
                <w:sz w:val="20"/>
                <w:szCs w:val="20"/>
                <w:lang w:val="uk-UA"/>
              </w:rPr>
            </w:pPr>
            <w:r w:rsidRPr="00321235">
              <w:rPr>
                <w:sz w:val="20"/>
                <w:szCs w:val="20"/>
                <w:lang w:val="uk-UA"/>
              </w:rPr>
              <w:t xml:space="preserve">Продуктивність - 500 – 1000 </w:t>
            </w:r>
            <w:r>
              <w:rPr>
                <w:sz w:val="20"/>
                <w:szCs w:val="20"/>
                <w:lang w:val="uk-UA"/>
              </w:rPr>
              <w:t>л/хв</w:t>
            </w:r>
          </w:p>
          <w:p w14:paraId="37647B1F" w14:textId="0DAC5118" w:rsidR="00354615" w:rsidRDefault="00354615" w:rsidP="000A0BDC">
            <w:pPr>
              <w:pStyle w:val="af0"/>
              <w:numPr>
                <w:ilvl w:val="0"/>
                <w:numId w:val="17"/>
              </w:numPr>
              <w:rPr>
                <w:sz w:val="20"/>
                <w:szCs w:val="20"/>
                <w:lang w:val="uk-UA"/>
              </w:rPr>
            </w:pPr>
            <w:r w:rsidRPr="00321235">
              <w:rPr>
                <w:sz w:val="20"/>
                <w:szCs w:val="20"/>
                <w:lang w:val="uk-UA"/>
              </w:rPr>
              <w:t>Робочий тиск</w:t>
            </w:r>
            <w:r w:rsidR="00441C46">
              <w:rPr>
                <w:sz w:val="20"/>
                <w:szCs w:val="20"/>
                <w:lang w:val="uk-UA"/>
              </w:rPr>
              <w:t xml:space="preserve"> з регулюванням </w:t>
            </w:r>
            <w:r>
              <w:rPr>
                <w:sz w:val="20"/>
                <w:szCs w:val="20"/>
                <w:lang w:val="uk-UA"/>
              </w:rPr>
              <w:t xml:space="preserve">- </w:t>
            </w:r>
            <w:r w:rsidRPr="00321235">
              <w:rPr>
                <w:sz w:val="20"/>
                <w:szCs w:val="20"/>
                <w:lang w:val="uk-UA"/>
              </w:rPr>
              <w:t xml:space="preserve">30 – 200 / 3 – 20 </w:t>
            </w:r>
            <w:r>
              <w:rPr>
                <w:sz w:val="20"/>
                <w:szCs w:val="20"/>
                <w:lang w:val="uk-UA"/>
              </w:rPr>
              <w:t>Бар</w:t>
            </w:r>
            <w:r w:rsidRPr="00321235">
              <w:rPr>
                <w:sz w:val="20"/>
                <w:szCs w:val="20"/>
                <w:lang w:val="uk-UA"/>
              </w:rPr>
              <w:t xml:space="preserve"> / MPa</w:t>
            </w:r>
          </w:p>
          <w:p w14:paraId="4A488552" w14:textId="7E903B73" w:rsidR="00354615" w:rsidRDefault="00354615" w:rsidP="000A0BDC">
            <w:pPr>
              <w:pStyle w:val="af0"/>
              <w:numPr>
                <w:ilvl w:val="0"/>
                <w:numId w:val="17"/>
              </w:numPr>
              <w:rPr>
                <w:sz w:val="20"/>
                <w:szCs w:val="20"/>
                <w:lang w:val="uk-UA"/>
              </w:rPr>
            </w:pPr>
            <w:r w:rsidRPr="00321235">
              <w:rPr>
                <w:sz w:val="20"/>
                <w:szCs w:val="20"/>
                <w:lang w:val="uk-UA"/>
              </w:rPr>
              <w:t>Витрата палива при максимальному навантаженні</w:t>
            </w:r>
            <w:r>
              <w:rPr>
                <w:sz w:val="20"/>
                <w:szCs w:val="20"/>
                <w:lang w:val="uk-UA"/>
              </w:rPr>
              <w:t xml:space="preserve"> – не більше 6,4 кг/год</w:t>
            </w:r>
          </w:p>
          <w:p w14:paraId="53F171E0" w14:textId="34512B6A" w:rsidR="00354615" w:rsidRDefault="00354615" w:rsidP="000A0BDC">
            <w:pPr>
              <w:pStyle w:val="af0"/>
              <w:numPr>
                <w:ilvl w:val="0"/>
                <w:numId w:val="17"/>
              </w:numPr>
              <w:rPr>
                <w:sz w:val="20"/>
                <w:szCs w:val="20"/>
                <w:lang w:val="uk-UA"/>
              </w:rPr>
            </w:pPr>
            <w:r w:rsidRPr="00321235">
              <w:rPr>
                <w:sz w:val="20"/>
                <w:szCs w:val="20"/>
                <w:lang w:val="uk-UA"/>
              </w:rPr>
              <w:t>Витрата палива в режимі eco!efficiency</w:t>
            </w:r>
            <w:r>
              <w:rPr>
                <w:sz w:val="20"/>
                <w:szCs w:val="20"/>
                <w:lang w:val="uk-UA"/>
              </w:rPr>
              <w:t xml:space="preserve"> - – не більше 5,1 кг/год</w:t>
            </w:r>
          </w:p>
          <w:p w14:paraId="7E459E50" w14:textId="41040672" w:rsidR="00354615" w:rsidRPr="00354615" w:rsidRDefault="00354615" w:rsidP="000A0BDC">
            <w:pPr>
              <w:pStyle w:val="af0"/>
              <w:numPr>
                <w:ilvl w:val="0"/>
                <w:numId w:val="17"/>
              </w:numPr>
              <w:rPr>
                <w:sz w:val="20"/>
                <w:szCs w:val="20"/>
                <w:lang w:val="uk-UA"/>
              </w:rPr>
            </w:pPr>
            <w:r w:rsidRPr="00321235">
              <w:rPr>
                <w:sz w:val="20"/>
                <w:szCs w:val="20"/>
                <w:lang w:val="uk-UA"/>
              </w:rPr>
              <w:t>Параметри електромережі</w:t>
            </w:r>
            <w:r>
              <w:rPr>
                <w:sz w:val="20"/>
                <w:szCs w:val="20"/>
                <w:lang w:val="uk-UA"/>
              </w:rPr>
              <w:t xml:space="preserve"> - </w:t>
            </w:r>
            <w:r w:rsidRPr="00354615">
              <w:rPr>
                <w:sz w:val="20"/>
                <w:szCs w:val="20"/>
                <w:lang w:val="uk-UA"/>
              </w:rPr>
              <w:t xml:space="preserve">3 / 400 / 50 </w:t>
            </w:r>
            <w:r>
              <w:rPr>
                <w:sz w:val="20"/>
                <w:szCs w:val="20"/>
                <w:lang w:val="uk-UA"/>
              </w:rPr>
              <w:t>Фаз</w:t>
            </w:r>
            <w:r w:rsidRPr="00354615">
              <w:rPr>
                <w:sz w:val="20"/>
                <w:szCs w:val="20"/>
                <w:lang w:val="uk-UA"/>
              </w:rPr>
              <w:t>/</w:t>
            </w:r>
            <w:r>
              <w:rPr>
                <w:sz w:val="20"/>
                <w:szCs w:val="20"/>
                <w:lang w:val="uk-UA"/>
              </w:rPr>
              <w:t xml:space="preserve"> Напруга,</w:t>
            </w:r>
            <w:r w:rsidR="00441C46">
              <w:rPr>
                <w:sz w:val="20"/>
                <w:szCs w:val="20"/>
                <w:lang w:val="uk-UA"/>
              </w:rPr>
              <w:t xml:space="preserve"> </w:t>
            </w:r>
            <w:r>
              <w:rPr>
                <w:sz w:val="20"/>
                <w:szCs w:val="20"/>
                <w:lang w:val="uk-UA"/>
              </w:rPr>
              <w:t>В</w:t>
            </w:r>
            <w:r w:rsidRPr="00354615">
              <w:rPr>
                <w:sz w:val="20"/>
                <w:szCs w:val="20"/>
                <w:lang w:val="uk-UA"/>
              </w:rPr>
              <w:t xml:space="preserve"> /</w:t>
            </w:r>
            <w:r>
              <w:rPr>
                <w:sz w:val="20"/>
                <w:szCs w:val="20"/>
                <w:lang w:val="uk-UA"/>
              </w:rPr>
              <w:t xml:space="preserve">Частота, </w:t>
            </w:r>
            <w:r>
              <w:rPr>
                <w:sz w:val="20"/>
                <w:szCs w:val="20"/>
                <w:lang w:val="en-US"/>
              </w:rPr>
              <w:t>Hz</w:t>
            </w:r>
          </w:p>
          <w:p w14:paraId="1C810002" w14:textId="3FA95C18" w:rsidR="00354615" w:rsidRDefault="00354615" w:rsidP="000A0BDC">
            <w:pPr>
              <w:pStyle w:val="af0"/>
              <w:numPr>
                <w:ilvl w:val="0"/>
                <w:numId w:val="17"/>
              </w:numPr>
              <w:rPr>
                <w:sz w:val="20"/>
                <w:szCs w:val="20"/>
                <w:lang w:val="uk-UA"/>
              </w:rPr>
            </w:pPr>
            <w:r w:rsidRPr="00354615">
              <w:rPr>
                <w:sz w:val="20"/>
                <w:szCs w:val="20"/>
                <w:lang w:val="uk-UA"/>
              </w:rPr>
              <w:t>Споживана потужність</w:t>
            </w:r>
            <w:r>
              <w:rPr>
                <w:sz w:val="20"/>
                <w:szCs w:val="20"/>
                <w:lang w:val="uk-UA"/>
              </w:rPr>
              <w:t xml:space="preserve"> – не більше 7,8 кВт</w:t>
            </w:r>
          </w:p>
          <w:p w14:paraId="28C19EB6" w14:textId="235C5257" w:rsidR="00354615" w:rsidRDefault="00354615" w:rsidP="000A0BDC">
            <w:pPr>
              <w:pStyle w:val="af0"/>
              <w:numPr>
                <w:ilvl w:val="0"/>
                <w:numId w:val="17"/>
              </w:numPr>
              <w:rPr>
                <w:sz w:val="20"/>
                <w:szCs w:val="20"/>
                <w:lang w:val="uk-UA"/>
              </w:rPr>
            </w:pPr>
            <w:r w:rsidRPr="00354615">
              <w:rPr>
                <w:sz w:val="20"/>
                <w:szCs w:val="20"/>
                <w:lang w:val="uk-UA"/>
              </w:rPr>
              <w:t>Маса (з приладдям)</w:t>
            </w:r>
            <w:r>
              <w:rPr>
                <w:sz w:val="20"/>
                <w:szCs w:val="20"/>
                <w:lang w:val="uk-UA"/>
              </w:rPr>
              <w:t xml:space="preserve"> - не більше 167,3 кг</w:t>
            </w:r>
          </w:p>
          <w:p w14:paraId="2C0600A0" w14:textId="560F211B" w:rsidR="00354615" w:rsidRDefault="00354615" w:rsidP="000A0BDC">
            <w:pPr>
              <w:pStyle w:val="af0"/>
              <w:numPr>
                <w:ilvl w:val="0"/>
                <w:numId w:val="17"/>
              </w:numPr>
              <w:rPr>
                <w:sz w:val="20"/>
                <w:szCs w:val="20"/>
                <w:lang w:val="uk-UA"/>
              </w:rPr>
            </w:pPr>
            <w:r w:rsidRPr="00354615">
              <w:rPr>
                <w:sz w:val="20"/>
                <w:szCs w:val="20"/>
                <w:lang w:val="uk-UA"/>
              </w:rPr>
              <w:lastRenderedPageBreak/>
              <w:t>Маса (з пакуванням)</w:t>
            </w:r>
            <w:r>
              <w:rPr>
                <w:sz w:val="20"/>
                <w:szCs w:val="20"/>
                <w:lang w:val="uk-UA"/>
              </w:rPr>
              <w:t xml:space="preserve"> </w:t>
            </w:r>
            <w:r w:rsidR="00441C46">
              <w:rPr>
                <w:sz w:val="20"/>
                <w:szCs w:val="20"/>
                <w:lang w:val="uk-UA"/>
              </w:rPr>
              <w:t>–</w:t>
            </w:r>
            <w:r>
              <w:rPr>
                <w:sz w:val="20"/>
                <w:szCs w:val="20"/>
                <w:lang w:val="uk-UA"/>
              </w:rPr>
              <w:t xml:space="preserve"> </w:t>
            </w:r>
            <w:r w:rsidR="00441C46">
              <w:rPr>
                <w:sz w:val="20"/>
                <w:szCs w:val="20"/>
                <w:lang w:val="uk-UA"/>
              </w:rPr>
              <w:t xml:space="preserve">не більше </w:t>
            </w:r>
            <w:r w:rsidRPr="00354615">
              <w:rPr>
                <w:sz w:val="20"/>
                <w:szCs w:val="20"/>
                <w:lang w:val="uk-UA"/>
              </w:rPr>
              <w:t xml:space="preserve">179,3 </w:t>
            </w:r>
            <w:r>
              <w:rPr>
                <w:sz w:val="20"/>
                <w:szCs w:val="20"/>
                <w:lang w:val="uk-UA"/>
              </w:rPr>
              <w:t>кг</w:t>
            </w:r>
          </w:p>
          <w:p w14:paraId="7285E56B" w14:textId="5F19FB5C" w:rsidR="00354615" w:rsidRPr="00321235" w:rsidRDefault="00354615" w:rsidP="000A0BDC">
            <w:pPr>
              <w:pStyle w:val="af0"/>
              <w:numPr>
                <w:ilvl w:val="0"/>
                <w:numId w:val="17"/>
              </w:numPr>
              <w:rPr>
                <w:sz w:val="20"/>
                <w:szCs w:val="20"/>
                <w:lang w:val="uk-UA"/>
              </w:rPr>
            </w:pPr>
            <w:r>
              <w:rPr>
                <w:sz w:val="20"/>
                <w:szCs w:val="20"/>
                <w:lang w:val="uk-UA"/>
              </w:rPr>
              <w:t>Розміри ( Д х Ш х В) - не більше 1330 х 750 х1 060мм</w:t>
            </w:r>
          </w:p>
          <w:p w14:paraId="7B451C48" w14:textId="77777777" w:rsidR="00354615" w:rsidRPr="000A0BDC" w:rsidRDefault="00354615" w:rsidP="004D0184">
            <w:pPr>
              <w:pStyle w:val="af0"/>
              <w:rPr>
                <w:b/>
                <w:bCs/>
                <w:iCs/>
                <w:sz w:val="20"/>
                <w:szCs w:val="20"/>
                <w:lang w:val="uk-UA" w:eastAsia="en-US"/>
              </w:rPr>
            </w:pPr>
            <w:r w:rsidRPr="000A0BDC">
              <w:rPr>
                <w:b/>
                <w:bCs/>
                <w:iCs/>
                <w:sz w:val="20"/>
                <w:szCs w:val="20"/>
                <w:lang w:val="uk-UA" w:eastAsia="en-US"/>
              </w:rPr>
              <w:t>Комплектація</w:t>
            </w:r>
          </w:p>
          <w:p w14:paraId="3C7D7990" w14:textId="7C0D972B" w:rsidR="00354615" w:rsidRDefault="00354615" w:rsidP="000A0BDC">
            <w:pPr>
              <w:pStyle w:val="af0"/>
              <w:numPr>
                <w:ilvl w:val="0"/>
                <w:numId w:val="18"/>
              </w:numPr>
              <w:rPr>
                <w:iCs/>
                <w:sz w:val="20"/>
                <w:szCs w:val="20"/>
                <w:lang w:val="uk-UA" w:eastAsia="en-US"/>
              </w:rPr>
            </w:pPr>
            <w:r w:rsidRPr="00911580">
              <w:rPr>
                <w:iCs/>
                <w:sz w:val="20"/>
                <w:szCs w:val="20"/>
                <w:lang w:val="uk-UA" w:eastAsia="en-US"/>
              </w:rPr>
              <w:t>Система ANTI!Twist</w:t>
            </w:r>
          </w:p>
          <w:p w14:paraId="1F3D9055"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Зовнішні баки для миючого засобу, пом'якшувача і палива</w:t>
            </w:r>
          </w:p>
          <w:p w14:paraId="73E608C3" w14:textId="78B6164C" w:rsidR="00911580" w:rsidRDefault="00911580" w:rsidP="000A0BDC">
            <w:pPr>
              <w:pStyle w:val="af0"/>
              <w:numPr>
                <w:ilvl w:val="0"/>
                <w:numId w:val="18"/>
              </w:numPr>
              <w:rPr>
                <w:iCs/>
                <w:sz w:val="20"/>
                <w:szCs w:val="20"/>
                <w:lang w:val="uk-UA" w:eastAsia="en-US"/>
              </w:rPr>
            </w:pPr>
            <w:r>
              <w:rPr>
                <w:iCs/>
                <w:sz w:val="20"/>
                <w:szCs w:val="20"/>
                <w:lang w:val="uk-UA" w:eastAsia="en-US"/>
              </w:rPr>
              <w:t xml:space="preserve">Система регулювання </w:t>
            </w:r>
            <w:r w:rsidRPr="00911580">
              <w:rPr>
                <w:iCs/>
                <w:sz w:val="20"/>
                <w:szCs w:val="20"/>
                <w:lang w:val="uk-UA" w:eastAsia="en-US"/>
              </w:rPr>
              <w:t xml:space="preserve"> тиску</w:t>
            </w:r>
          </w:p>
          <w:p w14:paraId="651D9BCD"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Пульт управління зі світловими сигналізаторами</w:t>
            </w:r>
          </w:p>
          <w:p w14:paraId="4F46CA1D" w14:textId="31BB5134" w:rsidR="00911580" w:rsidRDefault="00911580" w:rsidP="000A0BDC">
            <w:pPr>
              <w:pStyle w:val="af0"/>
              <w:numPr>
                <w:ilvl w:val="0"/>
                <w:numId w:val="18"/>
              </w:numPr>
              <w:rPr>
                <w:iCs/>
                <w:sz w:val="20"/>
                <w:szCs w:val="20"/>
                <w:lang w:val="uk-UA" w:eastAsia="en-US"/>
              </w:rPr>
            </w:pPr>
            <w:r w:rsidRPr="00911580">
              <w:rPr>
                <w:iCs/>
                <w:sz w:val="20"/>
                <w:szCs w:val="20"/>
                <w:lang w:val="uk-UA" w:eastAsia="en-US"/>
              </w:rPr>
              <w:t>Струйна трубка, 1050</w:t>
            </w:r>
            <w:r w:rsidR="000A0BDC">
              <w:rPr>
                <w:iCs/>
                <w:sz w:val="20"/>
                <w:szCs w:val="20"/>
                <w:lang w:val="uk-UA" w:eastAsia="en-US"/>
              </w:rPr>
              <w:t>мм</w:t>
            </w:r>
          </w:p>
          <w:p w14:paraId="3E3E632B"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Пістолет, EASY!Force Advanced</w:t>
            </w:r>
          </w:p>
          <w:p w14:paraId="6D5EAA41" w14:textId="464D96B6" w:rsidR="00911580" w:rsidRDefault="00911580" w:rsidP="000A0BDC">
            <w:pPr>
              <w:pStyle w:val="af0"/>
              <w:numPr>
                <w:ilvl w:val="0"/>
                <w:numId w:val="18"/>
              </w:numPr>
              <w:rPr>
                <w:iCs/>
                <w:sz w:val="20"/>
                <w:szCs w:val="20"/>
                <w:lang w:val="uk-UA" w:eastAsia="en-US"/>
              </w:rPr>
            </w:pPr>
            <w:r w:rsidRPr="00911580">
              <w:rPr>
                <w:iCs/>
                <w:sz w:val="20"/>
                <w:szCs w:val="20"/>
                <w:lang w:val="uk-UA" w:eastAsia="en-US"/>
              </w:rPr>
              <w:t>Шланг високого тиску, 10</w:t>
            </w:r>
            <w:r w:rsidR="000A0BDC">
              <w:rPr>
                <w:iCs/>
                <w:sz w:val="20"/>
                <w:szCs w:val="20"/>
                <w:lang w:val="uk-UA" w:eastAsia="en-US"/>
              </w:rPr>
              <w:t>мм</w:t>
            </w:r>
          </w:p>
          <w:p w14:paraId="2660D9E7"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Шланг високого тиску, Довговічний</w:t>
            </w:r>
          </w:p>
          <w:p w14:paraId="1965052E"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Вилка з перемиканням полярності (3 ~)</w:t>
            </w:r>
          </w:p>
          <w:p w14:paraId="297660C2"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Потужне сопло</w:t>
            </w:r>
          </w:p>
          <w:p w14:paraId="300A6ACE"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Функція чистки миючим засобом, Бак 20 + 10 л</w:t>
            </w:r>
          </w:p>
          <w:p w14:paraId="23076B64" w14:textId="77777777" w:rsidR="00911580" w:rsidRDefault="00911580" w:rsidP="000A0BDC">
            <w:pPr>
              <w:pStyle w:val="af0"/>
              <w:numPr>
                <w:ilvl w:val="0"/>
                <w:numId w:val="18"/>
              </w:numPr>
              <w:rPr>
                <w:iCs/>
                <w:sz w:val="20"/>
                <w:szCs w:val="20"/>
                <w:lang w:val="uk-UA" w:eastAsia="en-US"/>
              </w:rPr>
            </w:pPr>
            <w:r w:rsidRPr="00911580">
              <w:rPr>
                <w:iCs/>
                <w:sz w:val="20"/>
                <w:szCs w:val="20"/>
                <w:lang w:val="uk-UA" w:eastAsia="en-US"/>
              </w:rPr>
              <w:t>Сервісна електроніка зі світлодіодним індикатором</w:t>
            </w:r>
          </w:p>
          <w:p w14:paraId="4A272FAB" w14:textId="77777777" w:rsidR="00911580" w:rsidRPr="00911580" w:rsidRDefault="00911580" w:rsidP="000A0BDC">
            <w:pPr>
              <w:pStyle w:val="af0"/>
              <w:numPr>
                <w:ilvl w:val="0"/>
                <w:numId w:val="18"/>
              </w:numPr>
              <w:rPr>
                <w:sz w:val="20"/>
                <w:szCs w:val="20"/>
                <w:lang w:val="uk-UA"/>
              </w:rPr>
            </w:pPr>
            <w:r w:rsidRPr="00911580">
              <w:rPr>
                <w:sz w:val="20"/>
                <w:szCs w:val="20"/>
                <w:lang w:val="uk-UA"/>
              </w:rPr>
              <w:t>Захист від нестачі води</w:t>
            </w:r>
          </w:p>
          <w:p w14:paraId="2E6191A8" w14:textId="30610BAE" w:rsidR="00911580" w:rsidRDefault="00911580" w:rsidP="000A0BDC">
            <w:pPr>
              <w:pStyle w:val="af0"/>
              <w:numPr>
                <w:ilvl w:val="0"/>
                <w:numId w:val="18"/>
              </w:numPr>
              <w:rPr>
                <w:iCs/>
                <w:sz w:val="20"/>
                <w:szCs w:val="20"/>
                <w:lang w:val="uk-UA" w:eastAsia="en-US"/>
              </w:rPr>
            </w:pPr>
            <w:r w:rsidRPr="00911580">
              <w:rPr>
                <w:iCs/>
                <w:sz w:val="20"/>
                <w:szCs w:val="20"/>
                <w:lang w:val="uk-UA" w:eastAsia="en-US"/>
              </w:rPr>
              <w:t>Два бака для миючих засобів</w:t>
            </w:r>
          </w:p>
          <w:p w14:paraId="1CC0A2B3" w14:textId="77777777" w:rsidR="000A0BDC" w:rsidRPr="000A0BDC" w:rsidRDefault="000A0BDC" w:rsidP="000A0BDC">
            <w:pPr>
              <w:pStyle w:val="af0"/>
              <w:rPr>
                <w:b/>
                <w:bCs/>
                <w:iCs/>
                <w:sz w:val="20"/>
                <w:szCs w:val="20"/>
                <w:lang w:val="uk-UA" w:eastAsia="en-US"/>
              </w:rPr>
            </w:pPr>
            <w:r w:rsidRPr="000A0BDC">
              <w:rPr>
                <w:b/>
                <w:bCs/>
                <w:iCs/>
                <w:sz w:val="20"/>
                <w:szCs w:val="20"/>
                <w:lang w:val="uk-UA" w:eastAsia="en-US"/>
              </w:rPr>
              <w:t>Особливості</w:t>
            </w:r>
          </w:p>
          <w:p w14:paraId="252E7ACE" w14:textId="77777777" w:rsidR="000A0BDC" w:rsidRPr="000A0BDC" w:rsidRDefault="000A0BDC" w:rsidP="000A0BDC">
            <w:pPr>
              <w:pStyle w:val="af0"/>
              <w:rPr>
                <w:iCs/>
                <w:sz w:val="20"/>
                <w:szCs w:val="20"/>
                <w:lang w:val="uk-UA" w:eastAsia="en-US"/>
              </w:rPr>
            </w:pPr>
          </w:p>
          <w:p w14:paraId="0329F925" w14:textId="0CBC2CFD"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Економічність</w:t>
            </w:r>
          </w:p>
          <w:p w14:paraId="7C47BEC7" w14:textId="6BD41C5B"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 економічному режимі, апарат розігріває воду до 60 ° С</w:t>
            </w:r>
          </w:p>
          <w:p w14:paraId="676EDD4A" w14:textId="10B07EFE"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Циклічна робота нагрівача знижує споживання енергії на 20%</w:t>
            </w:r>
          </w:p>
          <w:p w14:paraId="232C6089" w14:textId="59B5FB67"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Максимальна ефективність</w:t>
            </w:r>
          </w:p>
          <w:p w14:paraId="78803CE3" w14:textId="00247749"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Високоефективні,  технології підігріву.</w:t>
            </w:r>
          </w:p>
          <w:p w14:paraId="6AACB77D" w14:textId="2E5CE479"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4-полюсний електродвигун з трипоршневим осьовим насосом</w:t>
            </w:r>
          </w:p>
          <w:p w14:paraId="7F082D51" w14:textId="25E3376E"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Потужний і довговічний двигун водяного охолодження.</w:t>
            </w:r>
          </w:p>
          <w:p w14:paraId="77BF86BE" w14:textId="383038F5"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Безпека експлуатації</w:t>
            </w:r>
          </w:p>
          <w:p w14:paraId="09A10CDB" w14:textId="54B81992"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Великий інтегрований дрібнопористий фільтр води надійно захищає насос високого тиску від попадання частинок бруду.</w:t>
            </w:r>
          </w:p>
          <w:p w14:paraId="0276DB58" w14:textId="34EFD655"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Вбудований термостат вихлопних газів вимикає двигун, якщо їх температура перевищує 300 ° С.</w:t>
            </w:r>
          </w:p>
          <w:p w14:paraId="24C971C6" w14:textId="0AABCC87"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М'яка система SDS компенсує коливання і стрибки тиску в системі високого тиску.</w:t>
            </w:r>
          </w:p>
          <w:p w14:paraId="5F1E7240" w14:textId="559D4555"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Місце для зберігання</w:t>
            </w:r>
          </w:p>
          <w:p w14:paraId="2E11F05F" w14:textId="45C1CCC7"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Безпечне та просторе зберігання захисного обладнання, аксесуарів та миючих засобів.</w:t>
            </w:r>
          </w:p>
          <w:p w14:paraId="013F2E4E" w14:textId="5E077931"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Тримачі для проводу і шланга</w:t>
            </w:r>
          </w:p>
          <w:p w14:paraId="6FE005E1" w14:textId="0D79A5A0"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t xml:space="preserve">  Концепція мобільності</w:t>
            </w:r>
          </w:p>
          <w:p w14:paraId="004E74A4" w14:textId="120ADB33"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Дизайн "Jogger" з великими гумовими колесами і поворотними роликами.</w:t>
            </w:r>
          </w:p>
          <w:p w14:paraId="5CDD65CF" w14:textId="09C16285" w:rsidR="000A0BDC" w:rsidRPr="000A0BDC" w:rsidRDefault="000A0BDC" w:rsidP="000A0BDC">
            <w:pPr>
              <w:pStyle w:val="af0"/>
              <w:numPr>
                <w:ilvl w:val="1"/>
                <w:numId w:val="19"/>
              </w:numPr>
              <w:rPr>
                <w:iCs/>
                <w:sz w:val="20"/>
                <w:szCs w:val="20"/>
                <w:lang w:val="uk-UA" w:eastAsia="en-US"/>
              </w:rPr>
            </w:pPr>
            <w:r w:rsidRPr="000A0BDC">
              <w:rPr>
                <w:iCs/>
                <w:sz w:val="20"/>
                <w:szCs w:val="20"/>
                <w:lang w:val="uk-UA" w:eastAsia="en-US"/>
              </w:rPr>
              <w:t>Інтегроване пристосування для наклону для подолання перешкод таких як сходи і бордюри.</w:t>
            </w:r>
          </w:p>
          <w:p w14:paraId="349792D0" w14:textId="65C07F67" w:rsidR="000A0BDC" w:rsidRPr="000A0BDC" w:rsidRDefault="000A0BDC" w:rsidP="000A0BDC">
            <w:pPr>
              <w:pStyle w:val="af0"/>
              <w:numPr>
                <w:ilvl w:val="0"/>
                <w:numId w:val="19"/>
              </w:numPr>
              <w:rPr>
                <w:iCs/>
                <w:sz w:val="20"/>
                <w:szCs w:val="20"/>
                <w:lang w:val="uk-UA" w:eastAsia="en-US"/>
              </w:rPr>
            </w:pPr>
            <w:r w:rsidRPr="000A0BDC">
              <w:rPr>
                <w:iCs/>
                <w:sz w:val="20"/>
                <w:szCs w:val="20"/>
                <w:lang w:val="uk-UA" w:eastAsia="en-US"/>
              </w:rPr>
              <w:lastRenderedPageBreak/>
              <w:t xml:space="preserve"> Для економії сил і часу: пістолет високого тиску EASY!Force і швидкороз'ємні з'єднання EASY!Lock.</w:t>
            </w:r>
          </w:p>
          <w:p w14:paraId="1F86B3C1" w14:textId="44ECD412" w:rsidR="00E952EA" w:rsidRDefault="000A0BDC" w:rsidP="00E952EA">
            <w:pPr>
              <w:pStyle w:val="af0"/>
              <w:numPr>
                <w:ilvl w:val="1"/>
                <w:numId w:val="19"/>
              </w:numPr>
              <w:rPr>
                <w:iCs/>
                <w:sz w:val="20"/>
                <w:szCs w:val="20"/>
                <w:lang w:val="uk-UA" w:eastAsia="en-US"/>
              </w:rPr>
            </w:pPr>
            <w:r w:rsidRPr="000A0BDC">
              <w:rPr>
                <w:iCs/>
                <w:sz w:val="20"/>
                <w:szCs w:val="20"/>
                <w:lang w:val="uk-UA" w:eastAsia="en-US"/>
              </w:rPr>
              <w:t>Швидкороз'ємні з'єднання EASY!Lock: міцні і надійні. І в п'ять разів швидше, а ніж гвинтове з'єднання</w:t>
            </w:r>
          </w:p>
          <w:p w14:paraId="4C90989F" w14:textId="7AB8440E" w:rsidR="00E952EA" w:rsidRPr="00E952EA" w:rsidRDefault="00E952EA" w:rsidP="00E952EA">
            <w:pPr>
              <w:pStyle w:val="af0"/>
              <w:rPr>
                <w:i/>
                <w:sz w:val="20"/>
                <w:szCs w:val="20"/>
                <w:lang w:val="uk-UA" w:eastAsia="en-US"/>
              </w:rPr>
            </w:pPr>
            <w:r w:rsidRPr="00E952EA">
              <w:rPr>
                <w:i/>
                <w:sz w:val="20"/>
                <w:szCs w:val="20"/>
                <w:lang w:val="uk-UA" w:eastAsia="en-US"/>
              </w:rPr>
              <w:t xml:space="preserve">Товар має  бути  новим </w:t>
            </w:r>
          </w:p>
          <w:p w14:paraId="40AC4079" w14:textId="242EB1A3" w:rsidR="00911580" w:rsidRPr="00911580" w:rsidRDefault="00911580" w:rsidP="004D0184">
            <w:pPr>
              <w:pStyle w:val="af0"/>
              <w:rPr>
                <w:iCs/>
                <w:sz w:val="20"/>
                <w:szCs w:val="20"/>
                <w:lang w:val="uk-UA" w:eastAsia="en-US"/>
              </w:rPr>
            </w:pPr>
          </w:p>
        </w:tc>
        <w:tc>
          <w:tcPr>
            <w:tcW w:w="4693" w:type="dxa"/>
            <w:tcBorders>
              <w:top w:val="single" w:sz="4" w:space="0" w:color="auto"/>
              <w:left w:val="single" w:sz="4" w:space="0" w:color="auto"/>
              <w:bottom w:val="single" w:sz="4" w:space="0" w:color="auto"/>
              <w:right w:val="single" w:sz="4" w:space="0" w:color="auto"/>
            </w:tcBorders>
          </w:tcPr>
          <w:p w14:paraId="43D11654" w14:textId="77777777" w:rsidR="00112A04" w:rsidRDefault="00112A04" w:rsidP="00112A04">
            <w:pPr>
              <w:pStyle w:val="af0"/>
              <w:rPr>
                <w:b/>
                <w:bCs/>
                <w:i/>
                <w:iCs/>
                <w:lang w:val="uk-UA"/>
              </w:rPr>
            </w:pPr>
            <w:r w:rsidRPr="000A0BDC">
              <w:rPr>
                <w:b/>
                <w:bCs/>
                <w:i/>
                <w:iCs/>
                <w:lang w:val="uk-UA"/>
              </w:rPr>
              <w:lastRenderedPageBreak/>
              <w:t xml:space="preserve">Апарат високого тиску з підігрівом води </w:t>
            </w:r>
            <w:r>
              <w:rPr>
                <w:b/>
                <w:bCs/>
                <w:i/>
                <w:iCs/>
                <w:lang w:val="uk-UA"/>
              </w:rPr>
              <w:t>:</w:t>
            </w:r>
          </w:p>
          <w:p w14:paraId="47527C84" w14:textId="77777777" w:rsidR="00112A04" w:rsidRPr="000B31DC" w:rsidRDefault="00112A04" w:rsidP="00112A04">
            <w:pPr>
              <w:pStyle w:val="af0"/>
              <w:rPr>
                <w:b/>
                <w:bCs/>
                <w:sz w:val="20"/>
                <w:szCs w:val="20"/>
                <w:lang w:val="uk-UA"/>
              </w:rPr>
            </w:pPr>
            <w:r w:rsidRPr="000B31DC">
              <w:rPr>
                <w:b/>
                <w:bCs/>
                <w:sz w:val="20"/>
                <w:szCs w:val="20"/>
                <w:lang w:val="uk-UA"/>
              </w:rPr>
              <w:t>Технічні дані</w:t>
            </w:r>
          </w:p>
          <w:p w14:paraId="427FB24A" w14:textId="77777777" w:rsidR="00112A04" w:rsidRPr="00321235" w:rsidRDefault="00112A04" w:rsidP="00112A04">
            <w:pPr>
              <w:pStyle w:val="af0"/>
              <w:numPr>
                <w:ilvl w:val="0"/>
                <w:numId w:val="17"/>
              </w:numPr>
              <w:rPr>
                <w:sz w:val="20"/>
                <w:szCs w:val="20"/>
                <w:lang w:val="uk-UA"/>
              </w:rPr>
            </w:pPr>
            <w:r w:rsidRPr="00321235">
              <w:rPr>
                <w:sz w:val="20"/>
                <w:szCs w:val="20"/>
                <w:lang w:val="uk-UA"/>
              </w:rPr>
              <w:t xml:space="preserve">Продуктивність - 500 – 1000 </w:t>
            </w:r>
            <w:r>
              <w:rPr>
                <w:sz w:val="20"/>
                <w:szCs w:val="20"/>
                <w:lang w:val="uk-UA"/>
              </w:rPr>
              <w:t>л/хв</w:t>
            </w:r>
          </w:p>
          <w:p w14:paraId="37E78EA9" w14:textId="77777777" w:rsidR="00112A04" w:rsidRDefault="00112A04" w:rsidP="00112A04">
            <w:pPr>
              <w:pStyle w:val="af0"/>
              <w:numPr>
                <w:ilvl w:val="0"/>
                <w:numId w:val="17"/>
              </w:numPr>
              <w:rPr>
                <w:sz w:val="20"/>
                <w:szCs w:val="20"/>
                <w:lang w:val="uk-UA"/>
              </w:rPr>
            </w:pPr>
            <w:r w:rsidRPr="00321235">
              <w:rPr>
                <w:sz w:val="20"/>
                <w:szCs w:val="20"/>
                <w:lang w:val="uk-UA"/>
              </w:rPr>
              <w:t>Робочий тиск</w:t>
            </w:r>
            <w:r>
              <w:rPr>
                <w:sz w:val="20"/>
                <w:szCs w:val="20"/>
                <w:lang w:val="uk-UA"/>
              </w:rPr>
              <w:t xml:space="preserve"> з регулюванням - </w:t>
            </w:r>
            <w:r w:rsidRPr="00321235">
              <w:rPr>
                <w:sz w:val="20"/>
                <w:szCs w:val="20"/>
                <w:lang w:val="uk-UA"/>
              </w:rPr>
              <w:t xml:space="preserve">30 – 200 / 3 – 20 </w:t>
            </w:r>
            <w:r>
              <w:rPr>
                <w:sz w:val="20"/>
                <w:szCs w:val="20"/>
                <w:lang w:val="uk-UA"/>
              </w:rPr>
              <w:t>Бар</w:t>
            </w:r>
            <w:r w:rsidRPr="00321235">
              <w:rPr>
                <w:sz w:val="20"/>
                <w:szCs w:val="20"/>
                <w:lang w:val="uk-UA"/>
              </w:rPr>
              <w:t xml:space="preserve"> / MPa</w:t>
            </w:r>
          </w:p>
          <w:p w14:paraId="4958B1B3" w14:textId="77777777" w:rsidR="00112A04" w:rsidRDefault="00112A04" w:rsidP="00112A04">
            <w:pPr>
              <w:pStyle w:val="af0"/>
              <w:numPr>
                <w:ilvl w:val="0"/>
                <w:numId w:val="17"/>
              </w:numPr>
              <w:rPr>
                <w:sz w:val="20"/>
                <w:szCs w:val="20"/>
                <w:lang w:val="uk-UA"/>
              </w:rPr>
            </w:pPr>
            <w:r w:rsidRPr="00321235">
              <w:rPr>
                <w:sz w:val="20"/>
                <w:szCs w:val="20"/>
                <w:lang w:val="uk-UA"/>
              </w:rPr>
              <w:t>Витрата палива при максимальному навантаженні</w:t>
            </w:r>
            <w:r>
              <w:rPr>
                <w:sz w:val="20"/>
                <w:szCs w:val="20"/>
                <w:lang w:val="uk-UA"/>
              </w:rPr>
              <w:t xml:space="preserve"> – не більше 6,4 кг/год</w:t>
            </w:r>
          </w:p>
          <w:p w14:paraId="6AA604BB" w14:textId="77777777" w:rsidR="00112A04" w:rsidRDefault="00112A04" w:rsidP="00112A04">
            <w:pPr>
              <w:pStyle w:val="af0"/>
              <w:numPr>
                <w:ilvl w:val="0"/>
                <w:numId w:val="17"/>
              </w:numPr>
              <w:rPr>
                <w:sz w:val="20"/>
                <w:szCs w:val="20"/>
                <w:lang w:val="uk-UA"/>
              </w:rPr>
            </w:pPr>
            <w:r w:rsidRPr="00321235">
              <w:rPr>
                <w:sz w:val="20"/>
                <w:szCs w:val="20"/>
                <w:lang w:val="uk-UA"/>
              </w:rPr>
              <w:t>Витрата палива в режимі eco!efficiency</w:t>
            </w:r>
            <w:r>
              <w:rPr>
                <w:sz w:val="20"/>
                <w:szCs w:val="20"/>
                <w:lang w:val="uk-UA"/>
              </w:rPr>
              <w:t xml:space="preserve"> - – не більше 5,1 кг/год</w:t>
            </w:r>
          </w:p>
          <w:p w14:paraId="7E105891" w14:textId="77777777" w:rsidR="00112A04" w:rsidRPr="00354615" w:rsidRDefault="00112A04" w:rsidP="00112A04">
            <w:pPr>
              <w:pStyle w:val="af0"/>
              <w:numPr>
                <w:ilvl w:val="0"/>
                <w:numId w:val="17"/>
              </w:numPr>
              <w:rPr>
                <w:sz w:val="20"/>
                <w:szCs w:val="20"/>
                <w:lang w:val="uk-UA"/>
              </w:rPr>
            </w:pPr>
            <w:r w:rsidRPr="00321235">
              <w:rPr>
                <w:sz w:val="20"/>
                <w:szCs w:val="20"/>
                <w:lang w:val="uk-UA"/>
              </w:rPr>
              <w:t>Параметри електромережі</w:t>
            </w:r>
            <w:r>
              <w:rPr>
                <w:sz w:val="20"/>
                <w:szCs w:val="20"/>
                <w:lang w:val="uk-UA"/>
              </w:rPr>
              <w:t xml:space="preserve"> - </w:t>
            </w:r>
            <w:r w:rsidRPr="00354615">
              <w:rPr>
                <w:sz w:val="20"/>
                <w:szCs w:val="20"/>
                <w:lang w:val="uk-UA"/>
              </w:rPr>
              <w:t xml:space="preserve">3 / 400 / 50 </w:t>
            </w:r>
            <w:r>
              <w:rPr>
                <w:sz w:val="20"/>
                <w:szCs w:val="20"/>
                <w:lang w:val="uk-UA"/>
              </w:rPr>
              <w:t>Фаз</w:t>
            </w:r>
            <w:r w:rsidRPr="00354615">
              <w:rPr>
                <w:sz w:val="20"/>
                <w:szCs w:val="20"/>
                <w:lang w:val="uk-UA"/>
              </w:rPr>
              <w:t>/</w:t>
            </w:r>
            <w:r>
              <w:rPr>
                <w:sz w:val="20"/>
                <w:szCs w:val="20"/>
                <w:lang w:val="uk-UA"/>
              </w:rPr>
              <w:t xml:space="preserve"> Напруга, В</w:t>
            </w:r>
            <w:r w:rsidRPr="00354615">
              <w:rPr>
                <w:sz w:val="20"/>
                <w:szCs w:val="20"/>
                <w:lang w:val="uk-UA"/>
              </w:rPr>
              <w:t xml:space="preserve"> /</w:t>
            </w:r>
            <w:r>
              <w:rPr>
                <w:sz w:val="20"/>
                <w:szCs w:val="20"/>
                <w:lang w:val="uk-UA"/>
              </w:rPr>
              <w:t xml:space="preserve">Частота, </w:t>
            </w:r>
            <w:r>
              <w:rPr>
                <w:sz w:val="20"/>
                <w:szCs w:val="20"/>
                <w:lang w:val="en-US"/>
              </w:rPr>
              <w:t>Hz</w:t>
            </w:r>
          </w:p>
          <w:p w14:paraId="54229C53" w14:textId="77777777" w:rsidR="00112A04" w:rsidRDefault="00112A04" w:rsidP="00112A04">
            <w:pPr>
              <w:pStyle w:val="af0"/>
              <w:numPr>
                <w:ilvl w:val="0"/>
                <w:numId w:val="17"/>
              </w:numPr>
              <w:rPr>
                <w:sz w:val="20"/>
                <w:szCs w:val="20"/>
                <w:lang w:val="uk-UA"/>
              </w:rPr>
            </w:pPr>
            <w:r w:rsidRPr="00354615">
              <w:rPr>
                <w:sz w:val="20"/>
                <w:szCs w:val="20"/>
                <w:lang w:val="uk-UA"/>
              </w:rPr>
              <w:t>Споживана потужність</w:t>
            </w:r>
            <w:r>
              <w:rPr>
                <w:sz w:val="20"/>
                <w:szCs w:val="20"/>
                <w:lang w:val="uk-UA"/>
              </w:rPr>
              <w:t xml:space="preserve"> – не більше 7,8 кВт</w:t>
            </w:r>
          </w:p>
          <w:p w14:paraId="4ED3FA7D" w14:textId="77777777" w:rsidR="00112A04" w:rsidRDefault="00112A04" w:rsidP="00112A04">
            <w:pPr>
              <w:pStyle w:val="af0"/>
              <w:numPr>
                <w:ilvl w:val="0"/>
                <w:numId w:val="17"/>
              </w:numPr>
              <w:rPr>
                <w:sz w:val="20"/>
                <w:szCs w:val="20"/>
                <w:lang w:val="uk-UA"/>
              </w:rPr>
            </w:pPr>
            <w:r w:rsidRPr="00354615">
              <w:rPr>
                <w:sz w:val="20"/>
                <w:szCs w:val="20"/>
                <w:lang w:val="uk-UA"/>
              </w:rPr>
              <w:t>Маса (з приладдям)</w:t>
            </w:r>
            <w:r>
              <w:rPr>
                <w:sz w:val="20"/>
                <w:szCs w:val="20"/>
                <w:lang w:val="uk-UA"/>
              </w:rPr>
              <w:t xml:space="preserve"> - не більше 167,3 кг</w:t>
            </w:r>
          </w:p>
          <w:p w14:paraId="353D5B30" w14:textId="77777777" w:rsidR="00112A04" w:rsidRDefault="00112A04" w:rsidP="00112A04">
            <w:pPr>
              <w:pStyle w:val="af0"/>
              <w:numPr>
                <w:ilvl w:val="0"/>
                <w:numId w:val="17"/>
              </w:numPr>
              <w:rPr>
                <w:sz w:val="20"/>
                <w:szCs w:val="20"/>
                <w:lang w:val="uk-UA"/>
              </w:rPr>
            </w:pPr>
            <w:r w:rsidRPr="00354615">
              <w:rPr>
                <w:sz w:val="20"/>
                <w:szCs w:val="20"/>
                <w:lang w:val="uk-UA"/>
              </w:rPr>
              <w:lastRenderedPageBreak/>
              <w:t>Маса (з пакуванням)</w:t>
            </w:r>
            <w:r>
              <w:rPr>
                <w:sz w:val="20"/>
                <w:szCs w:val="20"/>
                <w:lang w:val="uk-UA"/>
              </w:rPr>
              <w:t xml:space="preserve"> – не більше </w:t>
            </w:r>
            <w:r w:rsidRPr="00354615">
              <w:rPr>
                <w:sz w:val="20"/>
                <w:szCs w:val="20"/>
                <w:lang w:val="uk-UA"/>
              </w:rPr>
              <w:t xml:space="preserve">179,3 </w:t>
            </w:r>
            <w:r>
              <w:rPr>
                <w:sz w:val="20"/>
                <w:szCs w:val="20"/>
                <w:lang w:val="uk-UA"/>
              </w:rPr>
              <w:t>кг</w:t>
            </w:r>
          </w:p>
          <w:p w14:paraId="0DE008BF" w14:textId="77777777" w:rsidR="00112A04" w:rsidRPr="00321235" w:rsidRDefault="00112A04" w:rsidP="00112A04">
            <w:pPr>
              <w:pStyle w:val="af0"/>
              <w:numPr>
                <w:ilvl w:val="0"/>
                <w:numId w:val="17"/>
              </w:numPr>
              <w:rPr>
                <w:sz w:val="20"/>
                <w:szCs w:val="20"/>
                <w:lang w:val="uk-UA"/>
              </w:rPr>
            </w:pPr>
            <w:r>
              <w:rPr>
                <w:sz w:val="20"/>
                <w:szCs w:val="20"/>
                <w:lang w:val="uk-UA"/>
              </w:rPr>
              <w:t>Розміри ( Д х Ш х В) - не більше 1330 х 750 х1 060мм</w:t>
            </w:r>
          </w:p>
          <w:p w14:paraId="66BC45BA" w14:textId="77777777" w:rsidR="00112A04" w:rsidRPr="000A0BDC" w:rsidRDefault="00112A04" w:rsidP="00112A04">
            <w:pPr>
              <w:pStyle w:val="af0"/>
              <w:rPr>
                <w:b/>
                <w:bCs/>
                <w:iCs/>
                <w:sz w:val="20"/>
                <w:szCs w:val="20"/>
                <w:lang w:val="uk-UA" w:eastAsia="en-US"/>
              </w:rPr>
            </w:pPr>
            <w:r w:rsidRPr="000A0BDC">
              <w:rPr>
                <w:b/>
                <w:bCs/>
                <w:iCs/>
                <w:sz w:val="20"/>
                <w:szCs w:val="20"/>
                <w:lang w:val="uk-UA" w:eastAsia="en-US"/>
              </w:rPr>
              <w:t>Комплектація</w:t>
            </w:r>
          </w:p>
          <w:p w14:paraId="5FCBCF34"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Система ANTI!Twist</w:t>
            </w:r>
          </w:p>
          <w:p w14:paraId="28D8E78B"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Зовнішні баки для миючого засобу, пом'якшувача і палива</w:t>
            </w:r>
          </w:p>
          <w:p w14:paraId="24377752" w14:textId="77777777" w:rsidR="00112A04" w:rsidRDefault="00112A04" w:rsidP="00112A04">
            <w:pPr>
              <w:pStyle w:val="af0"/>
              <w:numPr>
                <w:ilvl w:val="0"/>
                <w:numId w:val="18"/>
              </w:numPr>
              <w:rPr>
                <w:iCs/>
                <w:sz w:val="20"/>
                <w:szCs w:val="20"/>
                <w:lang w:val="uk-UA" w:eastAsia="en-US"/>
              </w:rPr>
            </w:pPr>
            <w:r>
              <w:rPr>
                <w:iCs/>
                <w:sz w:val="20"/>
                <w:szCs w:val="20"/>
                <w:lang w:val="uk-UA" w:eastAsia="en-US"/>
              </w:rPr>
              <w:t xml:space="preserve">Система регулювання </w:t>
            </w:r>
            <w:r w:rsidRPr="00911580">
              <w:rPr>
                <w:iCs/>
                <w:sz w:val="20"/>
                <w:szCs w:val="20"/>
                <w:lang w:val="uk-UA" w:eastAsia="en-US"/>
              </w:rPr>
              <w:t xml:space="preserve"> тиску</w:t>
            </w:r>
          </w:p>
          <w:p w14:paraId="7EE944A0"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Пульт управління зі світловими сигналізаторами</w:t>
            </w:r>
          </w:p>
          <w:p w14:paraId="55FAA509"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Струйна трубка, 1050</w:t>
            </w:r>
            <w:r>
              <w:rPr>
                <w:iCs/>
                <w:sz w:val="20"/>
                <w:szCs w:val="20"/>
                <w:lang w:val="uk-UA" w:eastAsia="en-US"/>
              </w:rPr>
              <w:t>мм</w:t>
            </w:r>
          </w:p>
          <w:p w14:paraId="0B9A2E4D"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Пістолет, EASY!Force Advanced</w:t>
            </w:r>
          </w:p>
          <w:p w14:paraId="34EF0642"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Шланг високого тиску, 10</w:t>
            </w:r>
            <w:r>
              <w:rPr>
                <w:iCs/>
                <w:sz w:val="20"/>
                <w:szCs w:val="20"/>
                <w:lang w:val="uk-UA" w:eastAsia="en-US"/>
              </w:rPr>
              <w:t>мм</w:t>
            </w:r>
          </w:p>
          <w:p w14:paraId="50CFD3FD"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Шланг високого тиску, Довговічний</w:t>
            </w:r>
          </w:p>
          <w:p w14:paraId="50046BB9"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Вилка з перемиканням полярності (3 ~)</w:t>
            </w:r>
          </w:p>
          <w:p w14:paraId="54A577BD"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Потужне сопло</w:t>
            </w:r>
          </w:p>
          <w:p w14:paraId="6AEF7E33"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Функція чистки миючим засобом, Бак 20 + 10 л</w:t>
            </w:r>
          </w:p>
          <w:p w14:paraId="00C963FE"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Сервісна електроніка зі світлодіодним індикатором</w:t>
            </w:r>
          </w:p>
          <w:p w14:paraId="490DA552" w14:textId="77777777" w:rsidR="00112A04" w:rsidRPr="00911580" w:rsidRDefault="00112A04" w:rsidP="00112A04">
            <w:pPr>
              <w:pStyle w:val="af0"/>
              <w:numPr>
                <w:ilvl w:val="0"/>
                <w:numId w:val="18"/>
              </w:numPr>
              <w:rPr>
                <w:sz w:val="20"/>
                <w:szCs w:val="20"/>
                <w:lang w:val="uk-UA"/>
              </w:rPr>
            </w:pPr>
            <w:r w:rsidRPr="00911580">
              <w:rPr>
                <w:sz w:val="20"/>
                <w:szCs w:val="20"/>
                <w:lang w:val="uk-UA"/>
              </w:rPr>
              <w:t>Захист від нестачі води</w:t>
            </w:r>
          </w:p>
          <w:p w14:paraId="2B8C0E69" w14:textId="77777777" w:rsidR="00112A04" w:rsidRDefault="00112A04" w:rsidP="00112A04">
            <w:pPr>
              <w:pStyle w:val="af0"/>
              <w:numPr>
                <w:ilvl w:val="0"/>
                <w:numId w:val="18"/>
              </w:numPr>
              <w:rPr>
                <w:iCs/>
                <w:sz w:val="20"/>
                <w:szCs w:val="20"/>
                <w:lang w:val="uk-UA" w:eastAsia="en-US"/>
              </w:rPr>
            </w:pPr>
            <w:r w:rsidRPr="00911580">
              <w:rPr>
                <w:iCs/>
                <w:sz w:val="20"/>
                <w:szCs w:val="20"/>
                <w:lang w:val="uk-UA" w:eastAsia="en-US"/>
              </w:rPr>
              <w:t>Два бака для миючих засобів</w:t>
            </w:r>
          </w:p>
          <w:p w14:paraId="3711AC5C" w14:textId="77777777" w:rsidR="00112A04" w:rsidRPr="000A0BDC" w:rsidRDefault="00112A04" w:rsidP="00112A04">
            <w:pPr>
              <w:pStyle w:val="af0"/>
              <w:rPr>
                <w:b/>
                <w:bCs/>
                <w:iCs/>
                <w:sz w:val="20"/>
                <w:szCs w:val="20"/>
                <w:lang w:val="uk-UA" w:eastAsia="en-US"/>
              </w:rPr>
            </w:pPr>
            <w:r w:rsidRPr="000A0BDC">
              <w:rPr>
                <w:b/>
                <w:bCs/>
                <w:iCs/>
                <w:sz w:val="20"/>
                <w:szCs w:val="20"/>
                <w:lang w:val="uk-UA" w:eastAsia="en-US"/>
              </w:rPr>
              <w:t>Особливості</w:t>
            </w:r>
          </w:p>
          <w:p w14:paraId="3C0E1393" w14:textId="77777777" w:rsidR="00112A04" w:rsidRPr="000A0BDC" w:rsidRDefault="00112A04" w:rsidP="00112A04">
            <w:pPr>
              <w:pStyle w:val="af0"/>
              <w:rPr>
                <w:iCs/>
                <w:sz w:val="20"/>
                <w:szCs w:val="20"/>
                <w:lang w:val="uk-UA" w:eastAsia="en-US"/>
              </w:rPr>
            </w:pPr>
          </w:p>
          <w:p w14:paraId="0311B331" w14:textId="77777777" w:rsidR="00112A04" w:rsidRPr="000A0BDC" w:rsidRDefault="00112A04" w:rsidP="00112A04">
            <w:pPr>
              <w:pStyle w:val="af0"/>
              <w:numPr>
                <w:ilvl w:val="0"/>
                <w:numId w:val="19"/>
              </w:numPr>
              <w:rPr>
                <w:iCs/>
                <w:sz w:val="20"/>
                <w:szCs w:val="20"/>
                <w:lang w:val="uk-UA" w:eastAsia="en-US"/>
              </w:rPr>
            </w:pPr>
            <w:r w:rsidRPr="000A0BDC">
              <w:rPr>
                <w:iCs/>
                <w:sz w:val="20"/>
                <w:szCs w:val="20"/>
                <w:lang w:val="uk-UA" w:eastAsia="en-US"/>
              </w:rPr>
              <w:t>Економічність</w:t>
            </w:r>
          </w:p>
          <w:p w14:paraId="59140889"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В економічному режимі, апарат розігріває воду до 60 ° С</w:t>
            </w:r>
          </w:p>
          <w:p w14:paraId="70985047"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Циклічна робота нагрівача знижує споживання енергії на 20%</w:t>
            </w:r>
          </w:p>
          <w:p w14:paraId="1E4CA2D7" w14:textId="77777777" w:rsidR="00112A04" w:rsidRPr="000A0BDC" w:rsidRDefault="00112A04" w:rsidP="00112A04">
            <w:pPr>
              <w:pStyle w:val="af0"/>
              <w:numPr>
                <w:ilvl w:val="0"/>
                <w:numId w:val="19"/>
              </w:numPr>
              <w:rPr>
                <w:iCs/>
                <w:sz w:val="20"/>
                <w:szCs w:val="20"/>
                <w:lang w:val="uk-UA" w:eastAsia="en-US"/>
              </w:rPr>
            </w:pPr>
            <w:r w:rsidRPr="000A0BDC">
              <w:rPr>
                <w:iCs/>
                <w:sz w:val="20"/>
                <w:szCs w:val="20"/>
                <w:lang w:val="uk-UA" w:eastAsia="en-US"/>
              </w:rPr>
              <w:t xml:space="preserve"> Максимальна ефективність</w:t>
            </w:r>
          </w:p>
          <w:p w14:paraId="7D0FCD12"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Високоефективні,  технології підігріву.</w:t>
            </w:r>
          </w:p>
          <w:p w14:paraId="623B29DE"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4-полюсний електродвигун з трипоршневим осьовим насосом</w:t>
            </w:r>
          </w:p>
          <w:p w14:paraId="12C20D15"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Потужний і довговічний двигун водяного охолодження.</w:t>
            </w:r>
          </w:p>
          <w:p w14:paraId="397C9387" w14:textId="77777777" w:rsidR="00112A04" w:rsidRPr="000A0BDC" w:rsidRDefault="00112A04" w:rsidP="00112A04">
            <w:pPr>
              <w:pStyle w:val="af0"/>
              <w:numPr>
                <w:ilvl w:val="0"/>
                <w:numId w:val="19"/>
              </w:numPr>
              <w:rPr>
                <w:iCs/>
                <w:sz w:val="20"/>
                <w:szCs w:val="20"/>
                <w:lang w:val="uk-UA" w:eastAsia="en-US"/>
              </w:rPr>
            </w:pPr>
            <w:r w:rsidRPr="000A0BDC">
              <w:rPr>
                <w:iCs/>
                <w:sz w:val="20"/>
                <w:szCs w:val="20"/>
                <w:lang w:val="uk-UA" w:eastAsia="en-US"/>
              </w:rPr>
              <w:t xml:space="preserve"> Безпека експлуатації</w:t>
            </w:r>
          </w:p>
          <w:p w14:paraId="7B348505"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Великий інтегрований дрібнопористий фільтр води надійно захищає насос високого тиску від попадання частинок бруду.</w:t>
            </w:r>
          </w:p>
          <w:p w14:paraId="28E00EFF"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Вбудований термостат вихлопних газів вимикає двигун, якщо їх температура перевищує 300 ° С.</w:t>
            </w:r>
          </w:p>
          <w:p w14:paraId="36AC21FB"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М'яка система SDS компенсує коливання і стрибки тиску в системі високого тиску.</w:t>
            </w:r>
          </w:p>
          <w:p w14:paraId="04A06FC1" w14:textId="77777777" w:rsidR="00112A04" w:rsidRPr="000A0BDC" w:rsidRDefault="00112A04" w:rsidP="00112A04">
            <w:pPr>
              <w:pStyle w:val="af0"/>
              <w:numPr>
                <w:ilvl w:val="0"/>
                <w:numId w:val="19"/>
              </w:numPr>
              <w:rPr>
                <w:iCs/>
                <w:sz w:val="20"/>
                <w:szCs w:val="20"/>
                <w:lang w:val="uk-UA" w:eastAsia="en-US"/>
              </w:rPr>
            </w:pPr>
            <w:r w:rsidRPr="000A0BDC">
              <w:rPr>
                <w:iCs/>
                <w:sz w:val="20"/>
                <w:szCs w:val="20"/>
                <w:lang w:val="uk-UA" w:eastAsia="en-US"/>
              </w:rPr>
              <w:t xml:space="preserve"> Місце для зберігання</w:t>
            </w:r>
          </w:p>
          <w:p w14:paraId="19EC033A"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Безпечне та просторе зберігання захисного обладнання, аксесуарів та миючих засобів.</w:t>
            </w:r>
          </w:p>
          <w:p w14:paraId="0E447FD2"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Тримачі для проводу і шланга</w:t>
            </w:r>
          </w:p>
          <w:p w14:paraId="74E85428" w14:textId="77777777" w:rsidR="00112A04" w:rsidRPr="000A0BDC" w:rsidRDefault="00112A04" w:rsidP="00112A04">
            <w:pPr>
              <w:pStyle w:val="af0"/>
              <w:numPr>
                <w:ilvl w:val="0"/>
                <w:numId w:val="19"/>
              </w:numPr>
              <w:rPr>
                <w:iCs/>
                <w:sz w:val="20"/>
                <w:szCs w:val="20"/>
                <w:lang w:val="uk-UA" w:eastAsia="en-US"/>
              </w:rPr>
            </w:pPr>
            <w:r w:rsidRPr="000A0BDC">
              <w:rPr>
                <w:iCs/>
                <w:sz w:val="20"/>
                <w:szCs w:val="20"/>
                <w:lang w:val="uk-UA" w:eastAsia="en-US"/>
              </w:rPr>
              <w:t xml:space="preserve">  Концепція мобільності</w:t>
            </w:r>
          </w:p>
          <w:p w14:paraId="0FF17D91"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Дизайн "Jogger" з великими гумовими колесами і поворотними роликами.</w:t>
            </w:r>
          </w:p>
          <w:p w14:paraId="3E6AE10B" w14:textId="77777777" w:rsidR="00112A04" w:rsidRPr="000A0BDC" w:rsidRDefault="00112A04" w:rsidP="00112A04">
            <w:pPr>
              <w:pStyle w:val="af0"/>
              <w:numPr>
                <w:ilvl w:val="1"/>
                <w:numId w:val="19"/>
              </w:numPr>
              <w:rPr>
                <w:iCs/>
                <w:sz w:val="20"/>
                <w:szCs w:val="20"/>
                <w:lang w:val="uk-UA" w:eastAsia="en-US"/>
              </w:rPr>
            </w:pPr>
            <w:r w:rsidRPr="000A0BDC">
              <w:rPr>
                <w:iCs/>
                <w:sz w:val="20"/>
                <w:szCs w:val="20"/>
                <w:lang w:val="uk-UA" w:eastAsia="en-US"/>
              </w:rPr>
              <w:t>Інтегроване пристосування для наклону для подолання перешкод таких як сходи і бордюри.</w:t>
            </w:r>
          </w:p>
          <w:p w14:paraId="254833C5" w14:textId="77777777" w:rsidR="00112A04" w:rsidRPr="000A0BDC" w:rsidRDefault="00112A04" w:rsidP="00112A04">
            <w:pPr>
              <w:pStyle w:val="af0"/>
              <w:numPr>
                <w:ilvl w:val="0"/>
                <w:numId w:val="19"/>
              </w:numPr>
              <w:rPr>
                <w:iCs/>
                <w:sz w:val="20"/>
                <w:szCs w:val="20"/>
                <w:lang w:val="uk-UA" w:eastAsia="en-US"/>
              </w:rPr>
            </w:pPr>
            <w:r w:rsidRPr="000A0BDC">
              <w:rPr>
                <w:iCs/>
                <w:sz w:val="20"/>
                <w:szCs w:val="20"/>
                <w:lang w:val="uk-UA" w:eastAsia="en-US"/>
              </w:rPr>
              <w:lastRenderedPageBreak/>
              <w:t xml:space="preserve"> Для економії сил і часу: пістолет високого тиску EASY!Force і швидкороз'ємні з'єднання EASY!Lock.</w:t>
            </w:r>
          </w:p>
          <w:p w14:paraId="5DF6DF10" w14:textId="77777777" w:rsidR="00112A04" w:rsidRDefault="00112A04" w:rsidP="00112A04">
            <w:pPr>
              <w:pStyle w:val="af0"/>
              <w:numPr>
                <w:ilvl w:val="1"/>
                <w:numId w:val="19"/>
              </w:numPr>
              <w:rPr>
                <w:iCs/>
                <w:sz w:val="20"/>
                <w:szCs w:val="20"/>
                <w:lang w:val="uk-UA" w:eastAsia="en-US"/>
              </w:rPr>
            </w:pPr>
            <w:r w:rsidRPr="000A0BDC">
              <w:rPr>
                <w:iCs/>
                <w:sz w:val="20"/>
                <w:szCs w:val="20"/>
                <w:lang w:val="uk-UA" w:eastAsia="en-US"/>
              </w:rPr>
              <w:t>Швидкороз'ємні з'єднання EASY!Lock: міцні і надійні. І в п'ять разів швидше, а ніж гвинтове з'єднання</w:t>
            </w:r>
          </w:p>
          <w:p w14:paraId="62D84220" w14:textId="03916B3B" w:rsidR="00112A04" w:rsidRPr="00E952EA" w:rsidRDefault="00112A04" w:rsidP="00112A04">
            <w:pPr>
              <w:pStyle w:val="af0"/>
              <w:rPr>
                <w:i/>
                <w:sz w:val="20"/>
                <w:szCs w:val="20"/>
                <w:lang w:val="uk-UA" w:eastAsia="en-US"/>
              </w:rPr>
            </w:pPr>
            <w:r w:rsidRPr="00E952EA">
              <w:rPr>
                <w:i/>
                <w:sz w:val="20"/>
                <w:szCs w:val="20"/>
                <w:lang w:val="uk-UA" w:eastAsia="en-US"/>
              </w:rPr>
              <w:t xml:space="preserve">Товар </w:t>
            </w:r>
            <w:r>
              <w:rPr>
                <w:i/>
                <w:sz w:val="20"/>
                <w:szCs w:val="20"/>
                <w:lang w:val="uk-UA" w:eastAsia="en-US"/>
              </w:rPr>
              <w:t xml:space="preserve">є </w:t>
            </w:r>
            <w:r w:rsidRPr="00E952EA">
              <w:rPr>
                <w:i/>
                <w:sz w:val="20"/>
                <w:szCs w:val="20"/>
                <w:lang w:val="uk-UA" w:eastAsia="en-US"/>
              </w:rPr>
              <w:t xml:space="preserve"> нови</w:t>
            </w:r>
            <w:r>
              <w:rPr>
                <w:i/>
                <w:sz w:val="20"/>
                <w:szCs w:val="20"/>
                <w:lang w:val="uk-UA" w:eastAsia="en-US"/>
              </w:rPr>
              <w:t>й</w:t>
            </w:r>
            <w:r w:rsidRPr="00E952EA">
              <w:rPr>
                <w:i/>
                <w:sz w:val="20"/>
                <w:szCs w:val="20"/>
                <w:lang w:val="uk-UA" w:eastAsia="en-US"/>
              </w:rPr>
              <w:t xml:space="preserve"> </w:t>
            </w:r>
          </w:p>
          <w:p w14:paraId="2B322BEA" w14:textId="37A80EBC" w:rsidR="00354615" w:rsidRPr="001911AA" w:rsidRDefault="00354615" w:rsidP="00F522DE">
            <w:pPr>
              <w:shd w:val="clear" w:color="auto" w:fill="FFFFFF"/>
              <w:jc w:val="both"/>
              <w:rPr>
                <w:rFonts w:ascii="Times New Roman" w:eastAsia="Times New Roman" w:hAnsi="Times New Roman" w:cs="Times New Roman"/>
                <w:b/>
                <w:i/>
                <w:color w:val="000000"/>
                <w:spacing w:val="3"/>
                <w:sz w:val="24"/>
                <w:szCs w:val="24"/>
                <w:lang w:eastAsia="en-US"/>
              </w:rPr>
            </w:pPr>
          </w:p>
        </w:tc>
      </w:tr>
    </w:tbl>
    <w:p w14:paraId="504EEE94" w14:textId="77777777" w:rsidR="00F4667E" w:rsidRDefault="00F4667E" w:rsidP="0093120D">
      <w:pPr>
        <w:widowControl w:val="0"/>
        <w:suppressAutoHyphens/>
        <w:spacing w:after="0" w:line="240" w:lineRule="auto"/>
        <w:ind w:firstLine="720"/>
        <w:rPr>
          <w:rFonts w:ascii="Times New Roman" w:eastAsia="Times New Roman" w:hAnsi="Times New Roman" w:cs="Times New Roman"/>
          <w:bCs/>
          <w:sz w:val="20"/>
          <w:szCs w:val="20"/>
        </w:rPr>
      </w:pPr>
    </w:p>
    <w:p w14:paraId="75E9B637" w14:textId="7C0E5518" w:rsidR="0093120D" w:rsidRPr="008E4085" w:rsidRDefault="0093120D" w:rsidP="0093120D">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200634E" w14:textId="77777777" w:rsidR="0093120D" w:rsidRPr="008E4085" w:rsidRDefault="0093120D" w:rsidP="0093120D">
      <w:pPr>
        <w:shd w:val="clear" w:color="auto" w:fill="FFFFFF"/>
        <w:spacing w:after="0" w:line="240" w:lineRule="auto"/>
        <w:ind w:firstLine="720"/>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03EE5C9D" w14:textId="77777777" w:rsidR="0093120D" w:rsidRPr="008E4085" w:rsidRDefault="0093120D" w:rsidP="0093120D">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6A63AC21" w14:textId="77777777" w:rsidR="0093120D" w:rsidRPr="008E4085" w:rsidRDefault="0093120D" w:rsidP="0093120D">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0CCF5791"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b/>
          <w:bCs/>
          <w:sz w:val="20"/>
          <w:szCs w:val="20"/>
          <w:u w:val="single"/>
          <w:lang w:eastAsia="en-US"/>
        </w:rPr>
        <w:t xml:space="preserve">Інші вимоги </w:t>
      </w:r>
    </w:p>
    <w:p w14:paraId="095F0688" w14:textId="2D1316FC"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Товар  відповіда</w:t>
      </w:r>
      <w:r w:rsidR="00112A04">
        <w:rPr>
          <w:rFonts w:ascii="Times New Roman" w:hAnsi="Times New Roman" w:cs="Times New Roman"/>
          <w:sz w:val="20"/>
          <w:szCs w:val="20"/>
          <w:lang w:eastAsia="en-US"/>
        </w:rPr>
        <w:t>є</w:t>
      </w:r>
      <w:r w:rsidRPr="005707DF">
        <w:rPr>
          <w:rFonts w:ascii="Times New Roman" w:hAnsi="Times New Roman" w:cs="Times New Roman"/>
          <w:sz w:val="20"/>
          <w:szCs w:val="20"/>
          <w:lang w:eastAsia="en-US"/>
        </w:rPr>
        <w:t xml:space="preserve">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D8A535E" w14:textId="78A38AB5"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xml:space="preserve">- Предмет закупівлі (продукція, тара, пакування, транспортування, послуги, роботи і т.п.) </w:t>
      </w:r>
      <w:r w:rsidR="00112A04">
        <w:rPr>
          <w:rFonts w:ascii="Times New Roman" w:hAnsi="Times New Roman" w:cs="Times New Roman"/>
          <w:sz w:val="20"/>
          <w:szCs w:val="20"/>
          <w:lang w:eastAsia="en-US"/>
        </w:rPr>
        <w:t>будуть</w:t>
      </w:r>
      <w:r w:rsidRPr="005707DF">
        <w:rPr>
          <w:rFonts w:ascii="Times New Roman" w:hAnsi="Times New Roman" w:cs="Times New Roman"/>
          <w:sz w:val="20"/>
          <w:szCs w:val="20"/>
          <w:lang w:eastAsia="en-US"/>
        </w:rPr>
        <w:t xml:space="preserve"> завдавати шкоди навколишньому середовищу та передб</w:t>
      </w:r>
      <w:r w:rsidR="00112A04">
        <w:rPr>
          <w:rFonts w:ascii="Times New Roman" w:hAnsi="Times New Roman" w:cs="Times New Roman"/>
          <w:sz w:val="20"/>
          <w:szCs w:val="20"/>
          <w:lang w:eastAsia="en-US"/>
        </w:rPr>
        <w:t xml:space="preserve">ачають </w:t>
      </w:r>
      <w:r w:rsidRPr="005707DF">
        <w:rPr>
          <w:rFonts w:ascii="Times New Roman" w:hAnsi="Times New Roman" w:cs="Times New Roman"/>
          <w:sz w:val="20"/>
          <w:szCs w:val="20"/>
          <w:lang w:eastAsia="en-US"/>
        </w:rPr>
        <w:t xml:space="preserve"> заходи щодо захисту довкілля.</w:t>
      </w:r>
    </w:p>
    <w:p w14:paraId="5EAD0D52" w14:textId="77777777" w:rsidR="0093120D" w:rsidRPr="005707DF" w:rsidRDefault="0093120D" w:rsidP="0093120D">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sz w:val="20"/>
          <w:szCs w:val="20"/>
          <w:lang w:eastAsia="en-US"/>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bookmarkEnd w:id="10"/>
    <w:p w14:paraId="2FE4EA44" w14:textId="77777777" w:rsidR="0093120D" w:rsidRPr="005707DF" w:rsidRDefault="0093120D" w:rsidP="0093120D">
      <w:pPr>
        <w:shd w:val="clear" w:color="auto" w:fill="FFFFFF"/>
        <w:spacing w:after="0" w:line="240" w:lineRule="auto"/>
        <w:jc w:val="both"/>
        <w:rPr>
          <w:rFonts w:ascii="Times New Roman" w:hAnsi="Times New Roman" w:cs="Times New Roman"/>
          <w:b/>
          <w:bCs/>
          <w:iCs/>
          <w:sz w:val="20"/>
          <w:szCs w:val="20"/>
          <w:lang w:eastAsia="en-US"/>
        </w:rPr>
      </w:pPr>
    </w:p>
    <w:p w14:paraId="7BFC069F" w14:textId="77777777" w:rsidR="0093120D" w:rsidRPr="005707DF" w:rsidRDefault="0093120D" w:rsidP="0093120D">
      <w:pPr>
        <w:shd w:val="clear" w:color="auto" w:fill="FFFFFF"/>
        <w:spacing w:after="0" w:line="240" w:lineRule="auto"/>
        <w:jc w:val="both"/>
        <w:rPr>
          <w:rFonts w:ascii="Times New Roman" w:hAnsi="Times New Roman" w:cs="Times New Roman"/>
          <w:b/>
          <w:bCs/>
          <w:sz w:val="20"/>
          <w:szCs w:val="20"/>
          <w:lang w:eastAsia="en-US"/>
        </w:rPr>
      </w:pPr>
      <w:r w:rsidRPr="005707DF">
        <w:rPr>
          <w:rFonts w:ascii="Times New Roman" w:hAnsi="Times New Roman" w:cs="Times New Roman"/>
          <w:b/>
          <w:bCs/>
          <w:sz w:val="20"/>
          <w:szCs w:val="20"/>
          <w:lang w:eastAsia="en-US"/>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7FF27656" w14:textId="1952A246" w:rsidR="003A2275" w:rsidRDefault="0093120D" w:rsidP="003A2275">
      <w:pPr>
        <w:shd w:val="clear" w:color="auto" w:fill="FFFFFF"/>
        <w:spacing w:after="0" w:line="240" w:lineRule="auto"/>
        <w:jc w:val="both"/>
        <w:rPr>
          <w:rFonts w:ascii="Times New Roman" w:hAnsi="Times New Roman" w:cs="Times New Roman"/>
          <w:sz w:val="20"/>
          <w:szCs w:val="20"/>
          <w:lang w:eastAsia="en-US"/>
        </w:rPr>
      </w:pPr>
      <w:r w:rsidRPr="005707DF">
        <w:rPr>
          <w:rFonts w:ascii="Times New Roman" w:hAnsi="Times New Roman" w:cs="Times New Roman"/>
          <w:bCs/>
          <w:sz w:val="20"/>
          <w:szCs w:val="20"/>
          <w:lang w:eastAsia="en-US"/>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5707DF">
        <w:rPr>
          <w:rFonts w:ascii="Times New Roman" w:hAnsi="Times New Roman" w:cs="Times New Roman"/>
          <w:sz w:val="20"/>
          <w:szCs w:val="20"/>
          <w:lang w:eastAsia="en-US"/>
        </w:rPr>
        <w:t xml:space="preserve">Таблиця </w:t>
      </w:r>
      <w:r w:rsidR="002D3990">
        <w:rPr>
          <w:rFonts w:ascii="Times New Roman" w:hAnsi="Times New Roman" w:cs="Times New Roman"/>
          <w:sz w:val="20"/>
          <w:szCs w:val="20"/>
          <w:lang w:eastAsia="en-US"/>
        </w:rPr>
        <w:t xml:space="preserve">містить </w:t>
      </w:r>
      <w:r w:rsidRPr="005707DF">
        <w:rPr>
          <w:rFonts w:ascii="Times New Roman" w:hAnsi="Times New Roman" w:cs="Times New Roman"/>
          <w:sz w:val="20"/>
          <w:szCs w:val="20"/>
          <w:lang w:eastAsia="en-US"/>
        </w:rPr>
        <w:t xml:space="preserve"> точне найменування товару, яке пропонується учасником</w:t>
      </w:r>
      <w:r w:rsidR="00F4667E">
        <w:rPr>
          <w:rFonts w:ascii="Times New Roman" w:hAnsi="Times New Roman" w:cs="Times New Roman"/>
          <w:sz w:val="20"/>
          <w:szCs w:val="20"/>
          <w:lang w:eastAsia="en-US"/>
        </w:rPr>
        <w:t>.</w:t>
      </w:r>
    </w:p>
    <w:p w14:paraId="63E5B1A2" w14:textId="5A7A4694" w:rsidR="00F4667E" w:rsidRDefault="003A2275" w:rsidP="003A2275">
      <w:pPr>
        <w:shd w:val="clear" w:color="auto" w:fill="FFFFFF"/>
        <w:spacing w:after="0" w:line="240" w:lineRule="auto"/>
        <w:jc w:val="both"/>
        <w:rPr>
          <w:rFonts w:ascii="Times New Roman" w:hAnsi="Times New Roman" w:cs="Times New Roman"/>
          <w:bCs/>
          <w:sz w:val="20"/>
          <w:szCs w:val="20"/>
          <w:lang w:eastAsia="en-US"/>
        </w:rPr>
      </w:pPr>
      <w:r w:rsidRPr="003A2275">
        <w:rPr>
          <w:rFonts w:ascii="Times New Roman" w:hAnsi="Times New Roman" w:cs="Times New Roman"/>
          <w:bCs/>
          <w:sz w:val="20"/>
          <w:szCs w:val="20"/>
          <w:lang w:eastAsia="en-US"/>
        </w:rPr>
        <w:t>2. Документи, що підтверджують якість товару  - паспорт якості та /або сертифікат відповідності</w:t>
      </w:r>
      <w:r w:rsidR="00B54356">
        <w:rPr>
          <w:rFonts w:ascii="Times New Roman" w:hAnsi="Times New Roman" w:cs="Times New Roman"/>
          <w:bCs/>
          <w:sz w:val="20"/>
          <w:szCs w:val="20"/>
          <w:lang w:eastAsia="en-US"/>
        </w:rPr>
        <w:t xml:space="preserve"> та/або технічний паспорт та  /або декларація про відповідність стандартам ЄС </w:t>
      </w:r>
      <w:r w:rsidRPr="003A2275">
        <w:rPr>
          <w:rFonts w:ascii="Times New Roman" w:hAnsi="Times New Roman" w:cs="Times New Roman"/>
          <w:bCs/>
          <w:sz w:val="20"/>
          <w:szCs w:val="20"/>
          <w:lang w:eastAsia="en-US"/>
        </w:rPr>
        <w:t xml:space="preserve"> тощо.</w:t>
      </w:r>
    </w:p>
    <w:p w14:paraId="03AA6CEC" w14:textId="107EADD7" w:rsidR="0093120D" w:rsidRDefault="004B4221" w:rsidP="0093120D">
      <w:pPr>
        <w:shd w:val="clear" w:color="auto" w:fill="FFFFFF"/>
        <w:spacing w:after="0" w:line="240" w:lineRule="auto"/>
        <w:jc w:val="both"/>
        <w:rPr>
          <w:rFonts w:ascii="Times New Roman" w:eastAsia="Times New Roman" w:hAnsi="Times New Roman" w:cs="Times New Roman"/>
          <w:sz w:val="20"/>
          <w:szCs w:val="20"/>
        </w:rPr>
      </w:pPr>
      <w:r>
        <w:rPr>
          <w:rFonts w:ascii="Times New Roman" w:hAnsi="Times New Roman" w:cs="Times New Roman"/>
          <w:bCs/>
          <w:sz w:val="20"/>
          <w:szCs w:val="20"/>
          <w:lang w:eastAsia="en-US"/>
        </w:rPr>
        <w:t>3</w:t>
      </w:r>
      <w:r w:rsidRPr="00915AF3">
        <w:rPr>
          <w:rFonts w:ascii="Times New Roman" w:hAnsi="Times New Roman" w:cs="Times New Roman"/>
          <w:bCs/>
          <w:sz w:val="20"/>
          <w:szCs w:val="20"/>
          <w:lang w:eastAsia="en-US"/>
        </w:rPr>
        <w:t xml:space="preserve">. </w:t>
      </w:r>
      <w:r w:rsidR="00E952EA" w:rsidRPr="00915AF3">
        <w:rPr>
          <w:rFonts w:ascii="Times New Roman" w:eastAsia="Times New Roman" w:hAnsi="Times New Roman" w:cs="Times New Roman"/>
          <w:sz w:val="20"/>
          <w:szCs w:val="20"/>
        </w:rPr>
        <w:t>Документ, що підтверджує що він є виробником даного товару  або повноважений на реалізацію продукції (дилер, представник, тощо).</w:t>
      </w:r>
    </w:p>
    <w:p w14:paraId="66DFC76D" w14:textId="606DB953" w:rsidR="001B55E7" w:rsidRDefault="001B55E7" w:rsidP="0093120D">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Гарантійний лист , що Товар новий , не експлуатований раніше, без дефектів , механічних пошкоджень (подряпин, іржі, окислення, відставання фарби, слідів ударів і т.д.) та готовий до використання.</w:t>
      </w:r>
    </w:p>
    <w:p w14:paraId="3AFA9DAE" w14:textId="3287BB83" w:rsidR="007F2A2C" w:rsidRPr="007F2A2C" w:rsidRDefault="007F2A2C" w:rsidP="007F2A2C">
      <w:pPr>
        <w:shd w:val="clear" w:color="auto" w:fill="FFFFFF"/>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val="en-US" w:eastAsia="en-US"/>
        </w:rPr>
        <w:t>5</w:t>
      </w:r>
      <w:r>
        <w:rPr>
          <w:rFonts w:ascii="Times New Roman" w:hAnsi="Times New Roman" w:cs="Times New Roman"/>
          <w:bCs/>
          <w:sz w:val="20"/>
          <w:szCs w:val="20"/>
          <w:lang w:eastAsia="en-US"/>
        </w:rPr>
        <w:t>.</w:t>
      </w:r>
      <w:r w:rsidRPr="007F2A2C">
        <w:rPr>
          <w:rFonts w:ascii="Times New Roman" w:hAnsi="Times New Roman" w:cs="Times New Roman"/>
          <w:bCs/>
          <w:sz w:val="20"/>
          <w:szCs w:val="20"/>
          <w:lang w:eastAsia="en-US"/>
        </w:rPr>
        <w:t xml:space="preserve"> Сканована копія паспорту або інструкції з експлуатації або іншого аналогічного документу, що містить підтвердження технічних характеристик на запропонований Учасником товар.</w:t>
      </w:r>
    </w:p>
    <w:p w14:paraId="33E486DE" w14:textId="59D929FA" w:rsidR="007F2A2C" w:rsidRDefault="007F2A2C" w:rsidP="007F2A2C">
      <w:pPr>
        <w:shd w:val="clear" w:color="auto" w:fill="FFFFFF"/>
        <w:spacing w:after="0" w:line="240" w:lineRule="auto"/>
        <w:jc w:val="both"/>
        <w:rPr>
          <w:rFonts w:ascii="Times New Roman" w:hAnsi="Times New Roman" w:cs="Times New Roman"/>
          <w:bCs/>
          <w:sz w:val="20"/>
          <w:szCs w:val="20"/>
          <w:lang w:eastAsia="en-US"/>
        </w:rPr>
      </w:pPr>
      <w:r w:rsidRPr="00915AF3">
        <w:rPr>
          <w:rFonts w:ascii="Times New Roman" w:hAnsi="Times New Roman" w:cs="Times New Roman"/>
          <w:bCs/>
          <w:sz w:val="20"/>
          <w:szCs w:val="20"/>
          <w:lang w:eastAsia="en-US"/>
        </w:rPr>
        <w:t xml:space="preserve">6. Копія </w:t>
      </w:r>
      <w:r w:rsidR="000F4859" w:rsidRPr="00915AF3">
        <w:rPr>
          <w:rFonts w:ascii="Times New Roman" w:hAnsi="Times New Roman" w:cs="Times New Roman"/>
          <w:bCs/>
          <w:sz w:val="20"/>
          <w:szCs w:val="20"/>
          <w:lang w:eastAsia="en-US"/>
        </w:rPr>
        <w:t>Д</w:t>
      </w:r>
      <w:r w:rsidRPr="00915AF3">
        <w:rPr>
          <w:rFonts w:ascii="Times New Roman" w:hAnsi="Times New Roman" w:cs="Times New Roman"/>
          <w:bCs/>
          <w:sz w:val="20"/>
          <w:szCs w:val="20"/>
          <w:lang w:eastAsia="en-US"/>
        </w:rPr>
        <w:t>еклараці</w:t>
      </w:r>
      <w:r w:rsidR="000F4859" w:rsidRPr="00915AF3">
        <w:rPr>
          <w:rFonts w:ascii="Times New Roman" w:hAnsi="Times New Roman" w:cs="Times New Roman"/>
          <w:bCs/>
          <w:sz w:val="20"/>
          <w:szCs w:val="20"/>
          <w:lang w:eastAsia="en-US"/>
        </w:rPr>
        <w:t>ї</w:t>
      </w:r>
      <w:r w:rsidRPr="00915AF3">
        <w:rPr>
          <w:rFonts w:ascii="Times New Roman" w:hAnsi="Times New Roman" w:cs="Times New Roman"/>
          <w:bCs/>
          <w:sz w:val="20"/>
          <w:szCs w:val="20"/>
          <w:lang w:eastAsia="en-US"/>
        </w:rPr>
        <w:t xml:space="preserve"> щодо відповідності Технічному регламенту безпеки машин (ПКМ № 62 від 30.01.2013року)</w:t>
      </w:r>
      <w:r w:rsidR="000F4859" w:rsidRPr="00915AF3">
        <w:rPr>
          <w:rFonts w:ascii="Times New Roman" w:hAnsi="Times New Roman" w:cs="Times New Roman"/>
          <w:bCs/>
          <w:sz w:val="20"/>
          <w:szCs w:val="20"/>
          <w:lang w:eastAsia="en-US"/>
        </w:rPr>
        <w:t>.</w:t>
      </w:r>
    </w:p>
    <w:p w14:paraId="7B2C42B2" w14:textId="5D3B2F41" w:rsidR="0048131D" w:rsidRPr="00915AF3" w:rsidRDefault="0048131D" w:rsidP="007F2A2C">
      <w:pPr>
        <w:shd w:val="clear" w:color="auto" w:fill="FFFFFF"/>
        <w:spacing w:after="0" w:line="240" w:lineRule="auto"/>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7. </w:t>
      </w:r>
      <w:bookmarkStart w:id="11" w:name="_Hlk160436940"/>
      <w:r>
        <w:rPr>
          <w:rFonts w:ascii="Times New Roman" w:hAnsi="Times New Roman" w:cs="Times New Roman"/>
          <w:bCs/>
          <w:sz w:val="20"/>
          <w:szCs w:val="20"/>
          <w:lang w:eastAsia="en-US"/>
        </w:rPr>
        <w:t>Довідку</w:t>
      </w:r>
      <w:r w:rsidR="00BA15E3">
        <w:rPr>
          <w:rFonts w:ascii="Times New Roman" w:hAnsi="Times New Roman" w:cs="Times New Roman"/>
          <w:bCs/>
          <w:sz w:val="20"/>
          <w:szCs w:val="20"/>
          <w:lang w:eastAsia="en-US"/>
        </w:rPr>
        <w:t xml:space="preserve"> в довільній формі </w:t>
      </w:r>
      <w:r>
        <w:rPr>
          <w:rFonts w:ascii="Times New Roman" w:hAnsi="Times New Roman" w:cs="Times New Roman"/>
          <w:bCs/>
          <w:sz w:val="20"/>
          <w:szCs w:val="20"/>
          <w:lang w:eastAsia="en-US"/>
        </w:rPr>
        <w:t xml:space="preserve"> про наявність сервісного  центру обслуговування  в м. Рівне.</w:t>
      </w:r>
    </w:p>
    <w:bookmarkEnd w:id="11"/>
    <w:p w14:paraId="6C6B9F35" w14:textId="1C3EEBE5" w:rsidR="007F2A2C" w:rsidRPr="007F2A2C" w:rsidRDefault="007F2A2C" w:rsidP="007F2A2C">
      <w:pPr>
        <w:shd w:val="clear" w:color="auto" w:fill="FFFFFF"/>
        <w:spacing w:after="0" w:line="240" w:lineRule="auto"/>
        <w:jc w:val="both"/>
        <w:rPr>
          <w:rFonts w:ascii="Times New Roman" w:hAnsi="Times New Roman" w:cs="Times New Roman"/>
          <w:bCs/>
          <w:sz w:val="20"/>
          <w:szCs w:val="20"/>
          <w:lang w:eastAsia="en-US"/>
        </w:rPr>
      </w:pPr>
    </w:p>
    <w:p w14:paraId="7339B519" w14:textId="4F907168" w:rsidR="001906D6" w:rsidRPr="007F2A2C" w:rsidRDefault="001906D6" w:rsidP="001906D6">
      <w:pPr>
        <w:shd w:val="clear" w:color="auto" w:fill="FFFFFF"/>
        <w:spacing w:after="0" w:line="240" w:lineRule="auto"/>
        <w:ind w:firstLine="460"/>
        <w:jc w:val="both"/>
        <w:rPr>
          <w:rFonts w:ascii="Times New Roman" w:eastAsia="Times New Roman" w:hAnsi="Times New Roman" w:cs="Times New Roman"/>
          <w:bCs/>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8FB5" w14:textId="77777777" w:rsidR="00FC231E" w:rsidRDefault="00FC231E">
      <w:pPr>
        <w:spacing w:after="0" w:line="240" w:lineRule="auto"/>
      </w:pPr>
      <w:r>
        <w:separator/>
      </w:r>
    </w:p>
  </w:endnote>
  <w:endnote w:type="continuationSeparator" w:id="0">
    <w:p w14:paraId="61813BE4" w14:textId="77777777" w:rsidR="00FC231E" w:rsidRDefault="00FC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B7A8" w14:textId="77777777" w:rsidR="00FC231E" w:rsidRDefault="00FC231E">
      <w:pPr>
        <w:spacing w:after="0" w:line="240" w:lineRule="auto"/>
      </w:pPr>
      <w:r>
        <w:separator/>
      </w:r>
    </w:p>
  </w:footnote>
  <w:footnote w:type="continuationSeparator" w:id="0">
    <w:p w14:paraId="048CFAB5" w14:textId="77777777" w:rsidR="00FC231E" w:rsidRDefault="00FC2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7"/>
  </w:num>
  <w:num w:numId="6">
    <w:abstractNumId w:val="10"/>
  </w:num>
  <w:num w:numId="7">
    <w:abstractNumId w:val="4"/>
  </w:num>
  <w:num w:numId="8">
    <w:abstractNumId w:val="18"/>
  </w:num>
  <w:num w:numId="9">
    <w:abstractNumId w:val="16"/>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A0BDC"/>
    <w:rsid w:val="000B31DC"/>
    <w:rsid w:val="000C32C8"/>
    <w:rsid w:val="000C352A"/>
    <w:rsid w:val="000D6F52"/>
    <w:rsid w:val="000F05AA"/>
    <w:rsid w:val="000F4859"/>
    <w:rsid w:val="00105C2C"/>
    <w:rsid w:val="0010705E"/>
    <w:rsid w:val="00112A04"/>
    <w:rsid w:val="0011332F"/>
    <w:rsid w:val="00132F4F"/>
    <w:rsid w:val="00185166"/>
    <w:rsid w:val="001906D6"/>
    <w:rsid w:val="00194671"/>
    <w:rsid w:val="001A7698"/>
    <w:rsid w:val="001B0467"/>
    <w:rsid w:val="001B55E7"/>
    <w:rsid w:val="001B57DA"/>
    <w:rsid w:val="00203A03"/>
    <w:rsid w:val="00222F34"/>
    <w:rsid w:val="00262714"/>
    <w:rsid w:val="00280CFF"/>
    <w:rsid w:val="002818C4"/>
    <w:rsid w:val="00284CD3"/>
    <w:rsid w:val="00291E75"/>
    <w:rsid w:val="002B7B92"/>
    <w:rsid w:val="002C3759"/>
    <w:rsid w:val="002D34AD"/>
    <w:rsid w:val="002D3990"/>
    <w:rsid w:val="002E5210"/>
    <w:rsid w:val="00321235"/>
    <w:rsid w:val="00333205"/>
    <w:rsid w:val="00340D0D"/>
    <w:rsid w:val="003460B5"/>
    <w:rsid w:val="00354615"/>
    <w:rsid w:val="00364291"/>
    <w:rsid w:val="00381D3D"/>
    <w:rsid w:val="00385320"/>
    <w:rsid w:val="003A2275"/>
    <w:rsid w:val="003F124C"/>
    <w:rsid w:val="0040009C"/>
    <w:rsid w:val="00437601"/>
    <w:rsid w:val="00441C46"/>
    <w:rsid w:val="00445168"/>
    <w:rsid w:val="0048131D"/>
    <w:rsid w:val="004B4221"/>
    <w:rsid w:val="004C2E74"/>
    <w:rsid w:val="004D0184"/>
    <w:rsid w:val="004E6510"/>
    <w:rsid w:val="004F2563"/>
    <w:rsid w:val="004F37DF"/>
    <w:rsid w:val="004F39BF"/>
    <w:rsid w:val="004F57A6"/>
    <w:rsid w:val="005037FC"/>
    <w:rsid w:val="00506D83"/>
    <w:rsid w:val="0052250B"/>
    <w:rsid w:val="00534D44"/>
    <w:rsid w:val="00535838"/>
    <w:rsid w:val="00556885"/>
    <w:rsid w:val="00560787"/>
    <w:rsid w:val="005C41AB"/>
    <w:rsid w:val="005C57A4"/>
    <w:rsid w:val="0060520A"/>
    <w:rsid w:val="00605BDE"/>
    <w:rsid w:val="00621031"/>
    <w:rsid w:val="00622D24"/>
    <w:rsid w:val="00630391"/>
    <w:rsid w:val="00630D74"/>
    <w:rsid w:val="006355E0"/>
    <w:rsid w:val="00693ECE"/>
    <w:rsid w:val="006B6FAD"/>
    <w:rsid w:val="006D5B76"/>
    <w:rsid w:val="006E413D"/>
    <w:rsid w:val="006E58FB"/>
    <w:rsid w:val="007576A0"/>
    <w:rsid w:val="007910F1"/>
    <w:rsid w:val="007B2464"/>
    <w:rsid w:val="007E7A20"/>
    <w:rsid w:val="007F2A2C"/>
    <w:rsid w:val="00800690"/>
    <w:rsid w:val="008009B4"/>
    <w:rsid w:val="00872686"/>
    <w:rsid w:val="008A2E85"/>
    <w:rsid w:val="008A2F74"/>
    <w:rsid w:val="008B2E4D"/>
    <w:rsid w:val="00911580"/>
    <w:rsid w:val="00915AF3"/>
    <w:rsid w:val="00924FA1"/>
    <w:rsid w:val="0093120D"/>
    <w:rsid w:val="00951DE4"/>
    <w:rsid w:val="00966CB2"/>
    <w:rsid w:val="009728D1"/>
    <w:rsid w:val="009876B4"/>
    <w:rsid w:val="009A7446"/>
    <w:rsid w:val="009C71D0"/>
    <w:rsid w:val="00A15903"/>
    <w:rsid w:val="00A17526"/>
    <w:rsid w:val="00A70477"/>
    <w:rsid w:val="00B006C8"/>
    <w:rsid w:val="00B54356"/>
    <w:rsid w:val="00B70A0F"/>
    <w:rsid w:val="00B941DF"/>
    <w:rsid w:val="00BA15E3"/>
    <w:rsid w:val="00BA476C"/>
    <w:rsid w:val="00BA7F5B"/>
    <w:rsid w:val="00BB5899"/>
    <w:rsid w:val="00C2664F"/>
    <w:rsid w:val="00C42E15"/>
    <w:rsid w:val="00C518A4"/>
    <w:rsid w:val="00CD0614"/>
    <w:rsid w:val="00CD5C5C"/>
    <w:rsid w:val="00CE0107"/>
    <w:rsid w:val="00D02FDC"/>
    <w:rsid w:val="00D05B9A"/>
    <w:rsid w:val="00D70545"/>
    <w:rsid w:val="00DA43BE"/>
    <w:rsid w:val="00DB1A10"/>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522DE"/>
    <w:rsid w:val="00F56DB3"/>
    <w:rsid w:val="00F72CB3"/>
    <w:rsid w:val="00FC231E"/>
    <w:rsid w:val="00FC4A42"/>
    <w:rsid w:val="00FD0BA1"/>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25</Pages>
  <Words>50119</Words>
  <Characters>28569</Characters>
  <Application>Microsoft Office Word</Application>
  <DocSecurity>0</DocSecurity>
  <Lines>238</Lines>
  <Paragraphs>157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19</cp:revision>
  <cp:lastPrinted>2024-02-28T06:38:00Z</cp:lastPrinted>
  <dcterms:created xsi:type="dcterms:W3CDTF">2024-02-13T07:41:00Z</dcterms:created>
  <dcterms:modified xsi:type="dcterms:W3CDTF">2024-03-05T12:34:00Z</dcterms:modified>
</cp:coreProperties>
</file>