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F4E" w:rsidRPr="00D76F4E" w:rsidRDefault="00D76F4E" w:rsidP="00D76F4E">
      <w:pPr>
        <w:shd w:val="clear" w:color="auto" w:fill="FFFFFF"/>
        <w:ind w:firstLine="450"/>
        <w:jc w:val="center"/>
        <w:textAlignment w:val="baseline"/>
        <w:rPr>
          <w:rFonts w:eastAsia="Arial"/>
          <w:b/>
          <w:sz w:val="22"/>
          <w:lang w:eastAsia="ru-RU"/>
        </w:rPr>
      </w:pPr>
      <w:r w:rsidRPr="00D76F4E">
        <w:rPr>
          <w:b/>
          <w:sz w:val="22"/>
        </w:rPr>
        <w:t xml:space="preserve">ВІДДІЛ ОСВІТИ </w:t>
      </w:r>
      <w:r w:rsidR="00421E68">
        <w:rPr>
          <w:b/>
          <w:sz w:val="22"/>
        </w:rPr>
        <w:t xml:space="preserve">БРОДІВСЬКОЇ МІСЬКОЇ </w:t>
      </w:r>
      <w:r w:rsidRPr="00D76F4E">
        <w:rPr>
          <w:b/>
          <w:sz w:val="22"/>
        </w:rPr>
        <w:t xml:space="preserve"> РАДИ</w:t>
      </w:r>
    </w:p>
    <w:tbl>
      <w:tblPr>
        <w:tblW w:w="10961" w:type="dxa"/>
        <w:tblInd w:w="1397" w:type="dxa"/>
        <w:tblLayout w:type="fixed"/>
        <w:tblLook w:val="0000" w:firstRow="0" w:lastRow="0" w:firstColumn="0" w:lastColumn="0" w:noHBand="0" w:noVBand="0"/>
      </w:tblPr>
      <w:tblGrid>
        <w:gridCol w:w="3138"/>
        <w:gridCol w:w="592"/>
        <w:gridCol w:w="5046"/>
        <w:gridCol w:w="2185"/>
      </w:tblGrid>
      <w:tr w:rsidR="00DE16C3" w:rsidRPr="00DE16C3" w:rsidTr="00ED1B3E">
        <w:trPr>
          <w:gridAfter w:val="1"/>
          <w:wAfter w:w="2185" w:type="dxa"/>
          <w:trHeight w:val="1927"/>
        </w:trPr>
        <w:tc>
          <w:tcPr>
            <w:tcW w:w="3730" w:type="dxa"/>
            <w:gridSpan w:val="2"/>
          </w:tcPr>
          <w:p w:rsidR="00D76F4E" w:rsidRPr="00D76F4E" w:rsidRDefault="00D76F4E" w:rsidP="00D76F4E">
            <w:pPr>
              <w:jc w:val="center"/>
              <w:rPr>
                <w:rFonts w:eastAsia="Arial"/>
                <w:b/>
                <w:bCs/>
                <w:lang w:eastAsia="ru-RU"/>
              </w:rPr>
            </w:pPr>
          </w:p>
        </w:tc>
        <w:tc>
          <w:tcPr>
            <w:tcW w:w="5046" w:type="dxa"/>
          </w:tcPr>
          <w:p w:rsidR="00D76F4E" w:rsidRPr="00DE16C3" w:rsidRDefault="00D76F4E" w:rsidP="00D76F4E">
            <w:pPr>
              <w:rPr>
                <w:rFonts w:eastAsia="Arial"/>
                <w:b/>
                <w:bCs/>
                <w:noProof/>
                <w:color w:val="000000" w:themeColor="text1"/>
                <w:lang w:eastAsia="ru-RU"/>
              </w:rPr>
            </w:pPr>
          </w:p>
          <w:p w:rsidR="00D76F4E" w:rsidRPr="00DE16C3" w:rsidRDefault="00D76F4E" w:rsidP="00D76F4E">
            <w:pPr>
              <w:rPr>
                <w:rFonts w:eastAsia="Arial"/>
                <w:b/>
                <w:bCs/>
                <w:noProof/>
                <w:color w:val="000000" w:themeColor="text1"/>
                <w:lang w:eastAsia="ru-RU"/>
              </w:rPr>
            </w:pPr>
          </w:p>
          <w:p w:rsidR="00D76F4E" w:rsidRPr="00DE16C3" w:rsidRDefault="00D76F4E" w:rsidP="00D76F4E">
            <w:pPr>
              <w:rPr>
                <w:rFonts w:eastAsia="Arial"/>
                <w:b/>
                <w:bCs/>
                <w:noProof/>
                <w:color w:val="000000" w:themeColor="text1"/>
                <w:lang w:eastAsia="ru-RU"/>
              </w:rPr>
            </w:pPr>
          </w:p>
          <w:p w:rsidR="00D76F4E" w:rsidRPr="00DE16C3" w:rsidRDefault="00D76F4E" w:rsidP="00D76F4E">
            <w:pPr>
              <w:ind w:left="685"/>
              <w:rPr>
                <w:rFonts w:eastAsia="Arial"/>
                <w:b/>
                <w:bCs/>
                <w:noProof/>
                <w:color w:val="000000" w:themeColor="text1"/>
                <w:sz w:val="24"/>
                <w:lang w:eastAsia="ru-RU"/>
              </w:rPr>
            </w:pPr>
            <w:r w:rsidRPr="00DE16C3">
              <w:rPr>
                <w:rFonts w:eastAsia="Arial"/>
                <w:b/>
                <w:bCs/>
                <w:noProof/>
                <w:color w:val="000000" w:themeColor="text1"/>
                <w:sz w:val="24"/>
                <w:lang w:eastAsia="ru-RU"/>
              </w:rPr>
              <w:t>ЗАТВЕРДЖЕНО</w:t>
            </w:r>
          </w:p>
          <w:p w:rsidR="00D76F4E" w:rsidRPr="00DE16C3" w:rsidRDefault="00D76F4E" w:rsidP="00D76F4E">
            <w:pPr>
              <w:ind w:left="685"/>
              <w:rPr>
                <w:rFonts w:eastAsia="Arial"/>
                <w:b/>
                <w:bCs/>
                <w:noProof/>
                <w:color w:val="000000" w:themeColor="text1"/>
                <w:sz w:val="24"/>
                <w:lang w:eastAsia="ru-RU"/>
              </w:rPr>
            </w:pPr>
            <w:r w:rsidRPr="00DE16C3">
              <w:rPr>
                <w:rFonts w:eastAsia="Arial"/>
                <w:b/>
                <w:bCs/>
                <w:noProof/>
                <w:color w:val="000000" w:themeColor="text1"/>
                <w:sz w:val="24"/>
                <w:lang w:eastAsia="ru-RU"/>
              </w:rPr>
              <w:t>Рішенням Уповноваженої особи</w:t>
            </w:r>
          </w:p>
          <w:p w:rsidR="00D76F4E" w:rsidRPr="00DE16C3" w:rsidRDefault="00D76F4E" w:rsidP="00D76F4E">
            <w:pPr>
              <w:ind w:left="685"/>
              <w:rPr>
                <w:rFonts w:eastAsia="Arial"/>
                <w:b/>
                <w:bCs/>
                <w:noProof/>
                <w:color w:val="000000" w:themeColor="text1"/>
                <w:sz w:val="24"/>
                <w:lang w:eastAsia="ru-RU"/>
              </w:rPr>
            </w:pPr>
            <w:r w:rsidRPr="00DE16C3">
              <w:rPr>
                <w:rFonts w:eastAsia="Arial"/>
                <w:b/>
                <w:bCs/>
                <w:noProof/>
                <w:color w:val="000000" w:themeColor="text1"/>
                <w:sz w:val="24"/>
                <w:lang w:eastAsia="ru-RU"/>
              </w:rPr>
              <w:t xml:space="preserve">від </w:t>
            </w:r>
            <w:r w:rsidR="00884C9D">
              <w:rPr>
                <w:rFonts w:eastAsia="Arial"/>
                <w:b/>
                <w:bCs/>
                <w:noProof/>
                <w:color w:val="000000" w:themeColor="text1"/>
                <w:sz w:val="24"/>
                <w:lang w:eastAsia="ru-RU"/>
              </w:rPr>
              <w:t>02</w:t>
            </w:r>
            <w:r w:rsidRPr="00DE16C3">
              <w:rPr>
                <w:rFonts w:eastAsia="Arial"/>
                <w:b/>
                <w:bCs/>
                <w:noProof/>
                <w:color w:val="000000" w:themeColor="text1"/>
                <w:sz w:val="24"/>
                <w:lang w:eastAsia="ru-RU"/>
              </w:rPr>
              <w:t>.</w:t>
            </w:r>
            <w:r w:rsidR="00884C9D">
              <w:rPr>
                <w:rFonts w:eastAsia="Arial"/>
                <w:b/>
                <w:bCs/>
                <w:noProof/>
                <w:color w:val="000000" w:themeColor="text1"/>
                <w:sz w:val="24"/>
                <w:lang w:eastAsia="ru-RU"/>
              </w:rPr>
              <w:t>01</w:t>
            </w:r>
            <w:r w:rsidRPr="00DE16C3">
              <w:rPr>
                <w:rFonts w:eastAsia="Arial"/>
                <w:b/>
                <w:bCs/>
                <w:noProof/>
                <w:color w:val="000000" w:themeColor="text1"/>
                <w:sz w:val="24"/>
                <w:lang w:eastAsia="ru-RU"/>
              </w:rPr>
              <w:t>.202</w:t>
            </w:r>
            <w:r w:rsidR="00884C9D">
              <w:rPr>
                <w:rFonts w:eastAsia="Arial"/>
                <w:b/>
                <w:bCs/>
                <w:noProof/>
                <w:color w:val="000000" w:themeColor="text1"/>
                <w:sz w:val="24"/>
                <w:lang w:eastAsia="ru-RU"/>
              </w:rPr>
              <w:t>3</w:t>
            </w:r>
            <w:r w:rsidRPr="00DE16C3">
              <w:rPr>
                <w:rFonts w:eastAsia="Arial"/>
                <w:b/>
                <w:bCs/>
                <w:noProof/>
                <w:color w:val="000000" w:themeColor="text1"/>
                <w:sz w:val="24"/>
                <w:lang w:eastAsia="ru-RU"/>
              </w:rPr>
              <w:t xml:space="preserve"> </w:t>
            </w:r>
            <w:r w:rsidRPr="00DE16C3">
              <w:rPr>
                <w:rFonts w:eastAsia="Arial"/>
                <w:b/>
                <w:bCs/>
                <w:noProof/>
                <w:color w:val="000000" w:themeColor="text1"/>
                <w:sz w:val="24"/>
                <w:lang w:eastAsia="ru-RU"/>
              </w:rPr>
              <w:fldChar w:fldCharType="begin"/>
            </w:r>
            <w:r w:rsidRPr="00DE16C3">
              <w:rPr>
                <w:rFonts w:eastAsia="Arial"/>
                <w:b/>
                <w:bCs/>
                <w:noProof/>
                <w:color w:val="000000" w:themeColor="text1"/>
                <w:sz w:val="24"/>
                <w:lang w:eastAsia="ru-RU"/>
              </w:rPr>
              <w:instrText xml:space="preserve"> MERGEFIELD "ДЗМ1" </w:instrText>
            </w:r>
            <w:r w:rsidRPr="00DE16C3">
              <w:rPr>
                <w:rFonts w:eastAsia="Arial"/>
                <w:b/>
                <w:bCs/>
                <w:noProof/>
                <w:color w:val="000000" w:themeColor="text1"/>
                <w:sz w:val="24"/>
                <w:lang w:eastAsia="ru-RU"/>
              </w:rPr>
              <w:fldChar w:fldCharType="end"/>
            </w:r>
            <w:r w:rsidRPr="00DE16C3">
              <w:rPr>
                <w:rFonts w:eastAsia="Arial"/>
                <w:b/>
                <w:bCs/>
                <w:noProof/>
                <w:color w:val="000000" w:themeColor="text1"/>
                <w:sz w:val="24"/>
                <w:lang w:eastAsia="ru-RU"/>
              </w:rPr>
              <w:t>року.</w:t>
            </w:r>
          </w:p>
          <w:p w:rsidR="00D76F4E" w:rsidRPr="00DE16C3" w:rsidRDefault="00D76F4E" w:rsidP="00D76F4E">
            <w:pPr>
              <w:ind w:left="685"/>
              <w:rPr>
                <w:rFonts w:eastAsia="Arial"/>
                <w:b/>
                <w:bCs/>
                <w:noProof/>
                <w:color w:val="000000" w:themeColor="text1"/>
                <w:lang w:eastAsia="ru-RU"/>
              </w:rPr>
            </w:pPr>
          </w:p>
        </w:tc>
      </w:tr>
      <w:tr w:rsidR="00D76F4E" w:rsidRPr="00D76F4E" w:rsidTr="00ED1B3E">
        <w:tblPrEx>
          <w:jc w:val="right"/>
          <w:tblInd w:w="0" w:type="dxa"/>
          <w:tblLook w:val="04A0" w:firstRow="1" w:lastRow="0" w:firstColumn="1" w:lastColumn="0" w:noHBand="0" w:noVBand="1"/>
        </w:tblPrEx>
        <w:trPr>
          <w:gridBefore w:val="1"/>
          <w:wBefore w:w="3138" w:type="dxa"/>
          <w:jc w:val="right"/>
        </w:trPr>
        <w:tc>
          <w:tcPr>
            <w:tcW w:w="7823" w:type="dxa"/>
            <w:gridSpan w:val="3"/>
          </w:tcPr>
          <w:p w:rsidR="00D76F4E" w:rsidRPr="00D76F4E" w:rsidRDefault="00D76F4E" w:rsidP="00D76F4E">
            <w:pPr>
              <w:suppressAutoHyphens w:val="0"/>
              <w:rPr>
                <w:b/>
                <w:bCs/>
                <w:noProof/>
                <w:sz w:val="24"/>
                <w:szCs w:val="24"/>
                <w:highlight w:val="yellow"/>
                <w:lang w:eastAsia="ru-RU"/>
              </w:rPr>
            </w:pPr>
          </w:p>
        </w:tc>
      </w:tr>
      <w:tr w:rsidR="00D76F4E" w:rsidRPr="00D76F4E" w:rsidTr="00ED1B3E">
        <w:tblPrEx>
          <w:jc w:val="right"/>
          <w:tblInd w:w="0" w:type="dxa"/>
          <w:tblLook w:val="04A0" w:firstRow="1" w:lastRow="0" w:firstColumn="1" w:lastColumn="0" w:noHBand="0" w:noVBand="1"/>
        </w:tblPrEx>
        <w:trPr>
          <w:gridBefore w:val="1"/>
          <w:wBefore w:w="3138" w:type="dxa"/>
          <w:trHeight w:val="507"/>
          <w:jc w:val="right"/>
        </w:trPr>
        <w:tc>
          <w:tcPr>
            <w:tcW w:w="7823" w:type="dxa"/>
            <w:gridSpan w:val="3"/>
            <w:hideMark/>
          </w:tcPr>
          <w:p w:rsidR="00D76F4E" w:rsidRPr="00D76F4E" w:rsidRDefault="00D76F4E" w:rsidP="00D76F4E">
            <w:pPr>
              <w:jc w:val="both"/>
              <w:rPr>
                <w:b/>
                <w:bCs/>
                <w:noProof/>
                <w:sz w:val="24"/>
                <w:szCs w:val="24"/>
                <w:lang w:eastAsia="ru-RU"/>
              </w:rPr>
            </w:pPr>
          </w:p>
        </w:tc>
      </w:tr>
    </w:tbl>
    <w:p w:rsidR="00D76F4E" w:rsidRPr="00D76F4E" w:rsidRDefault="00D76F4E" w:rsidP="00D76F4E">
      <w:pPr>
        <w:widowControl w:val="0"/>
        <w:autoSpaceDE w:val="0"/>
        <w:autoSpaceDN w:val="0"/>
        <w:adjustRightInd w:val="0"/>
        <w:rPr>
          <w:sz w:val="24"/>
          <w:szCs w:val="24"/>
          <w:lang w:eastAsia="ru-RU"/>
        </w:rPr>
      </w:pPr>
    </w:p>
    <w:p w:rsidR="00D76F4E" w:rsidRPr="00D76F4E" w:rsidRDefault="00D76F4E" w:rsidP="00D76F4E">
      <w:pPr>
        <w:widowControl w:val="0"/>
        <w:autoSpaceDE w:val="0"/>
        <w:autoSpaceDN w:val="0"/>
        <w:adjustRightInd w:val="0"/>
        <w:rPr>
          <w:sz w:val="24"/>
          <w:szCs w:val="24"/>
          <w:lang w:eastAsia="ru-RU"/>
        </w:rPr>
      </w:pPr>
    </w:p>
    <w:p w:rsidR="00D76F4E" w:rsidRPr="00D76F4E" w:rsidRDefault="00D76F4E" w:rsidP="00D76F4E">
      <w:pPr>
        <w:shd w:val="clear" w:color="auto" w:fill="FFFFFF"/>
        <w:jc w:val="center"/>
        <w:rPr>
          <w:b/>
          <w:sz w:val="40"/>
          <w:szCs w:val="40"/>
          <w:lang w:eastAsia="ru-RU"/>
        </w:rPr>
      </w:pPr>
    </w:p>
    <w:p w:rsidR="00D76F4E" w:rsidRPr="00D76F4E" w:rsidRDefault="00D76F4E" w:rsidP="00D76F4E">
      <w:pPr>
        <w:spacing w:line="360" w:lineRule="auto"/>
        <w:jc w:val="center"/>
        <w:rPr>
          <w:b/>
          <w:bCs/>
          <w:caps/>
          <w:sz w:val="28"/>
          <w:szCs w:val="28"/>
        </w:rPr>
      </w:pPr>
      <w:r w:rsidRPr="00D76F4E">
        <w:rPr>
          <w:b/>
          <w:bCs/>
          <w:caps/>
          <w:sz w:val="28"/>
          <w:szCs w:val="28"/>
        </w:rPr>
        <w:t xml:space="preserve">ТЕНДЕРНА ДОКУМЕНТАЦІЯ </w:t>
      </w:r>
    </w:p>
    <w:p w:rsidR="00D76F4E" w:rsidRPr="00606BD2" w:rsidRDefault="00D76F4E" w:rsidP="00D76F4E">
      <w:pPr>
        <w:spacing w:line="360" w:lineRule="auto"/>
        <w:jc w:val="center"/>
        <w:rPr>
          <w:b/>
          <w:bCs/>
          <w:color w:val="000000" w:themeColor="text1"/>
          <w:sz w:val="28"/>
          <w:szCs w:val="28"/>
        </w:rPr>
      </w:pPr>
      <w:r w:rsidRPr="00606BD2">
        <w:rPr>
          <w:b/>
          <w:bCs/>
          <w:color w:val="000000" w:themeColor="text1"/>
          <w:sz w:val="28"/>
          <w:szCs w:val="28"/>
        </w:rPr>
        <w:t xml:space="preserve">відкриті торги </w:t>
      </w:r>
    </w:p>
    <w:p w:rsidR="00D76F4E" w:rsidRPr="00D76F4E" w:rsidRDefault="00D76F4E" w:rsidP="00D76F4E">
      <w:pPr>
        <w:shd w:val="clear" w:color="auto" w:fill="FFFFFF"/>
        <w:jc w:val="center"/>
        <w:rPr>
          <w:b/>
          <w:color w:val="FF0000"/>
          <w:sz w:val="40"/>
          <w:szCs w:val="40"/>
          <w:lang w:eastAsia="ru-RU"/>
        </w:rPr>
      </w:pPr>
      <w:r w:rsidRPr="00D76F4E">
        <w:rPr>
          <w:b/>
          <w:sz w:val="28"/>
          <w:szCs w:val="28"/>
        </w:rPr>
        <w:t>на закупівлю товарів:</w:t>
      </w:r>
      <w:r w:rsidRPr="00D76F4E">
        <w:rPr>
          <w:b/>
          <w:color w:val="FF0000"/>
          <w:sz w:val="40"/>
          <w:szCs w:val="40"/>
          <w:lang w:eastAsia="ru-RU"/>
        </w:rPr>
        <w:t xml:space="preserve"> </w:t>
      </w:r>
    </w:p>
    <w:p w:rsidR="002F720D" w:rsidRDefault="00C8144B" w:rsidP="00C8144B">
      <w:pPr>
        <w:jc w:val="center"/>
        <w:rPr>
          <w:b/>
          <w:bCs/>
          <w:sz w:val="28"/>
          <w:szCs w:val="28"/>
        </w:rPr>
      </w:pPr>
      <w:r w:rsidRPr="00C8144B">
        <w:rPr>
          <w:b/>
          <w:bCs/>
          <w:sz w:val="28"/>
          <w:szCs w:val="28"/>
        </w:rPr>
        <w:t xml:space="preserve">ДК 021:2015 - 60140000-1 Нерегулярні пасажирські перевезення (Послуги з перевезення учителів та учнів </w:t>
      </w:r>
      <w:r w:rsidR="00F2327F">
        <w:rPr>
          <w:b/>
          <w:bCs/>
          <w:sz w:val="28"/>
          <w:szCs w:val="28"/>
        </w:rPr>
        <w:t xml:space="preserve">   </w:t>
      </w:r>
      <w:proofErr w:type="spellStart"/>
      <w:r w:rsidRPr="00C8144B">
        <w:rPr>
          <w:b/>
          <w:bCs/>
          <w:sz w:val="28"/>
          <w:szCs w:val="28"/>
        </w:rPr>
        <w:t>Пониквянського</w:t>
      </w:r>
      <w:proofErr w:type="spellEnd"/>
      <w:r w:rsidRPr="00C8144B">
        <w:rPr>
          <w:b/>
          <w:bCs/>
          <w:sz w:val="28"/>
          <w:szCs w:val="28"/>
        </w:rPr>
        <w:t xml:space="preserve">, </w:t>
      </w:r>
      <w:proofErr w:type="spellStart"/>
      <w:r w:rsidRPr="00C8144B">
        <w:rPr>
          <w:b/>
          <w:bCs/>
          <w:sz w:val="28"/>
          <w:szCs w:val="28"/>
        </w:rPr>
        <w:t>Боратинського</w:t>
      </w:r>
      <w:proofErr w:type="spellEnd"/>
      <w:r w:rsidRPr="00C8144B">
        <w:rPr>
          <w:b/>
          <w:bCs/>
          <w:sz w:val="28"/>
          <w:szCs w:val="28"/>
        </w:rPr>
        <w:t xml:space="preserve">, </w:t>
      </w:r>
      <w:proofErr w:type="spellStart"/>
      <w:r w:rsidRPr="00C8144B">
        <w:rPr>
          <w:b/>
          <w:bCs/>
          <w:sz w:val="28"/>
          <w:szCs w:val="28"/>
        </w:rPr>
        <w:t>Голосковицького</w:t>
      </w:r>
      <w:proofErr w:type="spellEnd"/>
      <w:r w:rsidRPr="00C8144B">
        <w:rPr>
          <w:b/>
          <w:bCs/>
          <w:sz w:val="28"/>
          <w:szCs w:val="28"/>
        </w:rPr>
        <w:t xml:space="preserve">, </w:t>
      </w:r>
      <w:proofErr w:type="spellStart"/>
      <w:r w:rsidRPr="00C8144B">
        <w:rPr>
          <w:b/>
          <w:bCs/>
          <w:sz w:val="28"/>
          <w:szCs w:val="28"/>
        </w:rPr>
        <w:t>Підгір’янського</w:t>
      </w:r>
      <w:proofErr w:type="spellEnd"/>
      <w:r w:rsidRPr="00C8144B">
        <w:rPr>
          <w:b/>
          <w:bCs/>
          <w:sz w:val="28"/>
          <w:szCs w:val="28"/>
        </w:rPr>
        <w:t xml:space="preserve"> закладів загальної середньої освіти </w:t>
      </w:r>
      <w:proofErr w:type="spellStart"/>
      <w:r w:rsidRPr="00C8144B">
        <w:rPr>
          <w:b/>
          <w:bCs/>
          <w:sz w:val="28"/>
          <w:szCs w:val="28"/>
        </w:rPr>
        <w:t>Бродівської</w:t>
      </w:r>
      <w:proofErr w:type="spellEnd"/>
      <w:r w:rsidRPr="00C8144B">
        <w:rPr>
          <w:b/>
          <w:bCs/>
          <w:sz w:val="28"/>
          <w:szCs w:val="28"/>
        </w:rPr>
        <w:t xml:space="preserve"> міської ради)</w:t>
      </w:r>
    </w:p>
    <w:p w:rsidR="00A864D4" w:rsidRPr="00D212E6" w:rsidRDefault="00A864D4" w:rsidP="004A6EF2">
      <w:pPr>
        <w:ind w:left="284" w:hanging="142"/>
        <w:jc w:val="both"/>
        <w:rPr>
          <w:color w:val="000000" w:themeColor="text1"/>
        </w:rPr>
      </w:pPr>
    </w:p>
    <w:p w:rsidR="004A6EF2" w:rsidRPr="0029185D" w:rsidRDefault="004A6EF2" w:rsidP="004A6EF2">
      <w:pPr>
        <w:shd w:val="clear" w:color="auto" w:fill="FFFFFF"/>
        <w:jc w:val="center"/>
        <w:rPr>
          <w:b/>
          <w:color w:val="FF0000"/>
          <w:sz w:val="40"/>
          <w:szCs w:val="40"/>
          <w:lang w:eastAsia="ru-RU"/>
        </w:rPr>
      </w:pPr>
    </w:p>
    <w:p w:rsidR="00D76F4E" w:rsidRPr="00606BD2" w:rsidRDefault="00D76F4E" w:rsidP="00D76F4E">
      <w:pPr>
        <w:widowControl w:val="0"/>
        <w:autoSpaceDE w:val="0"/>
        <w:autoSpaceDN w:val="0"/>
        <w:adjustRightInd w:val="0"/>
        <w:rPr>
          <w:b/>
          <w:bCs/>
          <w:color w:val="FF0000"/>
          <w:sz w:val="24"/>
          <w:szCs w:val="24"/>
          <w:lang w:eastAsia="ru-RU"/>
        </w:rPr>
      </w:pPr>
    </w:p>
    <w:p w:rsidR="00D76F4E" w:rsidRPr="00D76F4E" w:rsidRDefault="00D76F4E" w:rsidP="00D76F4E">
      <w:pPr>
        <w:widowControl w:val="0"/>
        <w:autoSpaceDE w:val="0"/>
        <w:autoSpaceDN w:val="0"/>
        <w:adjustRightInd w:val="0"/>
        <w:jc w:val="center"/>
        <w:rPr>
          <w:b/>
          <w:bCs/>
          <w:sz w:val="24"/>
          <w:szCs w:val="24"/>
          <w:lang w:eastAsia="ru-RU"/>
        </w:rPr>
      </w:pPr>
    </w:p>
    <w:p w:rsidR="00D76F4E" w:rsidRPr="00D76F4E" w:rsidRDefault="00D76F4E" w:rsidP="00D76F4E">
      <w:pPr>
        <w:shd w:val="clear" w:color="auto" w:fill="FFFFFF"/>
        <w:rPr>
          <w:sz w:val="24"/>
          <w:szCs w:val="24"/>
          <w:lang w:eastAsia="ru-RU"/>
        </w:rPr>
      </w:pPr>
    </w:p>
    <w:p w:rsidR="00D76F4E" w:rsidRPr="00D76F4E" w:rsidRDefault="00D76F4E" w:rsidP="00D76F4E">
      <w:pPr>
        <w:shd w:val="clear" w:color="auto" w:fill="FFFFFF"/>
        <w:jc w:val="center"/>
        <w:rPr>
          <w:b/>
          <w:sz w:val="24"/>
          <w:szCs w:val="24"/>
          <w:lang w:eastAsia="ru-RU"/>
        </w:rPr>
      </w:pPr>
    </w:p>
    <w:p w:rsidR="00D76F4E" w:rsidRPr="00D76F4E" w:rsidRDefault="00D76F4E" w:rsidP="00D76F4E">
      <w:pPr>
        <w:shd w:val="clear" w:color="auto" w:fill="FFFFFF"/>
        <w:jc w:val="center"/>
        <w:rPr>
          <w:b/>
          <w:sz w:val="24"/>
          <w:szCs w:val="24"/>
          <w:lang w:eastAsia="ru-RU"/>
        </w:rPr>
      </w:pPr>
    </w:p>
    <w:p w:rsidR="00D76F4E" w:rsidRDefault="00D76F4E" w:rsidP="00D76F4E">
      <w:pPr>
        <w:shd w:val="clear" w:color="auto" w:fill="FFFFFF"/>
        <w:jc w:val="center"/>
        <w:rPr>
          <w:b/>
          <w:sz w:val="24"/>
          <w:szCs w:val="24"/>
          <w:lang w:eastAsia="ru-RU"/>
        </w:rPr>
      </w:pPr>
    </w:p>
    <w:p w:rsidR="002F720D" w:rsidRDefault="002F720D" w:rsidP="00D76F4E">
      <w:pPr>
        <w:shd w:val="clear" w:color="auto" w:fill="FFFFFF"/>
        <w:jc w:val="center"/>
        <w:rPr>
          <w:b/>
          <w:sz w:val="24"/>
          <w:szCs w:val="24"/>
          <w:lang w:eastAsia="ru-RU"/>
        </w:rPr>
      </w:pPr>
    </w:p>
    <w:p w:rsidR="002F720D" w:rsidRDefault="002F720D" w:rsidP="00D76F4E">
      <w:pPr>
        <w:shd w:val="clear" w:color="auto" w:fill="FFFFFF"/>
        <w:jc w:val="center"/>
        <w:rPr>
          <w:b/>
          <w:sz w:val="24"/>
          <w:szCs w:val="24"/>
          <w:lang w:eastAsia="ru-RU"/>
        </w:rPr>
      </w:pPr>
    </w:p>
    <w:p w:rsidR="002F720D" w:rsidRDefault="002F720D" w:rsidP="00D76F4E">
      <w:pPr>
        <w:shd w:val="clear" w:color="auto" w:fill="FFFFFF"/>
        <w:jc w:val="center"/>
        <w:rPr>
          <w:b/>
          <w:sz w:val="24"/>
          <w:szCs w:val="24"/>
          <w:lang w:eastAsia="ru-RU"/>
        </w:rPr>
      </w:pPr>
    </w:p>
    <w:p w:rsidR="002F720D" w:rsidRDefault="002F720D" w:rsidP="00D76F4E">
      <w:pPr>
        <w:shd w:val="clear" w:color="auto" w:fill="FFFFFF"/>
        <w:jc w:val="center"/>
        <w:rPr>
          <w:b/>
          <w:sz w:val="24"/>
          <w:szCs w:val="24"/>
          <w:lang w:eastAsia="ru-RU"/>
        </w:rPr>
      </w:pPr>
    </w:p>
    <w:p w:rsidR="002F720D" w:rsidRDefault="002F720D" w:rsidP="00D76F4E">
      <w:pPr>
        <w:shd w:val="clear" w:color="auto" w:fill="FFFFFF"/>
        <w:jc w:val="center"/>
        <w:rPr>
          <w:b/>
          <w:sz w:val="24"/>
          <w:szCs w:val="24"/>
          <w:lang w:eastAsia="ru-RU"/>
        </w:rPr>
      </w:pPr>
    </w:p>
    <w:p w:rsidR="002F720D" w:rsidRDefault="002F720D" w:rsidP="00D76F4E">
      <w:pPr>
        <w:shd w:val="clear" w:color="auto" w:fill="FFFFFF"/>
        <w:jc w:val="center"/>
        <w:rPr>
          <w:b/>
          <w:sz w:val="24"/>
          <w:szCs w:val="24"/>
          <w:lang w:eastAsia="ru-RU"/>
        </w:rPr>
      </w:pPr>
    </w:p>
    <w:p w:rsidR="002F720D" w:rsidRDefault="002F720D" w:rsidP="00D76F4E">
      <w:pPr>
        <w:shd w:val="clear" w:color="auto" w:fill="FFFFFF"/>
        <w:jc w:val="center"/>
        <w:rPr>
          <w:b/>
          <w:sz w:val="24"/>
          <w:szCs w:val="24"/>
          <w:lang w:eastAsia="ru-RU"/>
        </w:rPr>
      </w:pPr>
    </w:p>
    <w:p w:rsidR="002F720D" w:rsidRDefault="002F720D" w:rsidP="00D76F4E">
      <w:pPr>
        <w:shd w:val="clear" w:color="auto" w:fill="FFFFFF"/>
        <w:jc w:val="center"/>
        <w:rPr>
          <w:b/>
          <w:sz w:val="24"/>
          <w:szCs w:val="24"/>
          <w:lang w:eastAsia="ru-RU"/>
        </w:rPr>
      </w:pPr>
    </w:p>
    <w:p w:rsidR="00E551B9" w:rsidRDefault="00E551B9" w:rsidP="00D76F4E">
      <w:pPr>
        <w:shd w:val="clear" w:color="auto" w:fill="FFFFFF"/>
        <w:jc w:val="center"/>
        <w:rPr>
          <w:b/>
          <w:sz w:val="24"/>
          <w:szCs w:val="24"/>
          <w:lang w:eastAsia="ru-RU"/>
        </w:rPr>
      </w:pPr>
    </w:p>
    <w:p w:rsidR="00E551B9" w:rsidRDefault="00E551B9" w:rsidP="00D76F4E">
      <w:pPr>
        <w:shd w:val="clear" w:color="auto" w:fill="FFFFFF"/>
        <w:jc w:val="center"/>
        <w:rPr>
          <w:b/>
          <w:sz w:val="24"/>
          <w:szCs w:val="24"/>
          <w:lang w:eastAsia="ru-RU"/>
        </w:rPr>
      </w:pPr>
    </w:p>
    <w:p w:rsidR="00E551B9" w:rsidRDefault="00E551B9" w:rsidP="00D76F4E">
      <w:pPr>
        <w:shd w:val="clear" w:color="auto" w:fill="FFFFFF"/>
        <w:jc w:val="center"/>
        <w:rPr>
          <w:b/>
          <w:sz w:val="24"/>
          <w:szCs w:val="24"/>
          <w:lang w:eastAsia="ru-RU"/>
        </w:rPr>
      </w:pPr>
    </w:p>
    <w:p w:rsidR="00414E16" w:rsidRDefault="00414E16" w:rsidP="00D76F4E">
      <w:pPr>
        <w:shd w:val="clear" w:color="auto" w:fill="FFFFFF"/>
        <w:jc w:val="center"/>
        <w:rPr>
          <w:b/>
          <w:sz w:val="24"/>
          <w:szCs w:val="24"/>
          <w:lang w:eastAsia="ru-RU"/>
        </w:rPr>
      </w:pPr>
    </w:p>
    <w:p w:rsidR="00414E16" w:rsidRDefault="00414E16" w:rsidP="00D76F4E">
      <w:pPr>
        <w:shd w:val="clear" w:color="auto" w:fill="FFFFFF"/>
        <w:jc w:val="center"/>
        <w:rPr>
          <w:b/>
          <w:sz w:val="24"/>
          <w:szCs w:val="24"/>
          <w:lang w:eastAsia="ru-RU"/>
        </w:rPr>
      </w:pPr>
    </w:p>
    <w:p w:rsidR="00414E16" w:rsidRDefault="00414E16" w:rsidP="00D76F4E">
      <w:pPr>
        <w:shd w:val="clear" w:color="auto" w:fill="FFFFFF"/>
        <w:jc w:val="center"/>
        <w:rPr>
          <w:b/>
          <w:sz w:val="24"/>
          <w:szCs w:val="24"/>
          <w:lang w:eastAsia="ru-RU"/>
        </w:rPr>
      </w:pPr>
    </w:p>
    <w:p w:rsidR="00414E16" w:rsidRDefault="00414E16" w:rsidP="00D76F4E">
      <w:pPr>
        <w:shd w:val="clear" w:color="auto" w:fill="FFFFFF"/>
        <w:jc w:val="center"/>
        <w:rPr>
          <w:b/>
          <w:sz w:val="24"/>
          <w:szCs w:val="24"/>
          <w:lang w:eastAsia="ru-RU"/>
        </w:rPr>
      </w:pPr>
    </w:p>
    <w:p w:rsidR="00414E16" w:rsidRDefault="00414E16" w:rsidP="00D76F4E">
      <w:pPr>
        <w:shd w:val="clear" w:color="auto" w:fill="FFFFFF"/>
        <w:jc w:val="center"/>
        <w:rPr>
          <w:b/>
          <w:sz w:val="24"/>
          <w:szCs w:val="24"/>
          <w:lang w:eastAsia="ru-RU"/>
        </w:rPr>
      </w:pPr>
    </w:p>
    <w:p w:rsidR="00414E16" w:rsidRDefault="00414E16" w:rsidP="00D76F4E">
      <w:pPr>
        <w:shd w:val="clear" w:color="auto" w:fill="FFFFFF"/>
        <w:jc w:val="center"/>
        <w:rPr>
          <w:b/>
          <w:sz w:val="24"/>
          <w:szCs w:val="24"/>
          <w:lang w:eastAsia="ru-RU"/>
        </w:rPr>
      </w:pPr>
    </w:p>
    <w:p w:rsidR="00414E16" w:rsidRDefault="00414E16" w:rsidP="00D76F4E">
      <w:pPr>
        <w:shd w:val="clear" w:color="auto" w:fill="FFFFFF"/>
        <w:jc w:val="center"/>
        <w:rPr>
          <w:b/>
          <w:sz w:val="24"/>
          <w:szCs w:val="24"/>
          <w:lang w:eastAsia="ru-RU"/>
        </w:rPr>
      </w:pPr>
    </w:p>
    <w:p w:rsidR="00414E16" w:rsidRDefault="00414E16" w:rsidP="00D76F4E">
      <w:pPr>
        <w:shd w:val="clear" w:color="auto" w:fill="FFFFFF"/>
        <w:jc w:val="center"/>
        <w:rPr>
          <w:b/>
          <w:sz w:val="24"/>
          <w:szCs w:val="24"/>
          <w:lang w:eastAsia="ru-RU"/>
        </w:rPr>
      </w:pPr>
    </w:p>
    <w:p w:rsidR="00D76F4E" w:rsidRPr="00D76F4E" w:rsidRDefault="00D76F4E" w:rsidP="00D76F4E">
      <w:pPr>
        <w:shd w:val="clear" w:color="auto" w:fill="FFFFFF"/>
        <w:jc w:val="center"/>
        <w:rPr>
          <w:b/>
          <w:sz w:val="24"/>
          <w:szCs w:val="24"/>
          <w:lang w:eastAsia="ru-RU"/>
        </w:rPr>
      </w:pPr>
    </w:p>
    <w:p w:rsidR="00D76F4E" w:rsidRPr="00D76F4E" w:rsidRDefault="00414E16" w:rsidP="00D76F4E">
      <w:pPr>
        <w:jc w:val="center"/>
        <w:rPr>
          <w:b/>
          <w:color w:val="000000" w:themeColor="text1"/>
        </w:rPr>
      </w:pPr>
      <w:proofErr w:type="spellStart"/>
      <w:r>
        <w:rPr>
          <w:b/>
          <w:color w:val="000000" w:themeColor="text1"/>
          <w:lang w:val="ru-RU"/>
        </w:rPr>
        <w:t>м</w:t>
      </w:r>
      <w:r w:rsidRPr="00414E16">
        <w:rPr>
          <w:b/>
          <w:color w:val="000000" w:themeColor="text1"/>
          <w:lang w:val="ru-RU"/>
        </w:rPr>
        <w:t>.</w:t>
      </w:r>
      <w:r>
        <w:rPr>
          <w:b/>
          <w:color w:val="000000" w:themeColor="text1"/>
          <w:lang w:val="ru-RU"/>
        </w:rPr>
        <w:t>Броди</w:t>
      </w:r>
      <w:proofErr w:type="spellEnd"/>
      <w:r w:rsidR="00D76F4E" w:rsidRPr="00D76F4E">
        <w:rPr>
          <w:b/>
          <w:color w:val="000000" w:themeColor="text1"/>
        </w:rPr>
        <w:t xml:space="preserve"> </w:t>
      </w:r>
    </w:p>
    <w:p w:rsidR="00D76F4E" w:rsidRPr="00D76F4E" w:rsidRDefault="00D76F4E" w:rsidP="00D76F4E">
      <w:pPr>
        <w:jc w:val="center"/>
        <w:rPr>
          <w:b/>
          <w:color w:val="000000" w:themeColor="text1"/>
        </w:rPr>
      </w:pPr>
      <w:r w:rsidRPr="00D76F4E">
        <w:rPr>
          <w:b/>
          <w:color w:val="000000" w:themeColor="text1"/>
        </w:rPr>
        <w:t>202</w:t>
      </w:r>
      <w:r w:rsidR="00490862">
        <w:rPr>
          <w:b/>
          <w:color w:val="000000" w:themeColor="text1"/>
        </w:rPr>
        <w:t>3</w:t>
      </w:r>
    </w:p>
    <w:p w:rsidR="00D76F4E" w:rsidRPr="00D76F4E" w:rsidRDefault="00D76F4E" w:rsidP="00D76F4E">
      <w:pPr>
        <w:ind w:firstLine="284"/>
        <w:jc w:val="both"/>
        <w:rPr>
          <w:b/>
          <w:color w:val="000000"/>
          <w:sz w:val="24"/>
          <w:szCs w:val="24"/>
        </w:rPr>
      </w:pPr>
    </w:p>
    <w:tbl>
      <w:tblPr>
        <w:tblW w:w="96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
        <w:gridCol w:w="2414"/>
        <w:gridCol w:w="6663"/>
      </w:tblGrid>
      <w:tr w:rsidR="00D76F4E" w:rsidRPr="00D76F4E" w:rsidTr="00ED1B3E">
        <w:tc>
          <w:tcPr>
            <w:tcW w:w="529" w:type="dxa"/>
          </w:tcPr>
          <w:p w:rsidR="00D76F4E" w:rsidRPr="00D76F4E" w:rsidRDefault="00D76F4E" w:rsidP="00D76F4E">
            <w:pPr>
              <w:spacing w:line="276" w:lineRule="auto"/>
              <w:rPr>
                <w:color w:val="000000"/>
                <w:sz w:val="24"/>
                <w:szCs w:val="24"/>
              </w:rPr>
            </w:pPr>
            <w:r w:rsidRPr="00D76F4E">
              <w:rPr>
                <w:color w:val="000000"/>
                <w:sz w:val="24"/>
                <w:szCs w:val="24"/>
              </w:rPr>
              <w:t>№</w:t>
            </w:r>
          </w:p>
        </w:tc>
        <w:tc>
          <w:tcPr>
            <w:tcW w:w="9077" w:type="dxa"/>
            <w:gridSpan w:val="2"/>
          </w:tcPr>
          <w:p w:rsidR="00D76F4E" w:rsidRPr="00D76F4E" w:rsidRDefault="00D76F4E" w:rsidP="00D76F4E">
            <w:pPr>
              <w:spacing w:line="276" w:lineRule="auto"/>
              <w:jc w:val="center"/>
              <w:rPr>
                <w:b/>
                <w:color w:val="000000"/>
                <w:sz w:val="24"/>
                <w:szCs w:val="24"/>
              </w:rPr>
            </w:pPr>
            <w:r w:rsidRPr="00D76F4E">
              <w:rPr>
                <w:b/>
                <w:color w:val="000000"/>
                <w:sz w:val="24"/>
                <w:szCs w:val="24"/>
              </w:rPr>
              <w:t>І. Загальні положення</w:t>
            </w:r>
          </w:p>
        </w:tc>
      </w:tr>
      <w:tr w:rsidR="00D76F4E" w:rsidRPr="00D76F4E" w:rsidTr="00ED1B3E">
        <w:tc>
          <w:tcPr>
            <w:tcW w:w="529" w:type="dxa"/>
          </w:tcPr>
          <w:p w:rsidR="00D76F4E" w:rsidRPr="00D76F4E" w:rsidRDefault="00D76F4E" w:rsidP="00D76F4E">
            <w:pPr>
              <w:spacing w:line="276" w:lineRule="auto"/>
              <w:rPr>
                <w:color w:val="000000"/>
                <w:sz w:val="24"/>
                <w:szCs w:val="24"/>
              </w:rPr>
            </w:pPr>
            <w:r w:rsidRPr="00D76F4E">
              <w:rPr>
                <w:color w:val="000000"/>
                <w:sz w:val="24"/>
                <w:szCs w:val="24"/>
              </w:rPr>
              <w:t>1</w:t>
            </w:r>
          </w:p>
        </w:tc>
        <w:tc>
          <w:tcPr>
            <w:tcW w:w="2414" w:type="dxa"/>
          </w:tcPr>
          <w:p w:rsidR="00D76F4E" w:rsidRPr="00D76F4E" w:rsidRDefault="00D76F4E" w:rsidP="00D76F4E">
            <w:pPr>
              <w:rPr>
                <w:color w:val="000000"/>
                <w:sz w:val="24"/>
                <w:szCs w:val="24"/>
              </w:rPr>
            </w:pPr>
            <w:r w:rsidRPr="00D76F4E">
              <w:rPr>
                <w:color w:val="000000"/>
                <w:sz w:val="24"/>
                <w:szCs w:val="24"/>
              </w:rPr>
              <w:t>Терміни, які вживаються в тендерній документації</w:t>
            </w:r>
          </w:p>
        </w:tc>
        <w:tc>
          <w:tcPr>
            <w:tcW w:w="6663" w:type="dxa"/>
            <w:vAlign w:val="center"/>
          </w:tcPr>
          <w:p w:rsidR="00A13207" w:rsidRDefault="00D76F4E" w:rsidP="00E551B9">
            <w:pPr>
              <w:ind w:left="51" w:right="1" w:firstLine="442"/>
              <w:jc w:val="both"/>
              <w:rPr>
                <w:color w:val="000000" w:themeColor="text1"/>
                <w:sz w:val="24"/>
                <w:szCs w:val="24"/>
              </w:rPr>
            </w:pPr>
            <w:r w:rsidRPr="00E551B9">
              <w:rPr>
                <w:color w:val="000000" w:themeColor="text1"/>
                <w:sz w:val="24"/>
                <w:szCs w:val="24"/>
              </w:rPr>
              <w:t>Тендерна документація розроблена на виконання вимог та положень Закону України «Про публічні закупівлі» від  25.12.2015 № 922-VIII із змінами та доповненнями (далі - Закон</w:t>
            </w:r>
            <w:bookmarkStart w:id="0" w:name="_Hlk119591942"/>
            <w:r w:rsidRPr="00E551B9">
              <w:rPr>
                <w:color w:val="000000" w:themeColor="text1"/>
                <w:sz w:val="24"/>
                <w:szCs w:val="24"/>
              </w:rPr>
              <w:t xml:space="preserve">) та </w:t>
            </w:r>
            <w:bookmarkStart w:id="1" w:name="_Hlk119586198"/>
            <w:r w:rsidRPr="00E551B9">
              <w:rPr>
                <w:color w:val="000000" w:themeColor="text1"/>
                <w:sz w:val="24"/>
                <w:szCs w:val="24"/>
              </w:rPr>
              <w:t xml:space="preserve">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w:t>
            </w:r>
            <w:r w:rsidR="00D63FBC" w:rsidRPr="00D63FBC">
              <w:rPr>
                <w:color w:val="000000" w:themeColor="text1"/>
                <w:sz w:val="24"/>
                <w:szCs w:val="24"/>
              </w:rPr>
              <w:t xml:space="preserve">із змінами </w:t>
            </w:r>
            <w:r w:rsidRPr="00E551B9">
              <w:rPr>
                <w:color w:val="000000" w:themeColor="text1"/>
                <w:sz w:val="24"/>
                <w:szCs w:val="24"/>
              </w:rPr>
              <w:t xml:space="preserve">(далі – </w:t>
            </w:r>
            <w:r w:rsidR="001B3DCE">
              <w:rPr>
                <w:color w:val="000000" w:themeColor="text1"/>
                <w:sz w:val="24"/>
                <w:szCs w:val="24"/>
              </w:rPr>
              <w:t>Особливості</w:t>
            </w:r>
            <w:r w:rsidRPr="00E551B9">
              <w:rPr>
                <w:color w:val="000000" w:themeColor="text1"/>
                <w:sz w:val="24"/>
                <w:szCs w:val="24"/>
              </w:rPr>
              <w:t>)</w:t>
            </w:r>
            <w:r w:rsidR="00E551B9" w:rsidRPr="00E551B9">
              <w:rPr>
                <w:color w:val="000000" w:themeColor="text1"/>
                <w:sz w:val="24"/>
                <w:szCs w:val="24"/>
              </w:rPr>
              <w:t>.</w:t>
            </w:r>
            <w:r w:rsidR="00A13207">
              <w:rPr>
                <w:color w:val="000000" w:themeColor="text1"/>
                <w:sz w:val="24"/>
                <w:szCs w:val="24"/>
              </w:rPr>
              <w:t xml:space="preserve"> </w:t>
            </w:r>
            <w:bookmarkEnd w:id="0"/>
          </w:p>
          <w:bookmarkEnd w:id="1"/>
          <w:p w:rsidR="00D76F4E" w:rsidRPr="00E551B9" w:rsidRDefault="00E213C9" w:rsidP="00E551B9">
            <w:pPr>
              <w:ind w:left="51" w:right="1" w:firstLine="442"/>
              <w:jc w:val="both"/>
              <w:rPr>
                <w:rFonts w:eastAsia="Tahoma"/>
                <w:color w:val="000000" w:themeColor="text1"/>
                <w:sz w:val="24"/>
                <w:szCs w:val="24"/>
              </w:rPr>
            </w:pPr>
            <w:r w:rsidRPr="00E213C9">
              <w:rPr>
                <w:rFonts w:eastAsia="Tahoma"/>
                <w:color w:val="000000" w:themeColor="text1"/>
                <w:sz w:val="24"/>
                <w:szCs w:val="24"/>
              </w:rPr>
              <w:t>Терміни, які використовуються в цій тендерній документації, вживаються у значенні, наведеному в Законі та інших вищенаведених нормативних актах.</w:t>
            </w:r>
          </w:p>
        </w:tc>
      </w:tr>
      <w:tr w:rsidR="00D76F4E" w:rsidRPr="00D76F4E" w:rsidTr="00ED1B3E">
        <w:trPr>
          <w:trHeight w:val="287"/>
        </w:trPr>
        <w:tc>
          <w:tcPr>
            <w:tcW w:w="529" w:type="dxa"/>
          </w:tcPr>
          <w:p w:rsidR="00D76F4E" w:rsidRPr="00D76F4E" w:rsidRDefault="00D76F4E" w:rsidP="00D76F4E">
            <w:pPr>
              <w:spacing w:line="276" w:lineRule="auto"/>
              <w:rPr>
                <w:color w:val="000000"/>
                <w:sz w:val="24"/>
                <w:szCs w:val="24"/>
              </w:rPr>
            </w:pPr>
            <w:r w:rsidRPr="00D76F4E">
              <w:rPr>
                <w:color w:val="000000"/>
                <w:sz w:val="24"/>
                <w:szCs w:val="24"/>
              </w:rPr>
              <w:t>2</w:t>
            </w:r>
          </w:p>
        </w:tc>
        <w:tc>
          <w:tcPr>
            <w:tcW w:w="2414" w:type="dxa"/>
          </w:tcPr>
          <w:p w:rsidR="00D76F4E" w:rsidRPr="00D76F4E" w:rsidRDefault="00D76F4E" w:rsidP="00D76F4E">
            <w:pPr>
              <w:rPr>
                <w:color w:val="000000"/>
                <w:sz w:val="24"/>
                <w:szCs w:val="24"/>
              </w:rPr>
            </w:pPr>
            <w:r w:rsidRPr="00D76F4E">
              <w:rPr>
                <w:color w:val="000000"/>
                <w:sz w:val="24"/>
                <w:szCs w:val="24"/>
              </w:rPr>
              <w:t>Інформація про замовника торгів</w:t>
            </w:r>
          </w:p>
        </w:tc>
        <w:tc>
          <w:tcPr>
            <w:tcW w:w="6663" w:type="dxa"/>
          </w:tcPr>
          <w:p w:rsidR="00D76F4E" w:rsidRPr="00D76F4E" w:rsidRDefault="00D76F4E" w:rsidP="00D76F4E">
            <w:pPr>
              <w:widowControl w:val="0"/>
              <w:suppressAutoHyphens w:val="0"/>
              <w:snapToGrid w:val="0"/>
              <w:ind w:firstLine="442"/>
              <w:jc w:val="both"/>
              <w:rPr>
                <w:rFonts w:eastAsia="Tahoma"/>
                <w:sz w:val="24"/>
                <w:szCs w:val="24"/>
              </w:rPr>
            </w:pPr>
          </w:p>
        </w:tc>
      </w:tr>
      <w:tr w:rsidR="00D76F4E" w:rsidRPr="00D76F4E" w:rsidTr="00ED1B3E">
        <w:tc>
          <w:tcPr>
            <w:tcW w:w="529" w:type="dxa"/>
          </w:tcPr>
          <w:p w:rsidR="00D76F4E" w:rsidRPr="00D76F4E" w:rsidRDefault="00D76F4E" w:rsidP="00D76F4E">
            <w:pPr>
              <w:spacing w:line="276" w:lineRule="auto"/>
              <w:rPr>
                <w:color w:val="000000"/>
                <w:sz w:val="24"/>
                <w:szCs w:val="24"/>
              </w:rPr>
            </w:pPr>
            <w:r w:rsidRPr="00D76F4E">
              <w:rPr>
                <w:color w:val="000000"/>
                <w:sz w:val="24"/>
                <w:szCs w:val="24"/>
              </w:rPr>
              <w:t>2.1</w:t>
            </w:r>
          </w:p>
        </w:tc>
        <w:tc>
          <w:tcPr>
            <w:tcW w:w="2414" w:type="dxa"/>
          </w:tcPr>
          <w:p w:rsidR="00D76F4E" w:rsidRPr="00D76F4E" w:rsidRDefault="00D76F4E" w:rsidP="00D76F4E">
            <w:pPr>
              <w:rPr>
                <w:color w:val="000000"/>
                <w:sz w:val="24"/>
                <w:szCs w:val="24"/>
              </w:rPr>
            </w:pPr>
            <w:r w:rsidRPr="00D76F4E">
              <w:rPr>
                <w:color w:val="000000"/>
                <w:sz w:val="24"/>
                <w:szCs w:val="24"/>
              </w:rPr>
              <w:t>повне найменування</w:t>
            </w:r>
          </w:p>
        </w:tc>
        <w:tc>
          <w:tcPr>
            <w:tcW w:w="6663" w:type="dxa"/>
          </w:tcPr>
          <w:p w:rsidR="00D76F4E" w:rsidRPr="003B711E" w:rsidRDefault="003B711E" w:rsidP="003B711E">
            <w:pPr>
              <w:widowControl w:val="0"/>
              <w:suppressAutoHyphens w:val="0"/>
              <w:spacing w:line="256" w:lineRule="exact"/>
              <w:ind w:firstLine="442"/>
              <w:rPr>
                <w:color w:val="000000" w:themeColor="text1"/>
                <w:sz w:val="24"/>
                <w:szCs w:val="24"/>
                <w:lang w:eastAsia="en-US"/>
              </w:rPr>
            </w:pPr>
            <w:r w:rsidRPr="003B711E">
              <w:rPr>
                <w:sz w:val="24"/>
                <w:szCs w:val="24"/>
              </w:rPr>
              <w:t>ВІДДІЛ ОСВІТИ БРОДІВСЬКОЇ МІСЬКОЇ РАДИ</w:t>
            </w:r>
            <w:r w:rsidRPr="003B711E">
              <w:rPr>
                <w:color w:val="000000" w:themeColor="text1"/>
                <w:sz w:val="24"/>
                <w:szCs w:val="24"/>
                <w:lang w:eastAsia="uk-UA"/>
              </w:rPr>
              <w:t xml:space="preserve"> </w:t>
            </w:r>
          </w:p>
        </w:tc>
      </w:tr>
      <w:tr w:rsidR="003B711E" w:rsidRPr="00D76F4E" w:rsidTr="00ED1B3E">
        <w:tc>
          <w:tcPr>
            <w:tcW w:w="529" w:type="dxa"/>
          </w:tcPr>
          <w:p w:rsidR="003B711E" w:rsidRPr="00D76F4E" w:rsidRDefault="003B711E" w:rsidP="003B711E">
            <w:pPr>
              <w:spacing w:line="276" w:lineRule="auto"/>
              <w:rPr>
                <w:color w:val="000000"/>
                <w:sz w:val="24"/>
                <w:szCs w:val="24"/>
              </w:rPr>
            </w:pPr>
            <w:r w:rsidRPr="00D76F4E">
              <w:rPr>
                <w:color w:val="000000"/>
                <w:sz w:val="24"/>
                <w:szCs w:val="24"/>
              </w:rPr>
              <w:t>2.2</w:t>
            </w:r>
          </w:p>
        </w:tc>
        <w:tc>
          <w:tcPr>
            <w:tcW w:w="2414" w:type="dxa"/>
          </w:tcPr>
          <w:p w:rsidR="003B711E" w:rsidRPr="00D76F4E" w:rsidRDefault="003B711E" w:rsidP="003B711E">
            <w:pPr>
              <w:rPr>
                <w:color w:val="000000"/>
                <w:sz w:val="24"/>
                <w:szCs w:val="24"/>
              </w:rPr>
            </w:pPr>
            <w:r w:rsidRPr="00D76F4E">
              <w:rPr>
                <w:color w:val="000000"/>
                <w:sz w:val="24"/>
                <w:szCs w:val="24"/>
              </w:rPr>
              <w:t>місцезнаходження</w:t>
            </w:r>
          </w:p>
        </w:tc>
        <w:tc>
          <w:tcPr>
            <w:tcW w:w="6663" w:type="dxa"/>
          </w:tcPr>
          <w:p w:rsidR="003B711E" w:rsidRPr="003B711E" w:rsidRDefault="003B711E" w:rsidP="003B711E">
            <w:pPr>
              <w:pStyle w:val="rvps2"/>
              <w:shd w:val="clear" w:color="auto" w:fill="FFFFFF"/>
              <w:spacing w:before="0" w:beforeAutospacing="0" w:after="0" w:afterAutospacing="0"/>
              <w:jc w:val="both"/>
              <w:textAlignment w:val="baseline"/>
              <w:rPr>
                <w:bCs/>
                <w:color w:val="000000"/>
                <w:highlight w:val="yellow"/>
                <w:lang w:val="uk-UA"/>
              </w:rPr>
            </w:pPr>
            <w:r w:rsidRPr="003B711E">
              <w:rPr>
                <w:bCs/>
                <w:lang w:val="uk-UA"/>
              </w:rPr>
              <w:t>80600, Україна, Львівська обл., м. Броди, вул. Василя Стуса, 22</w:t>
            </w:r>
          </w:p>
        </w:tc>
      </w:tr>
      <w:tr w:rsidR="003B711E" w:rsidRPr="00D76F4E" w:rsidTr="00ED1B3E">
        <w:trPr>
          <w:trHeight w:val="1372"/>
        </w:trPr>
        <w:tc>
          <w:tcPr>
            <w:tcW w:w="529" w:type="dxa"/>
          </w:tcPr>
          <w:p w:rsidR="003B711E" w:rsidRPr="00D76F4E" w:rsidRDefault="003B711E" w:rsidP="003B711E">
            <w:pPr>
              <w:spacing w:line="276" w:lineRule="auto"/>
              <w:rPr>
                <w:color w:val="000000"/>
                <w:sz w:val="24"/>
                <w:szCs w:val="24"/>
              </w:rPr>
            </w:pPr>
            <w:r w:rsidRPr="00D76F4E">
              <w:rPr>
                <w:color w:val="000000"/>
                <w:sz w:val="24"/>
                <w:szCs w:val="24"/>
              </w:rPr>
              <w:t>2.3</w:t>
            </w:r>
          </w:p>
        </w:tc>
        <w:tc>
          <w:tcPr>
            <w:tcW w:w="2414" w:type="dxa"/>
          </w:tcPr>
          <w:p w:rsidR="003B711E" w:rsidRPr="00D76F4E" w:rsidRDefault="003B711E" w:rsidP="003B711E">
            <w:pPr>
              <w:rPr>
                <w:color w:val="000000"/>
                <w:sz w:val="24"/>
                <w:szCs w:val="24"/>
              </w:rPr>
            </w:pPr>
            <w:r w:rsidRPr="00D76F4E">
              <w:rPr>
                <w:color w:val="000000"/>
                <w:sz w:val="24"/>
                <w:szCs w:val="24"/>
              </w:rPr>
              <w:t>посадова особа замовника, уповноважена здійснювати зв'язок з учасниками</w:t>
            </w:r>
          </w:p>
        </w:tc>
        <w:tc>
          <w:tcPr>
            <w:tcW w:w="6663" w:type="dxa"/>
          </w:tcPr>
          <w:p w:rsidR="00D111D5" w:rsidRDefault="003B711E" w:rsidP="00F43AA5">
            <w:pPr>
              <w:ind w:firstLine="442"/>
              <w:contextualSpacing/>
              <w:jc w:val="both"/>
              <w:rPr>
                <w:bCs/>
                <w:sz w:val="24"/>
                <w:szCs w:val="24"/>
              </w:rPr>
            </w:pPr>
            <w:r w:rsidRPr="00F43AA5">
              <w:rPr>
                <w:rFonts w:eastAsia="Batang"/>
                <w:color w:val="000000"/>
                <w:sz w:val="24"/>
                <w:szCs w:val="24"/>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до уповноваженої особи, </w:t>
            </w:r>
            <w:proofErr w:type="spellStart"/>
            <w:r w:rsidRPr="00F43AA5">
              <w:rPr>
                <w:rFonts w:eastAsia="Batang"/>
                <w:color w:val="000000"/>
                <w:sz w:val="24"/>
                <w:szCs w:val="24"/>
              </w:rPr>
              <w:t>Гром`як</w:t>
            </w:r>
            <w:proofErr w:type="spellEnd"/>
            <w:r w:rsidRPr="00F43AA5">
              <w:rPr>
                <w:rFonts w:eastAsia="Batang"/>
                <w:color w:val="000000"/>
                <w:sz w:val="24"/>
                <w:szCs w:val="24"/>
              </w:rPr>
              <w:t xml:space="preserve"> Руслана Зіновіївна </w:t>
            </w:r>
            <w:r w:rsidRPr="00F43AA5">
              <w:rPr>
                <w:sz w:val="24"/>
                <w:szCs w:val="24"/>
              </w:rPr>
              <w:t>,головний спеціаліст - юрист</w:t>
            </w:r>
            <w:r w:rsidRPr="00F43AA5">
              <w:rPr>
                <w:bCs/>
                <w:i/>
                <w:sz w:val="24"/>
                <w:szCs w:val="24"/>
              </w:rPr>
              <w:t xml:space="preserve">, </w:t>
            </w:r>
            <w:r w:rsidRPr="00F43AA5">
              <w:rPr>
                <w:bCs/>
                <w:sz w:val="24"/>
                <w:szCs w:val="24"/>
              </w:rPr>
              <w:t xml:space="preserve">номер телефону: </w:t>
            </w:r>
          </w:p>
          <w:p w:rsidR="003B711E" w:rsidRPr="00F43AA5" w:rsidRDefault="003B711E" w:rsidP="00D111D5">
            <w:pPr>
              <w:ind w:hanging="42"/>
              <w:contextualSpacing/>
              <w:jc w:val="both"/>
              <w:rPr>
                <w:rFonts w:eastAsia="Tahoma"/>
                <w:color w:val="000000" w:themeColor="text1"/>
                <w:sz w:val="24"/>
                <w:szCs w:val="24"/>
              </w:rPr>
            </w:pPr>
            <w:r w:rsidRPr="00F43AA5">
              <w:rPr>
                <w:bCs/>
                <w:sz w:val="24"/>
                <w:szCs w:val="24"/>
              </w:rPr>
              <w:t>+38 (066)3519622  rumar1973@ukr.net</w:t>
            </w:r>
          </w:p>
        </w:tc>
      </w:tr>
      <w:tr w:rsidR="003B711E" w:rsidRPr="00D76F4E" w:rsidTr="00ED1B3E">
        <w:tc>
          <w:tcPr>
            <w:tcW w:w="529" w:type="dxa"/>
          </w:tcPr>
          <w:p w:rsidR="003B711E" w:rsidRPr="00D76F4E" w:rsidRDefault="003B711E" w:rsidP="003B711E">
            <w:pPr>
              <w:spacing w:line="276" w:lineRule="auto"/>
              <w:rPr>
                <w:color w:val="000000"/>
                <w:sz w:val="24"/>
                <w:szCs w:val="24"/>
              </w:rPr>
            </w:pPr>
            <w:r w:rsidRPr="00D76F4E">
              <w:rPr>
                <w:color w:val="000000"/>
                <w:sz w:val="24"/>
                <w:szCs w:val="24"/>
              </w:rPr>
              <w:t>3</w:t>
            </w:r>
          </w:p>
        </w:tc>
        <w:tc>
          <w:tcPr>
            <w:tcW w:w="2414" w:type="dxa"/>
          </w:tcPr>
          <w:p w:rsidR="003B711E" w:rsidRPr="00D76F4E" w:rsidRDefault="003B711E" w:rsidP="003B711E">
            <w:pPr>
              <w:rPr>
                <w:color w:val="000000"/>
                <w:sz w:val="24"/>
                <w:szCs w:val="24"/>
              </w:rPr>
            </w:pPr>
            <w:r w:rsidRPr="00D76F4E">
              <w:rPr>
                <w:color w:val="000000"/>
                <w:sz w:val="24"/>
                <w:szCs w:val="24"/>
              </w:rPr>
              <w:t>Процедура закупівлі</w:t>
            </w:r>
          </w:p>
        </w:tc>
        <w:tc>
          <w:tcPr>
            <w:tcW w:w="6663" w:type="dxa"/>
          </w:tcPr>
          <w:p w:rsidR="003B711E" w:rsidRPr="00E551B9" w:rsidRDefault="003B711E" w:rsidP="003B711E">
            <w:pPr>
              <w:ind w:firstLine="442"/>
              <w:rPr>
                <w:color w:val="000000" w:themeColor="text1"/>
                <w:sz w:val="24"/>
                <w:szCs w:val="24"/>
              </w:rPr>
            </w:pPr>
            <w:r w:rsidRPr="00E551B9">
              <w:rPr>
                <w:color w:val="000000" w:themeColor="text1"/>
                <w:sz w:val="24"/>
                <w:szCs w:val="24"/>
              </w:rPr>
              <w:t>Відкриті торги</w:t>
            </w:r>
            <w:r w:rsidRPr="00E551B9">
              <w:rPr>
                <w:color w:val="000000" w:themeColor="text1"/>
                <w:sz w:val="24"/>
                <w:szCs w:val="24"/>
                <w:lang w:val="ru-RU"/>
              </w:rPr>
              <w:t xml:space="preserve"> </w:t>
            </w:r>
          </w:p>
        </w:tc>
      </w:tr>
      <w:tr w:rsidR="003B711E" w:rsidRPr="00D76F4E" w:rsidTr="00ED1B3E">
        <w:tc>
          <w:tcPr>
            <w:tcW w:w="529" w:type="dxa"/>
          </w:tcPr>
          <w:p w:rsidR="003B711E" w:rsidRPr="00D76F4E" w:rsidRDefault="003B711E" w:rsidP="003B711E">
            <w:pPr>
              <w:spacing w:line="276" w:lineRule="auto"/>
              <w:rPr>
                <w:color w:val="000000"/>
                <w:sz w:val="24"/>
                <w:szCs w:val="24"/>
              </w:rPr>
            </w:pPr>
            <w:r w:rsidRPr="00D76F4E">
              <w:rPr>
                <w:color w:val="000000"/>
                <w:sz w:val="24"/>
                <w:szCs w:val="24"/>
              </w:rPr>
              <w:t>4</w:t>
            </w:r>
          </w:p>
        </w:tc>
        <w:tc>
          <w:tcPr>
            <w:tcW w:w="2414" w:type="dxa"/>
          </w:tcPr>
          <w:p w:rsidR="003B711E" w:rsidRPr="00D76F4E" w:rsidRDefault="003B711E" w:rsidP="003B711E">
            <w:pPr>
              <w:rPr>
                <w:color w:val="000000"/>
                <w:sz w:val="24"/>
                <w:szCs w:val="24"/>
              </w:rPr>
            </w:pPr>
            <w:r w:rsidRPr="00D76F4E">
              <w:rPr>
                <w:color w:val="000000"/>
                <w:sz w:val="24"/>
                <w:szCs w:val="24"/>
              </w:rPr>
              <w:t>Інформація про предмет закупівлі</w:t>
            </w:r>
          </w:p>
        </w:tc>
        <w:tc>
          <w:tcPr>
            <w:tcW w:w="6663" w:type="dxa"/>
          </w:tcPr>
          <w:p w:rsidR="003B711E" w:rsidRPr="00D76F4E" w:rsidRDefault="003B711E" w:rsidP="003B711E">
            <w:pPr>
              <w:ind w:firstLine="442"/>
              <w:rPr>
                <w:color w:val="000000"/>
                <w:sz w:val="24"/>
                <w:szCs w:val="24"/>
              </w:rPr>
            </w:pPr>
            <w:r w:rsidRPr="00D76F4E">
              <w:rPr>
                <w:color w:val="000000"/>
                <w:sz w:val="24"/>
                <w:szCs w:val="24"/>
              </w:rPr>
              <w:t xml:space="preserve"> </w:t>
            </w:r>
          </w:p>
        </w:tc>
      </w:tr>
      <w:tr w:rsidR="003B711E" w:rsidRPr="00D76F4E" w:rsidTr="00ED1B3E">
        <w:tc>
          <w:tcPr>
            <w:tcW w:w="529" w:type="dxa"/>
          </w:tcPr>
          <w:p w:rsidR="003B711E" w:rsidRPr="00D76F4E" w:rsidRDefault="003B711E" w:rsidP="003B711E">
            <w:pPr>
              <w:spacing w:line="276" w:lineRule="auto"/>
              <w:rPr>
                <w:color w:val="000000"/>
                <w:sz w:val="24"/>
                <w:szCs w:val="24"/>
              </w:rPr>
            </w:pPr>
            <w:r w:rsidRPr="00D76F4E">
              <w:rPr>
                <w:color w:val="000000"/>
                <w:sz w:val="24"/>
                <w:szCs w:val="24"/>
              </w:rPr>
              <w:t>4.1</w:t>
            </w:r>
          </w:p>
        </w:tc>
        <w:tc>
          <w:tcPr>
            <w:tcW w:w="2414" w:type="dxa"/>
          </w:tcPr>
          <w:p w:rsidR="003B711E" w:rsidRPr="00D76F4E" w:rsidRDefault="003B711E" w:rsidP="003B711E">
            <w:pPr>
              <w:rPr>
                <w:color w:val="000000"/>
                <w:sz w:val="24"/>
                <w:szCs w:val="24"/>
              </w:rPr>
            </w:pPr>
            <w:r w:rsidRPr="00D76F4E">
              <w:rPr>
                <w:color w:val="000000"/>
                <w:sz w:val="24"/>
                <w:szCs w:val="24"/>
              </w:rPr>
              <w:t>назва предмета закупівлі</w:t>
            </w:r>
          </w:p>
        </w:tc>
        <w:tc>
          <w:tcPr>
            <w:tcW w:w="6663" w:type="dxa"/>
          </w:tcPr>
          <w:p w:rsidR="00F43AA5" w:rsidRDefault="00F43AA5" w:rsidP="00F43AA5">
            <w:pPr>
              <w:rPr>
                <w:bCs/>
                <w:sz w:val="24"/>
                <w:szCs w:val="24"/>
              </w:rPr>
            </w:pPr>
            <w:r w:rsidRPr="00F43AA5">
              <w:rPr>
                <w:bCs/>
                <w:sz w:val="24"/>
                <w:szCs w:val="24"/>
              </w:rPr>
              <w:t xml:space="preserve">Послуги з перевезення учителів та учнів </w:t>
            </w:r>
            <w:proofErr w:type="spellStart"/>
            <w:r w:rsidRPr="00F43AA5">
              <w:rPr>
                <w:bCs/>
                <w:sz w:val="24"/>
                <w:szCs w:val="24"/>
              </w:rPr>
              <w:t>Пониквянського</w:t>
            </w:r>
            <w:proofErr w:type="spellEnd"/>
            <w:r w:rsidRPr="00F43AA5">
              <w:rPr>
                <w:bCs/>
                <w:sz w:val="24"/>
                <w:szCs w:val="24"/>
              </w:rPr>
              <w:t xml:space="preserve">, </w:t>
            </w:r>
            <w:proofErr w:type="spellStart"/>
            <w:r w:rsidRPr="00F43AA5">
              <w:rPr>
                <w:bCs/>
                <w:sz w:val="24"/>
                <w:szCs w:val="24"/>
              </w:rPr>
              <w:t>Боратинського</w:t>
            </w:r>
            <w:proofErr w:type="spellEnd"/>
            <w:r w:rsidRPr="00F43AA5">
              <w:rPr>
                <w:bCs/>
                <w:sz w:val="24"/>
                <w:szCs w:val="24"/>
              </w:rPr>
              <w:t xml:space="preserve">, </w:t>
            </w:r>
            <w:proofErr w:type="spellStart"/>
            <w:r w:rsidRPr="00F43AA5">
              <w:rPr>
                <w:bCs/>
                <w:sz w:val="24"/>
                <w:szCs w:val="24"/>
              </w:rPr>
              <w:t>Голосковицького</w:t>
            </w:r>
            <w:proofErr w:type="spellEnd"/>
            <w:r w:rsidRPr="00F43AA5">
              <w:rPr>
                <w:bCs/>
                <w:sz w:val="24"/>
                <w:szCs w:val="24"/>
              </w:rPr>
              <w:t xml:space="preserve">, </w:t>
            </w:r>
            <w:proofErr w:type="spellStart"/>
            <w:r w:rsidRPr="00F43AA5">
              <w:rPr>
                <w:bCs/>
                <w:sz w:val="24"/>
                <w:szCs w:val="24"/>
              </w:rPr>
              <w:t>Підгір’янського</w:t>
            </w:r>
            <w:proofErr w:type="spellEnd"/>
            <w:r w:rsidRPr="00F43AA5">
              <w:rPr>
                <w:bCs/>
                <w:sz w:val="24"/>
                <w:szCs w:val="24"/>
              </w:rPr>
              <w:t xml:space="preserve"> закладів загальної середньої </w:t>
            </w:r>
            <w:r w:rsidR="006758FD">
              <w:rPr>
                <w:bCs/>
                <w:sz w:val="24"/>
                <w:szCs w:val="24"/>
              </w:rPr>
              <w:t xml:space="preserve">освіти </w:t>
            </w:r>
            <w:proofErr w:type="spellStart"/>
            <w:r w:rsidR="006758FD">
              <w:rPr>
                <w:bCs/>
                <w:sz w:val="24"/>
                <w:szCs w:val="24"/>
              </w:rPr>
              <w:t>Бродівської</w:t>
            </w:r>
            <w:proofErr w:type="spellEnd"/>
            <w:r w:rsidR="006758FD">
              <w:rPr>
                <w:bCs/>
                <w:sz w:val="24"/>
                <w:szCs w:val="24"/>
              </w:rPr>
              <w:t xml:space="preserve"> міської ради</w:t>
            </w:r>
          </w:p>
          <w:p w:rsidR="006758FD" w:rsidRDefault="006758FD" w:rsidP="00F43AA5">
            <w:pPr>
              <w:rPr>
                <w:bCs/>
                <w:sz w:val="24"/>
                <w:szCs w:val="24"/>
              </w:rPr>
            </w:pPr>
          </w:p>
          <w:p w:rsidR="00F43AA5" w:rsidRPr="0029185D" w:rsidRDefault="006758FD" w:rsidP="006758FD">
            <w:pPr>
              <w:rPr>
                <w:b/>
                <w:color w:val="FF0000"/>
                <w:sz w:val="40"/>
                <w:szCs w:val="40"/>
                <w:lang w:eastAsia="ru-RU"/>
              </w:rPr>
            </w:pPr>
            <w:r w:rsidRPr="00F43AA5">
              <w:rPr>
                <w:bCs/>
                <w:sz w:val="24"/>
                <w:szCs w:val="24"/>
              </w:rPr>
              <w:t>ДК 021:2015 - 60140000-1 Нерегулярні пасажирські перевезення</w:t>
            </w:r>
          </w:p>
          <w:p w:rsidR="003B711E" w:rsidRPr="00F53C4F" w:rsidRDefault="003B711E" w:rsidP="003B711E">
            <w:pPr>
              <w:ind w:firstLine="442"/>
              <w:jc w:val="both"/>
              <w:rPr>
                <w:color w:val="92D050"/>
                <w:sz w:val="24"/>
                <w:szCs w:val="24"/>
                <w:bdr w:val="none" w:sz="0" w:space="0" w:color="auto" w:frame="1"/>
              </w:rPr>
            </w:pPr>
          </w:p>
        </w:tc>
      </w:tr>
      <w:tr w:rsidR="003B711E" w:rsidRPr="00D76F4E" w:rsidTr="00ED1B3E">
        <w:tc>
          <w:tcPr>
            <w:tcW w:w="529" w:type="dxa"/>
          </w:tcPr>
          <w:p w:rsidR="003B711E" w:rsidRPr="00D76F4E" w:rsidRDefault="003B711E" w:rsidP="003B711E">
            <w:pPr>
              <w:spacing w:line="276" w:lineRule="auto"/>
              <w:rPr>
                <w:color w:val="000000"/>
                <w:sz w:val="24"/>
                <w:szCs w:val="24"/>
              </w:rPr>
            </w:pPr>
            <w:r w:rsidRPr="00D76F4E">
              <w:rPr>
                <w:color w:val="000000"/>
                <w:sz w:val="24"/>
                <w:szCs w:val="24"/>
              </w:rPr>
              <w:t>4.2</w:t>
            </w:r>
          </w:p>
        </w:tc>
        <w:tc>
          <w:tcPr>
            <w:tcW w:w="2414" w:type="dxa"/>
          </w:tcPr>
          <w:p w:rsidR="003B711E" w:rsidRPr="00D76F4E" w:rsidRDefault="003B711E" w:rsidP="003B711E">
            <w:pPr>
              <w:rPr>
                <w:color w:val="000000"/>
                <w:sz w:val="24"/>
                <w:szCs w:val="24"/>
              </w:rPr>
            </w:pPr>
            <w:r w:rsidRPr="00D76F4E">
              <w:rPr>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6663" w:type="dxa"/>
          </w:tcPr>
          <w:p w:rsidR="003B711E" w:rsidRPr="005A7495" w:rsidRDefault="003B711E" w:rsidP="003B711E">
            <w:pPr>
              <w:ind w:firstLine="442"/>
              <w:jc w:val="both"/>
              <w:rPr>
                <w:color w:val="000000" w:themeColor="text1"/>
                <w:sz w:val="24"/>
                <w:szCs w:val="24"/>
              </w:rPr>
            </w:pPr>
            <w:r w:rsidRPr="00593B9A">
              <w:rPr>
                <w:color w:val="000000" w:themeColor="text1"/>
                <w:sz w:val="24"/>
                <w:szCs w:val="24"/>
              </w:rPr>
              <w:t>Тендерні пропозиції подаються учасниками в цілому</w:t>
            </w:r>
          </w:p>
        </w:tc>
      </w:tr>
      <w:tr w:rsidR="003B711E" w:rsidRPr="00D76F4E" w:rsidTr="00ED1B3E">
        <w:tc>
          <w:tcPr>
            <w:tcW w:w="529" w:type="dxa"/>
          </w:tcPr>
          <w:p w:rsidR="003B711E" w:rsidRPr="00D76F4E" w:rsidRDefault="003B711E" w:rsidP="003B711E">
            <w:pPr>
              <w:spacing w:line="276" w:lineRule="auto"/>
              <w:rPr>
                <w:color w:val="000000"/>
                <w:sz w:val="24"/>
                <w:szCs w:val="24"/>
              </w:rPr>
            </w:pPr>
            <w:r w:rsidRPr="00D76F4E">
              <w:rPr>
                <w:color w:val="000000"/>
                <w:sz w:val="24"/>
                <w:szCs w:val="24"/>
              </w:rPr>
              <w:t>4.3</w:t>
            </w:r>
          </w:p>
        </w:tc>
        <w:tc>
          <w:tcPr>
            <w:tcW w:w="2414" w:type="dxa"/>
          </w:tcPr>
          <w:p w:rsidR="003B711E" w:rsidRPr="00D76F4E" w:rsidRDefault="003B711E" w:rsidP="003B711E">
            <w:pPr>
              <w:rPr>
                <w:color w:val="000000"/>
                <w:sz w:val="24"/>
                <w:szCs w:val="24"/>
              </w:rPr>
            </w:pPr>
            <w:r w:rsidRPr="00D76F4E">
              <w:rPr>
                <w:color w:val="000000"/>
                <w:sz w:val="24"/>
                <w:szCs w:val="24"/>
              </w:rPr>
              <w:t>місце, кількість, обсяг поставки товарів (надання послуг, виконання робіт)</w:t>
            </w:r>
          </w:p>
        </w:tc>
        <w:tc>
          <w:tcPr>
            <w:tcW w:w="6663" w:type="dxa"/>
          </w:tcPr>
          <w:p w:rsidR="003B711E" w:rsidRPr="000447D6" w:rsidRDefault="003B711E" w:rsidP="003B711E">
            <w:pPr>
              <w:ind w:firstLine="442"/>
              <w:jc w:val="both"/>
              <w:rPr>
                <w:color w:val="000000" w:themeColor="text1"/>
                <w:sz w:val="24"/>
                <w:szCs w:val="24"/>
              </w:rPr>
            </w:pPr>
            <w:r w:rsidRPr="000447D6">
              <w:rPr>
                <w:color w:val="000000" w:themeColor="text1"/>
                <w:sz w:val="24"/>
                <w:szCs w:val="24"/>
                <w:bdr w:val="none" w:sz="0" w:space="0" w:color="auto" w:frame="1"/>
              </w:rPr>
              <w:t xml:space="preserve">Місце та кількість поставки: згідно інформації про необхідні технічні, якісні та кількісні характеристики предмета закупівлі </w:t>
            </w:r>
            <w:r w:rsidRPr="000447D6">
              <w:rPr>
                <w:color w:val="000000" w:themeColor="text1"/>
                <w:sz w:val="24"/>
                <w:szCs w:val="24"/>
              </w:rPr>
              <w:t xml:space="preserve">) </w:t>
            </w:r>
          </w:p>
          <w:p w:rsidR="003B711E" w:rsidRPr="001A2D79" w:rsidRDefault="003B711E" w:rsidP="003B711E">
            <w:pPr>
              <w:ind w:firstLine="442"/>
              <w:rPr>
                <w:bCs/>
                <w:i/>
                <w:iCs/>
                <w:color w:val="000000" w:themeColor="text1"/>
                <w:sz w:val="24"/>
                <w:szCs w:val="24"/>
              </w:rPr>
            </w:pPr>
            <w:r w:rsidRPr="00E551B9">
              <w:rPr>
                <w:color w:val="000000" w:themeColor="text1"/>
                <w:sz w:val="24"/>
                <w:szCs w:val="24"/>
              </w:rPr>
              <w:t>(</w:t>
            </w:r>
            <w:r w:rsidRPr="00E551B9">
              <w:rPr>
                <w:b/>
                <w:i/>
                <w:color w:val="000000" w:themeColor="text1"/>
                <w:sz w:val="24"/>
                <w:szCs w:val="24"/>
              </w:rPr>
              <w:t>Додаток 4</w:t>
            </w:r>
            <w:r w:rsidRPr="00E551B9">
              <w:rPr>
                <w:i/>
                <w:color w:val="000000" w:themeColor="text1"/>
                <w:sz w:val="24"/>
                <w:szCs w:val="24"/>
              </w:rPr>
              <w:t xml:space="preserve"> цієї тендерної документації</w:t>
            </w:r>
            <w:r w:rsidRPr="00E551B9">
              <w:rPr>
                <w:bCs/>
                <w:i/>
                <w:iCs/>
                <w:color w:val="000000" w:themeColor="text1"/>
                <w:sz w:val="24"/>
                <w:szCs w:val="24"/>
              </w:rPr>
              <w:t>)</w:t>
            </w:r>
          </w:p>
        </w:tc>
      </w:tr>
      <w:tr w:rsidR="003B711E" w:rsidRPr="00D76F4E" w:rsidTr="00ED1B3E">
        <w:tc>
          <w:tcPr>
            <w:tcW w:w="529" w:type="dxa"/>
          </w:tcPr>
          <w:p w:rsidR="003B711E" w:rsidRPr="00D76F4E" w:rsidRDefault="003B711E" w:rsidP="003B711E">
            <w:pPr>
              <w:spacing w:line="276" w:lineRule="auto"/>
              <w:rPr>
                <w:color w:val="000000"/>
                <w:sz w:val="24"/>
                <w:szCs w:val="24"/>
              </w:rPr>
            </w:pPr>
            <w:r w:rsidRPr="00D76F4E">
              <w:rPr>
                <w:color w:val="000000"/>
                <w:sz w:val="24"/>
                <w:szCs w:val="24"/>
              </w:rPr>
              <w:t>4.4</w:t>
            </w:r>
          </w:p>
        </w:tc>
        <w:tc>
          <w:tcPr>
            <w:tcW w:w="2414" w:type="dxa"/>
          </w:tcPr>
          <w:p w:rsidR="003B711E" w:rsidRPr="00D76F4E" w:rsidRDefault="003B711E" w:rsidP="003B711E">
            <w:pPr>
              <w:rPr>
                <w:color w:val="000000"/>
                <w:sz w:val="24"/>
                <w:szCs w:val="24"/>
              </w:rPr>
            </w:pPr>
            <w:r w:rsidRPr="00D76F4E">
              <w:rPr>
                <w:color w:val="000000"/>
                <w:sz w:val="24"/>
                <w:szCs w:val="24"/>
              </w:rPr>
              <w:t>строк поставки товарів (надання послуг, виконання робіт)</w:t>
            </w:r>
          </w:p>
        </w:tc>
        <w:tc>
          <w:tcPr>
            <w:tcW w:w="6663" w:type="dxa"/>
          </w:tcPr>
          <w:p w:rsidR="003B711E" w:rsidRPr="00034408" w:rsidRDefault="00457501" w:rsidP="00457501">
            <w:pPr>
              <w:rPr>
                <w:color w:val="000000" w:themeColor="text1"/>
                <w:sz w:val="24"/>
                <w:szCs w:val="24"/>
                <w:lang w:eastAsia="ru-RU"/>
              </w:rPr>
            </w:pPr>
            <w:r>
              <w:rPr>
                <w:color w:val="000000" w:themeColor="text1"/>
                <w:sz w:val="24"/>
                <w:szCs w:val="24"/>
                <w:lang w:eastAsia="ru-RU"/>
              </w:rPr>
              <w:t xml:space="preserve"> Д</w:t>
            </w:r>
            <w:r w:rsidR="003B711E" w:rsidRPr="00E551B9">
              <w:rPr>
                <w:color w:val="000000" w:themeColor="text1"/>
                <w:sz w:val="24"/>
                <w:szCs w:val="24"/>
                <w:lang w:eastAsia="ru-RU"/>
              </w:rPr>
              <w:t>о 31.12.2023 р.</w:t>
            </w:r>
          </w:p>
        </w:tc>
      </w:tr>
      <w:tr w:rsidR="003B711E" w:rsidRPr="00D76F4E" w:rsidTr="00ED1B3E">
        <w:tc>
          <w:tcPr>
            <w:tcW w:w="529" w:type="dxa"/>
          </w:tcPr>
          <w:p w:rsidR="003B711E" w:rsidRPr="00D76F4E" w:rsidRDefault="003B711E" w:rsidP="003B711E">
            <w:pPr>
              <w:spacing w:line="276" w:lineRule="auto"/>
              <w:rPr>
                <w:color w:val="000000"/>
                <w:sz w:val="24"/>
                <w:szCs w:val="24"/>
              </w:rPr>
            </w:pPr>
            <w:r w:rsidRPr="00D76F4E">
              <w:rPr>
                <w:color w:val="000000"/>
                <w:sz w:val="24"/>
                <w:szCs w:val="24"/>
              </w:rPr>
              <w:t>5</w:t>
            </w:r>
          </w:p>
        </w:tc>
        <w:tc>
          <w:tcPr>
            <w:tcW w:w="2414" w:type="dxa"/>
          </w:tcPr>
          <w:p w:rsidR="003B711E" w:rsidRPr="00D76F4E" w:rsidRDefault="003B711E" w:rsidP="003B711E">
            <w:pPr>
              <w:rPr>
                <w:color w:val="000000"/>
                <w:sz w:val="24"/>
                <w:szCs w:val="24"/>
              </w:rPr>
            </w:pPr>
            <w:r w:rsidRPr="00D76F4E">
              <w:rPr>
                <w:color w:val="000000"/>
                <w:sz w:val="24"/>
                <w:szCs w:val="24"/>
              </w:rPr>
              <w:t>Недискримінація учасників</w:t>
            </w:r>
          </w:p>
        </w:tc>
        <w:tc>
          <w:tcPr>
            <w:tcW w:w="6663" w:type="dxa"/>
          </w:tcPr>
          <w:p w:rsidR="003B711E" w:rsidRPr="004F5E04" w:rsidRDefault="003B711E" w:rsidP="003B711E">
            <w:pPr>
              <w:widowControl w:val="0"/>
              <w:suppressAutoHyphens w:val="0"/>
              <w:ind w:firstLine="493"/>
              <w:jc w:val="both"/>
              <w:rPr>
                <w:rFonts w:eastAsia="Tahoma"/>
                <w:sz w:val="24"/>
                <w:szCs w:val="24"/>
              </w:rPr>
            </w:pPr>
            <w:r w:rsidRPr="004F5E04">
              <w:rPr>
                <w:color w:val="000000"/>
                <w:sz w:val="24"/>
                <w:szCs w:val="24"/>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B711E" w:rsidRPr="00D76F4E" w:rsidTr="00ED1B3E">
        <w:tc>
          <w:tcPr>
            <w:tcW w:w="529" w:type="dxa"/>
          </w:tcPr>
          <w:p w:rsidR="003B711E" w:rsidRPr="00D76F4E" w:rsidRDefault="003B711E" w:rsidP="003B711E">
            <w:pPr>
              <w:spacing w:line="276" w:lineRule="auto"/>
              <w:rPr>
                <w:color w:val="000000"/>
                <w:sz w:val="24"/>
                <w:szCs w:val="24"/>
              </w:rPr>
            </w:pPr>
            <w:r w:rsidRPr="00D76F4E">
              <w:rPr>
                <w:color w:val="000000"/>
                <w:sz w:val="24"/>
                <w:szCs w:val="24"/>
              </w:rPr>
              <w:t>6</w:t>
            </w:r>
          </w:p>
        </w:tc>
        <w:tc>
          <w:tcPr>
            <w:tcW w:w="2414" w:type="dxa"/>
          </w:tcPr>
          <w:p w:rsidR="003B711E" w:rsidRPr="00D76F4E" w:rsidRDefault="003B711E" w:rsidP="003B711E">
            <w:pPr>
              <w:rPr>
                <w:color w:val="000000"/>
                <w:sz w:val="24"/>
                <w:szCs w:val="24"/>
              </w:rPr>
            </w:pPr>
            <w:r w:rsidRPr="00D76F4E">
              <w:rPr>
                <w:color w:val="000000"/>
                <w:sz w:val="24"/>
                <w:szCs w:val="24"/>
              </w:rPr>
              <w:t>Інформація про валюту, у якій повинно бути розраховано та зазначено ціну тендерної пропозиції</w:t>
            </w:r>
          </w:p>
        </w:tc>
        <w:tc>
          <w:tcPr>
            <w:tcW w:w="6663" w:type="dxa"/>
          </w:tcPr>
          <w:p w:rsidR="003B711E" w:rsidRPr="004F5E04" w:rsidRDefault="003B711E" w:rsidP="003B711E">
            <w:pPr>
              <w:ind w:left="51" w:right="82" w:firstLine="442"/>
              <w:jc w:val="both"/>
              <w:rPr>
                <w:sz w:val="24"/>
                <w:szCs w:val="24"/>
              </w:rPr>
            </w:pPr>
            <w:r w:rsidRPr="00915564">
              <w:rPr>
                <w:sz w:val="24"/>
                <w:szCs w:val="24"/>
              </w:rPr>
              <w:t xml:space="preserve">Валютою тендерної пропозиції є гривня. </w:t>
            </w:r>
            <w:r w:rsidRPr="0023195C">
              <w:rPr>
                <w:b/>
                <w:bCs/>
                <w:i/>
                <w:iCs/>
                <w:sz w:val="24"/>
                <w:szCs w:val="24"/>
              </w:rPr>
              <w:t>У разі якщо учасником процедури закупівлі є нерезидент</w:t>
            </w:r>
            <w:r w:rsidRPr="00915564">
              <w:rPr>
                <w:sz w:val="24"/>
                <w:szCs w:val="24"/>
              </w:rPr>
              <w:t>, такий Учасник зазначає ціну пропозиції в електронній системі закупівель у валюті – гривня.</w:t>
            </w:r>
          </w:p>
        </w:tc>
      </w:tr>
      <w:tr w:rsidR="003B711E" w:rsidRPr="00D76F4E" w:rsidTr="00ED1B3E">
        <w:tc>
          <w:tcPr>
            <w:tcW w:w="529" w:type="dxa"/>
          </w:tcPr>
          <w:p w:rsidR="003B711E" w:rsidRPr="00D76F4E" w:rsidRDefault="003B711E" w:rsidP="003B711E">
            <w:pPr>
              <w:spacing w:line="276" w:lineRule="auto"/>
              <w:rPr>
                <w:color w:val="000000"/>
                <w:sz w:val="24"/>
                <w:szCs w:val="24"/>
              </w:rPr>
            </w:pPr>
            <w:r w:rsidRPr="00D76F4E">
              <w:rPr>
                <w:color w:val="000000"/>
                <w:sz w:val="24"/>
                <w:szCs w:val="24"/>
              </w:rPr>
              <w:t>7</w:t>
            </w:r>
          </w:p>
        </w:tc>
        <w:tc>
          <w:tcPr>
            <w:tcW w:w="2414" w:type="dxa"/>
            <w:vAlign w:val="center"/>
          </w:tcPr>
          <w:p w:rsidR="003B711E" w:rsidRPr="00D76F4E" w:rsidRDefault="003B711E" w:rsidP="003B711E">
            <w:pPr>
              <w:rPr>
                <w:color w:val="000000"/>
                <w:sz w:val="24"/>
                <w:szCs w:val="24"/>
              </w:rPr>
            </w:pPr>
            <w:r w:rsidRPr="00D76F4E">
              <w:rPr>
                <w:color w:val="000000"/>
                <w:sz w:val="24"/>
                <w:szCs w:val="24"/>
              </w:rPr>
              <w:t>Інформація  про  мову (мови),  якою  (якими) повинно  бути  складено тендерні пропозиції</w:t>
            </w:r>
          </w:p>
        </w:tc>
        <w:tc>
          <w:tcPr>
            <w:tcW w:w="6663" w:type="dxa"/>
          </w:tcPr>
          <w:p w:rsidR="003B711E" w:rsidRPr="000D264F" w:rsidRDefault="003B711E" w:rsidP="003B711E">
            <w:pPr>
              <w:ind w:left="51" w:right="82" w:firstLine="442"/>
              <w:jc w:val="both"/>
              <w:rPr>
                <w:sz w:val="24"/>
                <w:szCs w:val="24"/>
              </w:rPr>
            </w:pPr>
            <w:r w:rsidRPr="000D264F">
              <w:rPr>
                <w:sz w:val="24"/>
                <w:szCs w:val="24"/>
              </w:rPr>
              <w:t>Мова тендерної пропозиції – українська.</w:t>
            </w:r>
          </w:p>
          <w:p w:rsidR="003B711E" w:rsidRPr="000D264F" w:rsidRDefault="003B711E" w:rsidP="003B711E">
            <w:pPr>
              <w:ind w:left="51" w:right="82" w:firstLine="442"/>
              <w:jc w:val="both"/>
              <w:rPr>
                <w:sz w:val="24"/>
                <w:szCs w:val="24"/>
              </w:rPr>
            </w:pPr>
            <w:r w:rsidRPr="000D264F">
              <w:rPr>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 </w:t>
            </w:r>
          </w:p>
          <w:p w:rsidR="003B711E" w:rsidRPr="000D264F" w:rsidRDefault="003B711E" w:rsidP="003B711E">
            <w:pPr>
              <w:ind w:left="51" w:right="82" w:firstLine="442"/>
              <w:jc w:val="both"/>
              <w:rPr>
                <w:sz w:val="24"/>
                <w:szCs w:val="24"/>
              </w:rPr>
            </w:pPr>
            <w:r w:rsidRPr="000D264F">
              <w:rPr>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3B711E" w:rsidRPr="000D264F" w:rsidRDefault="003B711E" w:rsidP="003B711E">
            <w:pPr>
              <w:ind w:left="51" w:right="82" w:firstLine="442"/>
              <w:jc w:val="both"/>
              <w:rPr>
                <w:sz w:val="24"/>
                <w:szCs w:val="24"/>
              </w:rPr>
            </w:pPr>
            <w:r w:rsidRPr="000D264F">
              <w:rPr>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3B711E" w:rsidRPr="000D264F" w:rsidRDefault="003B711E" w:rsidP="003B711E">
            <w:pPr>
              <w:ind w:left="51" w:right="82" w:firstLine="442"/>
              <w:jc w:val="both"/>
              <w:rPr>
                <w:sz w:val="24"/>
                <w:szCs w:val="24"/>
              </w:rPr>
            </w:pPr>
            <w:r w:rsidRPr="000D264F">
              <w:rPr>
                <w:sz w:val="24"/>
                <w:szCs w:val="24"/>
              </w:rPr>
              <w:t>Виключення:</w:t>
            </w:r>
          </w:p>
          <w:p w:rsidR="003B711E" w:rsidRPr="000D264F" w:rsidRDefault="003B711E" w:rsidP="003B711E">
            <w:pPr>
              <w:ind w:left="51" w:right="82" w:firstLine="442"/>
              <w:jc w:val="both"/>
              <w:rPr>
                <w:sz w:val="24"/>
                <w:szCs w:val="24"/>
              </w:rPr>
            </w:pPr>
            <w:r w:rsidRPr="000D264F">
              <w:rPr>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3B711E" w:rsidRPr="004F5E04" w:rsidRDefault="003B711E" w:rsidP="003B711E">
            <w:pPr>
              <w:ind w:left="51" w:right="82" w:firstLine="442"/>
              <w:jc w:val="both"/>
              <w:rPr>
                <w:sz w:val="24"/>
                <w:szCs w:val="24"/>
              </w:rPr>
            </w:pPr>
            <w:r w:rsidRPr="000D264F">
              <w:rPr>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B711E" w:rsidRPr="00D76F4E" w:rsidTr="00ED1B3E">
        <w:tc>
          <w:tcPr>
            <w:tcW w:w="9606" w:type="dxa"/>
            <w:gridSpan w:val="3"/>
          </w:tcPr>
          <w:p w:rsidR="003B711E" w:rsidRPr="00D76F4E" w:rsidRDefault="003B711E" w:rsidP="003B711E">
            <w:pPr>
              <w:jc w:val="center"/>
              <w:rPr>
                <w:b/>
                <w:color w:val="000000"/>
                <w:sz w:val="24"/>
                <w:szCs w:val="24"/>
              </w:rPr>
            </w:pPr>
            <w:r w:rsidRPr="00D76F4E">
              <w:rPr>
                <w:b/>
                <w:color w:val="000000"/>
                <w:sz w:val="24"/>
                <w:szCs w:val="24"/>
              </w:rPr>
              <w:t>ІІ. Порядок внесення змін та надання роз’яснень до тендерної документації</w:t>
            </w:r>
          </w:p>
        </w:tc>
      </w:tr>
      <w:tr w:rsidR="003B711E" w:rsidRPr="00D76F4E" w:rsidTr="00ED1B3E">
        <w:tc>
          <w:tcPr>
            <w:tcW w:w="529" w:type="dxa"/>
          </w:tcPr>
          <w:p w:rsidR="003B711E" w:rsidRPr="00D76F4E" w:rsidRDefault="003B711E" w:rsidP="003B711E">
            <w:pPr>
              <w:spacing w:line="276" w:lineRule="auto"/>
              <w:rPr>
                <w:color w:val="000000"/>
                <w:sz w:val="24"/>
                <w:szCs w:val="24"/>
              </w:rPr>
            </w:pPr>
            <w:r w:rsidRPr="00D76F4E">
              <w:rPr>
                <w:color w:val="000000"/>
                <w:sz w:val="24"/>
                <w:szCs w:val="24"/>
              </w:rPr>
              <w:t>1</w:t>
            </w:r>
          </w:p>
        </w:tc>
        <w:tc>
          <w:tcPr>
            <w:tcW w:w="2414" w:type="dxa"/>
          </w:tcPr>
          <w:p w:rsidR="003B711E" w:rsidRPr="00D76F4E" w:rsidRDefault="003B711E" w:rsidP="003B711E">
            <w:pPr>
              <w:rPr>
                <w:color w:val="000000"/>
                <w:sz w:val="24"/>
                <w:szCs w:val="24"/>
              </w:rPr>
            </w:pPr>
            <w:r w:rsidRPr="00D76F4E">
              <w:rPr>
                <w:color w:val="000000"/>
                <w:sz w:val="24"/>
                <w:szCs w:val="24"/>
              </w:rPr>
              <w:t xml:space="preserve">Процедура надання роз’яснень щодо тендерної документації </w:t>
            </w:r>
          </w:p>
        </w:tc>
        <w:tc>
          <w:tcPr>
            <w:tcW w:w="6663" w:type="dxa"/>
          </w:tcPr>
          <w:p w:rsidR="003B711E" w:rsidRPr="00866BFD" w:rsidRDefault="003B711E" w:rsidP="003B711E">
            <w:pPr>
              <w:ind w:left="67" w:firstLine="426"/>
              <w:jc w:val="both"/>
              <w:rPr>
                <w:color w:val="000000" w:themeColor="text1"/>
                <w:sz w:val="24"/>
                <w:szCs w:val="24"/>
              </w:rPr>
            </w:pPr>
            <w:r w:rsidRPr="00866BFD">
              <w:rPr>
                <w:color w:val="000000" w:themeColor="text1"/>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3B711E" w:rsidRPr="00866BFD" w:rsidRDefault="003B711E" w:rsidP="003B711E">
            <w:pPr>
              <w:ind w:left="67" w:firstLine="426"/>
              <w:jc w:val="both"/>
              <w:rPr>
                <w:color w:val="000000" w:themeColor="text1"/>
                <w:sz w:val="24"/>
                <w:szCs w:val="24"/>
              </w:rPr>
            </w:pPr>
            <w:r w:rsidRPr="00866BFD">
              <w:rPr>
                <w:color w:val="000000" w:themeColor="text1"/>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B711E" w:rsidRPr="00866BFD" w:rsidRDefault="003B711E" w:rsidP="003B711E">
            <w:pPr>
              <w:suppressAutoHyphens w:val="0"/>
              <w:ind w:left="67" w:firstLine="426"/>
              <w:jc w:val="both"/>
              <w:rPr>
                <w:color w:val="000000" w:themeColor="text1"/>
                <w:sz w:val="24"/>
                <w:szCs w:val="24"/>
              </w:rPr>
            </w:pPr>
            <w:r w:rsidRPr="00866BFD">
              <w:rPr>
                <w:color w:val="000000" w:themeColor="text1"/>
                <w:sz w:val="24"/>
                <w:szCs w:val="24"/>
                <w:lang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B711E" w:rsidRPr="00D76F4E" w:rsidTr="00ED1B3E">
        <w:tc>
          <w:tcPr>
            <w:tcW w:w="529" w:type="dxa"/>
          </w:tcPr>
          <w:p w:rsidR="003B711E" w:rsidRPr="00D76F4E" w:rsidRDefault="003B711E" w:rsidP="003B711E">
            <w:pPr>
              <w:spacing w:line="276" w:lineRule="auto"/>
              <w:jc w:val="center"/>
              <w:rPr>
                <w:color w:val="000000"/>
                <w:sz w:val="24"/>
                <w:szCs w:val="24"/>
              </w:rPr>
            </w:pPr>
            <w:r w:rsidRPr="00D76F4E">
              <w:rPr>
                <w:color w:val="000000"/>
                <w:sz w:val="24"/>
                <w:szCs w:val="24"/>
              </w:rPr>
              <w:t>2</w:t>
            </w:r>
          </w:p>
        </w:tc>
        <w:tc>
          <w:tcPr>
            <w:tcW w:w="2414" w:type="dxa"/>
          </w:tcPr>
          <w:p w:rsidR="003B711E" w:rsidRPr="00D76F4E" w:rsidRDefault="003B711E" w:rsidP="003B711E">
            <w:pPr>
              <w:rPr>
                <w:color w:val="000000"/>
                <w:sz w:val="24"/>
                <w:szCs w:val="24"/>
              </w:rPr>
            </w:pPr>
            <w:r w:rsidRPr="00D76F4E">
              <w:rPr>
                <w:color w:val="000000"/>
                <w:sz w:val="24"/>
                <w:szCs w:val="24"/>
              </w:rPr>
              <w:t>Внесення змін до тендерної документації</w:t>
            </w:r>
          </w:p>
        </w:tc>
        <w:tc>
          <w:tcPr>
            <w:tcW w:w="6663" w:type="dxa"/>
          </w:tcPr>
          <w:p w:rsidR="003B711E" w:rsidRPr="00866BFD" w:rsidRDefault="003B711E" w:rsidP="003B711E">
            <w:pPr>
              <w:suppressAutoHyphens w:val="0"/>
              <w:ind w:left="67" w:firstLine="426"/>
              <w:jc w:val="both"/>
              <w:rPr>
                <w:color w:val="000000" w:themeColor="text1"/>
                <w:sz w:val="24"/>
                <w:szCs w:val="24"/>
              </w:rPr>
            </w:pPr>
            <w:r w:rsidRPr="00866BFD">
              <w:rPr>
                <w:color w:val="000000" w:themeColor="text1"/>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B711E" w:rsidRPr="00866BFD" w:rsidRDefault="003B711E" w:rsidP="003B711E">
            <w:pPr>
              <w:suppressAutoHyphens w:val="0"/>
              <w:ind w:left="67" w:firstLine="426"/>
              <w:jc w:val="both"/>
              <w:rPr>
                <w:color w:val="000000" w:themeColor="text1"/>
                <w:sz w:val="24"/>
                <w:szCs w:val="24"/>
              </w:rPr>
            </w:pPr>
            <w:r w:rsidRPr="00866BFD">
              <w:rPr>
                <w:color w:val="000000" w:themeColor="text1"/>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66BFD">
              <w:rPr>
                <w:color w:val="000000" w:themeColor="text1"/>
                <w:sz w:val="24"/>
                <w:szCs w:val="24"/>
              </w:rPr>
              <w:t>машинозчитувальному</w:t>
            </w:r>
            <w:proofErr w:type="spellEnd"/>
            <w:r w:rsidRPr="00866BFD">
              <w:rPr>
                <w:color w:val="000000" w:themeColor="text1"/>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3B711E" w:rsidRPr="00D76F4E" w:rsidTr="00ED1B3E">
        <w:tc>
          <w:tcPr>
            <w:tcW w:w="9606" w:type="dxa"/>
            <w:gridSpan w:val="3"/>
          </w:tcPr>
          <w:p w:rsidR="003B711E" w:rsidRPr="00866BFD" w:rsidRDefault="003B711E" w:rsidP="003B711E">
            <w:pPr>
              <w:jc w:val="center"/>
              <w:rPr>
                <w:b/>
                <w:color w:val="000000" w:themeColor="text1"/>
                <w:sz w:val="24"/>
                <w:szCs w:val="24"/>
              </w:rPr>
            </w:pPr>
            <w:r w:rsidRPr="00866BFD">
              <w:rPr>
                <w:b/>
                <w:color w:val="000000" w:themeColor="text1"/>
                <w:sz w:val="24"/>
                <w:szCs w:val="24"/>
              </w:rPr>
              <w:t>ІІІ. Інструкція з підготовки тендерної пропозиції</w:t>
            </w:r>
          </w:p>
        </w:tc>
      </w:tr>
      <w:tr w:rsidR="003B711E" w:rsidRPr="00D76F4E" w:rsidTr="00ED1B3E">
        <w:trPr>
          <w:trHeight w:val="4812"/>
        </w:trPr>
        <w:tc>
          <w:tcPr>
            <w:tcW w:w="529" w:type="dxa"/>
          </w:tcPr>
          <w:p w:rsidR="003B711E" w:rsidRPr="00D76F4E" w:rsidRDefault="003B711E" w:rsidP="003B711E">
            <w:pPr>
              <w:spacing w:line="276" w:lineRule="auto"/>
              <w:jc w:val="center"/>
              <w:rPr>
                <w:color w:val="000000"/>
                <w:sz w:val="24"/>
                <w:szCs w:val="24"/>
              </w:rPr>
            </w:pPr>
            <w:r w:rsidRPr="00D76F4E">
              <w:rPr>
                <w:color w:val="000000"/>
                <w:sz w:val="24"/>
                <w:szCs w:val="24"/>
              </w:rPr>
              <w:t>1</w:t>
            </w:r>
          </w:p>
        </w:tc>
        <w:tc>
          <w:tcPr>
            <w:tcW w:w="2414" w:type="dxa"/>
          </w:tcPr>
          <w:p w:rsidR="003B711E" w:rsidRPr="00D76F4E" w:rsidRDefault="003B711E" w:rsidP="003B711E">
            <w:pPr>
              <w:rPr>
                <w:color w:val="000000"/>
                <w:sz w:val="24"/>
                <w:szCs w:val="24"/>
              </w:rPr>
            </w:pPr>
            <w:r w:rsidRPr="00D76F4E">
              <w:rPr>
                <w:color w:val="000000"/>
                <w:sz w:val="24"/>
                <w:szCs w:val="24"/>
              </w:rPr>
              <w:t>Зміст і спосіб подання тендерної пропозиції</w:t>
            </w:r>
          </w:p>
        </w:tc>
        <w:tc>
          <w:tcPr>
            <w:tcW w:w="6663" w:type="dxa"/>
          </w:tcPr>
          <w:p w:rsidR="003B711E" w:rsidRPr="001866BB" w:rsidRDefault="003B711E" w:rsidP="003B711E">
            <w:pPr>
              <w:widowControl w:val="0"/>
              <w:ind w:firstLine="493"/>
              <w:jc w:val="both"/>
              <w:rPr>
                <w:color w:val="000000" w:themeColor="text1"/>
                <w:sz w:val="24"/>
                <w:szCs w:val="24"/>
                <w:highlight w:val="yellow"/>
              </w:rPr>
            </w:pPr>
            <w:r w:rsidRPr="001866BB">
              <w:rPr>
                <w:color w:val="000000" w:themeColor="text1"/>
                <w:sz w:val="24"/>
                <w:szCs w:val="24"/>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rsidR="003B711E" w:rsidRPr="00D263DE" w:rsidRDefault="003B711E" w:rsidP="003B711E">
            <w:pPr>
              <w:widowControl w:val="0"/>
              <w:ind w:firstLine="493"/>
              <w:jc w:val="both"/>
              <w:rPr>
                <w:color w:val="000000" w:themeColor="text1"/>
                <w:sz w:val="24"/>
                <w:szCs w:val="24"/>
              </w:rPr>
            </w:pPr>
            <w:r w:rsidRPr="00D263DE">
              <w:rPr>
                <w:color w:val="000000" w:themeColor="text1"/>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(крім пункту 13 частини першої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3B711E" w:rsidRPr="00D263DE" w:rsidRDefault="003B711E" w:rsidP="003B711E">
            <w:pPr>
              <w:widowControl w:val="0"/>
              <w:ind w:firstLine="493"/>
              <w:contextualSpacing/>
              <w:jc w:val="both"/>
              <w:rPr>
                <w:i/>
                <w:color w:val="000000" w:themeColor="text1"/>
                <w:sz w:val="24"/>
                <w:szCs w:val="24"/>
              </w:rPr>
            </w:pPr>
            <w:r w:rsidRPr="00D263DE">
              <w:rPr>
                <w:b/>
                <w:color w:val="000000" w:themeColor="text1"/>
                <w:sz w:val="24"/>
                <w:szCs w:val="24"/>
                <w:lang w:eastAsia="en-US"/>
              </w:rPr>
              <w:t>1)</w:t>
            </w:r>
            <w:r w:rsidRPr="00D263DE">
              <w:rPr>
                <w:color w:val="000000" w:themeColor="text1"/>
                <w:sz w:val="24"/>
                <w:szCs w:val="24"/>
                <w:lang w:eastAsia="en-US"/>
              </w:rPr>
              <w:t xml:space="preserve"> </w:t>
            </w:r>
            <w:r w:rsidRPr="00D263DE">
              <w:rPr>
                <w:b/>
                <w:color w:val="000000" w:themeColor="text1"/>
                <w:sz w:val="24"/>
                <w:szCs w:val="24"/>
              </w:rPr>
              <w:t>цінова пропозиція</w:t>
            </w:r>
            <w:r w:rsidRPr="00D263DE">
              <w:rPr>
                <w:color w:val="000000" w:themeColor="text1"/>
                <w:sz w:val="24"/>
                <w:szCs w:val="24"/>
                <w:lang w:eastAsia="en-US"/>
              </w:rPr>
              <w:t xml:space="preserve"> (</w:t>
            </w:r>
            <w:r w:rsidRPr="00D263DE">
              <w:rPr>
                <w:b/>
                <w:i/>
                <w:color w:val="000000" w:themeColor="text1"/>
                <w:sz w:val="24"/>
                <w:szCs w:val="24"/>
              </w:rPr>
              <w:t>Додаток 1</w:t>
            </w:r>
            <w:r w:rsidRPr="00D263DE">
              <w:rPr>
                <w:color w:val="000000" w:themeColor="text1"/>
                <w:sz w:val="24"/>
                <w:szCs w:val="24"/>
                <w:lang w:eastAsia="en-US"/>
              </w:rPr>
              <w:t xml:space="preserve"> </w:t>
            </w:r>
            <w:r w:rsidRPr="00D263DE">
              <w:rPr>
                <w:i/>
                <w:color w:val="000000" w:themeColor="text1"/>
                <w:sz w:val="24"/>
                <w:szCs w:val="24"/>
              </w:rPr>
              <w:t>до цієї тендерної документації);</w:t>
            </w:r>
          </w:p>
          <w:p w:rsidR="003B711E" w:rsidRPr="00D263DE" w:rsidRDefault="003B711E" w:rsidP="003B711E">
            <w:pPr>
              <w:ind w:firstLine="493"/>
              <w:jc w:val="both"/>
              <w:rPr>
                <w:i/>
                <w:color w:val="000000" w:themeColor="text1"/>
                <w:sz w:val="24"/>
                <w:szCs w:val="24"/>
              </w:rPr>
            </w:pPr>
            <w:r w:rsidRPr="00D263DE">
              <w:rPr>
                <w:b/>
                <w:color w:val="000000" w:themeColor="text1"/>
                <w:sz w:val="24"/>
                <w:szCs w:val="24"/>
              </w:rPr>
              <w:t>2) інформацією та документами, що підтверджують відповідність учасника кваліфікаційним критеріям;</w:t>
            </w:r>
            <w:r w:rsidRPr="00D263DE">
              <w:rPr>
                <w:color w:val="000000" w:themeColor="text1"/>
                <w:sz w:val="24"/>
                <w:szCs w:val="24"/>
              </w:rPr>
              <w:t xml:space="preserve"> (відповідно з вимогами ст. 16 Закону )(</w:t>
            </w:r>
            <w:r w:rsidRPr="00D263DE">
              <w:rPr>
                <w:bCs/>
                <w:i/>
                <w:iCs/>
                <w:color w:val="000000" w:themeColor="text1"/>
                <w:sz w:val="24"/>
                <w:szCs w:val="24"/>
              </w:rPr>
              <w:t xml:space="preserve">згідно </w:t>
            </w:r>
            <w:r w:rsidRPr="00D263DE">
              <w:rPr>
                <w:b/>
                <w:i/>
                <w:color w:val="000000" w:themeColor="text1"/>
                <w:sz w:val="24"/>
                <w:szCs w:val="24"/>
              </w:rPr>
              <w:t>Додатку 2</w:t>
            </w:r>
            <w:r w:rsidRPr="00D263DE">
              <w:rPr>
                <w:i/>
                <w:color w:val="000000" w:themeColor="text1"/>
                <w:sz w:val="24"/>
                <w:szCs w:val="24"/>
              </w:rPr>
              <w:t xml:space="preserve"> цієї тендерної документації</w:t>
            </w:r>
            <w:r w:rsidRPr="00D263DE">
              <w:rPr>
                <w:bCs/>
                <w:i/>
                <w:iCs/>
                <w:color w:val="000000" w:themeColor="text1"/>
                <w:sz w:val="24"/>
                <w:szCs w:val="24"/>
              </w:rPr>
              <w:t>)</w:t>
            </w:r>
            <w:r w:rsidRPr="00D263DE">
              <w:rPr>
                <w:color w:val="000000" w:themeColor="text1"/>
                <w:sz w:val="24"/>
                <w:szCs w:val="24"/>
              </w:rPr>
              <w:t>;</w:t>
            </w:r>
          </w:p>
          <w:p w:rsidR="003B711E" w:rsidRPr="00D263DE" w:rsidRDefault="003B711E" w:rsidP="003B711E">
            <w:pPr>
              <w:ind w:firstLine="493"/>
              <w:jc w:val="both"/>
              <w:rPr>
                <w:color w:val="000000" w:themeColor="text1"/>
                <w:sz w:val="24"/>
                <w:szCs w:val="24"/>
              </w:rPr>
            </w:pPr>
            <w:r w:rsidRPr="00D263DE">
              <w:rPr>
                <w:b/>
                <w:color w:val="000000" w:themeColor="text1"/>
                <w:sz w:val="24"/>
                <w:szCs w:val="24"/>
              </w:rPr>
              <w:t>3) інформацією щодо відповідності учасника процедури закупівлі /переможця вимогам, визначеним у статті 17 Закону;</w:t>
            </w:r>
            <w:r w:rsidRPr="00D263DE">
              <w:rPr>
                <w:i/>
                <w:color w:val="000000" w:themeColor="text1"/>
                <w:sz w:val="24"/>
                <w:szCs w:val="24"/>
              </w:rPr>
              <w:t xml:space="preserve"> (за формою, яка наведена у </w:t>
            </w:r>
            <w:r w:rsidRPr="00D263DE">
              <w:rPr>
                <w:b/>
                <w:i/>
                <w:color w:val="000000" w:themeColor="text1"/>
                <w:sz w:val="24"/>
                <w:szCs w:val="24"/>
              </w:rPr>
              <w:t xml:space="preserve">Додатку 3 </w:t>
            </w:r>
            <w:r w:rsidRPr="00D263DE">
              <w:rPr>
                <w:i/>
                <w:color w:val="000000" w:themeColor="text1"/>
                <w:sz w:val="24"/>
                <w:szCs w:val="24"/>
              </w:rPr>
              <w:t>цієї тендерної документації);</w:t>
            </w:r>
          </w:p>
          <w:p w:rsidR="003B711E" w:rsidRPr="00D263DE" w:rsidRDefault="003B711E" w:rsidP="003B711E">
            <w:pPr>
              <w:ind w:firstLine="493"/>
              <w:jc w:val="both"/>
              <w:rPr>
                <w:color w:val="000000" w:themeColor="text1"/>
                <w:sz w:val="24"/>
                <w:szCs w:val="24"/>
              </w:rPr>
            </w:pPr>
            <w:r w:rsidRPr="00D263DE">
              <w:rPr>
                <w:b/>
                <w:color w:val="000000" w:themeColor="text1"/>
                <w:sz w:val="24"/>
                <w:szCs w:val="24"/>
              </w:rPr>
              <w:t>4) інформацією про необхідні технічні, якісні та кількісні характеристики предмета закупівлі</w:t>
            </w:r>
            <w:r w:rsidRPr="00D263DE">
              <w:rPr>
                <w:color w:val="000000" w:themeColor="text1"/>
                <w:sz w:val="24"/>
                <w:szCs w:val="24"/>
              </w:rPr>
              <w:t>, а також відповідну технічну специфікацію (у разі потреби (плани, креслення, малюнки чи опис предмета закупівлі); (</w:t>
            </w:r>
            <w:r w:rsidRPr="00D263DE">
              <w:rPr>
                <w:bCs/>
                <w:i/>
                <w:iCs/>
                <w:color w:val="000000" w:themeColor="text1"/>
                <w:sz w:val="24"/>
                <w:szCs w:val="24"/>
              </w:rPr>
              <w:t xml:space="preserve">згідно </w:t>
            </w:r>
            <w:r w:rsidRPr="00D263DE">
              <w:rPr>
                <w:b/>
                <w:i/>
                <w:color w:val="000000" w:themeColor="text1"/>
                <w:sz w:val="24"/>
                <w:szCs w:val="24"/>
              </w:rPr>
              <w:t>Додатку  4</w:t>
            </w:r>
            <w:r w:rsidRPr="00D263DE">
              <w:rPr>
                <w:i/>
                <w:color w:val="000000" w:themeColor="text1"/>
                <w:sz w:val="24"/>
                <w:szCs w:val="24"/>
              </w:rPr>
              <w:t xml:space="preserve"> цієї тендерної документації);</w:t>
            </w:r>
          </w:p>
          <w:p w:rsidR="003B711E" w:rsidRPr="00D263DE" w:rsidRDefault="003B711E" w:rsidP="003B711E">
            <w:pPr>
              <w:ind w:firstLine="493"/>
              <w:jc w:val="both"/>
              <w:rPr>
                <w:i/>
                <w:color w:val="000000" w:themeColor="text1"/>
                <w:sz w:val="24"/>
                <w:szCs w:val="24"/>
              </w:rPr>
            </w:pPr>
            <w:r w:rsidRPr="00D263DE">
              <w:rPr>
                <w:b/>
                <w:color w:val="000000" w:themeColor="text1"/>
                <w:sz w:val="24"/>
                <w:szCs w:val="24"/>
                <w:lang w:eastAsia="ru-RU"/>
              </w:rPr>
              <w:t>5) інших документів та інформація передбаченої для надання учасниками умовами цієї тендерної документації</w:t>
            </w:r>
            <w:r w:rsidRPr="00D263DE">
              <w:rPr>
                <w:i/>
                <w:color w:val="000000" w:themeColor="text1"/>
                <w:sz w:val="24"/>
                <w:szCs w:val="24"/>
              </w:rPr>
              <w:t xml:space="preserve"> (</w:t>
            </w:r>
            <w:r w:rsidRPr="00D263DE">
              <w:rPr>
                <w:bCs/>
                <w:i/>
                <w:iCs/>
                <w:color w:val="000000" w:themeColor="text1"/>
                <w:sz w:val="24"/>
                <w:szCs w:val="24"/>
              </w:rPr>
              <w:t xml:space="preserve">згідно </w:t>
            </w:r>
            <w:r w:rsidRPr="00D263DE">
              <w:rPr>
                <w:b/>
                <w:i/>
                <w:color w:val="000000" w:themeColor="text1"/>
                <w:sz w:val="24"/>
                <w:szCs w:val="24"/>
              </w:rPr>
              <w:t>Додатку № 5</w:t>
            </w:r>
            <w:r w:rsidRPr="00D263DE">
              <w:rPr>
                <w:i/>
                <w:color w:val="000000" w:themeColor="text1"/>
                <w:sz w:val="24"/>
                <w:szCs w:val="24"/>
              </w:rPr>
              <w:t xml:space="preserve"> цієї тендерної документації).</w:t>
            </w:r>
          </w:p>
          <w:p w:rsidR="003B711E" w:rsidRPr="006A6809" w:rsidRDefault="003B711E" w:rsidP="003B711E">
            <w:pPr>
              <w:ind w:firstLine="493"/>
              <w:jc w:val="both"/>
              <w:rPr>
                <w:color w:val="000000" w:themeColor="text1"/>
                <w:sz w:val="24"/>
                <w:szCs w:val="24"/>
                <w:lang w:val="ru-RU"/>
              </w:rPr>
            </w:pPr>
            <w:proofErr w:type="spellStart"/>
            <w:r w:rsidRPr="006A6809">
              <w:rPr>
                <w:color w:val="000000" w:themeColor="text1"/>
                <w:sz w:val="24"/>
                <w:szCs w:val="24"/>
                <w:lang w:val="ru-RU"/>
              </w:rPr>
              <w:t>Документи</w:t>
            </w:r>
            <w:proofErr w:type="spellEnd"/>
            <w:r w:rsidRPr="006A6809">
              <w:rPr>
                <w:color w:val="000000" w:themeColor="text1"/>
                <w:sz w:val="24"/>
                <w:szCs w:val="24"/>
                <w:lang w:val="ru-RU"/>
              </w:rPr>
              <w:t xml:space="preserve"> у </w:t>
            </w:r>
            <w:proofErr w:type="spellStart"/>
            <w:r w:rsidRPr="006A6809">
              <w:rPr>
                <w:color w:val="000000" w:themeColor="text1"/>
                <w:sz w:val="24"/>
                <w:szCs w:val="24"/>
                <w:lang w:val="ru-RU"/>
              </w:rPr>
              <w:t>складі</w:t>
            </w:r>
            <w:proofErr w:type="spellEnd"/>
            <w:r w:rsidRPr="006A6809">
              <w:rPr>
                <w:color w:val="000000" w:themeColor="text1"/>
                <w:sz w:val="24"/>
                <w:szCs w:val="24"/>
                <w:lang w:val="ru-RU"/>
              </w:rPr>
              <w:t xml:space="preserve"> </w:t>
            </w:r>
            <w:proofErr w:type="spellStart"/>
            <w:r w:rsidRPr="006A6809">
              <w:rPr>
                <w:color w:val="000000" w:themeColor="text1"/>
                <w:sz w:val="24"/>
                <w:szCs w:val="24"/>
                <w:lang w:val="ru-RU"/>
              </w:rPr>
              <w:t>тендерної</w:t>
            </w:r>
            <w:proofErr w:type="spellEnd"/>
            <w:r w:rsidRPr="006A6809">
              <w:rPr>
                <w:color w:val="000000" w:themeColor="text1"/>
                <w:sz w:val="24"/>
                <w:szCs w:val="24"/>
                <w:lang w:val="ru-RU"/>
              </w:rPr>
              <w:t xml:space="preserve"> </w:t>
            </w:r>
            <w:proofErr w:type="spellStart"/>
            <w:r w:rsidRPr="006A6809">
              <w:rPr>
                <w:color w:val="000000" w:themeColor="text1"/>
                <w:sz w:val="24"/>
                <w:szCs w:val="24"/>
                <w:lang w:val="ru-RU"/>
              </w:rPr>
              <w:t>пропозиції</w:t>
            </w:r>
            <w:proofErr w:type="spellEnd"/>
            <w:r w:rsidRPr="006A6809">
              <w:rPr>
                <w:color w:val="000000" w:themeColor="text1"/>
                <w:sz w:val="24"/>
                <w:szCs w:val="24"/>
                <w:lang w:val="ru-RU"/>
              </w:rPr>
              <w:t xml:space="preserve"> </w:t>
            </w:r>
            <w:proofErr w:type="spellStart"/>
            <w:r w:rsidRPr="006A6809">
              <w:rPr>
                <w:color w:val="000000" w:themeColor="text1"/>
                <w:sz w:val="24"/>
                <w:szCs w:val="24"/>
                <w:lang w:val="ru-RU"/>
              </w:rPr>
              <w:t>мають</w:t>
            </w:r>
            <w:proofErr w:type="spellEnd"/>
            <w:r w:rsidRPr="006A6809">
              <w:rPr>
                <w:color w:val="000000" w:themeColor="text1"/>
                <w:sz w:val="24"/>
                <w:szCs w:val="24"/>
                <w:lang w:val="ru-RU"/>
              </w:rPr>
              <w:t xml:space="preserve"> бути без поправок, дописок </w:t>
            </w:r>
            <w:proofErr w:type="spellStart"/>
            <w:r w:rsidRPr="006A6809">
              <w:rPr>
                <w:color w:val="000000" w:themeColor="text1"/>
                <w:sz w:val="24"/>
                <w:szCs w:val="24"/>
                <w:lang w:val="ru-RU"/>
              </w:rPr>
              <w:t>тощо</w:t>
            </w:r>
            <w:proofErr w:type="spellEnd"/>
            <w:r w:rsidRPr="006A6809">
              <w:rPr>
                <w:color w:val="000000" w:themeColor="text1"/>
                <w:sz w:val="24"/>
                <w:szCs w:val="24"/>
                <w:lang w:val="ru-RU"/>
              </w:rPr>
              <w:t xml:space="preserve">, за </w:t>
            </w:r>
            <w:proofErr w:type="spellStart"/>
            <w:r w:rsidRPr="006A6809">
              <w:rPr>
                <w:color w:val="000000" w:themeColor="text1"/>
                <w:sz w:val="24"/>
                <w:szCs w:val="24"/>
                <w:lang w:val="ru-RU"/>
              </w:rPr>
              <w:t>винятком</w:t>
            </w:r>
            <w:proofErr w:type="spellEnd"/>
            <w:r w:rsidRPr="006A6809">
              <w:rPr>
                <w:color w:val="000000" w:themeColor="text1"/>
                <w:sz w:val="24"/>
                <w:szCs w:val="24"/>
                <w:lang w:val="ru-RU"/>
              </w:rPr>
              <w:t xml:space="preserve"> </w:t>
            </w:r>
            <w:proofErr w:type="spellStart"/>
            <w:r w:rsidRPr="006A6809">
              <w:rPr>
                <w:color w:val="000000" w:themeColor="text1"/>
                <w:sz w:val="24"/>
                <w:szCs w:val="24"/>
                <w:lang w:val="ru-RU"/>
              </w:rPr>
              <w:t>виправлень</w:t>
            </w:r>
            <w:proofErr w:type="spellEnd"/>
            <w:r w:rsidRPr="006A6809">
              <w:rPr>
                <w:color w:val="000000" w:themeColor="text1"/>
                <w:sz w:val="24"/>
                <w:szCs w:val="24"/>
                <w:lang w:val="ru-RU"/>
              </w:rPr>
              <w:t xml:space="preserve"> </w:t>
            </w:r>
            <w:proofErr w:type="spellStart"/>
            <w:r w:rsidRPr="006A6809">
              <w:rPr>
                <w:color w:val="000000" w:themeColor="text1"/>
                <w:sz w:val="24"/>
                <w:szCs w:val="24"/>
                <w:lang w:val="ru-RU"/>
              </w:rPr>
              <w:t>помилок</w:t>
            </w:r>
            <w:proofErr w:type="spellEnd"/>
            <w:r w:rsidRPr="006A6809">
              <w:rPr>
                <w:color w:val="000000" w:themeColor="text1"/>
                <w:sz w:val="24"/>
                <w:szCs w:val="24"/>
                <w:lang w:val="ru-RU"/>
              </w:rPr>
              <w:t xml:space="preserve">, </w:t>
            </w:r>
            <w:proofErr w:type="spellStart"/>
            <w:r w:rsidRPr="006A6809">
              <w:rPr>
                <w:color w:val="000000" w:themeColor="text1"/>
                <w:sz w:val="24"/>
                <w:szCs w:val="24"/>
                <w:lang w:val="ru-RU"/>
              </w:rPr>
              <w:t>зроблених</w:t>
            </w:r>
            <w:proofErr w:type="spellEnd"/>
            <w:r w:rsidRPr="006A6809">
              <w:rPr>
                <w:color w:val="000000" w:themeColor="text1"/>
                <w:sz w:val="24"/>
                <w:szCs w:val="24"/>
                <w:lang w:val="ru-RU"/>
              </w:rPr>
              <w:t xml:space="preserve"> </w:t>
            </w:r>
            <w:proofErr w:type="spellStart"/>
            <w:r w:rsidRPr="006A6809">
              <w:rPr>
                <w:color w:val="000000" w:themeColor="text1"/>
                <w:sz w:val="24"/>
                <w:szCs w:val="24"/>
                <w:lang w:val="ru-RU"/>
              </w:rPr>
              <w:t>Учасником</w:t>
            </w:r>
            <w:proofErr w:type="spellEnd"/>
            <w:r w:rsidRPr="006A6809">
              <w:rPr>
                <w:color w:val="000000" w:themeColor="text1"/>
                <w:sz w:val="24"/>
                <w:szCs w:val="24"/>
                <w:lang w:val="ru-RU"/>
              </w:rPr>
              <w:t xml:space="preserve">. У </w:t>
            </w:r>
            <w:proofErr w:type="spellStart"/>
            <w:r w:rsidRPr="006A6809">
              <w:rPr>
                <w:color w:val="000000" w:themeColor="text1"/>
                <w:sz w:val="24"/>
                <w:szCs w:val="24"/>
                <w:lang w:val="ru-RU"/>
              </w:rPr>
              <w:t>останньому</w:t>
            </w:r>
            <w:proofErr w:type="spellEnd"/>
            <w:r w:rsidRPr="006A6809">
              <w:rPr>
                <w:color w:val="000000" w:themeColor="text1"/>
                <w:sz w:val="24"/>
                <w:szCs w:val="24"/>
                <w:lang w:val="ru-RU"/>
              </w:rPr>
              <w:t xml:space="preserve"> </w:t>
            </w:r>
            <w:proofErr w:type="spellStart"/>
            <w:r w:rsidRPr="006A6809">
              <w:rPr>
                <w:color w:val="000000" w:themeColor="text1"/>
                <w:sz w:val="24"/>
                <w:szCs w:val="24"/>
                <w:lang w:val="ru-RU"/>
              </w:rPr>
              <w:t>випадку</w:t>
            </w:r>
            <w:proofErr w:type="spellEnd"/>
            <w:r w:rsidRPr="006A6809">
              <w:rPr>
                <w:color w:val="000000" w:themeColor="text1"/>
                <w:sz w:val="24"/>
                <w:szCs w:val="24"/>
                <w:lang w:val="ru-RU"/>
              </w:rPr>
              <w:t xml:space="preserve"> </w:t>
            </w:r>
            <w:proofErr w:type="spellStart"/>
            <w:r w:rsidRPr="006A6809">
              <w:rPr>
                <w:color w:val="000000" w:themeColor="text1"/>
                <w:sz w:val="24"/>
                <w:szCs w:val="24"/>
                <w:lang w:val="ru-RU"/>
              </w:rPr>
              <w:t>такі</w:t>
            </w:r>
            <w:proofErr w:type="spellEnd"/>
            <w:r w:rsidRPr="006A6809">
              <w:rPr>
                <w:color w:val="000000" w:themeColor="text1"/>
                <w:sz w:val="24"/>
                <w:szCs w:val="24"/>
                <w:lang w:val="ru-RU"/>
              </w:rPr>
              <w:t xml:space="preserve"> </w:t>
            </w:r>
            <w:proofErr w:type="spellStart"/>
            <w:r w:rsidRPr="006A6809">
              <w:rPr>
                <w:color w:val="000000" w:themeColor="text1"/>
                <w:sz w:val="24"/>
                <w:szCs w:val="24"/>
                <w:lang w:val="ru-RU"/>
              </w:rPr>
              <w:t>виправлення</w:t>
            </w:r>
            <w:proofErr w:type="spellEnd"/>
            <w:r w:rsidRPr="006A6809">
              <w:rPr>
                <w:color w:val="000000" w:themeColor="text1"/>
                <w:sz w:val="24"/>
                <w:szCs w:val="24"/>
                <w:lang w:val="ru-RU"/>
              </w:rPr>
              <w:t xml:space="preserve"> </w:t>
            </w:r>
            <w:proofErr w:type="spellStart"/>
            <w:r w:rsidRPr="006A6809">
              <w:rPr>
                <w:color w:val="000000" w:themeColor="text1"/>
                <w:sz w:val="24"/>
                <w:szCs w:val="24"/>
                <w:lang w:val="ru-RU"/>
              </w:rPr>
              <w:t>мають</w:t>
            </w:r>
            <w:proofErr w:type="spellEnd"/>
            <w:r w:rsidRPr="006A6809">
              <w:rPr>
                <w:color w:val="000000" w:themeColor="text1"/>
                <w:sz w:val="24"/>
                <w:szCs w:val="24"/>
                <w:lang w:val="ru-RU"/>
              </w:rPr>
              <w:t xml:space="preserve"> бути </w:t>
            </w:r>
            <w:proofErr w:type="spellStart"/>
            <w:r w:rsidRPr="006A6809">
              <w:rPr>
                <w:color w:val="000000" w:themeColor="text1"/>
                <w:sz w:val="24"/>
                <w:szCs w:val="24"/>
                <w:lang w:val="ru-RU"/>
              </w:rPr>
              <w:t>засвідчені</w:t>
            </w:r>
            <w:proofErr w:type="spellEnd"/>
            <w:r w:rsidRPr="006A6809">
              <w:rPr>
                <w:color w:val="000000" w:themeColor="text1"/>
                <w:sz w:val="24"/>
                <w:szCs w:val="24"/>
                <w:lang w:val="ru-RU"/>
              </w:rPr>
              <w:t xml:space="preserve"> </w:t>
            </w:r>
            <w:proofErr w:type="spellStart"/>
            <w:r w:rsidRPr="006A6809">
              <w:rPr>
                <w:color w:val="000000" w:themeColor="text1"/>
                <w:sz w:val="24"/>
                <w:szCs w:val="24"/>
                <w:lang w:val="ru-RU"/>
              </w:rPr>
              <w:t>печаткою</w:t>
            </w:r>
            <w:proofErr w:type="spellEnd"/>
            <w:r w:rsidRPr="006A6809">
              <w:rPr>
                <w:color w:val="000000" w:themeColor="text1"/>
                <w:sz w:val="24"/>
                <w:szCs w:val="24"/>
                <w:lang w:val="ru-RU"/>
              </w:rPr>
              <w:t xml:space="preserve"> </w:t>
            </w:r>
            <w:proofErr w:type="spellStart"/>
            <w:r w:rsidRPr="006A6809">
              <w:rPr>
                <w:color w:val="000000" w:themeColor="text1"/>
                <w:sz w:val="24"/>
                <w:szCs w:val="24"/>
                <w:lang w:val="ru-RU"/>
              </w:rPr>
              <w:t>Учасника</w:t>
            </w:r>
            <w:proofErr w:type="spellEnd"/>
            <w:r w:rsidRPr="006A6809">
              <w:rPr>
                <w:color w:val="000000" w:themeColor="text1"/>
                <w:sz w:val="24"/>
                <w:szCs w:val="24"/>
                <w:lang w:val="ru-RU"/>
              </w:rPr>
              <w:t xml:space="preserve"> та </w:t>
            </w:r>
            <w:proofErr w:type="spellStart"/>
            <w:r w:rsidRPr="006A6809">
              <w:rPr>
                <w:color w:val="000000" w:themeColor="text1"/>
                <w:sz w:val="24"/>
                <w:szCs w:val="24"/>
                <w:lang w:val="ru-RU"/>
              </w:rPr>
              <w:t>написом</w:t>
            </w:r>
            <w:proofErr w:type="spellEnd"/>
            <w:r w:rsidRPr="006A6809">
              <w:rPr>
                <w:color w:val="000000" w:themeColor="text1"/>
                <w:sz w:val="24"/>
                <w:szCs w:val="24"/>
                <w:lang w:val="ru-RU"/>
              </w:rPr>
              <w:t xml:space="preserve"> «</w:t>
            </w:r>
            <w:proofErr w:type="spellStart"/>
            <w:r w:rsidRPr="006A6809">
              <w:rPr>
                <w:color w:val="000000" w:themeColor="text1"/>
                <w:sz w:val="24"/>
                <w:szCs w:val="24"/>
                <w:lang w:val="ru-RU"/>
              </w:rPr>
              <w:t>Виправленому</w:t>
            </w:r>
            <w:proofErr w:type="spellEnd"/>
            <w:r w:rsidRPr="006A6809">
              <w:rPr>
                <w:color w:val="000000" w:themeColor="text1"/>
                <w:sz w:val="24"/>
                <w:szCs w:val="24"/>
                <w:lang w:val="ru-RU"/>
              </w:rPr>
              <w:t xml:space="preserve"> </w:t>
            </w:r>
            <w:proofErr w:type="spellStart"/>
            <w:r w:rsidRPr="006A6809">
              <w:rPr>
                <w:color w:val="000000" w:themeColor="text1"/>
                <w:sz w:val="24"/>
                <w:szCs w:val="24"/>
                <w:lang w:val="ru-RU"/>
              </w:rPr>
              <w:t>вірити</w:t>
            </w:r>
            <w:proofErr w:type="spellEnd"/>
            <w:r w:rsidRPr="006A6809">
              <w:rPr>
                <w:color w:val="000000" w:themeColor="text1"/>
                <w:sz w:val="24"/>
                <w:szCs w:val="24"/>
                <w:lang w:val="ru-RU"/>
              </w:rPr>
              <w:t xml:space="preserve">» </w:t>
            </w:r>
            <w:proofErr w:type="spellStart"/>
            <w:r w:rsidRPr="006A6809">
              <w:rPr>
                <w:color w:val="000000" w:themeColor="text1"/>
                <w:sz w:val="24"/>
                <w:szCs w:val="24"/>
                <w:lang w:val="ru-RU"/>
              </w:rPr>
              <w:t>із</w:t>
            </w:r>
            <w:proofErr w:type="spellEnd"/>
            <w:r w:rsidRPr="006A6809">
              <w:rPr>
                <w:color w:val="000000" w:themeColor="text1"/>
                <w:sz w:val="24"/>
                <w:szCs w:val="24"/>
                <w:lang w:val="ru-RU"/>
              </w:rPr>
              <w:t xml:space="preserve"> </w:t>
            </w:r>
            <w:proofErr w:type="spellStart"/>
            <w:r w:rsidRPr="006A6809">
              <w:rPr>
                <w:color w:val="000000" w:themeColor="text1"/>
                <w:sz w:val="24"/>
                <w:szCs w:val="24"/>
                <w:lang w:val="ru-RU"/>
              </w:rPr>
              <w:t>зазначенням</w:t>
            </w:r>
            <w:proofErr w:type="spellEnd"/>
            <w:r w:rsidRPr="006A6809">
              <w:rPr>
                <w:color w:val="000000" w:themeColor="text1"/>
                <w:sz w:val="24"/>
                <w:szCs w:val="24"/>
                <w:lang w:val="ru-RU"/>
              </w:rPr>
              <w:t xml:space="preserve"> </w:t>
            </w:r>
            <w:proofErr w:type="spellStart"/>
            <w:r w:rsidRPr="006A6809">
              <w:rPr>
                <w:color w:val="000000" w:themeColor="text1"/>
                <w:sz w:val="24"/>
                <w:szCs w:val="24"/>
                <w:lang w:val="ru-RU"/>
              </w:rPr>
              <w:t>прізвища</w:t>
            </w:r>
            <w:proofErr w:type="spellEnd"/>
            <w:r w:rsidRPr="006A6809">
              <w:rPr>
                <w:color w:val="000000" w:themeColor="text1"/>
                <w:sz w:val="24"/>
                <w:szCs w:val="24"/>
                <w:lang w:val="ru-RU"/>
              </w:rPr>
              <w:t xml:space="preserve">, </w:t>
            </w:r>
            <w:proofErr w:type="spellStart"/>
            <w:r w:rsidRPr="006A6809">
              <w:rPr>
                <w:color w:val="000000" w:themeColor="text1"/>
                <w:sz w:val="24"/>
                <w:szCs w:val="24"/>
                <w:lang w:val="ru-RU"/>
              </w:rPr>
              <w:t>ініціалів</w:t>
            </w:r>
            <w:proofErr w:type="spellEnd"/>
            <w:r w:rsidRPr="006A6809">
              <w:rPr>
                <w:color w:val="000000" w:themeColor="text1"/>
                <w:sz w:val="24"/>
                <w:szCs w:val="24"/>
                <w:lang w:val="ru-RU"/>
              </w:rPr>
              <w:t xml:space="preserve"> та посади особи, </w:t>
            </w:r>
            <w:proofErr w:type="spellStart"/>
            <w:r w:rsidRPr="006A6809">
              <w:rPr>
                <w:color w:val="000000" w:themeColor="text1"/>
                <w:sz w:val="24"/>
                <w:szCs w:val="24"/>
                <w:lang w:val="ru-RU"/>
              </w:rPr>
              <w:t>що</w:t>
            </w:r>
            <w:proofErr w:type="spellEnd"/>
            <w:r w:rsidRPr="006A6809">
              <w:rPr>
                <w:color w:val="000000" w:themeColor="text1"/>
                <w:sz w:val="24"/>
                <w:szCs w:val="24"/>
                <w:lang w:val="ru-RU"/>
              </w:rPr>
              <w:t xml:space="preserve"> </w:t>
            </w:r>
            <w:proofErr w:type="spellStart"/>
            <w:r w:rsidRPr="006A6809">
              <w:rPr>
                <w:color w:val="000000" w:themeColor="text1"/>
                <w:sz w:val="24"/>
                <w:szCs w:val="24"/>
                <w:lang w:val="ru-RU"/>
              </w:rPr>
              <w:t>здійснила</w:t>
            </w:r>
            <w:proofErr w:type="spellEnd"/>
            <w:r w:rsidRPr="006A6809">
              <w:rPr>
                <w:color w:val="000000" w:themeColor="text1"/>
                <w:sz w:val="24"/>
                <w:szCs w:val="24"/>
                <w:lang w:val="ru-RU"/>
              </w:rPr>
              <w:t xml:space="preserve"> </w:t>
            </w:r>
            <w:proofErr w:type="spellStart"/>
            <w:r w:rsidRPr="006A6809">
              <w:rPr>
                <w:color w:val="000000" w:themeColor="text1"/>
                <w:sz w:val="24"/>
                <w:szCs w:val="24"/>
                <w:lang w:val="ru-RU"/>
              </w:rPr>
              <w:t>таке</w:t>
            </w:r>
            <w:proofErr w:type="spellEnd"/>
            <w:r w:rsidRPr="006A6809">
              <w:rPr>
                <w:color w:val="000000" w:themeColor="text1"/>
                <w:sz w:val="24"/>
                <w:szCs w:val="24"/>
                <w:lang w:val="ru-RU"/>
              </w:rPr>
              <w:t xml:space="preserve"> </w:t>
            </w:r>
            <w:proofErr w:type="spellStart"/>
            <w:r w:rsidRPr="006A6809">
              <w:rPr>
                <w:color w:val="000000" w:themeColor="text1"/>
                <w:sz w:val="24"/>
                <w:szCs w:val="24"/>
                <w:lang w:val="ru-RU"/>
              </w:rPr>
              <w:t>виправлення</w:t>
            </w:r>
            <w:proofErr w:type="spellEnd"/>
            <w:r w:rsidRPr="006A6809">
              <w:rPr>
                <w:color w:val="000000" w:themeColor="text1"/>
                <w:sz w:val="24"/>
                <w:szCs w:val="24"/>
                <w:lang w:val="ru-RU"/>
              </w:rPr>
              <w:t xml:space="preserve">, </w:t>
            </w:r>
            <w:proofErr w:type="spellStart"/>
            <w:r w:rsidRPr="006A6809">
              <w:rPr>
                <w:color w:val="000000" w:themeColor="text1"/>
                <w:sz w:val="24"/>
                <w:szCs w:val="24"/>
                <w:lang w:val="ru-RU"/>
              </w:rPr>
              <w:t>дати</w:t>
            </w:r>
            <w:proofErr w:type="spellEnd"/>
            <w:r w:rsidRPr="006A6809">
              <w:rPr>
                <w:color w:val="000000" w:themeColor="text1"/>
                <w:sz w:val="24"/>
                <w:szCs w:val="24"/>
                <w:lang w:val="ru-RU"/>
              </w:rPr>
              <w:t xml:space="preserve"> </w:t>
            </w:r>
            <w:proofErr w:type="spellStart"/>
            <w:r w:rsidRPr="006A6809">
              <w:rPr>
                <w:color w:val="000000" w:themeColor="text1"/>
                <w:sz w:val="24"/>
                <w:szCs w:val="24"/>
                <w:lang w:val="ru-RU"/>
              </w:rPr>
              <w:t>завірення</w:t>
            </w:r>
            <w:proofErr w:type="spellEnd"/>
            <w:r w:rsidRPr="006A6809">
              <w:rPr>
                <w:color w:val="000000" w:themeColor="text1"/>
                <w:sz w:val="24"/>
                <w:szCs w:val="24"/>
                <w:lang w:val="ru-RU"/>
              </w:rPr>
              <w:t>.</w:t>
            </w:r>
          </w:p>
          <w:p w:rsidR="003B711E" w:rsidRPr="006A6809" w:rsidRDefault="003B711E" w:rsidP="003B711E">
            <w:pPr>
              <w:ind w:firstLine="493"/>
              <w:jc w:val="both"/>
              <w:rPr>
                <w:color w:val="000000" w:themeColor="text1"/>
                <w:sz w:val="24"/>
                <w:szCs w:val="24"/>
              </w:rPr>
            </w:pPr>
            <w:r w:rsidRPr="006A6809">
              <w:rPr>
                <w:color w:val="000000" w:themeColor="text1"/>
                <w:sz w:val="24"/>
                <w:szCs w:val="24"/>
              </w:rPr>
              <w:t>Відсутність документів, передбачених в цьому пункті тендерної документації, розцінюється як невідповідність пропозиції Учасника умовам документації.</w:t>
            </w:r>
          </w:p>
          <w:p w:rsidR="003B711E" w:rsidRPr="006A6809" w:rsidRDefault="003B711E" w:rsidP="003B711E">
            <w:pPr>
              <w:ind w:firstLine="493"/>
              <w:jc w:val="both"/>
              <w:rPr>
                <w:color w:val="000000" w:themeColor="text1"/>
                <w:sz w:val="24"/>
                <w:szCs w:val="24"/>
              </w:rPr>
            </w:pPr>
            <w:r w:rsidRPr="006A6809">
              <w:rPr>
                <w:color w:val="000000" w:themeColor="text1"/>
                <w:sz w:val="24"/>
                <w:szCs w:val="24"/>
              </w:rPr>
              <w:t>Для правильного оформлення тендерної пропозиції учасник вивчає всі інструкції, форми, та терміни, наведені у тендерній документації. Неспроможність подати всю інформацію, що вимагається у тендерній документації,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rsidR="003B711E" w:rsidRPr="006A6809" w:rsidRDefault="003B711E" w:rsidP="003B711E">
            <w:pPr>
              <w:ind w:firstLine="493"/>
              <w:jc w:val="both"/>
              <w:rPr>
                <w:color w:val="000000" w:themeColor="text1"/>
                <w:sz w:val="24"/>
                <w:szCs w:val="24"/>
              </w:rPr>
            </w:pPr>
            <w:r w:rsidRPr="006A6809">
              <w:rPr>
                <w:color w:val="000000" w:themeColor="text1"/>
                <w:sz w:val="24"/>
                <w:szCs w:val="24"/>
              </w:rPr>
              <w:t>Кожен учасник має право подати тільки одну тендерну пропозицію.</w:t>
            </w:r>
          </w:p>
          <w:p w:rsidR="003B711E" w:rsidRPr="006A6809" w:rsidRDefault="003B711E" w:rsidP="003B711E">
            <w:pPr>
              <w:ind w:right="15" w:firstLine="493"/>
              <w:jc w:val="both"/>
              <w:textAlignment w:val="baseline"/>
              <w:rPr>
                <w:color w:val="000000" w:themeColor="text1"/>
                <w:sz w:val="24"/>
                <w:szCs w:val="24"/>
                <w:lang w:val="ru-RU"/>
              </w:rPr>
            </w:pPr>
            <w:r w:rsidRPr="006A6809">
              <w:rPr>
                <w:color w:val="000000" w:themeColor="text1"/>
                <w:sz w:val="24"/>
                <w:szCs w:val="24"/>
              </w:rPr>
              <w:t xml:space="preserve">Тендерна пропозиція не повинна містити умов, що суперечать чинному законодавству України.  </w:t>
            </w:r>
          </w:p>
          <w:p w:rsidR="003B711E" w:rsidRPr="006A6809" w:rsidRDefault="003B711E" w:rsidP="003B711E">
            <w:pPr>
              <w:ind w:firstLine="493"/>
              <w:jc w:val="both"/>
              <w:rPr>
                <w:color w:val="000000" w:themeColor="text1"/>
                <w:sz w:val="24"/>
                <w:szCs w:val="24"/>
                <w:lang w:eastAsia="uk-UA"/>
              </w:rPr>
            </w:pPr>
            <w:r w:rsidRPr="006A6809">
              <w:rPr>
                <w:color w:val="000000" w:themeColor="text1"/>
                <w:sz w:val="24"/>
                <w:szCs w:val="24"/>
                <w:lang w:eastAsia="uk-UA"/>
              </w:rPr>
              <w:t>Документи учасника можуть бути завантажені у вигляді сканованих файлів PDF (</w:t>
            </w:r>
            <w:proofErr w:type="spellStart"/>
            <w:r w:rsidRPr="006A6809">
              <w:rPr>
                <w:color w:val="000000" w:themeColor="text1"/>
                <w:sz w:val="24"/>
                <w:szCs w:val="24"/>
                <w:lang w:eastAsia="uk-UA"/>
              </w:rPr>
              <w:t>PortableDocumentFormat</w:t>
            </w:r>
            <w:proofErr w:type="spellEnd"/>
            <w:r w:rsidRPr="006A6809">
              <w:rPr>
                <w:color w:val="000000" w:themeColor="text1"/>
                <w:sz w:val="24"/>
                <w:szCs w:val="24"/>
                <w:lang w:eastAsia="uk-UA"/>
              </w:rPr>
              <w:t>).</w:t>
            </w:r>
          </w:p>
          <w:p w:rsidR="003B711E" w:rsidRPr="006A6809" w:rsidRDefault="003B711E" w:rsidP="003B711E">
            <w:pPr>
              <w:ind w:firstLine="493"/>
              <w:jc w:val="both"/>
              <w:rPr>
                <w:color w:val="000000" w:themeColor="text1"/>
                <w:sz w:val="24"/>
                <w:szCs w:val="24"/>
                <w:lang w:eastAsia="uk-UA"/>
              </w:rPr>
            </w:pPr>
            <w:r w:rsidRPr="006A6809">
              <w:rPr>
                <w:color w:val="000000" w:themeColor="text1"/>
                <w:sz w:val="24"/>
                <w:szCs w:val="24"/>
              </w:rPr>
              <w:t>Скановані документи повинні бути викладені в повному обсязі, а саме: мати чіткий вигляд повного (завершеного) документу, підпису і ін.), а також</w:t>
            </w:r>
            <w:r w:rsidRPr="006A6809">
              <w:rPr>
                <w:color w:val="000000" w:themeColor="text1"/>
                <w:sz w:val="24"/>
                <w:szCs w:val="24"/>
                <w:lang w:eastAsia="uk-UA"/>
              </w:rPr>
              <w:t xml:space="preserve"> мають бути відкриті для загального доступу та не містити паролів та будь-яких обмежень.</w:t>
            </w:r>
          </w:p>
          <w:p w:rsidR="003B711E" w:rsidRPr="006A6809" w:rsidRDefault="003B711E" w:rsidP="003B711E">
            <w:pPr>
              <w:ind w:firstLine="493"/>
              <w:jc w:val="both"/>
              <w:rPr>
                <w:color w:val="000000" w:themeColor="text1"/>
                <w:sz w:val="24"/>
                <w:szCs w:val="24"/>
              </w:rPr>
            </w:pPr>
            <w:r w:rsidRPr="006A6809">
              <w:rPr>
                <w:color w:val="000000" w:themeColor="text1"/>
                <w:sz w:val="24"/>
                <w:szCs w:val="24"/>
              </w:rPr>
              <w:t>Документи, які оформлюються Учасником в довільній формі, повинні мати такі обов’язкові реквізити: назву Учасника (або установи, організації, тощо), назва адресата, назва виду документа, дата складання, реєстраційний номер, текст документа.</w:t>
            </w:r>
          </w:p>
          <w:p w:rsidR="003B711E" w:rsidRPr="006A6809" w:rsidRDefault="003B711E" w:rsidP="003B711E">
            <w:pPr>
              <w:ind w:firstLine="493"/>
              <w:jc w:val="both"/>
              <w:rPr>
                <w:color w:val="000000" w:themeColor="text1"/>
                <w:sz w:val="24"/>
                <w:szCs w:val="24"/>
              </w:rPr>
            </w:pPr>
            <w:r w:rsidRPr="006A6809">
              <w:rPr>
                <w:color w:val="000000" w:themeColor="text1"/>
                <w:sz w:val="24"/>
                <w:szCs w:val="24"/>
              </w:rPr>
              <w:t>Документи в довільній формі, документи складені по формам запропонованим замовником у складі цієї документації повинні надаватись учасником на фірмовому бланку ( у разі наявності).</w:t>
            </w:r>
          </w:p>
          <w:p w:rsidR="003B711E" w:rsidRPr="006A6809" w:rsidRDefault="003B711E" w:rsidP="003B711E">
            <w:pPr>
              <w:ind w:firstLine="493"/>
              <w:jc w:val="both"/>
              <w:rPr>
                <w:color w:val="000000" w:themeColor="text1"/>
                <w:sz w:val="24"/>
                <w:szCs w:val="24"/>
              </w:rPr>
            </w:pPr>
            <w:r w:rsidRPr="006A6809">
              <w:rPr>
                <w:color w:val="000000" w:themeColor="text1"/>
                <w:sz w:val="24"/>
                <w:szCs w:val="24"/>
              </w:rPr>
              <w:t>Від форм довідок/листів тощо наведених замовником у тендерній документації, учасникам заборонено відступати.</w:t>
            </w:r>
          </w:p>
          <w:p w:rsidR="003B711E" w:rsidRPr="006A6809" w:rsidRDefault="003B711E" w:rsidP="003B711E">
            <w:pPr>
              <w:ind w:firstLine="493"/>
              <w:jc w:val="both"/>
              <w:rPr>
                <w:color w:val="000000" w:themeColor="text1"/>
                <w:sz w:val="24"/>
                <w:szCs w:val="24"/>
              </w:rPr>
            </w:pPr>
            <w:r w:rsidRPr="006A6809">
              <w:rPr>
                <w:color w:val="000000" w:themeColor="text1"/>
                <w:sz w:val="24"/>
                <w:szCs w:val="24"/>
              </w:rPr>
              <w:t>Якщо замовником у тендерній документації не зазначається вимога щодо надання окремих сторінок документа, у розумінні цієї документації це означає, що учасники зобов’язані надати у складі пропозиції усі сторінки документу, у тому числі незаповнені аркуші документу (Дана вимога зазначена для перевірки замовником усієї інформації та неможливості підробки документів).</w:t>
            </w:r>
          </w:p>
          <w:p w:rsidR="003B711E" w:rsidRPr="006A6809" w:rsidRDefault="003B711E" w:rsidP="003B711E">
            <w:pPr>
              <w:ind w:firstLine="493"/>
              <w:jc w:val="both"/>
              <w:rPr>
                <w:color w:val="000000" w:themeColor="text1"/>
                <w:sz w:val="24"/>
                <w:szCs w:val="24"/>
                <w:lang w:eastAsia="uk-UA"/>
              </w:rPr>
            </w:pPr>
            <w:r w:rsidRPr="006A6809">
              <w:rPr>
                <w:color w:val="000000" w:themeColor="text1"/>
                <w:sz w:val="24"/>
                <w:szCs w:val="24"/>
                <w:lang w:eastAsia="uk-UA"/>
              </w:rPr>
              <w:t>У разі надання неякісних сканованих документів або пошкоджених електронних файлів, що унеможливлюють їх розгляд (нечітке зображення, зміщене зображення, файл не відкривається тощо) такі документи Замовником не розглядаються і вважаються не поданими учасником.</w:t>
            </w:r>
          </w:p>
          <w:p w:rsidR="003B711E" w:rsidRPr="00CB60B0" w:rsidRDefault="003B711E" w:rsidP="003B711E">
            <w:pPr>
              <w:ind w:firstLine="493"/>
              <w:jc w:val="both"/>
              <w:rPr>
                <w:color w:val="000000" w:themeColor="text1"/>
                <w:sz w:val="24"/>
                <w:szCs w:val="24"/>
              </w:rPr>
            </w:pPr>
            <w:r w:rsidRPr="006A6809">
              <w:rPr>
                <w:color w:val="000000" w:themeColor="text1"/>
                <w:sz w:val="24"/>
                <w:szCs w:val="24"/>
              </w:rPr>
              <w:t xml:space="preserve">Всі документи та інформація, що повинні бути надані у складі тендерної пропозиції згідно вимог тендерної документації, повинні бути завантажені в електронну систему </w:t>
            </w:r>
            <w:r w:rsidRPr="00CB60B0">
              <w:rPr>
                <w:color w:val="000000" w:themeColor="text1"/>
                <w:sz w:val="24"/>
                <w:szCs w:val="24"/>
              </w:rPr>
              <w:t xml:space="preserve">закупівель до дати закінчення строку подання тендерних пропозицій. </w:t>
            </w:r>
          </w:p>
          <w:p w:rsidR="003B711E" w:rsidRPr="00CB60B0" w:rsidRDefault="003B711E" w:rsidP="003B711E">
            <w:pPr>
              <w:ind w:right="82" w:firstLine="493"/>
              <w:jc w:val="both"/>
              <w:rPr>
                <w:color w:val="000000" w:themeColor="text1"/>
                <w:sz w:val="24"/>
                <w:szCs w:val="24"/>
                <w:lang w:eastAsia="ru-RU"/>
              </w:rPr>
            </w:pPr>
            <w:r w:rsidRPr="00CB60B0">
              <w:rPr>
                <w:color w:val="000000" w:themeColor="text1"/>
                <w:sz w:val="24"/>
                <w:szCs w:val="24"/>
                <w:lang w:eastAsia="ru-RU"/>
              </w:rPr>
              <w:t xml:space="preserve">Відповідно до частини 3 статті 12 Закону України «Про публічні закупівлі»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 Відповідно пропозиція учасника в цілому повинна бути скріплена, шляхом накладення на неї </w:t>
            </w:r>
            <w:r w:rsidRPr="00CB60B0">
              <w:rPr>
                <w:color w:val="000000" w:themeColor="text1"/>
                <w:sz w:val="24"/>
                <w:szCs w:val="24"/>
                <w:u w:val="single"/>
                <w:lang w:eastAsia="ru-RU"/>
              </w:rPr>
              <w:t>удосконаленого електронного підпису на кваліфікованому сертифікаті (або кваліфікованого електронного підпису)</w:t>
            </w:r>
            <w:r w:rsidRPr="00CB60B0">
              <w:rPr>
                <w:color w:val="000000" w:themeColor="text1"/>
                <w:sz w:val="24"/>
                <w:szCs w:val="24"/>
                <w:lang w:eastAsia="ru-RU"/>
              </w:rPr>
              <w:t xml:space="preserve"> уповноваженої службової учасника процедури закупівлі, тобто тендерна пропозиція у будь-якому випадку повинна містити </w:t>
            </w:r>
            <w:r w:rsidRPr="00CB60B0">
              <w:rPr>
                <w:color w:val="000000" w:themeColor="text1"/>
                <w:sz w:val="24"/>
                <w:szCs w:val="24"/>
                <w:u w:val="single"/>
                <w:lang w:eastAsia="ru-RU"/>
              </w:rPr>
              <w:t>накладений удосконалений електронний підпис на кваліфікованому сертифікаті (або кваліфікований електронний підпис)</w:t>
            </w:r>
            <w:r w:rsidRPr="00CB60B0">
              <w:rPr>
                <w:color w:val="000000" w:themeColor="text1"/>
                <w:sz w:val="24"/>
                <w:szCs w:val="24"/>
                <w:lang w:eastAsia="ru-RU"/>
              </w:rPr>
              <w:t xml:space="preserve"> уповноваженої особи учасника процедури закупівлі (окрім учасників-нерезидентів).</w:t>
            </w:r>
          </w:p>
          <w:p w:rsidR="003B711E" w:rsidRPr="00CB60B0" w:rsidRDefault="003B711E" w:rsidP="003B711E">
            <w:pPr>
              <w:ind w:left="138" w:right="82" w:firstLine="493"/>
              <w:jc w:val="both"/>
              <w:rPr>
                <w:color w:val="000000" w:themeColor="text1"/>
                <w:sz w:val="24"/>
                <w:szCs w:val="24"/>
                <w:lang w:eastAsia="ru-RU"/>
              </w:rPr>
            </w:pPr>
            <w:r w:rsidRPr="00CB60B0">
              <w:rPr>
                <w:color w:val="000000" w:themeColor="text1"/>
                <w:sz w:val="24"/>
                <w:szCs w:val="24"/>
                <w:lang w:eastAsia="ru-RU"/>
              </w:rPr>
              <w:t xml:space="preserve">В разі якщо пропозиція Учасника містить скановані документи і документи в електронній формі, то учасник повинен накласти УЕП/КЕП на пропозицію в цілому. </w:t>
            </w:r>
          </w:p>
          <w:p w:rsidR="003B711E" w:rsidRPr="00CB60B0" w:rsidRDefault="003B711E" w:rsidP="003B711E">
            <w:pPr>
              <w:ind w:left="138" w:right="82" w:firstLine="493"/>
              <w:jc w:val="both"/>
              <w:rPr>
                <w:color w:val="000000" w:themeColor="text1"/>
                <w:sz w:val="24"/>
                <w:szCs w:val="24"/>
                <w:lang w:eastAsia="ru-RU"/>
              </w:rPr>
            </w:pPr>
            <w:r w:rsidRPr="00CB60B0">
              <w:rPr>
                <w:color w:val="000000" w:themeColor="text1"/>
                <w:sz w:val="24"/>
                <w:szCs w:val="24"/>
                <w:lang w:eastAsia="ru-RU"/>
              </w:rPr>
              <w:t xml:space="preserve">Замовник здійснює перевірку УЕП/КЕП Учасників на сайті центрального </w:t>
            </w:r>
            <w:proofErr w:type="spellStart"/>
            <w:r w:rsidRPr="00CB60B0">
              <w:rPr>
                <w:color w:val="000000" w:themeColor="text1"/>
                <w:sz w:val="24"/>
                <w:szCs w:val="24"/>
                <w:lang w:eastAsia="ru-RU"/>
              </w:rPr>
              <w:t>засвідчувального</w:t>
            </w:r>
            <w:proofErr w:type="spellEnd"/>
            <w:r w:rsidRPr="00CB60B0">
              <w:rPr>
                <w:color w:val="000000" w:themeColor="text1"/>
                <w:sz w:val="24"/>
                <w:szCs w:val="24"/>
                <w:lang w:eastAsia="ru-RU"/>
              </w:rPr>
              <w:t xml:space="preserve"> органу.</w:t>
            </w:r>
          </w:p>
          <w:p w:rsidR="003B711E" w:rsidRPr="00CB60B0" w:rsidRDefault="003B711E" w:rsidP="003B711E">
            <w:pPr>
              <w:ind w:left="138" w:right="82" w:firstLine="493"/>
              <w:jc w:val="both"/>
              <w:rPr>
                <w:color w:val="000000" w:themeColor="text1"/>
                <w:sz w:val="24"/>
                <w:szCs w:val="24"/>
                <w:lang w:eastAsia="ru-RU"/>
              </w:rPr>
            </w:pPr>
            <w:r w:rsidRPr="00CB60B0">
              <w:rPr>
                <w:color w:val="000000" w:themeColor="text1"/>
                <w:sz w:val="24"/>
                <w:szCs w:val="24"/>
                <w:lang w:eastAsia="ru-RU"/>
              </w:rPr>
              <w:t xml:space="preserve">Під час перевірки УЕП/КЕП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CB60B0">
              <w:rPr>
                <w:color w:val="000000" w:themeColor="text1"/>
                <w:sz w:val="24"/>
                <w:szCs w:val="24"/>
                <w:lang w:eastAsia="ru-RU"/>
              </w:rPr>
              <w:t>відхилено</w:t>
            </w:r>
            <w:proofErr w:type="spellEnd"/>
            <w:r w:rsidRPr="00CB60B0">
              <w:rPr>
                <w:color w:val="000000" w:themeColor="text1"/>
                <w:sz w:val="24"/>
                <w:szCs w:val="24"/>
                <w:lang w:eastAsia="ru-RU"/>
              </w:rPr>
              <w:t xml:space="preserve"> на підставі абзацу 14 пункту 41 Особливостей.</w:t>
            </w:r>
          </w:p>
          <w:p w:rsidR="003B711E" w:rsidRPr="006A6809" w:rsidRDefault="003B711E" w:rsidP="003B711E">
            <w:pPr>
              <w:widowControl w:val="0"/>
              <w:suppressAutoHyphens w:val="0"/>
              <w:ind w:left="34" w:firstLine="493"/>
              <w:jc w:val="both"/>
              <w:rPr>
                <w:b/>
                <w:color w:val="000000" w:themeColor="text1"/>
                <w:sz w:val="24"/>
                <w:szCs w:val="24"/>
                <w:lang w:eastAsia="ru-RU"/>
              </w:rPr>
            </w:pPr>
            <w:r w:rsidRPr="00CB60B0">
              <w:rPr>
                <w:color w:val="000000" w:themeColor="text1"/>
                <w:sz w:val="24"/>
                <w:szCs w:val="24"/>
                <w:lang w:eastAsia="ru-RU"/>
              </w:rPr>
              <w:t>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w:t>
            </w:r>
            <w:r w:rsidRPr="006A6809">
              <w:rPr>
                <w:color w:val="000000" w:themeColor="text1"/>
                <w:sz w:val="24"/>
                <w:szCs w:val="24"/>
                <w:lang w:eastAsia="ru-RU"/>
              </w:rPr>
              <w:t xml:space="preserve">) з відповідним поясненням подання аналогу документу або пояснювальну записку з обґрунтуванням та причинами неподання документів та інформації, у </w:t>
            </w:r>
            <w:proofErr w:type="spellStart"/>
            <w:r w:rsidRPr="006A6809">
              <w:rPr>
                <w:color w:val="000000" w:themeColor="text1"/>
                <w:sz w:val="24"/>
                <w:szCs w:val="24"/>
                <w:lang w:eastAsia="ru-RU"/>
              </w:rPr>
              <w:t>т.ч</w:t>
            </w:r>
            <w:proofErr w:type="spellEnd"/>
            <w:r w:rsidRPr="006A6809">
              <w:rPr>
                <w:color w:val="000000" w:themeColor="text1"/>
                <w:sz w:val="24"/>
                <w:szCs w:val="24"/>
                <w:lang w:eastAsia="ru-RU"/>
              </w:rPr>
              <w:t>. аналогів документу/інформації, з посиланням на відповідні нормативно-правові акти.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B711E" w:rsidRPr="006A6809" w:rsidRDefault="003B711E" w:rsidP="003B711E">
            <w:pPr>
              <w:ind w:firstLine="493"/>
              <w:jc w:val="both"/>
              <w:rPr>
                <w:color w:val="000000" w:themeColor="text1"/>
                <w:sz w:val="24"/>
                <w:szCs w:val="24"/>
              </w:rPr>
            </w:pPr>
            <w:r w:rsidRPr="006A6809">
              <w:rPr>
                <w:color w:val="000000" w:themeColor="text1"/>
                <w:sz w:val="24"/>
                <w:szCs w:val="24"/>
              </w:rPr>
              <w:t xml:space="preserve">Усі документи, які подаються учасником, мають бути виготовлені не раніше дати оприлюднення оголошення (якщо інше не передбачено документацією) про закупівлі (виключення складають протоколи випробувань або сертифікати, що підтверджують відповідність предмета закупівлі встановленим замовникам вимогам, плани, креслення, інформація про маркування) та мають бути чинними на момент розкриття тендерної пропозиції. </w:t>
            </w:r>
          </w:p>
          <w:p w:rsidR="003B711E" w:rsidRPr="006A6809" w:rsidRDefault="003B711E" w:rsidP="003B711E">
            <w:pPr>
              <w:ind w:firstLine="493"/>
              <w:jc w:val="both"/>
              <w:rPr>
                <w:color w:val="000000" w:themeColor="text1"/>
                <w:sz w:val="24"/>
                <w:szCs w:val="24"/>
              </w:rPr>
            </w:pPr>
            <w:r w:rsidRPr="006A6809">
              <w:rPr>
                <w:color w:val="000000" w:themeColor="text1"/>
                <w:sz w:val="24"/>
                <w:szCs w:val="24"/>
              </w:rPr>
              <w:t>Учасники – нерезиденти, для підтвердження відповідності кваліфікаційним критеріям та відсутності підстав для відмови в участі у торгах, подають у складі своєї пропозиції документи, передбачені законодавством країн, де вони зареєстровані.</w:t>
            </w:r>
          </w:p>
          <w:p w:rsidR="003B711E" w:rsidRPr="006A6809" w:rsidRDefault="003B711E" w:rsidP="003B711E">
            <w:pPr>
              <w:ind w:firstLine="493"/>
              <w:jc w:val="both"/>
              <w:rPr>
                <w:color w:val="000000" w:themeColor="text1"/>
                <w:sz w:val="24"/>
                <w:szCs w:val="24"/>
              </w:rPr>
            </w:pPr>
            <w:r w:rsidRPr="006A6809">
              <w:rPr>
                <w:color w:val="000000" w:themeColor="text1"/>
                <w:sz w:val="24"/>
                <w:szCs w:val="24"/>
              </w:rPr>
              <w:t xml:space="preserve">Замовник не заперечує щодо надання Учасником за його бажанням будь-яких додаткових документів. Неподання таких додаткових документів, які не вимагаються Документацією, не буде розцінене як невідповідність тендерної пропозиції умовам Документації.   </w:t>
            </w:r>
          </w:p>
          <w:p w:rsidR="003B711E" w:rsidRPr="006A6809" w:rsidRDefault="003B711E" w:rsidP="003B711E">
            <w:pPr>
              <w:ind w:firstLine="493"/>
              <w:jc w:val="both"/>
              <w:rPr>
                <w:color w:val="000000" w:themeColor="text1"/>
                <w:sz w:val="24"/>
                <w:szCs w:val="24"/>
                <w:lang w:eastAsia="ru-RU"/>
              </w:rPr>
            </w:pPr>
            <w:r w:rsidRPr="006A6809">
              <w:rPr>
                <w:color w:val="000000" w:themeColor="text1"/>
                <w:sz w:val="24"/>
                <w:szCs w:val="24"/>
                <w:lang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r w:rsidRPr="006A6809">
              <w:rPr>
                <w:color w:val="000000" w:themeColor="text1"/>
                <w:sz w:val="24"/>
                <w:szCs w:val="24"/>
              </w:rPr>
              <w:t xml:space="preserve"> </w:t>
            </w:r>
          </w:p>
          <w:p w:rsidR="003B711E" w:rsidRPr="00D263DE" w:rsidRDefault="003B711E" w:rsidP="003B711E">
            <w:pPr>
              <w:ind w:right="82" w:firstLine="493"/>
              <w:jc w:val="both"/>
              <w:rPr>
                <w:b/>
                <w:bCs/>
                <w:color w:val="000000" w:themeColor="text1"/>
                <w:sz w:val="24"/>
                <w:szCs w:val="24"/>
                <w:lang w:eastAsia="ru-RU"/>
              </w:rPr>
            </w:pPr>
            <w:r w:rsidRPr="00D263DE">
              <w:rPr>
                <w:b/>
                <w:bCs/>
                <w:color w:val="000000" w:themeColor="text1"/>
                <w:sz w:val="24"/>
                <w:szCs w:val="24"/>
                <w:lang w:eastAsia="ru-RU"/>
              </w:rPr>
              <w:t>Опис та приклади формальних несуттєвих помилок.</w:t>
            </w:r>
          </w:p>
          <w:p w:rsidR="003B711E" w:rsidRPr="00D263DE" w:rsidRDefault="003B711E" w:rsidP="003B711E">
            <w:pPr>
              <w:ind w:right="82" w:firstLine="493"/>
              <w:jc w:val="both"/>
              <w:rPr>
                <w:color w:val="000000" w:themeColor="text1"/>
                <w:sz w:val="24"/>
                <w:szCs w:val="24"/>
                <w:lang w:eastAsia="ru-RU"/>
              </w:rPr>
            </w:pPr>
            <w:r w:rsidRPr="00D263DE">
              <w:rPr>
                <w:color w:val="000000" w:themeColor="text1"/>
                <w:sz w:val="24"/>
                <w:szCs w:val="24"/>
                <w:lang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3B711E" w:rsidRPr="00D263DE" w:rsidRDefault="003B711E" w:rsidP="003B711E">
            <w:pPr>
              <w:ind w:right="82" w:firstLine="493"/>
              <w:jc w:val="both"/>
              <w:rPr>
                <w:color w:val="000000" w:themeColor="text1"/>
                <w:sz w:val="24"/>
                <w:szCs w:val="24"/>
                <w:lang w:eastAsia="ru-RU"/>
              </w:rPr>
            </w:pPr>
            <w:r w:rsidRPr="00D263DE">
              <w:rPr>
                <w:color w:val="000000" w:themeColor="text1"/>
                <w:sz w:val="24"/>
                <w:szCs w:val="24"/>
                <w:lang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3B711E" w:rsidRPr="00D263DE" w:rsidRDefault="003B711E" w:rsidP="003B711E">
            <w:pPr>
              <w:ind w:right="82" w:firstLine="493"/>
              <w:jc w:val="both"/>
              <w:rPr>
                <w:color w:val="000000" w:themeColor="text1"/>
                <w:sz w:val="24"/>
                <w:szCs w:val="24"/>
                <w:lang w:eastAsia="ru-RU"/>
              </w:rPr>
            </w:pPr>
            <w:r w:rsidRPr="00D263DE">
              <w:rPr>
                <w:color w:val="000000" w:themeColor="text1"/>
                <w:sz w:val="24"/>
                <w:szCs w:val="24"/>
                <w:lang w:eastAsia="ru-RU"/>
              </w:rPr>
              <w:t>Опис формальних помилок:</w:t>
            </w:r>
          </w:p>
          <w:p w:rsidR="003B711E" w:rsidRPr="00D263DE" w:rsidRDefault="003B711E" w:rsidP="003B711E">
            <w:pPr>
              <w:ind w:right="82" w:firstLine="493"/>
              <w:jc w:val="both"/>
              <w:rPr>
                <w:color w:val="000000" w:themeColor="text1"/>
                <w:sz w:val="24"/>
                <w:szCs w:val="24"/>
                <w:lang w:eastAsia="ru-RU"/>
              </w:rPr>
            </w:pPr>
            <w:r w:rsidRPr="00D263DE">
              <w:rPr>
                <w:color w:val="000000" w:themeColor="text1"/>
                <w:sz w:val="24"/>
                <w:szCs w:val="24"/>
                <w:lang w:eastAsia="ru-RU"/>
              </w:rPr>
              <w:t>1.</w:t>
            </w:r>
            <w:r w:rsidRPr="00D263DE">
              <w:rPr>
                <w:color w:val="000000" w:themeColor="text1"/>
                <w:sz w:val="24"/>
                <w:szCs w:val="24"/>
                <w:lang w:eastAsia="ru-RU"/>
              </w:rPr>
              <w:tab/>
              <w:t>Інформація / документ, подана учасником процедури закупівлі у складі тендерної пропозиції, містить помилку (помилки) у частині:</w:t>
            </w:r>
          </w:p>
          <w:p w:rsidR="003B711E" w:rsidRPr="00D263DE" w:rsidRDefault="003B711E" w:rsidP="003B711E">
            <w:pPr>
              <w:ind w:right="82" w:firstLine="493"/>
              <w:jc w:val="both"/>
              <w:rPr>
                <w:color w:val="000000" w:themeColor="text1"/>
                <w:sz w:val="24"/>
                <w:szCs w:val="24"/>
                <w:lang w:eastAsia="ru-RU"/>
              </w:rPr>
            </w:pPr>
            <w:r w:rsidRPr="00D263DE">
              <w:rPr>
                <w:color w:val="000000" w:themeColor="text1"/>
                <w:sz w:val="24"/>
                <w:szCs w:val="24"/>
                <w:lang w:eastAsia="ru-RU"/>
              </w:rPr>
              <w:t>—</w:t>
            </w:r>
            <w:r w:rsidRPr="00D263DE">
              <w:rPr>
                <w:color w:val="000000" w:themeColor="text1"/>
                <w:sz w:val="24"/>
                <w:szCs w:val="24"/>
                <w:lang w:eastAsia="ru-RU"/>
              </w:rPr>
              <w:tab/>
              <w:t>уживання великої літери;</w:t>
            </w:r>
          </w:p>
          <w:p w:rsidR="003B711E" w:rsidRPr="00D263DE" w:rsidRDefault="003B711E" w:rsidP="003B711E">
            <w:pPr>
              <w:ind w:right="82" w:firstLine="493"/>
              <w:jc w:val="both"/>
              <w:rPr>
                <w:color w:val="000000" w:themeColor="text1"/>
                <w:sz w:val="24"/>
                <w:szCs w:val="24"/>
                <w:lang w:eastAsia="ru-RU"/>
              </w:rPr>
            </w:pPr>
            <w:r w:rsidRPr="00D263DE">
              <w:rPr>
                <w:color w:val="000000" w:themeColor="text1"/>
                <w:sz w:val="24"/>
                <w:szCs w:val="24"/>
                <w:lang w:eastAsia="ru-RU"/>
              </w:rPr>
              <w:t>—</w:t>
            </w:r>
            <w:r w:rsidRPr="00D263DE">
              <w:rPr>
                <w:color w:val="000000" w:themeColor="text1"/>
                <w:sz w:val="24"/>
                <w:szCs w:val="24"/>
                <w:lang w:eastAsia="ru-RU"/>
              </w:rPr>
              <w:tab/>
              <w:t>уживання розділових знаків та відмінювання слів у реченні;</w:t>
            </w:r>
          </w:p>
          <w:p w:rsidR="003B711E" w:rsidRPr="00D263DE" w:rsidRDefault="003B711E" w:rsidP="003B711E">
            <w:pPr>
              <w:ind w:right="82" w:firstLine="493"/>
              <w:jc w:val="both"/>
              <w:rPr>
                <w:color w:val="000000" w:themeColor="text1"/>
                <w:sz w:val="24"/>
                <w:szCs w:val="24"/>
                <w:lang w:eastAsia="ru-RU"/>
              </w:rPr>
            </w:pPr>
            <w:r w:rsidRPr="00D263DE">
              <w:rPr>
                <w:color w:val="000000" w:themeColor="text1"/>
                <w:sz w:val="24"/>
                <w:szCs w:val="24"/>
                <w:lang w:eastAsia="ru-RU"/>
              </w:rPr>
              <w:t>—</w:t>
            </w:r>
            <w:r w:rsidRPr="00D263DE">
              <w:rPr>
                <w:color w:val="000000" w:themeColor="text1"/>
                <w:sz w:val="24"/>
                <w:szCs w:val="24"/>
                <w:lang w:eastAsia="ru-RU"/>
              </w:rPr>
              <w:tab/>
              <w:t xml:space="preserve">використання слова або </w:t>
            </w:r>
            <w:proofErr w:type="spellStart"/>
            <w:r w:rsidRPr="00D263DE">
              <w:rPr>
                <w:color w:val="000000" w:themeColor="text1"/>
                <w:sz w:val="24"/>
                <w:szCs w:val="24"/>
                <w:lang w:eastAsia="ru-RU"/>
              </w:rPr>
              <w:t>мовного</w:t>
            </w:r>
            <w:proofErr w:type="spellEnd"/>
            <w:r w:rsidRPr="00D263DE">
              <w:rPr>
                <w:color w:val="000000" w:themeColor="text1"/>
                <w:sz w:val="24"/>
                <w:szCs w:val="24"/>
                <w:lang w:eastAsia="ru-RU"/>
              </w:rPr>
              <w:t xml:space="preserve"> звороту, запозичених з іншої мови;</w:t>
            </w:r>
          </w:p>
          <w:p w:rsidR="003B711E" w:rsidRPr="00D263DE" w:rsidRDefault="003B711E" w:rsidP="003B711E">
            <w:pPr>
              <w:ind w:right="82" w:firstLine="493"/>
              <w:jc w:val="both"/>
              <w:rPr>
                <w:color w:val="000000" w:themeColor="text1"/>
                <w:sz w:val="24"/>
                <w:szCs w:val="24"/>
                <w:lang w:eastAsia="ru-RU"/>
              </w:rPr>
            </w:pPr>
            <w:r w:rsidRPr="00D263DE">
              <w:rPr>
                <w:color w:val="000000" w:themeColor="text1"/>
                <w:sz w:val="24"/>
                <w:szCs w:val="24"/>
                <w:lang w:eastAsia="ru-RU"/>
              </w:rPr>
              <w:t>—</w:t>
            </w:r>
            <w:r w:rsidRPr="00D263DE">
              <w:rPr>
                <w:color w:val="000000" w:themeColor="text1"/>
                <w:sz w:val="24"/>
                <w:szCs w:val="24"/>
                <w:lang w:eastAsia="ru-RU"/>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B711E" w:rsidRPr="00D263DE" w:rsidRDefault="003B711E" w:rsidP="003B711E">
            <w:pPr>
              <w:ind w:right="82" w:firstLine="493"/>
              <w:jc w:val="both"/>
              <w:rPr>
                <w:color w:val="000000" w:themeColor="text1"/>
                <w:sz w:val="24"/>
                <w:szCs w:val="24"/>
                <w:lang w:eastAsia="ru-RU"/>
              </w:rPr>
            </w:pPr>
            <w:r w:rsidRPr="00D263DE">
              <w:rPr>
                <w:color w:val="000000" w:themeColor="text1"/>
                <w:sz w:val="24"/>
                <w:szCs w:val="24"/>
                <w:lang w:eastAsia="ru-RU"/>
              </w:rPr>
              <w:t>—</w:t>
            </w:r>
            <w:r w:rsidRPr="00D263DE">
              <w:rPr>
                <w:color w:val="000000" w:themeColor="text1"/>
                <w:sz w:val="24"/>
                <w:szCs w:val="24"/>
                <w:lang w:eastAsia="ru-RU"/>
              </w:rPr>
              <w:tab/>
              <w:t>застосування правил переносу частини слова з рядка в рядок;</w:t>
            </w:r>
          </w:p>
          <w:p w:rsidR="003B711E" w:rsidRPr="00D263DE" w:rsidRDefault="003B711E" w:rsidP="003B711E">
            <w:pPr>
              <w:ind w:right="82" w:firstLine="493"/>
              <w:jc w:val="both"/>
              <w:rPr>
                <w:color w:val="000000" w:themeColor="text1"/>
                <w:sz w:val="24"/>
                <w:szCs w:val="24"/>
                <w:lang w:eastAsia="ru-RU"/>
              </w:rPr>
            </w:pPr>
            <w:r w:rsidRPr="00D263DE">
              <w:rPr>
                <w:color w:val="000000" w:themeColor="text1"/>
                <w:sz w:val="24"/>
                <w:szCs w:val="24"/>
                <w:lang w:eastAsia="ru-RU"/>
              </w:rPr>
              <w:t>—</w:t>
            </w:r>
            <w:r w:rsidRPr="00D263DE">
              <w:rPr>
                <w:color w:val="000000" w:themeColor="text1"/>
                <w:sz w:val="24"/>
                <w:szCs w:val="24"/>
                <w:lang w:eastAsia="ru-RU"/>
              </w:rPr>
              <w:tab/>
              <w:t>написання слів разом та/або окремо, та/або через дефіс;</w:t>
            </w:r>
          </w:p>
          <w:p w:rsidR="003B711E" w:rsidRPr="00D263DE" w:rsidRDefault="003B711E" w:rsidP="003B711E">
            <w:pPr>
              <w:ind w:right="82" w:firstLine="493"/>
              <w:jc w:val="both"/>
              <w:rPr>
                <w:color w:val="000000" w:themeColor="text1"/>
                <w:sz w:val="24"/>
                <w:szCs w:val="24"/>
                <w:lang w:eastAsia="ru-RU"/>
              </w:rPr>
            </w:pPr>
            <w:r w:rsidRPr="00D263DE">
              <w:rPr>
                <w:color w:val="000000" w:themeColor="text1"/>
                <w:sz w:val="24"/>
                <w:szCs w:val="24"/>
                <w:lang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B711E" w:rsidRPr="00D263DE" w:rsidRDefault="003B711E" w:rsidP="003B711E">
            <w:pPr>
              <w:ind w:right="82" w:firstLine="493"/>
              <w:jc w:val="both"/>
              <w:rPr>
                <w:color w:val="000000" w:themeColor="text1"/>
                <w:sz w:val="24"/>
                <w:szCs w:val="24"/>
                <w:lang w:eastAsia="ru-RU"/>
              </w:rPr>
            </w:pPr>
            <w:r w:rsidRPr="00D263DE">
              <w:rPr>
                <w:color w:val="000000" w:themeColor="text1"/>
                <w:sz w:val="24"/>
                <w:szCs w:val="24"/>
                <w:lang w:eastAsia="ru-RU"/>
              </w:rPr>
              <w:t>2.</w:t>
            </w:r>
            <w:r w:rsidRPr="00D263DE">
              <w:rPr>
                <w:color w:val="000000" w:themeColor="text1"/>
                <w:sz w:val="24"/>
                <w:szCs w:val="24"/>
                <w:lang w:eastAsia="ru-RU"/>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B711E" w:rsidRPr="00D263DE" w:rsidRDefault="003B711E" w:rsidP="003B711E">
            <w:pPr>
              <w:ind w:right="82" w:firstLine="493"/>
              <w:jc w:val="both"/>
              <w:rPr>
                <w:color w:val="000000" w:themeColor="text1"/>
                <w:sz w:val="24"/>
                <w:szCs w:val="24"/>
                <w:lang w:eastAsia="ru-RU"/>
              </w:rPr>
            </w:pPr>
            <w:r w:rsidRPr="00D263DE">
              <w:rPr>
                <w:color w:val="000000" w:themeColor="text1"/>
                <w:sz w:val="24"/>
                <w:szCs w:val="24"/>
                <w:lang w:eastAsia="ru-RU"/>
              </w:rPr>
              <w:t>3.</w:t>
            </w:r>
            <w:r w:rsidRPr="00D263DE">
              <w:rPr>
                <w:color w:val="000000" w:themeColor="text1"/>
                <w:sz w:val="24"/>
                <w:szCs w:val="24"/>
                <w:lang w:eastAsia="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B711E" w:rsidRPr="00D263DE" w:rsidRDefault="003B711E" w:rsidP="003B711E">
            <w:pPr>
              <w:ind w:right="82" w:firstLine="493"/>
              <w:jc w:val="both"/>
              <w:rPr>
                <w:color w:val="000000" w:themeColor="text1"/>
                <w:sz w:val="24"/>
                <w:szCs w:val="24"/>
                <w:lang w:eastAsia="ru-RU"/>
              </w:rPr>
            </w:pPr>
            <w:r w:rsidRPr="00D263DE">
              <w:rPr>
                <w:color w:val="000000" w:themeColor="text1"/>
                <w:sz w:val="24"/>
                <w:szCs w:val="24"/>
                <w:lang w:eastAsia="ru-RU"/>
              </w:rPr>
              <w:t>4.</w:t>
            </w:r>
            <w:r w:rsidRPr="00D263DE">
              <w:rPr>
                <w:color w:val="000000" w:themeColor="text1"/>
                <w:sz w:val="24"/>
                <w:szCs w:val="24"/>
                <w:lang w:eastAsia="ru-RU"/>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3B711E" w:rsidRPr="00D263DE" w:rsidRDefault="003B711E" w:rsidP="003B711E">
            <w:pPr>
              <w:ind w:right="82" w:firstLine="493"/>
              <w:jc w:val="both"/>
              <w:rPr>
                <w:color w:val="000000" w:themeColor="text1"/>
                <w:sz w:val="24"/>
                <w:szCs w:val="24"/>
                <w:lang w:eastAsia="ru-RU"/>
              </w:rPr>
            </w:pPr>
            <w:r w:rsidRPr="00D263DE">
              <w:rPr>
                <w:color w:val="000000" w:themeColor="text1"/>
                <w:sz w:val="24"/>
                <w:szCs w:val="24"/>
                <w:lang w:eastAsia="ru-RU"/>
              </w:rPr>
              <w:t>5.</w:t>
            </w:r>
            <w:r w:rsidRPr="00D263DE">
              <w:rPr>
                <w:color w:val="000000" w:themeColor="text1"/>
                <w:sz w:val="24"/>
                <w:szCs w:val="24"/>
                <w:lang w:eastAsia="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B711E" w:rsidRPr="00D263DE" w:rsidRDefault="003B711E" w:rsidP="003B711E">
            <w:pPr>
              <w:ind w:right="82" w:firstLine="493"/>
              <w:jc w:val="both"/>
              <w:rPr>
                <w:color w:val="000000" w:themeColor="text1"/>
                <w:sz w:val="24"/>
                <w:szCs w:val="24"/>
                <w:lang w:eastAsia="ru-RU"/>
              </w:rPr>
            </w:pPr>
            <w:r w:rsidRPr="00D263DE">
              <w:rPr>
                <w:color w:val="000000" w:themeColor="text1"/>
                <w:sz w:val="24"/>
                <w:szCs w:val="24"/>
                <w:lang w:eastAsia="ru-RU"/>
              </w:rPr>
              <w:t>6.</w:t>
            </w:r>
            <w:r w:rsidRPr="00D263DE">
              <w:rPr>
                <w:color w:val="000000" w:themeColor="text1"/>
                <w:sz w:val="24"/>
                <w:szCs w:val="24"/>
                <w:lang w:eastAsia="ru-RU"/>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B711E" w:rsidRPr="00D263DE" w:rsidRDefault="003B711E" w:rsidP="003B711E">
            <w:pPr>
              <w:ind w:right="82" w:firstLine="493"/>
              <w:jc w:val="both"/>
              <w:rPr>
                <w:color w:val="000000" w:themeColor="text1"/>
                <w:sz w:val="24"/>
                <w:szCs w:val="24"/>
                <w:lang w:eastAsia="ru-RU"/>
              </w:rPr>
            </w:pPr>
            <w:r w:rsidRPr="00D263DE">
              <w:rPr>
                <w:color w:val="000000" w:themeColor="text1"/>
                <w:sz w:val="24"/>
                <w:szCs w:val="24"/>
                <w:lang w:eastAsia="ru-RU"/>
              </w:rPr>
              <w:t>7.</w:t>
            </w:r>
            <w:r w:rsidRPr="00D263DE">
              <w:rPr>
                <w:color w:val="000000" w:themeColor="text1"/>
                <w:sz w:val="24"/>
                <w:szCs w:val="24"/>
                <w:lang w:eastAsia="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B711E" w:rsidRPr="00D263DE" w:rsidRDefault="003B711E" w:rsidP="003B711E">
            <w:pPr>
              <w:ind w:right="82" w:firstLine="493"/>
              <w:jc w:val="both"/>
              <w:rPr>
                <w:color w:val="000000" w:themeColor="text1"/>
                <w:sz w:val="24"/>
                <w:szCs w:val="24"/>
                <w:lang w:eastAsia="ru-RU"/>
              </w:rPr>
            </w:pPr>
            <w:r w:rsidRPr="00D263DE">
              <w:rPr>
                <w:color w:val="000000" w:themeColor="text1"/>
                <w:sz w:val="24"/>
                <w:szCs w:val="24"/>
                <w:lang w:eastAsia="ru-RU"/>
              </w:rPr>
              <w:t>8.</w:t>
            </w:r>
            <w:r w:rsidRPr="00D263DE">
              <w:rPr>
                <w:color w:val="000000" w:themeColor="text1"/>
                <w:sz w:val="24"/>
                <w:szCs w:val="24"/>
                <w:lang w:eastAsia="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B711E" w:rsidRPr="00D263DE" w:rsidRDefault="003B711E" w:rsidP="003B711E">
            <w:pPr>
              <w:ind w:right="82" w:firstLine="493"/>
              <w:jc w:val="both"/>
              <w:rPr>
                <w:color w:val="000000" w:themeColor="text1"/>
                <w:sz w:val="24"/>
                <w:szCs w:val="24"/>
                <w:lang w:eastAsia="ru-RU"/>
              </w:rPr>
            </w:pPr>
            <w:r w:rsidRPr="00D263DE">
              <w:rPr>
                <w:color w:val="000000" w:themeColor="text1"/>
                <w:sz w:val="24"/>
                <w:szCs w:val="24"/>
                <w:lang w:eastAsia="ru-RU"/>
              </w:rPr>
              <w:t>9.</w:t>
            </w:r>
            <w:r w:rsidRPr="00D263DE">
              <w:rPr>
                <w:color w:val="000000" w:themeColor="text1"/>
                <w:sz w:val="24"/>
                <w:szCs w:val="24"/>
                <w:lang w:eastAsia="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B711E" w:rsidRPr="00D263DE" w:rsidRDefault="003B711E" w:rsidP="003B711E">
            <w:pPr>
              <w:ind w:right="82" w:firstLine="493"/>
              <w:jc w:val="both"/>
              <w:rPr>
                <w:color w:val="000000" w:themeColor="text1"/>
                <w:sz w:val="24"/>
                <w:szCs w:val="24"/>
                <w:lang w:eastAsia="ru-RU"/>
              </w:rPr>
            </w:pPr>
            <w:r w:rsidRPr="00D263DE">
              <w:rPr>
                <w:color w:val="000000" w:themeColor="text1"/>
                <w:sz w:val="24"/>
                <w:szCs w:val="24"/>
                <w:lang w:eastAsia="ru-RU"/>
              </w:rPr>
              <w:t>10.</w:t>
            </w:r>
            <w:r w:rsidRPr="00D263DE">
              <w:rPr>
                <w:color w:val="000000" w:themeColor="text1"/>
                <w:sz w:val="24"/>
                <w:szCs w:val="24"/>
                <w:lang w:eastAsia="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B711E" w:rsidRPr="00D263DE" w:rsidRDefault="003B711E" w:rsidP="003B711E">
            <w:pPr>
              <w:ind w:right="82" w:firstLine="493"/>
              <w:jc w:val="both"/>
              <w:rPr>
                <w:color w:val="000000" w:themeColor="text1"/>
                <w:sz w:val="24"/>
                <w:szCs w:val="24"/>
                <w:lang w:eastAsia="ru-RU"/>
              </w:rPr>
            </w:pPr>
            <w:r w:rsidRPr="00D263DE">
              <w:rPr>
                <w:color w:val="000000" w:themeColor="text1"/>
                <w:sz w:val="24"/>
                <w:szCs w:val="24"/>
                <w:lang w:eastAsia="ru-RU"/>
              </w:rPr>
              <w:t>11.</w:t>
            </w:r>
            <w:r w:rsidRPr="00D263DE">
              <w:rPr>
                <w:color w:val="000000" w:themeColor="text1"/>
                <w:sz w:val="24"/>
                <w:szCs w:val="24"/>
                <w:lang w:eastAsia="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B711E" w:rsidRPr="00D263DE" w:rsidRDefault="003B711E" w:rsidP="003B711E">
            <w:pPr>
              <w:ind w:right="82" w:firstLine="493"/>
              <w:jc w:val="both"/>
              <w:rPr>
                <w:color w:val="000000" w:themeColor="text1"/>
                <w:sz w:val="24"/>
                <w:szCs w:val="24"/>
                <w:lang w:eastAsia="ru-RU"/>
              </w:rPr>
            </w:pPr>
            <w:r w:rsidRPr="00D263DE">
              <w:rPr>
                <w:color w:val="000000" w:themeColor="text1"/>
                <w:sz w:val="24"/>
                <w:szCs w:val="24"/>
                <w:lang w:eastAsia="ru-RU"/>
              </w:rPr>
              <w:t>12.</w:t>
            </w:r>
            <w:r w:rsidRPr="00D263DE">
              <w:rPr>
                <w:color w:val="000000" w:themeColor="text1"/>
                <w:sz w:val="24"/>
                <w:szCs w:val="24"/>
                <w:lang w:eastAsia="ru-RU"/>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B711E" w:rsidRPr="00D263DE" w:rsidRDefault="003B711E" w:rsidP="003B711E">
            <w:pPr>
              <w:ind w:right="82" w:firstLine="493"/>
              <w:jc w:val="both"/>
              <w:rPr>
                <w:color w:val="000000" w:themeColor="text1"/>
                <w:sz w:val="24"/>
                <w:szCs w:val="24"/>
                <w:lang w:eastAsia="ru-RU"/>
              </w:rPr>
            </w:pPr>
            <w:r w:rsidRPr="00D263DE">
              <w:rPr>
                <w:color w:val="000000" w:themeColor="text1"/>
                <w:sz w:val="24"/>
                <w:szCs w:val="24"/>
                <w:lang w:eastAsia="ru-RU"/>
              </w:rPr>
              <w:t>Приклади формальних помилок:</w:t>
            </w:r>
          </w:p>
          <w:p w:rsidR="003B711E" w:rsidRPr="00D263DE" w:rsidRDefault="003B711E" w:rsidP="003B711E">
            <w:pPr>
              <w:ind w:right="82" w:firstLine="493"/>
              <w:jc w:val="both"/>
              <w:rPr>
                <w:color w:val="000000" w:themeColor="text1"/>
                <w:sz w:val="24"/>
                <w:szCs w:val="24"/>
                <w:lang w:eastAsia="ru-RU"/>
              </w:rPr>
            </w:pPr>
            <w:r w:rsidRPr="00D263DE">
              <w:rPr>
                <w:color w:val="000000" w:themeColor="text1"/>
                <w:sz w:val="24"/>
                <w:szCs w:val="24"/>
                <w:lang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3B711E" w:rsidRPr="00D263DE" w:rsidRDefault="003B711E" w:rsidP="003B711E">
            <w:pPr>
              <w:ind w:right="82" w:firstLine="493"/>
              <w:jc w:val="both"/>
              <w:rPr>
                <w:color w:val="000000" w:themeColor="text1"/>
                <w:sz w:val="24"/>
                <w:szCs w:val="24"/>
                <w:lang w:eastAsia="ru-RU"/>
              </w:rPr>
            </w:pPr>
            <w:r w:rsidRPr="00D263DE">
              <w:rPr>
                <w:color w:val="000000" w:themeColor="text1"/>
                <w:sz w:val="24"/>
                <w:szCs w:val="24"/>
                <w:lang w:eastAsia="ru-RU"/>
              </w:rPr>
              <w:t>—  «</w:t>
            </w:r>
            <w:proofErr w:type="spellStart"/>
            <w:r w:rsidRPr="00D263DE">
              <w:rPr>
                <w:color w:val="000000" w:themeColor="text1"/>
                <w:sz w:val="24"/>
                <w:szCs w:val="24"/>
                <w:lang w:eastAsia="ru-RU"/>
              </w:rPr>
              <w:t>м.київ</w:t>
            </w:r>
            <w:proofErr w:type="spellEnd"/>
            <w:r w:rsidRPr="00D263DE">
              <w:rPr>
                <w:color w:val="000000" w:themeColor="text1"/>
                <w:sz w:val="24"/>
                <w:szCs w:val="24"/>
                <w:lang w:eastAsia="ru-RU"/>
              </w:rPr>
              <w:t>» замість «</w:t>
            </w:r>
            <w:proofErr w:type="spellStart"/>
            <w:r w:rsidRPr="00D263DE">
              <w:rPr>
                <w:color w:val="000000" w:themeColor="text1"/>
                <w:sz w:val="24"/>
                <w:szCs w:val="24"/>
                <w:lang w:eastAsia="ru-RU"/>
              </w:rPr>
              <w:t>м.Київ</w:t>
            </w:r>
            <w:proofErr w:type="spellEnd"/>
            <w:r w:rsidRPr="00D263DE">
              <w:rPr>
                <w:color w:val="000000" w:themeColor="text1"/>
                <w:sz w:val="24"/>
                <w:szCs w:val="24"/>
                <w:lang w:eastAsia="ru-RU"/>
              </w:rPr>
              <w:t>»;</w:t>
            </w:r>
          </w:p>
          <w:p w:rsidR="003B711E" w:rsidRPr="00D263DE" w:rsidRDefault="003B711E" w:rsidP="003B711E">
            <w:pPr>
              <w:ind w:right="82" w:firstLine="493"/>
              <w:jc w:val="both"/>
              <w:rPr>
                <w:color w:val="000000" w:themeColor="text1"/>
                <w:sz w:val="24"/>
                <w:szCs w:val="24"/>
                <w:lang w:eastAsia="ru-RU"/>
              </w:rPr>
            </w:pPr>
            <w:r w:rsidRPr="00D263DE">
              <w:rPr>
                <w:color w:val="000000" w:themeColor="text1"/>
                <w:sz w:val="24"/>
                <w:szCs w:val="24"/>
                <w:lang w:eastAsia="ru-RU"/>
              </w:rPr>
              <w:t>— «поряд -</w:t>
            </w:r>
            <w:proofErr w:type="spellStart"/>
            <w:r w:rsidRPr="00D263DE">
              <w:rPr>
                <w:color w:val="000000" w:themeColor="text1"/>
                <w:sz w:val="24"/>
                <w:szCs w:val="24"/>
                <w:lang w:eastAsia="ru-RU"/>
              </w:rPr>
              <w:t>ок</w:t>
            </w:r>
            <w:proofErr w:type="spellEnd"/>
            <w:r w:rsidRPr="00D263DE">
              <w:rPr>
                <w:color w:val="000000" w:themeColor="text1"/>
                <w:sz w:val="24"/>
                <w:szCs w:val="24"/>
                <w:lang w:eastAsia="ru-RU"/>
              </w:rPr>
              <w:t>» замість «</w:t>
            </w:r>
            <w:proofErr w:type="spellStart"/>
            <w:r w:rsidRPr="00D263DE">
              <w:rPr>
                <w:color w:val="000000" w:themeColor="text1"/>
                <w:sz w:val="24"/>
                <w:szCs w:val="24"/>
                <w:lang w:eastAsia="ru-RU"/>
              </w:rPr>
              <w:t>поря</w:t>
            </w:r>
            <w:proofErr w:type="spellEnd"/>
            <w:r w:rsidRPr="00D263DE">
              <w:rPr>
                <w:color w:val="000000" w:themeColor="text1"/>
                <w:sz w:val="24"/>
                <w:szCs w:val="24"/>
                <w:lang w:eastAsia="ru-RU"/>
              </w:rPr>
              <w:t xml:space="preserve"> – док»;</w:t>
            </w:r>
          </w:p>
          <w:p w:rsidR="003B711E" w:rsidRPr="00D263DE" w:rsidRDefault="003B711E" w:rsidP="003B711E">
            <w:pPr>
              <w:ind w:right="82" w:firstLine="493"/>
              <w:jc w:val="both"/>
              <w:rPr>
                <w:color w:val="000000" w:themeColor="text1"/>
                <w:sz w:val="24"/>
                <w:szCs w:val="24"/>
                <w:lang w:eastAsia="ru-RU"/>
              </w:rPr>
            </w:pPr>
            <w:r w:rsidRPr="00D263DE">
              <w:rPr>
                <w:color w:val="000000" w:themeColor="text1"/>
                <w:sz w:val="24"/>
                <w:szCs w:val="24"/>
                <w:lang w:eastAsia="ru-RU"/>
              </w:rPr>
              <w:t>— «</w:t>
            </w:r>
            <w:proofErr w:type="spellStart"/>
            <w:r w:rsidRPr="00D263DE">
              <w:rPr>
                <w:color w:val="000000" w:themeColor="text1"/>
                <w:sz w:val="24"/>
                <w:szCs w:val="24"/>
                <w:lang w:eastAsia="ru-RU"/>
              </w:rPr>
              <w:t>ненадається</w:t>
            </w:r>
            <w:proofErr w:type="spellEnd"/>
            <w:r w:rsidRPr="00D263DE">
              <w:rPr>
                <w:color w:val="000000" w:themeColor="text1"/>
                <w:sz w:val="24"/>
                <w:szCs w:val="24"/>
                <w:lang w:eastAsia="ru-RU"/>
              </w:rPr>
              <w:t>» замість «не надається»»;</w:t>
            </w:r>
          </w:p>
          <w:p w:rsidR="003B711E" w:rsidRPr="00D263DE" w:rsidRDefault="003B711E" w:rsidP="003B711E">
            <w:pPr>
              <w:ind w:right="82" w:firstLine="493"/>
              <w:jc w:val="both"/>
              <w:rPr>
                <w:color w:val="000000" w:themeColor="text1"/>
                <w:sz w:val="24"/>
                <w:szCs w:val="24"/>
                <w:lang w:eastAsia="ru-RU"/>
              </w:rPr>
            </w:pPr>
            <w:r w:rsidRPr="00D263DE">
              <w:rPr>
                <w:color w:val="000000" w:themeColor="text1"/>
                <w:sz w:val="24"/>
                <w:szCs w:val="24"/>
                <w:lang w:eastAsia="ru-RU"/>
              </w:rPr>
              <w:t>— «______________№_____________» замість «14.08.2020 №320/13/14-01»</w:t>
            </w:r>
          </w:p>
          <w:p w:rsidR="003B711E" w:rsidRDefault="003B711E" w:rsidP="003B711E">
            <w:pPr>
              <w:widowControl w:val="0"/>
              <w:ind w:firstLine="493"/>
              <w:jc w:val="both"/>
              <w:rPr>
                <w:color w:val="000000" w:themeColor="text1"/>
                <w:sz w:val="24"/>
                <w:szCs w:val="24"/>
                <w:lang w:eastAsia="ru-RU"/>
              </w:rPr>
            </w:pPr>
            <w:r w:rsidRPr="00D263DE">
              <w:rPr>
                <w:color w:val="000000" w:themeColor="text1"/>
                <w:sz w:val="24"/>
                <w:szCs w:val="24"/>
                <w:lang w:eastAsia="ru-RU"/>
              </w:rPr>
              <w:t>— учасник розмістив (завантажив) документ у форматі «JPG» замість  документа у форматі «</w:t>
            </w:r>
            <w:proofErr w:type="spellStart"/>
            <w:r w:rsidRPr="00D263DE">
              <w:rPr>
                <w:color w:val="000000" w:themeColor="text1"/>
                <w:sz w:val="24"/>
                <w:szCs w:val="24"/>
                <w:lang w:eastAsia="ru-RU"/>
              </w:rPr>
              <w:t>pdf</w:t>
            </w:r>
            <w:proofErr w:type="spellEnd"/>
            <w:r w:rsidRPr="00D263DE">
              <w:rPr>
                <w:color w:val="000000" w:themeColor="text1"/>
                <w:sz w:val="24"/>
                <w:szCs w:val="24"/>
                <w:lang w:eastAsia="ru-RU"/>
              </w:rPr>
              <w:t>» (</w:t>
            </w:r>
            <w:proofErr w:type="spellStart"/>
            <w:r w:rsidRPr="00D263DE">
              <w:rPr>
                <w:color w:val="000000" w:themeColor="text1"/>
                <w:sz w:val="24"/>
                <w:szCs w:val="24"/>
                <w:lang w:eastAsia="ru-RU"/>
              </w:rPr>
              <w:t>PortableDocumentFormat</w:t>
            </w:r>
            <w:proofErr w:type="spellEnd"/>
            <w:r w:rsidRPr="00D263DE">
              <w:rPr>
                <w:color w:val="000000" w:themeColor="text1"/>
                <w:sz w:val="24"/>
                <w:szCs w:val="24"/>
                <w:lang w:eastAsia="ru-RU"/>
              </w:rPr>
              <w:t>)».</w:t>
            </w:r>
          </w:p>
          <w:p w:rsidR="003B711E" w:rsidRPr="00D263DE" w:rsidRDefault="003B711E" w:rsidP="003B711E">
            <w:pPr>
              <w:widowControl w:val="0"/>
              <w:ind w:firstLine="493"/>
              <w:jc w:val="both"/>
              <w:rPr>
                <w:color w:val="000000" w:themeColor="text1"/>
                <w:sz w:val="24"/>
                <w:szCs w:val="24"/>
                <w:lang w:eastAsia="ru-RU"/>
              </w:rPr>
            </w:pPr>
            <w:r w:rsidRPr="00D263DE">
              <w:rPr>
                <w:color w:val="000000" w:themeColor="text1"/>
                <w:sz w:val="24"/>
                <w:szCs w:val="24"/>
                <w:lang w:eastAsia="ru-RU"/>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p w:rsidR="003B711E" w:rsidRPr="00BB4E1B" w:rsidRDefault="003B711E" w:rsidP="003B711E">
            <w:pPr>
              <w:ind w:right="15" w:firstLine="493"/>
              <w:jc w:val="both"/>
              <w:textAlignment w:val="baseline"/>
              <w:rPr>
                <w:color w:val="000000" w:themeColor="text1"/>
                <w:sz w:val="24"/>
                <w:szCs w:val="24"/>
                <w:highlight w:val="yellow"/>
                <w:lang w:eastAsia="uk-UA"/>
              </w:rPr>
            </w:pPr>
            <w:r w:rsidRPr="00D263DE">
              <w:rPr>
                <w:color w:val="000000" w:themeColor="text1"/>
                <w:sz w:val="24"/>
                <w:szCs w:val="24"/>
                <w:lang w:eastAsia="ru-RU"/>
              </w:rPr>
              <w:t>Рішення про віднесення допущеної учасником помилки до формальної (несуттєвої) приймається уповноваженою особою.</w:t>
            </w:r>
          </w:p>
        </w:tc>
      </w:tr>
      <w:tr w:rsidR="003B711E" w:rsidRPr="00D76F4E" w:rsidTr="00ED1B3E">
        <w:tc>
          <w:tcPr>
            <w:tcW w:w="529" w:type="dxa"/>
          </w:tcPr>
          <w:p w:rsidR="003B711E" w:rsidRPr="00D76F4E" w:rsidRDefault="003B711E" w:rsidP="003B711E">
            <w:pPr>
              <w:spacing w:line="276" w:lineRule="auto"/>
              <w:rPr>
                <w:color w:val="000000"/>
                <w:sz w:val="24"/>
                <w:szCs w:val="24"/>
              </w:rPr>
            </w:pPr>
            <w:r w:rsidRPr="00D76F4E">
              <w:rPr>
                <w:color w:val="000000"/>
                <w:sz w:val="24"/>
                <w:szCs w:val="24"/>
              </w:rPr>
              <w:t>2</w:t>
            </w:r>
          </w:p>
        </w:tc>
        <w:tc>
          <w:tcPr>
            <w:tcW w:w="2414" w:type="dxa"/>
          </w:tcPr>
          <w:p w:rsidR="003B711E" w:rsidRPr="00D76F4E" w:rsidRDefault="003B711E" w:rsidP="003B711E">
            <w:pPr>
              <w:rPr>
                <w:color w:val="000000"/>
                <w:sz w:val="24"/>
                <w:szCs w:val="24"/>
              </w:rPr>
            </w:pPr>
            <w:r w:rsidRPr="00D76F4E">
              <w:rPr>
                <w:color w:val="000000"/>
                <w:sz w:val="24"/>
                <w:szCs w:val="24"/>
              </w:rPr>
              <w:t>Забезпечення тендерної пропозиції</w:t>
            </w:r>
          </w:p>
        </w:tc>
        <w:tc>
          <w:tcPr>
            <w:tcW w:w="6663" w:type="dxa"/>
          </w:tcPr>
          <w:p w:rsidR="003B711E" w:rsidRPr="00866BFD" w:rsidRDefault="003B711E" w:rsidP="003B711E">
            <w:pPr>
              <w:ind w:firstLine="493"/>
              <w:rPr>
                <w:color w:val="000000" w:themeColor="text1"/>
                <w:sz w:val="24"/>
                <w:szCs w:val="24"/>
              </w:rPr>
            </w:pPr>
            <w:r w:rsidRPr="00866BFD">
              <w:rPr>
                <w:color w:val="000000" w:themeColor="text1"/>
                <w:sz w:val="24"/>
                <w:szCs w:val="24"/>
              </w:rPr>
              <w:t>Не передбачено</w:t>
            </w:r>
          </w:p>
        </w:tc>
      </w:tr>
      <w:tr w:rsidR="003B711E" w:rsidRPr="00D76F4E" w:rsidTr="00ED1B3E">
        <w:tc>
          <w:tcPr>
            <w:tcW w:w="529" w:type="dxa"/>
          </w:tcPr>
          <w:p w:rsidR="003B711E" w:rsidRPr="00D76F4E" w:rsidRDefault="003B711E" w:rsidP="003B711E">
            <w:pPr>
              <w:spacing w:line="276" w:lineRule="auto"/>
              <w:rPr>
                <w:color w:val="000000"/>
                <w:sz w:val="24"/>
                <w:szCs w:val="24"/>
              </w:rPr>
            </w:pPr>
            <w:r w:rsidRPr="00D76F4E">
              <w:rPr>
                <w:color w:val="000000"/>
                <w:sz w:val="24"/>
                <w:szCs w:val="24"/>
              </w:rPr>
              <w:t>3</w:t>
            </w:r>
          </w:p>
        </w:tc>
        <w:tc>
          <w:tcPr>
            <w:tcW w:w="2414" w:type="dxa"/>
          </w:tcPr>
          <w:p w:rsidR="003B711E" w:rsidRPr="00D76F4E" w:rsidRDefault="003B711E" w:rsidP="003B711E">
            <w:pPr>
              <w:rPr>
                <w:color w:val="000000"/>
                <w:sz w:val="24"/>
                <w:szCs w:val="24"/>
              </w:rPr>
            </w:pPr>
            <w:r w:rsidRPr="00D76F4E">
              <w:rPr>
                <w:color w:val="000000"/>
                <w:sz w:val="24"/>
                <w:szCs w:val="24"/>
              </w:rPr>
              <w:t>Умови повернення чи неповернення забезпечення тендерної пропозиції</w:t>
            </w:r>
          </w:p>
        </w:tc>
        <w:tc>
          <w:tcPr>
            <w:tcW w:w="6663" w:type="dxa"/>
          </w:tcPr>
          <w:p w:rsidR="003B711E" w:rsidRPr="00866BFD" w:rsidRDefault="003B711E" w:rsidP="003B711E">
            <w:pPr>
              <w:ind w:firstLine="493"/>
              <w:rPr>
                <w:color w:val="000000" w:themeColor="text1"/>
                <w:sz w:val="24"/>
                <w:szCs w:val="24"/>
              </w:rPr>
            </w:pPr>
            <w:r w:rsidRPr="00866BFD">
              <w:rPr>
                <w:color w:val="000000" w:themeColor="text1"/>
                <w:sz w:val="24"/>
                <w:szCs w:val="24"/>
              </w:rPr>
              <w:t>Не передбачено</w:t>
            </w:r>
          </w:p>
        </w:tc>
      </w:tr>
      <w:tr w:rsidR="003B711E" w:rsidRPr="00D76F4E" w:rsidTr="00ED1B3E">
        <w:tc>
          <w:tcPr>
            <w:tcW w:w="529" w:type="dxa"/>
          </w:tcPr>
          <w:p w:rsidR="003B711E" w:rsidRPr="00D76F4E" w:rsidRDefault="003B711E" w:rsidP="003B711E">
            <w:pPr>
              <w:spacing w:line="276" w:lineRule="auto"/>
              <w:rPr>
                <w:color w:val="000000"/>
                <w:sz w:val="24"/>
                <w:szCs w:val="24"/>
              </w:rPr>
            </w:pPr>
            <w:r w:rsidRPr="00D76F4E">
              <w:rPr>
                <w:color w:val="000000"/>
                <w:sz w:val="24"/>
                <w:szCs w:val="24"/>
              </w:rPr>
              <w:t>4</w:t>
            </w:r>
          </w:p>
        </w:tc>
        <w:tc>
          <w:tcPr>
            <w:tcW w:w="2414" w:type="dxa"/>
          </w:tcPr>
          <w:p w:rsidR="003B711E" w:rsidRPr="00D76F4E" w:rsidRDefault="003B711E" w:rsidP="003B711E">
            <w:pPr>
              <w:rPr>
                <w:color w:val="000000"/>
                <w:sz w:val="24"/>
                <w:szCs w:val="24"/>
              </w:rPr>
            </w:pPr>
            <w:r w:rsidRPr="00D76F4E">
              <w:rPr>
                <w:color w:val="000000"/>
                <w:sz w:val="24"/>
                <w:szCs w:val="24"/>
              </w:rPr>
              <w:t>Строк, протягом якого тендерні пропозиції є дійсними</w:t>
            </w:r>
          </w:p>
        </w:tc>
        <w:tc>
          <w:tcPr>
            <w:tcW w:w="6663" w:type="dxa"/>
          </w:tcPr>
          <w:p w:rsidR="003B711E" w:rsidRPr="00A579F2" w:rsidRDefault="003B711E" w:rsidP="003B711E">
            <w:pPr>
              <w:widowControl w:val="0"/>
              <w:suppressAutoHyphens w:val="0"/>
              <w:ind w:firstLine="493"/>
              <w:jc w:val="both"/>
              <w:rPr>
                <w:rFonts w:eastAsia="Tahoma"/>
                <w:color w:val="000000" w:themeColor="text1"/>
                <w:sz w:val="24"/>
                <w:szCs w:val="24"/>
                <w:lang w:bidi="hi-IN"/>
              </w:rPr>
            </w:pPr>
            <w:r w:rsidRPr="00A579F2">
              <w:rPr>
                <w:color w:val="000000" w:themeColor="text1"/>
                <w:sz w:val="24"/>
                <w:szCs w:val="24"/>
              </w:rPr>
              <w:t xml:space="preserve"> Тендерні пропозиції вважаються дійсними </w:t>
            </w:r>
            <w:r w:rsidRPr="00A579F2">
              <w:rPr>
                <w:rFonts w:eastAsia="Tahoma"/>
                <w:color w:val="000000" w:themeColor="text1"/>
                <w:sz w:val="24"/>
                <w:szCs w:val="24"/>
                <w:lang w:bidi="hi-IN"/>
              </w:rPr>
              <w:t xml:space="preserve">не менше 90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 </w:t>
            </w:r>
          </w:p>
          <w:p w:rsidR="003B711E" w:rsidRPr="00A579F2" w:rsidRDefault="003B711E" w:rsidP="003B711E">
            <w:pPr>
              <w:widowControl w:val="0"/>
              <w:suppressAutoHyphens w:val="0"/>
              <w:ind w:firstLine="493"/>
              <w:jc w:val="both"/>
              <w:rPr>
                <w:rFonts w:eastAsia="Tahoma"/>
                <w:color w:val="000000" w:themeColor="text1"/>
                <w:sz w:val="24"/>
                <w:szCs w:val="24"/>
                <w:lang w:bidi="hi-IN"/>
              </w:rPr>
            </w:pPr>
            <w:r w:rsidRPr="00A579F2">
              <w:rPr>
                <w:rFonts w:eastAsia="Tahoma"/>
                <w:color w:val="000000" w:themeColor="text1"/>
                <w:sz w:val="24"/>
                <w:szCs w:val="24"/>
                <w:lang w:bidi="hi-IN"/>
              </w:rPr>
              <w:t xml:space="preserve"> Учасник процедури закупівлі має право:</w:t>
            </w:r>
          </w:p>
          <w:p w:rsidR="003B711E" w:rsidRPr="00A579F2" w:rsidRDefault="003B711E" w:rsidP="003B711E">
            <w:pPr>
              <w:widowControl w:val="0"/>
              <w:numPr>
                <w:ilvl w:val="0"/>
                <w:numId w:val="3"/>
              </w:numPr>
              <w:tabs>
                <w:tab w:val="left" w:pos="351"/>
              </w:tabs>
              <w:suppressAutoHyphens w:val="0"/>
              <w:ind w:left="0" w:firstLine="493"/>
              <w:jc w:val="both"/>
              <w:rPr>
                <w:rFonts w:eastAsia="Tahoma"/>
                <w:color w:val="000000" w:themeColor="text1"/>
                <w:sz w:val="24"/>
                <w:szCs w:val="24"/>
                <w:lang w:bidi="hi-IN"/>
              </w:rPr>
            </w:pPr>
            <w:r w:rsidRPr="00A579F2">
              <w:rPr>
                <w:rFonts w:eastAsia="Tahoma"/>
                <w:color w:val="000000" w:themeColor="text1"/>
                <w:sz w:val="24"/>
                <w:szCs w:val="24"/>
                <w:lang w:bidi="hi-IN"/>
              </w:rPr>
              <w:t>відхилити таку вимогу, не втрачаючи при цьому наданого ним забезпечення тендерної пропозиції;;</w:t>
            </w:r>
          </w:p>
          <w:p w:rsidR="003B711E" w:rsidRPr="00A579F2" w:rsidRDefault="003B711E" w:rsidP="003B711E">
            <w:pPr>
              <w:widowControl w:val="0"/>
              <w:numPr>
                <w:ilvl w:val="0"/>
                <w:numId w:val="3"/>
              </w:numPr>
              <w:tabs>
                <w:tab w:val="left" w:pos="351"/>
              </w:tabs>
              <w:suppressAutoHyphens w:val="0"/>
              <w:ind w:left="0" w:firstLine="493"/>
              <w:jc w:val="both"/>
              <w:rPr>
                <w:color w:val="000000" w:themeColor="text1"/>
                <w:kern w:val="1"/>
                <w:sz w:val="24"/>
                <w:szCs w:val="24"/>
              </w:rPr>
            </w:pPr>
            <w:r w:rsidRPr="00A579F2">
              <w:rPr>
                <w:rFonts w:eastAsia="Tahoma"/>
                <w:color w:val="000000" w:themeColor="text1"/>
                <w:sz w:val="24"/>
                <w:szCs w:val="24"/>
                <w:lang w:bidi="hi-IN"/>
              </w:rPr>
              <w:t>погодитися з вимогою та продовжити строк дії поданої ним тендерної пропозиції і наданого забезпечення тендерної пропозиції.</w:t>
            </w:r>
          </w:p>
          <w:p w:rsidR="003B711E" w:rsidRPr="00D76F4E" w:rsidRDefault="003B711E" w:rsidP="003B711E">
            <w:pPr>
              <w:widowControl w:val="0"/>
              <w:suppressAutoHyphens w:val="0"/>
              <w:ind w:firstLine="492"/>
              <w:jc w:val="both"/>
              <w:rPr>
                <w:color w:val="00B050"/>
                <w:kern w:val="1"/>
                <w:sz w:val="24"/>
                <w:szCs w:val="24"/>
              </w:rPr>
            </w:pPr>
            <w:r w:rsidRPr="00A579F2">
              <w:rPr>
                <w:color w:val="000000" w:themeColor="text1"/>
                <w:kern w:val="1"/>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B711E" w:rsidRPr="00D76F4E" w:rsidTr="00ED1B3E">
        <w:tc>
          <w:tcPr>
            <w:tcW w:w="529" w:type="dxa"/>
          </w:tcPr>
          <w:p w:rsidR="003B711E" w:rsidRPr="00D76F4E" w:rsidRDefault="003B711E" w:rsidP="003B711E">
            <w:pPr>
              <w:spacing w:line="276" w:lineRule="auto"/>
              <w:rPr>
                <w:color w:val="00B050"/>
                <w:sz w:val="24"/>
                <w:szCs w:val="24"/>
              </w:rPr>
            </w:pPr>
            <w:r w:rsidRPr="00D76F4E">
              <w:rPr>
                <w:color w:val="00B050"/>
                <w:sz w:val="24"/>
                <w:szCs w:val="24"/>
              </w:rPr>
              <w:t>5</w:t>
            </w:r>
          </w:p>
        </w:tc>
        <w:tc>
          <w:tcPr>
            <w:tcW w:w="2414" w:type="dxa"/>
          </w:tcPr>
          <w:p w:rsidR="003B711E" w:rsidRPr="00C75AF5" w:rsidRDefault="003B711E" w:rsidP="003B711E">
            <w:pPr>
              <w:rPr>
                <w:color w:val="000000" w:themeColor="text1"/>
                <w:sz w:val="24"/>
                <w:szCs w:val="24"/>
              </w:rPr>
            </w:pPr>
            <w:r w:rsidRPr="00C75AF5">
              <w:rPr>
                <w:color w:val="000000" w:themeColor="text1"/>
                <w:sz w:val="24"/>
                <w:szCs w:val="24"/>
              </w:rPr>
              <w:t>Кваліфікаційні критерії до учасників та вимоги, установлені статтею 17 Закону</w:t>
            </w:r>
          </w:p>
        </w:tc>
        <w:tc>
          <w:tcPr>
            <w:tcW w:w="6663" w:type="dxa"/>
          </w:tcPr>
          <w:p w:rsidR="003B711E" w:rsidRPr="00B1058E" w:rsidRDefault="003B711E" w:rsidP="003B711E">
            <w:pPr>
              <w:shd w:val="clear" w:color="auto" w:fill="FFFFFF"/>
              <w:ind w:firstLine="493"/>
              <w:jc w:val="both"/>
              <w:rPr>
                <w:color w:val="000000" w:themeColor="text1"/>
                <w:sz w:val="24"/>
                <w:szCs w:val="24"/>
              </w:rPr>
            </w:pPr>
            <w:r w:rsidRPr="00B1058E">
              <w:rPr>
                <w:color w:val="000000" w:themeColor="text1"/>
                <w:sz w:val="24"/>
                <w:szCs w:val="24"/>
                <w:lang w:eastAsia="ru-RU"/>
              </w:rPr>
              <w:t xml:space="preserve">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встановленими відповідно </w:t>
            </w:r>
            <w:r w:rsidRPr="00071196">
              <w:rPr>
                <w:b/>
                <w:bCs/>
                <w:color w:val="000000" w:themeColor="text1"/>
                <w:sz w:val="24"/>
                <w:szCs w:val="24"/>
                <w:lang w:eastAsia="ru-RU"/>
              </w:rPr>
              <w:t>до статті 16 Закону</w:t>
            </w:r>
            <w:r w:rsidRPr="00B1058E">
              <w:rPr>
                <w:color w:val="000000" w:themeColor="text1"/>
                <w:sz w:val="24"/>
                <w:szCs w:val="24"/>
                <w:lang w:eastAsia="ru-RU"/>
              </w:rPr>
              <w:t xml:space="preserve"> та </w:t>
            </w:r>
            <w:r w:rsidRPr="00F62B03">
              <w:rPr>
                <w:b/>
                <w:bCs/>
                <w:color w:val="000000" w:themeColor="text1"/>
                <w:sz w:val="24"/>
                <w:szCs w:val="24"/>
                <w:lang w:eastAsia="ru-RU"/>
              </w:rPr>
              <w:t>згідно Додатку 2</w:t>
            </w:r>
            <w:r w:rsidRPr="00B1058E">
              <w:rPr>
                <w:color w:val="000000" w:themeColor="text1"/>
                <w:sz w:val="24"/>
                <w:szCs w:val="24"/>
                <w:lang w:eastAsia="ru-RU"/>
              </w:rPr>
              <w:t xml:space="preserve"> цієї тендерної документації,</w:t>
            </w:r>
            <w:r w:rsidRPr="00B1058E">
              <w:rPr>
                <w:color w:val="000000" w:themeColor="text1"/>
                <w:sz w:val="24"/>
                <w:szCs w:val="24"/>
              </w:rPr>
              <w:t xml:space="preserve"> а саме:</w:t>
            </w:r>
          </w:p>
          <w:p w:rsidR="003B711E" w:rsidRPr="00265FF4" w:rsidRDefault="003B711E" w:rsidP="003B711E">
            <w:pPr>
              <w:shd w:val="clear" w:color="auto" w:fill="FFFFFF"/>
              <w:ind w:firstLine="493"/>
              <w:jc w:val="both"/>
              <w:rPr>
                <w:color w:val="000000" w:themeColor="text1"/>
                <w:sz w:val="24"/>
                <w:szCs w:val="24"/>
              </w:rPr>
            </w:pPr>
            <w:r w:rsidRPr="00265FF4">
              <w:rPr>
                <w:color w:val="000000" w:themeColor="text1"/>
                <w:sz w:val="24"/>
                <w:szCs w:val="24"/>
              </w:rPr>
              <w:t>1) наявність в учасника процедури закупівлі обладнання, матеріально-технічної бази та технологій;</w:t>
            </w:r>
          </w:p>
          <w:p w:rsidR="003B711E" w:rsidRDefault="003B711E" w:rsidP="003B711E">
            <w:pPr>
              <w:shd w:val="clear" w:color="auto" w:fill="FFFFFF"/>
              <w:ind w:firstLine="493"/>
              <w:jc w:val="both"/>
              <w:rPr>
                <w:color w:val="000000" w:themeColor="text1"/>
                <w:sz w:val="24"/>
                <w:szCs w:val="24"/>
              </w:rPr>
            </w:pPr>
            <w:r w:rsidRPr="00265FF4">
              <w:rPr>
                <w:color w:val="000000" w:themeColor="text1"/>
                <w:sz w:val="24"/>
                <w:szCs w:val="24"/>
              </w:rPr>
              <w:t>2) наявність в учасника процедури закупівлі працівників відповідної кваліфікації, які мають необхідні знання та досвід</w:t>
            </w:r>
            <w:r>
              <w:rPr>
                <w:color w:val="000000" w:themeColor="text1"/>
                <w:sz w:val="24"/>
                <w:szCs w:val="24"/>
              </w:rPr>
              <w:t>;</w:t>
            </w:r>
          </w:p>
          <w:p w:rsidR="003B711E" w:rsidRPr="00265FF4" w:rsidRDefault="003B711E" w:rsidP="003B711E">
            <w:pPr>
              <w:shd w:val="clear" w:color="auto" w:fill="FFFFFF"/>
              <w:ind w:firstLine="493"/>
              <w:jc w:val="both"/>
              <w:rPr>
                <w:color w:val="000000" w:themeColor="text1"/>
                <w:sz w:val="24"/>
                <w:szCs w:val="24"/>
              </w:rPr>
            </w:pPr>
            <w:r w:rsidRPr="002B61E8">
              <w:rPr>
                <w:color w:val="000000" w:themeColor="text1"/>
                <w:sz w:val="24"/>
                <w:szCs w:val="24"/>
              </w:rPr>
              <w:t>3) наявність документально підтвердженого досвіду виконання аналогічного (аналогічних) за предметом закупівлі договору (договорів).</w:t>
            </w:r>
          </w:p>
          <w:p w:rsidR="003B711E" w:rsidRPr="00BB1581" w:rsidRDefault="003B711E" w:rsidP="003B711E">
            <w:pPr>
              <w:shd w:val="clear" w:color="auto" w:fill="FFFFFF"/>
              <w:ind w:firstLine="493"/>
              <w:jc w:val="both"/>
              <w:rPr>
                <w:b/>
                <w:bCs/>
                <w:color w:val="000000" w:themeColor="text1"/>
                <w:sz w:val="24"/>
                <w:szCs w:val="24"/>
              </w:rPr>
            </w:pPr>
            <w:r w:rsidRPr="00BB1581">
              <w:rPr>
                <w:b/>
                <w:bCs/>
                <w:color w:val="000000" w:themeColor="text1"/>
                <w:sz w:val="24"/>
                <w:szCs w:val="24"/>
              </w:rPr>
              <w:t>Підстави, встановлені статтею 17 Закону:</w:t>
            </w:r>
          </w:p>
          <w:p w:rsidR="003B711E" w:rsidRPr="00BB1581" w:rsidRDefault="003B711E" w:rsidP="003B711E">
            <w:pPr>
              <w:shd w:val="clear" w:color="auto" w:fill="FFFFFF"/>
              <w:ind w:firstLine="493"/>
              <w:jc w:val="both"/>
              <w:rPr>
                <w:color w:val="000000" w:themeColor="text1"/>
                <w:sz w:val="24"/>
                <w:szCs w:val="24"/>
              </w:rPr>
            </w:pPr>
            <w:r w:rsidRPr="00BB1581">
              <w:rPr>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3B711E" w:rsidRPr="00BB1581" w:rsidRDefault="003B711E" w:rsidP="003B711E">
            <w:pPr>
              <w:shd w:val="clear" w:color="auto" w:fill="FFFFFF"/>
              <w:ind w:firstLine="493"/>
              <w:jc w:val="both"/>
              <w:rPr>
                <w:color w:val="000000" w:themeColor="text1"/>
                <w:sz w:val="24"/>
                <w:szCs w:val="24"/>
              </w:rPr>
            </w:pPr>
            <w:r w:rsidRPr="00BB1581">
              <w:rPr>
                <w:color w:val="000000" w:themeColor="text1"/>
                <w:sz w:val="24"/>
                <w:szCs w:val="24"/>
              </w:rPr>
              <w:t xml:space="preserve">2) відомості про юридичну особу, яка є учасником процедури закупівлі, </w:t>
            </w:r>
            <w:proofErr w:type="spellStart"/>
            <w:r w:rsidRPr="00BB1581">
              <w:rPr>
                <w:color w:val="000000" w:themeColor="text1"/>
                <w:sz w:val="24"/>
                <w:szCs w:val="24"/>
              </w:rPr>
              <w:t>внесено</w:t>
            </w:r>
            <w:proofErr w:type="spellEnd"/>
            <w:r w:rsidRPr="00BB1581">
              <w:rPr>
                <w:color w:val="000000" w:themeColor="text1"/>
                <w:sz w:val="24"/>
                <w:szCs w:val="24"/>
              </w:rPr>
              <w:t xml:space="preserve"> до Єдиного державного реєстру осіб, які вчинили корупційні або пов’язані з корупцією правопорушення;</w:t>
            </w:r>
          </w:p>
          <w:p w:rsidR="003B711E" w:rsidRPr="00BB1581" w:rsidRDefault="003B711E" w:rsidP="003B711E">
            <w:pPr>
              <w:shd w:val="clear" w:color="auto" w:fill="FFFFFF"/>
              <w:ind w:firstLine="493"/>
              <w:jc w:val="both"/>
              <w:rPr>
                <w:color w:val="000000" w:themeColor="text1"/>
                <w:sz w:val="24"/>
                <w:szCs w:val="24"/>
              </w:rPr>
            </w:pPr>
            <w:r w:rsidRPr="00BB1581">
              <w:rPr>
                <w:color w:val="000000" w:themeColor="text1"/>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3B711E" w:rsidRPr="00BB1581" w:rsidRDefault="003B711E" w:rsidP="003B711E">
            <w:pPr>
              <w:shd w:val="clear" w:color="auto" w:fill="FFFFFF"/>
              <w:ind w:firstLine="493"/>
              <w:jc w:val="both"/>
              <w:rPr>
                <w:color w:val="000000" w:themeColor="text1"/>
                <w:sz w:val="24"/>
                <w:szCs w:val="24"/>
              </w:rPr>
            </w:pPr>
            <w:r w:rsidRPr="00BB1581">
              <w:rPr>
                <w:color w:val="000000" w:themeColor="text1"/>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BB1581">
              <w:rPr>
                <w:color w:val="000000" w:themeColor="text1"/>
                <w:sz w:val="24"/>
                <w:szCs w:val="24"/>
              </w:rPr>
              <w:t>антиконкурентних</w:t>
            </w:r>
            <w:proofErr w:type="spellEnd"/>
            <w:r w:rsidRPr="00BB1581">
              <w:rPr>
                <w:color w:val="000000" w:themeColor="text1"/>
                <w:sz w:val="24"/>
                <w:szCs w:val="24"/>
              </w:rPr>
              <w:t xml:space="preserve"> узгоджених дій, що стосуються спотворення результатів тендерів;</w:t>
            </w:r>
          </w:p>
          <w:p w:rsidR="003B711E" w:rsidRPr="00BB1581" w:rsidRDefault="003B711E" w:rsidP="003B711E">
            <w:pPr>
              <w:shd w:val="clear" w:color="auto" w:fill="FFFFFF"/>
              <w:ind w:firstLine="493"/>
              <w:jc w:val="both"/>
              <w:rPr>
                <w:color w:val="000000" w:themeColor="text1"/>
                <w:sz w:val="24"/>
                <w:szCs w:val="24"/>
              </w:rPr>
            </w:pPr>
            <w:r w:rsidRPr="00BB1581">
              <w:rPr>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3B711E" w:rsidRPr="00BB1581" w:rsidRDefault="003B711E" w:rsidP="003B711E">
            <w:pPr>
              <w:shd w:val="clear" w:color="auto" w:fill="FFFFFF"/>
              <w:ind w:firstLine="493"/>
              <w:jc w:val="both"/>
              <w:rPr>
                <w:color w:val="000000" w:themeColor="text1"/>
                <w:sz w:val="24"/>
                <w:szCs w:val="24"/>
              </w:rPr>
            </w:pPr>
            <w:r w:rsidRPr="00BB1581">
              <w:rPr>
                <w:color w:val="000000" w:themeColor="text1"/>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3B711E" w:rsidRPr="00BB1581" w:rsidRDefault="003B711E" w:rsidP="003B711E">
            <w:pPr>
              <w:shd w:val="clear" w:color="auto" w:fill="FFFFFF"/>
              <w:ind w:firstLine="493"/>
              <w:jc w:val="both"/>
              <w:rPr>
                <w:color w:val="000000" w:themeColor="text1"/>
                <w:sz w:val="24"/>
                <w:szCs w:val="24"/>
              </w:rPr>
            </w:pPr>
            <w:r w:rsidRPr="00BB1581">
              <w:rPr>
                <w:color w:val="000000" w:themeColor="text1"/>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B711E" w:rsidRPr="00BB1581" w:rsidRDefault="003B711E" w:rsidP="003B711E">
            <w:pPr>
              <w:shd w:val="clear" w:color="auto" w:fill="FFFFFF"/>
              <w:ind w:firstLine="493"/>
              <w:jc w:val="both"/>
              <w:rPr>
                <w:color w:val="000000" w:themeColor="text1"/>
                <w:sz w:val="24"/>
                <w:szCs w:val="24"/>
              </w:rPr>
            </w:pPr>
            <w:r w:rsidRPr="00BB1581">
              <w:rPr>
                <w:color w:val="000000" w:themeColor="text1"/>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3B711E" w:rsidRPr="00BB1581" w:rsidRDefault="003B711E" w:rsidP="003B711E">
            <w:pPr>
              <w:shd w:val="clear" w:color="auto" w:fill="FFFFFF"/>
              <w:ind w:firstLine="493"/>
              <w:jc w:val="both"/>
              <w:rPr>
                <w:color w:val="000000" w:themeColor="text1"/>
                <w:sz w:val="24"/>
                <w:szCs w:val="24"/>
              </w:rPr>
            </w:pPr>
            <w:r w:rsidRPr="00BB1581">
              <w:rPr>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B711E" w:rsidRPr="00BB1581" w:rsidRDefault="003B711E" w:rsidP="003B711E">
            <w:pPr>
              <w:shd w:val="clear" w:color="auto" w:fill="FFFFFF"/>
              <w:ind w:firstLine="493"/>
              <w:jc w:val="both"/>
              <w:rPr>
                <w:color w:val="000000" w:themeColor="text1"/>
                <w:sz w:val="24"/>
                <w:szCs w:val="24"/>
              </w:rPr>
            </w:pPr>
            <w:r w:rsidRPr="00BB1581">
              <w:rPr>
                <w:color w:val="000000" w:themeColor="text1"/>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3B711E" w:rsidRPr="00BB1581" w:rsidRDefault="003B711E" w:rsidP="003B711E">
            <w:pPr>
              <w:shd w:val="clear" w:color="auto" w:fill="FFFFFF"/>
              <w:ind w:firstLine="493"/>
              <w:jc w:val="both"/>
              <w:rPr>
                <w:color w:val="000000" w:themeColor="text1"/>
                <w:sz w:val="24"/>
                <w:szCs w:val="24"/>
              </w:rPr>
            </w:pPr>
            <w:r w:rsidRPr="00BB1581">
              <w:rPr>
                <w:color w:val="000000" w:themeColor="text1"/>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3B711E" w:rsidRPr="00BB1581" w:rsidRDefault="003B711E" w:rsidP="003B711E">
            <w:pPr>
              <w:shd w:val="clear" w:color="auto" w:fill="FFFFFF"/>
              <w:ind w:firstLine="493"/>
              <w:jc w:val="both"/>
              <w:rPr>
                <w:color w:val="000000" w:themeColor="text1"/>
                <w:sz w:val="24"/>
                <w:szCs w:val="24"/>
              </w:rPr>
            </w:pPr>
            <w:r w:rsidRPr="00BB1581">
              <w:rPr>
                <w:color w:val="000000" w:themeColor="text1"/>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B711E" w:rsidRPr="00BB1581" w:rsidRDefault="003B711E" w:rsidP="003B711E">
            <w:pPr>
              <w:shd w:val="clear" w:color="auto" w:fill="FFFFFF"/>
              <w:ind w:firstLine="493"/>
              <w:jc w:val="both"/>
              <w:rPr>
                <w:color w:val="000000" w:themeColor="text1"/>
                <w:sz w:val="24"/>
                <w:szCs w:val="24"/>
              </w:rPr>
            </w:pPr>
            <w:r w:rsidRPr="00BB1581">
              <w:rPr>
                <w:color w:val="000000" w:themeColor="text1"/>
                <w:sz w:val="24"/>
                <w:szCs w:val="24"/>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3B711E" w:rsidRDefault="003B711E" w:rsidP="003B711E">
            <w:pPr>
              <w:shd w:val="clear" w:color="auto" w:fill="FFFFFF"/>
              <w:ind w:firstLine="493"/>
              <w:jc w:val="both"/>
              <w:rPr>
                <w:color w:val="000000" w:themeColor="text1"/>
                <w:sz w:val="24"/>
                <w:szCs w:val="24"/>
              </w:rPr>
            </w:pPr>
            <w:r w:rsidRPr="00BB1581">
              <w:rPr>
                <w:color w:val="000000" w:themeColor="text1"/>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3B711E" w:rsidRPr="00A80D55" w:rsidRDefault="003B711E" w:rsidP="003B711E">
            <w:pPr>
              <w:ind w:firstLine="493"/>
              <w:jc w:val="both"/>
              <w:rPr>
                <w:b/>
                <w:bCs/>
                <w:color w:val="000000" w:themeColor="text1"/>
                <w:sz w:val="24"/>
                <w:szCs w:val="24"/>
              </w:rPr>
            </w:pPr>
            <w:bookmarkStart w:id="2" w:name="_Hlk119580479"/>
            <w:r w:rsidRPr="00A80D55">
              <w:rPr>
                <w:color w:val="000000" w:themeColor="text1"/>
                <w:sz w:val="24"/>
                <w:szCs w:val="24"/>
              </w:rPr>
              <w:t xml:space="preserve">Інформація про спосіб підтвердження відповідності учасника процедури закупівлі/переможця вимогам </w:t>
            </w:r>
            <w:r w:rsidRPr="00A80D55">
              <w:rPr>
                <w:color w:val="000000" w:themeColor="text1"/>
                <w:sz w:val="24"/>
                <w:szCs w:val="24"/>
                <w:lang w:eastAsia="ru-RU"/>
              </w:rPr>
              <w:t>встановленими відповідно до статті 17 Закону</w:t>
            </w:r>
            <w:r w:rsidRPr="00A80D55">
              <w:rPr>
                <w:color w:val="000000" w:themeColor="text1"/>
                <w:sz w:val="24"/>
                <w:szCs w:val="24"/>
              </w:rPr>
              <w:t xml:space="preserve"> – </w:t>
            </w:r>
            <w:r w:rsidRPr="00A80D55">
              <w:rPr>
                <w:b/>
                <w:bCs/>
                <w:color w:val="000000" w:themeColor="text1"/>
                <w:sz w:val="24"/>
                <w:szCs w:val="24"/>
              </w:rPr>
              <w:t xml:space="preserve">згідно  Додатку 3 до </w:t>
            </w:r>
            <w:r w:rsidRPr="00A80D55">
              <w:rPr>
                <w:b/>
                <w:bCs/>
                <w:color w:val="000000" w:themeColor="text1"/>
                <w:sz w:val="24"/>
                <w:szCs w:val="24"/>
                <w:lang w:eastAsia="ru-RU"/>
              </w:rPr>
              <w:t>тендерної документації</w:t>
            </w:r>
            <w:r w:rsidRPr="00A80D55">
              <w:rPr>
                <w:b/>
                <w:bCs/>
                <w:color w:val="000000" w:themeColor="text1"/>
                <w:sz w:val="24"/>
                <w:szCs w:val="24"/>
              </w:rPr>
              <w:t>.</w:t>
            </w:r>
            <w:bookmarkStart w:id="3" w:name="n1277"/>
            <w:bookmarkEnd w:id="3"/>
          </w:p>
          <w:p w:rsidR="003B711E" w:rsidRPr="00D76F4E" w:rsidRDefault="003B711E" w:rsidP="003B711E">
            <w:pPr>
              <w:ind w:firstLine="493"/>
              <w:jc w:val="both"/>
              <w:rPr>
                <w:color w:val="000000"/>
              </w:rPr>
            </w:pPr>
            <w:bookmarkStart w:id="4" w:name="_Hlk120261205"/>
            <w:bookmarkEnd w:id="2"/>
            <w:r w:rsidRPr="00A80D55">
              <w:rPr>
                <w:color w:val="000000" w:themeColor="text1"/>
                <w:sz w:val="24"/>
                <w:szCs w:val="24"/>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bookmarkEnd w:id="4"/>
          </w:p>
        </w:tc>
      </w:tr>
      <w:tr w:rsidR="003B711E" w:rsidRPr="00D76F4E" w:rsidTr="00ED1B3E">
        <w:tc>
          <w:tcPr>
            <w:tcW w:w="529" w:type="dxa"/>
          </w:tcPr>
          <w:p w:rsidR="003B711E" w:rsidRPr="00D76F4E" w:rsidRDefault="003B711E" w:rsidP="003B711E">
            <w:pPr>
              <w:spacing w:line="276" w:lineRule="auto"/>
              <w:rPr>
                <w:color w:val="000000"/>
                <w:sz w:val="24"/>
                <w:szCs w:val="24"/>
              </w:rPr>
            </w:pPr>
            <w:r w:rsidRPr="00D76F4E">
              <w:rPr>
                <w:color w:val="000000"/>
                <w:sz w:val="24"/>
                <w:szCs w:val="24"/>
              </w:rPr>
              <w:t>6</w:t>
            </w:r>
          </w:p>
        </w:tc>
        <w:tc>
          <w:tcPr>
            <w:tcW w:w="2414" w:type="dxa"/>
          </w:tcPr>
          <w:p w:rsidR="003B711E" w:rsidRPr="00D76F4E" w:rsidRDefault="003B711E" w:rsidP="003B711E">
            <w:pPr>
              <w:rPr>
                <w:color w:val="000000"/>
                <w:sz w:val="24"/>
                <w:szCs w:val="24"/>
              </w:rPr>
            </w:pPr>
            <w:r w:rsidRPr="00D76F4E">
              <w:rPr>
                <w:color w:val="000000"/>
                <w:sz w:val="24"/>
                <w:szCs w:val="24"/>
              </w:rPr>
              <w:t>Інформація про технічні, якісні та кількісні характеристики предмета закупівлі</w:t>
            </w:r>
          </w:p>
        </w:tc>
        <w:tc>
          <w:tcPr>
            <w:tcW w:w="6663" w:type="dxa"/>
          </w:tcPr>
          <w:p w:rsidR="003B711E" w:rsidRPr="006F164D" w:rsidRDefault="003B711E" w:rsidP="003B711E">
            <w:pPr>
              <w:ind w:right="1" w:firstLine="351"/>
              <w:jc w:val="both"/>
              <w:rPr>
                <w:color w:val="000000" w:themeColor="text1"/>
                <w:sz w:val="24"/>
                <w:szCs w:val="24"/>
              </w:rPr>
            </w:pPr>
            <w:r w:rsidRPr="006F164D">
              <w:rPr>
                <w:color w:val="000000" w:themeColor="text1"/>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3B711E" w:rsidRPr="006F164D" w:rsidRDefault="003B711E" w:rsidP="003B711E">
            <w:pPr>
              <w:ind w:right="1" w:firstLine="351"/>
              <w:jc w:val="both"/>
              <w:rPr>
                <w:color w:val="000000" w:themeColor="text1"/>
                <w:sz w:val="24"/>
                <w:szCs w:val="24"/>
              </w:rPr>
            </w:pPr>
            <w:r w:rsidRPr="006F164D">
              <w:rPr>
                <w:color w:val="000000" w:themeColor="text1"/>
                <w:sz w:val="24"/>
                <w:szCs w:val="24"/>
              </w:rPr>
              <w:t>Замовником зазначаються вимоги до предмета закупівлі згідно з частиною другою статті 22 Закону з урахуванням Особливостей.</w:t>
            </w:r>
          </w:p>
          <w:p w:rsidR="003B711E" w:rsidRPr="006F164D" w:rsidRDefault="003B711E" w:rsidP="003B711E">
            <w:pPr>
              <w:ind w:right="1" w:firstLine="351"/>
              <w:jc w:val="both"/>
              <w:rPr>
                <w:i/>
                <w:color w:val="000000" w:themeColor="text1"/>
                <w:sz w:val="24"/>
                <w:szCs w:val="24"/>
              </w:rPr>
            </w:pPr>
            <w:r w:rsidRPr="006F164D">
              <w:rPr>
                <w:i/>
                <w:color w:val="000000" w:themeColor="text1"/>
                <w:sz w:val="24"/>
                <w:szCs w:val="24"/>
              </w:rPr>
              <w:t>(</w:t>
            </w:r>
            <w:r w:rsidRPr="006F164D">
              <w:rPr>
                <w:bCs/>
                <w:i/>
                <w:iCs/>
                <w:color w:val="000000" w:themeColor="text1"/>
                <w:sz w:val="24"/>
                <w:szCs w:val="24"/>
              </w:rPr>
              <w:t xml:space="preserve">інформація про необхідні технічні, якісні та кількісні характеристики предмета закупівлі - </w:t>
            </w:r>
            <w:r w:rsidRPr="006F164D">
              <w:rPr>
                <w:b/>
                <w:bCs/>
                <w:i/>
                <w:iCs/>
                <w:color w:val="000000" w:themeColor="text1"/>
                <w:sz w:val="24"/>
                <w:szCs w:val="24"/>
              </w:rPr>
              <w:t xml:space="preserve">згідно </w:t>
            </w:r>
            <w:r w:rsidRPr="006F164D">
              <w:rPr>
                <w:b/>
                <w:i/>
                <w:color w:val="000000" w:themeColor="text1"/>
                <w:sz w:val="24"/>
                <w:szCs w:val="24"/>
              </w:rPr>
              <w:t>Додатку 4</w:t>
            </w:r>
            <w:r w:rsidRPr="006F164D">
              <w:rPr>
                <w:i/>
                <w:color w:val="000000" w:themeColor="text1"/>
                <w:sz w:val="24"/>
                <w:szCs w:val="24"/>
              </w:rPr>
              <w:t xml:space="preserve"> цієї тендерної документації).</w:t>
            </w:r>
          </w:p>
          <w:p w:rsidR="003B711E" w:rsidRPr="006F164D" w:rsidRDefault="003B711E" w:rsidP="003B711E">
            <w:pPr>
              <w:ind w:right="1" w:firstLine="351"/>
              <w:jc w:val="both"/>
              <w:rPr>
                <w:color w:val="000000" w:themeColor="text1"/>
                <w:sz w:val="24"/>
                <w:szCs w:val="24"/>
              </w:rPr>
            </w:pPr>
            <w:r w:rsidRPr="006F164D">
              <w:rPr>
                <w:color w:val="000000" w:themeColor="text1"/>
                <w:sz w:val="24"/>
                <w:szCs w:val="24"/>
              </w:rPr>
              <w:t>Усі посилання у Додатку 4 до Документації на конкретні торговельну марку чи фірму, патент, конструкцію або тип предмета закупівлі, джерело його походження або виробника, вважати такими, що містять вираз «або еквівалент».</w:t>
            </w:r>
          </w:p>
        </w:tc>
      </w:tr>
      <w:tr w:rsidR="003B711E" w:rsidRPr="00D76F4E" w:rsidTr="00ED1B3E">
        <w:tc>
          <w:tcPr>
            <w:tcW w:w="529" w:type="dxa"/>
          </w:tcPr>
          <w:p w:rsidR="003B711E" w:rsidRPr="00D76F4E" w:rsidRDefault="003B711E" w:rsidP="003B711E">
            <w:pPr>
              <w:spacing w:line="276" w:lineRule="auto"/>
              <w:rPr>
                <w:color w:val="000000"/>
                <w:sz w:val="24"/>
                <w:szCs w:val="24"/>
              </w:rPr>
            </w:pPr>
            <w:r w:rsidRPr="00D76F4E">
              <w:rPr>
                <w:color w:val="000000"/>
                <w:sz w:val="24"/>
                <w:szCs w:val="24"/>
              </w:rPr>
              <w:t>7</w:t>
            </w:r>
          </w:p>
        </w:tc>
        <w:tc>
          <w:tcPr>
            <w:tcW w:w="2414" w:type="dxa"/>
          </w:tcPr>
          <w:p w:rsidR="003B711E" w:rsidRPr="00D76F4E" w:rsidRDefault="003B711E" w:rsidP="003B711E">
            <w:pPr>
              <w:rPr>
                <w:color w:val="000000"/>
                <w:sz w:val="24"/>
                <w:szCs w:val="24"/>
              </w:rPr>
            </w:pPr>
            <w:r w:rsidRPr="00D76F4E">
              <w:rPr>
                <w:color w:val="000000"/>
                <w:sz w:val="24"/>
                <w:szCs w:val="24"/>
              </w:rPr>
              <w:t>Інформація про субпідрядника (у випадку закупівлі робіт)</w:t>
            </w:r>
          </w:p>
        </w:tc>
        <w:tc>
          <w:tcPr>
            <w:tcW w:w="6663" w:type="dxa"/>
          </w:tcPr>
          <w:p w:rsidR="003B711E" w:rsidRPr="006F164D" w:rsidRDefault="003B711E" w:rsidP="003B711E">
            <w:pPr>
              <w:ind w:firstLine="351"/>
              <w:jc w:val="both"/>
              <w:rPr>
                <w:color w:val="000000" w:themeColor="text1"/>
                <w:sz w:val="24"/>
                <w:szCs w:val="24"/>
              </w:rPr>
            </w:pPr>
            <w:r w:rsidRPr="006C39D9">
              <w:rPr>
                <w:color w:val="000000" w:themeColor="text1"/>
                <w:sz w:val="24"/>
                <w:szCs w:val="24"/>
              </w:rPr>
              <w:t>Не передбачено.</w:t>
            </w:r>
          </w:p>
        </w:tc>
      </w:tr>
      <w:tr w:rsidR="003B711E" w:rsidRPr="00D76F4E" w:rsidTr="00ED1B3E">
        <w:tc>
          <w:tcPr>
            <w:tcW w:w="529" w:type="dxa"/>
          </w:tcPr>
          <w:p w:rsidR="003B711E" w:rsidRPr="00D76C45" w:rsidRDefault="003B711E" w:rsidP="003B711E">
            <w:pPr>
              <w:spacing w:line="276" w:lineRule="auto"/>
              <w:rPr>
                <w:color w:val="000000" w:themeColor="text1"/>
                <w:sz w:val="24"/>
                <w:szCs w:val="24"/>
              </w:rPr>
            </w:pPr>
            <w:r w:rsidRPr="00D76C45">
              <w:rPr>
                <w:color w:val="000000" w:themeColor="text1"/>
                <w:sz w:val="24"/>
                <w:szCs w:val="24"/>
              </w:rPr>
              <w:t>8</w:t>
            </w:r>
          </w:p>
        </w:tc>
        <w:tc>
          <w:tcPr>
            <w:tcW w:w="2414" w:type="dxa"/>
          </w:tcPr>
          <w:p w:rsidR="003B711E" w:rsidRPr="00D76C45" w:rsidRDefault="003B711E" w:rsidP="003B711E">
            <w:pPr>
              <w:rPr>
                <w:color w:val="000000" w:themeColor="text1"/>
                <w:sz w:val="24"/>
                <w:szCs w:val="24"/>
              </w:rPr>
            </w:pPr>
            <w:r w:rsidRPr="00D76C45">
              <w:rPr>
                <w:color w:val="000000" w:themeColor="text1"/>
                <w:sz w:val="24"/>
                <w:szCs w:val="24"/>
              </w:rPr>
              <w:t>Внесення змін або відкликання тендерної пропозиції учасником</w:t>
            </w:r>
          </w:p>
        </w:tc>
        <w:tc>
          <w:tcPr>
            <w:tcW w:w="6663" w:type="dxa"/>
          </w:tcPr>
          <w:p w:rsidR="003B711E" w:rsidRPr="00065192" w:rsidRDefault="003B711E" w:rsidP="003B711E">
            <w:pPr>
              <w:widowControl w:val="0"/>
              <w:suppressAutoHyphens w:val="0"/>
              <w:ind w:firstLine="318"/>
              <w:jc w:val="both"/>
              <w:rPr>
                <w:rFonts w:eastAsia="Tahoma"/>
                <w:color w:val="000000" w:themeColor="text1"/>
                <w:sz w:val="24"/>
                <w:szCs w:val="24"/>
              </w:rPr>
            </w:pPr>
            <w:r w:rsidRPr="00D76C45">
              <w:rPr>
                <w:rFonts w:eastAsia="Tahoma"/>
                <w:color w:val="000000" w:themeColor="text1"/>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B711E" w:rsidRPr="00D76F4E" w:rsidTr="00ED1B3E">
        <w:tc>
          <w:tcPr>
            <w:tcW w:w="9606" w:type="dxa"/>
            <w:gridSpan w:val="3"/>
          </w:tcPr>
          <w:p w:rsidR="003B711E" w:rsidRPr="00D76F4E" w:rsidRDefault="003B711E" w:rsidP="003B711E">
            <w:pPr>
              <w:jc w:val="center"/>
              <w:rPr>
                <w:b/>
                <w:color w:val="000000"/>
                <w:sz w:val="24"/>
                <w:szCs w:val="24"/>
              </w:rPr>
            </w:pPr>
            <w:r w:rsidRPr="00F24687">
              <w:rPr>
                <w:b/>
                <w:color w:val="000000"/>
                <w:sz w:val="24"/>
                <w:szCs w:val="24"/>
              </w:rPr>
              <w:t xml:space="preserve"> </w:t>
            </w:r>
            <w:r w:rsidRPr="00D76F4E">
              <w:rPr>
                <w:b/>
                <w:color w:val="000000"/>
                <w:sz w:val="24"/>
                <w:szCs w:val="24"/>
                <w:lang w:val="en-US"/>
              </w:rPr>
              <w:t>IV</w:t>
            </w:r>
            <w:r w:rsidRPr="00D76F4E">
              <w:rPr>
                <w:b/>
                <w:color w:val="000000"/>
                <w:sz w:val="24"/>
                <w:szCs w:val="24"/>
                <w:lang w:val="ru-RU"/>
              </w:rPr>
              <w:t xml:space="preserve">. </w:t>
            </w:r>
            <w:r w:rsidRPr="00D76F4E">
              <w:rPr>
                <w:b/>
                <w:color w:val="000000"/>
                <w:sz w:val="24"/>
                <w:szCs w:val="24"/>
              </w:rPr>
              <w:t>Подання та розкриття тендерної пропозиції</w:t>
            </w:r>
          </w:p>
        </w:tc>
      </w:tr>
      <w:tr w:rsidR="003B711E" w:rsidRPr="00D76F4E" w:rsidTr="00ED1B3E">
        <w:tc>
          <w:tcPr>
            <w:tcW w:w="529" w:type="dxa"/>
          </w:tcPr>
          <w:p w:rsidR="003B711E" w:rsidRPr="00D76F4E" w:rsidRDefault="003B711E" w:rsidP="003B711E">
            <w:pPr>
              <w:spacing w:line="276" w:lineRule="auto"/>
              <w:rPr>
                <w:color w:val="000000"/>
                <w:sz w:val="24"/>
                <w:szCs w:val="24"/>
              </w:rPr>
            </w:pPr>
            <w:r w:rsidRPr="00D76F4E">
              <w:rPr>
                <w:color w:val="000000"/>
                <w:sz w:val="24"/>
                <w:szCs w:val="24"/>
              </w:rPr>
              <w:t>1</w:t>
            </w:r>
          </w:p>
        </w:tc>
        <w:tc>
          <w:tcPr>
            <w:tcW w:w="2414" w:type="dxa"/>
          </w:tcPr>
          <w:p w:rsidR="003B711E" w:rsidRPr="00D76F4E" w:rsidRDefault="003B711E" w:rsidP="003B711E">
            <w:pPr>
              <w:rPr>
                <w:color w:val="000000"/>
                <w:sz w:val="24"/>
                <w:szCs w:val="24"/>
              </w:rPr>
            </w:pPr>
            <w:r w:rsidRPr="00D76F4E">
              <w:rPr>
                <w:color w:val="000000"/>
                <w:sz w:val="24"/>
                <w:szCs w:val="24"/>
              </w:rPr>
              <w:t>Кінцевий строк подання тендерної пропозиції</w:t>
            </w:r>
          </w:p>
        </w:tc>
        <w:tc>
          <w:tcPr>
            <w:tcW w:w="6663" w:type="dxa"/>
          </w:tcPr>
          <w:p w:rsidR="002252AC" w:rsidRPr="00E66060" w:rsidRDefault="003B711E" w:rsidP="00E66060">
            <w:pPr>
              <w:widowControl w:val="0"/>
              <w:suppressAutoHyphens w:val="0"/>
              <w:ind w:firstLine="318"/>
              <w:jc w:val="both"/>
              <w:rPr>
                <w:color w:val="000000"/>
                <w:sz w:val="24"/>
                <w:szCs w:val="24"/>
              </w:rPr>
            </w:pPr>
            <w:r w:rsidRPr="00E66060">
              <w:rPr>
                <w:rFonts w:eastAsia="Tahoma"/>
                <w:color w:val="000000" w:themeColor="text1"/>
                <w:sz w:val="24"/>
                <w:szCs w:val="24"/>
              </w:rPr>
              <w:t>Кінцевий строк подання тендерних пропозицій до</w:t>
            </w:r>
            <w:r w:rsidR="00E66060" w:rsidRPr="00E66060">
              <w:rPr>
                <w:sz w:val="24"/>
                <w:szCs w:val="24"/>
              </w:rPr>
              <w:t xml:space="preserve"> </w:t>
            </w:r>
            <w:r w:rsidR="00E66060" w:rsidRPr="00E66060">
              <w:rPr>
                <w:rFonts w:eastAsia="Tahoma"/>
                <w:color w:val="000000" w:themeColor="text1"/>
                <w:sz w:val="24"/>
                <w:szCs w:val="24"/>
              </w:rPr>
              <w:t>про провед</w:t>
            </w:r>
            <w:bookmarkStart w:id="5" w:name="_GoBack"/>
            <w:bookmarkEnd w:id="5"/>
            <w:r w:rsidR="00E66060" w:rsidRPr="00E66060">
              <w:rPr>
                <w:rFonts w:eastAsia="Tahoma"/>
                <w:color w:val="000000" w:themeColor="text1"/>
                <w:sz w:val="24"/>
                <w:szCs w:val="24"/>
              </w:rPr>
              <w:t xml:space="preserve">ення відкритих торгів в електронній системі </w:t>
            </w:r>
            <w:proofErr w:type="spellStart"/>
            <w:r w:rsidR="00E66060" w:rsidRPr="00E66060">
              <w:rPr>
                <w:rFonts w:eastAsia="Tahoma"/>
                <w:color w:val="000000" w:themeColor="text1"/>
                <w:sz w:val="24"/>
                <w:szCs w:val="24"/>
              </w:rPr>
              <w:t>закупівель</w:t>
            </w:r>
            <w:proofErr w:type="spellEnd"/>
            <w:r w:rsidR="00E66060" w:rsidRPr="00E66060">
              <w:rPr>
                <w:rFonts w:eastAsia="Tahoma"/>
                <w:color w:val="000000" w:themeColor="text1"/>
                <w:sz w:val="24"/>
                <w:szCs w:val="24"/>
              </w:rPr>
              <w:t xml:space="preserve"> встановлений на</w:t>
            </w:r>
            <w:r w:rsidR="00E66060" w:rsidRPr="00C87846">
              <w:rPr>
                <w:rFonts w:eastAsia="Tahoma"/>
                <w:color w:val="000000" w:themeColor="text1"/>
                <w:sz w:val="24"/>
                <w:szCs w:val="24"/>
              </w:rPr>
              <w:t xml:space="preserve">: </w:t>
            </w:r>
            <w:r w:rsidR="005274B1" w:rsidRPr="00C87846">
              <w:rPr>
                <w:rFonts w:eastAsia="Tahoma"/>
                <w:color w:val="000000" w:themeColor="text1"/>
                <w:sz w:val="24"/>
                <w:szCs w:val="24"/>
              </w:rPr>
              <w:t>10</w:t>
            </w:r>
            <w:r w:rsidR="00E66060" w:rsidRPr="00C87846">
              <w:rPr>
                <w:rFonts w:eastAsia="Tahoma"/>
                <w:color w:val="000000" w:themeColor="text1"/>
                <w:sz w:val="24"/>
                <w:szCs w:val="24"/>
              </w:rPr>
              <w:t>.</w:t>
            </w:r>
            <w:r w:rsidR="00C34340" w:rsidRPr="00C87846">
              <w:rPr>
                <w:rFonts w:eastAsia="Tahoma"/>
                <w:color w:val="000000" w:themeColor="text1"/>
                <w:sz w:val="24"/>
                <w:szCs w:val="24"/>
                <w:lang w:val="ru-RU"/>
              </w:rPr>
              <w:t>01</w:t>
            </w:r>
            <w:r w:rsidR="00C34340" w:rsidRPr="00C87846">
              <w:rPr>
                <w:rFonts w:eastAsia="Tahoma"/>
                <w:color w:val="000000" w:themeColor="text1"/>
                <w:sz w:val="24"/>
                <w:szCs w:val="24"/>
              </w:rPr>
              <w:t>.</w:t>
            </w:r>
            <w:r w:rsidR="00E66060" w:rsidRPr="00C87846">
              <w:rPr>
                <w:rFonts w:eastAsia="Tahoma"/>
                <w:color w:val="000000" w:themeColor="text1"/>
                <w:sz w:val="24"/>
                <w:szCs w:val="24"/>
              </w:rPr>
              <w:t>202</w:t>
            </w:r>
            <w:r w:rsidR="00C34340" w:rsidRPr="00C87846">
              <w:rPr>
                <w:rFonts w:eastAsia="Tahoma"/>
                <w:color w:val="000000" w:themeColor="text1"/>
                <w:sz w:val="24"/>
                <w:szCs w:val="24"/>
                <w:lang w:val="ru-RU"/>
              </w:rPr>
              <w:t>3</w:t>
            </w:r>
            <w:r w:rsidR="00E66060" w:rsidRPr="00C87846">
              <w:rPr>
                <w:rFonts w:eastAsia="Tahoma"/>
                <w:color w:val="000000" w:themeColor="text1"/>
                <w:sz w:val="24"/>
                <w:szCs w:val="24"/>
              </w:rPr>
              <w:t xml:space="preserve"> </w:t>
            </w:r>
            <w:r w:rsidR="005274B1" w:rsidRPr="00C87846">
              <w:rPr>
                <w:rFonts w:eastAsia="Tahoma"/>
                <w:color w:val="000000" w:themeColor="text1"/>
                <w:sz w:val="24"/>
                <w:szCs w:val="24"/>
              </w:rPr>
              <w:t>00</w:t>
            </w:r>
            <w:r w:rsidR="00E66060" w:rsidRPr="00C87846">
              <w:rPr>
                <w:rFonts w:eastAsia="Tahoma"/>
                <w:color w:val="000000" w:themeColor="text1"/>
                <w:sz w:val="24"/>
                <w:szCs w:val="24"/>
              </w:rPr>
              <w:t>:00</w:t>
            </w:r>
            <w:r w:rsidR="005A296C" w:rsidRPr="00C87846">
              <w:rPr>
                <w:rFonts w:eastAsia="Tahoma"/>
                <w:color w:val="000000" w:themeColor="text1"/>
                <w:sz w:val="24"/>
                <w:szCs w:val="24"/>
                <w:lang w:val="ru-RU"/>
              </w:rPr>
              <w:t xml:space="preserve"> </w:t>
            </w:r>
            <w:r w:rsidR="002252AC" w:rsidRPr="00E66060">
              <w:rPr>
                <w:b/>
                <w:bCs/>
                <w:color w:val="000000"/>
                <w:sz w:val="24"/>
                <w:szCs w:val="24"/>
              </w:rPr>
              <w:t>(дата і час додатково визначено в оголошенні про проведення закупівлі</w:t>
            </w:r>
            <w:r w:rsidR="002252AC" w:rsidRPr="00E66060">
              <w:rPr>
                <w:color w:val="000000"/>
                <w:sz w:val="24"/>
                <w:szCs w:val="24"/>
              </w:rPr>
              <w:t>).</w:t>
            </w:r>
          </w:p>
          <w:p w:rsidR="003B711E" w:rsidRPr="00D76C45" w:rsidRDefault="003B711E" w:rsidP="003B711E">
            <w:pPr>
              <w:widowControl w:val="0"/>
              <w:suppressAutoHyphens w:val="0"/>
              <w:ind w:firstLine="318"/>
              <w:jc w:val="both"/>
              <w:rPr>
                <w:rFonts w:eastAsia="Tahoma"/>
                <w:color w:val="000000" w:themeColor="text1"/>
                <w:sz w:val="24"/>
                <w:szCs w:val="24"/>
              </w:rPr>
            </w:pPr>
            <w:r w:rsidRPr="00D76C45">
              <w:rPr>
                <w:rFonts w:eastAsia="Tahoma"/>
                <w:color w:val="000000" w:themeColor="text1"/>
                <w:sz w:val="24"/>
                <w:szCs w:val="24"/>
              </w:rPr>
              <w:t xml:space="preserve"> Отримана тендерна пропозиція вноситься автоматично до реєстру отриманих тендерних пропозицій.</w:t>
            </w:r>
          </w:p>
          <w:p w:rsidR="003B711E" w:rsidRPr="00D76C45" w:rsidRDefault="003B711E" w:rsidP="003B711E">
            <w:pPr>
              <w:widowControl w:val="0"/>
              <w:suppressAutoHyphens w:val="0"/>
              <w:ind w:firstLine="318"/>
              <w:jc w:val="both"/>
              <w:rPr>
                <w:rFonts w:eastAsia="Tahoma"/>
                <w:color w:val="000000" w:themeColor="text1"/>
                <w:sz w:val="24"/>
                <w:szCs w:val="24"/>
              </w:rPr>
            </w:pPr>
            <w:r w:rsidRPr="00D76C45">
              <w:rPr>
                <w:rFonts w:eastAsia="Tahoma"/>
                <w:color w:val="000000" w:themeColor="text1"/>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3B711E" w:rsidRPr="00D76C45" w:rsidRDefault="003B711E" w:rsidP="003B711E">
            <w:pPr>
              <w:widowControl w:val="0"/>
              <w:suppressAutoHyphens w:val="0"/>
              <w:ind w:firstLine="318"/>
              <w:jc w:val="both"/>
              <w:rPr>
                <w:rFonts w:eastAsia="Tahoma"/>
                <w:color w:val="000000" w:themeColor="text1"/>
                <w:sz w:val="24"/>
                <w:szCs w:val="24"/>
              </w:rPr>
            </w:pPr>
            <w:r w:rsidRPr="00D76C45">
              <w:rPr>
                <w:rFonts w:eastAsia="Tahoma"/>
                <w:color w:val="000000" w:themeColor="text1"/>
                <w:sz w:val="24"/>
                <w:szCs w:val="24"/>
              </w:rPr>
              <w:t>Тендерні пропозиції після закінчення кінцевого строку їх подання не приймаються електронною системою закупівель.</w:t>
            </w:r>
          </w:p>
        </w:tc>
      </w:tr>
      <w:tr w:rsidR="003B711E" w:rsidRPr="00D76F4E" w:rsidTr="00ED1B3E">
        <w:tc>
          <w:tcPr>
            <w:tcW w:w="529" w:type="dxa"/>
          </w:tcPr>
          <w:p w:rsidR="003B711E" w:rsidRPr="00D76F4E" w:rsidRDefault="003B711E" w:rsidP="003B711E">
            <w:pPr>
              <w:spacing w:line="276" w:lineRule="auto"/>
              <w:rPr>
                <w:color w:val="000000"/>
                <w:sz w:val="24"/>
                <w:szCs w:val="24"/>
              </w:rPr>
            </w:pPr>
            <w:r w:rsidRPr="00D76F4E">
              <w:rPr>
                <w:color w:val="000000"/>
                <w:sz w:val="24"/>
                <w:szCs w:val="24"/>
              </w:rPr>
              <w:t>2</w:t>
            </w:r>
          </w:p>
        </w:tc>
        <w:tc>
          <w:tcPr>
            <w:tcW w:w="2414" w:type="dxa"/>
          </w:tcPr>
          <w:p w:rsidR="003B711E" w:rsidRPr="00D76F4E" w:rsidRDefault="003B711E" w:rsidP="003B711E">
            <w:pPr>
              <w:rPr>
                <w:color w:val="000000"/>
                <w:sz w:val="24"/>
                <w:szCs w:val="24"/>
              </w:rPr>
            </w:pPr>
            <w:r w:rsidRPr="00D76F4E">
              <w:rPr>
                <w:color w:val="000000"/>
                <w:sz w:val="24"/>
                <w:szCs w:val="24"/>
              </w:rPr>
              <w:t>Дата та час розкриття тендерної пропозиції</w:t>
            </w:r>
          </w:p>
        </w:tc>
        <w:tc>
          <w:tcPr>
            <w:tcW w:w="6663" w:type="dxa"/>
          </w:tcPr>
          <w:p w:rsidR="003B711E" w:rsidRDefault="003B711E" w:rsidP="003B711E">
            <w:pPr>
              <w:widowControl w:val="0"/>
              <w:suppressAutoHyphens w:val="0"/>
              <w:ind w:firstLine="387"/>
              <w:jc w:val="both"/>
              <w:rPr>
                <w:rFonts w:eastAsia="Tahoma"/>
                <w:color w:val="000000" w:themeColor="text1"/>
                <w:sz w:val="24"/>
                <w:szCs w:val="24"/>
              </w:rPr>
            </w:pPr>
            <w:r w:rsidRPr="00D76C45">
              <w:rPr>
                <w:rFonts w:eastAsia="Tahoma"/>
                <w:color w:val="000000" w:themeColor="text1"/>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3B711E" w:rsidRPr="00D76C45" w:rsidRDefault="003B711E" w:rsidP="003B711E">
            <w:pPr>
              <w:widowControl w:val="0"/>
              <w:suppressAutoHyphens w:val="0"/>
              <w:ind w:firstLine="387"/>
              <w:jc w:val="both"/>
              <w:rPr>
                <w:rFonts w:eastAsia="Tahoma"/>
                <w:color w:val="000000" w:themeColor="text1"/>
                <w:sz w:val="24"/>
                <w:szCs w:val="24"/>
              </w:rPr>
            </w:pPr>
            <w:r w:rsidRPr="00B60ED2">
              <w:rPr>
                <w:rFonts w:eastAsia="Tahoma"/>
                <w:color w:val="000000" w:themeColor="text1"/>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3B711E" w:rsidRPr="00D76C45" w:rsidRDefault="003B711E" w:rsidP="003B711E">
            <w:pPr>
              <w:shd w:val="clear" w:color="auto" w:fill="FFFFFF"/>
              <w:suppressAutoHyphens w:val="0"/>
              <w:ind w:firstLine="387"/>
              <w:jc w:val="both"/>
              <w:textAlignment w:val="baseline"/>
              <w:rPr>
                <w:color w:val="000000" w:themeColor="text1"/>
                <w:sz w:val="24"/>
                <w:szCs w:val="24"/>
                <w:shd w:val="clear" w:color="auto" w:fill="FFFFFF"/>
                <w:lang w:val="ru-RU" w:eastAsia="ru-RU"/>
              </w:rPr>
            </w:pPr>
            <w:r w:rsidRPr="00D76C45">
              <w:rPr>
                <w:color w:val="000000" w:themeColor="text1"/>
                <w:sz w:val="24"/>
                <w:szCs w:val="24"/>
                <w:shd w:val="clear" w:color="auto" w:fill="FFFFFF"/>
                <w:lang w:val="ru-RU" w:eastAsia="ru-RU"/>
              </w:rPr>
              <w:t xml:space="preserve">Не </w:t>
            </w:r>
            <w:proofErr w:type="spellStart"/>
            <w:r w:rsidRPr="00D76C45">
              <w:rPr>
                <w:color w:val="000000" w:themeColor="text1"/>
                <w:sz w:val="24"/>
                <w:szCs w:val="24"/>
                <w:shd w:val="clear" w:color="auto" w:fill="FFFFFF"/>
                <w:lang w:val="ru-RU" w:eastAsia="ru-RU"/>
              </w:rPr>
              <w:t>підлягає</w:t>
            </w:r>
            <w:proofErr w:type="spellEnd"/>
            <w:r w:rsidRPr="00D76C45">
              <w:rPr>
                <w:color w:val="000000" w:themeColor="text1"/>
                <w:sz w:val="24"/>
                <w:szCs w:val="24"/>
                <w:shd w:val="clear" w:color="auto" w:fill="FFFFFF"/>
                <w:lang w:val="ru-RU" w:eastAsia="ru-RU"/>
              </w:rPr>
              <w:t xml:space="preserve"> </w:t>
            </w:r>
            <w:proofErr w:type="spellStart"/>
            <w:r w:rsidRPr="00D76C45">
              <w:rPr>
                <w:color w:val="000000" w:themeColor="text1"/>
                <w:sz w:val="24"/>
                <w:szCs w:val="24"/>
                <w:shd w:val="clear" w:color="auto" w:fill="FFFFFF"/>
                <w:lang w:val="ru-RU" w:eastAsia="ru-RU"/>
              </w:rPr>
              <w:t>розкриттю</w:t>
            </w:r>
            <w:proofErr w:type="spellEnd"/>
            <w:r w:rsidRPr="00D76C45">
              <w:rPr>
                <w:color w:val="000000" w:themeColor="text1"/>
                <w:sz w:val="24"/>
                <w:szCs w:val="24"/>
                <w:shd w:val="clear" w:color="auto" w:fill="FFFFFF"/>
                <w:lang w:val="ru-RU" w:eastAsia="ru-RU"/>
              </w:rPr>
              <w:t xml:space="preserve"> </w:t>
            </w:r>
            <w:proofErr w:type="spellStart"/>
            <w:r w:rsidRPr="00D76C45">
              <w:rPr>
                <w:color w:val="000000" w:themeColor="text1"/>
                <w:sz w:val="24"/>
                <w:szCs w:val="24"/>
                <w:shd w:val="clear" w:color="auto" w:fill="FFFFFF"/>
                <w:lang w:val="ru-RU" w:eastAsia="ru-RU"/>
              </w:rPr>
              <w:t>інформація</w:t>
            </w:r>
            <w:proofErr w:type="spellEnd"/>
            <w:r w:rsidRPr="00D76C45">
              <w:rPr>
                <w:color w:val="000000" w:themeColor="text1"/>
                <w:sz w:val="24"/>
                <w:szCs w:val="24"/>
                <w:shd w:val="clear" w:color="auto" w:fill="FFFFFF"/>
                <w:lang w:val="ru-RU" w:eastAsia="ru-RU"/>
              </w:rPr>
              <w:t xml:space="preserve">, </w:t>
            </w:r>
            <w:proofErr w:type="spellStart"/>
            <w:r w:rsidRPr="00D76C45">
              <w:rPr>
                <w:color w:val="000000" w:themeColor="text1"/>
                <w:sz w:val="24"/>
                <w:szCs w:val="24"/>
                <w:shd w:val="clear" w:color="auto" w:fill="FFFFFF"/>
                <w:lang w:val="ru-RU" w:eastAsia="ru-RU"/>
              </w:rPr>
              <w:t>що</w:t>
            </w:r>
            <w:proofErr w:type="spellEnd"/>
            <w:r w:rsidRPr="00D76C45">
              <w:rPr>
                <w:color w:val="000000" w:themeColor="text1"/>
                <w:sz w:val="24"/>
                <w:szCs w:val="24"/>
                <w:shd w:val="clear" w:color="auto" w:fill="FFFFFF"/>
                <w:lang w:val="ru-RU" w:eastAsia="ru-RU"/>
              </w:rPr>
              <w:t xml:space="preserve"> </w:t>
            </w:r>
            <w:proofErr w:type="spellStart"/>
            <w:r w:rsidRPr="00D76C45">
              <w:rPr>
                <w:color w:val="000000" w:themeColor="text1"/>
                <w:sz w:val="24"/>
                <w:szCs w:val="24"/>
                <w:shd w:val="clear" w:color="auto" w:fill="FFFFFF"/>
                <w:lang w:val="ru-RU" w:eastAsia="ru-RU"/>
              </w:rPr>
              <w:t>обґрунтовано</w:t>
            </w:r>
            <w:proofErr w:type="spellEnd"/>
            <w:r w:rsidRPr="00D76C45">
              <w:rPr>
                <w:color w:val="000000" w:themeColor="text1"/>
                <w:sz w:val="24"/>
                <w:szCs w:val="24"/>
                <w:shd w:val="clear" w:color="auto" w:fill="FFFFFF"/>
                <w:lang w:val="ru-RU" w:eastAsia="ru-RU"/>
              </w:rPr>
              <w:t xml:space="preserve"> </w:t>
            </w:r>
            <w:proofErr w:type="spellStart"/>
            <w:r w:rsidRPr="00D76C45">
              <w:rPr>
                <w:color w:val="000000" w:themeColor="text1"/>
                <w:sz w:val="24"/>
                <w:szCs w:val="24"/>
                <w:shd w:val="clear" w:color="auto" w:fill="FFFFFF"/>
                <w:lang w:val="ru-RU" w:eastAsia="ru-RU"/>
              </w:rPr>
              <w:t>визначена</w:t>
            </w:r>
            <w:proofErr w:type="spellEnd"/>
            <w:r w:rsidRPr="00D76C45">
              <w:rPr>
                <w:color w:val="000000" w:themeColor="text1"/>
                <w:sz w:val="24"/>
                <w:szCs w:val="24"/>
                <w:shd w:val="clear" w:color="auto" w:fill="FFFFFF"/>
                <w:lang w:val="ru-RU" w:eastAsia="ru-RU"/>
              </w:rPr>
              <w:t xml:space="preserve"> </w:t>
            </w:r>
            <w:proofErr w:type="spellStart"/>
            <w:r w:rsidRPr="00D76C45">
              <w:rPr>
                <w:color w:val="000000" w:themeColor="text1"/>
                <w:sz w:val="24"/>
                <w:szCs w:val="24"/>
                <w:shd w:val="clear" w:color="auto" w:fill="FFFFFF"/>
                <w:lang w:val="ru-RU" w:eastAsia="ru-RU"/>
              </w:rPr>
              <w:t>учасником</w:t>
            </w:r>
            <w:proofErr w:type="spellEnd"/>
            <w:r w:rsidRPr="00D76C45">
              <w:rPr>
                <w:color w:val="000000" w:themeColor="text1"/>
                <w:sz w:val="24"/>
                <w:szCs w:val="24"/>
                <w:shd w:val="clear" w:color="auto" w:fill="FFFFFF"/>
                <w:lang w:val="ru-RU" w:eastAsia="ru-RU"/>
              </w:rPr>
              <w:t xml:space="preserve"> як </w:t>
            </w:r>
            <w:proofErr w:type="spellStart"/>
            <w:r w:rsidRPr="00D76C45">
              <w:rPr>
                <w:color w:val="000000" w:themeColor="text1"/>
                <w:sz w:val="24"/>
                <w:szCs w:val="24"/>
                <w:shd w:val="clear" w:color="auto" w:fill="FFFFFF"/>
                <w:lang w:val="ru-RU" w:eastAsia="ru-RU"/>
              </w:rPr>
              <w:t>конфіденційна</w:t>
            </w:r>
            <w:proofErr w:type="spellEnd"/>
            <w:r w:rsidRPr="00D76C45">
              <w:rPr>
                <w:color w:val="000000" w:themeColor="text1"/>
                <w:sz w:val="24"/>
                <w:szCs w:val="24"/>
                <w:shd w:val="clear" w:color="auto" w:fill="FFFFFF"/>
                <w:lang w:val="ru-RU" w:eastAsia="ru-RU"/>
              </w:rPr>
              <w:t xml:space="preserve">, у тому </w:t>
            </w:r>
            <w:proofErr w:type="spellStart"/>
            <w:r w:rsidRPr="00D76C45">
              <w:rPr>
                <w:color w:val="000000" w:themeColor="text1"/>
                <w:sz w:val="24"/>
                <w:szCs w:val="24"/>
                <w:shd w:val="clear" w:color="auto" w:fill="FFFFFF"/>
                <w:lang w:val="ru-RU" w:eastAsia="ru-RU"/>
              </w:rPr>
              <w:t>числі</w:t>
            </w:r>
            <w:proofErr w:type="spellEnd"/>
            <w:r w:rsidRPr="00D76C45">
              <w:rPr>
                <w:color w:val="000000" w:themeColor="text1"/>
                <w:sz w:val="24"/>
                <w:szCs w:val="24"/>
                <w:shd w:val="clear" w:color="auto" w:fill="FFFFFF"/>
                <w:lang w:val="ru-RU" w:eastAsia="ru-RU"/>
              </w:rPr>
              <w:t xml:space="preserve"> </w:t>
            </w:r>
            <w:proofErr w:type="spellStart"/>
            <w:r w:rsidRPr="00D76C45">
              <w:rPr>
                <w:color w:val="000000" w:themeColor="text1"/>
                <w:sz w:val="24"/>
                <w:szCs w:val="24"/>
                <w:shd w:val="clear" w:color="auto" w:fill="FFFFFF"/>
                <w:lang w:val="ru-RU" w:eastAsia="ru-RU"/>
              </w:rPr>
              <w:t>що</w:t>
            </w:r>
            <w:proofErr w:type="spellEnd"/>
            <w:r w:rsidRPr="00D76C45">
              <w:rPr>
                <w:color w:val="000000" w:themeColor="text1"/>
                <w:sz w:val="24"/>
                <w:szCs w:val="24"/>
                <w:shd w:val="clear" w:color="auto" w:fill="FFFFFF"/>
                <w:lang w:val="ru-RU" w:eastAsia="ru-RU"/>
              </w:rPr>
              <w:t xml:space="preserve"> </w:t>
            </w:r>
            <w:proofErr w:type="spellStart"/>
            <w:r w:rsidRPr="00D76C45">
              <w:rPr>
                <w:color w:val="000000" w:themeColor="text1"/>
                <w:sz w:val="24"/>
                <w:szCs w:val="24"/>
                <w:shd w:val="clear" w:color="auto" w:fill="FFFFFF"/>
                <w:lang w:val="ru-RU" w:eastAsia="ru-RU"/>
              </w:rPr>
              <w:t>містить</w:t>
            </w:r>
            <w:proofErr w:type="spellEnd"/>
            <w:r w:rsidRPr="00D76C45">
              <w:rPr>
                <w:color w:val="000000" w:themeColor="text1"/>
                <w:sz w:val="24"/>
                <w:szCs w:val="24"/>
                <w:shd w:val="clear" w:color="auto" w:fill="FFFFFF"/>
                <w:lang w:val="ru-RU" w:eastAsia="ru-RU"/>
              </w:rPr>
              <w:t xml:space="preserve"> </w:t>
            </w:r>
            <w:proofErr w:type="spellStart"/>
            <w:r w:rsidRPr="00D76C45">
              <w:rPr>
                <w:color w:val="000000" w:themeColor="text1"/>
                <w:sz w:val="24"/>
                <w:szCs w:val="24"/>
                <w:shd w:val="clear" w:color="auto" w:fill="FFFFFF"/>
                <w:lang w:val="ru-RU" w:eastAsia="ru-RU"/>
              </w:rPr>
              <w:t>персональні</w:t>
            </w:r>
            <w:proofErr w:type="spellEnd"/>
            <w:r w:rsidRPr="00D76C45">
              <w:rPr>
                <w:color w:val="000000" w:themeColor="text1"/>
                <w:sz w:val="24"/>
                <w:szCs w:val="24"/>
                <w:shd w:val="clear" w:color="auto" w:fill="FFFFFF"/>
                <w:lang w:val="ru-RU" w:eastAsia="ru-RU"/>
              </w:rPr>
              <w:t xml:space="preserve"> </w:t>
            </w:r>
            <w:proofErr w:type="spellStart"/>
            <w:r w:rsidRPr="00D76C45">
              <w:rPr>
                <w:color w:val="000000" w:themeColor="text1"/>
                <w:sz w:val="24"/>
                <w:szCs w:val="24"/>
                <w:shd w:val="clear" w:color="auto" w:fill="FFFFFF"/>
                <w:lang w:val="ru-RU" w:eastAsia="ru-RU"/>
              </w:rPr>
              <w:t>дані</w:t>
            </w:r>
            <w:proofErr w:type="spellEnd"/>
            <w:r w:rsidRPr="00D76C45">
              <w:rPr>
                <w:color w:val="000000" w:themeColor="text1"/>
                <w:sz w:val="24"/>
                <w:szCs w:val="24"/>
                <w:shd w:val="clear" w:color="auto" w:fill="FFFFFF"/>
                <w:lang w:val="ru-RU" w:eastAsia="ru-RU"/>
              </w:rPr>
              <w:t xml:space="preserve">. </w:t>
            </w:r>
            <w:proofErr w:type="spellStart"/>
            <w:r w:rsidRPr="00D76C45">
              <w:rPr>
                <w:color w:val="000000" w:themeColor="text1"/>
                <w:sz w:val="24"/>
                <w:szCs w:val="24"/>
                <w:shd w:val="clear" w:color="auto" w:fill="FFFFFF"/>
                <w:lang w:val="ru-RU" w:eastAsia="ru-RU"/>
              </w:rPr>
              <w:t>Конфіденційною</w:t>
            </w:r>
            <w:proofErr w:type="spellEnd"/>
            <w:r w:rsidRPr="00D76C45">
              <w:rPr>
                <w:color w:val="000000" w:themeColor="text1"/>
                <w:sz w:val="24"/>
                <w:szCs w:val="24"/>
                <w:shd w:val="clear" w:color="auto" w:fill="FFFFFF"/>
                <w:lang w:val="ru-RU" w:eastAsia="ru-RU"/>
              </w:rPr>
              <w:t xml:space="preserve"> не </w:t>
            </w:r>
            <w:proofErr w:type="spellStart"/>
            <w:r w:rsidRPr="00D76C45">
              <w:rPr>
                <w:color w:val="000000" w:themeColor="text1"/>
                <w:sz w:val="24"/>
                <w:szCs w:val="24"/>
                <w:shd w:val="clear" w:color="auto" w:fill="FFFFFF"/>
                <w:lang w:val="ru-RU" w:eastAsia="ru-RU"/>
              </w:rPr>
              <w:t>може</w:t>
            </w:r>
            <w:proofErr w:type="spellEnd"/>
            <w:r w:rsidRPr="00D76C45">
              <w:rPr>
                <w:color w:val="000000" w:themeColor="text1"/>
                <w:sz w:val="24"/>
                <w:szCs w:val="24"/>
                <w:shd w:val="clear" w:color="auto" w:fill="FFFFFF"/>
                <w:lang w:val="ru-RU" w:eastAsia="ru-RU"/>
              </w:rPr>
              <w:t xml:space="preserve"> бути </w:t>
            </w:r>
            <w:proofErr w:type="spellStart"/>
            <w:r w:rsidRPr="00D76C45">
              <w:rPr>
                <w:color w:val="000000" w:themeColor="text1"/>
                <w:sz w:val="24"/>
                <w:szCs w:val="24"/>
                <w:shd w:val="clear" w:color="auto" w:fill="FFFFFF"/>
                <w:lang w:val="ru-RU" w:eastAsia="ru-RU"/>
              </w:rPr>
              <w:t>визначена</w:t>
            </w:r>
            <w:proofErr w:type="spellEnd"/>
            <w:r w:rsidRPr="00D76C45">
              <w:rPr>
                <w:color w:val="000000" w:themeColor="text1"/>
                <w:sz w:val="24"/>
                <w:szCs w:val="24"/>
                <w:shd w:val="clear" w:color="auto" w:fill="FFFFFF"/>
                <w:lang w:val="ru-RU" w:eastAsia="ru-RU"/>
              </w:rPr>
              <w:t xml:space="preserve"> </w:t>
            </w:r>
            <w:proofErr w:type="spellStart"/>
            <w:r w:rsidRPr="00D76C45">
              <w:rPr>
                <w:color w:val="000000" w:themeColor="text1"/>
                <w:sz w:val="24"/>
                <w:szCs w:val="24"/>
                <w:shd w:val="clear" w:color="auto" w:fill="FFFFFF"/>
                <w:lang w:val="ru-RU" w:eastAsia="ru-RU"/>
              </w:rPr>
              <w:t>інформація</w:t>
            </w:r>
            <w:proofErr w:type="spellEnd"/>
            <w:r w:rsidRPr="00D76C45">
              <w:rPr>
                <w:color w:val="000000" w:themeColor="text1"/>
                <w:sz w:val="24"/>
                <w:szCs w:val="24"/>
                <w:shd w:val="clear" w:color="auto" w:fill="FFFFFF"/>
                <w:lang w:val="ru-RU" w:eastAsia="ru-RU"/>
              </w:rPr>
              <w:t xml:space="preserve"> про </w:t>
            </w:r>
            <w:proofErr w:type="spellStart"/>
            <w:r w:rsidRPr="00D76C45">
              <w:rPr>
                <w:color w:val="000000" w:themeColor="text1"/>
                <w:sz w:val="24"/>
                <w:szCs w:val="24"/>
                <w:shd w:val="clear" w:color="auto" w:fill="FFFFFF"/>
                <w:lang w:val="ru-RU" w:eastAsia="ru-RU"/>
              </w:rPr>
              <w:t>запропоновану</w:t>
            </w:r>
            <w:proofErr w:type="spellEnd"/>
            <w:r w:rsidRPr="00D76C45">
              <w:rPr>
                <w:color w:val="000000" w:themeColor="text1"/>
                <w:sz w:val="24"/>
                <w:szCs w:val="24"/>
                <w:shd w:val="clear" w:color="auto" w:fill="FFFFFF"/>
                <w:lang w:val="ru-RU" w:eastAsia="ru-RU"/>
              </w:rPr>
              <w:t xml:space="preserve"> </w:t>
            </w:r>
            <w:proofErr w:type="spellStart"/>
            <w:r w:rsidRPr="00D76C45">
              <w:rPr>
                <w:color w:val="000000" w:themeColor="text1"/>
                <w:sz w:val="24"/>
                <w:szCs w:val="24"/>
                <w:shd w:val="clear" w:color="auto" w:fill="FFFFFF"/>
                <w:lang w:val="ru-RU" w:eastAsia="ru-RU"/>
              </w:rPr>
              <w:t>ціну</w:t>
            </w:r>
            <w:proofErr w:type="spellEnd"/>
            <w:r w:rsidRPr="00D76C45">
              <w:rPr>
                <w:color w:val="000000" w:themeColor="text1"/>
                <w:sz w:val="24"/>
                <w:szCs w:val="24"/>
                <w:shd w:val="clear" w:color="auto" w:fill="FFFFFF"/>
                <w:lang w:val="ru-RU" w:eastAsia="ru-RU"/>
              </w:rPr>
              <w:t xml:space="preserve">, </w:t>
            </w:r>
            <w:proofErr w:type="spellStart"/>
            <w:r w:rsidRPr="00D76C45">
              <w:rPr>
                <w:color w:val="000000" w:themeColor="text1"/>
                <w:sz w:val="24"/>
                <w:szCs w:val="24"/>
                <w:shd w:val="clear" w:color="auto" w:fill="FFFFFF"/>
                <w:lang w:val="ru-RU" w:eastAsia="ru-RU"/>
              </w:rPr>
              <w:t>інші</w:t>
            </w:r>
            <w:proofErr w:type="spellEnd"/>
            <w:r w:rsidRPr="00D76C45">
              <w:rPr>
                <w:color w:val="000000" w:themeColor="text1"/>
                <w:sz w:val="24"/>
                <w:szCs w:val="24"/>
                <w:shd w:val="clear" w:color="auto" w:fill="FFFFFF"/>
                <w:lang w:val="ru-RU" w:eastAsia="ru-RU"/>
              </w:rPr>
              <w:t xml:space="preserve"> </w:t>
            </w:r>
            <w:proofErr w:type="spellStart"/>
            <w:r w:rsidRPr="00D76C45">
              <w:rPr>
                <w:color w:val="000000" w:themeColor="text1"/>
                <w:sz w:val="24"/>
                <w:szCs w:val="24"/>
                <w:shd w:val="clear" w:color="auto" w:fill="FFFFFF"/>
                <w:lang w:val="ru-RU" w:eastAsia="ru-RU"/>
              </w:rPr>
              <w:t>критерії</w:t>
            </w:r>
            <w:proofErr w:type="spellEnd"/>
            <w:r w:rsidRPr="00D76C45">
              <w:rPr>
                <w:color w:val="000000" w:themeColor="text1"/>
                <w:sz w:val="24"/>
                <w:szCs w:val="24"/>
                <w:shd w:val="clear" w:color="auto" w:fill="FFFFFF"/>
                <w:lang w:val="ru-RU" w:eastAsia="ru-RU"/>
              </w:rPr>
              <w:t xml:space="preserve"> </w:t>
            </w:r>
            <w:proofErr w:type="spellStart"/>
            <w:r w:rsidRPr="00D76C45">
              <w:rPr>
                <w:color w:val="000000" w:themeColor="text1"/>
                <w:sz w:val="24"/>
                <w:szCs w:val="24"/>
                <w:shd w:val="clear" w:color="auto" w:fill="FFFFFF"/>
                <w:lang w:val="ru-RU" w:eastAsia="ru-RU"/>
              </w:rPr>
              <w:t>оцінки</w:t>
            </w:r>
            <w:proofErr w:type="spellEnd"/>
            <w:r w:rsidRPr="00D76C45">
              <w:rPr>
                <w:color w:val="000000" w:themeColor="text1"/>
                <w:sz w:val="24"/>
                <w:szCs w:val="24"/>
                <w:shd w:val="clear" w:color="auto" w:fill="FFFFFF"/>
                <w:lang w:val="ru-RU" w:eastAsia="ru-RU"/>
              </w:rPr>
              <w:t xml:space="preserve">, </w:t>
            </w:r>
            <w:proofErr w:type="spellStart"/>
            <w:r w:rsidRPr="00D76C45">
              <w:rPr>
                <w:color w:val="000000" w:themeColor="text1"/>
                <w:sz w:val="24"/>
                <w:szCs w:val="24"/>
                <w:shd w:val="clear" w:color="auto" w:fill="FFFFFF"/>
                <w:lang w:val="ru-RU" w:eastAsia="ru-RU"/>
              </w:rPr>
              <w:t>технічні</w:t>
            </w:r>
            <w:proofErr w:type="spellEnd"/>
            <w:r w:rsidRPr="00D76C45">
              <w:rPr>
                <w:color w:val="000000" w:themeColor="text1"/>
                <w:sz w:val="24"/>
                <w:szCs w:val="24"/>
                <w:shd w:val="clear" w:color="auto" w:fill="FFFFFF"/>
                <w:lang w:val="ru-RU" w:eastAsia="ru-RU"/>
              </w:rPr>
              <w:t xml:space="preserve"> </w:t>
            </w:r>
            <w:proofErr w:type="spellStart"/>
            <w:r w:rsidRPr="00D76C45">
              <w:rPr>
                <w:color w:val="000000" w:themeColor="text1"/>
                <w:sz w:val="24"/>
                <w:szCs w:val="24"/>
                <w:shd w:val="clear" w:color="auto" w:fill="FFFFFF"/>
                <w:lang w:val="ru-RU" w:eastAsia="ru-RU"/>
              </w:rPr>
              <w:t>умови</w:t>
            </w:r>
            <w:proofErr w:type="spellEnd"/>
            <w:r w:rsidRPr="00D76C45">
              <w:rPr>
                <w:color w:val="000000" w:themeColor="text1"/>
                <w:sz w:val="24"/>
                <w:szCs w:val="24"/>
                <w:shd w:val="clear" w:color="auto" w:fill="FFFFFF"/>
                <w:lang w:val="ru-RU" w:eastAsia="ru-RU"/>
              </w:rPr>
              <w:t xml:space="preserve">, </w:t>
            </w:r>
            <w:proofErr w:type="spellStart"/>
            <w:r w:rsidRPr="00D76C45">
              <w:rPr>
                <w:color w:val="000000" w:themeColor="text1"/>
                <w:sz w:val="24"/>
                <w:szCs w:val="24"/>
                <w:shd w:val="clear" w:color="auto" w:fill="FFFFFF"/>
                <w:lang w:val="ru-RU" w:eastAsia="ru-RU"/>
              </w:rPr>
              <w:t>технічні</w:t>
            </w:r>
            <w:proofErr w:type="spellEnd"/>
            <w:r w:rsidRPr="00D76C45">
              <w:rPr>
                <w:color w:val="000000" w:themeColor="text1"/>
                <w:sz w:val="24"/>
                <w:szCs w:val="24"/>
                <w:shd w:val="clear" w:color="auto" w:fill="FFFFFF"/>
                <w:lang w:val="ru-RU" w:eastAsia="ru-RU"/>
              </w:rPr>
              <w:t xml:space="preserve"> </w:t>
            </w:r>
            <w:proofErr w:type="spellStart"/>
            <w:r w:rsidRPr="00D76C45">
              <w:rPr>
                <w:color w:val="000000" w:themeColor="text1"/>
                <w:sz w:val="24"/>
                <w:szCs w:val="24"/>
                <w:shd w:val="clear" w:color="auto" w:fill="FFFFFF"/>
                <w:lang w:val="ru-RU" w:eastAsia="ru-RU"/>
              </w:rPr>
              <w:t>специфікації</w:t>
            </w:r>
            <w:proofErr w:type="spellEnd"/>
            <w:r w:rsidRPr="00D76C45">
              <w:rPr>
                <w:color w:val="000000" w:themeColor="text1"/>
                <w:sz w:val="24"/>
                <w:szCs w:val="24"/>
                <w:shd w:val="clear" w:color="auto" w:fill="FFFFFF"/>
                <w:lang w:val="ru-RU" w:eastAsia="ru-RU"/>
              </w:rPr>
              <w:t xml:space="preserve"> та </w:t>
            </w:r>
            <w:proofErr w:type="spellStart"/>
            <w:r w:rsidRPr="00D76C45">
              <w:rPr>
                <w:color w:val="000000" w:themeColor="text1"/>
                <w:sz w:val="24"/>
                <w:szCs w:val="24"/>
                <w:shd w:val="clear" w:color="auto" w:fill="FFFFFF"/>
                <w:lang w:val="ru-RU" w:eastAsia="ru-RU"/>
              </w:rPr>
              <w:t>документи</w:t>
            </w:r>
            <w:proofErr w:type="spellEnd"/>
            <w:r w:rsidRPr="00D76C45">
              <w:rPr>
                <w:color w:val="000000" w:themeColor="text1"/>
                <w:sz w:val="24"/>
                <w:szCs w:val="24"/>
                <w:shd w:val="clear" w:color="auto" w:fill="FFFFFF"/>
                <w:lang w:val="ru-RU" w:eastAsia="ru-RU"/>
              </w:rPr>
              <w:t xml:space="preserve">, </w:t>
            </w:r>
            <w:proofErr w:type="spellStart"/>
            <w:r w:rsidRPr="00D76C45">
              <w:rPr>
                <w:color w:val="000000" w:themeColor="text1"/>
                <w:sz w:val="24"/>
                <w:szCs w:val="24"/>
                <w:shd w:val="clear" w:color="auto" w:fill="FFFFFF"/>
                <w:lang w:val="ru-RU" w:eastAsia="ru-RU"/>
              </w:rPr>
              <w:t>що</w:t>
            </w:r>
            <w:proofErr w:type="spellEnd"/>
            <w:r w:rsidRPr="00D76C45">
              <w:rPr>
                <w:color w:val="000000" w:themeColor="text1"/>
                <w:sz w:val="24"/>
                <w:szCs w:val="24"/>
                <w:shd w:val="clear" w:color="auto" w:fill="FFFFFF"/>
                <w:lang w:val="ru-RU" w:eastAsia="ru-RU"/>
              </w:rPr>
              <w:t xml:space="preserve"> </w:t>
            </w:r>
            <w:proofErr w:type="spellStart"/>
            <w:r w:rsidRPr="00D76C45">
              <w:rPr>
                <w:color w:val="000000" w:themeColor="text1"/>
                <w:sz w:val="24"/>
                <w:szCs w:val="24"/>
                <w:shd w:val="clear" w:color="auto" w:fill="FFFFFF"/>
                <w:lang w:val="ru-RU" w:eastAsia="ru-RU"/>
              </w:rPr>
              <w:t>підтверджують</w:t>
            </w:r>
            <w:proofErr w:type="spellEnd"/>
            <w:r w:rsidRPr="00D76C45">
              <w:rPr>
                <w:color w:val="000000" w:themeColor="text1"/>
                <w:sz w:val="24"/>
                <w:szCs w:val="24"/>
                <w:shd w:val="clear" w:color="auto" w:fill="FFFFFF"/>
                <w:lang w:val="ru-RU" w:eastAsia="ru-RU"/>
              </w:rPr>
              <w:t xml:space="preserve"> </w:t>
            </w:r>
            <w:proofErr w:type="spellStart"/>
            <w:r w:rsidRPr="00D76C45">
              <w:rPr>
                <w:color w:val="000000" w:themeColor="text1"/>
                <w:sz w:val="24"/>
                <w:szCs w:val="24"/>
                <w:shd w:val="clear" w:color="auto" w:fill="FFFFFF"/>
                <w:lang w:val="ru-RU" w:eastAsia="ru-RU"/>
              </w:rPr>
              <w:t>відповідність</w:t>
            </w:r>
            <w:proofErr w:type="spellEnd"/>
            <w:r w:rsidRPr="00D76C45">
              <w:rPr>
                <w:color w:val="000000" w:themeColor="text1"/>
                <w:sz w:val="24"/>
                <w:szCs w:val="24"/>
                <w:shd w:val="clear" w:color="auto" w:fill="FFFFFF"/>
                <w:lang w:val="ru-RU" w:eastAsia="ru-RU"/>
              </w:rPr>
              <w:t xml:space="preserve"> </w:t>
            </w:r>
            <w:proofErr w:type="spellStart"/>
            <w:r w:rsidRPr="00D76C45">
              <w:rPr>
                <w:color w:val="000000" w:themeColor="text1"/>
                <w:sz w:val="24"/>
                <w:szCs w:val="24"/>
                <w:shd w:val="clear" w:color="auto" w:fill="FFFFFF"/>
                <w:lang w:val="ru-RU" w:eastAsia="ru-RU"/>
              </w:rPr>
              <w:t>кваліфікаційним</w:t>
            </w:r>
            <w:proofErr w:type="spellEnd"/>
            <w:r w:rsidRPr="00D76C45">
              <w:rPr>
                <w:color w:val="000000" w:themeColor="text1"/>
                <w:sz w:val="24"/>
                <w:szCs w:val="24"/>
                <w:shd w:val="clear" w:color="auto" w:fill="FFFFFF"/>
                <w:lang w:val="ru-RU" w:eastAsia="ru-RU"/>
              </w:rPr>
              <w:t xml:space="preserve"> </w:t>
            </w:r>
            <w:proofErr w:type="spellStart"/>
            <w:r w:rsidRPr="00D76C45">
              <w:rPr>
                <w:color w:val="000000" w:themeColor="text1"/>
                <w:sz w:val="24"/>
                <w:szCs w:val="24"/>
                <w:shd w:val="clear" w:color="auto" w:fill="FFFFFF"/>
                <w:lang w:val="ru-RU" w:eastAsia="ru-RU"/>
              </w:rPr>
              <w:t>критеріям</w:t>
            </w:r>
            <w:proofErr w:type="spellEnd"/>
            <w:r w:rsidRPr="00D76C45">
              <w:rPr>
                <w:color w:val="000000" w:themeColor="text1"/>
                <w:sz w:val="24"/>
                <w:szCs w:val="24"/>
                <w:shd w:val="clear" w:color="auto" w:fill="FFFFFF"/>
                <w:lang w:val="ru-RU" w:eastAsia="ru-RU"/>
              </w:rPr>
              <w:t xml:space="preserve"> </w:t>
            </w:r>
            <w:proofErr w:type="spellStart"/>
            <w:r w:rsidRPr="00D76C45">
              <w:rPr>
                <w:color w:val="000000" w:themeColor="text1"/>
                <w:sz w:val="24"/>
                <w:szCs w:val="24"/>
                <w:shd w:val="clear" w:color="auto" w:fill="FFFFFF"/>
                <w:lang w:val="ru-RU" w:eastAsia="ru-RU"/>
              </w:rPr>
              <w:t>відповідно</w:t>
            </w:r>
            <w:proofErr w:type="spellEnd"/>
            <w:r w:rsidRPr="00D76C45">
              <w:rPr>
                <w:color w:val="000000" w:themeColor="text1"/>
                <w:sz w:val="24"/>
                <w:szCs w:val="24"/>
                <w:shd w:val="clear" w:color="auto" w:fill="FFFFFF"/>
                <w:lang w:val="ru-RU" w:eastAsia="ru-RU"/>
              </w:rPr>
              <w:t xml:space="preserve"> до</w:t>
            </w:r>
            <w:r>
              <w:rPr>
                <w:color w:val="000000" w:themeColor="text1"/>
                <w:sz w:val="24"/>
                <w:szCs w:val="24"/>
                <w:shd w:val="clear" w:color="auto" w:fill="FFFFFF"/>
                <w:lang w:val="ru-RU" w:eastAsia="ru-RU"/>
              </w:rPr>
              <w:t xml:space="preserve"> </w:t>
            </w:r>
            <w:hyperlink r:id="rId8" w:anchor="n1250" w:history="1">
              <w:proofErr w:type="spellStart"/>
              <w:r w:rsidRPr="00D76C45">
                <w:rPr>
                  <w:color w:val="000000" w:themeColor="text1"/>
                  <w:sz w:val="24"/>
                  <w:szCs w:val="24"/>
                  <w:lang w:val="ru-RU" w:eastAsia="ru-RU"/>
                </w:rPr>
                <w:t>статті</w:t>
              </w:r>
              <w:proofErr w:type="spellEnd"/>
              <w:r w:rsidRPr="00D76C45">
                <w:rPr>
                  <w:color w:val="000000" w:themeColor="text1"/>
                  <w:sz w:val="24"/>
                  <w:szCs w:val="24"/>
                  <w:lang w:val="ru-RU" w:eastAsia="ru-RU"/>
                </w:rPr>
                <w:t xml:space="preserve"> 16</w:t>
              </w:r>
            </w:hyperlink>
            <w:r w:rsidRPr="00D76C45">
              <w:rPr>
                <w:color w:val="000000" w:themeColor="text1"/>
                <w:sz w:val="24"/>
                <w:szCs w:val="24"/>
                <w:shd w:val="clear" w:color="auto" w:fill="FFFFFF"/>
                <w:lang w:val="ru-RU" w:eastAsia="ru-RU"/>
              </w:rPr>
              <w:t xml:space="preserve"> Закону, і </w:t>
            </w:r>
            <w:proofErr w:type="spellStart"/>
            <w:r w:rsidRPr="00D76C45">
              <w:rPr>
                <w:color w:val="000000" w:themeColor="text1"/>
                <w:sz w:val="24"/>
                <w:szCs w:val="24"/>
                <w:shd w:val="clear" w:color="auto" w:fill="FFFFFF"/>
                <w:lang w:val="ru-RU" w:eastAsia="ru-RU"/>
              </w:rPr>
              <w:t>документи</w:t>
            </w:r>
            <w:proofErr w:type="spellEnd"/>
            <w:r w:rsidRPr="00D76C45">
              <w:rPr>
                <w:color w:val="000000" w:themeColor="text1"/>
                <w:sz w:val="24"/>
                <w:szCs w:val="24"/>
                <w:shd w:val="clear" w:color="auto" w:fill="FFFFFF"/>
                <w:lang w:val="ru-RU" w:eastAsia="ru-RU"/>
              </w:rPr>
              <w:t xml:space="preserve">, </w:t>
            </w:r>
            <w:proofErr w:type="spellStart"/>
            <w:r w:rsidRPr="00D76C45">
              <w:rPr>
                <w:color w:val="000000" w:themeColor="text1"/>
                <w:sz w:val="24"/>
                <w:szCs w:val="24"/>
                <w:shd w:val="clear" w:color="auto" w:fill="FFFFFF"/>
                <w:lang w:val="ru-RU" w:eastAsia="ru-RU"/>
              </w:rPr>
              <w:t>що</w:t>
            </w:r>
            <w:proofErr w:type="spellEnd"/>
            <w:r w:rsidRPr="00D76C45">
              <w:rPr>
                <w:color w:val="000000" w:themeColor="text1"/>
                <w:sz w:val="24"/>
                <w:szCs w:val="24"/>
                <w:shd w:val="clear" w:color="auto" w:fill="FFFFFF"/>
                <w:lang w:val="ru-RU" w:eastAsia="ru-RU"/>
              </w:rPr>
              <w:t xml:space="preserve"> </w:t>
            </w:r>
            <w:proofErr w:type="spellStart"/>
            <w:r w:rsidRPr="00D76C45">
              <w:rPr>
                <w:color w:val="000000" w:themeColor="text1"/>
                <w:sz w:val="24"/>
                <w:szCs w:val="24"/>
                <w:shd w:val="clear" w:color="auto" w:fill="FFFFFF"/>
                <w:lang w:val="ru-RU" w:eastAsia="ru-RU"/>
              </w:rPr>
              <w:t>підтверджують</w:t>
            </w:r>
            <w:proofErr w:type="spellEnd"/>
            <w:r w:rsidRPr="00D76C45">
              <w:rPr>
                <w:color w:val="000000" w:themeColor="text1"/>
                <w:sz w:val="24"/>
                <w:szCs w:val="24"/>
                <w:shd w:val="clear" w:color="auto" w:fill="FFFFFF"/>
                <w:lang w:val="ru-RU" w:eastAsia="ru-RU"/>
              </w:rPr>
              <w:t xml:space="preserve"> </w:t>
            </w:r>
            <w:proofErr w:type="spellStart"/>
            <w:r w:rsidRPr="00D76C45">
              <w:rPr>
                <w:color w:val="000000" w:themeColor="text1"/>
                <w:sz w:val="24"/>
                <w:szCs w:val="24"/>
                <w:shd w:val="clear" w:color="auto" w:fill="FFFFFF"/>
                <w:lang w:val="ru-RU" w:eastAsia="ru-RU"/>
              </w:rPr>
              <w:t>відсутність</w:t>
            </w:r>
            <w:proofErr w:type="spellEnd"/>
            <w:r w:rsidRPr="00D76C45">
              <w:rPr>
                <w:color w:val="000000" w:themeColor="text1"/>
                <w:sz w:val="24"/>
                <w:szCs w:val="24"/>
                <w:shd w:val="clear" w:color="auto" w:fill="FFFFFF"/>
                <w:lang w:val="ru-RU" w:eastAsia="ru-RU"/>
              </w:rPr>
              <w:t xml:space="preserve"> </w:t>
            </w:r>
            <w:proofErr w:type="spellStart"/>
            <w:r w:rsidRPr="00D76C45">
              <w:rPr>
                <w:color w:val="000000" w:themeColor="text1"/>
                <w:sz w:val="24"/>
                <w:szCs w:val="24"/>
                <w:shd w:val="clear" w:color="auto" w:fill="FFFFFF"/>
                <w:lang w:val="ru-RU" w:eastAsia="ru-RU"/>
              </w:rPr>
              <w:t>підстав</w:t>
            </w:r>
            <w:proofErr w:type="spellEnd"/>
            <w:r w:rsidRPr="00D76C45">
              <w:rPr>
                <w:color w:val="000000" w:themeColor="text1"/>
                <w:sz w:val="24"/>
                <w:szCs w:val="24"/>
                <w:shd w:val="clear" w:color="auto" w:fill="FFFFFF"/>
                <w:lang w:val="ru-RU" w:eastAsia="ru-RU"/>
              </w:rPr>
              <w:t xml:space="preserve">, </w:t>
            </w:r>
            <w:proofErr w:type="spellStart"/>
            <w:r w:rsidRPr="00D76C45">
              <w:rPr>
                <w:color w:val="000000" w:themeColor="text1"/>
                <w:sz w:val="24"/>
                <w:szCs w:val="24"/>
                <w:shd w:val="clear" w:color="auto" w:fill="FFFFFF"/>
                <w:lang w:val="ru-RU" w:eastAsia="ru-RU"/>
              </w:rPr>
              <w:t>установлених</w:t>
            </w:r>
            <w:proofErr w:type="spellEnd"/>
            <w:r>
              <w:rPr>
                <w:color w:val="000000" w:themeColor="text1"/>
                <w:sz w:val="24"/>
                <w:szCs w:val="24"/>
                <w:shd w:val="clear" w:color="auto" w:fill="FFFFFF"/>
                <w:lang w:val="ru-RU" w:eastAsia="ru-RU"/>
              </w:rPr>
              <w:t xml:space="preserve"> </w:t>
            </w:r>
            <w:hyperlink r:id="rId9" w:anchor="n1261" w:history="1">
              <w:proofErr w:type="spellStart"/>
              <w:r w:rsidRPr="00D76C45">
                <w:rPr>
                  <w:color w:val="000000" w:themeColor="text1"/>
                  <w:sz w:val="24"/>
                  <w:szCs w:val="24"/>
                  <w:lang w:val="ru-RU" w:eastAsia="ru-RU"/>
                </w:rPr>
                <w:t>статтею</w:t>
              </w:r>
              <w:proofErr w:type="spellEnd"/>
              <w:r w:rsidRPr="00D76C45">
                <w:rPr>
                  <w:color w:val="000000" w:themeColor="text1"/>
                  <w:sz w:val="24"/>
                  <w:szCs w:val="24"/>
                  <w:lang w:val="ru-RU" w:eastAsia="ru-RU"/>
                </w:rPr>
                <w:t xml:space="preserve"> 17</w:t>
              </w:r>
            </w:hyperlink>
            <w:r>
              <w:rPr>
                <w:color w:val="000000" w:themeColor="text1"/>
                <w:sz w:val="24"/>
                <w:szCs w:val="24"/>
                <w:shd w:val="clear" w:color="auto" w:fill="FFFFFF"/>
                <w:lang w:val="ru-RU" w:eastAsia="ru-RU"/>
              </w:rPr>
              <w:t xml:space="preserve"> </w:t>
            </w:r>
            <w:r w:rsidRPr="00D76C45">
              <w:rPr>
                <w:color w:val="000000" w:themeColor="text1"/>
                <w:sz w:val="24"/>
                <w:szCs w:val="24"/>
                <w:shd w:val="clear" w:color="auto" w:fill="FFFFFF"/>
                <w:lang w:val="ru-RU" w:eastAsia="ru-RU"/>
              </w:rPr>
              <w:t xml:space="preserve"> Закону (</w:t>
            </w:r>
            <w:proofErr w:type="spellStart"/>
            <w:r w:rsidRPr="00D76C45">
              <w:rPr>
                <w:color w:val="000000" w:themeColor="text1"/>
                <w:sz w:val="24"/>
                <w:szCs w:val="24"/>
                <w:shd w:val="clear" w:color="auto" w:fill="FFFFFF"/>
                <w:lang w:val="ru-RU" w:eastAsia="ru-RU"/>
              </w:rPr>
              <w:t>крім</w:t>
            </w:r>
            <w:proofErr w:type="spellEnd"/>
            <w:r w:rsidRPr="00D76C45">
              <w:rPr>
                <w:color w:val="000000" w:themeColor="text1"/>
                <w:sz w:val="24"/>
                <w:szCs w:val="24"/>
                <w:shd w:val="clear" w:color="auto" w:fill="FFFFFF"/>
                <w:lang w:val="ru-RU" w:eastAsia="ru-RU"/>
              </w:rPr>
              <w:t xml:space="preserve"> пункту 13 </w:t>
            </w:r>
            <w:proofErr w:type="spellStart"/>
            <w:r w:rsidRPr="00D76C45">
              <w:rPr>
                <w:color w:val="000000" w:themeColor="text1"/>
                <w:sz w:val="24"/>
                <w:szCs w:val="24"/>
                <w:shd w:val="clear" w:color="auto" w:fill="FFFFFF"/>
                <w:lang w:val="ru-RU" w:eastAsia="ru-RU"/>
              </w:rPr>
              <w:t>частини</w:t>
            </w:r>
            <w:proofErr w:type="spellEnd"/>
            <w:r w:rsidRPr="00D76C45">
              <w:rPr>
                <w:color w:val="000000" w:themeColor="text1"/>
                <w:sz w:val="24"/>
                <w:szCs w:val="24"/>
                <w:shd w:val="clear" w:color="auto" w:fill="FFFFFF"/>
                <w:lang w:val="ru-RU" w:eastAsia="ru-RU"/>
              </w:rPr>
              <w:t xml:space="preserve"> </w:t>
            </w:r>
            <w:proofErr w:type="spellStart"/>
            <w:r w:rsidRPr="00D76C45">
              <w:rPr>
                <w:color w:val="000000" w:themeColor="text1"/>
                <w:sz w:val="24"/>
                <w:szCs w:val="24"/>
                <w:shd w:val="clear" w:color="auto" w:fill="FFFFFF"/>
                <w:lang w:val="ru-RU" w:eastAsia="ru-RU"/>
              </w:rPr>
              <w:t>першої</w:t>
            </w:r>
            <w:proofErr w:type="spellEnd"/>
            <w:r w:rsidRPr="00D76C45">
              <w:rPr>
                <w:color w:val="000000" w:themeColor="text1"/>
                <w:sz w:val="24"/>
                <w:szCs w:val="24"/>
                <w:shd w:val="clear" w:color="auto" w:fill="FFFFFF"/>
                <w:lang w:val="ru-RU" w:eastAsia="ru-RU"/>
              </w:rPr>
              <w:t xml:space="preserve"> </w:t>
            </w:r>
            <w:proofErr w:type="spellStart"/>
            <w:r w:rsidRPr="00D76C45">
              <w:rPr>
                <w:color w:val="000000" w:themeColor="text1"/>
                <w:sz w:val="24"/>
                <w:szCs w:val="24"/>
                <w:shd w:val="clear" w:color="auto" w:fill="FFFFFF"/>
                <w:lang w:val="ru-RU" w:eastAsia="ru-RU"/>
              </w:rPr>
              <w:t>статті</w:t>
            </w:r>
            <w:proofErr w:type="spellEnd"/>
            <w:r w:rsidRPr="00D76C45">
              <w:rPr>
                <w:color w:val="000000" w:themeColor="text1"/>
                <w:sz w:val="24"/>
                <w:szCs w:val="24"/>
                <w:shd w:val="clear" w:color="auto" w:fill="FFFFFF"/>
                <w:lang w:val="ru-RU" w:eastAsia="ru-RU"/>
              </w:rPr>
              <w:t xml:space="preserve"> 17 Закону).</w:t>
            </w:r>
          </w:p>
          <w:p w:rsidR="003B711E" w:rsidRPr="00D76C45" w:rsidRDefault="003B711E" w:rsidP="003B711E">
            <w:pPr>
              <w:shd w:val="clear" w:color="auto" w:fill="FFFFFF"/>
              <w:suppressAutoHyphens w:val="0"/>
              <w:ind w:firstLine="387"/>
              <w:jc w:val="both"/>
              <w:textAlignment w:val="baseline"/>
              <w:rPr>
                <w:color w:val="000000" w:themeColor="text1"/>
                <w:sz w:val="24"/>
                <w:szCs w:val="24"/>
                <w:shd w:val="clear" w:color="auto" w:fill="FFFFFF"/>
                <w:lang w:val="ru-RU" w:eastAsia="ru-RU"/>
              </w:rPr>
            </w:pPr>
            <w:proofErr w:type="spellStart"/>
            <w:r w:rsidRPr="00D76C45">
              <w:rPr>
                <w:color w:val="000000" w:themeColor="text1"/>
                <w:sz w:val="24"/>
                <w:szCs w:val="24"/>
                <w:shd w:val="clear" w:color="auto" w:fill="FFFFFF"/>
                <w:lang w:val="ru-RU" w:eastAsia="ru-RU"/>
              </w:rPr>
              <w:t>Замовник</w:t>
            </w:r>
            <w:proofErr w:type="spellEnd"/>
            <w:r w:rsidRPr="00D76C45">
              <w:rPr>
                <w:color w:val="000000" w:themeColor="text1"/>
                <w:sz w:val="24"/>
                <w:szCs w:val="24"/>
                <w:shd w:val="clear" w:color="auto" w:fill="FFFFFF"/>
                <w:lang w:val="ru-RU" w:eastAsia="ru-RU"/>
              </w:rPr>
              <w:t xml:space="preserve">, орган </w:t>
            </w:r>
            <w:proofErr w:type="spellStart"/>
            <w:r w:rsidRPr="00D76C45">
              <w:rPr>
                <w:color w:val="000000" w:themeColor="text1"/>
                <w:sz w:val="24"/>
                <w:szCs w:val="24"/>
                <w:shd w:val="clear" w:color="auto" w:fill="FFFFFF"/>
                <w:lang w:val="ru-RU" w:eastAsia="ru-RU"/>
              </w:rPr>
              <w:t>оскарження</w:t>
            </w:r>
            <w:proofErr w:type="spellEnd"/>
            <w:r w:rsidRPr="00D76C45">
              <w:rPr>
                <w:color w:val="000000" w:themeColor="text1"/>
                <w:sz w:val="24"/>
                <w:szCs w:val="24"/>
                <w:shd w:val="clear" w:color="auto" w:fill="FFFFFF"/>
                <w:lang w:val="ru-RU" w:eastAsia="ru-RU"/>
              </w:rPr>
              <w:t xml:space="preserve"> та </w:t>
            </w:r>
            <w:proofErr w:type="spellStart"/>
            <w:r w:rsidRPr="00D76C45">
              <w:rPr>
                <w:color w:val="000000" w:themeColor="text1"/>
                <w:sz w:val="24"/>
                <w:szCs w:val="24"/>
                <w:shd w:val="clear" w:color="auto" w:fill="FFFFFF"/>
                <w:lang w:val="ru-RU" w:eastAsia="ru-RU"/>
              </w:rPr>
              <w:t>центральний</w:t>
            </w:r>
            <w:proofErr w:type="spellEnd"/>
            <w:r w:rsidRPr="00D76C45">
              <w:rPr>
                <w:color w:val="000000" w:themeColor="text1"/>
                <w:sz w:val="24"/>
                <w:szCs w:val="24"/>
                <w:shd w:val="clear" w:color="auto" w:fill="FFFFFF"/>
                <w:lang w:val="ru-RU" w:eastAsia="ru-RU"/>
              </w:rPr>
              <w:t xml:space="preserve"> орган </w:t>
            </w:r>
            <w:proofErr w:type="spellStart"/>
            <w:r w:rsidRPr="00D76C45">
              <w:rPr>
                <w:color w:val="000000" w:themeColor="text1"/>
                <w:sz w:val="24"/>
                <w:szCs w:val="24"/>
                <w:shd w:val="clear" w:color="auto" w:fill="FFFFFF"/>
                <w:lang w:val="ru-RU" w:eastAsia="ru-RU"/>
              </w:rPr>
              <w:t>виконавчої</w:t>
            </w:r>
            <w:proofErr w:type="spellEnd"/>
            <w:r w:rsidRPr="00D76C45">
              <w:rPr>
                <w:color w:val="000000" w:themeColor="text1"/>
                <w:sz w:val="24"/>
                <w:szCs w:val="24"/>
                <w:shd w:val="clear" w:color="auto" w:fill="FFFFFF"/>
                <w:lang w:val="ru-RU" w:eastAsia="ru-RU"/>
              </w:rPr>
              <w:t xml:space="preserve"> </w:t>
            </w:r>
            <w:proofErr w:type="spellStart"/>
            <w:r w:rsidRPr="00D76C45">
              <w:rPr>
                <w:color w:val="000000" w:themeColor="text1"/>
                <w:sz w:val="24"/>
                <w:szCs w:val="24"/>
                <w:shd w:val="clear" w:color="auto" w:fill="FFFFFF"/>
                <w:lang w:val="ru-RU" w:eastAsia="ru-RU"/>
              </w:rPr>
              <w:t>влади</w:t>
            </w:r>
            <w:proofErr w:type="spellEnd"/>
            <w:r w:rsidRPr="00D76C45">
              <w:rPr>
                <w:color w:val="000000" w:themeColor="text1"/>
                <w:sz w:val="24"/>
                <w:szCs w:val="24"/>
                <w:shd w:val="clear" w:color="auto" w:fill="FFFFFF"/>
                <w:lang w:val="ru-RU" w:eastAsia="ru-RU"/>
              </w:rPr>
              <w:t xml:space="preserve">, </w:t>
            </w:r>
            <w:proofErr w:type="spellStart"/>
            <w:r w:rsidRPr="00D76C45">
              <w:rPr>
                <w:color w:val="000000" w:themeColor="text1"/>
                <w:sz w:val="24"/>
                <w:szCs w:val="24"/>
                <w:shd w:val="clear" w:color="auto" w:fill="FFFFFF"/>
                <w:lang w:val="ru-RU" w:eastAsia="ru-RU"/>
              </w:rPr>
              <w:t>що</w:t>
            </w:r>
            <w:proofErr w:type="spellEnd"/>
            <w:r w:rsidRPr="00D76C45">
              <w:rPr>
                <w:color w:val="000000" w:themeColor="text1"/>
                <w:sz w:val="24"/>
                <w:szCs w:val="24"/>
                <w:shd w:val="clear" w:color="auto" w:fill="FFFFFF"/>
                <w:lang w:val="ru-RU" w:eastAsia="ru-RU"/>
              </w:rPr>
              <w:t xml:space="preserve"> </w:t>
            </w:r>
            <w:proofErr w:type="spellStart"/>
            <w:r w:rsidRPr="00D76C45">
              <w:rPr>
                <w:color w:val="000000" w:themeColor="text1"/>
                <w:sz w:val="24"/>
                <w:szCs w:val="24"/>
                <w:shd w:val="clear" w:color="auto" w:fill="FFFFFF"/>
                <w:lang w:val="ru-RU" w:eastAsia="ru-RU"/>
              </w:rPr>
              <w:t>реалізує</w:t>
            </w:r>
            <w:proofErr w:type="spellEnd"/>
            <w:r w:rsidRPr="00D76C45">
              <w:rPr>
                <w:color w:val="000000" w:themeColor="text1"/>
                <w:sz w:val="24"/>
                <w:szCs w:val="24"/>
                <w:shd w:val="clear" w:color="auto" w:fill="FFFFFF"/>
                <w:lang w:val="ru-RU" w:eastAsia="ru-RU"/>
              </w:rPr>
              <w:t xml:space="preserve"> </w:t>
            </w:r>
            <w:proofErr w:type="spellStart"/>
            <w:r w:rsidRPr="00D76C45">
              <w:rPr>
                <w:color w:val="000000" w:themeColor="text1"/>
                <w:sz w:val="24"/>
                <w:szCs w:val="24"/>
                <w:shd w:val="clear" w:color="auto" w:fill="FFFFFF"/>
                <w:lang w:val="ru-RU" w:eastAsia="ru-RU"/>
              </w:rPr>
              <w:t>державну</w:t>
            </w:r>
            <w:proofErr w:type="spellEnd"/>
            <w:r w:rsidRPr="00D76C45">
              <w:rPr>
                <w:color w:val="000000" w:themeColor="text1"/>
                <w:sz w:val="24"/>
                <w:szCs w:val="24"/>
                <w:shd w:val="clear" w:color="auto" w:fill="FFFFFF"/>
                <w:lang w:val="ru-RU" w:eastAsia="ru-RU"/>
              </w:rPr>
              <w:t xml:space="preserve"> </w:t>
            </w:r>
            <w:proofErr w:type="spellStart"/>
            <w:r w:rsidRPr="00D76C45">
              <w:rPr>
                <w:color w:val="000000" w:themeColor="text1"/>
                <w:sz w:val="24"/>
                <w:szCs w:val="24"/>
                <w:shd w:val="clear" w:color="auto" w:fill="FFFFFF"/>
                <w:lang w:val="ru-RU" w:eastAsia="ru-RU"/>
              </w:rPr>
              <w:t>політику</w:t>
            </w:r>
            <w:proofErr w:type="spellEnd"/>
            <w:r w:rsidRPr="00D76C45">
              <w:rPr>
                <w:color w:val="000000" w:themeColor="text1"/>
                <w:sz w:val="24"/>
                <w:szCs w:val="24"/>
                <w:shd w:val="clear" w:color="auto" w:fill="FFFFFF"/>
                <w:lang w:val="ru-RU" w:eastAsia="ru-RU"/>
              </w:rPr>
              <w:t xml:space="preserve"> у </w:t>
            </w:r>
            <w:proofErr w:type="spellStart"/>
            <w:r w:rsidRPr="00D76C45">
              <w:rPr>
                <w:color w:val="000000" w:themeColor="text1"/>
                <w:sz w:val="24"/>
                <w:szCs w:val="24"/>
                <w:shd w:val="clear" w:color="auto" w:fill="FFFFFF"/>
                <w:lang w:val="ru-RU" w:eastAsia="ru-RU"/>
              </w:rPr>
              <w:t>сфері</w:t>
            </w:r>
            <w:proofErr w:type="spellEnd"/>
            <w:r w:rsidRPr="00D76C45">
              <w:rPr>
                <w:color w:val="000000" w:themeColor="text1"/>
                <w:sz w:val="24"/>
                <w:szCs w:val="24"/>
                <w:shd w:val="clear" w:color="auto" w:fill="FFFFFF"/>
                <w:lang w:val="ru-RU" w:eastAsia="ru-RU"/>
              </w:rPr>
              <w:t xml:space="preserve"> державного </w:t>
            </w:r>
            <w:proofErr w:type="spellStart"/>
            <w:r w:rsidRPr="00D76C45">
              <w:rPr>
                <w:color w:val="000000" w:themeColor="text1"/>
                <w:sz w:val="24"/>
                <w:szCs w:val="24"/>
                <w:shd w:val="clear" w:color="auto" w:fill="FFFFFF"/>
                <w:lang w:val="ru-RU" w:eastAsia="ru-RU"/>
              </w:rPr>
              <w:t>фінансового</w:t>
            </w:r>
            <w:proofErr w:type="spellEnd"/>
            <w:r w:rsidRPr="00D76C45">
              <w:rPr>
                <w:color w:val="000000" w:themeColor="text1"/>
                <w:sz w:val="24"/>
                <w:szCs w:val="24"/>
                <w:shd w:val="clear" w:color="auto" w:fill="FFFFFF"/>
                <w:lang w:val="ru-RU" w:eastAsia="ru-RU"/>
              </w:rPr>
              <w:t xml:space="preserve"> контролю, </w:t>
            </w:r>
            <w:proofErr w:type="spellStart"/>
            <w:r w:rsidRPr="00D76C45">
              <w:rPr>
                <w:color w:val="000000" w:themeColor="text1"/>
                <w:sz w:val="24"/>
                <w:szCs w:val="24"/>
                <w:shd w:val="clear" w:color="auto" w:fill="FFFFFF"/>
                <w:lang w:val="ru-RU" w:eastAsia="ru-RU"/>
              </w:rPr>
              <w:t>мають</w:t>
            </w:r>
            <w:proofErr w:type="spellEnd"/>
            <w:r w:rsidRPr="00D76C45">
              <w:rPr>
                <w:color w:val="000000" w:themeColor="text1"/>
                <w:sz w:val="24"/>
                <w:szCs w:val="24"/>
                <w:shd w:val="clear" w:color="auto" w:fill="FFFFFF"/>
                <w:lang w:val="ru-RU" w:eastAsia="ru-RU"/>
              </w:rPr>
              <w:t xml:space="preserve"> доступ в </w:t>
            </w:r>
            <w:proofErr w:type="spellStart"/>
            <w:r w:rsidRPr="00D76C45">
              <w:rPr>
                <w:color w:val="000000" w:themeColor="text1"/>
                <w:sz w:val="24"/>
                <w:szCs w:val="24"/>
                <w:shd w:val="clear" w:color="auto" w:fill="FFFFFF"/>
                <w:lang w:val="ru-RU" w:eastAsia="ru-RU"/>
              </w:rPr>
              <w:t>електронній</w:t>
            </w:r>
            <w:proofErr w:type="spellEnd"/>
            <w:r w:rsidRPr="00D76C45">
              <w:rPr>
                <w:color w:val="000000" w:themeColor="text1"/>
                <w:sz w:val="24"/>
                <w:szCs w:val="24"/>
                <w:shd w:val="clear" w:color="auto" w:fill="FFFFFF"/>
                <w:lang w:val="ru-RU" w:eastAsia="ru-RU"/>
              </w:rPr>
              <w:t xml:space="preserve"> </w:t>
            </w:r>
            <w:proofErr w:type="spellStart"/>
            <w:r w:rsidRPr="00D76C45">
              <w:rPr>
                <w:color w:val="000000" w:themeColor="text1"/>
                <w:sz w:val="24"/>
                <w:szCs w:val="24"/>
                <w:shd w:val="clear" w:color="auto" w:fill="FFFFFF"/>
                <w:lang w:val="ru-RU" w:eastAsia="ru-RU"/>
              </w:rPr>
              <w:t>системі</w:t>
            </w:r>
            <w:proofErr w:type="spellEnd"/>
            <w:r w:rsidRPr="00D76C45">
              <w:rPr>
                <w:color w:val="000000" w:themeColor="text1"/>
                <w:sz w:val="24"/>
                <w:szCs w:val="24"/>
                <w:shd w:val="clear" w:color="auto" w:fill="FFFFFF"/>
                <w:lang w:val="ru-RU" w:eastAsia="ru-RU"/>
              </w:rPr>
              <w:t xml:space="preserve"> </w:t>
            </w:r>
            <w:proofErr w:type="spellStart"/>
            <w:r w:rsidRPr="00D76C45">
              <w:rPr>
                <w:color w:val="000000" w:themeColor="text1"/>
                <w:sz w:val="24"/>
                <w:szCs w:val="24"/>
                <w:shd w:val="clear" w:color="auto" w:fill="FFFFFF"/>
                <w:lang w:val="ru-RU" w:eastAsia="ru-RU"/>
              </w:rPr>
              <w:t>закупівель</w:t>
            </w:r>
            <w:proofErr w:type="spellEnd"/>
            <w:r w:rsidRPr="00D76C45">
              <w:rPr>
                <w:color w:val="000000" w:themeColor="text1"/>
                <w:sz w:val="24"/>
                <w:szCs w:val="24"/>
                <w:shd w:val="clear" w:color="auto" w:fill="FFFFFF"/>
                <w:lang w:val="ru-RU" w:eastAsia="ru-RU"/>
              </w:rPr>
              <w:t xml:space="preserve"> до </w:t>
            </w:r>
            <w:proofErr w:type="spellStart"/>
            <w:r w:rsidRPr="00D76C45">
              <w:rPr>
                <w:color w:val="000000" w:themeColor="text1"/>
                <w:sz w:val="24"/>
                <w:szCs w:val="24"/>
                <w:shd w:val="clear" w:color="auto" w:fill="FFFFFF"/>
                <w:lang w:val="ru-RU" w:eastAsia="ru-RU"/>
              </w:rPr>
              <w:t>інформації</w:t>
            </w:r>
            <w:proofErr w:type="spellEnd"/>
            <w:r w:rsidRPr="00D76C45">
              <w:rPr>
                <w:color w:val="000000" w:themeColor="text1"/>
                <w:sz w:val="24"/>
                <w:szCs w:val="24"/>
                <w:shd w:val="clear" w:color="auto" w:fill="FFFFFF"/>
                <w:lang w:val="ru-RU" w:eastAsia="ru-RU"/>
              </w:rPr>
              <w:t xml:space="preserve">, яка </w:t>
            </w:r>
            <w:proofErr w:type="spellStart"/>
            <w:r w:rsidRPr="00D76C45">
              <w:rPr>
                <w:color w:val="000000" w:themeColor="text1"/>
                <w:sz w:val="24"/>
                <w:szCs w:val="24"/>
                <w:shd w:val="clear" w:color="auto" w:fill="FFFFFF"/>
                <w:lang w:val="ru-RU" w:eastAsia="ru-RU"/>
              </w:rPr>
              <w:t>визначена</w:t>
            </w:r>
            <w:proofErr w:type="spellEnd"/>
            <w:r w:rsidRPr="00D76C45">
              <w:rPr>
                <w:color w:val="000000" w:themeColor="text1"/>
                <w:sz w:val="24"/>
                <w:szCs w:val="24"/>
                <w:shd w:val="clear" w:color="auto" w:fill="FFFFFF"/>
                <w:lang w:val="ru-RU" w:eastAsia="ru-RU"/>
              </w:rPr>
              <w:t xml:space="preserve"> </w:t>
            </w:r>
            <w:proofErr w:type="spellStart"/>
            <w:r w:rsidRPr="00D76C45">
              <w:rPr>
                <w:color w:val="000000" w:themeColor="text1"/>
                <w:sz w:val="24"/>
                <w:szCs w:val="24"/>
                <w:shd w:val="clear" w:color="auto" w:fill="FFFFFF"/>
                <w:lang w:val="ru-RU" w:eastAsia="ru-RU"/>
              </w:rPr>
              <w:t>учасником</w:t>
            </w:r>
            <w:proofErr w:type="spellEnd"/>
            <w:r w:rsidRPr="00D76C45">
              <w:rPr>
                <w:color w:val="000000" w:themeColor="text1"/>
                <w:sz w:val="24"/>
                <w:szCs w:val="24"/>
                <w:shd w:val="clear" w:color="auto" w:fill="FFFFFF"/>
                <w:lang w:val="ru-RU" w:eastAsia="ru-RU"/>
              </w:rPr>
              <w:t xml:space="preserve"> </w:t>
            </w:r>
            <w:proofErr w:type="spellStart"/>
            <w:r w:rsidRPr="00D76C45">
              <w:rPr>
                <w:color w:val="000000" w:themeColor="text1"/>
                <w:sz w:val="24"/>
                <w:szCs w:val="24"/>
                <w:shd w:val="clear" w:color="auto" w:fill="FFFFFF"/>
                <w:lang w:val="ru-RU" w:eastAsia="ru-RU"/>
              </w:rPr>
              <w:t>конфіденційною</w:t>
            </w:r>
            <w:proofErr w:type="spellEnd"/>
            <w:r w:rsidRPr="00D76C45">
              <w:rPr>
                <w:color w:val="000000" w:themeColor="text1"/>
                <w:sz w:val="24"/>
                <w:szCs w:val="24"/>
                <w:shd w:val="clear" w:color="auto" w:fill="FFFFFF"/>
                <w:lang w:val="ru-RU" w:eastAsia="ru-RU"/>
              </w:rPr>
              <w:t>.</w:t>
            </w:r>
          </w:p>
          <w:p w:rsidR="003B711E" w:rsidRPr="00D76C45" w:rsidRDefault="003B711E" w:rsidP="003B711E">
            <w:pPr>
              <w:shd w:val="clear" w:color="auto" w:fill="FFFFFF"/>
              <w:suppressAutoHyphens w:val="0"/>
              <w:ind w:firstLine="387"/>
              <w:jc w:val="both"/>
              <w:textAlignment w:val="baseline"/>
              <w:rPr>
                <w:color w:val="000000" w:themeColor="text1"/>
                <w:sz w:val="24"/>
                <w:szCs w:val="24"/>
                <w:shd w:val="clear" w:color="auto" w:fill="FFFFFF"/>
                <w:lang w:val="ru-RU" w:eastAsia="ru-RU"/>
              </w:rPr>
            </w:pPr>
            <w:r w:rsidRPr="00D76C45">
              <w:rPr>
                <w:color w:val="000000" w:themeColor="text1"/>
                <w:sz w:val="24"/>
                <w:szCs w:val="24"/>
                <w:shd w:val="clear" w:color="auto" w:fill="FFFFFF"/>
                <w:lang w:val="ru-RU" w:eastAsia="ru-RU"/>
              </w:rPr>
              <w:t xml:space="preserve">Протокол </w:t>
            </w:r>
            <w:proofErr w:type="spellStart"/>
            <w:r w:rsidRPr="00D76C45">
              <w:rPr>
                <w:color w:val="000000" w:themeColor="text1"/>
                <w:sz w:val="24"/>
                <w:szCs w:val="24"/>
                <w:shd w:val="clear" w:color="auto" w:fill="FFFFFF"/>
                <w:lang w:val="ru-RU" w:eastAsia="ru-RU"/>
              </w:rPr>
              <w:t>розкриття</w:t>
            </w:r>
            <w:proofErr w:type="spellEnd"/>
            <w:r w:rsidRPr="00D76C45">
              <w:rPr>
                <w:color w:val="000000" w:themeColor="text1"/>
                <w:sz w:val="24"/>
                <w:szCs w:val="24"/>
                <w:shd w:val="clear" w:color="auto" w:fill="FFFFFF"/>
                <w:lang w:val="ru-RU" w:eastAsia="ru-RU"/>
              </w:rPr>
              <w:t xml:space="preserve"> </w:t>
            </w:r>
            <w:proofErr w:type="spellStart"/>
            <w:r w:rsidRPr="00D76C45">
              <w:rPr>
                <w:color w:val="000000" w:themeColor="text1"/>
                <w:sz w:val="24"/>
                <w:szCs w:val="24"/>
                <w:shd w:val="clear" w:color="auto" w:fill="FFFFFF"/>
                <w:lang w:val="ru-RU" w:eastAsia="ru-RU"/>
              </w:rPr>
              <w:t>тендерних</w:t>
            </w:r>
            <w:proofErr w:type="spellEnd"/>
            <w:r w:rsidRPr="00D76C45">
              <w:rPr>
                <w:color w:val="000000" w:themeColor="text1"/>
                <w:sz w:val="24"/>
                <w:szCs w:val="24"/>
                <w:shd w:val="clear" w:color="auto" w:fill="FFFFFF"/>
                <w:lang w:val="ru-RU" w:eastAsia="ru-RU"/>
              </w:rPr>
              <w:t xml:space="preserve"> </w:t>
            </w:r>
            <w:proofErr w:type="spellStart"/>
            <w:r w:rsidRPr="00D76C45">
              <w:rPr>
                <w:color w:val="000000" w:themeColor="text1"/>
                <w:sz w:val="24"/>
                <w:szCs w:val="24"/>
                <w:shd w:val="clear" w:color="auto" w:fill="FFFFFF"/>
                <w:lang w:val="ru-RU" w:eastAsia="ru-RU"/>
              </w:rPr>
              <w:t>пропозицій</w:t>
            </w:r>
            <w:proofErr w:type="spellEnd"/>
            <w:r w:rsidRPr="00D76C45">
              <w:rPr>
                <w:color w:val="000000" w:themeColor="text1"/>
                <w:sz w:val="24"/>
                <w:szCs w:val="24"/>
                <w:shd w:val="clear" w:color="auto" w:fill="FFFFFF"/>
                <w:lang w:val="ru-RU" w:eastAsia="ru-RU"/>
              </w:rPr>
              <w:t xml:space="preserve"> </w:t>
            </w:r>
            <w:proofErr w:type="spellStart"/>
            <w:r w:rsidRPr="00D76C45">
              <w:rPr>
                <w:color w:val="000000" w:themeColor="text1"/>
                <w:sz w:val="24"/>
                <w:szCs w:val="24"/>
                <w:shd w:val="clear" w:color="auto" w:fill="FFFFFF"/>
                <w:lang w:val="ru-RU" w:eastAsia="ru-RU"/>
              </w:rPr>
              <w:t>формується</w:t>
            </w:r>
            <w:proofErr w:type="spellEnd"/>
            <w:r w:rsidRPr="00D76C45">
              <w:rPr>
                <w:color w:val="000000" w:themeColor="text1"/>
                <w:sz w:val="24"/>
                <w:szCs w:val="24"/>
                <w:shd w:val="clear" w:color="auto" w:fill="FFFFFF"/>
                <w:lang w:val="ru-RU" w:eastAsia="ru-RU"/>
              </w:rPr>
              <w:t xml:space="preserve"> та </w:t>
            </w:r>
            <w:proofErr w:type="spellStart"/>
            <w:r w:rsidRPr="00D76C45">
              <w:rPr>
                <w:color w:val="000000" w:themeColor="text1"/>
                <w:sz w:val="24"/>
                <w:szCs w:val="24"/>
                <w:shd w:val="clear" w:color="auto" w:fill="FFFFFF"/>
                <w:lang w:val="ru-RU" w:eastAsia="ru-RU"/>
              </w:rPr>
              <w:t>оприлюднюється</w:t>
            </w:r>
            <w:proofErr w:type="spellEnd"/>
            <w:r w:rsidRPr="00D76C45">
              <w:rPr>
                <w:color w:val="000000" w:themeColor="text1"/>
                <w:sz w:val="24"/>
                <w:szCs w:val="24"/>
                <w:shd w:val="clear" w:color="auto" w:fill="FFFFFF"/>
                <w:lang w:val="ru-RU" w:eastAsia="ru-RU"/>
              </w:rPr>
              <w:t xml:space="preserve"> </w:t>
            </w:r>
            <w:proofErr w:type="spellStart"/>
            <w:r w:rsidRPr="00D76C45">
              <w:rPr>
                <w:color w:val="000000" w:themeColor="text1"/>
                <w:sz w:val="24"/>
                <w:szCs w:val="24"/>
                <w:shd w:val="clear" w:color="auto" w:fill="FFFFFF"/>
                <w:lang w:val="ru-RU" w:eastAsia="ru-RU"/>
              </w:rPr>
              <w:t>електронною</w:t>
            </w:r>
            <w:proofErr w:type="spellEnd"/>
            <w:r w:rsidRPr="00D76C45">
              <w:rPr>
                <w:color w:val="000000" w:themeColor="text1"/>
                <w:sz w:val="24"/>
                <w:szCs w:val="24"/>
                <w:shd w:val="clear" w:color="auto" w:fill="FFFFFF"/>
                <w:lang w:val="ru-RU" w:eastAsia="ru-RU"/>
              </w:rPr>
              <w:t xml:space="preserve"> системою </w:t>
            </w:r>
            <w:proofErr w:type="spellStart"/>
            <w:r w:rsidRPr="00D76C45">
              <w:rPr>
                <w:color w:val="000000" w:themeColor="text1"/>
                <w:sz w:val="24"/>
                <w:szCs w:val="24"/>
                <w:shd w:val="clear" w:color="auto" w:fill="FFFFFF"/>
                <w:lang w:val="ru-RU" w:eastAsia="ru-RU"/>
              </w:rPr>
              <w:t>закупівель</w:t>
            </w:r>
            <w:proofErr w:type="spellEnd"/>
            <w:r w:rsidRPr="00D76C45">
              <w:rPr>
                <w:color w:val="000000" w:themeColor="text1"/>
                <w:sz w:val="24"/>
                <w:szCs w:val="24"/>
                <w:shd w:val="clear" w:color="auto" w:fill="FFFFFF"/>
                <w:lang w:val="ru-RU" w:eastAsia="ru-RU"/>
              </w:rPr>
              <w:t xml:space="preserve"> автоматично в день </w:t>
            </w:r>
            <w:proofErr w:type="spellStart"/>
            <w:r w:rsidRPr="00D76C45">
              <w:rPr>
                <w:color w:val="000000" w:themeColor="text1"/>
                <w:sz w:val="24"/>
                <w:szCs w:val="24"/>
                <w:shd w:val="clear" w:color="auto" w:fill="FFFFFF"/>
                <w:lang w:val="ru-RU" w:eastAsia="ru-RU"/>
              </w:rPr>
              <w:t>розкриття</w:t>
            </w:r>
            <w:proofErr w:type="spellEnd"/>
            <w:r w:rsidRPr="00D76C45">
              <w:rPr>
                <w:color w:val="000000" w:themeColor="text1"/>
                <w:sz w:val="24"/>
                <w:szCs w:val="24"/>
                <w:shd w:val="clear" w:color="auto" w:fill="FFFFFF"/>
                <w:lang w:val="ru-RU" w:eastAsia="ru-RU"/>
              </w:rPr>
              <w:t xml:space="preserve"> </w:t>
            </w:r>
            <w:proofErr w:type="spellStart"/>
            <w:r w:rsidRPr="00D76C45">
              <w:rPr>
                <w:color w:val="000000" w:themeColor="text1"/>
                <w:sz w:val="24"/>
                <w:szCs w:val="24"/>
                <w:shd w:val="clear" w:color="auto" w:fill="FFFFFF"/>
                <w:lang w:val="ru-RU" w:eastAsia="ru-RU"/>
              </w:rPr>
              <w:t>тендерних</w:t>
            </w:r>
            <w:proofErr w:type="spellEnd"/>
            <w:r w:rsidRPr="00D76C45">
              <w:rPr>
                <w:color w:val="000000" w:themeColor="text1"/>
                <w:sz w:val="24"/>
                <w:szCs w:val="24"/>
                <w:shd w:val="clear" w:color="auto" w:fill="FFFFFF"/>
                <w:lang w:val="ru-RU" w:eastAsia="ru-RU"/>
              </w:rPr>
              <w:t xml:space="preserve"> </w:t>
            </w:r>
            <w:proofErr w:type="spellStart"/>
            <w:r w:rsidRPr="00D76C45">
              <w:rPr>
                <w:color w:val="000000" w:themeColor="text1"/>
                <w:sz w:val="24"/>
                <w:szCs w:val="24"/>
                <w:shd w:val="clear" w:color="auto" w:fill="FFFFFF"/>
                <w:lang w:val="ru-RU" w:eastAsia="ru-RU"/>
              </w:rPr>
              <w:t>пропозицій</w:t>
            </w:r>
            <w:proofErr w:type="spellEnd"/>
            <w:r w:rsidRPr="00D76C45">
              <w:rPr>
                <w:color w:val="000000" w:themeColor="text1"/>
                <w:sz w:val="24"/>
                <w:szCs w:val="24"/>
                <w:shd w:val="clear" w:color="auto" w:fill="FFFFFF"/>
                <w:lang w:val="ru-RU" w:eastAsia="ru-RU"/>
              </w:rPr>
              <w:t>.</w:t>
            </w:r>
          </w:p>
        </w:tc>
      </w:tr>
      <w:tr w:rsidR="003B711E" w:rsidRPr="00D76F4E" w:rsidTr="00ED1B3E">
        <w:tc>
          <w:tcPr>
            <w:tcW w:w="9606" w:type="dxa"/>
            <w:gridSpan w:val="3"/>
          </w:tcPr>
          <w:p w:rsidR="003B711E" w:rsidRPr="00D76F4E" w:rsidRDefault="003B711E" w:rsidP="003B711E">
            <w:pPr>
              <w:jc w:val="center"/>
              <w:rPr>
                <w:b/>
                <w:color w:val="000000"/>
                <w:sz w:val="24"/>
                <w:szCs w:val="24"/>
              </w:rPr>
            </w:pPr>
            <w:r w:rsidRPr="00D76F4E">
              <w:rPr>
                <w:b/>
                <w:color w:val="000000"/>
                <w:sz w:val="24"/>
                <w:szCs w:val="24"/>
                <w:lang w:val="en-US"/>
              </w:rPr>
              <w:t>V</w:t>
            </w:r>
            <w:r w:rsidRPr="00D76F4E">
              <w:rPr>
                <w:b/>
                <w:color w:val="000000"/>
                <w:sz w:val="24"/>
                <w:szCs w:val="24"/>
              </w:rPr>
              <w:t>. Оцінка тендерної пропозиції</w:t>
            </w:r>
          </w:p>
        </w:tc>
      </w:tr>
      <w:tr w:rsidR="003B711E" w:rsidRPr="00D76F4E" w:rsidTr="00ED1B3E">
        <w:tc>
          <w:tcPr>
            <w:tcW w:w="529" w:type="dxa"/>
          </w:tcPr>
          <w:p w:rsidR="003B711E" w:rsidRPr="00D76F4E" w:rsidRDefault="003B711E" w:rsidP="003B711E">
            <w:pPr>
              <w:spacing w:line="276" w:lineRule="auto"/>
              <w:rPr>
                <w:color w:val="000000"/>
                <w:sz w:val="24"/>
                <w:szCs w:val="24"/>
              </w:rPr>
            </w:pPr>
            <w:r w:rsidRPr="00D76F4E">
              <w:rPr>
                <w:color w:val="000000"/>
                <w:sz w:val="24"/>
                <w:szCs w:val="24"/>
              </w:rPr>
              <w:t>1</w:t>
            </w:r>
          </w:p>
        </w:tc>
        <w:tc>
          <w:tcPr>
            <w:tcW w:w="2414" w:type="dxa"/>
          </w:tcPr>
          <w:p w:rsidR="003B711E" w:rsidRPr="00D76F4E" w:rsidRDefault="003B711E" w:rsidP="003B711E">
            <w:pPr>
              <w:rPr>
                <w:color w:val="000000"/>
                <w:sz w:val="24"/>
                <w:szCs w:val="24"/>
              </w:rPr>
            </w:pPr>
            <w:r w:rsidRPr="00D76F4E">
              <w:rPr>
                <w:color w:val="000000"/>
                <w:sz w:val="24"/>
                <w:szCs w:val="24"/>
              </w:rPr>
              <w:t>Перелік критеріїв та методика оцінки тендерної пропозиції із зазначенням питомої ваги критерію</w:t>
            </w:r>
          </w:p>
        </w:tc>
        <w:tc>
          <w:tcPr>
            <w:tcW w:w="6663" w:type="dxa"/>
          </w:tcPr>
          <w:p w:rsidR="003B711E" w:rsidRPr="00947348" w:rsidRDefault="003B711E" w:rsidP="003B711E">
            <w:pPr>
              <w:ind w:firstLine="398"/>
              <w:jc w:val="both"/>
              <w:rPr>
                <w:color w:val="000000" w:themeColor="text1"/>
                <w:sz w:val="24"/>
                <w:szCs w:val="24"/>
                <w:lang w:eastAsia="ru-RU"/>
              </w:rPr>
            </w:pPr>
            <w:r w:rsidRPr="00947348">
              <w:rPr>
                <w:color w:val="000000" w:themeColor="text1"/>
                <w:sz w:val="24"/>
                <w:szCs w:val="24"/>
                <w:lang w:eastAsia="ru-RU"/>
              </w:rPr>
              <w:t>Критерії та методика оцінки визначаються відповідно до статті 29 Закону</w:t>
            </w:r>
            <w:r w:rsidRPr="00947348">
              <w:rPr>
                <w:color w:val="000000" w:themeColor="text1"/>
                <w:sz w:val="24"/>
                <w:szCs w:val="24"/>
                <w:lang w:val="ru-RU" w:eastAsia="ru-RU"/>
              </w:rPr>
              <w:t xml:space="preserve"> </w:t>
            </w:r>
            <w:r w:rsidRPr="00947348">
              <w:rPr>
                <w:color w:val="000000" w:themeColor="text1"/>
                <w:sz w:val="24"/>
                <w:szCs w:val="24"/>
                <w:lang w:eastAsia="ru-RU"/>
              </w:rPr>
              <w:t>(положення частин другої, дванадцятої та шістнадцятої статті 29 Закону не застосовуються) з урахуванням положень пункту 40 Особливостей.</w:t>
            </w:r>
          </w:p>
          <w:p w:rsidR="003B711E" w:rsidRPr="00947348" w:rsidRDefault="003B711E" w:rsidP="003B711E">
            <w:pPr>
              <w:tabs>
                <w:tab w:val="left" w:pos="4253"/>
              </w:tabs>
              <w:ind w:right="95" w:firstLine="419"/>
              <w:jc w:val="both"/>
              <w:rPr>
                <w:color w:val="000000" w:themeColor="text1"/>
                <w:sz w:val="24"/>
                <w:szCs w:val="24"/>
                <w:shd w:val="clear" w:color="auto" w:fill="FFFFFF"/>
              </w:rPr>
            </w:pPr>
            <w:r w:rsidRPr="00947348">
              <w:rPr>
                <w:color w:val="000000" w:themeColor="text1"/>
                <w:sz w:val="24"/>
                <w:szCs w:val="24"/>
                <w:shd w:val="clear" w:color="auto" w:fill="FFFFFF"/>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3B711E" w:rsidRPr="00947348" w:rsidRDefault="003B711E" w:rsidP="003B711E">
            <w:pPr>
              <w:tabs>
                <w:tab w:val="left" w:pos="4253"/>
              </w:tabs>
              <w:ind w:right="95" w:firstLine="419"/>
              <w:jc w:val="both"/>
              <w:rPr>
                <w:color w:val="000000" w:themeColor="text1"/>
                <w:sz w:val="24"/>
                <w:szCs w:val="24"/>
              </w:rPr>
            </w:pPr>
            <w:r w:rsidRPr="00947348">
              <w:rPr>
                <w:color w:val="000000" w:themeColor="text1"/>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3B711E" w:rsidRPr="00947348" w:rsidRDefault="003B711E" w:rsidP="003B711E">
            <w:pPr>
              <w:tabs>
                <w:tab w:val="left" w:pos="4253"/>
              </w:tabs>
              <w:ind w:right="95" w:firstLine="419"/>
              <w:jc w:val="both"/>
              <w:rPr>
                <w:color w:val="000000" w:themeColor="text1"/>
                <w:sz w:val="24"/>
                <w:szCs w:val="24"/>
              </w:rPr>
            </w:pPr>
            <w:r w:rsidRPr="00947348">
              <w:rPr>
                <w:color w:val="000000" w:themeColor="text1"/>
                <w:sz w:val="24"/>
                <w:szCs w:val="24"/>
              </w:rPr>
              <w:t>Електронний аукціон проводиться електронною системою закупівель відповідно до статті 30 Закону.</w:t>
            </w:r>
          </w:p>
          <w:p w:rsidR="003B711E" w:rsidRPr="00947348" w:rsidRDefault="003B711E" w:rsidP="003B711E">
            <w:pPr>
              <w:tabs>
                <w:tab w:val="left" w:pos="4253"/>
              </w:tabs>
              <w:ind w:right="95" w:firstLine="419"/>
              <w:jc w:val="both"/>
              <w:rPr>
                <w:color w:val="000000" w:themeColor="text1"/>
                <w:sz w:val="24"/>
                <w:szCs w:val="24"/>
              </w:rPr>
            </w:pPr>
            <w:r w:rsidRPr="00947348">
              <w:rPr>
                <w:color w:val="000000" w:themeColor="text1"/>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3B711E" w:rsidRPr="00947348" w:rsidRDefault="003B711E" w:rsidP="003B711E">
            <w:pPr>
              <w:widowControl w:val="0"/>
              <w:ind w:firstLine="492"/>
              <w:jc w:val="both"/>
              <w:rPr>
                <w:color w:val="000000" w:themeColor="text1"/>
                <w:sz w:val="24"/>
                <w:szCs w:val="24"/>
              </w:rPr>
            </w:pPr>
            <w:r w:rsidRPr="00947348">
              <w:rPr>
                <w:color w:val="000000" w:themeColor="text1"/>
                <w:sz w:val="24"/>
                <w:szCs w:val="24"/>
              </w:rPr>
              <w:t xml:space="preserve">Ціна тендерної пропозиції </w:t>
            </w:r>
            <w:r w:rsidRPr="00947348">
              <w:rPr>
                <w:b/>
                <w:bCs/>
                <w:color w:val="000000" w:themeColor="text1"/>
                <w:sz w:val="24"/>
                <w:szCs w:val="24"/>
                <w:u w:val="single"/>
              </w:rPr>
              <w:t>не може</w:t>
            </w:r>
            <w:r w:rsidRPr="00947348">
              <w:rPr>
                <w:color w:val="000000" w:themeColor="text1"/>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3B711E" w:rsidRPr="00947348" w:rsidRDefault="003B711E" w:rsidP="003B711E">
            <w:pPr>
              <w:widowControl w:val="0"/>
              <w:ind w:firstLine="492"/>
              <w:jc w:val="both"/>
              <w:rPr>
                <w:color w:val="000000" w:themeColor="text1"/>
                <w:sz w:val="24"/>
                <w:szCs w:val="24"/>
              </w:rPr>
            </w:pPr>
            <w:r w:rsidRPr="00947348">
              <w:rPr>
                <w:color w:val="000000" w:themeColor="text1"/>
                <w:sz w:val="24"/>
                <w:szCs w:val="24"/>
              </w:rPr>
              <w:t xml:space="preserve">До розгляду </w:t>
            </w:r>
            <w:r w:rsidRPr="00947348">
              <w:rPr>
                <w:b/>
                <w:bCs/>
                <w:color w:val="000000" w:themeColor="text1"/>
                <w:sz w:val="24"/>
                <w:szCs w:val="24"/>
                <w:u w:val="single"/>
              </w:rPr>
              <w:t>не приймається</w:t>
            </w:r>
            <w:r w:rsidRPr="00947348">
              <w:rPr>
                <w:color w:val="000000" w:themeColor="text1"/>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3B711E" w:rsidRPr="00947348" w:rsidRDefault="003B711E" w:rsidP="003B711E">
            <w:pPr>
              <w:tabs>
                <w:tab w:val="left" w:pos="4253"/>
              </w:tabs>
              <w:ind w:right="95" w:firstLine="492"/>
              <w:jc w:val="both"/>
              <w:rPr>
                <w:color w:val="000000" w:themeColor="text1"/>
                <w:sz w:val="24"/>
                <w:szCs w:val="24"/>
              </w:rPr>
            </w:pPr>
            <w:r w:rsidRPr="00947348">
              <w:rPr>
                <w:color w:val="000000" w:themeColor="text1"/>
                <w:sz w:val="24"/>
                <w:szCs w:val="24"/>
              </w:rPr>
              <w:t xml:space="preserve">Оцінка тендерних пропозицій здійснюється на основі критерію «Ціна», </w:t>
            </w:r>
            <w:r w:rsidRPr="00947348">
              <w:rPr>
                <w:color w:val="000000" w:themeColor="text1"/>
                <w:sz w:val="24"/>
                <w:szCs w:val="24"/>
                <w:lang w:eastAsia="uk-UA"/>
              </w:rPr>
              <w:t>питома вага критерію – 100%.</w:t>
            </w:r>
            <w:r w:rsidRPr="00947348">
              <w:rPr>
                <w:color w:val="000000" w:themeColor="text1"/>
                <w:sz w:val="24"/>
                <w:szCs w:val="24"/>
              </w:rPr>
              <w:t xml:space="preserve"> У зв’язку з застосуванням єдиного критерію «Ціна», методика оцінки не передбачається.</w:t>
            </w:r>
          </w:p>
          <w:p w:rsidR="003B711E" w:rsidRPr="00947348" w:rsidRDefault="003B711E" w:rsidP="003B711E">
            <w:pPr>
              <w:widowControl w:val="0"/>
              <w:suppressAutoHyphens w:val="0"/>
              <w:ind w:firstLine="419"/>
              <w:jc w:val="both"/>
              <w:rPr>
                <w:color w:val="000000" w:themeColor="text1"/>
                <w:sz w:val="24"/>
                <w:szCs w:val="24"/>
                <w:lang w:eastAsia="ru-RU"/>
              </w:rPr>
            </w:pPr>
            <w:r w:rsidRPr="00947348">
              <w:rPr>
                <w:color w:val="000000" w:themeColor="text1"/>
                <w:sz w:val="24"/>
                <w:szCs w:val="24"/>
                <w:lang w:eastAsia="ru-RU"/>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w:t>
            </w:r>
            <w:r w:rsidRPr="00947348">
              <w:rPr>
                <w:rFonts w:eastAsia="SimSun"/>
                <w:color w:val="000000" w:themeColor="text1"/>
                <w:sz w:val="16"/>
                <w:szCs w:val="24"/>
                <w:lang w:eastAsia="uk-UA"/>
              </w:rPr>
              <w:t>.</w:t>
            </w:r>
          </w:p>
          <w:p w:rsidR="003B711E" w:rsidRPr="00947348" w:rsidRDefault="003B711E" w:rsidP="003B711E">
            <w:pPr>
              <w:widowControl w:val="0"/>
              <w:suppressAutoHyphens w:val="0"/>
              <w:ind w:firstLine="419"/>
              <w:jc w:val="both"/>
              <w:rPr>
                <w:color w:val="000000" w:themeColor="text1"/>
                <w:sz w:val="24"/>
                <w:szCs w:val="24"/>
                <w:lang w:eastAsia="ru-RU"/>
              </w:rPr>
            </w:pPr>
            <w:r w:rsidRPr="00947348">
              <w:rPr>
                <w:color w:val="000000" w:themeColor="text1"/>
                <w:sz w:val="24"/>
                <w:szCs w:val="24"/>
                <w:lang w:eastAsia="ru-RU"/>
              </w:rPr>
              <w:t>Оцінка здійснюється щодо предмета закупівлі в цілому.</w:t>
            </w:r>
          </w:p>
          <w:p w:rsidR="003B711E" w:rsidRPr="00947348" w:rsidRDefault="003B711E" w:rsidP="003B711E">
            <w:pPr>
              <w:widowControl w:val="0"/>
              <w:suppressAutoHyphens w:val="0"/>
              <w:ind w:firstLine="419"/>
              <w:jc w:val="both"/>
              <w:rPr>
                <w:color w:val="000000" w:themeColor="text1"/>
                <w:sz w:val="24"/>
                <w:szCs w:val="24"/>
                <w:lang w:eastAsia="ru-RU"/>
              </w:rPr>
            </w:pPr>
            <w:r w:rsidRPr="00947348">
              <w:rPr>
                <w:color w:val="000000" w:themeColor="text1"/>
                <w:sz w:val="24"/>
                <w:szCs w:val="24"/>
                <w:lang w:eastAsia="ru-RU"/>
              </w:rPr>
              <w:t>Електронний аукціон полягає в повторювальному процесі пониження цін, що проводиться у три етапи в інтерактивному режимі реального часу.</w:t>
            </w:r>
          </w:p>
          <w:p w:rsidR="003B711E" w:rsidRPr="00947348" w:rsidRDefault="003B711E" w:rsidP="003B711E">
            <w:pPr>
              <w:shd w:val="clear" w:color="auto" w:fill="FFFFFF"/>
              <w:ind w:firstLine="450"/>
              <w:jc w:val="both"/>
              <w:rPr>
                <w:color w:val="000000" w:themeColor="text1"/>
                <w:sz w:val="24"/>
                <w:szCs w:val="24"/>
                <w:lang w:eastAsia="ru-RU"/>
              </w:rPr>
            </w:pPr>
            <w:r w:rsidRPr="00947348">
              <w:rPr>
                <w:color w:val="000000" w:themeColor="text1"/>
                <w:sz w:val="24"/>
                <w:szCs w:val="24"/>
                <w:lang w:eastAsia="ru-RU"/>
              </w:rPr>
              <w:t>Для проведення електронного аукціону ціни/приведені ціни всіх тендерних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ціна/приведена ціна. Перед початком кожного наступного етапу аукціону визначається нова стартова ціна за результатами попереднього етапу аукціону.</w:t>
            </w:r>
          </w:p>
          <w:p w:rsidR="003B711E" w:rsidRPr="00947348" w:rsidRDefault="003B711E" w:rsidP="003B711E">
            <w:pPr>
              <w:shd w:val="clear" w:color="auto" w:fill="FFFFFF"/>
              <w:ind w:firstLine="450"/>
              <w:jc w:val="both"/>
              <w:rPr>
                <w:color w:val="000000" w:themeColor="text1"/>
                <w:sz w:val="24"/>
                <w:szCs w:val="24"/>
                <w:lang w:eastAsia="ru-RU"/>
              </w:rPr>
            </w:pPr>
            <w:bookmarkStart w:id="6" w:name="n1565"/>
            <w:bookmarkEnd w:id="6"/>
            <w:r w:rsidRPr="00947348">
              <w:rPr>
                <w:color w:val="000000" w:themeColor="text1"/>
                <w:sz w:val="24"/>
                <w:szCs w:val="24"/>
                <w:lang w:eastAsia="ru-RU"/>
              </w:rPr>
              <w:t>Якщо учасники подали тендерні пропозиції з однаковим значенням ціни/приведеної ціни, першим в електронному аукціоні пониження ціни буде здійснювати учасник, який подав свою тендерну пропозицію пізніше, ніж інші учасники з аналогічним значенням ціни тендерної пропозиції.</w:t>
            </w:r>
          </w:p>
          <w:p w:rsidR="003B711E" w:rsidRPr="00947348" w:rsidRDefault="003B711E" w:rsidP="003B711E">
            <w:pPr>
              <w:shd w:val="clear" w:color="auto" w:fill="FFFFFF"/>
              <w:ind w:firstLine="450"/>
              <w:jc w:val="both"/>
              <w:rPr>
                <w:color w:val="000000" w:themeColor="text1"/>
                <w:sz w:val="24"/>
                <w:szCs w:val="24"/>
                <w:lang w:eastAsia="ru-RU"/>
              </w:rPr>
            </w:pPr>
            <w:bookmarkStart w:id="7" w:name="n1566"/>
            <w:bookmarkEnd w:id="7"/>
            <w:r w:rsidRPr="00947348">
              <w:rPr>
                <w:color w:val="000000" w:themeColor="text1"/>
                <w:sz w:val="24"/>
                <w:szCs w:val="24"/>
                <w:lang w:eastAsia="ru-RU"/>
              </w:rPr>
              <w:t>Учасник може протягом одного етапу аукціону один раз понизити ціну/приведену ціну своєї пропозиції не менше ніж на один крок від своєї попередньої ціни/приведеної ціни.</w:t>
            </w:r>
          </w:p>
          <w:p w:rsidR="003B711E" w:rsidRPr="00947348" w:rsidRDefault="003B711E" w:rsidP="003B711E">
            <w:pPr>
              <w:shd w:val="clear" w:color="auto" w:fill="FFFFFF"/>
              <w:ind w:firstLine="450"/>
              <w:jc w:val="both"/>
              <w:rPr>
                <w:color w:val="000000" w:themeColor="text1"/>
                <w:sz w:val="24"/>
                <w:szCs w:val="24"/>
                <w:lang w:eastAsia="ru-RU"/>
              </w:rPr>
            </w:pPr>
            <w:r w:rsidRPr="00947348">
              <w:rPr>
                <w:color w:val="000000" w:themeColor="text1"/>
                <w:sz w:val="24"/>
                <w:szCs w:val="24"/>
              </w:rPr>
              <w:t xml:space="preserve">Розмір мінімального кроку пониження ціни під час електронного аукціону – </w:t>
            </w:r>
            <w:r>
              <w:rPr>
                <w:color w:val="000000" w:themeColor="text1"/>
                <w:sz w:val="24"/>
                <w:szCs w:val="24"/>
              </w:rPr>
              <w:t>0,5</w:t>
            </w:r>
            <w:r w:rsidRPr="00947348">
              <w:rPr>
                <w:color w:val="000000" w:themeColor="text1"/>
                <w:sz w:val="24"/>
                <w:szCs w:val="24"/>
              </w:rPr>
              <w:t xml:space="preserve"> %.</w:t>
            </w:r>
          </w:p>
          <w:p w:rsidR="003B711E" w:rsidRPr="00947348" w:rsidRDefault="003B711E" w:rsidP="003B711E">
            <w:pPr>
              <w:shd w:val="clear" w:color="auto" w:fill="FFFFFF"/>
              <w:ind w:firstLine="450"/>
              <w:jc w:val="both"/>
              <w:rPr>
                <w:color w:val="000000" w:themeColor="text1"/>
                <w:sz w:val="24"/>
                <w:szCs w:val="24"/>
                <w:lang w:eastAsia="ru-RU"/>
              </w:rPr>
            </w:pPr>
            <w:bookmarkStart w:id="8" w:name="n1567"/>
            <w:bookmarkEnd w:id="8"/>
            <w:r w:rsidRPr="00947348">
              <w:rPr>
                <w:color w:val="000000" w:themeColor="text1"/>
                <w:sz w:val="24"/>
                <w:szCs w:val="24"/>
                <w:lang w:eastAsia="ru-RU"/>
              </w:rPr>
              <w:t>Учасник визначає ціну на товар, який він пропонує поставити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та усіх інших витрат</w:t>
            </w:r>
            <w:r w:rsidRPr="00947348">
              <w:rPr>
                <w:iCs/>
                <w:color w:val="000000" w:themeColor="text1"/>
                <w:sz w:val="24"/>
                <w:szCs w:val="24"/>
                <w:lang w:eastAsia="ru-RU"/>
              </w:rPr>
              <w:t xml:space="preserve"> передбачених для </w:t>
            </w:r>
            <w:r w:rsidRPr="00947348">
              <w:rPr>
                <w:bCs/>
                <w:iCs/>
                <w:color w:val="000000" w:themeColor="text1"/>
                <w:sz w:val="24"/>
                <w:szCs w:val="24"/>
                <w:lang w:eastAsia="ru-RU"/>
              </w:rPr>
              <w:t>постачання товару</w:t>
            </w:r>
            <w:r w:rsidRPr="00947348">
              <w:rPr>
                <w:iCs/>
                <w:color w:val="000000" w:themeColor="text1"/>
                <w:sz w:val="24"/>
                <w:szCs w:val="24"/>
                <w:lang w:eastAsia="ru-RU"/>
              </w:rPr>
              <w:t xml:space="preserve"> даного виду.</w:t>
            </w:r>
          </w:p>
          <w:p w:rsidR="003B711E" w:rsidRPr="00947348" w:rsidRDefault="003B711E" w:rsidP="003B711E">
            <w:pPr>
              <w:widowControl w:val="0"/>
              <w:suppressAutoHyphens w:val="0"/>
              <w:ind w:firstLine="529"/>
              <w:jc w:val="both"/>
              <w:rPr>
                <w:color w:val="000000" w:themeColor="text1"/>
                <w:sz w:val="24"/>
                <w:szCs w:val="24"/>
                <w:lang w:eastAsia="ru-RU"/>
              </w:rPr>
            </w:pPr>
            <w:r w:rsidRPr="00947348">
              <w:rPr>
                <w:color w:val="000000" w:themeColor="text1"/>
                <w:sz w:val="24"/>
                <w:szCs w:val="24"/>
                <w:lang w:eastAsia="ru-RU"/>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3B711E" w:rsidRDefault="003B711E" w:rsidP="003B711E">
            <w:pPr>
              <w:widowControl w:val="0"/>
              <w:suppressAutoHyphens w:val="0"/>
              <w:ind w:firstLine="529"/>
              <w:jc w:val="both"/>
              <w:rPr>
                <w:color w:val="000000" w:themeColor="text1"/>
                <w:sz w:val="24"/>
                <w:szCs w:val="24"/>
                <w:lang w:eastAsia="ru-RU"/>
              </w:rPr>
            </w:pPr>
            <w:r w:rsidRPr="00947348">
              <w:rPr>
                <w:color w:val="000000" w:themeColor="text1"/>
                <w:sz w:val="24"/>
                <w:szCs w:val="24"/>
                <w:lang w:eastAsia="ru-RU"/>
              </w:rPr>
              <w:t xml:space="preserve">Строк розгляду тендерної пропозиції, що за результатами оцінки визначена найбільш економічно вигідною, </w:t>
            </w:r>
            <w:r w:rsidRPr="00947348">
              <w:rPr>
                <w:b/>
                <w:bCs/>
                <w:color w:val="000000" w:themeColor="text1"/>
                <w:sz w:val="24"/>
                <w:szCs w:val="24"/>
                <w:lang w:eastAsia="ru-RU"/>
              </w:rPr>
              <w:t>не повинен перевищувати п’яти робочих днів</w:t>
            </w:r>
            <w:r w:rsidRPr="00947348">
              <w:rPr>
                <w:color w:val="000000" w:themeColor="text1"/>
                <w:sz w:val="24"/>
                <w:szCs w:val="24"/>
                <w:lang w:eastAsia="ru-RU"/>
              </w:rPr>
              <w:t xml:space="preserve"> з дня визначення найбільш економічно вигідної пропозиції. Такий строк може бути аргументовано </w:t>
            </w:r>
            <w:r w:rsidRPr="00947348">
              <w:rPr>
                <w:b/>
                <w:bCs/>
                <w:color w:val="000000" w:themeColor="text1"/>
                <w:sz w:val="24"/>
                <w:szCs w:val="24"/>
                <w:lang w:eastAsia="ru-RU"/>
              </w:rPr>
              <w:t>продовжено замовником до 20 робочих днів.</w:t>
            </w:r>
            <w:r w:rsidRPr="00947348">
              <w:rPr>
                <w:color w:val="000000" w:themeColor="text1"/>
                <w:sz w:val="24"/>
                <w:szCs w:val="24"/>
                <w:lang w:eastAsia="ru-RU"/>
              </w:rPr>
              <w:t xml:space="preserve">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B711E" w:rsidRPr="004F3F7D" w:rsidRDefault="003B711E" w:rsidP="003B711E">
            <w:pPr>
              <w:widowControl w:val="0"/>
              <w:suppressAutoHyphens w:val="0"/>
              <w:ind w:firstLine="529"/>
              <w:jc w:val="both"/>
              <w:rPr>
                <w:color w:val="000000" w:themeColor="text1"/>
                <w:sz w:val="24"/>
                <w:szCs w:val="24"/>
                <w:lang w:eastAsia="ru-RU"/>
              </w:rPr>
            </w:pPr>
            <w:r w:rsidRPr="004F3F7D">
              <w:rPr>
                <w:color w:val="000000" w:themeColor="text1"/>
                <w:sz w:val="24"/>
                <w:szCs w:val="24"/>
                <w:lang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3B711E" w:rsidRPr="00947348" w:rsidRDefault="003B711E" w:rsidP="003B711E">
            <w:pPr>
              <w:widowControl w:val="0"/>
              <w:suppressAutoHyphens w:val="0"/>
              <w:ind w:firstLine="529"/>
              <w:jc w:val="both"/>
              <w:rPr>
                <w:color w:val="000000" w:themeColor="text1"/>
                <w:sz w:val="24"/>
                <w:szCs w:val="24"/>
                <w:lang w:eastAsia="ru-RU"/>
              </w:rPr>
            </w:pPr>
            <w:r w:rsidRPr="004F3F7D">
              <w:rPr>
                <w:color w:val="000000" w:themeColor="text1"/>
                <w:sz w:val="24"/>
                <w:szCs w:val="24"/>
                <w:lang w:eastAsia="ru-RU"/>
              </w:rPr>
              <w:t>У разі отримання достовірної інформації про невідповідність переможця процедури закупівлі вимогам кваліфікаційних критеріїв (якщо такі вимагались),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Особливостей.</w:t>
            </w:r>
          </w:p>
          <w:p w:rsidR="003B711E" w:rsidRPr="00947348" w:rsidRDefault="003B711E" w:rsidP="003B711E">
            <w:pPr>
              <w:ind w:firstLine="529"/>
              <w:jc w:val="both"/>
              <w:textAlignment w:val="baseline"/>
              <w:rPr>
                <w:color w:val="000000" w:themeColor="text1"/>
                <w:sz w:val="24"/>
                <w:szCs w:val="24"/>
                <w:shd w:val="clear" w:color="auto" w:fill="FFFFFF"/>
              </w:rPr>
            </w:pPr>
            <w:r w:rsidRPr="00947348">
              <w:rPr>
                <w:color w:val="000000" w:themeColor="text1"/>
                <w:sz w:val="24"/>
                <w:szCs w:val="24"/>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w:t>
            </w:r>
            <w:r w:rsidRPr="00947348">
              <w:rPr>
                <w:color w:val="000000" w:themeColor="text1"/>
                <w:sz w:val="24"/>
                <w:szCs w:val="24"/>
                <w:shd w:val="clear" w:color="auto" w:fill="FFFFFF"/>
              </w:rPr>
              <w:t xml:space="preserve"> економічно вигідною, у порядку та строки, визначені статтею 29 Закону з урахуванням Особливостей.</w:t>
            </w:r>
          </w:p>
          <w:p w:rsidR="003B711E" w:rsidRPr="00947348" w:rsidRDefault="003B711E" w:rsidP="003B711E">
            <w:pPr>
              <w:suppressAutoHyphens w:val="0"/>
              <w:ind w:firstLine="567"/>
              <w:jc w:val="both"/>
              <w:rPr>
                <w:color w:val="000000" w:themeColor="text1"/>
                <w:sz w:val="24"/>
                <w:szCs w:val="24"/>
                <w:lang w:eastAsia="ru-RU"/>
              </w:rPr>
            </w:pPr>
            <w:r w:rsidRPr="00947348">
              <w:rPr>
                <w:color w:val="000000" w:themeColor="text1"/>
                <w:sz w:val="24"/>
                <w:szCs w:val="24"/>
                <w:lang w:eastAsia="ru-RU"/>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з урахуванням положень пункту 46 Особливостей.</w:t>
            </w:r>
          </w:p>
          <w:p w:rsidR="003B711E" w:rsidRPr="00947348" w:rsidRDefault="003B711E" w:rsidP="003B711E">
            <w:pPr>
              <w:suppressAutoHyphens w:val="0"/>
              <w:ind w:firstLine="567"/>
              <w:jc w:val="both"/>
              <w:rPr>
                <w:color w:val="000000" w:themeColor="text1"/>
                <w:sz w:val="24"/>
                <w:szCs w:val="24"/>
                <w:lang w:eastAsia="ru-RU"/>
              </w:rPr>
            </w:pPr>
            <w:r w:rsidRPr="00947348">
              <w:rPr>
                <w:color w:val="000000" w:themeColor="text1"/>
                <w:sz w:val="24"/>
                <w:szCs w:val="24"/>
                <w:lang w:eastAsia="ru-RU"/>
              </w:rPr>
              <w:t>Електронна система закупівель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p>
          <w:p w:rsidR="003B711E" w:rsidRPr="00947348" w:rsidRDefault="003B711E" w:rsidP="003B711E">
            <w:pPr>
              <w:shd w:val="clear" w:color="auto" w:fill="FFFFFF"/>
              <w:suppressAutoHyphens w:val="0"/>
              <w:ind w:firstLine="450"/>
              <w:jc w:val="both"/>
              <w:rPr>
                <w:color w:val="000000" w:themeColor="text1"/>
                <w:sz w:val="24"/>
                <w:szCs w:val="24"/>
                <w:lang w:eastAsia="ru-RU"/>
              </w:rPr>
            </w:pPr>
            <w:r w:rsidRPr="00947348">
              <w:rPr>
                <w:b/>
                <w:iCs/>
                <w:color w:val="000000" w:themeColor="text1"/>
                <w:sz w:val="24"/>
                <w:szCs w:val="24"/>
                <w:lang w:eastAsia="ru-RU"/>
              </w:rPr>
              <w:t>Аномально низька ціна тендерної пропозиції</w:t>
            </w:r>
            <w:r w:rsidRPr="00947348">
              <w:rPr>
                <w:bCs/>
                <w:iCs/>
                <w:color w:val="000000" w:themeColor="text1"/>
                <w:sz w:val="24"/>
                <w:szCs w:val="24"/>
                <w:lang w:eastAsia="ru-RU"/>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w:t>
            </w:r>
            <w:r w:rsidRPr="00947348">
              <w:rPr>
                <w:color w:val="000000" w:themeColor="text1"/>
                <w:sz w:val="24"/>
                <w:szCs w:val="24"/>
                <w:lang w:eastAsia="ru-RU"/>
              </w:rPr>
              <w:t xml:space="preserve"> Аномально низька ціна тендерної пропозиції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w:t>
            </w:r>
            <w:r w:rsidRPr="00947348">
              <w:t xml:space="preserve"> </w:t>
            </w:r>
            <w:r w:rsidRPr="00947348">
              <w:rPr>
                <w:color w:val="000000" w:themeColor="text1"/>
                <w:sz w:val="24"/>
                <w:szCs w:val="24"/>
                <w:lang w:eastAsia="ru-RU"/>
              </w:rPr>
              <w:t>або його частини (лота) у разі проведення закупівлі по лотах.</w:t>
            </w:r>
          </w:p>
          <w:p w:rsidR="003B711E" w:rsidRPr="00A80EBB" w:rsidRDefault="003B711E" w:rsidP="003B711E">
            <w:pPr>
              <w:shd w:val="clear" w:color="auto" w:fill="FFFFFF"/>
              <w:suppressAutoHyphens w:val="0"/>
              <w:ind w:firstLine="450"/>
              <w:jc w:val="both"/>
              <w:rPr>
                <w:b/>
                <w:bCs/>
                <w:color w:val="000000" w:themeColor="text1"/>
                <w:sz w:val="24"/>
                <w:szCs w:val="24"/>
                <w:lang w:eastAsia="ru-RU"/>
              </w:rPr>
            </w:pPr>
            <w:r w:rsidRPr="00A80EBB">
              <w:rPr>
                <w:color w:val="000000" w:themeColor="text1"/>
                <w:sz w:val="24"/>
                <w:szCs w:val="24"/>
                <w:lang w:eastAsia="ru-RU"/>
              </w:rPr>
              <w:t xml:space="preserve">Учасник, який надав найбільш економічно вигідну тендерну пропозицію, що є аномально низькою, </w:t>
            </w:r>
            <w:r w:rsidRPr="00A80EBB">
              <w:rPr>
                <w:b/>
                <w:bCs/>
                <w:color w:val="000000" w:themeColor="text1"/>
                <w:sz w:val="24"/>
                <w:szCs w:val="24"/>
                <w:lang w:eastAsia="ru-RU"/>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3B711E" w:rsidRPr="00947348" w:rsidRDefault="003B711E" w:rsidP="003B711E">
            <w:pPr>
              <w:shd w:val="clear" w:color="auto" w:fill="FFFFFF"/>
              <w:ind w:firstLine="448"/>
              <w:jc w:val="both"/>
              <w:rPr>
                <w:color w:val="000000" w:themeColor="text1"/>
                <w:sz w:val="24"/>
                <w:szCs w:val="24"/>
                <w:lang w:eastAsia="uk-UA"/>
              </w:rPr>
            </w:pPr>
            <w:bookmarkStart w:id="9" w:name="n1544"/>
            <w:bookmarkEnd w:id="9"/>
            <w:r w:rsidRPr="00947348">
              <w:rPr>
                <w:color w:val="000000" w:themeColor="text1"/>
                <w:sz w:val="24"/>
                <w:szCs w:val="24"/>
                <w:lang w:eastAsia="uk-UA"/>
              </w:rPr>
              <w:t>Обґрунтування аномально низької тендерної пропозиції може містити інформацію про:</w:t>
            </w:r>
          </w:p>
          <w:p w:rsidR="003B711E" w:rsidRPr="00947348" w:rsidRDefault="003B711E" w:rsidP="003B711E">
            <w:pPr>
              <w:shd w:val="clear" w:color="auto" w:fill="FFFFFF"/>
              <w:ind w:firstLine="448"/>
              <w:jc w:val="both"/>
              <w:rPr>
                <w:color w:val="000000" w:themeColor="text1"/>
                <w:sz w:val="24"/>
                <w:szCs w:val="24"/>
                <w:lang w:eastAsia="uk-UA"/>
              </w:rPr>
            </w:pPr>
            <w:bookmarkStart w:id="10" w:name="n1546"/>
            <w:bookmarkEnd w:id="10"/>
            <w:r w:rsidRPr="00947348">
              <w:rPr>
                <w:color w:val="000000" w:themeColor="text1"/>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3B711E" w:rsidRPr="00947348" w:rsidRDefault="003B711E" w:rsidP="003B711E">
            <w:pPr>
              <w:shd w:val="clear" w:color="auto" w:fill="FFFFFF"/>
              <w:ind w:firstLine="448"/>
              <w:jc w:val="both"/>
              <w:rPr>
                <w:color w:val="000000" w:themeColor="text1"/>
                <w:sz w:val="24"/>
                <w:szCs w:val="24"/>
                <w:lang w:eastAsia="uk-UA"/>
              </w:rPr>
            </w:pPr>
            <w:bookmarkStart w:id="11" w:name="n1547"/>
            <w:bookmarkEnd w:id="11"/>
            <w:r w:rsidRPr="00947348">
              <w:rPr>
                <w:color w:val="000000" w:themeColor="text1"/>
                <w:sz w:val="24"/>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3B711E" w:rsidRPr="00947348" w:rsidRDefault="003B711E" w:rsidP="003B711E">
            <w:pPr>
              <w:shd w:val="clear" w:color="auto" w:fill="FFFFFF"/>
              <w:ind w:firstLine="448"/>
              <w:jc w:val="both"/>
              <w:rPr>
                <w:color w:val="000000" w:themeColor="text1"/>
                <w:sz w:val="24"/>
                <w:szCs w:val="24"/>
                <w:lang w:eastAsia="uk-UA"/>
              </w:rPr>
            </w:pPr>
            <w:bookmarkStart w:id="12" w:name="n1548"/>
            <w:bookmarkEnd w:id="12"/>
            <w:r w:rsidRPr="00947348">
              <w:rPr>
                <w:color w:val="000000" w:themeColor="text1"/>
                <w:sz w:val="24"/>
                <w:szCs w:val="24"/>
                <w:lang w:eastAsia="uk-UA"/>
              </w:rPr>
              <w:t>3) отримання учасником державної допомоги згідно із законодавством.</w:t>
            </w:r>
          </w:p>
          <w:p w:rsidR="003B711E" w:rsidRPr="00947348" w:rsidRDefault="003B711E" w:rsidP="003B711E">
            <w:pPr>
              <w:shd w:val="clear" w:color="auto" w:fill="FFFFFF"/>
              <w:suppressAutoHyphens w:val="0"/>
              <w:ind w:firstLine="448"/>
              <w:jc w:val="both"/>
              <w:rPr>
                <w:color w:val="000000" w:themeColor="text1"/>
                <w:sz w:val="24"/>
                <w:szCs w:val="24"/>
                <w:lang w:eastAsia="ru-RU"/>
              </w:rPr>
            </w:pPr>
            <w:r w:rsidRPr="00947348">
              <w:rPr>
                <w:color w:val="000000" w:themeColor="text1"/>
                <w:sz w:val="24"/>
                <w:szCs w:val="24"/>
                <w:lang w:eastAsia="ru-RU"/>
              </w:rPr>
              <w:t xml:space="preserve">Замовник може відхилити аномально низьку тендерну пропозицію, у </w:t>
            </w:r>
            <w:r w:rsidRPr="00947348">
              <w:rPr>
                <w:color w:val="000000" w:themeColor="text1"/>
                <w:sz w:val="24"/>
                <w:szCs w:val="24"/>
                <w:lang w:eastAsia="uk-UA"/>
              </w:rPr>
              <w:t>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w:t>
            </w:r>
            <w:hyperlink r:id="rId10" w:anchor="n1543" w:history="1">
              <w:r w:rsidRPr="00947348">
                <w:rPr>
                  <w:color w:val="000000" w:themeColor="text1"/>
                  <w:sz w:val="24"/>
                  <w:szCs w:val="24"/>
                  <w:lang w:eastAsia="ru-RU"/>
                </w:rPr>
                <w:t>абзацом першим</w:t>
              </w:r>
            </w:hyperlink>
            <w:r w:rsidRPr="00947348">
              <w:rPr>
                <w:color w:val="000000" w:themeColor="text1"/>
                <w:sz w:val="24"/>
                <w:szCs w:val="24"/>
                <w:lang w:eastAsia="ru-RU"/>
              </w:rPr>
              <w:t> частини 14 статті 29 Закону</w:t>
            </w:r>
          </w:p>
          <w:p w:rsidR="003B711E" w:rsidRPr="00947348" w:rsidRDefault="003B711E" w:rsidP="003B711E">
            <w:pPr>
              <w:suppressAutoHyphens w:val="0"/>
              <w:spacing w:line="230" w:lineRule="auto"/>
              <w:ind w:firstLine="567"/>
              <w:jc w:val="both"/>
              <w:rPr>
                <w:color w:val="000000" w:themeColor="text1"/>
                <w:sz w:val="24"/>
                <w:szCs w:val="24"/>
                <w:lang w:eastAsia="ru-RU"/>
              </w:rPr>
            </w:pPr>
            <w:r w:rsidRPr="00947348">
              <w:rPr>
                <w:color w:val="000000" w:themeColor="text1"/>
                <w:sz w:val="24"/>
                <w:szCs w:val="24"/>
                <w:lang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947348">
              <w:rPr>
                <w:color w:val="000000" w:themeColor="text1"/>
                <w:sz w:val="24"/>
                <w:szCs w:val="24"/>
                <w:lang w:eastAsia="ru-RU"/>
              </w:rPr>
              <w:t>невідповідностей</w:t>
            </w:r>
            <w:proofErr w:type="spellEnd"/>
            <w:r w:rsidRPr="00947348">
              <w:rPr>
                <w:color w:val="000000" w:themeColor="text1"/>
                <w:sz w:val="24"/>
                <w:szCs w:val="24"/>
                <w:lang w:eastAsia="ru-RU"/>
              </w:rPr>
              <w:t xml:space="preserve"> в електронній системі закупівель.</w:t>
            </w:r>
          </w:p>
          <w:p w:rsidR="003B711E" w:rsidRPr="00947348" w:rsidRDefault="003B711E" w:rsidP="003B711E">
            <w:pPr>
              <w:shd w:val="clear" w:color="auto" w:fill="FFFFFF"/>
              <w:suppressAutoHyphens w:val="0"/>
              <w:spacing w:line="230" w:lineRule="auto"/>
              <w:ind w:firstLine="567"/>
              <w:jc w:val="both"/>
              <w:rPr>
                <w:color w:val="000000" w:themeColor="text1"/>
                <w:sz w:val="24"/>
                <w:szCs w:val="24"/>
                <w:lang w:eastAsia="ru-RU"/>
              </w:rPr>
            </w:pPr>
            <w:r w:rsidRPr="00947348">
              <w:rPr>
                <w:color w:val="000000" w:themeColor="text1"/>
                <w:sz w:val="24"/>
                <w:szCs w:val="24"/>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3B711E" w:rsidRPr="00947348" w:rsidRDefault="003B711E" w:rsidP="003B711E">
            <w:pPr>
              <w:shd w:val="clear" w:color="auto" w:fill="FFFFFF"/>
              <w:suppressAutoHyphens w:val="0"/>
              <w:spacing w:line="230" w:lineRule="auto"/>
              <w:ind w:firstLine="567"/>
              <w:jc w:val="both"/>
              <w:rPr>
                <w:color w:val="000000" w:themeColor="text1"/>
                <w:sz w:val="24"/>
                <w:szCs w:val="24"/>
                <w:lang w:eastAsia="ru-RU"/>
              </w:rPr>
            </w:pPr>
            <w:r w:rsidRPr="00947348">
              <w:rPr>
                <w:color w:val="000000" w:themeColor="text1"/>
                <w:sz w:val="24"/>
                <w:szCs w:val="24"/>
                <w:lang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B711E" w:rsidRPr="00947348" w:rsidRDefault="003B711E" w:rsidP="003B711E">
            <w:pPr>
              <w:suppressAutoHyphens w:val="0"/>
              <w:spacing w:line="230" w:lineRule="auto"/>
              <w:ind w:firstLine="567"/>
              <w:jc w:val="both"/>
              <w:rPr>
                <w:color w:val="000000" w:themeColor="text1"/>
                <w:sz w:val="24"/>
                <w:szCs w:val="24"/>
                <w:lang w:eastAsia="ru-RU"/>
              </w:rPr>
            </w:pPr>
            <w:r w:rsidRPr="00947348">
              <w:rPr>
                <w:color w:val="000000" w:themeColor="text1"/>
                <w:sz w:val="24"/>
                <w:szCs w:val="24"/>
                <w:lang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947348">
              <w:rPr>
                <w:color w:val="000000" w:themeColor="text1"/>
                <w:sz w:val="24"/>
                <w:szCs w:val="24"/>
                <w:lang w:eastAsia="ru-RU"/>
              </w:rPr>
              <w:t>невідповідностей</w:t>
            </w:r>
            <w:proofErr w:type="spellEnd"/>
            <w:r w:rsidRPr="00947348">
              <w:rPr>
                <w:color w:val="000000" w:themeColor="text1"/>
                <w:sz w:val="24"/>
                <w:szCs w:val="24"/>
                <w:lang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B711E" w:rsidRPr="00947348" w:rsidRDefault="003B711E" w:rsidP="003B711E">
            <w:pPr>
              <w:suppressAutoHyphens w:val="0"/>
              <w:spacing w:line="230" w:lineRule="auto"/>
              <w:ind w:firstLine="567"/>
              <w:jc w:val="both"/>
              <w:rPr>
                <w:color w:val="000000" w:themeColor="text1"/>
                <w:sz w:val="24"/>
                <w:szCs w:val="24"/>
                <w:lang w:eastAsia="ru-RU"/>
              </w:rPr>
            </w:pPr>
            <w:r w:rsidRPr="00947348">
              <w:rPr>
                <w:color w:val="000000" w:themeColor="text1"/>
                <w:sz w:val="24"/>
                <w:szCs w:val="24"/>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947348">
              <w:rPr>
                <w:color w:val="000000" w:themeColor="text1"/>
                <w:sz w:val="24"/>
                <w:szCs w:val="24"/>
                <w:lang w:eastAsia="ru-RU"/>
              </w:rPr>
              <w:t>невідповідностей</w:t>
            </w:r>
            <w:proofErr w:type="spellEnd"/>
            <w:r w:rsidRPr="00947348">
              <w:rPr>
                <w:color w:val="000000" w:themeColor="text1"/>
                <w:sz w:val="24"/>
                <w:szCs w:val="24"/>
                <w:lang w:eastAsia="ru-RU"/>
              </w:rPr>
              <w:t>.</w:t>
            </w:r>
          </w:p>
          <w:p w:rsidR="003B711E" w:rsidRPr="00947348" w:rsidRDefault="003B711E" w:rsidP="003B711E">
            <w:pPr>
              <w:suppressAutoHyphens w:val="0"/>
              <w:spacing w:line="230" w:lineRule="auto"/>
              <w:ind w:firstLine="567"/>
              <w:jc w:val="both"/>
              <w:rPr>
                <w:color w:val="000000" w:themeColor="text1"/>
                <w:sz w:val="24"/>
                <w:szCs w:val="24"/>
                <w:lang w:eastAsia="ru-RU"/>
              </w:rPr>
            </w:pPr>
            <w:r w:rsidRPr="00947348">
              <w:rPr>
                <w:color w:val="000000" w:themeColor="text1"/>
                <w:sz w:val="24"/>
                <w:szCs w:val="24"/>
                <w:lang w:eastAsia="ru-RU"/>
              </w:rPr>
              <w:t xml:space="preserve">Замовник розглядає подані тендерні пропозиції з урахуванням виправлення або не виправлення учасниками виявлених </w:t>
            </w:r>
            <w:proofErr w:type="spellStart"/>
            <w:r w:rsidRPr="00947348">
              <w:rPr>
                <w:color w:val="000000" w:themeColor="text1"/>
                <w:sz w:val="24"/>
                <w:szCs w:val="24"/>
                <w:lang w:eastAsia="ru-RU"/>
              </w:rPr>
              <w:t>невідповідностей</w:t>
            </w:r>
            <w:proofErr w:type="spellEnd"/>
            <w:r w:rsidRPr="00947348">
              <w:rPr>
                <w:color w:val="000000" w:themeColor="text1"/>
                <w:sz w:val="24"/>
                <w:szCs w:val="24"/>
                <w:lang w:eastAsia="ru-RU"/>
              </w:rPr>
              <w:t>.</w:t>
            </w:r>
          </w:p>
          <w:p w:rsidR="003B711E" w:rsidRPr="00947348" w:rsidRDefault="003B711E" w:rsidP="003B711E">
            <w:pPr>
              <w:ind w:firstLine="529"/>
              <w:jc w:val="both"/>
              <w:textAlignment w:val="baseline"/>
              <w:rPr>
                <w:color w:val="000000" w:themeColor="text1"/>
                <w:sz w:val="24"/>
                <w:szCs w:val="24"/>
              </w:rPr>
            </w:pPr>
            <w:bookmarkStart w:id="13" w:name="n483"/>
            <w:bookmarkStart w:id="14" w:name="n486"/>
            <w:bookmarkEnd w:id="13"/>
            <w:bookmarkEnd w:id="14"/>
            <w:r w:rsidRPr="00947348">
              <w:rPr>
                <w:color w:val="000000" w:themeColor="text1"/>
                <w:sz w:val="24"/>
                <w:szCs w:val="24"/>
              </w:rPr>
              <w:t>Замовник та учасники не можуть ініціювати будь-які переговори з питань внесення змін до змісту поданої тендерної пропозиції.</w:t>
            </w:r>
            <w:bookmarkStart w:id="15" w:name="n487"/>
            <w:bookmarkEnd w:id="15"/>
          </w:p>
          <w:p w:rsidR="003B711E" w:rsidRPr="00947348" w:rsidRDefault="003B711E" w:rsidP="003B711E">
            <w:pPr>
              <w:ind w:firstLine="529"/>
              <w:jc w:val="both"/>
              <w:textAlignment w:val="baseline"/>
              <w:rPr>
                <w:color w:val="000000" w:themeColor="text1"/>
                <w:sz w:val="24"/>
                <w:szCs w:val="24"/>
              </w:rPr>
            </w:pPr>
            <w:r w:rsidRPr="00947348">
              <w:rPr>
                <w:color w:val="000000" w:themeColor="text1"/>
                <w:sz w:val="24"/>
                <w:szCs w:val="24"/>
                <w:shd w:val="clear" w:color="auto" w:fill="FFFFFF"/>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статті 33 Закону з урахуванням положень пункту 46 Особливостей</w:t>
            </w:r>
            <w:r w:rsidRPr="00947348">
              <w:rPr>
                <w:color w:val="000000" w:themeColor="text1"/>
                <w:sz w:val="24"/>
                <w:szCs w:val="24"/>
              </w:rPr>
              <w:t>.</w:t>
            </w:r>
          </w:p>
          <w:p w:rsidR="003B711E" w:rsidRPr="00947348" w:rsidRDefault="003B711E" w:rsidP="003B711E">
            <w:pPr>
              <w:ind w:firstLine="529"/>
              <w:jc w:val="both"/>
              <w:textAlignment w:val="baseline"/>
              <w:rPr>
                <w:color w:val="000000" w:themeColor="text1"/>
                <w:sz w:val="24"/>
                <w:szCs w:val="24"/>
              </w:rPr>
            </w:pPr>
            <w:r w:rsidRPr="00947348">
              <w:rPr>
                <w:color w:val="000000" w:themeColor="text1"/>
                <w:sz w:val="24"/>
                <w:szCs w:val="24"/>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tc>
      </w:tr>
      <w:tr w:rsidR="003B711E" w:rsidRPr="00D76F4E" w:rsidTr="00ED1B3E">
        <w:tc>
          <w:tcPr>
            <w:tcW w:w="529" w:type="dxa"/>
          </w:tcPr>
          <w:p w:rsidR="003B711E" w:rsidRPr="00D76F4E" w:rsidRDefault="003B711E" w:rsidP="003B711E">
            <w:pPr>
              <w:spacing w:line="276" w:lineRule="auto"/>
              <w:rPr>
                <w:color w:val="000000"/>
                <w:sz w:val="24"/>
                <w:szCs w:val="24"/>
              </w:rPr>
            </w:pPr>
            <w:r w:rsidRPr="00D76F4E">
              <w:rPr>
                <w:color w:val="000000"/>
                <w:sz w:val="24"/>
                <w:szCs w:val="24"/>
              </w:rPr>
              <w:t>2</w:t>
            </w:r>
          </w:p>
        </w:tc>
        <w:tc>
          <w:tcPr>
            <w:tcW w:w="2414" w:type="dxa"/>
          </w:tcPr>
          <w:p w:rsidR="003B711E" w:rsidRPr="00D76F4E" w:rsidRDefault="003B711E" w:rsidP="003B711E">
            <w:pPr>
              <w:rPr>
                <w:color w:val="000000"/>
                <w:sz w:val="24"/>
                <w:szCs w:val="24"/>
              </w:rPr>
            </w:pPr>
            <w:r w:rsidRPr="00D76F4E">
              <w:rPr>
                <w:color w:val="000000"/>
                <w:sz w:val="24"/>
                <w:szCs w:val="24"/>
              </w:rPr>
              <w:t>Інша інформація</w:t>
            </w:r>
          </w:p>
        </w:tc>
        <w:tc>
          <w:tcPr>
            <w:tcW w:w="6663" w:type="dxa"/>
          </w:tcPr>
          <w:p w:rsidR="003B711E" w:rsidRPr="00F337BA" w:rsidRDefault="003B711E" w:rsidP="003B711E">
            <w:pPr>
              <w:ind w:left="-32" w:right="15" w:firstLine="425"/>
              <w:jc w:val="both"/>
              <w:textAlignment w:val="baseline"/>
              <w:rPr>
                <w:color w:val="000000" w:themeColor="text1"/>
                <w:sz w:val="24"/>
                <w:lang w:eastAsia="ru-RU"/>
              </w:rPr>
            </w:pPr>
            <w:r w:rsidRPr="00F337BA">
              <w:rPr>
                <w:color w:val="000000" w:themeColor="text1"/>
                <w:sz w:val="24"/>
                <w:lang w:eastAsia="ru-RU"/>
              </w:rPr>
              <w:t>Ціна пропозиції.</w:t>
            </w:r>
          </w:p>
          <w:p w:rsidR="003B711E" w:rsidRPr="00F337BA" w:rsidRDefault="003B711E" w:rsidP="003B711E">
            <w:pPr>
              <w:ind w:left="-32" w:right="15" w:firstLine="425"/>
              <w:jc w:val="both"/>
              <w:textAlignment w:val="baseline"/>
              <w:rPr>
                <w:color w:val="000000" w:themeColor="text1"/>
                <w:sz w:val="24"/>
                <w:lang w:eastAsia="ru-RU"/>
              </w:rPr>
            </w:pPr>
            <w:r w:rsidRPr="00F337BA">
              <w:rPr>
                <w:color w:val="000000" w:themeColor="text1"/>
                <w:sz w:val="24"/>
                <w:lang w:eastAsia="ru-RU"/>
              </w:rPr>
              <w:t>При розрахунку ціни, за яку Учасник згоден виконати замовлення, враховується ціна предмету закупівлі, відповідно до цієї Документації; всі витрати, пов’язані з виконанням зобов’язань Учасника процедури закупівлі по виконанню договору; усі податки, збори та обов’язкові платежі відповідно до законодавства України, та ін.</w:t>
            </w:r>
          </w:p>
          <w:p w:rsidR="003B711E" w:rsidRPr="00F337BA" w:rsidRDefault="003B711E" w:rsidP="003B711E">
            <w:pPr>
              <w:ind w:left="-32" w:right="15" w:firstLine="425"/>
              <w:jc w:val="both"/>
              <w:textAlignment w:val="baseline"/>
              <w:rPr>
                <w:color w:val="000000" w:themeColor="text1"/>
                <w:sz w:val="24"/>
                <w:lang w:eastAsia="ru-RU"/>
              </w:rPr>
            </w:pPr>
            <w:r w:rsidRPr="00F337BA">
              <w:rPr>
                <w:color w:val="000000" w:themeColor="text1"/>
                <w:sz w:val="24"/>
                <w:lang w:eastAsia="ru-RU"/>
              </w:rPr>
              <w:t>При формуванні ціни тендерної пропозиції слід врахувати вимоги Розділу V «Податок на додану вартість» Податкового кодексу України.</w:t>
            </w:r>
          </w:p>
          <w:p w:rsidR="003B711E" w:rsidRPr="00F337BA" w:rsidRDefault="003B711E" w:rsidP="003B711E">
            <w:pPr>
              <w:ind w:left="-32" w:right="15" w:firstLine="425"/>
              <w:jc w:val="both"/>
              <w:textAlignment w:val="baseline"/>
              <w:rPr>
                <w:color w:val="000000" w:themeColor="text1"/>
                <w:sz w:val="24"/>
                <w:lang w:eastAsia="ru-RU"/>
              </w:rPr>
            </w:pPr>
            <w:r w:rsidRPr="00F337BA">
              <w:rPr>
                <w:color w:val="000000" w:themeColor="text1"/>
                <w:sz w:val="24"/>
                <w:lang w:eastAsia="ru-RU"/>
              </w:rPr>
              <w:t>До кінцевої вартості тендерної пропозиції включаються усі витрати Учасника, в тому числі, прямі витрати, накладні витрати, витрати сторонніх організацій та прибуток, який Учасник планує одержати при виконанні договору.</w:t>
            </w:r>
          </w:p>
          <w:p w:rsidR="003B711E" w:rsidRPr="00F337BA" w:rsidRDefault="003B711E" w:rsidP="003B711E">
            <w:pPr>
              <w:ind w:left="-32" w:right="15" w:firstLine="425"/>
              <w:jc w:val="both"/>
              <w:textAlignment w:val="baseline"/>
              <w:rPr>
                <w:color w:val="000000" w:themeColor="text1"/>
                <w:sz w:val="24"/>
                <w:lang w:eastAsia="ru-RU"/>
              </w:rPr>
            </w:pPr>
            <w:r w:rsidRPr="00F337BA">
              <w:rPr>
                <w:color w:val="000000" w:themeColor="text1"/>
                <w:sz w:val="24"/>
                <w:lang w:eastAsia="ru-RU"/>
              </w:rPr>
              <w:t>Загальна вартість тендерної пропозиції та всі інші ціни повинні бути чітко та остаточно визначені без будь-яких посилань, обмежень або застережень, та за будь-яких обставин не підлягають зміні або коригуванню, у тому числі, шляхом знижок/надбавок, під час строку дії тендерної пропозиції</w:t>
            </w:r>
            <w:r w:rsidRPr="00F337BA">
              <w:rPr>
                <w:color w:val="000000" w:themeColor="text1"/>
                <w:kern w:val="1"/>
                <w:sz w:val="24"/>
              </w:rPr>
              <w:t>.</w:t>
            </w:r>
          </w:p>
          <w:p w:rsidR="003B711E" w:rsidRPr="00F337BA" w:rsidRDefault="003B711E" w:rsidP="003B711E">
            <w:pPr>
              <w:ind w:left="-32" w:right="15" w:firstLine="425"/>
              <w:jc w:val="both"/>
              <w:textAlignment w:val="baseline"/>
              <w:rPr>
                <w:color w:val="000000" w:themeColor="text1"/>
                <w:sz w:val="24"/>
                <w:lang w:eastAsia="ru-RU"/>
              </w:rPr>
            </w:pPr>
            <w:r w:rsidRPr="00F337BA">
              <w:rPr>
                <w:color w:val="000000" w:themeColor="text1"/>
                <w:sz w:val="24"/>
                <w:lang w:eastAsia="ru-RU"/>
              </w:rPr>
              <w:t xml:space="preserve">Учасник самостійно відповідає за одержання всіх необхідних дозволів, </w:t>
            </w:r>
            <w:proofErr w:type="spellStart"/>
            <w:r w:rsidRPr="00F337BA">
              <w:rPr>
                <w:color w:val="000000" w:themeColor="text1"/>
                <w:sz w:val="24"/>
                <w:lang w:eastAsia="ru-RU"/>
              </w:rPr>
              <w:t>свідоцтв</w:t>
            </w:r>
            <w:proofErr w:type="spellEnd"/>
            <w:r w:rsidRPr="00F337BA">
              <w:rPr>
                <w:color w:val="000000" w:themeColor="text1"/>
                <w:sz w:val="24"/>
                <w:lang w:eastAsia="ru-RU"/>
              </w:rPr>
              <w:t xml:space="preserve"> та ліцензій у разі необхідності відповідно до чинного законодавства України.</w:t>
            </w:r>
          </w:p>
          <w:p w:rsidR="003B711E" w:rsidRPr="00F337BA" w:rsidRDefault="003B711E" w:rsidP="003B711E">
            <w:pPr>
              <w:ind w:left="-32" w:right="15" w:firstLine="425"/>
              <w:jc w:val="both"/>
              <w:textAlignment w:val="baseline"/>
              <w:rPr>
                <w:color w:val="000000" w:themeColor="text1"/>
                <w:sz w:val="24"/>
                <w:lang w:eastAsia="ru-RU"/>
              </w:rPr>
            </w:pPr>
            <w:r w:rsidRPr="00F337BA">
              <w:rPr>
                <w:color w:val="000000" w:themeColor="text1"/>
                <w:sz w:val="24"/>
                <w:lang w:eastAsia="ru-RU"/>
              </w:rPr>
              <w:t>Усі витрати, що переможець торгів передбачає нести, виконуючи усі умови договору враховують в загальній ціні пропозиції. Невраховані у загальній ціні витрати оплачуватися Замовником окремо не будуть.</w:t>
            </w:r>
          </w:p>
          <w:p w:rsidR="003B711E" w:rsidRPr="00F337BA" w:rsidRDefault="003B711E" w:rsidP="003B711E">
            <w:pPr>
              <w:ind w:left="-32" w:right="15" w:firstLine="425"/>
              <w:jc w:val="both"/>
              <w:textAlignment w:val="baseline"/>
              <w:rPr>
                <w:color w:val="000000" w:themeColor="text1"/>
                <w:sz w:val="24"/>
                <w:lang w:eastAsia="ru-RU"/>
              </w:rPr>
            </w:pPr>
            <w:r w:rsidRPr="00F337BA">
              <w:rPr>
                <w:color w:val="000000" w:themeColor="text1"/>
                <w:sz w:val="24"/>
                <w:lang w:eastAsia="ru-RU"/>
              </w:rPr>
              <w:t>Інші положення.</w:t>
            </w:r>
          </w:p>
          <w:p w:rsidR="003B711E" w:rsidRPr="00F337BA" w:rsidRDefault="003B711E" w:rsidP="003B711E">
            <w:pPr>
              <w:ind w:left="-32" w:right="15" w:firstLine="425"/>
              <w:jc w:val="both"/>
              <w:textAlignment w:val="baseline"/>
              <w:rPr>
                <w:color w:val="000000" w:themeColor="text1"/>
                <w:sz w:val="24"/>
                <w:lang w:eastAsia="ru-RU"/>
              </w:rPr>
            </w:pPr>
            <w:r w:rsidRPr="00F337BA">
              <w:rPr>
                <w:color w:val="000000" w:themeColor="text1"/>
                <w:sz w:val="24"/>
                <w:lang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w:t>
            </w:r>
            <w:proofErr w:type="spellStart"/>
            <w:r w:rsidRPr="00F337BA">
              <w:rPr>
                <w:color w:val="000000" w:themeColor="text1"/>
                <w:sz w:val="24"/>
                <w:lang w:eastAsia="ru-RU"/>
              </w:rPr>
              <w:t>означатиме</w:t>
            </w:r>
            <w:proofErr w:type="spellEnd"/>
            <w:r w:rsidRPr="00F337BA">
              <w:rPr>
                <w:color w:val="000000" w:themeColor="text1"/>
                <w:sz w:val="24"/>
                <w:lang w:eastAsia="ru-RU"/>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w:t>
            </w:r>
          </w:p>
          <w:p w:rsidR="003B711E" w:rsidRPr="00F337BA" w:rsidRDefault="003B711E" w:rsidP="003B711E">
            <w:pPr>
              <w:suppressAutoHyphens w:val="0"/>
              <w:ind w:left="-32" w:right="15" w:firstLine="425"/>
              <w:jc w:val="both"/>
              <w:rPr>
                <w:color w:val="000000" w:themeColor="text1"/>
                <w:sz w:val="24"/>
                <w:szCs w:val="24"/>
                <w:highlight w:val="yellow"/>
                <w:lang w:eastAsia="ru-RU" w:bidi="hi-IN"/>
              </w:rPr>
            </w:pPr>
            <w:r w:rsidRPr="00F337BA">
              <w:rPr>
                <w:color w:val="000000" w:themeColor="text1"/>
                <w:sz w:val="24"/>
                <w:szCs w:val="24"/>
                <w:lang w:eastAsia="ru-RU" w:bidi="hi-IN"/>
              </w:rPr>
              <w:t xml:space="preserve">За підроблення документів Учасник торгів несе кримінальну відповідальність згідно статті 358 Кримінального Кодексу України. </w:t>
            </w:r>
          </w:p>
          <w:p w:rsidR="003B711E" w:rsidRPr="00F337BA" w:rsidRDefault="003B711E" w:rsidP="003B711E">
            <w:pPr>
              <w:ind w:firstLine="540"/>
              <w:jc w:val="both"/>
              <w:rPr>
                <w:color w:val="000000" w:themeColor="text1"/>
                <w:sz w:val="24"/>
                <w:lang w:eastAsia="ru-RU"/>
              </w:rPr>
            </w:pPr>
            <w:r w:rsidRPr="00F337BA">
              <w:rPr>
                <w:color w:val="000000" w:themeColor="text1"/>
                <w:sz w:val="24"/>
                <w:lang w:eastAsia="ru-RU"/>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F337BA">
              <w:rPr>
                <w:color w:val="000000" w:themeColor="text1"/>
                <w:sz w:val="24"/>
                <w:lang w:eastAsia="ru-RU"/>
              </w:rPr>
              <w:t>ії</w:t>
            </w:r>
            <w:proofErr w:type="spellEnd"/>
            <w:r w:rsidRPr="00F337BA">
              <w:rPr>
                <w:color w:val="000000" w:themeColor="text1"/>
                <w:sz w:val="24"/>
                <w:lang w:eastAsia="ru-RU"/>
              </w:rPr>
              <w:t xml:space="preserve"> роз'яснення/</w:t>
            </w:r>
            <w:proofErr w:type="spellStart"/>
            <w:r w:rsidRPr="00F337BA">
              <w:rPr>
                <w:color w:val="000000" w:themeColor="text1"/>
                <w:sz w:val="24"/>
                <w:lang w:eastAsia="ru-RU"/>
              </w:rPr>
              <w:t>нь</w:t>
            </w:r>
            <w:proofErr w:type="spellEnd"/>
            <w:r w:rsidRPr="00F337BA">
              <w:rPr>
                <w:color w:val="000000" w:themeColor="text1"/>
                <w:sz w:val="24"/>
                <w:lang w:eastAsia="ru-RU"/>
              </w:rPr>
              <w:t xml:space="preserve"> державних органів.</w:t>
            </w:r>
          </w:p>
          <w:p w:rsidR="003B711E" w:rsidRPr="00F337BA" w:rsidRDefault="003B711E" w:rsidP="003B711E">
            <w:pPr>
              <w:ind w:firstLine="540"/>
              <w:jc w:val="both"/>
              <w:rPr>
                <w:color w:val="000000" w:themeColor="text1"/>
                <w:sz w:val="24"/>
                <w:lang w:eastAsia="ru-RU"/>
              </w:rPr>
            </w:pPr>
            <w:r w:rsidRPr="00F337BA">
              <w:rPr>
                <w:color w:val="000000" w:themeColor="text1"/>
                <w:sz w:val="24"/>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3B711E" w:rsidRPr="00F337BA" w:rsidRDefault="003B711E" w:rsidP="003B711E">
            <w:pPr>
              <w:ind w:firstLine="540"/>
              <w:jc w:val="both"/>
              <w:rPr>
                <w:color w:val="000000" w:themeColor="text1"/>
                <w:sz w:val="24"/>
                <w:lang w:eastAsia="ru-RU"/>
              </w:rPr>
            </w:pPr>
            <w:r w:rsidRPr="00F337BA">
              <w:rPr>
                <w:color w:val="000000" w:themeColor="text1"/>
                <w:sz w:val="24"/>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B711E" w:rsidRPr="00F337BA" w:rsidRDefault="003B711E" w:rsidP="003B711E">
            <w:pPr>
              <w:ind w:firstLine="540"/>
              <w:jc w:val="both"/>
              <w:rPr>
                <w:color w:val="000000" w:themeColor="text1"/>
                <w:sz w:val="24"/>
                <w:lang w:eastAsia="ru-RU"/>
              </w:rPr>
            </w:pPr>
            <w:r w:rsidRPr="00F337BA">
              <w:rPr>
                <w:color w:val="000000" w:themeColor="text1"/>
                <w:sz w:val="24"/>
                <w:lang w:eastAsia="ru-RU"/>
              </w:rPr>
              <w:t xml:space="preserve">Учасники торгів нерезиденти для виконання вимог щодо подання документів, передбачених </w:t>
            </w:r>
            <w:r w:rsidRPr="00F337BA">
              <w:rPr>
                <w:bCs/>
                <w:iCs/>
                <w:color w:val="000000" w:themeColor="text1"/>
                <w:sz w:val="24"/>
                <w:lang w:eastAsia="ru-RU"/>
              </w:rPr>
              <w:t>Додатком  5</w:t>
            </w:r>
            <w:r w:rsidRPr="00F337BA">
              <w:rPr>
                <w:color w:val="000000" w:themeColor="text1"/>
                <w:sz w:val="24"/>
                <w:lang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B711E" w:rsidRPr="002C7F6E" w:rsidRDefault="003B711E" w:rsidP="003B711E">
            <w:pPr>
              <w:ind w:firstLine="493"/>
              <w:jc w:val="both"/>
              <w:rPr>
                <w:color w:val="000000" w:themeColor="text1"/>
                <w:sz w:val="24"/>
                <w:szCs w:val="24"/>
                <w:lang w:eastAsia="ru-RU"/>
              </w:rPr>
            </w:pPr>
            <w:r w:rsidRPr="002C7F6E">
              <w:rPr>
                <w:color w:val="000000" w:themeColor="text1"/>
                <w:sz w:val="24"/>
                <w:szCs w:val="24"/>
                <w:lang w:eastAsia="ru-RU"/>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3B711E" w:rsidRDefault="003B711E" w:rsidP="003B711E">
            <w:pPr>
              <w:ind w:firstLine="540"/>
              <w:jc w:val="both"/>
              <w:rPr>
                <w:color w:val="000000" w:themeColor="text1"/>
                <w:sz w:val="24"/>
                <w:szCs w:val="24"/>
                <w:lang w:eastAsia="ru-RU"/>
              </w:rPr>
            </w:pPr>
            <w:r w:rsidRPr="002C7F6E">
              <w:rPr>
                <w:color w:val="000000" w:themeColor="text1"/>
                <w:sz w:val="24"/>
                <w:szCs w:val="24"/>
                <w:lang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3B711E" w:rsidRPr="00F337BA" w:rsidRDefault="003B711E" w:rsidP="003B711E">
            <w:pPr>
              <w:ind w:firstLine="540"/>
              <w:jc w:val="both"/>
              <w:rPr>
                <w:color w:val="000000" w:themeColor="text1"/>
                <w:sz w:val="24"/>
                <w:lang w:eastAsia="ru-RU"/>
              </w:rPr>
            </w:pPr>
            <w:r w:rsidRPr="00F337BA">
              <w:rPr>
                <w:color w:val="000000" w:themeColor="text1"/>
                <w:sz w:val="24"/>
                <w:lang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tc>
      </w:tr>
      <w:tr w:rsidR="003B711E" w:rsidRPr="00D76F4E" w:rsidTr="00ED1B3E">
        <w:tc>
          <w:tcPr>
            <w:tcW w:w="529" w:type="dxa"/>
          </w:tcPr>
          <w:p w:rsidR="003B711E" w:rsidRPr="00D76F4E" w:rsidRDefault="003B711E" w:rsidP="003B711E">
            <w:pPr>
              <w:spacing w:line="276" w:lineRule="auto"/>
              <w:rPr>
                <w:color w:val="000000"/>
                <w:sz w:val="24"/>
                <w:szCs w:val="24"/>
              </w:rPr>
            </w:pPr>
            <w:r w:rsidRPr="00D76F4E">
              <w:rPr>
                <w:color w:val="000000"/>
                <w:sz w:val="24"/>
                <w:szCs w:val="24"/>
              </w:rPr>
              <w:t>3</w:t>
            </w:r>
          </w:p>
        </w:tc>
        <w:tc>
          <w:tcPr>
            <w:tcW w:w="2414" w:type="dxa"/>
          </w:tcPr>
          <w:p w:rsidR="003B711E" w:rsidRPr="00D76F4E" w:rsidRDefault="003B711E" w:rsidP="003B711E">
            <w:pPr>
              <w:rPr>
                <w:color w:val="000000"/>
                <w:sz w:val="24"/>
                <w:szCs w:val="24"/>
              </w:rPr>
            </w:pPr>
            <w:r w:rsidRPr="00D76F4E">
              <w:rPr>
                <w:color w:val="000000"/>
                <w:sz w:val="24"/>
                <w:szCs w:val="24"/>
              </w:rPr>
              <w:t>Відхилення тендерних пропозицій</w:t>
            </w:r>
          </w:p>
        </w:tc>
        <w:tc>
          <w:tcPr>
            <w:tcW w:w="6663" w:type="dxa"/>
          </w:tcPr>
          <w:p w:rsidR="003B711E" w:rsidRPr="00C13198" w:rsidRDefault="003B711E" w:rsidP="003B711E">
            <w:pPr>
              <w:suppressAutoHyphens w:val="0"/>
              <w:spacing w:line="230" w:lineRule="auto"/>
              <w:ind w:firstLine="567"/>
              <w:jc w:val="both"/>
              <w:rPr>
                <w:color w:val="000000" w:themeColor="text1"/>
                <w:sz w:val="24"/>
                <w:lang w:eastAsia="ru-RU"/>
              </w:rPr>
            </w:pPr>
            <w:r w:rsidRPr="00C13198">
              <w:rPr>
                <w:b/>
                <w:bCs/>
                <w:color w:val="000000" w:themeColor="text1"/>
                <w:sz w:val="24"/>
                <w:lang w:eastAsia="ru-RU"/>
              </w:rPr>
              <w:t>Замовник відхиляє тендерну пропозицію</w:t>
            </w:r>
            <w:r w:rsidRPr="00C13198">
              <w:rPr>
                <w:color w:val="000000" w:themeColor="text1"/>
                <w:sz w:val="24"/>
                <w:lang w:eastAsia="ru-RU"/>
              </w:rPr>
              <w:t xml:space="preserve"> із зазначенням аргументації в електронній системі закупівель у разі, коли:</w:t>
            </w:r>
          </w:p>
          <w:p w:rsidR="003B711E" w:rsidRPr="005738CD" w:rsidRDefault="003B711E" w:rsidP="003B711E">
            <w:pPr>
              <w:suppressAutoHyphens w:val="0"/>
              <w:spacing w:line="230" w:lineRule="auto"/>
              <w:ind w:firstLine="567"/>
              <w:jc w:val="both"/>
              <w:rPr>
                <w:b/>
                <w:bCs/>
                <w:color w:val="000000" w:themeColor="text1"/>
                <w:sz w:val="24"/>
                <w:lang w:eastAsia="ru-RU"/>
              </w:rPr>
            </w:pPr>
            <w:r w:rsidRPr="005738CD">
              <w:rPr>
                <w:b/>
                <w:bCs/>
                <w:color w:val="000000" w:themeColor="text1"/>
                <w:sz w:val="24"/>
                <w:lang w:eastAsia="ru-RU"/>
              </w:rPr>
              <w:t>1) учасник процедури закупівлі:</w:t>
            </w:r>
          </w:p>
          <w:p w:rsidR="003B711E" w:rsidRPr="00C13198" w:rsidRDefault="003B711E" w:rsidP="003B711E">
            <w:pPr>
              <w:suppressAutoHyphens w:val="0"/>
              <w:spacing w:line="230" w:lineRule="auto"/>
              <w:ind w:firstLine="567"/>
              <w:jc w:val="both"/>
              <w:rPr>
                <w:color w:val="000000" w:themeColor="text1"/>
                <w:sz w:val="24"/>
                <w:lang w:eastAsia="ru-RU"/>
              </w:rPr>
            </w:pPr>
            <w:r w:rsidRPr="00C13198">
              <w:rPr>
                <w:color w:val="000000" w:themeColor="text1"/>
                <w:sz w:val="24"/>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3B711E" w:rsidRPr="00C13198" w:rsidRDefault="003B711E" w:rsidP="003B711E">
            <w:pPr>
              <w:suppressAutoHyphens w:val="0"/>
              <w:ind w:firstLine="567"/>
              <w:jc w:val="both"/>
              <w:rPr>
                <w:color w:val="000000" w:themeColor="text1"/>
                <w:sz w:val="24"/>
                <w:lang w:eastAsia="ru-RU"/>
              </w:rPr>
            </w:pPr>
            <w:r w:rsidRPr="00C13198">
              <w:rPr>
                <w:color w:val="000000" w:themeColor="text1"/>
                <w:sz w:val="24"/>
                <w:lang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3B711E" w:rsidRPr="00C13198" w:rsidRDefault="003B711E" w:rsidP="003B711E">
            <w:pPr>
              <w:suppressAutoHyphens w:val="0"/>
              <w:ind w:firstLine="567"/>
              <w:jc w:val="both"/>
              <w:rPr>
                <w:color w:val="000000" w:themeColor="text1"/>
                <w:sz w:val="24"/>
                <w:lang w:eastAsia="ru-RU"/>
              </w:rPr>
            </w:pPr>
            <w:r w:rsidRPr="00C13198">
              <w:rPr>
                <w:color w:val="000000" w:themeColor="text1"/>
                <w:sz w:val="24"/>
                <w:lang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C13198">
              <w:rPr>
                <w:color w:val="000000" w:themeColor="text1"/>
                <w:sz w:val="24"/>
                <w:lang w:eastAsia="ru-RU"/>
              </w:rPr>
              <w:t>невідповідностей</w:t>
            </w:r>
            <w:proofErr w:type="spellEnd"/>
            <w:r w:rsidRPr="00C13198">
              <w:rPr>
                <w:color w:val="000000" w:themeColor="text1"/>
                <w:sz w:val="24"/>
                <w:lang w:eastAsia="ru-RU"/>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C13198">
              <w:rPr>
                <w:color w:val="000000" w:themeColor="text1"/>
                <w:sz w:val="24"/>
                <w:lang w:eastAsia="ru-RU"/>
              </w:rPr>
              <w:t>невідповідностей</w:t>
            </w:r>
            <w:proofErr w:type="spellEnd"/>
            <w:r w:rsidRPr="00C13198">
              <w:rPr>
                <w:color w:val="000000" w:themeColor="text1"/>
                <w:sz w:val="24"/>
                <w:lang w:eastAsia="ru-RU"/>
              </w:rPr>
              <w:t>;</w:t>
            </w:r>
          </w:p>
          <w:p w:rsidR="003B711E" w:rsidRPr="00C13198" w:rsidRDefault="003B711E" w:rsidP="003B711E">
            <w:pPr>
              <w:suppressAutoHyphens w:val="0"/>
              <w:ind w:firstLine="567"/>
              <w:jc w:val="both"/>
              <w:rPr>
                <w:color w:val="000000" w:themeColor="text1"/>
                <w:sz w:val="24"/>
                <w:lang w:eastAsia="ru-RU"/>
              </w:rPr>
            </w:pPr>
            <w:r w:rsidRPr="00C13198">
              <w:rPr>
                <w:color w:val="000000" w:themeColor="text1"/>
                <w:sz w:val="24"/>
                <w:lang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3B711E" w:rsidRPr="00C13198" w:rsidRDefault="003B711E" w:rsidP="003B711E">
            <w:pPr>
              <w:suppressAutoHyphens w:val="0"/>
              <w:ind w:firstLine="567"/>
              <w:jc w:val="both"/>
              <w:rPr>
                <w:color w:val="000000" w:themeColor="text1"/>
                <w:sz w:val="24"/>
                <w:lang w:eastAsia="ru-RU"/>
              </w:rPr>
            </w:pPr>
            <w:r w:rsidRPr="00C13198">
              <w:rPr>
                <w:color w:val="000000" w:themeColor="text1"/>
                <w:sz w:val="24"/>
                <w:lang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3B711E" w:rsidRPr="00C13198" w:rsidRDefault="003B711E" w:rsidP="003B711E">
            <w:pPr>
              <w:suppressAutoHyphens w:val="0"/>
              <w:ind w:firstLine="567"/>
              <w:jc w:val="both"/>
              <w:rPr>
                <w:color w:val="000000" w:themeColor="text1"/>
                <w:sz w:val="24"/>
                <w:lang w:eastAsia="ru-RU"/>
              </w:rPr>
            </w:pPr>
            <w:r w:rsidRPr="00C13198">
              <w:rPr>
                <w:color w:val="000000" w:themeColor="text1"/>
                <w:sz w:val="24"/>
                <w:lang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C13198">
              <w:rPr>
                <w:color w:val="000000" w:themeColor="text1"/>
                <w:sz w:val="24"/>
                <w:lang w:eastAsia="ru-RU"/>
              </w:rPr>
              <w:t>бенефіціарним</w:t>
            </w:r>
            <w:proofErr w:type="spellEnd"/>
            <w:r w:rsidRPr="00C13198">
              <w:rPr>
                <w:color w:val="000000" w:themeColor="text1"/>
                <w:sz w:val="24"/>
                <w:lang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w:t>
            </w:r>
            <w:r w:rsidRPr="00C13198">
              <w:rPr>
                <w:color w:val="000000" w:themeColor="text1"/>
                <w:sz w:val="24"/>
                <w:lang w:eastAsia="ru-RU"/>
              </w:rPr>
              <w:br/>
              <w:t>від 12 жовтня 2022</w:t>
            </w:r>
            <w:r>
              <w:rPr>
                <w:color w:val="000000" w:themeColor="text1"/>
                <w:sz w:val="24"/>
                <w:lang w:eastAsia="ru-RU"/>
              </w:rPr>
              <w:t xml:space="preserve"> </w:t>
            </w:r>
            <w:r w:rsidRPr="00C13198">
              <w:rPr>
                <w:color w:val="000000" w:themeColor="text1"/>
                <w:sz w:val="24"/>
                <w:lang w:eastAsia="ru-RU"/>
              </w:rPr>
              <w:t>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B711E" w:rsidRPr="005738CD" w:rsidRDefault="003B711E" w:rsidP="003B711E">
            <w:pPr>
              <w:suppressAutoHyphens w:val="0"/>
              <w:ind w:firstLine="567"/>
              <w:jc w:val="both"/>
              <w:rPr>
                <w:b/>
                <w:bCs/>
                <w:color w:val="000000" w:themeColor="text1"/>
                <w:sz w:val="24"/>
                <w:lang w:eastAsia="ru-RU"/>
              </w:rPr>
            </w:pPr>
            <w:r w:rsidRPr="005738CD">
              <w:rPr>
                <w:b/>
                <w:bCs/>
                <w:color w:val="000000" w:themeColor="text1"/>
                <w:sz w:val="24"/>
                <w:lang w:eastAsia="ru-RU"/>
              </w:rPr>
              <w:t>2) тендерна пропозиція:</w:t>
            </w:r>
          </w:p>
          <w:p w:rsidR="003B711E" w:rsidRPr="00C13198" w:rsidRDefault="003B711E" w:rsidP="003B711E">
            <w:pPr>
              <w:suppressAutoHyphens w:val="0"/>
              <w:ind w:firstLine="567"/>
              <w:jc w:val="both"/>
              <w:rPr>
                <w:color w:val="000000" w:themeColor="text1"/>
                <w:sz w:val="24"/>
                <w:lang w:eastAsia="ru-RU"/>
              </w:rPr>
            </w:pPr>
            <w:r w:rsidRPr="00C13198">
              <w:rPr>
                <w:color w:val="000000" w:themeColor="text1"/>
                <w:sz w:val="24"/>
                <w:lang w:eastAsia="ru-RU"/>
              </w:rPr>
              <w:t>не відповідає умовам технічної специфікації та іншим вимогам щодо предмета закупівлі тендерної документації;</w:t>
            </w:r>
          </w:p>
          <w:p w:rsidR="003B711E" w:rsidRPr="00C13198" w:rsidRDefault="003B711E" w:rsidP="003B711E">
            <w:pPr>
              <w:suppressAutoHyphens w:val="0"/>
              <w:ind w:firstLine="567"/>
              <w:jc w:val="both"/>
              <w:rPr>
                <w:color w:val="000000" w:themeColor="text1"/>
                <w:sz w:val="24"/>
                <w:lang w:eastAsia="ru-RU"/>
              </w:rPr>
            </w:pPr>
            <w:r w:rsidRPr="00C13198">
              <w:rPr>
                <w:color w:val="000000" w:themeColor="text1"/>
                <w:sz w:val="24"/>
                <w:lang w:eastAsia="ru-RU"/>
              </w:rPr>
              <w:t>викладена іншою мовою (мовами), ніж мова (мови), що передбачена тендерною документацією;</w:t>
            </w:r>
          </w:p>
          <w:p w:rsidR="003B711E" w:rsidRPr="00C13198" w:rsidRDefault="003B711E" w:rsidP="003B711E">
            <w:pPr>
              <w:suppressAutoHyphens w:val="0"/>
              <w:ind w:firstLine="567"/>
              <w:jc w:val="both"/>
              <w:rPr>
                <w:color w:val="000000" w:themeColor="text1"/>
                <w:sz w:val="24"/>
                <w:lang w:eastAsia="ru-RU"/>
              </w:rPr>
            </w:pPr>
            <w:r w:rsidRPr="00C13198">
              <w:rPr>
                <w:color w:val="000000" w:themeColor="text1"/>
                <w:sz w:val="24"/>
                <w:lang w:eastAsia="ru-RU"/>
              </w:rPr>
              <w:t>є такою, строк дії якої закінчився;</w:t>
            </w:r>
          </w:p>
          <w:p w:rsidR="003B711E" w:rsidRPr="00C13198" w:rsidRDefault="003B711E" w:rsidP="003B711E">
            <w:pPr>
              <w:suppressAutoHyphens w:val="0"/>
              <w:ind w:firstLine="567"/>
              <w:jc w:val="both"/>
              <w:rPr>
                <w:color w:val="000000" w:themeColor="text1"/>
                <w:sz w:val="24"/>
                <w:lang w:eastAsia="ru-RU"/>
              </w:rPr>
            </w:pPr>
            <w:r w:rsidRPr="00C13198">
              <w:rPr>
                <w:color w:val="000000" w:themeColor="text1"/>
                <w:sz w:val="24"/>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B711E" w:rsidRPr="00C13198" w:rsidRDefault="003B711E" w:rsidP="003B711E">
            <w:pPr>
              <w:suppressAutoHyphens w:val="0"/>
              <w:ind w:firstLine="567"/>
              <w:jc w:val="both"/>
              <w:rPr>
                <w:color w:val="000000" w:themeColor="text1"/>
                <w:sz w:val="24"/>
                <w:lang w:eastAsia="ru-RU"/>
              </w:rPr>
            </w:pPr>
            <w:r w:rsidRPr="00C13198">
              <w:rPr>
                <w:color w:val="000000" w:themeColor="text1"/>
                <w:sz w:val="24"/>
                <w:lang w:eastAsia="ru-RU"/>
              </w:rPr>
              <w:t>не відповідає вимогам, установленим у тендерній документації відповідно до абзацу першого частини третьої статті 22 Закону;</w:t>
            </w:r>
          </w:p>
          <w:p w:rsidR="003B711E" w:rsidRPr="005738CD" w:rsidRDefault="003B711E" w:rsidP="003B711E">
            <w:pPr>
              <w:suppressAutoHyphens w:val="0"/>
              <w:ind w:firstLine="567"/>
              <w:jc w:val="both"/>
              <w:rPr>
                <w:b/>
                <w:bCs/>
                <w:color w:val="000000" w:themeColor="text1"/>
                <w:sz w:val="24"/>
                <w:lang w:eastAsia="ru-RU"/>
              </w:rPr>
            </w:pPr>
            <w:r w:rsidRPr="005738CD">
              <w:rPr>
                <w:b/>
                <w:bCs/>
                <w:color w:val="000000" w:themeColor="text1"/>
                <w:sz w:val="24"/>
                <w:lang w:eastAsia="ru-RU"/>
              </w:rPr>
              <w:t>3) переможець процедури закупівлі:</w:t>
            </w:r>
          </w:p>
          <w:p w:rsidR="003B711E" w:rsidRPr="00C13198" w:rsidRDefault="003B711E" w:rsidP="003B711E">
            <w:pPr>
              <w:suppressAutoHyphens w:val="0"/>
              <w:ind w:firstLine="567"/>
              <w:jc w:val="both"/>
              <w:rPr>
                <w:color w:val="000000" w:themeColor="text1"/>
                <w:sz w:val="24"/>
                <w:lang w:eastAsia="ru-RU"/>
              </w:rPr>
            </w:pPr>
            <w:r w:rsidRPr="00C13198">
              <w:rPr>
                <w:color w:val="000000" w:themeColor="text1"/>
                <w:sz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3B711E" w:rsidRPr="00C13198" w:rsidRDefault="003B711E" w:rsidP="003B711E">
            <w:pPr>
              <w:suppressAutoHyphens w:val="0"/>
              <w:ind w:firstLine="567"/>
              <w:jc w:val="both"/>
              <w:rPr>
                <w:color w:val="000000" w:themeColor="text1"/>
                <w:sz w:val="24"/>
                <w:lang w:eastAsia="ru-RU"/>
              </w:rPr>
            </w:pPr>
            <w:r w:rsidRPr="00C13198">
              <w:rPr>
                <w:color w:val="000000" w:themeColor="text1"/>
                <w:sz w:val="24"/>
                <w:lang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3B711E" w:rsidRPr="00C13198" w:rsidRDefault="003B711E" w:rsidP="003B711E">
            <w:pPr>
              <w:suppressAutoHyphens w:val="0"/>
              <w:ind w:firstLine="567"/>
              <w:jc w:val="both"/>
              <w:rPr>
                <w:color w:val="000000" w:themeColor="text1"/>
                <w:sz w:val="24"/>
                <w:lang w:eastAsia="ru-RU"/>
              </w:rPr>
            </w:pPr>
            <w:r w:rsidRPr="00C13198">
              <w:rPr>
                <w:color w:val="000000" w:themeColor="text1"/>
                <w:sz w:val="24"/>
                <w:lang w:eastAsia="ru-RU"/>
              </w:rPr>
              <w:t>не надав копію ліцензії або документа дозвільного характеру (у разі їх наявності) відповідно до частини другої статті 41 Закону;</w:t>
            </w:r>
          </w:p>
          <w:p w:rsidR="003B711E" w:rsidRPr="00C13198" w:rsidRDefault="003B711E" w:rsidP="003B711E">
            <w:pPr>
              <w:suppressAutoHyphens w:val="0"/>
              <w:ind w:firstLine="567"/>
              <w:jc w:val="both"/>
              <w:rPr>
                <w:color w:val="000000" w:themeColor="text1"/>
                <w:sz w:val="24"/>
                <w:lang w:eastAsia="ru-RU"/>
              </w:rPr>
            </w:pPr>
            <w:r w:rsidRPr="00C13198">
              <w:rPr>
                <w:color w:val="000000" w:themeColor="text1"/>
                <w:sz w:val="24"/>
                <w:lang w:eastAsia="ru-RU"/>
              </w:rPr>
              <w:t>не надав забезпечення виконання договору про закупівлю, якщо таке забезпечення вимагалося замовником;</w:t>
            </w:r>
          </w:p>
          <w:p w:rsidR="003B711E" w:rsidRPr="00C13198" w:rsidRDefault="003B711E" w:rsidP="003B711E">
            <w:pPr>
              <w:suppressAutoHyphens w:val="0"/>
              <w:ind w:firstLine="567"/>
              <w:jc w:val="both"/>
              <w:rPr>
                <w:color w:val="000000" w:themeColor="text1"/>
                <w:sz w:val="24"/>
                <w:lang w:eastAsia="ru-RU"/>
              </w:rPr>
            </w:pPr>
            <w:r w:rsidRPr="00C13198">
              <w:rPr>
                <w:color w:val="000000" w:themeColor="text1"/>
                <w:sz w:val="24"/>
                <w:lang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3B711E" w:rsidRPr="00C13198" w:rsidRDefault="003B711E" w:rsidP="003B711E">
            <w:pPr>
              <w:suppressAutoHyphens w:val="0"/>
              <w:ind w:firstLine="567"/>
              <w:jc w:val="both"/>
              <w:rPr>
                <w:color w:val="000000" w:themeColor="text1"/>
                <w:sz w:val="24"/>
                <w:lang w:eastAsia="ru-RU"/>
              </w:rPr>
            </w:pPr>
            <w:r w:rsidRPr="00C13198">
              <w:rPr>
                <w:b/>
                <w:bCs/>
                <w:color w:val="000000" w:themeColor="text1"/>
                <w:sz w:val="24"/>
                <w:lang w:eastAsia="ru-RU"/>
              </w:rPr>
              <w:t>Замовник може відхилити тендерну пропозицію</w:t>
            </w:r>
            <w:r w:rsidRPr="00C13198">
              <w:rPr>
                <w:color w:val="000000" w:themeColor="text1"/>
                <w:sz w:val="24"/>
                <w:lang w:eastAsia="ru-RU"/>
              </w:rPr>
              <w:t xml:space="preserve"> із зазначенням аргументації в електронній системі закупівель у разі, коли:</w:t>
            </w:r>
          </w:p>
          <w:p w:rsidR="003B711E" w:rsidRPr="00C13198" w:rsidRDefault="003B711E" w:rsidP="003B711E">
            <w:pPr>
              <w:suppressAutoHyphens w:val="0"/>
              <w:ind w:firstLine="567"/>
              <w:jc w:val="both"/>
              <w:rPr>
                <w:color w:val="000000" w:themeColor="text1"/>
                <w:sz w:val="24"/>
                <w:lang w:eastAsia="ru-RU"/>
              </w:rPr>
            </w:pPr>
            <w:r w:rsidRPr="00C13198">
              <w:rPr>
                <w:color w:val="000000" w:themeColor="text1"/>
                <w:sz w:val="24"/>
                <w:lang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B711E" w:rsidRPr="00C13198" w:rsidRDefault="003B711E" w:rsidP="003B711E">
            <w:pPr>
              <w:suppressAutoHyphens w:val="0"/>
              <w:ind w:firstLine="567"/>
              <w:jc w:val="both"/>
              <w:rPr>
                <w:color w:val="000000" w:themeColor="text1"/>
                <w:sz w:val="24"/>
                <w:lang w:eastAsia="ru-RU"/>
              </w:rPr>
            </w:pPr>
            <w:r w:rsidRPr="00C13198">
              <w:rPr>
                <w:color w:val="000000" w:themeColor="text1"/>
                <w:sz w:val="24"/>
                <w:lang w:eastAsia="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B711E" w:rsidRPr="00C13198" w:rsidRDefault="003B711E" w:rsidP="003B711E">
            <w:pPr>
              <w:suppressAutoHyphens w:val="0"/>
              <w:ind w:firstLine="567"/>
              <w:jc w:val="both"/>
              <w:rPr>
                <w:color w:val="000000" w:themeColor="text1"/>
                <w:sz w:val="24"/>
                <w:lang w:eastAsia="ru-RU"/>
              </w:rPr>
            </w:pPr>
            <w:r w:rsidRPr="00C13198">
              <w:rPr>
                <w:color w:val="000000" w:themeColor="text1"/>
                <w:sz w:val="24"/>
                <w:lang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B711E" w:rsidRPr="00C13198" w:rsidRDefault="003B711E" w:rsidP="003B711E">
            <w:pPr>
              <w:suppressAutoHyphens w:val="0"/>
              <w:ind w:firstLine="567"/>
              <w:jc w:val="both"/>
              <w:rPr>
                <w:color w:val="000000" w:themeColor="text1"/>
                <w:sz w:val="24"/>
                <w:lang w:eastAsia="ru-RU"/>
              </w:rPr>
            </w:pPr>
            <w:r w:rsidRPr="00C13198">
              <w:rPr>
                <w:color w:val="000000" w:themeColor="text1"/>
                <w:sz w:val="24"/>
                <w:lang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bookmarkStart w:id="16" w:name="n1589"/>
            <w:bookmarkEnd w:id="16"/>
          </w:p>
        </w:tc>
      </w:tr>
      <w:tr w:rsidR="003B711E" w:rsidRPr="00D76F4E" w:rsidTr="00ED1B3E">
        <w:tc>
          <w:tcPr>
            <w:tcW w:w="9606" w:type="dxa"/>
            <w:gridSpan w:val="3"/>
          </w:tcPr>
          <w:p w:rsidR="003B711E" w:rsidRPr="00D76F4E" w:rsidRDefault="003B711E" w:rsidP="003B711E">
            <w:pPr>
              <w:jc w:val="center"/>
              <w:rPr>
                <w:color w:val="000000"/>
                <w:sz w:val="24"/>
                <w:lang w:eastAsia="ru-RU"/>
              </w:rPr>
            </w:pPr>
            <w:r w:rsidRPr="00D76F4E">
              <w:rPr>
                <w:b/>
                <w:color w:val="000000"/>
                <w:sz w:val="24"/>
                <w:szCs w:val="24"/>
              </w:rPr>
              <w:t>VI. Результати торгів та укладання договору про закупівлю</w:t>
            </w:r>
          </w:p>
        </w:tc>
      </w:tr>
      <w:tr w:rsidR="003B711E" w:rsidRPr="00D76F4E" w:rsidTr="00ED1B3E">
        <w:tc>
          <w:tcPr>
            <w:tcW w:w="529" w:type="dxa"/>
          </w:tcPr>
          <w:p w:rsidR="003B711E" w:rsidRPr="00D76F4E" w:rsidRDefault="003B711E" w:rsidP="003B711E">
            <w:pPr>
              <w:spacing w:line="276" w:lineRule="auto"/>
              <w:rPr>
                <w:color w:val="000000"/>
                <w:sz w:val="24"/>
                <w:szCs w:val="24"/>
              </w:rPr>
            </w:pPr>
            <w:r w:rsidRPr="00D76F4E">
              <w:rPr>
                <w:color w:val="000000"/>
                <w:sz w:val="24"/>
                <w:szCs w:val="24"/>
              </w:rPr>
              <w:t>1</w:t>
            </w:r>
          </w:p>
        </w:tc>
        <w:tc>
          <w:tcPr>
            <w:tcW w:w="2414" w:type="dxa"/>
          </w:tcPr>
          <w:p w:rsidR="003B711E" w:rsidRPr="00D76F4E" w:rsidRDefault="003B711E" w:rsidP="003B711E">
            <w:pPr>
              <w:rPr>
                <w:color w:val="000000"/>
                <w:sz w:val="24"/>
                <w:szCs w:val="24"/>
              </w:rPr>
            </w:pPr>
            <w:r w:rsidRPr="00D76F4E">
              <w:rPr>
                <w:color w:val="000000"/>
                <w:sz w:val="24"/>
                <w:szCs w:val="24"/>
              </w:rPr>
              <w:t>Відміна замовником торгів чи визнання їх такими, що не відбулися</w:t>
            </w:r>
          </w:p>
        </w:tc>
        <w:tc>
          <w:tcPr>
            <w:tcW w:w="6663" w:type="dxa"/>
          </w:tcPr>
          <w:p w:rsidR="003B711E" w:rsidRPr="000B3686" w:rsidRDefault="003B711E" w:rsidP="003B711E">
            <w:pPr>
              <w:shd w:val="clear" w:color="auto" w:fill="FFFFFF"/>
              <w:suppressAutoHyphens w:val="0"/>
              <w:ind w:firstLine="448"/>
              <w:jc w:val="both"/>
              <w:rPr>
                <w:b/>
                <w:bCs/>
                <w:color w:val="000000" w:themeColor="text1"/>
                <w:sz w:val="24"/>
                <w:lang w:eastAsia="ru-RU"/>
              </w:rPr>
            </w:pPr>
            <w:r w:rsidRPr="000B3686">
              <w:rPr>
                <w:b/>
                <w:bCs/>
                <w:color w:val="000000" w:themeColor="text1"/>
                <w:sz w:val="24"/>
                <w:lang w:eastAsia="ru-RU"/>
              </w:rPr>
              <w:t>Замовник відміняє відкриті торги у разі:</w:t>
            </w:r>
          </w:p>
          <w:p w:rsidR="003B711E" w:rsidRPr="000B3686" w:rsidRDefault="003B711E" w:rsidP="003B711E">
            <w:pPr>
              <w:shd w:val="clear" w:color="auto" w:fill="FFFFFF"/>
              <w:suppressAutoHyphens w:val="0"/>
              <w:ind w:firstLine="448"/>
              <w:jc w:val="both"/>
              <w:rPr>
                <w:color w:val="000000" w:themeColor="text1"/>
                <w:sz w:val="24"/>
                <w:lang w:eastAsia="ru-RU"/>
              </w:rPr>
            </w:pPr>
            <w:r w:rsidRPr="000B3686">
              <w:rPr>
                <w:color w:val="000000" w:themeColor="text1"/>
                <w:sz w:val="24"/>
                <w:lang w:eastAsia="ru-RU"/>
              </w:rPr>
              <w:t>1) відсутності подальшої потреби в закупівлі товарів, робіт чи послуг;</w:t>
            </w:r>
          </w:p>
          <w:p w:rsidR="003B711E" w:rsidRPr="000B3686" w:rsidRDefault="003B711E" w:rsidP="003B711E">
            <w:pPr>
              <w:shd w:val="clear" w:color="auto" w:fill="FFFFFF"/>
              <w:suppressAutoHyphens w:val="0"/>
              <w:ind w:firstLine="448"/>
              <w:jc w:val="both"/>
              <w:rPr>
                <w:color w:val="000000" w:themeColor="text1"/>
                <w:sz w:val="24"/>
                <w:lang w:eastAsia="ru-RU"/>
              </w:rPr>
            </w:pPr>
            <w:r w:rsidRPr="000B3686">
              <w:rPr>
                <w:color w:val="000000" w:themeColor="text1"/>
                <w:sz w:val="24"/>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B711E" w:rsidRPr="000B3686" w:rsidRDefault="003B711E" w:rsidP="003B711E">
            <w:pPr>
              <w:shd w:val="clear" w:color="auto" w:fill="FFFFFF"/>
              <w:suppressAutoHyphens w:val="0"/>
              <w:ind w:firstLine="448"/>
              <w:jc w:val="both"/>
              <w:rPr>
                <w:color w:val="000000" w:themeColor="text1"/>
                <w:sz w:val="24"/>
                <w:lang w:eastAsia="ru-RU"/>
              </w:rPr>
            </w:pPr>
            <w:r w:rsidRPr="000B3686">
              <w:rPr>
                <w:color w:val="000000" w:themeColor="text1"/>
                <w:sz w:val="24"/>
                <w:lang w:eastAsia="ru-RU"/>
              </w:rPr>
              <w:t>3) скорочення обсягу видатків на здійснення закупівлі товарів, робіт чи послуг;</w:t>
            </w:r>
          </w:p>
          <w:p w:rsidR="003B711E" w:rsidRPr="000B3686" w:rsidRDefault="003B711E" w:rsidP="003B711E">
            <w:pPr>
              <w:shd w:val="clear" w:color="auto" w:fill="FFFFFF"/>
              <w:suppressAutoHyphens w:val="0"/>
              <w:ind w:firstLine="448"/>
              <w:jc w:val="both"/>
              <w:rPr>
                <w:color w:val="000000" w:themeColor="text1"/>
                <w:sz w:val="24"/>
                <w:lang w:eastAsia="ru-RU"/>
              </w:rPr>
            </w:pPr>
            <w:r w:rsidRPr="000B3686">
              <w:rPr>
                <w:color w:val="000000" w:themeColor="text1"/>
                <w:sz w:val="24"/>
                <w:lang w:eastAsia="ru-RU"/>
              </w:rPr>
              <w:t>4) коли здійснення закупівлі стало неможливим внаслідок дії обставин непереборної сили.</w:t>
            </w:r>
          </w:p>
          <w:p w:rsidR="003B711E" w:rsidRPr="000B3686" w:rsidRDefault="003B711E" w:rsidP="003B711E">
            <w:pPr>
              <w:shd w:val="clear" w:color="auto" w:fill="FFFFFF"/>
              <w:suppressAutoHyphens w:val="0"/>
              <w:ind w:firstLine="448"/>
              <w:jc w:val="both"/>
              <w:rPr>
                <w:color w:val="000000" w:themeColor="text1"/>
                <w:sz w:val="24"/>
                <w:lang w:eastAsia="ru-RU"/>
              </w:rPr>
            </w:pPr>
            <w:r w:rsidRPr="000B3686">
              <w:rPr>
                <w:color w:val="000000" w:themeColor="text1"/>
                <w:sz w:val="24"/>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3B711E" w:rsidRPr="000B3686" w:rsidRDefault="003B711E" w:rsidP="003B711E">
            <w:pPr>
              <w:shd w:val="clear" w:color="auto" w:fill="FFFFFF"/>
              <w:suppressAutoHyphens w:val="0"/>
              <w:ind w:firstLine="448"/>
              <w:jc w:val="both"/>
              <w:rPr>
                <w:b/>
                <w:bCs/>
                <w:color w:val="000000" w:themeColor="text1"/>
                <w:sz w:val="24"/>
                <w:lang w:eastAsia="ru-RU"/>
              </w:rPr>
            </w:pPr>
            <w:r w:rsidRPr="000B3686">
              <w:rPr>
                <w:b/>
                <w:bCs/>
                <w:color w:val="000000" w:themeColor="text1"/>
                <w:sz w:val="24"/>
                <w:lang w:eastAsia="ru-RU"/>
              </w:rPr>
              <w:t>Відкриті торги автоматично відміняються електронною системою закупівель у разі:</w:t>
            </w:r>
          </w:p>
          <w:p w:rsidR="003B711E" w:rsidRPr="000B3686" w:rsidRDefault="003B711E" w:rsidP="003B711E">
            <w:pPr>
              <w:shd w:val="clear" w:color="auto" w:fill="FFFFFF"/>
              <w:suppressAutoHyphens w:val="0"/>
              <w:ind w:firstLine="448"/>
              <w:jc w:val="both"/>
              <w:rPr>
                <w:color w:val="000000" w:themeColor="text1"/>
                <w:sz w:val="24"/>
                <w:lang w:eastAsia="ru-RU"/>
              </w:rPr>
            </w:pPr>
            <w:r w:rsidRPr="000B3686">
              <w:rPr>
                <w:color w:val="000000" w:themeColor="text1"/>
                <w:sz w:val="24"/>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3B711E" w:rsidRPr="000B3686" w:rsidRDefault="003B711E" w:rsidP="003B711E">
            <w:pPr>
              <w:shd w:val="clear" w:color="auto" w:fill="FFFFFF"/>
              <w:suppressAutoHyphens w:val="0"/>
              <w:ind w:firstLine="448"/>
              <w:jc w:val="both"/>
              <w:rPr>
                <w:color w:val="000000" w:themeColor="text1"/>
                <w:sz w:val="24"/>
                <w:lang w:eastAsia="ru-RU"/>
              </w:rPr>
            </w:pPr>
            <w:r w:rsidRPr="000B3686">
              <w:rPr>
                <w:color w:val="000000" w:themeColor="text1"/>
                <w:sz w:val="24"/>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3B711E" w:rsidRPr="000B3686" w:rsidRDefault="003B711E" w:rsidP="003B711E">
            <w:pPr>
              <w:shd w:val="clear" w:color="auto" w:fill="FFFFFF"/>
              <w:suppressAutoHyphens w:val="0"/>
              <w:ind w:firstLine="448"/>
              <w:jc w:val="both"/>
              <w:rPr>
                <w:color w:val="000000" w:themeColor="text1"/>
                <w:sz w:val="24"/>
                <w:lang w:eastAsia="ru-RU"/>
              </w:rPr>
            </w:pPr>
            <w:r w:rsidRPr="000B3686">
              <w:rPr>
                <w:color w:val="000000" w:themeColor="text1"/>
                <w:sz w:val="24"/>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B711E" w:rsidRPr="000B3686" w:rsidRDefault="003B711E" w:rsidP="003B711E">
            <w:pPr>
              <w:shd w:val="clear" w:color="auto" w:fill="FFFFFF"/>
              <w:suppressAutoHyphens w:val="0"/>
              <w:ind w:firstLine="448"/>
              <w:jc w:val="both"/>
              <w:rPr>
                <w:color w:val="000000" w:themeColor="text1"/>
                <w:sz w:val="24"/>
                <w:lang w:eastAsia="ru-RU"/>
              </w:rPr>
            </w:pPr>
            <w:r w:rsidRPr="000B3686">
              <w:rPr>
                <w:color w:val="000000" w:themeColor="text1"/>
                <w:sz w:val="24"/>
                <w:lang w:eastAsia="ru-RU"/>
              </w:rPr>
              <w:t>Відкриті торги можуть бути відмінені частково (за лотом).</w:t>
            </w:r>
          </w:p>
          <w:p w:rsidR="003B711E" w:rsidRPr="00D76F4E" w:rsidRDefault="003B711E" w:rsidP="003B711E">
            <w:pPr>
              <w:shd w:val="clear" w:color="auto" w:fill="FFFFFF"/>
              <w:suppressAutoHyphens w:val="0"/>
              <w:ind w:firstLine="448"/>
              <w:jc w:val="both"/>
              <w:rPr>
                <w:color w:val="000000"/>
                <w:sz w:val="24"/>
                <w:lang w:eastAsia="ru-RU"/>
              </w:rPr>
            </w:pPr>
            <w:r w:rsidRPr="000B3686">
              <w:rPr>
                <w:color w:val="000000" w:themeColor="text1"/>
                <w:sz w:val="24"/>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B711E" w:rsidRPr="00D76F4E" w:rsidTr="00ED1B3E">
        <w:tc>
          <w:tcPr>
            <w:tcW w:w="529" w:type="dxa"/>
          </w:tcPr>
          <w:p w:rsidR="003B711E" w:rsidRPr="00D76F4E" w:rsidRDefault="003B711E" w:rsidP="003B711E">
            <w:pPr>
              <w:spacing w:line="276" w:lineRule="auto"/>
              <w:rPr>
                <w:color w:val="000000"/>
                <w:sz w:val="24"/>
                <w:szCs w:val="24"/>
              </w:rPr>
            </w:pPr>
            <w:r w:rsidRPr="00D76F4E">
              <w:rPr>
                <w:color w:val="000000"/>
                <w:sz w:val="24"/>
                <w:szCs w:val="24"/>
              </w:rPr>
              <w:t>2</w:t>
            </w:r>
          </w:p>
        </w:tc>
        <w:tc>
          <w:tcPr>
            <w:tcW w:w="2414" w:type="dxa"/>
          </w:tcPr>
          <w:p w:rsidR="003B711E" w:rsidRPr="00D76F4E" w:rsidRDefault="003B711E" w:rsidP="003B711E">
            <w:pPr>
              <w:rPr>
                <w:color w:val="000000"/>
                <w:sz w:val="24"/>
                <w:szCs w:val="24"/>
              </w:rPr>
            </w:pPr>
            <w:r w:rsidRPr="00D76F4E">
              <w:rPr>
                <w:color w:val="000000"/>
                <w:sz w:val="24"/>
                <w:szCs w:val="24"/>
              </w:rPr>
              <w:t xml:space="preserve">Строк укладання договору </w:t>
            </w:r>
          </w:p>
        </w:tc>
        <w:tc>
          <w:tcPr>
            <w:tcW w:w="6663" w:type="dxa"/>
          </w:tcPr>
          <w:p w:rsidR="003B711E" w:rsidRPr="0002665C" w:rsidRDefault="003B711E" w:rsidP="003B711E">
            <w:pPr>
              <w:ind w:firstLine="567"/>
              <w:jc w:val="both"/>
              <w:rPr>
                <w:color w:val="000000" w:themeColor="text1"/>
                <w:sz w:val="24"/>
                <w:lang w:eastAsia="ru-RU"/>
              </w:rPr>
            </w:pPr>
            <w:r w:rsidRPr="0002665C">
              <w:rPr>
                <w:color w:val="000000" w:themeColor="text1"/>
                <w:sz w:val="24"/>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3B711E" w:rsidRPr="0002665C" w:rsidRDefault="003B711E" w:rsidP="003B711E">
            <w:pPr>
              <w:ind w:firstLine="567"/>
              <w:jc w:val="both"/>
              <w:rPr>
                <w:color w:val="000000" w:themeColor="text1"/>
                <w:sz w:val="24"/>
                <w:lang w:eastAsia="ru-RU"/>
              </w:rPr>
            </w:pPr>
            <w:r w:rsidRPr="0002665C">
              <w:rPr>
                <w:color w:val="000000" w:themeColor="text1"/>
                <w:sz w:val="24"/>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3B711E" w:rsidRPr="0002665C" w:rsidRDefault="003B711E" w:rsidP="003B711E">
            <w:pPr>
              <w:ind w:firstLine="567"/>
              <w:jc w:val="both"/>
              <w:rPr>
                <w:color w:val="000000" w:themeColor="text1"/>
                <w:sz w:val="24"/>
                <w:lang w:eastAsia="ru-RU"/>
              </w:rPr>
            </w:pPr>
            <w:r w:rsidRPr="0002665C">
              <w:rPr>
                <w:color w:val="000000" w:themeColor="text1"/>
                <w:sz w:val="24"/>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3B711E" w:rsidRPr="00D76F4E" w:rsidTr="00ED1B3E">
        <w:tc>
          <w:tcPr>
            <w:tcW w:w="529" w:type="dxa"/>
          </w:tcPr>
          <w:p w:rsidR="003B711E" w:rsidRPr="00D76F4E" w:rsidRDefault="003B711E" w:rsidP="003B711E">
            <w:pPr>
              <w:spacing w:line="276" w:lineRule="auto"/>
              <w:rPr>
                <w:color w:val="000000"/>
                <w:sz w:val="24"/>
                <w:szCs w:val="24"/>
              </w:rPr>
            </w:pPr>
            <w:r w:rsidRPr="00D76F4E">
              <w:rPr>
                <w:color w:val="000000"/>
                <w:sz w:val="24"/>
                <w:szCs w:val="24"/>
              </w:rPr>
              <w:t>3</w:t>
            </w:r>
          </w:p>
        </w:tc>
        <w:tc>
          <w:tcPr>
            <w:tcW w:w="2414" w:type="dxa"/>
          </w:tcPr>
          <w:p w:rsidR="003B711E" w:rsidRPr="00D76F4E" w:rsidRDefault="003B711E" w:rsidP="003B711E">
            <w:pPr>
              <w:rPr>
                <w:color w:val="000000"/>
                <w:sz w:val="24"/>
                <w:szCs w:val="24"/>
              </w:rPr>
            </w:pPr>
            <w:r w:rsidRPr="00D76F4E">
              <w:rPr>
                <w:color w:val="000000"/>
                <w:sz w:val="24"/>
                <w:szCs w:val="24"/>
              </w:rPr>
              <w:t xml:space="preserve">Проект договору про закупівлю </w:t>
            </w:r>
          </w:p>
        </w:tc>
        <w:tc>
          <w:tcPr>
            <w:tcW w:w="6663" w:type="dxa"/>
          </w:tcPr>
          <w:p w:rsidR="003B711E" w:rsidRPr="0002665C" w:rsidRDefault="003B711E" w:rsidP="003B711E">
            <w:pPr>
              <w:widowControl w:val="0"/>
              <w:suppressAutoHyphens w:val="0"/>
              <w:ind w:firstLine="493"/>
              <w:jc w:val="both"/>
              <w:rPr>
                <w:rFonts w:eastAsia="Tahoma"/>
                <w:color w:val="000000" w:themeColor="text1"/>
                <w:sz w:val="24"/>
                <w:szCs w:val="24"/>
              </w:rPr>
            </w:pPr>
            <w:r w:rsidRPr="0002665C">
              <w:rPr>
                <w:rFonts w:eastAsia="Tahoma"/>
                <w:color w:val="000000" w:themeColor="text1"/>
                <w:sz w:val="24"/>
                <w:szCs w:val="24"/>
              </w:rPr>
              <w:t xml:space="preserve">Разом з тендерною документацією замовником в окремому файлі подається проект договору про закупівлю з обов’язковим зазначенням змін його умов. Проект договору наведено у </w:t>
            </w:r>
            <w:r w:rsidRPr="009C083C">
              <w:rPr>
                <w:rFonts w:eastAsia="Tahoma"/>
                <w:b/>
                <w:bCs/>
                <w:color w:val="000000" w:themeColor="text1"/>
                <w:sz w:val="24"/>
                <w:szCs w:val="24"/>
              </w:rPr>
              <w:t>Додатку 6</w:t>
            </w:r>
            <w:r w:rsidRPr="0002665C">
              <w:rPr>
                <w:rFonts w:eastAsia="Tahoma"/>
                <w:color w:val="000000" w:themeColor="text1"/>
                <w:sz w:val="24"/>
                <w:szCs w:val="24"/>
              </w:rPr>
              <w:t xml:space="preserve"> тендерної документації.</w:t>
            </w:r>
          </w:p>
          <w:p w:rsidR="003B711E" w:rsidRPr="0002665C" w:rsidRDefault="003B711E" w:rsidP="003B711E">
            <w:pPr>
              <w:ind w:firstLine="493"/>
              <w:jc w:val="both"/>
              <w:rPr>
                <w:color w:val="000000" w:themeColor="text1"/>
                <w:sz w:val="24"/>
                <w:szCs w:val="24"/>
                <w:lang w:eastAsia="ru-RU"/>
              </w:rPr>
            </w:pPr>
            <w:r w:rsidRPr="0002665C">
              <w:rPr>
                <w:color w:val="000000" w:themeColor="text1"/>
                <w:sz w:val="24"/>
                <w:szCs w:val="24"/>
                <w:lang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3B711E" w:rsidRPr="0002665C" w:rsidRDefault="003B711E" w:rsidP="003B711E">
            <w:pPr>
              <w:ind w:firstLine="493"/>
              <w:jc w:val="both"/>
              <w:rPr>
                <w:color w:val="000000" w:themeColor="text1"/>
                <w:sz w:val="24"/>
                <w:szCs w:val="24"/>
                <w:lang w:eastAsia="ru-RU"/>
              </w:rPr>
            </w:pPr>
            <w:r w:rsidRPr="0002665C">
              <w:rPr>
                <w:color w:val="000000" w:themeColor="text1"/>
                <w:sz w:val="24"/>
                <w:szCs w:val="24"/>
                <w:lang w:eastAsia="ru-RU"/>
              </w:rPr>
              <w:t xml:space="preserve">Остаточна редакція договору про закупівлю складається замовником з урахуванням особливостей предмету закупівлі та результатів аукціону на базі проекту договору про закупівлю, що є Додатком 6 до цієї тендерної документації, та надсилається переможцю у спосіб, обраний замовником. </w:t>
            </w:r>
          </w:p>
          <w:p w:rsidR="003B711E" w:rsidRPr="00145104" w:rsidRDefault="003B711E" w:rsidP="003B711E">
            <w:pPr>
              <w:ind w:firstLine="493"/>
              <w:jc w:val="both"/>
              <w:rPr>
                <w:b/>
                <w:color w:val="000000" w:themeColor="text1"/>
                <w:sz w:val="24"/>
                <w:szCs w:val="24"/>
                <w:lang w:eastAsia="ru-RU"/>
              </w:rPr>
            </w:pPr>
            <w:r w:rsidRPr="00145104">
              <w:rPr>
                <w:b/>
                <w:bCs/>
                <w:iCs/>
                <w:color w:val="000000" w:themeColor="text1"/>
                <w:sz w:val="24"/>
                <w:szCs w:val="24"/>
                <w:lang w:eastAsia="ru-RU"/>
              </w:rPr>
              <w:t>Переможець</w:t>
            </w:r>
            <w:r w:rsidRPr="00145104">
              <w:rPr>
                <w:b/>
                <w:color w:val="000000" w:themeColor="text1"/>
                <w:sz w:val="24"/>
                <w:szCs w:val="24"/>
                <w:lang w:eastAsia="ru-RU"/>
              </w:rPr>
              <w:t xml:space="preserve"> процедури закупівлі  під час укладення договору про закупівлю повинен надати:</w:t>
            </w:r>
          </w:p>
          <w:p w:rsidR="003B711E" w:rsidRPr="0002665C" w:rsidRDefault="003B711E" w:rsidP="003B711E">
            <w:pPr>
              <w:shd w:val="clear" w:color="auto" w:fill="FFFFFF"/>
              <w:ind w:firstLine="493"/>
              <w:jc w:val="both"/>
              <w:rPr>
                <w:color w:val="000000" w:themeColor="text1"/>
                <w:sz w:val="24"/>
                <w:szCs w:val="24"/>
                <w:lang w:eastAsia="ru-RU"/>
              </w:rPr>
            </w:pPr>
            <w:r w:rsidRPr="0002665C">
              <w:rPr>
                <w:color w:val="000000" w:themeColor="text1"/>
                <w:sz w:val="24"/>
                <w:szCs w:val="24"/>
                <w:lang w:eastAsia="ru-RU"/>
              </w:rPr>
              <w:t>1) відповідну інформацію про право підписання договору про закупівлю;</w:t>
            </w:r>
          </w:p>
          <w:p w:rsidR="003B711E" w:rsidRDefault="003B711E" w:rsidP="003B711E">
            <w:pPr>
              <w:shd w:val="clear" w:color="auto" w:fill="FFFFFF"/>
              <w:ind w:firstLine="493"/>
              <w:jc w:val="both"/>
              <w:rPr>
                <w:color w:val="000000" w:themeColor="text1"/>
                <w:sz w:val="24"/>
                <w:szCs w:val="24"/>
                <w:lang w:eastAsia="ru-RU"/>
              </w:rPr>
            </w:pPr>
            <w:bookmarkStart w:id="17" w:name="n1764"/>
            <w:bookmarkEnd w:id="17"/>
            <w:r w:rsidRPr="0002665C">
              <w:rPr>
                <w:color w:val="000000" w:themeColor="text1"/>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документації/оголошенні про проведення спрощеної закупівлі чи вимагалося замовником під час переговорів у разі застосування переговорної процедури закупівлі.</w:t>
            </w:r>
            <w:bookmarkStart w:id="18" w:name="n1765"/>
            <w:bookmarkEnd w:id="18"/>
          </w:p>
          <w:p w:rsidR="003B711E" w:rsidRPr="00DF3E88" w:rsidRDefault="003B711E" w:rsidP="003B711E">
            <w:pPr>
              <w:shd w:val="clear" w:color="auto" w:fill="FFFFFF"/>
              <w:ind w:firstLine="493"/>
              <w:jc w:val="both"/>
              <w:rPr>
                <w:i/>
                <w:iCs/>
                <w:color w:val="000000" w:themeColor="text1"/>
                <w:sz w:val="24"/>
                <w:szCs w:val="24"/>
                <w:lang w:eastAsia="ru-RU"/>
              </w:rPr>
            </w:pPr>
            <w:r w:rsidRPr="00DF3E88">
              <w:rPr>
                <w:i/>
                <w:iCs/>
                <w:color w:val="000000" w:themeColor="text1"/>
                <w:sz w:val="24"/>
                <w:szCs w:val="24"/>
                <w:lang w:eastAsia="ru-RU"/>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p w:rsidR="003B711E" w:rsidRPr="0002665C" w:rsidRDefault="003B711E" w:rsidP="003B711E">
            <w:pPr>
              <w:shd w:val="clear" w:color="auto" w:fill="FFFFFF"/>
              <w:ind w:firstLine="493"/>
              <w:jc w:val="both"/>
              <w:rPr>
                <w:color w:val="000000" w:themeColor="text1"/>
                <w:sz w:val="24"/>
                <w:szCs w:val="24"/>
              </w:rPr>
            </w:pPr>
            <w:r w:rsidRPr="0002665C">
              <w:rPr>
                <w:color w:val="000000" w:themeColor="text1"/>
                <w:sz w:val="24"/>
                <w:szCs w:val="24"/>
                <w:lang w:eastAsia="ru-RU"/>
              </w:rPr>
              <w:t xml:space="preserve">У разі якщо переможцем процедури </w:t>
            </w:r>
            <w:proofErr w:type="spellStart"/>
            <w:r w:rsidRPr="0002665C">
              <w:rPr>
                <w:color w:val="000000" w:themeColor="text1"/>
                <w:sz w:val="24"/>
                <w:szCs w:val="24"/>
                <w:lang w:eastAsia="ru-RU"/>
              </w:rPr>
              <w:t>закупівлє</w:t>
            </w:r>
            <w:proofErr w:type="spellEnd"/>
            <w:r w:rsidRPr="0002665C">
              <w:rPr>
                <w:color w:val="000000" w:themeColor="text1"/>
                <w:sz w:val="24"/>
                <w:szCs w:val="24"/>
                <w:lang w:eastAsia="ru-RU"/>
              </w:rPr>
              <w:t xml:space="preserve"> об’єднання учасників, копія ліцензії або дозволу надається одним з учасників такого об’єднання учасників</w:t>
            </w:r>
          </w:p>
        </w:tc>
      </w:tr>
      <w:tr w:rsidR="003B711E" w:rsidRPr="00D76F4E" w:rsidTr="00ED1B3E">
        <w:tc>
          <w:tcPr>
            <w:tcW w:w="529" w:type="dxa"/>
          </w:tcPr>
          <w:p w:rsidR="003B711E" w:rsidRPr="00D76F4E" w:rsidRDefault="003B711E" w:rsidP="003B711E">
            <w:pPr>
              <w:spacing w:line="276" w:lineRule="auto"/>
              <w:rPr>
                <w:color w:val="000000"/>
                <w:sz w:val="24"/>
                <w:szCs w:val="24"/>
              </w:rPr>
            </w:pPr>
            <w:r w:rsidRPr="00D76F4E">
              <w:rPr>
                <w:color w:val="000000"/>
                <w:sz w:val="24"/>
                <w:szCs w:val="24"/>
              </w:rPr>
              <w:t>4</w:t>
            </w:r>
          </w:p>
        </w:tc>
        <w:tc>
          <w:tcPr>
            <w:tcW w:w="2414" w:type="dxa"/>
          </w:tcPr>
          <w:p w:rsidR="003B711E" w:rsidRPr="00D76F4E" w:rsidRDefault="003B711E" w:rsidP="003B711E">
            <w:pPr>
              <w:rPr>
                <w:color w:val="000000"/>
                <w:sz w:val="24"/>
                <w:szCs w:val="24"/>
              </w:rPr>
            </w:pPr>
            <w:r w:rsidRPr="00D76F4E">
              <w:rPr>
                <w:color w:val="000000"/>
                <w:sz w:val="24"/>
                <w:szCs w:val="24"/>
              </w:rPr>
              <w:t>Істотні умови, що обов’язково включаються до договору про закупівлю</w:t>
            </w:r>
          </w:p>
        </w:tc>
        <w:tc>
          <w:tcPr>
            <w:tcW w:w="6663" w:type="dxa"/>
          </w:tcPr>
          <w:p w:rsidR="003B711E" w:rsidRPr="0002665C" w:rsidRDefault="003B711E" w:rsidP="003B711E">
            <w:pPr>
              <w:ind w:left="-34" w:firstLine="425"/>
              <w:jc w:val="both"/>
              <w:textAlignment w:val="baseline"/>
              <w:rPr>
                <w:color w:val="000000" w:themeColor="text1"/>
                <w:sz w:val="24"/>
                <w:szCs w:val="24"/>
                <w:lang w:eastAsia="ru-RU"/>
              </w:rPr>
            </w:pPr>
            <w:r w:rsidRPr="0002665C">
              <w:rPr>
                <w:color w:val="000000" w:themeColor="text1"/>
                <w:sz w:val="24"/>
                <w:szCs w:val="24"/>
                <w:lang w:eastAsia="ru-RU"/>
              </w:rPr>
              <w:t xml:space="preserve">Договір про закупівлю укладається відповідно до норм </w:t>
            </w:r>
            <w:hyperlink r:id="rId11" w:tgtFrame="_blank" w:history="1">
              <w:r w:rsidRPr="0002665C">
                <w:rPr>
                  <w:color w:val="000000" w:themeColor="text1"/>
                  <w:sz w:val="24"/>
                  <w:szCs w:val="24"/>
                  <w:lang w:eastAsia="ru-RU"/>
                </w:rPr>
                <w:t>Цивільного</w:t>
              </w:r>
            </w:hyperlink>
            <w:r w:rsidRPr="0002665C">
              <w:rPr>
                <w:color w:val="000000" w:themeColor="text1"/>
                <w:sz w:val="24"/>
                <w:szCs w:val="24"/>
                <w:lang w:eastAsia="ru-RU"/>
              </w:rPr>
              <w:t xml:space="preserve"> та </w:t>
            </w:r>
            <w:hyperlink r:id="rId12" w:tgtFrame="_blank" w:history="1">
              <w:r w:rsidRPr="0002665C">
                <w:rPr>
                  <w:color w:val="000000" w:themeColor="text1"/>
                  <w:sz w:val="24"/>
                  <w:szCs w:val="24"/>
                  <w:lang w:eastAsia="ru-RU"/>
                </w:rPr>
                <w:t>Господарського</w:t>
              </w:r>
            </w:hyperlink>
            <w:r w:rsidRPr="0002665C">
              <w:rPr>
                <w:color w:val="000000" w:themeColor="text1"/>
                <w:sz w:val="24"/>
                <w:szCs w:val="24"/>
                <w:lang w:eastAsia="ru-RU"/>
              </w:rPr>
              <w:t xml:space="preserve"> кодексів України з урахуванням особливостей положень статті 41 Закону, крім частин третьої – п’ятої, сьомої та восьмої статті 41 Закону з урахуванням пункту 19 Особливостей</w:t>
            </w:r>
          </w:p>
          <w:p w:rsidR="003B711E" w:rsidRPr="0002665C" w:rsidRDefault="003B711E" w:rsidP="003B711E">
            <w:pPr>
              <w:shd w:val="clear" w:color="auto" w:fill="FFFFFF"/>
              <w:suppressAutoHyphens w:val="0"/>
              <w:ind w:firstLine="450"/>
              <w:jc w:val="both"/>
              <w:rPr>
                <w:color w:val="000000" w:themeColor="text1"/>
                <w:sz w:val="24"/>
                <w:szCs w:val="24"/>
                <w:lang w:eastAsia="ru-RU"/>
              </w:rPr>
            </w:pPr>
            <w:r w:rsidRPr="0002665C">
              <w:rPr>
                <w:color w:val="000000" w:themeColor="text1"/>
                <w:sz w:val="24"/>
                <w:szCs w:val="24"/>
                <w:lang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3B711E" w:rsidRPr="0002665C" w:rsidRDefault="003B711E" w:rsidP="003B711E">
            <w:pPr>
              <w:shd w:val="clear" w:color="auto" w:fill="FFFFFF"/>
              <w:suppressAutoHyphens w:val="0"/>
              <w:ind w:firstLine="450"/>
              <w:jc w:val="both"/>
              <w:rPr>
                <w:color w:val="000000" w:themeColor="text1"/>
                <w:sz w:val="24"/>
                <w:szCs w:val="24"/>
                <w:lang w:eastAsia="ru-RU"/>
              </w:rPr>
            </w:pPr>
            <w:r w:rsidRPr="0002665C">
              <w:rPr>
                <w:color w:val="000000" w:themeColor="text1"/>
                <w:sz w:val="24"/>
                <w:szCs w:val="24"/>
                <w:lang w:eastAsia="ru-RU"/>
              </w:rPr>
              <w:t xml:space="preserve">визначення грошового еквівалента зобов’язання в іноземній валюті; </w:t>
            </w:r>
          </w:p>
          <w:p w:rsidR="003B711E" w:rsidRPr="0002665C" w:rsidRDefault="003B711E" w:rsidP="003B711E">
            <w:pPr>
              <w:shd w:val="clear" w:color="auto" w:fill="FFFFFF"/>
              <w:suppressAutoHyphens w:val="0"/>
              <w:ind w:firstLine="450"/>
              <w:jc w:val="both"/>
              <w:rPr>
                <w:color w:val="000000" w:themeColor="text1"/>
                <w:sz w:val="24"/>
                <w:szCs w:val="24"/>
                <w:lang w:eastAsia="ru-RU"/>
              </w:rPr>
            </w:pPr>
            <w:r w:rsidRPr="0002665C">
              <w:rPr>
                <w:color w:val="000000" w:themeColor="text1"/>
                <w:sz w:val="24"/>
                <w:szCs w:val="24"/>
                <w:lang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3B711E" w:rsidRPr="0002665C" w:rsidRDefault="003B711E" w:rsidP="003B711E">
            <w:pPr>
              <w:shd w:val="clear" w:color="auto" w:fill="FFFFFF"/>
              <w:suppressAutoHyphens w:val="0"/>
              <w:ind w:firstLine="450"/>
              <w:jc w:val="both"/>
              <w:rPr>
                <w:color w:val="000000" w:themeColor="text1"/>
                <w:sz w:val="24"/>
                <w:szCs w:val="24"/>
                <w:lang w:eastAsia="ru-RU"/>
              </w:rPr>
            </w:pPr>
            <w:r w:rsidRPr="0002665C">
              <w:rPr>
                <w:color w:val="000000" w:themeColor="text1"/>
                <w:sz w:val="24"/>
                <w:szCs w:val="24"/>
                <w:lang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3B711E" w:rsidRPr="0002665C" w:rsidRDefault="003B711E" w:rsidP="003B711E">
            <w:pPr>
              <w:shd w:val="clear" w:color="auto" w:fill="FFFFFF"/>
              <w:suppressAutoHyphens w:val="0"/>
              <w:ind w:firstLine="450"/>
              <w:jc w:val="both"/>
              <w:rPr>
                <w:color w:val="000000" w:themeColor="text1"/>
                <w:sz w:val="24"/>
                <w:szCs w:val="24"/>
                <w:lang w:eastAsia="ru-RU"/>
              </w:rPr>
            </w:pPr>
            <w:r w:rsidRPr="0002665C">
              <w:rPr>
                <w:color w:val="000000" w:themeColor="text1"/>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B711E" w:rsidRPr="0002665C" w:rsidRDefault="003B711E" w:rsidP="003B711E">
            <w:pPr>
              <w:shd w:val="clear" w:color="auto" w:fill="FFFFFF"/>
              <w:suppressAutoHyphens w:val="0"/>
              <w:ind w:firstLine="450"/>
              <w:jc w:val="both"/>
              <w:rPr>
                <w:color w:val="000000" w:themeColor="text1"/>
                <w:sz w:val="24"/>
                <w:szCs w:val="24"/>
                <w:lang w:eastAsia="ru-RU"/>
              </w:rPr>
            </w:pPr>
            <w:r w:rsidRPr="0002665C">
              <w:rPr>
                <w:color w:val="000000" w:themeColor="text1"/>
                <w:sz w:val="24"/>
                <w:szCs w:val="24"/>
                <w:lang w:eastAsia="ru-RU"/>
              </w:rPr>
              <w:t>1) зменшення обсягів закупівлі, зокрема з урахуванням фактичного обсягу видатків замовника;</w:t>
            </w:r>
          </w:p>
          <w:p w:rsidR="003B711E" w:rsidRPr="0002665C" w:rsidRDefault="003B711E" w:rsidP="003B711E">
            <w:pPr>
              <w:shd w:val="clear" w:color="auto" w:fill="FFFFFF"/>
              <w:suppressAutoHyphens w:val="0"/>
              <w:ind w:firstLine="450"/>
              <w:jc w:val="both"/>
              <w:rPr>
                <w:color w:val="000000" w:themeColor="text1"/>
                <w:sz w:val="24"/>
                <w:szCs w:val="24"/>
                <w:lang w:eastAsia="ru-RU"/>
              </w:rPr>
            </w:pPr>
            <w:r w:rsidRPr="0002665C">
              <w:rPr>
                <w:color w:val="000000" w:themeColor="text1"/>
                <w:sz w:val="24"/>
                <w:szCs w:val="24"/>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02665C">
              <w:rPr>
                <w:color w:val="000000" w:themeColor="text1"/>
                <w:sz w:val="24"/>
                <w:szCs w:val="24"/>
                <w:lang w:eastAsia="ru-RU"/>
              </w:rPr>
              <w:t>пропорційно</w:t>
            </w:r>
            <w:proofErr w:type="spellEnd"/>
            <w:r w:rsidRPr="0002665C">
              <w:rPr>
                <w:color w:val="000000" w:themeColor="text1"/>
                <w:sz w:val="24"/>
                <w:szCs w:val="24"/>
                <w:lang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B711E" w:rsidRPr="0002665C" w:rsidRDefault="003B711E" w:rsidP="003B711E">
            <w:pPr>
              <w:shd w:val="clear" w:color="auto" w:fill="FFFFFF"/>
              <w:suppressAutoHyphens w:val="0"/>
              <w:ind w:firstLine="450"/>
              <w:jc w:val="both"/>
              <w:rPr>
                <w:color w:val="000000" w:themeColor="text1"/>
                <w:sz w:val="24"/>
                <w:szCs w:val="24"/>
                <w:lang w:eastAsia="ru-RU"/>
              </w:rPr>
            </w:pPr>
            <w:r w:rsidRPr="0002665C">
              <w:rPr>
                <w:color w:val="000000" w:themeColor="text1"/>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3B711E" w:rsidRPr="0002665C" w:rsidRDefault="003B711E" w:rsidP="003B711E">
            <w:pPr>
              <w:shd w:val="clear" w:color="auto" w:fill="FFFFFF"/>
              <w:suppressAutoHyphens w:val="0"/>
              <w:ind w:firstLine="450"/>
              <w:jc w:val="both"/>
              <w:rPr>
                <w:color w:val="000000" w:themeColor="text1"/>
                <w:sz w:val="24"/>
                <w:szCs w:val="24"/>
                <w:lang w:eastAsia="ru-RU"/>
              </w:rPr>
            </w:pPr>
            <w:r w:rsidRPr="0002665C">
              <w:rPr>
                <w:color w:val="000000" w:themeColor="text1"/>
                <w:sz w:val="24"/>
                <w:szCs w:val="24"/>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B711E" w:rsidRPr="0002665C" w:rsidRDefault="003B711E" w:rsidP="003B711E">
            <w:pPr>
              <w:shd w:val="clear" w:color="auto" w:fill="FFFFFF"/>
              <w:suppressAutoHyphens w:val="0"/>
              <w:ind w:firstLine="450"/>
              <w:jc w:val="both"/>
              <w:rPr>
                <w:color w:val="000000" w:themeColor="text1"/>
                <w:sz w:val="24"/>
                <w:szCs w:val="24"/>
                <w:lang w:eastAsia="ru-RU"/>
              </w:rPr>
            </w:pPr>
            <w:r w:rsidRPr="0002665C">
              <w:rPr>
                <w:color w:val="000000" w:themeColor="text1"/>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rsidR="003B711E" w:rsidRPr="0002665C" w:rsidRDefault="003B711E" w:rsidP="003B711E">
            <w:pPr>
              <w:shd w:val="clear" w:color="auto" w:fill="FFFFFF"/>
              <w:suppressAutoHyphens w:val="0"/>
              <w:ind w:firstLine="450"/>
              <w:jc w:val="both"/>
              <w:rPr>
                <w:color w:val="000000" w:themeColor="text1"/>
                <w:sz w:val="24"/>
                <w:szCs w:val="24"/>
                <w:lang w:eastAsia="ru-RU"/>
              </w:rPr>
            </w:pPr>
            <w:r w:rsidRPr="0002665C">
              <w:rPr>
                <w:color w:val="000000" w:themeColor="text1"/>
                <w:sz w:val="24"/>
                <w:szCs w:val="24"/>
                <w:lang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02665C">
              <w:rPr>
                <w:color w:val="000000" w:themeColor="text1"/>
                <w:sz w:val="24"/>
                <w:szCs w:val="24"/>
                <w:lang w:eastAsia="ru-RU"/>
              </w:rPr>
              <w:t>пропорційно</w:t>
            </w:r>
            <w:proofErr w:type="spellEnd"/>
            <w:r w:rsidRPr="0002665C">
              <w:rPr>
                <w:color w:val="000000" w:themeColor="text1"/>
                <w:sz w:val="24"/>
                <w:szCs w:val="24"/>
                <w:lang w:eastAsia="ru-RU"/>
              </w:rPr>
              <w:t xml:space="preserve"> до зміни таких ставок та/або пільг з оподаткування, а також у зв’язку з зміною системи оподаткування </w:t>
            </w:r>
            <w:proofErr w:type="spellStart"/>
            <w:r w:rsidRPr="0002665C">
              <w:rPr>
                <w:color w:val="000000" w:themeColor="text1"/>
                <w:sz w:val="24"/>
                <w:szCs w:val="24"/>
                <w:lang w:eastAsia="ru-RU"/>
              </w:rPr>
              <w:t>пропорційно</w:t>
            </w:r>
            <w:proofErr w:type="spellEnd"/>
            <w:r w:rsidRPr="0002665C">
              <w:rPr>
                <w:color w:val="000000" w:themeColor="text1"/>
                <w:sz w:val="24"/>
                <w:szCs w:val="24"/>
                <w:lang w:eastAsia="ru-RU"/>
              </w:rPr>
              <w:t xml:space="preserve"> до зміни податкового навантаження внаслідок зміни системи оподаткування;</w:t>
            </w:r>
          </w:p>
          <w:p w:rsidR="003B711E" w:rsidRPr="0002665C" w:rsidRDefault="003B711E" w:rsidP="003B711E">
            <w:pPr>
              <w:shd w:val="clear" w:color="auto" w:fill="FFFFFF"/>
              <w:suppressAutoHyphens w:val="0"/>
              <w:ind w:firstLine="450"/>
              <w:jc w:val="both"/>
              <w:rPr>
                <w:color w:val="000000" w:themeColor="text1"/>
                <w:sz w:val="24"/>
                <w:szCs w:val="24"/>
                <w:lang w:eastAsia="ru-RU"/>
              </w:rPr>
            </w:pPr>
            <w:r w:rsidRPr="0002665C">
              <w:rPr>
                <w:color w:val="000000" w:themeColor="text1"/>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2665C">
              <w:rPr>
                <w:color w:val="000000" w:themeColor="text1"/>
                <w:sz w:val="24"/>
                <w:szCs w:val="24"/>
                <w:lang w:eastAsia="ru-RU"/>
              </w:rPr>
              <w:t>Platts</w:t>
            </w:r>
            <w:proofErr w:type="spellEnd"/>
            <w:r w:rsidRPr="0002665C">
              <w:rPr>
                <w:color w:val="000000" w:themeColor="text1"/>
                <w:sz w:val="24"/>
                <w:szCs w:val="24"/>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B711E" w:rsidRPr="0002665C" w:rsidRDefault="003B711E" w:rsidP="003B711E">
            <w:pPr>
              <w:shd w:val="clear" w:color="auto" w:fill="FFFFFF"/>
              <w:suppressAutoHyphens w:val="0"/>
              <w:ind w:firstLine="450"/>
              <w:jc w:val="both"/>
              <w:rPr>
                <w:color w:val="000000" w:themeColor="text1"/>
                <w:sz w:val="24"/>
                <w:szCs w:val="24"/>
                <w:lang w:eastAsia="ru-RU"/>
              </w:rPr>
            </w:pPr>
            <w:r w:rsidRPr="0002665C">
              <w:rPr>
                <w:color w:val="000000" w:themeColor="text1"/>
                <w:sz w:val="24"/>
                <w:szCs w:val="24"/>
                <w:lang w:eastAsia="ru-RU"/>
              </w:rPr>
              <w:t>8) зміни умов у зв’язку із застосуванням положень частини шостої статті 41 Закону.</w:t>
            </w:r>
          </w:p>
          <w:p w:rsidR="003B711E" w:rsidRPr="0002665C" w:rsidRDefault="003B711E" w:rsidP="003B711E">
            <w:pPr>
              <w:shd w:val="clear" w:color="auto" w:fill="FFFFFF"/>
              <w:suppressAutoHyphens w:val="0"/>
              <w:ind w:firstLine="450"/>
              <w:jc w:val="both"/>
              <w:rPr>
                <w:color w:val="000000" w:themeColor="text1"/>
                <w:sz w:val="24"/>
                <w:szCs w:val="24"/>
                <w:lang w:val="ru-RU" w:eastAsia="ru-RU"/>
              </w:rPr>
            </w:pPr>
            <w:proofErr w:type="spellStart"/>
            <w:r w:rsidRPr="0002665C">
              <w:rPr>
                <w:color w:val="000000" w:themeColor="text1"/>
                <w:sz w:val="24"/>
                <w:szCs w:val="24"/>
                <w:lang w:val="ru-RU" w:eastAsia="ru-RU"/>
              </w:rPr>
              <w:t>Дія</w:t>
            </w:r>
            <w:proofErr w:type="spellEnd"/>
            <w:r w:rsidRPr="0002665C">
              <w:rPr>
                <w:color w:val="000000" w:themeColor="text1"/>
                <w:sz w:val="24"/>
                <w:szCs w:val="24"/>
                <w:lang w:val="ru-RU" w:eastAsia="ru-RU"/>
              </w:rPr>
              <w:t xml:space="preserve"> договору про </w:t>
            </w:r>
            <w:proofErr w:type="spellStart"/>
            <w:r w:rsidRPr="0002665C">
              <w:rPr>
                <w:color w:val="000000" w:themeColor="text1"/>
                <w:sz w:val="24"/>
                <w:szCs w:val="24"/>
                <w:lang w:val="ru-RU" w:eastAsia="ru-RU"/>
              </w:rPr>
              <w:t>закупівлю</w:t>
            </w:r>
            <w:proofErr w:type="spellEnd"/>
            <w:r w:rsidRPr="0002665C">
              <w:rPr>
                <w:color w:val="000000" w:themeColor="text1"/>
                <w:sz w:val="24"/>
                <w:szCs w:val="24"/>
                <w:lang w:val="ru-RU" w:eastAsia="ru-RU"/>
              </w:rPr>
              <w:t xml:space="preserve"> </w:t>
            </w:r>
            <w:proofErr w:type="spellStart"/>
            <w:r w:rsidRPr="0002665C">
              <w:rPr>
                <w:color w:val="000000" w:themeColor="text1"/>
                <w:sz w:val="24"/>
                <w:szCs w:val="24"/>
                <w:lang w:val="ru-RU" w:eastAsia="ru-RU"/>
              </w:rPr>
              <w:t>може</w:t>
            </w:r>
            <w:proofErr w:type="spellEnd"/>
            <w:r w:rsidRPr="0002665C">
              <w:rPr>
                <w:color w:val="000000" w:themeColor="text1"/>
                <w:sz w:val="24"/>
                <w:szCs w:val="24"/>
                <w:lang w:val="ru-RU" w:eastAsia="ru-RU"/>
              </w:rPr>
              <w:t xml:space="preserve"> бути </w:t>
            </w:r>
            <w:proofErr w:type="spellStart"/>
            <w:r w:rsidRPr="0002665C">
              <w:rPr>
                <w:color w:val="000000" w:themeColor="text1"/>
                <w:sz w:val="24"/>
                <w:szCs w:val="24"/>
                <w:lang w:val="ru-RU" w:eastAsia="ru-RU"/>
              </w:rPr>
              <w:t>продовжена</w:t>
            </w:r>
            <w:proofErr w:type="spellEnd"/>
            <w:r w:rsidRPr="0002665C">
              <w:rPr>
                <w:color w:val="000000" w:themeColor="text1"/>
                <w:sz w:val="24"/>
                <w:szCs w:val="24"/>
                <w:lang w:val="ru-RU" w:eastAsia="ru-RU"/>
              </w:rPr>
              <w:t xml:space="preserve"> </w:t>
            </w:r>
            <w:proofErr w:type="gramStart"/>
            <w:r w:rsidRPr="0002665C">
              <w:rPr>
                <w:color w:val="000000" w:themeColor="text1"/>
                <w:sz w:val="24"/>
                <w:szCs w:val="24"/>
                <w:lang w:val="ru-RU" w:eastAsia="ru-RU"/>
              </w:rPr>
              <w:t>на строк</w:t>
            </w:r>
            <w:proofErr w:type="gramEnd"/>
            <w:r w:rsidRPr="0002665C">
              <w:rPr>
                <w:color w:val="000000" w:themeColor="text1"/>
                <w:sz w:val="24"/>
                <w:szCs w:val="24"/>
                <w:lang w:val="ru-RU" w:eastAsia="ru-RU"/>
              </w:rPr>
              <w:t xml:space="preserve">, </w:t>
            </w:r>
            <w:proofErr w:type="spellStart"/>
            <w:r w:rsidRPr="0002665C">
              <w:rPr>
                <w:color w:val="000000" w:themeColor="text1"/>
                <w:sz w:val="24"/>
                <w:szCs w:val="24"/>
                <w:lang w:val="ru-RU" w:eastAsia="ru-RU"/>
              </w:rPr>
              <w:t>достатній</w:t>
            </w:r>
            <w:proofErr w:type="spellEnd"/>
            <w:r w:rsidRPr="0002665C">
              <w:rPr>
                <w:color w:val="000000" w:themeColor="text1"/>
                <w:sz w:val="24"/>
                <w:szCs w:val="24"/>
                <w:lang w:val="ru-RU" w:eastAsia="ru-RU"/>
              </w:rPr>
              <w:t xml:space="preserve"> для </w:t>
            </w:r>
            <w:proofErr w:type="spellStart"/>
            <w:r w:rsidRPr="0002665C">
              <w:rPr>
                <w:color w:val="000000" w:themeColor="text1"/>
                <w:sz w:val="24"/>
                <w:szCs w:val="24"/>
                <w:lang w:val="ru-RU" w:eastAsia="ru-RU"/>
              </w:rPr>
              <w:t>проведення</w:t>
            </w:r>
            <w:proofErr w:type="spellEnd"/>
            <w:r w:rsidRPr="0002665C">
              <w:rPr>
                <w:color w:val="000000" w:themeColor="text1"/>
                <w:sz w:val="24"/>
                <w:szCs w:val="24"/>
                <w:lang w:val="ru-RU" w:eastAsia="ru-RU"/>
              </w:rPr>
              <w:t xml:space="preserve"> </w:t>
            </w:r>
            <w:proofErr w:type="spellStart"/>
            <w:r w:rsidRPr="0002665C">
              <w:rPr>
                <w:color w:val="000000" w:themeColor="text1"/>
                <w:sz w:val="24"/>
                <w:szCs w:val="24"/>
                <w:lang w:val="ru-RU" w:eastAsia="ru-RU"/>
              </w:rPr>
              <w:t>процедури</w:t>
            </w:r>
            <w:proofErr w:type="spellEnd"/>
            <w:r w:rsidRPr="0002665C">
              <w:rPr>
                <w:color w:val="000000" w:themeColor="text1"/>
                <w:sz w:val="24"/>
                <w:szCs w:val="24"/>
                <w:lang w:val="ru-RU" w:eastAsia="ru-RU"/>
              </w:rPr>
              <w:t xml:space="preserve"> </w:t>
            </w:r>
            <w:proofErr w:type="spellStart"/>
            <w:r w:rsidRPr="0002665C">
              <w:rPr>
                <w:color w:val="000000" w:themeColor="text1"/>
                <w:sz w:val="24"/>
                <w:szCs w:val="24"/>
                <w:lang w:val="ru-RU" w:eastAsia="ru-RU"/>
              </w:rPr>
              <w:t>закупівлі</w:t>
            </w:r>
            <w:proofErr w:type="spellEnd"/>
            <w:r w:rsidRPr="0002665C">
              <w:rPr>
                <w:color w:val="000000" w:themeColor="text1"/>
                <w:sz w:val="24"/>
                <w:szCs w:val="24"/>
                <w:lang w:val="ru-RU" w:eastAsia="ru-RU"/>
              </w:rPr>
              <w:t xml:space="preserve"> на початку </w:t>
            </w:r>
            <w:proofErr w:type="spellStart"/>
            <w:r w:rsidRPr="0002665C">
              <w:rPr>
                <w:color w:val="000000" w:themeColor="text1"/>
                <w:sz w:val="24"/>
                <w:szCs w:val="24"/>
                <w:lang w:val="ru-RU" w:eastAsia="ru-RU"/>
              </w:rPr>
              <w:t>наступного</w:t>
            </w:r>
            <w:proofErr w:type="spellEnd"/>
            <w:r w:rsidRPr="0002665C">
              <w:rPr>
                <w:color w:val="000000" w:themeColor="text1"/>
                <w:sz w:val="24"/>
                <w:szCs w:val="24"/>
                <w:lang w:val="ru-RU" w:eastAsia="ru-RU"/>
              </w:rPr>
              <w:t xml:space="preserve"> року в </w:t>
            </w:r>
            <w:proofErr w:type="spellStart"/>
            <w:r w:rsidRPr="0002665C">
              <w:rPr>
                <w:color w:val="000000" w:themeColor="text1"/>
                <w:sz w:val="24"/>
                <w:szCs w:val="24"/>
                <w:lang w:val="ru-RU" w:eastAsia="ru-RU"/>
              </w:rPr>
              <w:t>обсязі</w:t>
            </w:r>
            <w:proofErr w:type="spellEnd"/>
            <w:r w:rsidRPr="0002665C">
              <w:rPr>
                <w:color w:val="000000" w:themeColor="text1"/>
                <w:sz w:val="24"/>
                <w:szCs w:val="24"/>
                <w:lang w:val="ru-RU" w:eastAsia="ru-RU"/>
              </w:rPr>
              <w:t xml:space="preserve">, </w:t>
            </w:r>
            <w:proofErr w:type="spellStart"/>
            <w:r w:rsidRPr="0002665C">
              <w:rPr>
                <w:color w:val="000000" w:themeColor="text1"/>
                <w:sz w:val="24"/>
                <w:szCs w:val="24"/>
                <w:lang w:val="ru-RU" w:eastAsia="ru-RU"/>
              </w:rPr>
              <w:t>що</w:t>
            </w:r>
            <w:proofErr w:type="spellEnd"/>
            <w:r w:rsidRPr="0002665C">
              <w:rPr>
                <w:color w:val="000000" w:themeColor="text1"/>
                <w:sz w:val="24"/>
                <w:szCs w:val="24"/>
                <w:lang w:val="ru-RU" w:eastAsia="ru-RU"/>
              </w:rPr>
              <w:t xml:space="preserve"> не </w:t>
            </w:r>
            <w:proofErr w:type="spellStart"/>
            <w:r w:rsidRPr="0002665C">
              <w:rPr>
                <w:color w:val="000000" w:themeColor="text1"/>
                <w:sz w:val="24"/>
                <w:szCs w:val="24"/>
                <w:lang w:val="ru-RU" w:eastAsia="ru-RU"/>
              </w:rPr>
              <w:t>перевищує</w:t>
            </w:r>
            <w:proofErr w:type="spellEnd"/>
            <w:r w:rsidRPr="0002665C">
              <w:rPr>
                <w:color w:val="000000" w:themeColor="text1"/>
                <w:sz w:val="24"/>
                <w:szCs w:val="24"/>
                <w:lang w:val="ru-RU" w:eastAsia="ru-RU"/>
              </w:rPr>
              <w:t xml:space="preserve"> 20 </w:t>
            </w:r>
            <w:proofErr w:type="spellStart"/>
            <w:r w:rsidRPr="0002665C">
              <w:rPr>
                <w:color w:val="000000" w:themeColor="text1"/>
                <w:sz w:val="24"/>
                <w:szCs w:val="24"/>
                <w:lang w:val="ru-RU" w:eastAsia="ru-RU"/>
              </w:rPr>
              <w:t>відсотків</w:t>
            </w:r>
            <w:proofErr w:type="spellEnd"/>
            <w:r w:rsidRPr="0002665C">
              <w:rPr>
                <w:color w:val="000000" w:themeColor="text1"/>
                <w:sz w:val="24"/>
                <w:szCs w:val="24"/>
                <w:lang w:val="ru-RU" w:eastAsia="ru-RU"/>
              </w:rPr>
              <w:t xml:space="preserve"> </w:t>
            </w:r>
            <w:proofErr w:type="spellStart"/>
            <w:r w:rsidRPr="0002665C">
              <w:rPr>
                <w:color w:val="000000" w:themeColor="text1"/>
                <w:sz w:val="24"/>
                <w:szCs w:val="24"/>
                <w:lang w:val="ru-RU" w:eastAsia="ru-RU"/>
              </w:rPr>
              <w:t>суми</w:t>
            </w:r>
            <w:proofErr w:type="spellEnd"/>
            <w:r w:rsidRPr="0002665C">
              <w:rPr>
                <w:color w:val="000000" w:themeColor="text1"/>
                <w:sz w:val="24"/>
                <w:szCs w:val="24"/>
                <w:lang w:val="ru-RU" w:eastAsia="ru-RU"/>
              </w:rPr>
              <w:t xml:space="preserve">, </w:t>
            </w:r>
            <w:proofErr w:type="spellStart"/>
            <w:r w:rsidRPr="0002665C">
              <w:rPr>
                <w:color w:val="000000" w:themeColor="text1"/>
                <w:sz w:val="24"/>
                <w:szCs w:val="24"/>
                <w:lang w:val="ru-RU" w:eastAsia="ru-RU"/>
              </w:rPr>
              <w:t>визначеної</w:t>
            </w:r>
            <w:proofErr w:type="spellEnd"/>
            <w:r w:rsidRPr="0002665C">
              <w:rPr>
                <w:color w:val="000000" w:themeColor="text1"/>
                <w:sz w:val="24"/>
                <w:szCs w:val="24"/>
                <w:lang w:val="ru-RU" w:eastAsia="ru-RU"/>
              </w:rPr>
              <w:t xml:space="preserve"> в початковому </w:t>
            </w:r>
            <w:proofErr w:type="spellStart"/>
            <w:r w:rsidRPr="0002665C">
              <w:rPr>
                <w:color w:val="000000" w:themeColor="text1"/>
                <w:sz w:val="24"/>
                <w:szCs w:val="24"/>
                <w:lang w:val="ru-RU" w:eastAsia="ru-RU"/>
              </w:rPr>
              <w:t>договорі</w:t>
            </w:r>
            <w:proofErr w:type="spellEnd"/>
            <w:r w:rsidRPr="0002665C">
              <w:rPr>
                <w:color w:val="000000" w:themeColor="text1"/>
                <w:sz w:val="24"/>
                <w:szCs w:val="24"/>
                <w:lang w:val="ru-RU" w:eastAsia="ru-RU"/>
              </w:rPr>
              <w:t xml:space="preserve"> про </w:t>
            </w:r>
            <w:proofErr w:type="spellStart"/>
            <w:r w:rsidRPr="0002665C">
              <w:rPr>
                <w:color w:val="000000" w:themeColor="text1"/>
                <w:sz w:val="24"/>
                <w:szCs w:val="24"/>
                <w:lang w:val="ru-RU" w:eastAsia="ru-RU"/>
              </w:rPr>
              <w:t>закупівлю</w:t>
            </w:r>
            <w:proofErr w:type="spellEnd"/>
            <w:r w:rsidRPr="0002665C">
              <w:rPr>
                <w:color w:val="000000" w:themeColor="text1"/>
                <w:sz w:val="24"/>
                <w:szCs w:val="24"/>
                <w:lang w:val="ru-RU" w:eastAsia="ru-RU"/>
              </w:rPr>
              <w:t xml:space="preserve">, </w:t>
            </w:r>
            <w:proofErr w:type="spellStart"/>
            <w:r w:rsidRPr="0002665C">
              <w:rPr>
                <w:color w:val="000000" w:themeColor="text1"/>
                <w:sz w:val="24"/>
                <w:szCs w:val="24"/>
                <w:lang w:val="ru-RU" w:eastAsia="ru-RU"/>
              </w:rPr>
              <w:t>укладеному</w:t>
            </w:r>
            <w:proofErr w:type="spellEnd"/>
            <w:r w:rsidRPr="0002665C">
              <w:rPr>
                <w:color w:val="000000" w:themeColor="text1"/>
                <w:sz w:val="24"/>
                <w:szCs w:val="24"/>
                <w:lang w:val="ru-RU" w:eastAsia="ru-RU"/>
              </w:rPr>
              <w:t xml:space="preserve"> в </w:t>
            </w:r>
            <w:proofErr w:type="spellStart"/>
            <w:r w:rsidRPr="0002665C">
              <w:rPr>
                <w:color w:val="000000" w:themeColor="text1"/>
                <w:sz w:val="24"/>
                <w:szCs w:val="24"/>
                <w:lang w:val="ru-RU" w:eastAsia="ru-RU"/>
              </w:rPr>
              <w:t>попередньому</w:t>
            </w:r>
            <w:proofErr w:type="spellEnd"/>
            <w:r w:rsidRPr="0002665C">
              <w:rPr>
                <w:color w:val="000000" w:themeColor="text1"/>
                <w:sz w:val="24"/>
                <w:szCs w:val="24"/>
                <w:lang w:val="ru-RU" w:eastAsia="ru-RU"/>
              </w:rPr>
              <w:t xml:space="preserve"> </w:t>
            </w:r>
            <w:proofErr w:type="spellStart"/>
            <w:r w:rsidRPr="0002665C">
              <w:rPr>
                <w:color w:val="000000" w:themeColor="text1"/>
                <w:sz w:val="24"/>
                <w:szCs w:val="24"/>
                <w:lang w:val="ru-RU" w:eastAsia="ru-RU"/>
              </w:rPr>
              <w:t>році</w:t>
            </w:r>
            <w:proofErr w:type="spellEnd"/>
            <w:r w:rsidRPr="0002665C">
              <w:rPr>
                <w:color w:val="000000" w:themeColor="text1"/>
                <w:sz w:val="24"/>
                <w:szCs w:val="24"/>
                <w:lang w:val="ru-RU" w:eastAsia="ru-RU"/>
              </w:rPr>
              <w:t xml:space="preserve">, </w:t>
            </w:r>
            <w:proofErr w:type="spellStart"/>
            <w:r w:rsidRPr="0002665C">
              <w:rPr>
                <w:color w:val="000000" w:themeColor="text1"/>
                <w:sz w:val="24"/>
                <w:szCs w:val="24"/>
                <w:lang w:val="ru-RU" w:eastAsia="ru-RU"/>
              </w:rPr>
              <w:t>якщо</w:t>
            </w:r>
            <w:proofErr w:type="spellEnd"/>
            <w:r w:rsidRPr="0002665C">
              <w:rPr>
                <w:color w:val="000000" w:themeColor="text1"/>
                <w:sz w:val="24"/>
                <w:szCs w:val="24"/>
                <w:lang w:val="ru-RU" w:eastAsia="ru-RU"/>
              </w:rPr>
              <w:t xml:space="preserve"> </w:t>
            </w:r>
            <w:proofErr w:type="spellStart"/>
            <w:r w:rsidRPr="0002665C">
              <w:rPr>
                <w:color w:val="000000" w:themeColor="text1"/>
                <w:sz w:val="24"/>
                <w:szCs w:val="24"/>
                <w:lang w:val="ru-RU" w:eastAsia="ru-RU"/>
              </w:rPr>
              <w:t>видатки</w:t>
            </w:r>
            <w:proofErr w:type="spellEnd"/>
            <w:r w:rsidRPr="0002665C">
              <w:rPr>
                <w:color w:val="000000" w:themeColor="text1"/>
                <w:sz w:val="24"/>
                <w:szCs w:val="24"/>
                <w:lang w:val="ru-RU" w:eastAsia="ru-RU"/>
              </w:rPr>
              <w:t xml:space="preserve"> на </w:t>
            </w:r>
            <w:proofErr w:type="spellStart"/>
            <w:r w:rsidRPr="0002665C">
              <w:rPr>
                <w:color w:val="000000" w:themeColor="text1"/>
                <w:sz w:val="24"/>
                <w:szCs w:val="24"/>
                <w:lang w:val="ru-RU" w:eastAsia="ru-RU"/>
              </w:rPr>
              <w:t>досягнення</w:t>
            </w:r>
            <w:proofErr w:type="spellEnd"/>
            <w:r w:rsidRPr="0002665C">
              <w:rPr>
                <w:color w:val="000000" w:themeColor="text1"/>
                <w:sz w:val="24"/>
                <w:szCs w:val="24"/>
                <w:lang w:val="ru-RU" w:eastAsia="ru-RU"/>
              </w:rPr>
              <w:t xml:space="preserve"> </w:t>
            </w:r>
            <w:proofErr w:type="spellStart"/>
            <w:r w:rsidRPr="0002665C">
              <w:rPr>
                <w:color w:val="000000" w:themeColor="text1"/>
                <w:sz w:val="24"/>
                <w:szCs w:val="24"/>
                <w:lang w:val="ru-RU" w:eastAsia="ru-RU"/>
              </w:rPr>
              <w:t>цієї</w:t>
            </w:r>
            <w:proofErr w:type="spellEnd"/>
            <w:r w:rsidRPr="0002665C">
              <w:rPr>
                <w:color w:val="000000" w:themeColor="text1"/>
                <w:sz w:val="24"/>
                <w:szCs w:val="24"/>
                <w:lang w:val="ru-RU" w:eastAsia="ru-RU"/>
              </w:rPr>
              <w:t xml:space="preserve"> </w:t>
            </w:r>
            <w:proofErr w:type="spellStart"/>
            <w:r w:rsidRPr="0002665C">
              <w:rPr>
                <w:color w:val="000000" w:themeColor="text1"/>
                <w:sz w:val="24"/>
                <w:szCs w:val="24"/>
                <w:lang w:val="ru-RU" w:eastAsia="ru-RU"/>
              </w:rPr>
              <w:t>цілі</w:t>
            </w:r>
            <w:proofErr w:type="spellEnd"/>
            <w:r w:rsidRPr="0002665C">
              <w:rPr>
                <w:color w:val="000000" w:themeColor="text1"/>
                <w:sz w:val="24"/>
                <w:szCs w:val="24"/>
                <w:lang w:val="ru-RU" w:eastAsia="ru-RU"/>
              </w:rPr>
              <w:t xml:space="preserve"> </w:t>
            </w:r>
            <w:proofErr w:type="spellStart"/>
            <w:r w:rsidRPr="0002665C">
              <w:rPr>
                <w:color w:val="000000" w:themeColor="text1"/>
                <w:sz w:val="24"/>
                <w:szCs w:val="24"/>
                <w:lang w:val="ru-RU" w:eastAsia="ru-RU"/>
              </w:rPr>
              <w:t>затверджено</w:t>
            </w:r>
            <w:proofErr w:type="spellEnd"/>
            <w:r w:rsidRPr="0002665C">
              <w:rPr>
                <w:color w:val="000000" w:themeColor="text1"/>
                <w:sz w:val="24"/>
                <w:szCs w:val="24"/>
                <w:lang w:val="ru-RU" w:eastAsia="ru-RU"/>
              </w:rPr>
              <w:t xml:space="preserve"> в </w:t>
            </w:r>
            <w:proofErr w:type="spellStart"/>
            <w:r w:rsidRPr="0002665C">
              <w:rPr>
                <w:color w:val="000000" w:themeColor="text1"/>
                <w:sz w:val="24"/>
                <w:szCs w:val="24"/>
                <w:lang w:val="ru-RU" w:eastAsia="ru-RU"/>
              </w:rPr>
              <w:t>установленому</w:t>
            </w:r>
            <w:proofErr w:type="spellEnd"/>
            <w:r w:rsidRPr="0002665C">
              <w:rPr>
                <w:color w:val="000000" w:themeColor="text1"/>
                <w:sz w:val="24"/>
                <w:szCs w:val="24"/>
                <w:lang w:val="ru-RU" w:eastAsia="ru-RU"/>
              </w:rPr>
              <w:t xml:space="preserve"> порядку.</w:t>
            </w:r>
          </w:p>
          <w:p w:rsidR="003B711E" w:rsidRPr="0002665C" w:rsidRDefault="003B711E" w:rsidP="003B711E">
            <w:pPr>
              <w:shd w:val="clear" w:color="auto" w:fill="FFFFFF"/>
              <w:suppressAutoHyphens w:val="0"/>
              <w:ind w:firstLine="450"/>
              <w:jc w:val="both"/>
              <w:rPr>
                <w:color w:val="000000" w:themeColor="text1"/>
                <w:sz w:val="24"/>
                <w:szCs w:val="24"/>
                <w:lang w:eastAsia="ru-RU"/>
              </w:rPr>
            </w:pPr>
            <w:r w:rsidRPr="0002665C">
              <w:rPr>
                <w:color w:val="000000" w:themeColor="text1"/>
                <w:sz w:val="24"/>
                <w:szCs w:val="24"/>
                <w:lang w:eastAsia="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3B711E" w:rsidRPr="0002665C" w:rsidRDefault="003B711E" w:rsidP="003B711E">
            <w:pPr>
              <w:shd w:val="clear" w:color="auto" w:fill="FFFFFF"/>
              <w:suppressAutoHyphens w:val="0"/>
              <w:ind w:firstLine="450"/>
              <w:jc w:val="both"/>
              <w:rPr>
                <w:color w:val="000000" w:themeColor="text1"/>
                <w:sz w:val="24"/>
                <w:szCs w:val="24"/>
                <w:lang w:eastAsia="ru-RU"/>
              </w:rPr>
            </w:pPr>
            <w:r w:rsidRPr="0002665C">
              <w:rPr>
                <w:color w:val="000000" w:themeColor="text1"/>
                <w:sz w:val="24"/>
                <w:szCs w:val="24"/>
                <w:lang w:eastAsia="ru-RU"/>
              </w:rPr>
              <w:t>Договір про закупівлю є нікчемним у разі:</w:t>
            </w:r>
          </w:p>
          <w:p w:rsidR="003B711E" w:rsidRPr="0002665C" w:rsidRDefault="003B711E" w:rsidP="003B711E">
            <w:pPr>
              <w:shd w:val="clear" w:color="auto" w:fill="FFFFFF"/>
              <w:suppressAutoHyphens w:val="0"/>
              <w:ind w:firstLine="450"/>
              <w:jc w:val="both"/>
              <w:rPr>
                <w:color w:val="000000" w:themeColor="text1"/>
                <w:sz w:val="24"/>
                <w:szCs w:val="24"/>
                <w:lang w:eastAsia="ru-RU"/>
              </w:rPr>
            </w:pPr>
            <w:r w:rsidRPr="0002665C">
              <w:rPr>
                <w:color w:val="000000" w:themeColor="text1"/>
                <w:sz w:val="24"/>
                <w:szCs w:val="24"/>
                <w:lang w:eastAsia="ru-RU"/>
              </w:rPr>
              <w:t>1) коли замовник уклав договір про закупівлю з порушенням вимог, визначених пунктом 5 Особливостей;</w:t>
            </w:r>
          </w:p>
          <w:p w:rsidR="003B711E" w:rsidRPr="0002665C" w:rsidRDefault="003B711E" w:rsidP="003B711E">
            <w:pPr>
              <w:shd w:val="clear" w:color="auto" w:fill="FFFFFF"/>
              <w:suppressAutoHyphens w:val="0"/>
              <w:ind w:firstLine="450"/>
              <w:jc w:val="both"/>
              <w:rPr>
                <w:color w:val="000000" w:themeColor="text1"/>
                <w:sz w:val="24"/>
                <w:szCs w:val="24"/>
                <w:lang w:eastAsia="ru-RU"/>
              </w:rPr>
            </w:pPr>
            <w:r w:rsidRPr="0002665C">
              <w:rPr>
                <w:color w:val="000000" w:themeColor="text1"/>
                <w:sz w:val="24"/>
                <w:szCs w:val="24"/>
                <w:lang w:eastAsia="ru-RU"/>
              </w:rPr>
              <w:t>2) укладення договору про закупівлю з порушенням вимог пункту 18 Особливостей;</w:t>
            </w:r>
          </w:p>
          <w:p w:rsidR="003B711E" w:rsidRPr="0002665C" w:rsidRDefault="003B711E" w:rsidP="003B711E">
            <w:pPr>
              <w:shd w:val="clear" w:color="auto" w:fill="FFFFFF"/>
              <w:suppressAutoHyphens w:val="0"/>
              <w:ind w:firstLine="450"/>
              <w:jc w:val="both"/>
              <w:rPr>
                <w:color w:val="000000" w:themeColor="text1"/>
                <w:sz w:val="24"/>
                <w:szCs w:val="24"/>
                <w:lang w:eastAsia="ru-RU"/>
              </w:rPr>
            </w:pPr>
            <w:r w:rsidRPr="0002665C">
              <w:rPr>
                <w:color w:val="000000" w:themeColor="text1"/>
                <w:sz w:val="24"/>
                <w:szCs w:val="24"/>
                <w:lang w:eastAsia="ru-RU"/>
              </w:rPr>
              <w:t>3) укладення договору про закупівлю в період оскарження відкритих торгів відповідно до статті 18 Закону та Особливостей;</w:t>
            </w:r>
          </w:p>
          <w:p w:rsidR="003B711E" w:rsidRPr="0002665C" w:rsidRDefault="003B711E" w:rsidP="003B711E">
            <w:pPr>
              <w:shd w:val="clear" w:color="auto" w:fill="FFFFFF"/>
              <w:suppressAutoHyphens w:val="0"/>
              <w:ind w:firstLine="450"/>
              <w:jc w:val="both"/>
              <w:rPr>
                <w:color w:val="000000" w:themeColor="text1"/>
                <w:sz w:val="24"/>
                <w:szCs w:val="24"/>
                <w:lang w:eastAsia="ru-RU"/>
              </w:rPr>
            </w:pPr>
            <w:r w:rsidRPr="0002665C">
              <w:rPr>
                <w:color w:val="000000" w:themeColor="text1"/>
                <w:sz w:val="24"/>
                <w:szCs w:val="24"/>
                <w:lang w:eastAsia="ru-RU"/>
              </w:rP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3B711E" w:rsidRPr="0002665C" w:rsidRDefault="003B711E" w:rsidP="003B711E">
            <w:pPr>
              <w:shd w:val="clear" w:color="auto" w:fill="FFFFFF"/>
              <w:suppressAutoHyphens w:val="0"/>
              <w:ind w:firstLine="450"/>
              <w:jc w:val="both"/>
              <w:rPr>
                <w:color w:val="000000" w:themeColor="text1"/>
                <w:sz w:val="24"/>
                <w:szCs w:val="24"/>
                <w:lang w:eastAsia="ru-RU"/>
              </w:rPr>
            </w:pPr>
            <w:r w:rsidRPr="0002665C">
              <w:rPr>
                <w:color w:val="000000" w:themeColor="text1"/>
                <w:sz w:val="24"/>
                <w:szCs w:val="24"/>
                <w:lang w:eastAsia="ru-RU"/>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3B711E" w:rsidRDefault="003B711E" w:rsidP="003B711E">
            <w:pPr>
              <w:ind w:left="-34" w:firstLine="425"/>
              <w:jc w:val="both"/>
              <w:textAlignment w:val="baseline"/>
              <w:rPr>
                <w:color w:val="000000" w:themeColor="text1"/>
                <w:sz w:val="24"/>
                <w:szCs w:val="24"/>
                <w:lang w:val="ru-RU" w:eastAsia="ru-RU"/>
              </w:rPr>
            </w:pPr>
            <w:proofErr w:type="spellStart"/>
            <w:r w:rsidRPr="0002665C">
              <w:rPr>
                <w:color w:val="000000" w:themeColor="text1"/>
                <w:sz w:val="24"/>
                <w:szCs w:val="24"/>
                <w:lang w:val="ru-RU" w:eastAsia="ru-RU"/>
              </w:rPr>
              <w:t>Істотні</w:t>
            </w:r>
            <w:proofErr w:type="spellEnd"/>
            <w:r w:rsidRPr="0002665C">
              <w:rPr>
                <w:color w:val="000000" w:themeColor="text1"/>
                <w:sz w:val="24"/>
                <w:szCs w:val="24"/>
                <w:lang w:val="ru-RU" w:eastAsia="ru-RU"/>
              </w:rPr>
              <w:t xml:space="preserve"> </w:t>
            </w:r>
            <w:proofErr w:type="spellStart"/>
            <w:r w:rsidRPr="0002665C">
              <w:rPr>
                <w:color w:val="000000" w:themeColor="text1"/>
                <w:sz w:val="24"/>
                <w:szCs w:val="24"/>
                <w:lang w:val="ru-RU" w:eastAsia="ru-RU"/>
              </w:rPr>
              <w:t>умови</w:t>
            </w:r>
            <w:proofErr w:type="spellEnd"/>
            <w:r w:rsidRPr="0002665C">
              <w:rPr>
                <w:color w:val="000000" w:themeColor="text1"/>
                <w:sz w:val="24"/>
                <w:szCs w:val="24"/>
                <w:lang w:val="ru-RU" w:eastAsia="ru-RU"/>
              </w:rPr>
              <w:t xml:space="preserve">, </w:t>
            </w:r>
            <w:proofErr w:type="spellStart"/>
            <w:r w:rsidRPr="0002665C">
              <w:rPr>
                <w:color w:val="000000" w:themeColor="text1"/>
                <w:sz w:val="24"/>
                <w:szCs w:val="24"/>
                <w:lang w:val="ru-RU" w:eastAsia="ru-RU"/>
              </w:rPr>
              <w:t>які</w:t>
            </w:r>
            <w:proofErr w:type="spellEnd"/>
            <w:r w:rsidRPr="0002665C">
              <w:rPr>
                <w:color w:val="000000" w:themeColor="text1"/>
                <w:sz w:val="24"/>
                <w:szCs w:val="24"/>
                <w:lang w:val="ru-RU" w:eastAsia="ru-RU"/>
              </w:rPr>
              <w:t xml:space="preserve"> </w:t>
            </w:r>
            <w:proofErr w:type="spellStart"/>
            <w:r w:rsidRPr="0002665C">
              <w:rPr>
                <w:color w:val="000000" w:themeColor="text1"/>
                <w:sz w:val="24"/>
                <w:szCs w:val="24"/>
                <w:lang w:val="ru-RU" w:eastAsia="ru-RU"/>
              </w:rPr>
              <w:t>обов'язково</w:t>
            </w:r>
            <w:proofErr w:type="spellEnd"/>
            <w:r w:rsidRPr="0002665C">
              <w:rPr>
                <w:color w:val="000000" w:themeColor="text1"/>
                <w:sz w:val="24"/>
                <w:szCs w:val="24"/>
                <w:lang w:val="ru-RU" w:eastAsia="ru-RU"/>
              </w:rPr>
              <w:t xml:space="preserve"> </w:t>
            </w:r>
            <w:proofErr w:type="spellStart"/>
            <w:r w:rsidRPr="0002665C">
              <w:rPr>
                <w:color w:val="000000" w:themeColor="text1"/>
                <w:sz w:val="24"/>
                <w:szCs w:val="24"/>
                <w:lang w:val="ru-RU" w:eastAsia="ru-RU"/>
              </w:rPr>
              <w:t>включаються</w:t>
            </w:r>
            <w:proofErr w:type="spellEnd"/>
            <w:r w:rsidRPr="0002665C">
              <w:rPr>
                <w:color w:val="000000" w:themeColor="text1"/>
                <w:sz w:val="24"/>
                <w:szCs w:val="24"/>
                <w:lang w:val="ru-RU" w:eastAsia="ru-RU"/>
              </w:rPr>
              <w:t xml:space="preserve"> </w:t>
            </w:r>
            <w:proofErr w:type="gramStart"/>
            <w:r w:rsidRPr="0002665C">
              <w:rPr>
                <w:color w:val="000000" w:themeColor="text1"/>
                <w:sz w:val="24"/>
                <w:szCs w:val="24"/>
                <w:lang w:val="ru-RU" w:eastAsia="ru-RU"/>
              </w:rPr>
              <w:t>до договору</w:t>
            </w:r>
            <w:proofErr w:type="gramEnd"/>
            <w:r w:rsidRPr="0002665C">
              <w:rPr>
                <w:color w:val="000000" w:themeColor="text1"/>
                <w:sz w:val="24"/>
                <w:szCs w:val="24"/>
                <w:lang w:val="ru-RU" w:eastAsia="ru-RU"/>
              </w:rPr>
              <w:t xml:space="preserve"> про </w:t>
            </w:r>
            <w:proofErr w:type="spellStart"/>
            <w:r w:rsidRPr="0002665C">
              <w:rPr>
                <w:color w:val="000000" w:themeColor="text1"/>
                <w:sz w:val="24"/>
                <w:szCs w:val="24"/>
                <w:lang w:val="ru-RU" w:eastAsia="ru-RU"/>
              </w:rPr>
              <w:t>закупівлю</w:t>
            </w:r>
            <w:proofErr w:type="spellEnd"/>
            <w:r w:rsidRPr="0002665C">
              <w:rPr>
                <w:color w:val="000000" w:themeColor="text1"/>
                <w:sz w:val="24"/>
                <w:szCs w:val="24"/>
                <w:lang w:val="ru-RU" w:eastAsia="ru-RU"/>
              </w:rPr>
              <w:t xml:space="preserve">, </w:t>
            </w:r>
            <w:proofErr w:type="spellStart"/>
            <w:r w:rsidRPr="0002665C">
              <w:rPr>
                <w:color w:val="000000" w:themeColor="text1"/>
                <w:sz w:val="24"/>
                <w:szCs w:val="24"/>
                <w:lang w:val="ru-RU" w:eastAsia="ru-RU"/>
              </w:rPr>
              <w:t>викладені</w:t>
            </w:r>
            <w:proofErr w:type="spellEnd"/>
            <w:r w:rsidRPr="0002665C">
              <w:rPr>
                <w:color w:val="000000" w:themeColor="text1"/>
                <w:sz w:val="24"/>
                <w:szCs w:val="24"/>
                <w:lang w:val="ru-RU" w:eastAsia="ru-RU"/>
              </w:rPr>
              <w:t xml:space="preserve"> у </w:t>
            </w:r>
            <w:proofErr w:type="spellStart"/>
            <w:r w:rsidRPr="0002665C">
              <w:rPr>
                <w:color w:val="000000" w:themeColor="text1"/>
                <w:sz w:val="24"/>
                <w:szCs w:val="24"/>
                <w:lang w:val="ru-RU" w:eastAsia="ru-RU"/>
              </w:rPr>
              <w:t>Проекті</w:t>
            </w:r>
            <w:proofErr w:type="spellEnd"/>
            <w:r w:rsidRPr="0002665C">
              <w:rPr>
                <w:color w:val="000000" w:themeColor="text1"/>
                <w:sz w:val="24"/>
                <w:szCs w:val="24"/>
                <w:lang w:val="ru-RU" w:eastAsia="ru-RU"/>
              </w:rPr>
              <w:t xml:space="preserve"> договору, </w:t>
            </w:r>
            <w:proofErr w:type="spellStart"/>
            <w:r w:rsidRPr="0002665C">
              <w:rPr>
                <w:color w:val="000000" w:themeColor="text1"/>
                <w:sz w:val="24"/>
                <w:szCs w:val="24"/>
                <w:lang w:val="ru-RU" w:eastAsia="ru-RU"/>
              </w:rPr>
              <w:t>наведеному</w:t>
            </w:r>
            <w:proofErr w:type="spellEnd"/>
            <w:r w:rsidRPr="0002665C">
              <w:rPr>
                <w:color w:val="000000" w:themeColor="text1"/>
                <w:sz w:val="24"/>
                <w:szCs w:val="24"/>
                <w:lang w:val="ru-RU" w:eastAsia="ru-RU"/>
              </w:rPr>
              <w:t xml:space="preserve"> в </w:t>
            </w:r>
            <w:proofErr w:type="spellStart"/>
            <w:r w:rsidRPr="0002665C">
              <w:rPr>
                <w:color w:val="000000" w:themeColor="text1"/>
                <w:sz w:val="24"/>
                <w:szCs w:val="24"/>
                <w:lang w:val="ru-RU" w:eastAsia="ru-RU"/>
              </w:rPr>
              <w:t>Додатку</w:t>
            </w:r>
            <w:proofErr w:type="spellEnd"/>
            <w:r w:rsidRPr="0002665C">
              <w:rPr>
                <w:color w:val="000000" w:themeColor="text1"/>
                <w:sz w:val="24"/>
                <w:szCs w:val="24"/>
                <w:lang w:val="ru-RU" w:eastAsia="ru-RU"/>
              </w:rPr>
              <w:t xml:space="preserve"> 6 до </w:t>
            </w:r>
            <w:proofErr w:type="spellStart"/>
            <w:r w:rsidRPr="0002665C">
              <w:rPr>
                <w:color w:val="000000" w:themeColor="text1"/>
                <w:sz w:val="24"/>
                <w:szCs w:val="24"/>
                <w:lang w:val="ru-RU" w:eastAsia="ru-RU"/>
              </w:rPr>
              <w:t>Документації</w:t>
            </w:r>
            <w:proofErr w:type="spellEnd"/>
            <w:r w:rsidRPr="0002665C">
              <w:rPr>
                <w:color w:val="000000" w:themeColor="text1"/>
                <w:sz w:val="24"/>
                <w:szCs w:val="24"/>
                <w:lang w:val="ru-RU" w:eastAsia="ru-RU"/>
              </w:rPr>
              <w:t>.</w:t>
            </w:r>
          </w:p>
          <w:p w:rsidR="003B711E" w:rsidRPr="00365993" w:rsidRDefault="003B711E" w:rsidP="003B711E">
            <w:pPr>
              <w:ind w:left="-34" w:firstLine="425"/>
              <w:jc w:val="both"/>
              <w:textAlignment w:val="baseline"/>
              <w:rPr>
                <w:color w:val="000000" w:themeColor="text1"/>
                <w:sz w:val="24"/>
                <w:szCs w:val="24"/>
              </w:rPr>
            </w:pPr>
            <w:r w:rsidRPr="00365993">
              <w:rPr>
                <w:color w:val="000000" w:themeColor="text1"/>
                <w:sz w:val="24"/>
                <w:szCs w:val="24"/>
              </w:rPr>
              <w:t>Факт подання тендерної пропозиції Учасником вважається, що Учасник погоджується з істотними умовами договору викладеними в Проекті договору.</w:t>
            </w:r>
          </w:p>
        </w:tc>
      </w:tr>
      <w:tr w:rsidR="003B711E" w:rsidRPr="00D76F4E" w:rsidTr="00ED1B3E">
        <w:tc>
          <w:tcPr>
            <w:tcW w:w="529" w:type="dxa"/>
          </w:tcPr>
          <w:p w:rsidR="003B711E" w:rsidRPr="00D76F4E" w:rsidRDefault="003B711E" w:rsidP="003B711E">
            <w:pPr>
              <w:spacing w:line="276" w:lineRule="auto"/>
              <w:rPr>
                <w:color w:val="000000"/>
                <w:sz w:val="24"/>
                <w:szCs w:val="24"/>
              </w:rPr>
            </w:pPr>
            <w:r w:rsidRPr="00D76F4E">
              <w:rPr>
                <w:color w:val="000000"/>
                <w:sz w:val="24"/>
                <w:szCs w:val="24"/>
              </w:rPr>
              <w:t>5</w:t>
            </w:r>
          </w:p>
        </w:tc>
        <w:tc>
          <w:tcPr>
            <w:tcW w:w="2414" w:type="dxa"/>
          </w:tcPr>
          <w:p w:rsidR="003B711E" w:rsidRPr="00D76F4E" w:rsidRDefault="003B711E" w:rsidP="003B711E">
            <w:pPr>
              <w:rPr>
                <w:color w:val="000000"/>
                <w:sz w:val="24"/>
                <w:szCs w:val="24"/>
              </w:rPr>
            </w:pPr>
            <w:r w:rsidRPr="00D76F4E">
              <w:rPr>
                <w:color w:val="000000"/>
                <w:sz w:val="24"/>
                <w:szCs w:val="24"/>
              </w:rPr>
              <w:t>Дії замовника при відмові переможця торгів підписати договір про закупівлю</w:t>
            </w:r>
          </w:p>
        </w:tc>
        <w:tc>
          <w:tcPr>
            <w:tcW w:w="6663" w:type="dxa"/>
          </w:tcPr>
          <w:p w:rsidR="003B711E" w:rsidRPr="00BB686A" w:rsidRDefault="003B711E" w:rsidP="003B711E">
            <w:pPr>
              <w:widowControl w:val="0"/>
              <w:suppressAutoHyphens w:val="0"/>
              <w:ind w:firstLine="318"/>
              <w:jc w:val="both"/>
              <w:rPr>
                <w:rFonts w:eastAsia="Tahoma"/>
                <w:color w:val="000000" w:themeColor="text1"/>
                <w:sz w:val="24"/>
                <w:szCs w:val="24"/>
                <w:highlight w:val="yellow"/>
              </w:rPr>
            </w:pPr>
            <w:r w:rsidRPr="00BB686A">
              <w:rPr>
                <w:rFonts w:eastAsia="Tahoma"/>
                <w:color w:val="000000" w:themeColor="text1"/>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BB686A">
              <w:rPr>
                <w:rFonts w:eastAsia="Tahoma"/>
                <w:color w:val="000000" w:themeColor="text1"/>
                <w:sz w:val="24"/>
                <w:szCs w:val="24"/>
              </w:rPr>
              <w:t>неукладення</w:t>
            </w:r>
            <w:proofErr w:type="spellEnd"/>
            <w:r w:rsidRPr="00BB686A">
              <w:rPr>
                <w:rFonts w:eastAsia="Tahoma"/>
                <w:color w:val="000000" w:themeColor="text1"/>
                <w:sz w:val="24"/>
                <w:szCs w:val="24"/>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w:t>
            </w:r>
            <w:hyperlink r:id="rId13" w:anchor="n1261" w:history="1">
              <w:r w:rsidRPr="00BB686A">
                <w:rPr>
                  <w:rFonts w:eastAsia="Tahoma" w:cs="Arial"/>
                  <w:color w:val="000000" w:themeColor="text1"/>
                  <w:sz w:val="24"/>
                  <w:szCs w:val="24"/>
                </w:rPr>
                <w:t>статтею 17</w:t>
              </w:r>
            </w:hyperlink>
            <w:r w:rsidRPr="00BB686A">
              <w:rPr>
                <w:rFonts w:eastAsia="Tahoma"/>
                <w:color w:val="000000" w:themeColor="text1"/>
                <w:sz w:val="24"/>
                <w:szCs w:val="24"/>
              </w:rPr>
              <w:t xml:space="preserve"> Закону (крім пункту 13 частини першої статті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28 Закону</w:t>
            </w:r>
            <w:r w:rsidRPr="00BB686A">
              <w:rPr>
                <w:color w:val="000000" w:themeColor="text1"/>
              </w:rPr>
              <w:t xml:space="preserve"> </w:t>
            </w:r>
            <w:r w:rsidRPr="00BB686A">
              <w:rPr>
                <w:rFonts w:eastAsia="Tahoma"/>
                <w:color w:val="000000" w:themeColor="text1"/>
                <w:sz w:val="24"/>
                <w:szCs w:val="24"/>
              </w:rPr>
              <w:t>з урахуванням Особливостей.</w:t>
            </w:r>
          </w:p>
        </w:tc>
      </w:tr>
      <w:tr w:rsidR="003B711E" w:rsidRPr="00D76F4E" w:rsidTr="00ED1B3E">
        <w:tc>
          <w:tcPr>
            <w:tcW w:w="529" w:type="dxa"/>
          </w:tcPr>
          <w:p w:rsidR="003B711E" w:rsidRPr="00D76F4E" w:rsidRDefault="003B711E" w:rsidP="003B711E">
            <w:pPr>
              <w:spacing w:line="276" w:lineRule="auto"/>
              <w:rPr>
                <w:color w:val="000000"/>
                <w:sz w:val="24"/>
                <w:szCs w:val="24"/>
              </w:rPr>
            </w:pPr>
            <w:r w:rsidRPr="00D76F4E">
              <w:rPr>
                <w:color w:val="000000"/>
                <w:sz w:val="24"/>
                <w:szCs w:val="24"/>
              </w:rPr>
              <w:t>6</w:t>
            </w:r>
          </w:p>
        </w:tc>
        <w:tc>
          <w:tcPr>
            <w:tcW w:w="2414" w:type="dxa"/>
          </w:tcPr>
          <w:p w:rsidR="003B711E" w:rsidRPr="00D76F4E" w:rsidRDefault="003B711E" w:rsidP="003B711E">
            <w:pPr>
              <w:rPr>
                <w:color w:val="000000"/>
                <w:sz w:val="24"/>
                <w:szCs w:val="24"/>
              </w:rPr>
            </w:pPr>
            <w:r w:rsidRPr="00D76F4E">
              <w:rPr>
                <w:color w:val="000000"/>
                <w:sz w:val="24"/>
                <w:szCs w:val="24"/>
              </w:rPr>
              <w:t xml:space="preserve">Забезпечення виконання договору про закупівлю </w:t>
            </w:r>
          </w:p>
        </w:tc>
        <w:tc>
          <w:tcPr>
            <w:tcW w:w="6663" w:type="dxa"/>
          </w:tcPr>
          <w:p w:rsidR="003B711E" w:rsidRPr="00BB686A" w:rsidRDefault="003B711E" w:rsidP="003B711E">
            <w:pPr>
              <w:rPr>
                <w:color w:val="000000" w:themeColor="text1"/>
                <w:sz w:val="24"/>
                <w:szCs w:val="24"/>
              </w:rPr>
            </w:pPr>
            <w:r w:rsidRPr="00BB686A">
              <w:rPr>
                <w:color w:val="000000" w:themeColor="text1"/>
                <w:sz w:val="24"/>
                <w:szCs w:val="24"/>
              </w:rPr>
              <w:t>Забезпечення виконання договору про закупівлю не вимагається.</w:t>
            </w:r>
          </w:p>
        </w:tc>
      </w:tr>
    </w:tbl>
    <w:p w:rsidR="006358AB" w:rsidRDefault="00DB1853" w:rsidP="00DB1853">
      <w:pPr>
        <w:suppressAutoHyphens w:val="0"/>
        <w:rPr>
          <w:b/>
          <w:bCs/>
          <w:sz w:val="24"/>
          <w:szCs w:val="24"/>
          <w:lang w:eastAsia="ar-SA"/>
        </w:rPr>
      </w:pPr>
      <w:bookmarkStart w:id="19" w:name="_Hlk120006924"/>
      <w:r>
        <w:rPr>
          <w:b/>
          <w:bCs/>
          <w:sz w:val="24"/>
          <w:szCs w:val="24"/>
          <w:lang w:eastAsia="ar-SA"/>
        </w:rPr>
        <w:t xml:space="preserve"> </w:t>
      </w:r>
    </w:p>
    <w:p w:rsidR="007D2BB3" w:rsidRDefault="007D2BB3" w:rsidP="00DB1853">
      <w:pPr>
        <w:suppressAutoHyphens w:val="0"/>
        <w:rPr>
          <w:b/>
          <w:bCs/>
          <w:sz w:val="24"/>
          <w:szCs w:val="24"/>
          <w:lang w:eastAsia="ar-SA"/>
        </w:rPr>
      </w:pPr>
    </w:p>
    <w:p w:rsidR="007D2BB3" w:rsidRDefault="007D2BB3" w:rsidP="00DB1853">
      <w:pPr>
        <w:suppressAutoHyphens w:val="0"/>
        <w:rPr>
          <w:b/>
          <w:bCs/>
          <w:sz w:val="24"/>
          <w:szCs w:val="24"/>
          <w:lang w:eastAsia="ar-SA"/>
        </w:rPr>
      </w:pPr>
    </w:p>
    <w:bookmarkEnd w:id="19"/>
    <w:p w:rsidR="00F2263A" w:rsidRPr="000B37CB" w:rsidRDefault="00F2263A" w:rsidP="00F2263A">
      <w:pPr>
        <w:suppressAutoHyphens w:val="0"/>
        <w:jc w:val="right"/>
        <w:rPr>
          <w:b/>
          <w:bCs/>
          <w:color w:val="000000" w:themeColor="text1"/>
          <w:sz w:val="24"/>
          <w:szCs w:val="24"/>
          <w:lang w:eastAsia="ru-RU"/>
        </w:rPr>
      </w:pPr>
      <w:r w:rsidRPr="000B37CB">
        <w:rPr>
          <w:b/>
          <w:bCs/>
          <w:color w:val="000000" w:themeColor="text1"/>
          <w:sz w:val="24"/>
          <w:szCs w:val="24"/>
          <w:lang w:eastAsia="ru-RU"/>
        </w:rPr>
        <w:t xml:space="preserve">ДОДАТОК 1 </w:t>
      </w:r>
    </w:p>
    <w:p w:rsidR="00F2263A" w:rsidRPr="000B37CB" w:rsidRDefault="00F2263A" w:rsidP="00F2263A">
      <w:pPr>
        <w:tabs>
          <w:tab w:val="left" w:pos="2160"/>
          <w:tab w:val="left" w:pos="3600"/>
        </w:tabs>
        <w:ind w:firstLine="284"/>
        <w:jc w:val="right"/>
        <w:rPr>
          <w:b/>
          <w:noProof/>
          <w:color w:val="000000" w:themeColor="text1"/>
          <w:sz w:val="24"/>
          <w:szCs w:val="24"/>
        </w:rPr>
      </w:pPr>
      <w:r w:rsidRPr="000B37CB">
        <w:rPr>
          <w:b/>
          <w:noProof/>
          <w:color w:val="000000" w:themeColor="text1"/>
          <w:sz w:val="24"/>
          <w:szCs w:val="24"/>
        </w:rPr>
        <w:t xml:space="preserve">до тендерної документації </w:t>
      </w:r>
    </w:p>
    <w:p w:rsidR="00F2263A" w:rsidRPr="000B37CB" w:rsidRDefault="00F2263A" w:rsidP="00F2263A">
      <w:pPr>
        <w:widowControl w:val="0"/>
        <w:numPr>
          <w:ilvl w:val="12"/>
          <w:numId w:val="0"/>
        </w:numPr>
        <w:shd w:val="clear" w:color="auto" w:fill="FFFFFF"/>
        <w:tabs>
          <w:tab w:val="left" w:pos="8520"/>
        </w:tabs>
        <w:autoSpaceDE w:val="0"/>
        <w:autoSpaceDN w:val="0"/>
        <w:adjustRightInd w:val="0"/>
        <w:jc w:val="right"/>
        <w:rPr>
          <w:b/>
          <w:bCs/>
          <w:color w:val="000000" w:themeColor="text1"/>
          <w:sz w:val="24"/>
          <w:szCs w:val="24"/>
          <w:lang w:eastAsia="ru-RU"/>
        </w:rPr>
      </w:pPr>
    </w:p>
    <w:p w:rsidR="00F2263A" w:rsidRDefault="00F2263A" w:rsidP="00F2263A">
      <w:pPr>
        <w:widowControl w:val="0"/>
        <w:autoSpaceDE w:val="0"/>
        <w:autoSpaceDN w:val="0"/>
        <w:adjustRightInd w:val="0"/>
        <w:ind w:left="705"/>
        <w:jc w:val="center"/>
        <w:rPr>
          <w:b/>
          <w:color w:val="000000" w:themeColor="text1"/>
          <w:sz w:val="24"/>
          <w:szCs w:val="24"/>
          <w:lang w:eastAsia="ru-RU"/>
        </w:rPr>
      </w:pPr>
      <w:r w:rsidRPr="000B37CB">
        <w:rPr>
          <w:b/>
          <w:color w:val="000000" w:themeColor="text1"/>
          <w:sz w:val="24"/>
          <w:szCs w:val="24"/>
          <w:lang w:eastAsia="ru-RU"/>
        </w:rPr>
        <w:t>ФОРМА «ЦІНОВА ПРОПОЗИЦІЯ»</w:t>
      </w:r>
    </w:p>
    <w:p w:rsidR="00F2263A" w:rsidRPr="00E0413A" w:rsidRDefault="00F2263A" w:rsidP="00F2263A">
      <w:pPr>
        <w:rPr>
          <w:color w:val="000000"/>
        </w:rPr>
      </w:pPr>
      <w:r>
        <w:rPr>
          <w:color w:val="000000"/>
        </w:rPr>
        <w:t xml:space="preserve">                                                                       </w:t>
      </w:r>
      <w:r w:rsidRPr="00E0413A">
        <w:rPr>
          <w:color w:val="000000"/>
        </w:rPr>
        <w:t xml:space="preserve">подано в окремому файлі </w:t>
      </w:r>
      <w:r w:rsidRPr="00E0413A">
        <w:rPr>
          <w:b/>
          <w:color w:val="000000"/>
        </w:rPr>
        <w:t xml:space="preserve"> </w:t>
      </w:r>
      <w:r w:rsidRPr="00E0413A">
        <w:rPr>
          <w:color w:val="000000"/>
        </w:rPr>
        <w:t>до закупівлі.</w:t>
      </w:r>
    </w:p>
    <w:p w:rsidR="00F2263A" w:rsidRPr="000B37CB" w:rsidRDefault="00F2263A" w:rsidP="00F2263A">
      <w:pPr>
        <w:widowControl w:val="0"/>
        <w:autoSpaceDE w:val="0"/>
        <w:autoSpaceDN w:val="0"/>
        <w:adjustRightInd w:val="0"/>
        <w:ind w:left="705"/>
        <w:jc w:val="center"/>
        <w:rPr>
          <w:b/>
          <w:color w:val="000000" w:themeColor="text1"/>
          <w:sz w:val="24"/>
          <w:szCs w:val="24"/>
          <w:lang w:eastAsia="ru-RU"/>
        </w:rPr>
      </w:pPr>
    </w:p>
    <w:p w:rsidR="002961BD" w:rsidRPr="00E0413A" w:rsidRDefault="002961BD" w:rsidP="002961BD">
      <w:pPr>
        <w:jc w:val="right"/>
        <w:rPr>
          <w:b/>
          <w:color w:val="000000"/>
        </w:rPr>
      </w:pPr>
    </w:p>
    <w:p w:rsidR="002961BD" w:rsidRPr="00E0413A" w:rsidRDefault="002961BD" w:rsidP="002961BD">
      <w:pPr>
        <w:rPr>
          <w:b/>
          <w:color w:val="000000"/>
        </w:rPr>
      </w:pPr>
    </w:p>
    <w:p w:rsidR="00EB2B1D" w:rsidRPr="00D71BCC" w:rsidRDefault="00EB2B1D" w:rsidP="00EB2B1D">
      <w:pPr>
        <w:suppressAutoHyphens w:val="0"/>
        <w:jc w:val="right"/>
        <w:rPr>
          <w:b/>
          <w:color w:val="000000"/>
          <w:sz w:val="24"/>
          <w:szCs w:val="24"/>
        </w:rPr>
      </w:pPr>
      <w:r w:rsidRPr="00D71BCC">
        <w:rPr>
          <w:b/>
          <w:color w:val="000000"/>
          <w:sz w:val="24"/>
          <w:szCs w:val="24"/>
        </w:rPr>
        <w:t>ДОДАТОК  2</w:t>
      </w:r>
    </w:p>
    <w:p w:rsidR="00EB2B1D" w:rsidRPr="00D71BCC" w:rsidRDefault="00EB2B1D" w:rsidP="00EB2B1D">
      <w:pPr>
        <w:tabs>
          <w:tab w:val="left" w:pos="2160"/>
          <w:tab w:val="left" w:pos="3600"/>
        </w:tabs>
        <w:ind w:firstLine="284"/>
        <w:jc w:val="right"/>
        <w:rPr>
          <w:b/>
          <w:noProof/>
          <w:color w:val="000000"/>
          <w:sz w:val="24"/>
          <w:szCs w:val="24"/>
        </w:rPr>
      </w:pPr>
      <w:r w:rsidRPr="00D71BCC">
        <w:rPr>
          <w:b/>
          <w:noProof/>
          <w:color w:val="000000"/>
          <w:sz w:val="24"/>
          <w:szCs w:val="24"/>
        </w:rPr>
        <w:t xml:space="preserve">до тендерної документації </w:t>
      </w:r>
    </w:p>
    <w:p w:rsidR="00EB2B1D" w:rsidRPr="00D71BCC" w:rsidRDefault="00EB2B1D" w:rsidP="00EB2B1D">
      <w:pPr>
        <w:ind w:firstLine="284"/>
        <w:jc w:val="right"/>
        <w:rPr>
          <w:b/>
          <w:noProof/>
          <w:color w:val="000000"/>
          <w:sz w:val="24"/>
          <w:szCs w:val="24"/>
        </w:rPr>
      </w:pPr>
    </w:p>
    <w:p w:rsidR="00EB2B1D" w:rsidRPr="00EB2B1D" w:rsidRDefault="00EB2B1D" w:rsidP="00EB2B1D">
      <w:pPr>
        <w:tabs>
          <w:tab w:val="left" w:pos="180"/>
        </w:tabs>
        <w:jc w:val="center"/>
        <w:rPr>
          <w:b/>
          <w:color w:val="000000"/>
          <w:sz w:val="24"/>
          <w:szCs w:val="24"/>
        </w:rPr>
      </w:pPr>
      <w:bookmarkStart w:id="20" w:name="_Hlk119580418"/>
      <w:r w:rsidRPr="00EB2B1D">
        <w:rPr>
          <w:b/>
          <w:color w:val="000000"/>
          <w:sz w:val="24"/>
          <w:szCs w:val="24"/>
        </w:rPr>
        <w:t>КВАЛІФІКАЦІЙНІ КРИТЕРІЇ</w:t>
      </w:r>
    </w:p>
    <w:p w:rsidR="00EB2B1D" w:rsidRPr="00EB2B1D" w:rsidRDefault="00EB2B1D" w:rsidP="00EB2B1D">
      <w:pPr>
        <w:tabs>
          <w:tab w:val="left" w:pos="180"/>
        </w:tabs>
        <w:jc w:val="center"/>
        <w:rPr>
          <w:b/>
          <w:color w:val="000000"/>
          <w:sz w:val="24"/>
          <w:szCs w:val="24"/>
        </w:rPr>
      </w:pPr>
      <w:r w:rsidRPr="00EB2B1D">
        <w:rPr>
          <w:b/>
          <w:color w:val="000000"/>
          <w:sz w:val="24"/>
          <w:szCs w:val="24"/>
        </w:rPr>
        <w:t>до учасників відповідно до статті 16 Закону, інформація про спосіб документального підтвердження відповідності учасників встановленим критеріям</w:t>
      </w:r>
    </w:p>
    <w:bookmarkEnd w:id="20"/>
    <w:p w:rsidR="00EB2B1D" w:rsidRPr="00E0413A" w:rsidRDefault="00EB2B1D" w:rsidP="00EB2B1D">
      <w:pPr>
        <w:rPr>
          <w:color w:val="000000"/>
        </w:rPr>
      </w:pPr>
      <w:r>
        <w:rPr>
          <w:color w:val="000000"/>
        </w:rPr>
        <w:t xml:space="preserve">                                                                       </w:t>
      </w:r>
      <w:r w:rsidRPr="00E0413A">
        <w:rPr>
          <w:color w:val="000000"/>
        </w:rPr>
        <w:t xml:space="preserve">подано в окремому файлі </w:t>
      </w:r>
      <w:r w:rsidRPr="00E0413A">
        <w:rPr>
          <w:b/>
          <w:color w:val="000000"/>
        </w:rPr>
        <w:t xml:space="preserve"> </w:t>
      </w:r>
      <w:r w:rsidRPr="00E0413A">
        <w:rPr>
          <w:color w:val="000000"/>
        </w:rPr>
        <w:t>до закупівлі.</w:t>
      </w:r>
    </w:p>
    <w:p w:rsidR="00EB2B1D" w:rsidRPr="000B37CB" w:rsidRDefault="00EB2B1D" w:rsidP="00EB2B1D">
      <w:pPr>
        <w:widowControl w:val="0"/>
        <w:autoSpaceDE w:val="0"/>
        <w:autoSpaceDN w:val="0"/>
        <w:adjustRightInd w:val="0"/>
        <w:ind w:left="705"/>
        <w:jc w:val="center"/>
        <w:rPr>
          <w:b/>
          <w:color w:val="000000" w:themeColor="text1"/>
          <w:sz w:val="24"/>
          <w:szCs w:val="24"/>
          <w:lang w:eastAsia="ru-RU"/>
        </w:rPr>
      </w:pPr>
    </w:p>
    <w:p w:rsidR="00CA60EF" w:rsidRPr="00CA60EF" w:rsidRDefault="00CA60EF" w:rsidP="00CA60EF">
      <w:pPr>
        <w:ind w:firstLine="284"/>
        <w:jc w:val="right"/>
        <w:rPr>
          <w:b/>
          <w:color w:val="000000"/>
          <w:sz w:val="24"/>
          <w:szCs w:val="24"/>
        </w:rPr>
      </w:pPr>
      <w:r w:rsidRPr="00CA60EF">
        <w:rPr>
          <w:b/>
          <w:color w:val="000000"/>
          <w:sz w:val="24"/>
          <w:szCs w:val="24"/>
        </w:rPr>
        <w:t>ДОДАТОК 3</w:t>
      </w:r>
    </w:p>
    <w:p w:rsidR="00CA60EF" w:rsidRPr="00CA60EF" w:rsidRDefault="00CA60EF" w:rsidP="00CA60EF">
      <w:pPr>
        <w:tabs>
          <w:tab w:val="left" w:pos="2160"/>
          <w:tab w:val="left" w:pos="3600"/>
        </w:tabs>
        <w:ind w:firstLine="284"/>
        <w:jc w:val="right"/>
        <w:rPr>
          <w:b/>
          <w:noProof/>
          <w:color w:val="000000"/>
          <w:sz w:val="24"/>
          <w:szCs w:val="24"/>
        </w:rPr>
      </w:pPr>
      <w:r w:rsidRPr="00CA60EF">
        <w:rPr>
          <w:b/>
          <w:noProof/>
          <w:color w:val="000000"/>
          <w:sz w:val="24"/>
          <w:szCs w:val="24"/>
        </w:rPr>
        <w:t xml:space="preserve">до тендерної документації </w:t>
      </w:r>
    </w:p>
    <w:p w:rsidR="00CA60EF" w:rsidRPr="00CA60EF" w:rsidRDefault="00CA60EF" w:rsidP="00CA60EF">
      <w:pPr>
        <w:pStyle w:val="a8"/>
        <w:ind w:firstLine="284"/>
        <w:jc w:val="center"/>
        <w:rPr>
          <w:rFonts w:ascii="Times New Roman" w:hAnsi="Times New Roman"/>
          <w:b/>
          <w:color w:val="000000"/>
          <w:sz w:val="24"/>
          <w:szCs w:val="24"/>
          <w:lang w:val="uk-UA"/>
        </w:rPr>
      </w:pPr>
    </w:p>
    <w:p w:rsidR="00CA60EF" w:rsidRPr="00CA60EF" w:rsidRDefault="00CA60EF" w:rsidP="00CA60EF">
      <w:pPr>
        <w:tabs>
          <w:tab w:val="left" w:pos="180"/>
        </w:tabs>
        <w:jc w:val="center"/>
        <w:rPr>
          <w:b/>
          <w:color w:val="000000"/>
          <w:sz w:val="24"/>
          <w:szCs w:val="24"/>
        </w:rPr>
      </w:pPr>
      <w:r w:rsidRPr="00CA60EF">
        <w:rPr>
          <w:b/>
          <w:color w:val="000000"/>
          <w:sz w:val="24"/>
          <w:szCs w:val="24"/>
        </w:rPr>
        <w:t>КВАЛІФІКАЦІЙНІ КРИТЕРІЇ</w:t>
      </w:r>
    </w:p>
    <w:p w:rsidR="00CA60EF" w:rsidRPr="00CA60EF" w:rsidRDefault="00CA60EF" w:rsidP="00CA60EF">
      <w:pPr>
        <w:tabs>
          <w:tab w:val="left" w:pos="180"/>
        </w:tabs>
        <w:jc w:val="center"/>
        <w:rPr>
          <w:b/>
          <w:color w:val="000000"/>
          <w:sz w:val="24"/>
          <w:szCs w:val="24"/>
        </w:rPr>
      </w:pPr>
      <w:r w:rsidRPr="00CA60EF">
        <w:rPr>
          <w:b/>
          <w:color w:val="000000"/>
          <w:sz w:val="24"/>
          <w:szCs w:val="24"/>
        </w:rPr>
        <w:t>до учасників процедури закупівлі /переможця відповідно до статті 17 Закону, інформація про спосіб документального підтвердження відповідності учасників процедури закупівлі /переможця встановленим критеріям</w:t>
      </w:r>
    </w:p>
    <w:p w:rsidR="00CA60EF" w:rsidRPr="00E0413A" w:rsidRDefault="00CA60EF" w:rsidP="00CA60EF">
      <w:pPr>
        <w:rPr>
          <w:color w:val="000000"/>
        </w:rPr>
      </w:pPr>
      <w:r>
        <w:rPr>
          <w:color w:val="000000"/>
        </w:rPr>
        <w:t xml:space="preserve">                                                                </w:t>
      </w:r>
      <w:r w:rsidRPr="00E0413A">
        <w:rPr>
          <w:color w:val="000000"/>
        </w:rPr>
        <w:t xml:space="preserve">подано в окремому файлі </w:t>
      </w:r>
      <w:r w:rsidRPr="00E0413A">
        <w:rPr>
          <w:b/>
          <w:color w:val="000000"/>
        </w:rPr>
        <w:t xml:space="preserve"> </w:t>
      </w:r>
      <w:r w:rsidRPr="00E0413A">
        <w:rPr>
          <w:color w:val="000000"/>
        </w:rPr>
        <w:t>до закупівлі.</w:t>
      </w:r>
    </w:p>
    <w:p w:rsidR="00CA60EF" w:rsidRPr="000B37CB" w:rsidRDefault="00CA60EF" w:rsidP="00CA60EF">
      <w:pPr>
        <w:widowControl w:val="0"/>
        <w:autoSpaceDE w:val="0"/>
        <w:autoSpaceDN w:val="0"/>
        <w:adjustRightInd w:val="0"/>
        <w:ind w:left="705"/>
        <w:jc w:val="center"/>
        <w:rPr>
          <w:b/>
          <w:color w:val="000000" w:themeColor="text1"/>
          <w:sz w:val="24"/>
          <w:szCs w:val="24"/>
          <w:lang w:eastAsia="ru-RU"/>
        </w:rPr>
      </w:pPr>
    </w:p>
    <w:p w:rsidR="002961BD" w:rsidRDefault="002961BD" w:rsidP="002961BD">
      <w:pPr>
        <w:jc w:val="right"/>
        <w:rPr>
          <w:b/>
          <w:color w:val="000000"/>
          <w:sz w:val="24"/>
          <w:szCs w:val="24"/>
        </w:rPr>
      </w:pPr>
    </w:p>
    <w:p w:rsidR="00807110" w:rsidRDefault="00807110" w:rsidP="002961BD">
      <w:pPr>
        <w:jc w:val="right"/>
        <w:rPr>
          <w:b/>
          <w:color w:val="000000"/>
          <w:sz w:val="24"/>
          <w:szCs w:val="24"/>
        </w:rPr>
      </w:pPr>
    </w:p>
    <w:p w:rsidR="00807110" w:rsidRPr="00826771" w:rsidRDefault="00807110" w:rsidP="00807110">
      <w:pPr>
        <w:suppressAutoHyphens w:val="0"/>
        <w:jc w:val="right"/>
        <w:rPr>
          <w:b/>
          <w:color w:val="000000"/>
          <w:sz w:val="24"/>
          <w:szCs w:val="24"/>
        </w:rPr>
      </w:pPr>
      <w:r w:rsidRPr="00826771">
        <w:rPr>
          <w:b/>
          <w:color w:val="000000"/>
          <w:sz w:val="24"/>
          <w:szCs w:val="24"/>
        </w:rPr>
        <w:t>ДОДАТОК 4</w:t>
      </w:r>
    </w:p>
    <w:p w:rsidR="00807110" w:rsidRPr="00826771" w:rsidRDefault="00807110" w:rsidP="00807110">
      <w:pPr>
        <w:tabs>
          <w:tab w:val="left" w:pos="2160"/>
          <w:tab w:val="left" w:pos="3600"/>
        </w:tabs>
        <w:ind w:firstLine="284"/>
        <w:jc w:val="right"/>
        <w:rPr>
          <w:b/>
          <w:noProof/>
          <w:color w:val="000000"/>
          <w:sz w:val="24"/>
          <w:szCs w:val="24"/>
        </w:rPr>
      </w:pPr>
      <w:r w:rsidRPr="00826771">
        <w:rPr>
          <w:b/>
          <w:noProof/>
          <w:color w:val="000000"/>
          <w:sz w:val="24"/>
          <w:szCs w:val="24"/>
        </w:rPr>
        <w:t xml:space="preserve">до тендерної документації </w:t>
      </w:r>
    </w:p>
    <w:p w:rsidR="00807110" w:rsidRPr="00C84F1D" w:rsidRDefault="00807110" w:rsidP="00807110">
      <w:pPr>
        <w:jc w:val="center"/>
        <w:rPr>
          <w:b/>
          <w:sz w:val="26"/>
          <w:szCs w:val="26"/>
        </w:rPr>
      </w:pPr>
      <w:r w:rsidRPr="00C84F1D">
        <w:rPr>
          <w:b/>
          <w:sz w:val="26"/>
          <w:szCs w:val="26"/>
        </w:rPr>
        <w:t xml:space="preserve">ІНФОРМАЦІЯ </w:t>
      </w:r>
    </w:p>
    <w:p w:rsidR="00807110" w:rsidRPr="00C84F1D" w:rsidRDefault="00807110" w:rsidP="00807110">
      <w:pPr>
        <w:jc w:val="center"/>
        <w:rPr>
          <w:b/>
          <w:sz w:val="26"/>
          <w:szCs w:val="26"/>
        </w:rPr>
      </w:pPr>
      <w:r w:rsidRPr="00C84F1D">
        <w:rPr>
          <w:b/>
          <w:sz w:val="26"/>
          <w:szCs w:val="26"/>
        </w:rPr>
        <w:t>про необхідні технічні, якісні та кількісні характеристики предмета закупівлі</w:t>
      </w:r>
    </w:p>
    <w:p w:rsidR="00807110" w:rsidRPr="00E0413A" w:rsidRDefault="00807110" w:rsidP="00807110">
      <w:pPr>
        <w:rPr>
          <w:color w:val="000000"/>
        </w:rPr>
      </w:pPr>
      <w:r>
        <w:rPr>
          <w:color w:val="000000"/>
        </w:rPr>
        <w:t xml:space="preserve">                                                                </w:t>
      </w:r>
      <w:r w:rsidRPr="00E0413A">
        <w:rPr>
          <w:color w:val="000000"/>
        </w:rPr>
        <w:t xml:space="preserve">подано в окремому файлі </w:t>
      </w:r>
      <w:r w:rsidRPr="00E0413A">
        <w:rPr>
          <w:b/>
          <w:color w:val="000000"/>
        </w:rPr>
        <w:t xml:space="preserve"> </w:t>
      </w:r>
      <w:r w:rsidRPr="00E0413A">
        <w:rPr>
          <w:color w:val="000000"/>
        </w:rPr>
        <w:t>до закупівлі.</w:t>
      </w:r>
    </w:p>
    <w:p w:rsidR="00807110" w:rsidRPr="000B37CB" w:rsidRDefault="00807110" w:rsidP="00807110">
      <w:pPr>
        <w:widowControl w:val="0"/>
        <w:autoSpaceDE w:val="0"/>
        <w:autoSpaceDN w:val="0"/>
        <w:adjustRightInd w:val="0"/>
        <w:ind w:left="705"/>
        <w:jc w:val="center"/>
        <w:rPr>
          <w:b/>
          <w:color w:val="000000" w:themeColor="text1"/>
          <w:sz w:val="24"/>
          <w:szCs w:val="24"/>
          <w:lang w:eastAsia="ru-RU"/>
        </w:rPr>
      </w:pPr>
    </w:p>
    <w:p w:rsidR="002748F9" w:rsidRPr="00F327F3" w:rsidRDefault="002748F9" w:rsidP="002748F9">
      <w:pPr>
        <w:ind w:firstLine="284"/>
        <w:jc w:val="right"/>
        <w:rPr>
          <w:b/>
          <w:color w:val="000000" w:themeColor="text1"/>
          <w:sz w:val="24"/>
          <w:szCs w:val="24"/>
        </w:rPr>
      </w:pPr>
      <w:r w:rsidRPr="00F327F3">
        <w:rPr>
          <w:b/>
          <w:color w:val="000000" w:themeColor="text1"/>
          <w:sz w:val="24"/>
          <w:szCs w:val="24"/>
        </w:rPr>
        <w:t>ДОДАТОК  5</w:t>
      </w:r>
    </w:p>
    <w:p w:rsidR="002748F9" w:rsidRPr="00F327F3" w:rsidRDefault="002748F9" w:rsidP="002748F9">
      <w:pPr>
        <w:tabs>
          <w:tab w:val="left" w:pos="2160"/>
          <w:tab w:val="left" w:pos="3600"/>
        </w:tabs>
        <w:ind w:firstLine="284"/>
        <w:jc w:val="right"/>
        <w:rPr>
          <w:b/>
          <w:noProof/>
          <w:color w:val="000000"/>
          <w:sz w:val="24"/>
          <w:szCs w:val="24"/>
        </w:rPr>
      </w:pPr>
      <w:r w:rsidRPr="00F327F3">
        <w:rPr>
          <w:b/>
          <w:noProof/>
          <w:color w:val="000000"/>
          <w:sz w:val="24"/>
          <w:szCs w:val="24"/>
        </w:rPr>
        <w:t xml:space="preserve">до тендерної документації </w:t>
      </w:r>
    </w:p>
    <w:p w:rsidR="002748F9" w:rsidRPr="00F327F3" w:rsidRDefault="002748F9" w:rsidP="002748F9">
      <w:pPr>
        <w:widowControl w:val="0"/>
        <w:autoSpaceDE w:val="0"/>
        <w:autoSpaceDN w:val="0"/>
        <w:adjustRightInd w:val="0"/>
        <w:jc w:val="center"/>
        <w:rPr>
          <w:b/>
          <w:sz w:val="24"/>
          <w:szCs w:val="24"/>
          <w:lang w:eastAsia="ru-RU"/>
        </w:rPr>
      </w:pPr>
    </w:p>
    <w:p w:rsidR="002748F9" w:rsidRPr="00F327F3" w:rsidRDefault="002748F9" w:rsidP="002748F9">
      <w:pPr>
        <w:widowControl w:val="0"/>
        <w:autoSpaceDE w:val="0"/>
        <w:autoSpaceDN w:val="0"/>
        <w:adjustRightInd w:val="0"/>
        <w:jc w:val="center"/>
        <w:rPr>
          <w:b/>
          <w:sz w:val="24"/>
          <w:szCs w:val="24"/>
          <w:lang w:eastAsia="ru-RU"/>
        </w:rPr>
      </w:pPr>
      <w:r w:rsidRPr="00F327F3">
        <w:rPr>
          <w:b/>
          <w:sz w:val="24"/>
          <w:szCs w:val="24"/>
          <w:lang w:eastAsia="ru-RU"/>
        </w:rPr>
        <w:t xml:space="preserve">ПЕРЕЛІК </w:t>
      </w:r>
    </w:p>
    <w:p w:rsidR="002748F9" w:rsidRPr="00F327F3" w:rsidRDefault="002748F9" w:rsidP="002748F9">
      <w:pPr>
        <w:widowControl w:val="0"/>
        <w:shd w:val="clear" w:color="auto" w:fill="FFFFFF"/>
        <w:autoSpaceDE w:val="0"/>
        <w:autoSpaceDN w:val="0"/>
        <w:adjustRightInd w:val="0"/>
        <w:ind w:hanging="426"/>
        <w:jc w:val="center"/>
        <w:rPr>
          <w:b/>
          <w:sz w:val="24"/>
          <w:szCs w:val="24"/>
          <w:lang w:eastAsia="ru-RU"/>
        </w:rPr>
      </w:pPr>
      <w:r w:rsidRPr="00F327F3">
        <w:rPr>
          <w:b/>
          <w:sz w:val="24"/>
          <w:szCs w:val="24"/>
          <w:lang w:eastAsia="ru-RU"/>
        </w:rPr>
        <w:t xml:space="preserve">документів, які необхідно подати Учасникам для участі у відкритих торгах, на підтвердження відповідності Учасника згідно умов (вимог) Замовника </w:t>
      </w:r>
    </w:p>
    <w:p w:rsidR="002748F9" w:rsidRPr="00E0413A" w:rsidRDefault="002748F9" w:rsidP="002748F9">
      <w:pPr>
        <w:rPr>
          <w:color w:val="000000"/>
        </w:rPr>
      </w:pPr>
      <w:r>
        <w:rPr>
          <w:color w:val="000000"/>
        </w:rPr>
        <w:t xml:space="preserve">                                                                </w:t>
      </w:r>
      <w:r w:rsidRPr="00E0413A">
        <w:rPr>
          <w:color w:val="000000"/>
        </w:rPr>
        <w:t xml:space="preserve">подано в окремому файлі </w:t>
      </w:r>
      <w:r w:rsidRPr="00E0413A">
        <w:rPr>
          <w:b/>
          <w:color w:val="000000"/>
        </w:rPr>
        <w:t xml:space="preserve"> </w:t>
      </w:r>
      <w:r w:rsidRPr="00E0413A">
        <w:rPr>
          <w:color w:val="000000"/>
        </w:rPr>
        <w:t>до закупівлі.</w:t>
      </w:r>
    </w:p>
    <w:p w:rsidR="002748F9" w:rsidRPr="000B37CB" w:rsidRDefault="002748F9" w:rsidP="002748F9">
      <w:pPr>
        <w:widowControl w:val="0"/>
        <w:autoSpaceDE w:val="0"/>
        <w:autoSpaceDN w:val="0"/>
        <w:adjustRightInd w:val="0"/>
        <w:jc w:val="center"/>
        <w:rPr>
          <w:b/>
          <w:color w:val="000000" w:themeColor="text1"/>
          <w:sz w:val="24"/>
          <w:szCs w:val="24"/>
          <w:lang w:eastAsia="ru-RU"/>
        </w:rPr>
      </w:pPr>
    </w:p>
    <w:p w:rsidR="00807110" w:rsidRPr="00356536" w:rsidRDefault="00807110" w:rsidP="00807110">
      <w:pPr>
        <w:pStyle w:val="a3"/>
        <w:spacing w:before="0" w:after="0"/>
        <w:ind w:firstLine="284"/>
        <w:jc w:val="center"/>
        <w:rPr>
          <w:b/>
          <w:sz w:val="26"/>
          <w:szCs w:val="26"/>
          <w:highlight w:val="yellow"/>
          <w:u w:val="single"/>
          <w:lang w:val="uk-UA"/>
        </w:rPr>
      </w:pPr>
    </w:p>
    <w:p w:rsidR="002961BD" w:rsidRPr="00E0413A" w:rsidRDefault="002961BD" w:rsidP="002961BD">
      <w:pPr>
        <w:rPr>
          <w:b/>
          <w:color w:val="000000"/>
        </w:rPr>
      </w:pPr>
    </w:p>
    <w:p w:rsidR="002961BD" w:rsidRPr="00E0413A" w:rsidRDefault="002961BD" w:rsidP="002961BD">
      <w:pPr>
        <w:jc w:val="both"/>
        <w:rPr>
          <w:rFonts w:eastAsia="Calibri"/>
          <w:bCs/>
          <w:i/>
          <w:iCs/>
          <w:color w:val="000000"/>
        </w:rPr>
      </w:pPr>
    </w:p>
    <w:p w:rsidR="002961BD" w:rsidRDefault="002961BD" w:rsidP="002961BD">
      <w:pPr>
        <w:jc w:val="right"/>
        <w:rPr>
          <w:b/>
          <w:color w:val="000000"/>
        </w:rPr>
      </w:pPr>
      <w:r w:rsidRPr="00E0413A">
        <w:rPr>
          <w:b/>
          <w:color w:val="000000"/>
        </w:rPr>
        <w:t>ДОДАТОК №</w:t>
      </w:r>
      <w:r>
        <w:rPr>
          <w:b/>
          <w:color w:val="000000"/>
        </w:rPr>
        <w:t>6</w:t>
      </w:r>
    </w:p>
    <w:p w:rsidR="002B1A77" w:rsidRPr="00E0413A" w:rsidRDefault="002B1A77" w:rsidP="002961BD">
      <w:pPr>
        <w:jc w:val="right"/>
        <w:rPr>
          <w:b/>
          <w:color w:val="000000"/>
        </w:rPr>
      </w:pPr>
      <w:r>
        <w:rPr>
          <w:b/>
          <w:color w:val="000000"/>
        </w:rPr>
        <w:t>до тендерної документації</w:t>
      </w:r>
    </w:p>
    <w:p w:rsidR="002961BD" w:rsidRPr="00E0413A" w:rsidRDefault="002961BD" w:rsidP="002961BD">
      <w:pPr>
        <w:jc w:val="center"/>
        <w:rPr>
          <w:b/>
          <w:color w:val="000000"/>
          <w:sz w:val="28"/>
          <w:szCs w:val="28"/>
        </w:rPr>
      </w:pPr>
      <w:proofErr w:type="spellStart"/>
      <w:r w:rsidRPr="00E0413A">
        <w:rPr>
          <w:b/>
          <w:color w:val="000000"/>
          <w:sz w:val="28"/>
          <w:szCs w:val="28"/>
        </w:rPr>
        <w:t>Проєкт</w:t>
      </w:r>
      <w:proofErr w:type="spellEnd"/>
      <w:r w:rsidRPr="00E0413A">
        <w:rPr>
          <w:b/>
          <w:color w:val="000000"/>
          <w:sz w:val="28"/>
          <w:szCs w:val="28"/>
        </w:rPr>
        <w:t xml:space="preserve"> договору</w:t>
      </w:r>
    </w:p>
    <w:p w:rsidR="002961BD" w:rsidRPr="00E0413A" w:rsidRDefault="002961BD" w:rsidP="002961BD">
      <w:pPr>
        <w:rPr>
          <w:color w:val="000000"/>
        </w:rPr>
      </w:pPr>
    </w:p>
    <w:p w:rsidR="002961BD" w:rsidRPr="00E0413A" w:rsidRDefault="002961BD" w:rsidP="002961BD">
      <w:pPr>
        <w:jc w:val="center"/>
        <w:rPr>
          <w:color w:val="000000"/>
        </w:rPr>
      </w:pPr>
      <w:r w:rsidRPr="00E0413A">
        <w:rPr>
          <w:color w:val="000000"/>
        </w:rPr>
        <w:t xml:space="preserve">Даний додаток подано в окремому файлі </w:t>
      </w:r>
      <w:r w:rsidRPr="00E0413A">
        <w:rPr>
          <w:b/>
          <w:color w:val="000000"/>
        </w:rPr>
        <w:t>«Додаток №</w:t>
      </w:r>
      <w:r w:rsidR="00FE2BC6">
        <w:rPr>
          <w:b/>
          <w:color w:val="000000"/>
        </w:rPr>
        <w:t>6</w:t>
      </w:r>
      <w:r w:rsidRPr="00E0413A">
        <w:rPr>
          <w:b/>
          <w:color w:val="000000"/>
        </w:rPr>
        <w:t xml:space="preserve"> </w:t>
      </w:r>
      <w:proofErr w:type="spellStart"/>
      <w:r w:rsidRPr="00E0413A">
        <w:rPr>
          <w:b/>
          <w:color w:val="000000"/>
        </w:rPr>
        <w:t>Проєкт</w:t>
      </w:r>
      <w:proofErr w:type="spellEnd"/>
      <w:r w:rsidRPr="00E0413A">
        <w:rPr>
          <w:b/>
          <w:color w:val="000000"/>
        </w:rPr>
        <w:t xml:space="preserve"> договору»</w:t>
      </w:r>
      <w:r w:rsidRPr="00E0413A">
        <w:rPr>
          <w:color w:val="000000"/>
        </w:rPr>
        <w:t xml:space="preserve"> до закупівлі.</w:t>
      </w:r>
    </w:p>
    <w:p w:rsidR="002961BD" w:rsidRPr="00E0413A" w:rsidRDefault="002961BD" w:rsidP="002961BD">
      <w:pPr>
        <w:rPr>
          <w:color w:val="000000"/>
        </w:rPr>
      </w:pPr>
    </w:p>
    <w:p w:rsidR="002961BD" w:rsidRPr="00E0413A" w:rsidRDefault="002961BD" w:rsidP="002961BD">
      <w:pPr>
        <w:rPr>
          <w:color w:val="000000"/>
        </w:rPr>
      </w:pPr>
    </w:p>
    <w:p w:rsidR="002961BD" w:rsidRPr="00E0413A" w:rsidRDefault="002961BD" w:rsidP="002961BD">
      <w:pPr>
        <w:rPr>
          <w:color w:val="000000"/>
        </w:rPr>
      </w:pPr>
    </w:p>
    <w:p w:rsidR="002B1A77" w:rsidRPr="00F53770" w:rsidRDefault="003522C0" w:rsidP="002B1A77">
      <w:pPr>
        <w:ind w:left="5660"/>
        <w:jc w:val="right"/>
        <w:rPr>
          <w:b/>
          <w:bCs/>
        </w:rPr>
      </w:pPr>
      <w:r>
        <w:rPr>
          <w:b/>
          <w:bCs/>
        </w:rPr>
        <w:t>ДОДАТОК</w:t>
      </w:r>
      <w:r w:rsidR="002B1A77">
        <w:rPr>
          <w:b/>
          <w:bCs/>
        </w:rPr>
        <w:t xml:space="preserve"> № 7</w:t>
      </w:r>
    </w:p>
    <w:p w:rsidR="002B1A77" w:rsidRPr="00F53770" w:rsidRDefault="002B1A77" w:rsidP="002B1A77">
      <w:pPr>
        <w:ind w:left="5660"/>
        <w:jc w:val="right"/>
        <w:rPr>
          <w:b/>
          <w:bCs/>
        </w:rPr>
      </w:pPr>
      <w:r w:rsidRPr="00F53770">
        <w:rPr>
          <w:b/>
          <w:bCs/>
        </w:rPr>
        <w:t>до тендерної документації</w:t>
      </w:r>
    </w:p>
    <w:p w:rsidR="002B1A77" w:rsidRPr="00F53770" w:rsidRDefault="002B1A77" w:rsidP="002B1A77">
      <w:pPr>
        <w:ind w:left="5660"/>
        <w:jc w:val="right"/>
        <w:rPr>
          <w:b/>
          <w:bCs/>
          <w:sz w:val="2"/>
        </w:rPr>
      </w:pPr>
    </w:p>
    <w:p w:rsidR="002B1A77" w:rsidRPr="00F53770" w:rsidRDefault="002B1A77" w:rsidP="002B1A77">
      <w:pPr>
        <w:jc w:val="right"/>
        <w:rPr>
          <w:b/>
          <w:i/>
          <w:highlight w:val="yellow"/>
        </w:rPr>
      </w:pPr>
    </w:p>
    <w:p w:rsidR="00B02587" w:rsidRPr="00B02587" w:rsidRDefault="00B02587" w:rsidP="00B02587">
      <w:pPr>
        <w:suppressAutoHyphens w:val="0"/>
        <w:spacing w:before="100" w:beforeAutospacing="1" w:after="100" w:afterAutospacing="1"/>
        <w:jc w:val="center"/>
        <w:rPr>
          <w:b/>
          <w:color w:val="000000"/>
          <w:sz w:val="27"/>
          <w:szCs w:val="27"/>
          <w:lang w:eastAsia="uk-UA"/>
        </w:rPr>
      </w:pPr>
      <w:r w:rsidRPr="00B02587">
        <w:rPr>
          <w:b/>
          <w:color w:val="000000"/>
          <w:sz w:val="27"/>
          <w:szCs w:val="27"/>
          <w:lang w:eastAsia="uk-UA"/>
        </w:rPr>
        <w:t>ЛИСТ-ЗГОДА</w:t>
      </w:r>
    </w:p>
    <w:p w:rsidR="00B02587" w:rsidRPr="00B02587" w:rsidRDefault="00B02587" w:rsidP="00B02587">
      <w:pPr>
        <w:suppressAutoHyphens w:val="0"/>
        <w:spacing w:before="100" w:beforeAutospacing="1" w:after="100" w:afterAutospacing="1"/>
        <w:rPr>
          <w:color w:val="000000"/>
          <w:sz w:val="24"/>
          <w:szCs w:val="24"/>
          <w:lang w:eastAsia="uk-UA"/>
        </w:rPr>
      </w:pPr>
      <w:r w:rsidRPr="00B02587">
        <w:rPr>
          <w:color w:val="000000"/>
          <w:sz w:val="24"/>
          <w:szCs w:val="24"/>
          <w:lang w:eastAsia="uk-UA"/>
        </w:rPr>
        <w:t xml:space="preserve">Відповідно до Закону України «Про захист персональних даних» від 01.06.2010 № 2297-VI даю згоду на обробку, використання, поширення та доступ до персональних даних (у </w:t>
      </w:r>
      <w:proofErr w:type="spellStart"/>
      <w:r w:rsidRPr="00B02587">
        <w:rPr>
          <w:color w:val="000000"/>
          <w:sz w:val="24"/>
          <w:szCs w:val="24"/>
          <w:lang w:eastAsia="uk-UA"/>
        </w:rPr>
        <w:t>т.ч</w:t>
      </w:r>
      <w:proofErr w:type="spellEnd"/>
      <w:r w:rsidRPr="00B02587">
        <w:rPr>
          <w:color w:val="000000"/>
          <w:sz w:val="24"/>
          <w:szCs w:val="24"/>
          <w:lang w:eastAsia="uk-UA"/>
        </w:rPr>
        <w:t>.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тендерній процедурі, цивільно-правових та господарських відносин.</w:t>
      </w:r>
    </w:p>
    <w:p w:rsidR="002B1A77" w:rsidRPr="00575173" w:rsidRDefault="002B1A77" w:rsidP="002B1A77">
      <w:pPr>
        <w:jc w:val="right"/>
        <w:rPr>
          <w:sz w:val="24"/>
          <w:szCs w:val="24"/>
          <w:lang w:eastAsia="uk-UA"/>
        </w:rPr>
      </w:pPr>
    </w:p>
    <w:p w:rsidR="00180A36" w:rsidRPr="00180A36" w:rsidRDefault="00180A36" w:rsidP="00180A36">
      <w:pPr>
        <w:suppressAutoHyphens w:val="0"/>
        <w:spacing w:before="100" w:beforeAutospacing="1" w:after="100" w:afterAutospacing="1"/>
        <w:rPr>
          <w:color w:val="000000"/>
          <w:sz w:val="27"/>
          <w:szCs w:val="27"/>
          <w:lang w:eastAsia="uk-UA"/>
        </w:rPr>
      </w:pPr>
      <w:r w:rsidRPr="00180A36">
        <w:rPr>
          <w:color w:val="000000"/>
          <w:sz w:val="27"/>
          <w:szCs w:val="27"/>
          <w:lang w:eastAsia="uk-UA"/>
        </w:rPr>
        <w:t>Дата __________</w:t>
      </w:r>
      <w:r>
        <w:rPr>
          <w:color w:val="000000"/>
          <w:sz w:val="27"/>
          <w:szCs w:val="27"/>
          <w:lang w:eastAsia="uk-UA"/>
        </w:rPr>
        <w:t xml:space="preserve">                               </w:t>
      </w:r>
      <w:r w:rsidRPr="00180A36">
        <w:rPr>
          <w:color w:val="000000"/>
          <w:sz w:val="27"/>
          <w:szCs w:val="27"/>
          <w:lang w:eastAsia="uk-UA"/>
        </w:rPr>
        <w:t xml:space="preserve"> __________/________________________/</w:t>
      </w:r>
    </w:p>
    <w:p w:rsidR="00180A36" w:rsidRPr="00180A36" w:rsidRDefault="00180A36" w:rsidP="00180A36">
      <w:pPr>
        <w:suppressAutoHyphens w:val="0"/>
        <w:spacing w:before="100" w:beforeAutospacing="1" w:after="100" w:afterAutospacing="1"/>
        <w:jc w:val="center"/>
        <w:rPr>
          <w:color w:val="000000"/>
          <w:sz w:val="24"/>
          <w:szCs w:val="24"/>
          <w:lang w:eastAsia="uk-UA"/>
        </w:rPr>
      </w:pPr>
      <w:r w:rsidRPr="00180A36">
        <w:rPr>
          <w:color w:val="000000"/>
          <w:sz w:val="24"/>
          <w:szCs w:val="24"/>
          <w:lang w:eastAsia="uk-UA"/>
        </w:rPr>
        <w:t xml:space="preserve">           /Підпис/         /ПІБ</w:t>
      </w:r>
    </w:p>
    <w:p w:rsidR="002B1A77" w:rsidRPr="00F53770" w:rsidRDefault="002B1A77" w:rsidP="002B1A77">
      <w:pPr>
        <w:jc w:val="right"/>
        <w:rPr>
          <w:lang w:eastAsia="uk-UA"/>
        </w:rPr>
      </w:pPr>
    </w:p>
    <w:p w:rsidR="002B1A77" w:rsidRPr="00F53770" w:rsidRDefault="002B1A77" w:rsidP="002B1A77">
      <w:pPr>
        <w:jc w:val="right"/>
        <w:rPr>
          <w:lang w:eastAsia="uk-UA"/>
        </w:rPr>
      </w:pPr>
    </w:p>
    <w:p w:rsidR="002B1A77" w:rsidRPr="00F53770" w:rsidRDefault="002B1A77" w:rsidP="002B1A77">
      <w:pPr>
        <w:jc w:val="right"/>
        <w:rPr>
          <w:lang w:eastAsia="uk-UA"/>
        </w:rPr>
      </w:pPr>
      <w:bookmarkStart w:id="21" w:name="_heading=h.2lwamvv" w:colFirst="0" w:colLast="0"/>
      <w:bookmarkEnd w:id="21"/>
    </w:p>
    <w:p w:rsidR="002B1A77" w:rsidRPr="00F53770" w:rsidRDefault="002B1A77" w:rsidP="002B1A77">
      <w:pPr>
        <w:jc w:val="right"/>
        <w:rPr>
          <w:lang w:eastAsia="uk-UA"/>
        </w:rPr>
      </w:pPr>
    </w:p>
    <w:p w:rsidR="002B1A77" w:rsidRPr="00F53770" w:rsidRDefault="002B1A77" w:rsidP="002B1A77">
      <w:pPr>
        <w:rPr>
          <w:i/>
          <w:lang w:eastAsia="uk-UA"/>
        </w:rPr>
      </w:pPr>
    </w:p>
    <w:p w:rsidR="002B1A77" w:rsidRPr="00F53770" w:rsidRDefault="002B1A77" w:rsidP="002B1A77">
      <w:pPr>
        <w:spacing w:after="200" w:line="276" w:lineRule="auto"/>
        <w:rPr>
          <w:rFonts w:ascii="Calibri" w:hAnsi="Calibri"/>
          <w:sz w:val="22"/>
          <w:szCs w:val="22"/>
        </w:rPr>
      </w:pPr>
    </w:p>
    <w:p w:rsidR="006358AB" w:rsidRDefault="006358AB" w:rsidP="00AF22F0">
      <w:pPr>
        <w:numPr>
          <w:ilvl w:val="2"/>
          <w:numId w:val="0"/>
        </w:numPr>
        <w:tabs>
          <w:tab w:val="num" w:pos="0"/>
        </w:tabs>
        <w:ind w:left="720" w:hanging="720"/>
        <w:jc w:val="center"/>
        <w:outlineLvl w:val="2"/>
        <w:rPr>
          <w:b/>
          <w:bCs/>
          <w:sz w:val="24"/>
          <w:szCs w:val="24"/>
          <w:lang w:eastAsia="ar-SA"/>
        </w:rPr>
      </w:pPr>
    </w:p>
    <w:sectPr w:rsidR="006358AB" w:rsidSect="00C828EC">
      <w:headerReference w:type="default" r:id="rId14"/>
      <w:pgSz w:w="11906" w:h="16838"/>
      <w:pgMar w:top="709" w:right="566"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DFA" w:rsidRDefault="00730DFA">
      <w:r>
        <w:separator/>
      </w:r>
    </w:p>
  </w:endnote>
  <w:endnote w:type="continuationSeparator" w:id="0">
    <w:p w:rsidR="00730DFA" w:rsidRDefault="00730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charset w:val="CC"/>
    <w:family w:val="swiss"/>
    <w:pitch w:val="variable"/>
    <w:sig w:usb0="80000AFF" w:usb1="0000396B" w:usb2="00000000" w:usb3="00000000" w:csb0="000000BF" w:csb1="00000000"/>
  </w:font>
  <w:font w:name="OpenSymbol">
    <w:charset w:val="00"/>
    <w:family w:val="auto"/>
    <w:pitch w:val="variable"/>
    <w:sig w:usb0="800000AF" w:usb1="1001ECEA" w:usb2="00000000" w:usb3="00000000" w:csb0="00000001" w:csb1="00000000"/>
  </w:font>
  <w:font w:name="Mangal">
    <w:panose1 w:val="00000400000000000000"/>
    <w:charset w:val="00"/>
    <w:family w:val="roman"/>
    <w:pitch w:val="variable"/>
    <w:sig w:usb0="00000003" w:usb1="00000000" w:usb2="00000000" w:usb3="00000000" w:csb0="00000001" w:csb1="00000000"/>
  </w:font>
  <w:font w:name="Verdana">
    <w:charset w:val="CC"/>
    <w:family w:val="swiss"/>
    <w:pitch w:val="variable"/>
    <w:sig w:usb0="A00006FF" w:usb1="4000205B" w:usb2="00000010" w:usb3="00000000" w:csb0="0000019F" w:csb1="00000000"/>
  </w:font>
  <w:font w:name="Tahoma">
    <w:charset w:val="CC"/>
    <w:family w:val="swiss"/>
    <w:pitch w:val="variable"/>
    <w:sig w:usb0="E1002EFF" w:usb1="C000605B" w:usb2="00000029" w:usb3="00000000" w:csb0="000101FF" w:csb1="00000000"/>
  </w:font>
  <w:font w:name="Bookman Old Style">
    <w:charset w:val="CC"/>
    <w:family w:val="roman"/>
    <w:pitch w:val="variable"/>
    <w:sig w:usb0="00000287" w:usb1="00000000" w:usb2="00000000" w:usb3="00000000" w:csb0="0000009F" w:csb1="00000000"/>
  </w:font>
  <w:font w:name="FreeSet">
    <w:altName w:val="Courier New"/>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DFA" w:rsidRDefault="00730DFA">
      <w:r>
        <w:separator/>
      </w:r>
    </w:p>
  </w:footnote>
  <w:footnote w:type="continuationSeparator" w:id="0">
    <w:p w:rsidR="00730DFA" w:rsidRDefault="00730DF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4D4" w:rsidRDefault="00A864D4">
    <w:pPr>
      <w:spacing w:line="14"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5"/>
      <w:numFmt w:val="bullet"/>
      <w:lvlText w:val="-"/>
      <w:lvlJc w:val="left"/>
      <w:pPr>
        <w:tabs>
          <w:tab w:val="num" w:pos="556"/>
        </w:tabs>
        <w:ind w:left="556" w:hanging="360"/>
      </w:pPr>
      <w:rPr>
        <w:rFonts w:ascii="Times New Roman" w:hAnsi="Times New Roman" w:cs="Times New Roman"/>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3" w15:restartNumberingAfterBreak="0">
    <w:nsid w:val="00000008"/>
    <w:multiLevelType w:val="multilevel"/>
    <w:tmpl w:val="00000008"/>
    <w:name w:val="WW8Num8"/>
    <w:lvl w:ilvl="0">
      <w:start w:val="1"/>
      <w:numFmt w:val="bullet"/>
      <w:lvlText w:val=""/>
      <w:lvlJc w:val="left"/>
      <w:pPr>
        <w:tabs>
          <w:tab w:val="num" w:pos="0"/>
        </w:tabs>
        <w:ind w:left="360" w:hanging="360"/>
      </w:pPr>
      <w:rPr>
        <w:rFonts w:ascii="Symbol" w:hAnsi="Symbol" w:cs="Symbol"/>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4" w15:restartNumberingAfterBreak="0">
    <w:nsid w:val="02F52DFF"/>
    <w:multiLevelType w:val="multilevel"/>
    <w:tmpl w:val="3A703304"/>
    <w:lvl w:ilvl="0">
      <w:start w:val="4"/>
      <w:numFmt w:val="decimal"/>
      <w:lvlText w:val="%1"/>
      <w:lvlJc w:val="left"/>
      <w:pPr>
        <w:ind w:left="148" w:hanging="418"/>
      </w:pPr>
      <w:rPr>
        <w:rFonts w:hint="default"/>
      </w:rPr>
    </w:lvl>
    <w:lvl w:ilvl="1">
      <w:start w:val="1"/>
      <w:numFmt w:val="decimal"/>
      <w:lvlText w:val="%1.%2."/>
      <w:lvlJc w:val="left"/>
      <w:pPr>
        <w:ind w:left="148" w:hanging="418"/>
      </w:pPr>
      <w:rPr>
        <w:rFonts w:ascii="Times New Roman" w:eastAsia="Times New Roman" w:hAnsi="Times New Roman" w:hint="default"/>
        <w:sz w:val="24"/>
        <w:szCs w:val="24"/>
      </w:rPr>
    </w:lvl>
    <w:lvl w:ilvl="2">
      <w:start w:val="1"/>
      <w:numFmt w:val="bullet"/>
      <w:lvlText w:val="•"/>
      <w:lvlJc w:val="left"/>
      <w:pPr>
        <w:ind w:left="2112" w:hanging="418"/>
      </w:pPr>
      <w:rPr>
        <w:rFonts w:hint="default"/>
      </w:rPr>
    </w:lvl>
    <w:lvl w:ilvl="3">
      <w:start w:val="1"/>
      <w:numFmt w:val="bullet"/>
      <w:lvlText w:val="•"/>
      <w:lvlJc w:val="left"/>
      <w:pPr>
        <w:ind w:left="3093" w:hanging="418"/>
      </w:pPr>
      <w:rPr>
        <w:rFonts w:hint="default"/>
      </w:rPr>
    </w:lvl>
    <w:lvl w:ilvl="4">
      <w:start w:val="1"/>
      <w:numFmt w:val="bullet"/>
      <w:lvlText w:val="•"/>
      <w:lvlJc w:val="left"/>
      <w:pPr>
        <w:ind w:left="4075" w:hanging="418"/>
      </w:pPr>
      <w:rPr>
        <w:rFonts w:hint="default"/>
      </w:rPr>
    </w:lvl>
    <w:lvl w:ilvl="5">
      <w:start w:val="1"/>
      <w:numFmt w:val="bullet"/>
      <w:lvlText w:val="•"/>
      <w:lvlJc w:val="left"/>
      <w:pPr>
        <w:ind w:left="5057" w:hanging="418"/>
      </w:pPr>
      <w:rPr>
        <w:rFonts w:hint="default"/>
      </w:rPr>
    </w:lvl>
    <w:lvl w:ilvl="6">
      <w:start w:val="1"/>
      <w:numFmt w:val="bullet"/>
      <w:lvlText w:val="•"/>
      <w:lvlJc w:val="left"/>
      <w:pPr>
        <w:ind w:left="6039" w:hanging="418"/>
      </w:pPr>
      <w:rPr>
        <w:rFonts w:hint="default"/>
      </w:rPr>
    </w:lvl>
    <w:lvl w:ilvl="7">
      <w:start w:val="1"/>
      <w:numFmt w:val="bullet"/>
      <w:lvlText w:val="•"/>
      <w:lvlJc w:val="left"/>
      <w:pPr>
        <w:ind w:left="7021" w:hanging="418"/>
      </w:pPr>
      <w:rPr>
        <w:rFonts w:hint="default"/>
      </w:rPr>
    </w:lvl>
    <w:lvl w:ilvl="8">
      <w:start w:val="1"/>
      <w:numFmt w:val="bullet"/>
      <w:lvlText w:val="•"/>
      <w:lvlJc w:val="left"/>
      <w:pPr>
        <w:ind w:left="8002" w:hanging="418"/>
      </w:pPr>
      <w:rPr>
        <w:rFonts w:hint="default"/>
      </w:rPr>
    </w:lvl>
  </w:abstractNum>
  <w:abstractNum w:abstractNumId="5" w15:restartNumberingAfterBreak="0">
    <w:nsid w:val="04FF47F2"/>
    <w:multiLevelType w:val="hybridMultilevel"/>
    <w:tmpl w:val="6DB8C07E"/>
    <w:lvl w:ilvl="0" w:tplc="04090001">
      <w:start w:val="1"/>
      <w:numFmt w:val="bullet"/>
      <w:lvlText w:val=""/>
      <w:lvlJc w:val="left"/>
      <w:pPr>
        <w:ind w:left="8724" w:hanging="360"/>
      </w:pPr>
      <w:rPr>
        <w:rFonts w:ascii="Symbol" w:hAnsi="Symbol"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6" w15:restartNumberingAfterBreak="0">
    <w:nsid w:val="058274C2"/>
    <w:multiLevelType w:val="hybridMultilevel"/>
    <w:tmpl w:val="F6165700"/>
    <w:lvl w:ilvl="0" w:tplc="FD46FA2C">
      <w:start w:val="1"/>
      <w:numFmt w:val="decimal"/>
      <w:lvlText w:val="%1)"/>
      <w:lvlJc w:val="left"/>
      <w:pPr>
        <w:ind w:left="108" w:hanging="423"/>
      </w:pPr>
      <w:rPr>
        <w:rFonts w:ascii="Times New Roman" w:eastAsia="Times New Roman" w:hAnsi="Times New Roman" w:hint="default"/>
        <w:sz w:val="24"/>
        <w:szCs w:val="24"/>
      </w:rPr>
    </w:lvl>
    <w:lvl w:ilvl="1" w:tplc="1188F6D2">
      <w:start w:val="1"/>
      <w:numFmt w:val="bullet"/>
      <w:lvlText w:val="•"/>
      <w:lvlJc w:val="left"/>
      <w:pPr>
        <w:ind w:left="1086" w:hanging="423"/>
      </w:pPr>
      <w:rPr>
        <w:rFonts w:hint="default"/>
      </w:rPr>
    </w:lvl>
    <w:lvl w:ilvl="2" w:tplc="96BAE75E">
      <w:start w:val="1"/>
      <w:numFmt w:val="bullet"/>
      <w:lvlText w:val="•"/>
      <w:lvlJc w:val="left"/>
      <w:pPr>
        <w:ind w:left="2064" w:hanging="423"/>
      </w:pPr>
      <w:rPr>
        <w:rFonts w:hint="default"/>
      </w:rPr>
    </w:lvl>
    <w:lvl w:ilvl="3" w:tplc="8FF8C880">
      <w:start w:val="1"/>
      <w:numFmt w:val="bullet"/>
      <w:lvlText w:val="•"/>
      <w:lvlJc w:val="left"/>
      <w:pPr>
        <w:ind w:left="3041" w:hanging="423"/>
      </w:pPr>
      <w:rPr>
        <w:rFonts w:hint="default"/>
      </w:rPr>
    </w:lvl>
    <w:lvl w:ilvl="4" w:tplc="8EC46DAA">
      <w:start w:val="1"/>
      <w:numFmt w:val="bullet"/>
      <w:lvlText w:val="•"/>
      <w:lvlJc w:val="left"/>
      <w:pPr>
        <w:ind w:left="4019" w:hanging="423"/>
      </w:pPr>
      <w:rPr>
        <w:rFonts w:hint="default"/>
      </w:rPr>
    </w:lvl>
    <w:lvl w:ilvl="5" w:tplc="90BE56B2">
      <w:start w:val="1"/>
      <w:numFmt w:val="bullet"/>
      <w:lvlText w:val="•"/>
      <w:lvlJc w:val="left"/>
      <w:pPr>
        <w:ind w:left="4997" w:hanging="423"/>
      </w:pPr>
      <w:rPr>
        <w:rFonts w:hint="default"/>
      </w:rPr>
    </w:lvl>
    <w:lvl w:ilvl="6" w:tplc="77D6A71A">
      <w:start w:val="1"/>
      <w:numFmt w:val="bullet"/>
      <w:lvlText w:val="•"/>
      <w:lvlJc w:val="left"/>
      <w:pPr>
        <w:ind w:left="5975" w:hanging="423"/>
      </w:pPr>
      <w:rPr>
        <w:rFonts w:hint="default"/>
      </w:rPr>
    </w:lvl>
    <w:lvl w:ilvl="7" w:tplc="FC9453D4">
      <w:start w:val="1"/>
      <w:numFmt w:val="bullet"/>
      <w:lvlText w:val="•"/>
      <w:lvlJc w:val="left"/>
      <w:pPr>
        <w:ind w:left="6953" w:hanging="423"/>
      </w:pPr>
      <w:rPr>
        <w:rFonts w:hint="default"/>
      </w:rPr>
    </w:lvl>
    <w:lvl w:ilvl="8" w:tplc="826E5296">
      <w:start w:val="1"/>
      <w:numFmt w:val="bullet"/>
      <w:lvlText w:val="•"/>
      <w:lvlJc w:val="left"/>
      <w:pPr>
        <w:ind w:left="7930" w:hanging="423"/>
      </w:pPr>
      <w:rPr>
        <w:rFonts w:hint="default"/>
      </w:rPr>
    </w:lvl>
  </w:abstractNum>
  <w:abstractNum w:abstractNumId="7" w15:restartNumberingAfterBreak="0">
    <w:nsid w:val="099E2DA1"/>
    <w:multiLevelType w:val="multilevel"/>
    <w:tmpl w:val="97EE1638"/>
    <w:lvl w:ilvl="0">
      <w:start w:val="2"/>
      <w:numFmt w:val="decimal"/>
      <w:lvlText w:val="%1"/>
      <w:lvlJc w:val="left"/>
      <w:pPr>
        <w:ind w:left="1320" w:hanging="550"/>
      </w:pPr>
      <w:rPr>
        <w:rFonts w:hint="default"/>
      </w:rPr>
    </w:lvl>
    <w:lvl w:ilvl="1">
      <w:start w:val="1"/>
      <w:numFmt w:val="decimal"/>
      <w:lvlText w:val="%1.%2."/>
      <w:lvlJc w:val="left"/>
      <w:pPr>
        <w:ind w:left="108" w:hanging="550"/>
      </w:pPr>
      <w:rPr>
        <w:rFonts w:ascii="Times New Roman" w:eastAsia="Times New Roman" w:hAnsi="Times New Roman" w:hint="default"/>
        <w:sz w:val="24"/>
        <w:szCs w:val="24"/>
      </w:rPr>
    </w:lvl>
    <w:lvl w:ilvl="2">
      <w:start w:val="1"/>
      <w:numFmt w:val="decimal"/>
      <w:lvlText w:val="%1.%2.%3."/>
      <w:lvlJc w:val="left"/>
      <w:pPr>
        <w:ind w:left="108" w:hanging="713"/>
      </w:pPr>
      <w:rPr>
        <w:rFonts w:ascii="Times New Roman" w:eastAsia="Times New Roman" w:hAnsi="Times New Roman" w:hint="default"/>
        <w:sz w:val="24"/>
        <w:szCs w:val="24"/>
      </w:rPr>
    </w:lvl>
    <w:lvl w:ilvl="3">
      <w:start w:val="1"/>
      <w:numFmt w:val="bullet"/>
      <w:lvlText w:val="•"/>
      <w:lvlJc w:val="left"/>
      <w:pPr>
        <w:ind w:left="3223" w:hanging="713"/>
      </w:pPr>
      <w:rPr>
        <w:rFonts w:hint="default"/>
      </w:rPr>
    </w:lvl>
    <w:lvl w:ilvl="4">
      <w:start w:val="1"/>
      <w:numFmt w:val="bullet"/>
      <w:lvlText w:val="•"/>
      <w:lvlJc w:val="left"/>
      <w:pPr>
        <w:ind w:left="4175" w:hanging="713"/>
      </w:pPr>
      <w:rPr>
        <w:rFonts w:hint="default"/>
      </w:rPr>
    </w:lvl>
    <w:lvl w:ilvl="5">
      <w:start w:val="1"/>
      <w:numFmt w:val="bullet"/>
      <w:lvlText w:val="•"/>
      <w:lvlJc w:val="left"/>
      <w:pPr>
        <w:ind w:left="5127" w:hanging="713"/>
      </w:pPr>
      <w:rPr>
        <w:rFonts w:hint="default"/>
      </w:rPr>
    </w:lvl>
    <w:lvl w:ilvl="6">
      <w:start w:val="1"/>
      <w:numFmt w:val="bullet"/>
      <w:lvlText w:val="•"/>
      <w:lvlJc w:val="left"/>
      <w:pPr>
        <w:ind w:left="6079" w:hanging="713"/>
      </w:pPr>
      <w:rPr>
        <w:rFonts w:hint="default"/>
      </w:rPr>
    </w:lvl>
    <w:lvl w:ilvl="7">
      <w:start w:val="1"/>
      <w:numFmt w:val="bullet"/>
      <w:lvlText w:val="•"/>
      <w:lvlJc w:val="left"/>
      <w:pPr>
        <w:ind w:left="7031" w:hanging="713"/>
      </w:pPr>
      <w:rPr>
        <w:rFonts w:hint="default"/>
      </w:rPr>
    </w:lvl>
    <w:lvl w:ilvl="8">
      <w:start w:val="1"/>
      <w:numFmt w:val="bullet"/>
      <w:lvlText w:val="•"/>
      <w:lvlJc w:val="left"/>
      <w:pPr>
        <w:ind w:left="7982" w:hanging="713"/>
      </w:pPr>
      <w:rPr>
        <w:rFonts w:hint="default"/>
      </w:rPr>
    </w:lvl>
  </w:abstractNum>
  <w:abstractNum w:abstractNumId="8" w15:restartNumberingAfterBreak="0">
    <w:nsid w:val="0A3B251E"/>
    <w:multiLevelType w:val="multilevel"/>
    <w:tmpl w:val="A760A036"/>
    <w:lvl w:ilvl="0">
      <w:start w:val="5"/>
      <w:numFmt w:val="decimal"/>
      <w:lvlText w:val="%1"/>
      <w:lvlJc w:val="left"/>
      <w:pPr>
        <w:ind w:left="148" w:hanging="560"/>
      </w:pPr>
      <w:rPr>
        <w:rFonts w:hint="default"/>
      </w:rPr>
    </w:lvl>
    <w:lvl w:ilvl="1">
      <w:start w:val="1"/>
      <w:numFmt w:val="decimal"/>
      <w:lvlText w:val="%1.%2."/>
      <w:lvlJc w:val="left"/>
      <w:pPr>
        <w:ind w:left="148" w:hanging="560"/>
      </w:pPr>
      <w:rPr>
        <w:rFonts w:ascii="Times New Roman" w:eastAsia="Times New Roman" w:hAnsi="Times New Roman" w:hint="default"/>
        <w:sz w:val="24"/>
        <w:szCs w:val="24"/>
      </w:rPr>
    </w:lvl>
    <w:lvl w:ilvl="2">
      <w:start w:val="1"/>
      <w:numFmt w:val="bullet"/>
      <w:lvlText w:val="•"/>
      <w:lvlJc w:val="left"/>
      <w:pPr>
        <w:ind w:left="2112" w:hanging="560"/>
      </w:pPr>
      <w:rPr>
        <w:rFonts w:hint="default"/>
      </w:rPr>
    </w:lvl>
    <w:lvl w:ilvl="3">
      <w:start w:val="1"/>
      <w:numFmt w:val="bullet"/>
      <w:lvlText w:val="•"/>
      <w:lvlJc w:val="left"/>
      <w:pPr>
        <w:ind w:left="3093" w:hanging="560"/>
      </w:pPr>
      <w:rPr>
        <w:rFonts w:hint="default"/>
      </w:rPr>
    </w:lvl>
    <w:lvl w:ilvl="4">
      <w:start w:val="1"/>
      <w:numFmt w:val="bullet"/>
      <w:lvlText w:val="•"/>
      <w:lvlJc w:val="left"/>
      <w:pPr>
        <w:ind w:left="4075" w:hanging="560"/>
      </w:pPr>
      <w:rPr>
        <w:rFonts w:hint="default"/>
      </w:rPr>
    </w:lvl>
    <w:lvl w:ilvl="5">
      <w:start w:val="1"/>
      <w:numFmt w:val="bullet"/>
      <w:lvlText w:val="•"/>
      <w:lvlJc w:val="left"/>
      <w:pPr>
        <w:ind w:left="5057" w:hanging="560"/>
      </w:pPr>
      <w:rPr>
        <w:rFonts w:hint="default"/>
      </w:rPr>
    </w:lvl>
    <w:lvl w:ilvl="6">
      <w:start w:val="1"/>
      <w:numFmt w:val="bullet"/>
      <w:lvlText w:val="•"/>
      <w:lvlJc w:val="left"/>
      <w:pPr>
        <w:ind w:left="6039" w:hanging="560"/>
      </w:pPr>
      <w:rPr>
        <w:rFonts w:hint="default"/>
      </w:rPr>
    </w:lvl>
    <w:lvl w:ilvl="7">
      <w:start w:val="1"/>
      <w:numFmt w:val="bullet"/>
      <w:lvlText w:val="•"/>
      <w:lvlJc w:val="left"/>
      <w:pPr>
        <w:ind w:left="7021" w:hanging="560"/>
      </w:pPr>
      <w:rPr>
        <w:rFonts w:hint="default"/>
      </w:rPr>
    </w:lvl>
    <w:lvl w:ilvl="8">
      <w:start w:val="1"/>
      <w:numFmt w:val="bullet"/>
      <w:lvlText w:val="•"/>
      <w:lvlJc w:val="left"/>
      <w:pPr>
        <w:ind w:left="8002" w:hanging="560"/>
      </w:pPr>
      <w:rPr>
        <w:rFonts w:hint="default"/>
      </w:rPr>
    </w:lvl>
  </w:abstractNum>
  <w:abstractNum w:abstractNumId="9" w15:restartNumberingAfterBreak="0">
    <w:nsid w:val="0CE27164"/>
    <w:multiLevelType w:val="hybridMultilevel"/>
    <w:tmpl w:val="6FA21A76"/>
    <w:lvl w:ilvl="0" w:tplc="42AE9F94">
      <w:start w:val="1"/>
      <w:numFmt w:val="decimal"/>
      <w:lvlText w:val="%1."/>
      <w:lvlJc w:val="left"/>
      <w:pPr>
        <w:ind w:left="927" w:hanging="360"/>
      </w:pPr>
      <w:rPr>
        <w:rFonts w:hint="default"/>
        <w:b/>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 w15:restartNumberingAfterBreak="0">
    <w:nsid w:val="0F83588C"/>
    <w:multiLevelType w:val="hybridMultilevel"/>
    <w:tmpl w:val="4044FD0E"/>
    <w:lvl w:ilvl="0" w:tplc="F4643AAC">
      <w:numFmt w:val="bullet"/>
      <w:lvlText w:val="-"/>
      <w:lvlJc w:val="left"/>
      <w:pPr>
        <w:ind w:left="644" w:hanging="360"/>
      </w:pPr>
      <w:rPr>
        <w:rFonts w:ascii="Times New Roman" w:eastAsia="SimSun" w:hAnsi="Times New Roman" w:cs="Times New Roman" w:hint="default"/>
        <w:b/>
        <w:color w:val="auto"/>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1" w15:restartNumberingAfterBreak="0">
    <w:nsid w:val="16C251AD"/>
    <w:multiLevelType w:val="hybridMultilevel"/>
    <w:tmpl w:val="32C03B10"/>
    <w:lvl w:ilvl="0" w:tplc="2146BC9E">
      <w:start w:val="1"/>
      <w:numFmt w:val="decimal"/>
      <w:lvlText w:val="%1)"/>
      <w:lvlJc w:val="left"/>
      <w:pPr>
        <w:ind w:left="108" w:hanging="399"/>
      </w:pPr>
      <w:rPr>
        <w:rFonts w:ascii="Times New Roman" w:eastAsia="Times New Roman" w:hAnsi="Times New Roman" w:hint="default"/>
        <w:sz w:val="24"/>
        <w:szCs w:val="24"/>
      </w:rPr>
    </w:lvl>
    <w:lvl w:ilvl="1" w:tplc="6C48896A">
      <w:start w:val="1"/>
      <w:numFmt w:val="bullet"/>
      <w:lvlText w:val="•"/>
      <w:lvlJc w:val="left"/>
      <w:pPr>
        <w:ind w:left="1086" w:hanging="399"/>
      </w:pPr>
      <w:rPr>
        <w:rFonts w:hint="default"/>
      </w:rPr>
    </w:lvl>
    <w:lvl w:ilvl="2" w:tplc="0E38C0E8">
      <w:start w:val="1"/>
      <w:numFmt w:val="bullet"/>
      <w:lvlText w:val="•"/>
      <w:lvlJc w:val="left"/>
      <w:pPr>
        <w:ind w:left="2064" w:hanging="399"/>
      </w:pPr>
      <w:rPr>
        <w:rFonts w:hint="default"/>
      </w:rPr>
    </w:lvl>
    <w:lvl w:ilvl="3" w:tplc="FB8E3A94">
      <w:start w:val="1"/>
      <w:numFmt w:val="bullet"/>
      <w:lvlText w:val="•"/>
      <w:lvlJc w:val="left"/>
      <w:pPr>
        <w:ind w:left="3041" w:hanging="399"/>
      </w:pPr>
      <w:rPr>
        <w:rFonts w:hint="default"/>
      </w:rPr>
    </w:lvl>
    <w:lvl w:ilvl="4" w:tplc="A91C1E7E">
      <w:start w:val="1"/>
      <w:numFmt w:val="bullet"/>
      <w:lvlText w:val="•"/>
      <w:lvlJc w:val="left"/>
      <w:pPr>
        <w:ind w:left="4019" w:hanging="399"/>
      </w:pPr>
      <w:rPr>
        <w:rFonts w:hint="default"/>
      </w:rPr>
    </w:lvl>
    <w:lvl w:ilvl="5" w:tplc="493E59A2">
      <w:start w:val="1"/>
      <w:numFmt w:val="bullet"/>
      <w:lvlText w:val="•"/>
      <w:lvlJc w:val="left"/>
      <w:pPr>
        <w:ind w:left="4997" w:hanging="399"/>
      </w:pPr>
      <w:rPr>
        <w:rFonts w:hint="default"/>
      </w:rPr>
    </w:lvl>
    <w:lvl w:ilvl="6" w:tplc="0F0827AA">
      <w:start w:val="1"/>
      <w:numFmt w:val="bullet"/>
      <w:lvlText w:val="•"/>
      <w:lvlJc w:val="left"/>
      <w:pPr>
        <w:ind w:left="5975" w:hanging="399"/>
      </w:pPr>
      <w:rPr>
        <w:rFonts w:hint="default"/>
      </w:rPr>
    </w:lvl>
    <w:lvl w:ilvl="7" w:tplc="07521A28">
      <w:start w:val="1"/>
      <w:numFmt w:val="bullet"/>
      <w:lvlText w:val="•"/>
      <w:lvlJc w:val="left"/>
      <w:pPr>
        <w:ind w:left="6953" w:hanging="399"/>
      </w:pPr>
      <w:rPr>
        <w:rFonts w:hint="default"/>
      </w:rPr>
    </w:lvl>
    <w:lvl w:ilvl="8" w:tplc="EA24069C">
      <w:start w:val="1"/>
      <w:numFmt w:val="bullet"/>
      <w:lvlText w:val="•"/>
      <w:lvlJc w:val="left"/>
      <w:pPr>
        <w:ind w:left="7930" w:hanging="399"/>
      </w:pPr>
      <w:rPr>
        <w:rFonts w:hint="default"/>
      </w:rPr>
    </w:lvl>
  </w:abstractNum>
  <w:abstractNum w:abstractNumId="12" w15:restartNumberingAfterBreak="0">
    <w:nsid w:val="187578F2"/>
    <w:multiLevelType w:val="hybridMultilevel"/>
    <w:tmpl w:val="640A486C"/>
    <w:lvl w:ilvl="0" w:tplc="B2307CBC">
      <w:start w:val="1"/>
      <w:numFmt w:val="bullet"/>
      <w:lvlText w:val="-"/>
      <w:lvlJc w:val="left"/>
      <w:pPr>
        <w:ind w:left="148" w:hanging="125"/>
      </w:pPr>
      <w:rPr>
        <w:rFonts w:ascii="Times New Roman" w:eastAsia="Times New Roman" w:hAnsi="Times New Roman" w:hint="default"/>
        <w:sz w:val="24"/>
        <w:szCs w:val="24"/>
      </w:rPr>
    </w:lvl>
    <w:lvl w:ilvl="1" w:tplc="D29EB1F4">
      <w:start w:val="1"/>
      <w:numFmt w:val="bullet"/>
      <w:lvlText w:val="•"/>
      <w:lvlJc w:val="left"/>
      <w:pPr>
        <w:ind w:left="1130" w:hanging="125"/>
      </w:pPr>
      <w:rPr>
        <w:rFonts w:hint="default"/>
      </w:rPr>
    </w:lvl>
    <w:lvl w:ilvl="2" w:tplc="5BE0208C">
      <w:start w:val="1"/>
      <w:numFmt w:val="bullet"/>
      <w:lvlText w:val="•"/>
      <w:lvlJc w:val="left"/>
      <w:pPr>
        <w:ind w:left="2112" w:hanging="125"/>
      </w:pPr>
      <w:rPr>
        <w:rFonts w:hint="default"/>
      </w:rPr>
    </w:lvl>
    <w:lvl w:ilvl="3" w:tplc="1A5CC214">
      <w:start w:val="1"/>
      <w:numFmt w:val="bullet"/>
      <w:lvlText w:val="•"/>
      <w:lvlJc w:val="left"/>
      <w:pPr>
        <w:ind w:left="3093" w:hanging="125"/>
      </w:pPr>
      <w:rPr>
        <w:rFonts w:hint="default"/>
      </w:rPr>
    </w:lvl>
    <w:lvl w:ilvl="4" w:tplc="F838114A">
      <w:start w:val="1"/>
      <w:numFmt w:val="bullet"/>
      <w:lvlText w:val="•"/>
      <w:lvlJc w:val="left"/>
      <w:pPr>
        <w:ind w:left="4075" w:hanging="125"/>
      </w:pPr>
      <w:rPr>
        <w:rFonts w:hint="default"/>
      </w:rPr>
    </w:lvl>
    <w:lvl w:ilvl="5" w:tplc="892AB4B6">
      <w:start w:val="1"/>
      <w:numFmt w:val="bullet"/>
      <w:lvlText w:val="•"/>
      <w:lvlJc w:val="left"/>
      <w:pPr>
        <w:ind w:left="5057" w:hanging="125"/>
      </w:pPr>
      <w:rPr>
        <w:rFonts w:hint="default"/>
      </w:rPr>
    </w:lvl>
    <w:lvl w:ilvl="6" w:tplc="1B68BF20">
      <w:start w:val="1"/>
      <w:numFmt w:val="bullet"/>
      <w:lvlText w:val="•"/>
      <w:lvlJc w:val="left"/>
      <w:pPr>
        <w:ind w:left="6039" w:hanging="125"/>
      </w:pPr>
      <w:rPr>
        <w:rFonts w:hint="default"/>
      </w:rPr>
    </w:lvl>
    <w:lvl w:ilvl="7" w:tplc="E3D630DA">
      <w:start w:val="1"/>
      <w:numFmt w:val="bullet"/>
      <w:lvlText w:val="•"/>
      <w:lvlJc w:val="left"/>
      <w:pPr>
        <w:ind w:left="7021" w:hanging="125"/>
      </w:pPr>
      <w:rPr>
        <w:rFonts w:hint="default"/>
      </w:rPr>
    </w:lvl>
    <w:lvl w:ilvl="8" w:tplc="92D6A374">
      <w:start w:val="1"/>
      <w:numFmt w:val="bullet"/>
      <w:lvlText w:val="•"/>
      <w:lvlJc w:val="left"/>
      <w:pPr>
        <w:ind w:left="8002" w:hanging="125"/>
      </w:pPr>
      <w:rPr>
        <w:rFonts w:hint="default"/>
      </w:rPr>
    </w:lvl>
  </w:abstractNum>
  <w:abstractNum w:abstractNumId="13" w15:restartNumberingAfterBreak="0">
    <w:nsid w:val="246611F9"/>
    <w:multiLevelType w:val="multilevel"/>
    <w:tmpl w:val="A06AAB6C"/>
    <w:lvl w:ilvl="0">
      <w:start w:val="6"/>
      <w:numFmt w:val="decimal"/>
      <w:lvlText w:val="%1"/>
      <w:lvlJc w:val="left"/>
      <w:pPr>
        <w:ind w:left="1190" w:hanging="420"/>
      </w:pPr>
      <w:rPr>
        <w:rFonts w:hint="default"/>
      </w:rPr>
    </w:lvl>
    <w:lvl w:ilvl="1">
      <w:start w:val="1"/>
      <w:numFmt w:val="decimal"/>
      <w:lvlText w:val="%1.%2."/>
      <w:lvlJc w:val="left"/>
      <w:pPr>
        <w:ind w:left="1190" w:hanging="420"/>
      </w:pPr>
      <w:rPr>
        <w:rFonts w:ascii="Times New Roman" w:eastAsia="Times New Roman" w:hAnsi="Times New Roman" w:hint="default"/>
        <w:b/>
        <w:bCs/>
        <w:sz w:val="24"/>
        <w:szCs w:val="24"/>
      </w:rPr>
    </w:lvl>
    <w:lvl w:ilvl="2">
      <w:start w:val="1"/>
      <w:numFmt w:val="bullet"/>
      <w:lvlText w:val="•"/>
      <w:lvlJc w:val="left"/>
      <w:pPr>
        <w:ind w:left="2929" w:hanging="420"/>
      </w:pPr>
      <w:rPr>
        <w:rFonts w:hint="default"/>
      </w:rPr>
    </w:lvl>
    <w:lvl w:ilvl="3">
      <w:start w:val="1"/>
      <w:numFmt w:val="bullet"/>
      <w:lvlText w:val="•"/>
      <w:lvlJc w:val="left"/>
      <w:pPr>
        <w:ind w:left="3799" w:hanging="420"/>
      </w:pPr>
      <w:rPr>
        <w:rFonts w:hint="default"/>
      </w:rPr>
    </w:lvl>
    <w:lvl w:ilvl="4">
      <w:start w:val="1"/>
      <w:numFmt w:val="bullet"/>
      <w:lvlText w:val="•"/>
      <w:lvlJc w:val="left"/>
      <w:pPr>
        <w:ind w:left="4669" w:hanging="420"/>
      </w:pPr>
      <w:rPr>
        <w:rFonts w:hint="default"/>
      </w:rPr>
    </w:lvl>
    <w:lvl w:ilvl="5">
      <w:start w:val="1"/>
      <w:numFmt w:val="bullet"/>
      <w:lvlText w:val="•"/>
      <w:lvlJc w:val="left"/>
      <w:pPr>
        <w:ind w:left="5538" w:hanging="420"/>
      </w:pPr>
      <w:rPr>
        <w:rFonts w:hint="default"/>
      </w:rPr>
    </w:lvl>
    <w:lvl w:ilvl="6">
      <w:start w:val="1"/>
      <w:numFmt w:val="bullet"/>
      <w:lvlText w:val="•"/>
      <w:lvlJc w:val="left"/>
      <w:pPr>
        <w:ind w:left="6408" w:hanging="420"/>
      </w:pPr>
      <w:rPr>
        <w:rFonts w:hint="default"/>
      </w:rPr>
    </w:lvl>
    <w:lvl w:ilvl="7">
      <w:start w:val="1"/>
      <w:numFmt w:val="bullet"/>
      <w:lvlText w:val="•"/>
      <w:lvlJc w:val="left"/>
      <w:pPr>
        <w:ind w:left="7277" w:hanging="420"/>
      </w:pPr>
      <w:rPr>
        <w:rFonts w:hint="default"/>
      </w:rPr>
    </w:lvl>
    <w:lvl w:ilvl="8">
      <w:start w:val="1"/>
      <w:numFmt w:val="bullet"/>
      <w:lvlText w:val="•"/>
      <w:lvlJc w:val="left"/>
      <w:pPr>
        <w:ind w:left="8147" w:hanging="420"/>
      </w:pPr>
      <w:rPr>
        <w:rFonts w:hint="default"/>
      </w:rPr>
    </w:lvl>
  </w:abstractNum>
  <w:abstractNum w:abstractNumId="14" w15:restartNumberingAfterBreak="0">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15" w15:restartNumberingAfterBreak="0">
    <w:nsid w:val="2CA27815"/>
    <w:multiLevelType w:val="hybridMultilevel"/>
    <w:tmpl w:val="32F066C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15:restartNumberingAfterBreak="0">
    <w:nsid w:val="2F9056FE"/>
    <w:multiLevelType w:val="hybridMultilevel"/>
    <w:tmpl w:val="4904A876"/>
    <w:lvl w:ilvl="0" w:tplc="59EC29D4">
      <w:start w:val="1"/>
      <w:numFmt w:val="decimal"/>
      <w:lvlText w:val="%1)"/>
      <w:lvlJc w:val="left"/>
      <w:pPr>
        <w:ind w:left="108" w:hanging="260"/>
      </w:pPr>
      <w:rPr>
        <w:rFonts w:ascii="Times New Roman" w:eastAsia="Times New Roman" w:hAnsi="Times New Roman" w:hint="default"/>
        <w:sz w:val="24"/>
        <w:szCs w:val="24"/>
      </w:rPr>
    </w:lvl>
    <w:lvl w:ilvl="1" w:tplc="0058AF8C">
      <w:start w:val="1"/>
      <w:numFmt w:val="bullet"/>
      <w:lvlText w:val="•"/>
      <w:lvlJc w:val="left"/>
      <w:pPr>
        <w:ind w:left="1086" w:hanging="260"/>
      </w:pPr>
      <w:rPr>
        <w:rFonts w:hint="default"/>
      </w:rPr>
    </w:lvl>
    <w:lvl w:ilvl="2" w:tplc="0F160D06">
      <w:start w:val="1"/>
      <w:numFmt w:val="bullet"/>
      <w:lvlText w:val="•"/>
      <w:lvlJc w:val="left"/>
      <w:pPr>
        <w:ind w:left="2064" w:hanging="260"/>
      </w:pPr>
      <w:rPr>
        <w:rFonts w:hint="default"/>
      </w:rPr>
    </w:lvl>
    <w:lvl w:ilvl="3" w:tplc="F88CA69C">
      <w:start w:val="1"/>
      <w:numFmt w:val="bullet"/>
      <w:lvlText w:val="•"/>
      <w:lvlJc w:val="left"/>
      <w:pPr>
        <w:ind w:left="3041" w:hanging="260"/>
      </w:pPr>
      <w:rPr>
        <w:rFonts w:hint="default"/>
      </w:rPr>
    </w:lvl>
    <w:lvl w:ilvl="4" w:tplc="6088D368">
      <w:start w:val="1"/>
      <w:numFmt w:val="bullet"/>
      <w:lvlText w:val="•"/>
      <w:lvlJc w:val="left"/>
      <w:pPr>
        <w:ind w:left="4019" w:hanging="260"/>
      </w:pPr>
      <w:rPr>
        <w:rFonts w:hint="default"/>
      </w:rPr>
    </w:lvl>
    <w:lvl w:ilvl="5" w:tplc="C3B6C918">
      <w:start w:val="1"/>
      <w:numFmt w:val="bullet"/>
      <w:lvlText w:val="•"/>
      <w:lvlJc w:val="left"/>
      <w:pPr>
        <w:ind w:left="4997" w:hanging="260"/>
      </w:pPr>
      <w:rPr>
        <w:rFonts w:hint="default"/>
      </w:rPr>
    </w:lvl>
    <w:lvl w:ilvl="6" w:tplc="4BC64540">
      <w:start w:val="1"/>
      <w:numFmt w:val="bullet"/>
      <w:lvlText w:val="•"/>
      <w:lvlJc w:val="left"/>
      <w:pPr>
        <w:ind w:left="5975" w:hanging="260"/>
      </w:pPr>
      <w:rPr>
        <w:rFonts w:hint="default"/>
      </w:rPr>
    </w:lvl>
    <w:lvl w:ilvl="7" w:tplc="FA6CA220">
      <w:start w:val="1"/>
      <w:numFmt w:val="bullet"/>
      <w:lvlText w:val="•"/>
      <w:lvlJc w:val="left"/>
      <w:pPr>
        <w:ind w:left="6953" w:hanging="260"/>
      </w:pPr>
      <w:rPr>
        <w:rFonts w:hint="default"/>
      </w:rPr>
    </w:lvl>
    <w:lvl w:ilvl="8" w:tplc="25544D20">
      <w:start w:val="1"/>
      <w:numFmt w:val="bullet"/>
      <w:lvlText w:val="•"/>
      <w:lvlJc w:val="left"/>
      <w:pPr>
        <w:ind w:left="7930" w:hanging="260"/>
      </w:pPr>
      <w:rPr>
        <w:rFonts w:hint="default"/>
      </w:rPr>
    </w:lvl>
  </w:abstractNum>
  <w:abstractNum w:abstractNumId="17" w15:restartNumberingAfterBreak="0">
    <w:nsid w:val="30846640"/>
    <w:multiLevelType w:val="multilevel"/>
    <w:tmpl w:val="E7CAB4FE"/>
    <w:lvl w:ilvl="0">
      <w:start w:val="9"/>
      <w:numFmt w:val="decimal"/>
      <w:lvlText w:val="%1"/>
      <w:lvlJc w:val="left"/>
      <w:pPr>
        <w:ind w:left="108" w:hanging="468"/>
      </w:pPr>
      <w:rPr>
        <w:rFonts w:hint="default"/>
      </w:rPr>
    </w:lvl>
    <w:lvl w:ilvl="1">
      <w:start w:val="1"/>
      <w:numFmt w:val="decimal"/>
      <w:lvlText w:val="%1.%2."/>
      <w:lvlJc w:val="left"/>
      <w:pPr>
        <w:ind w:left="108" w:hanging="468"/>
      </w:pPr>
      <w:rPr>
        <w:rFonts w:ascii="Times New Roman" w:eastAsia="Times New Roman" w:hAnsi="Times New Roman" w:hint="default"/>
        <w:sz w:val="24"/>
        <w:szCs w:val="24"/>
      </w:rPr>
    </w:lvl>
    <w:lvl w:ilvl="2">
      <w:start w:val="1"/>
      <w:numFmt w:val="bullet"/>
      <w:lvlText w:val="•"/>
      <w:lvlJc w:val="left"/>
      <w:pPr>
        <w:ind w:left="2064" w:hanging="468"/>
      </w:pPr>
      <w:rPr>
        <w:rFonts w:hint="default"/>
      </w:rPr>
    </w:lvl>
    <w:lvl w:ilvl="3">
      <w:start w:val="1"/>
      <w:numFmt w:val="bullet"/>
      <w:lvlText w:val="•"/>
      <w:lvlJc w:val="left"/>
      <w:pPr>
        <w:ind w:left="3041" w:hanging="468"/>
      </w:pPr>
      <w:rPr>
        <w:rFonts w:hint="default"/>
      </w:rPr>
    </w:lvl>
    <w:lvl w:ilvl="4">
      <w:start w:val="1"/>
      <w:numFmt w:val="bullet"/>
      <w:lvlText w:val="•"/>
      <w:lvlJc w:val="left"/>
      <w:pPr>
        <w:ind w:left="4019" w:hanging="468"/>
      </w:pPr>
      <w:rPr>
        <w:rFonts w:hint="default"/>
      </w:rPr>
    </w:lvl>
    <w:lvl w:ilvl="5">
      <w:start w:val="1"/>
      <w:numFmt w:val="bullet"/>
      <w:lvlText w:val="•"/>
      <w:lvlJc w:val="left"/>
      <w:pPr>
        <w:ind w:left="4997" w:hanging="468"/>
      </w:pPr>
      <w:rPr>
        <w:rFonts w:hint="default"/>
      </w:rPr>
    </w:lvl>
    <w:lvl w:ilvl="6">
      <w:start w:val="1"/>
      <w:numFmt w:val="bullet"/>
      <w:lvlText w:val="•"/>
      <w:lvlJc w:val="left"/>
      <w:pPr>
        <w:ind w:left="5975" w:hanging="468"/>
      </w:pPr>
      <w:rPr>
        <w:rFonts w:hint="default"/>
      </w:rPr>
    </w:lvl>
    <w:lvl w:ilvl="7">
      <w:start w:val="1"/>
      <w:numFmt w:val="bullet"/>
      <w:lvlText w:val="•"/>
      <w:lvlJc w:val="left"/>
      <w:pPr>
        <w:ind w:left="6953" w:hanging="468"/>
      </w:pPr>
      <w:rPr>
        <w:rFonts w:hint="default"/>
      </w:rPr>
    </w:lvl>
    <w:lvl w:ilvl="8">
      <w:start w:val="1"/>
      <w:numFmt w:val="bullet"/>
      <w:lvlText w:val="•"/>
      <w:lvlJc w:val="left"/>
      <w:pPr>
        <w:ind w:left="7930" w:hanging="468"/>
      </w:pPr>
      <w:rPr>
        <w:rFonts w:hint="default"/>
      </w:rPr>
    </w:lvl>
  </w:abstractNum>
  <w:abstractNum w:abstractNumId="18" w15:restartNumberingAfterBreak="0">
    <w:nsid w:val="35AB2EAC"/>
    <w:multiLevelType w:val="multilevel"/>
    <w:tmpl w:val="F170E128"/>
    <w:lvl w:ilvl="0">
      <w:start w:val="13"/>
      <w:numFmt w:val="decimal"/>
      <w:lvlText w:val="%1"/>
      <w:lvlJc w:val="left"/>
      <w:pPr>
        <w:ind w:left="148" w:hanging="538"/>
      </w:pPr>
      <w:rPr>
        <w:rFonts w:hint="default"/>
      </w:rPr>
    </w:lvl>
    <w:lvl w:ilvl="1">
      <w:start w:val="1"/>
      <w:numFmt w:val="decimal"/>
      <w:lvlText w:val="%1.%2."/>
      <w:lvlJc w:val="left"/>
      <w:pPr>
        <w:ind w:left="148" w:hanging="538"/>
      </w:pPr>
      <w:rPr>
        <w:rFonts w:ascii="Times New Roman" w:eastAsia="Times New Roman" w:hAnsi="Times New Roman" w:hint="default"/>
        <w:sz w:val="24"/>
        <w:szCs w:val="24"/>
      </w:rPr>
    </w:lvl>
    <w:lvl w:ilvl="2">
      <w:start w:val="1"/>
      <w:numFmt w:val="bullet"/>
      <w:lvlText w:val="•"/>
      <w:lvlJc w:val="left"/>
      <w:pPr>
        <w:ind w:left="2104" w:hanging="538"/>
      </w:pPr>
      <w:rPr>
        <w:rFonts w:hint="default"/>
      </w:rPr>
    </w:lvl>
    <w:lvl w:ilvl="3">
      <w:start w:val="1"/>
      <w:numFmt w:val="bullet"/>
      <w:lvlText w:val="•"/>
      <w:lvlJc w:val="left"/>
      <w:pPr>
        <w:ind w:left="3081" w:hanging="538"/>
      </w:pPr>
      <w:rPr>
        <w:rFonts w:hint="default"/>
      </w:rPr>
    </w:lvl>
    <w:lvl w:ilvl="4">
      <w:start w:val="1"/>
      <w:numFmt w:val="bullet"/>
      <w:lvlText w:val="•"/>
      <w:lvlJc w:val="left"/>
      <w:pPr>
        <w:ind w:left="4059" w:hanging="538"/>
      </w:pPr>
      <w:rPr>
        <w:rFonts w:hint="default"/>
      </w:rPr>
    </w:lvl>
    <w:lvl w:ilvl="5">
      <w:start w:val="1"/>
      <w:numFmt w:val="bullet"/>
      <w:lvlText w:val="•"/>
      <w:lvlJc w:val="left"/>
      <w:pPr>
        <w:ind w:left="5037" w:hanging="538"/>
      </w:pPr>
      <w:rPr>
        <w:rFonts w:hint="default"/>
      </w:rPr>
    </w:lvl>
    <w:lvl w:ilvl="6">
      <w:start w:val="1"/>
      <w:numFmt w:val="bullet"/>
      <w:lvlText w:val="•"/>
      <w:lvlJc w:val="left"/>
      <w:pPr>
        <w:ind w:left="6015" w:hanging="538"/>
      </w:pPr>
      <w:rPr>
        <w:rFonts w:hint="default"/>
      </w:rPr>
    </w:lvl>
    <w:lvl w:ilvl="7">
      <w:start w:val="1"/>
      <w:numFmt w:val="bullet"/>
      <w:lvlText w:val="•"/>
      <w:lvlJc w:val="left"/>
      <w:pPr>
        <w:ind w:left="6993" w:hanging="538"/>
      </w:pPr>
      <w:rPr>
        <w:rFonts w:hint="default"/>
      </w:rPr>
    </w:lvl>
    <w:lvl w:ilvl="8">
      <w:start w:val="1"/>
      <w:numFmt w:val="bullet"/>
      <w:lvlText w:val="•"/>
      <w:lvlJc w:val="left"/>
      <w:pPr>
        <w:ind w:left="7970" w:hanging="538"/>
      </w:pPr>
      <w:rPr>
        <w:rFonts w:hint="default"/>
      </w:rPr>
    </w:lvl>
  </w:abstractNum>
  <w:abstractNum w:abstractNumId="19" w15:restartNumberingAfterBreak="0">
    <w:nsid w:val="38740B7D"/>
    <w:multiLevelType w:val="hybridMultilevel"/>
    <w:tmpl w:val="704EDA1C"/>
    <w:lvl w:ilvl="0" w:tplc="1BBC8262">
      <w:numFmt w:val="bullet"/>
      <w:lvlText w:val="•"/>
      <w:lvlJc w:val="left"/>
      <w:pPr>
        <w:ind w:left="428" w:hanging="570"/>
      </w:pPr>
      <w:rPr>
        <w:rFonts w:ascii="Times New Roman" w:eastAsia="Times New Roman" w:hAnsi="Times New Roman" w:cs="Times New Roman" w:hint="default"/>
      </w:rPr>
    </w:lvl>
    <w:lvl w:ilvl="1" w:tplc="04190003" w:tentative="1">
      <w:start w:val="1"/>
      <w:numFmt w:val="bullet"/>
      <w:lvlText w:val="o"/>
      <w:lvlJc w:val="left"/>
      <w:pPr>
        <w:ind w:left="938" w:hanging="360"/>
      </w:pPr>
      <w:rPr>
        <w:rFonts w:ascii="Courier New" w:hAnsi="Courier New" w:cs="Courier New" w:hint="default"/>
      </w:rPr>
    </w:lvl>
    <w:lvl w:ilvl="2" w:tplc="04190005" w:tentative="1">
      <w:start w:val="1"/>
      <w:numFmt w:val="bullet"/>
      <w:lvlText w:val=""/>
      <w:lvlJc w:val="left"/>
      <w:pPr>
        <w:ind w:left="1658" w:hanging="360"/>
      </w:pPr>
      <w:rPr>
        <w:rFonts w:ascii="Wingdings" w:hAnsi="Wingdings" w:hint="default"/>
      </w:rPr>
    </w:lvl>
    <w:lvl w:ilvl="3" w:tplc="04190001" w:tentative="1">
      <w:start w:val="1"/>
      <w:numFmt w:val="bullet"/>
      <w:lvlText w:val=""/>
      <w:lvlJc w:val="left"/>
      <w:pPr>
        <w:ind w:left="2378" w:hanging="360"/>
      </w:pPr>
      <w:rPr>
        <w:rFonts w:ascii="Symbol" w:hAnsi="Symbol" w:hint="default"/>
      </w:rPr>
    </w:lvl>
    <w:lvl w:ilvl="4" w:tplc="04190003" w:tentative="1">
      <w:start w:val="1"/>
      <w:numFmt w:val="bullet"/>
      <w:lvlText w:val="o"/>
      <w:lvlJc w:val="left"/>
      <w:pPr>
        <w:ind w:left="3098" w:hanging="360"/>
      </w:pPr>
      <w:rPr>
        <w:rFonts w:ascii="Courier New" w:hAnsi="Courier New" w:cs="Courier New" w:hint="default"/>
      </w:rPr>
    </w:lvl>
    <w:lvl w:ilvl="5" w:tplc="04190005" w:tentative="1">
      <w:start w:val="1"/>
      <w:numFmt w:val="bullet"/>
      <w:lvlText w:val=""/>
      <w:lvlJc w:val="left"/>
      <w:pPr>
        <w:ind w:left="3818" w:hanging="360"/>
      </w:pPr>
      <w:rPr>
        <w:rFonts w:ascii="Wingdings" w:hAnsi="Wingdings" w:hint="default"/>
      </w:rPr>
    </w:lvl>
    <w:lvl w:ilvl="6" w:tplc="04190001" w:tentative="1">
      <w:start w:val="1"/>
      <w:numFmt w:val="bullet"/>
      <w:lvlText w:val=""/>
      <w:lvlJc w:val="left"/>
      <w:pPr>
        <w:ind w:left="4538" w:hanging="360"/>
      </w:pPr>
      <w:rPr>
        <w:rFonts w:ascii="Symbol" w:hAnsi="Symbol" w:hint="default"/>
      </w:rPr>
    </w:lvl>
    <w:lvl w:ilvl="7" w:tplc="04190003" w:tentative="1">
      <w:start w:val="1"/>
      <w:numFmt w:val="bullet"/>
      <w:lvlText w:val="o"/>
      <w:lvlJc w:val="left"/>
      <w:pPr>
        <w:ind w:left="5258" w:hanging="360"/>
      </w:pPr>
      <w:rPr>
        <w:rFonts w:ascii="Courier New" w:hAnsi="Courier New" w:cs="Courier New" w:hint="default"/>
      </w:rPr>
    </w:lvl>
    <w:lvl w:ilvl="8" w:tplc="04190005" w:tentative="1">
      <w:start w:val="1"/>
      <w:numFmt w:val="bullet"/>
      <w:lvlText w:val=""/>
      <w:lvlJc w:val="left"/>
      <w:pPr>
        <w:ind w:left="5978" w:hanging="360"/>
      </w:pPr>
      <w:rPr>
        <w:rFonts w:ascii="Wingdings" w:hAnsi="Wingdings" w:hint="default"/>
      </w:rPr>
    </w:lvl>
  </w:abstractNum>
  <w:abstractNum w:abstractNumId="20" w15:restartNumberingAfterBreak="0">
    <w:nsid w:val="3B3B0BE6"/>
    <w:multiLevelType w:val="hybridMultilevel"/>
    <w:tmpl w:val="331C0DD0"/>
    <w:lvl w:ilvl="0" w:tplc="04220001">
      <w:start w:val="1"/>
      <w:numFmt w:val="bullet"/>
      <w:lvlText w:val=""/>
      <w:lvlJc w:val="left"/>
      <w:pPr>
        <w:ind w:left="1190" w:hanging="360"/>
      </w:pPr>
      <w:rPr>
        <w:rFonts w:ascii="Symbol" w:hAnsi="Symbol" w:hint="default"/>
      </w:rPr>
    </w:lvl>
    <w:lvl w:ilvl="1" w:tplc="04220003" w:tentative="1">
      <w:start w:val="1"/>
      <w:numFmt w:val="bullet"/>
      <w:lvlText w:val="o"/>
      <w:lvlJc w:val="left"/>
      <w:pPr>
        <w:ind w:left="1910" w:hanging="360"/>
      </w:pPr>
      <w:rPr>
        <w:rFonts w:ascii="Courier New" w:hAnsi="Courier New" w:cs="Courier New" w:hint="default"/>
      </w:rPr>
    </w:lvl>
    <w:lvl w:ilvl="2" w:tplc="04220005" w:tentative="1">
      <w:start w:val="1"/>
      <w:numFmt w:val="bullet"/>
      <w:lvlText w:val=""/>
      <w:lvlJc w:val="left"/>
      <w:pPr>
        <w:ind w:left="2630" w:hanging="360"/>
      </w:pPr>
      <w:rPr>
        <w:rFonts w:ascii="Wingdings" w:hAnsi="Wingdings" w:hint="default"/>
      </w:rPr>
    </w:lvl>
    <w:lvl w:ilvl="3" w:tplc="04220001" w:tentative="1">
      <w:start w:val="1"/>
      <w:numFmt w:val="bullet"/>
      <w:lvlText w:val=""/>
      <w:lvlJc w:val="left"/>
      <w:pPr>
        <w:ind w:left="3350" w:hanging="360"/>
      </w:pPr>
      <w:rPr>
        <w:rFonts w:ascii="Symbol" w:hAnsi="Symbol" w:hint="default"/>
      </w:rPr>
    </w:lvl>
    <w:lvl w:ilvl="4" w:tplc="04220003" w:tentative="1">
      <w:start w:val="1"/>
      <w:numFmt w:val="bullet"/>
      <w:lvlText w:val="o"/>
      <w:lvlJc w:val="left"/>
      <w:pPr>
        <w:ind w:left="4070" w:hanging="360"/>
      </w:pPr>
      <w:rPr>
        <w:rFonts w:ascii="Courier New" w:hAnsi="Courier New" w:cs="Courier New" w:hint="default"/>
      </w:rPr>
    </w:lvl>
    <w:lvl w:ilvl="5" w:tplc="04220005" w:tentative="1">
      <w:start w:val="1"/>
      <w:numFmt w:val="bullet"/>
      <w:lvlText w:val=""/>
      <w:lvlJc w:val="left"/>
      <w:pPr>
        <w:ind w:left="4790" w:hanging="360"/>
      </w:pPr>
      <w:rPr>
        <w:rFonts w:ascii="Wingdings" w:hAnsi="Wingdings" w:hint="default"/>
      </w:rPr>
    </w:lvl>
    <w:lvl w:ilvl="6" w:tplc="04220001" w:tentative="1">
      <w:start w:val="1"/>
      <w:numFmt w:val="bullet"/>
      <w:lvlText w:val=""/>
      <w:lvlJc w:val="left"/>
      <w:pPr>
        <w:ind w:left="5510" w:hanging="360"/>
      </w:pPr>
      <w:rPr>
        <w:rFonts w:ascii="Symbol" w:hAnsi="Symbol" w:hint="default"/>
      </w:rPr>
    </w:lvl>
    <w:lvl w:ilvl="7" w:tplc="04220003" w:tentative="1">
      <w:start w:val="1"/>
      <w:numFmt w:val="bullet"/>
      <w:lvlText w:val="o"/>
      <w:lvlJc w:val="left"/>
      <w:pPr>
        <w:ind w:left="6230" w:hanging="360"/>
      </w:pPr>
      <w:rPr>
        <w:rFonts w:ascii="Courier New" w:hAnsi="Courier New" w:cs="Courier New" w:hint="default"/>
      </w:rPr>
    </w:lvl>
    <w:lvl w:ilvl="8" w:tplc="04220005" w:tentative="1">
      <w:start w:val="1"/>
      <w:numFmt w:val="bullet"/>
      <w:lvlText w:val=""/>
      <w:lvlJc w:val="left"/>
      <w:pPr>
        <w:ind w:left="6950" w:hanging="360"/>
      </w:pPr>
      <w:rPr>
        <w:rFonts w:ascii="Wingdings" w:hAnsi="Wingdings" w:hint="default"/>
      </w:rPr>
    </w:lvl>
  </w:abstractNum>
  <w:abstractNum w:abstractNumId="21" w15:restartNumberingAfterBreak="0">
    <w:nsid w:val="3D4C3ABF"/>
    <w:multiLevelType w:val="multilevel"/>
    <w:tmpl w:val="67B2A494"/>
    <w:lvl w:ilvl="0">
      <w:start w:val="12"/>
      <w:numFmt w:val="decimal"/>
      <w:lvlText w:val="%1"/>
      <w:lvlJc w:val="left"/>
      <w:pPr>
        <w:ind w:left="108" w:hanging="560"/>
      </w:pPr>
      <w:rPr>
        <w:rFonts w:hint="default"/>
      </w:rPr>
    </w:lvl>
    <w:lvl w:ilvl="1">
      <w:start w:val="1"/>
      <w:numFmt w:val="decimal"/>
      <w:lvlText w:val="%1.%2."/>
      <w:lvlJc w:val="left"/>
      <w:pPr>
        <w:ind w:left="108" w:hanging="560"/>
      </w:pPr>
      <w:rPr>
        <w:rFonts w:ascii="Times New Roman" w:eastAsia="Times New Roman" w:hAnsi="Times New Roman" w:hint="default"/>
        <w:sz w:val="24"/>
        <w:szCs w:val="24"/>
      </w:rPr>
    </w:lvl>
    <w:lvl w:ilvl="2">
      <w:start w:val="1"/>
      <w:numFmt w:val="decimal"/>
      <w:lvlText w:val="%1.%2.%3."/>
      <w:lvlJc w:val="left"/>
      <w:pPr>
        <w:ind w:left="108" w:hanging="826"/>
      </w:pPr>
      <w:rPr>
        <w:rFonts w:ascii="Times New Roman" w:eastAsia="Times New Roman" w:hAnsi="Times New Roman" w:hint="default"/>
        <w:sz w:val="24"/>
        <w:szCs w:val="24"/>
      </w:rPr>
    </w:lvl>
    <w:lvl w:ilvl="3">
      <w:start w:val="1"/>
      <w:numFmt w:val="bullet"/>
      <w:lvlText w:val="•"/>
      <w:lvlJc w:val="left"/>
      <w:pPr>
        <w:ind w:left="3041" w:hanging="826"/>
      </w:pPr>
      <w:rPr>
        <w:rFonts w:hint="default"/>
      </w:rPr>
    </w:lvl>
    <w:lvl w:ilvl="4">
      <w:start w:val="1"/>
      <w:numFmt w:val="bullet"/>
      <w:lvlText w:val="•"/>
      <w:lvlJc w:val="left"/>
      <w:pPr>
        <w:ind w:left="4019" w:hanging="826"/>
      </w:pPr>
      <w:rPr>
        <w:rFonts w:hint="default"/>
      </w:rPr>
    </w:lvl>
    <w:lvl w:ilvl="5">
      <w:start w:val="1"/>
      <w:numFmt w:val="bullet"/>
      <w:lvlText w:val="•"/>
      <w:lvlJc w:val="left"/>
      <w:pPr>
        <w:ind w:left="4997" w:hanging="826"/>
      </w:pPr>
      <w:rPr>
        <w:rFonts w:hint="default"/>
      </w:rPr>
    </w:lvl>
    <w:lvl w:ilvl="6">
      <w:start w:val="1"/>
      <w:numFmt w:val="bullet"/>
      <w:lvlText w:val="•"/>
      <w:lvlJc w:val="left"/>
      <w:pPr>
        <w:ind w:left="5975" w:hanging="826"/>
      </w:pPr>
      <w:rPr>
        <w:rFonts w:hint="default"/>
      </w:rPr>
    </w:lvl>
    <w:lvl w:ilvl="7">
      <w:start w:val="1"/>
      <w:numFmt w:val="bullet"/>
      <w:lvlText w:val="•"/>
      <w:lvlJc w:val="left"/>
      <w:pPr>
        <w:ind w:left="6953" w:hanging="826"/>
      </w:pPr>
      <w:rPr>
        <w:rFonts w:hint="default"/>
      </w:rPr>
    </w:lvl>
    <w:lvl w:ilvl="8">
      <w:start w:val="1"/>
      <w:numFmt w:val="bullet"/>
      <w:lvlText w:val="•"/>
      <w:lvlJc w:val="left"/>
      <w:pPr>
        <w:ind w:left="7930" w:hanging="826"/>
      </w:pPr>
      <w:rPr>
        <w:rFonts w:hint="default"/>
      </w:rPr>
    </w:lvl>
  </w:abstractNum>
  <w:abstractNum w:abstractNumId="22" w15:restartNumberingAfterBreak="0">
    <w:nsid w:val="3F0D0E41"/>
    <w:multiLevelType w:val="hybridMultilevel"/>
    <w:tmpl w:val="0EC6049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F6F3842"/>
    <w:multiLevelType w:val="hybridMultilevel"/>
    <w:tmpl w:val="E3D4FBA4"/>
    <w:lvl w:ilvl="0" w:tplc="C10A39C0">
      <w:start w:val="13"/>
      <w:numFmt w:val="bullet"/>
      <w:lvlText w:val="-"/>
      <w:lvlJc w:val="left"/>
      <w:pPr>
        <w:ind w:left="1008" w:hanging="360"/>
      </w:pPr>
      <w:rPr>
        <w:rFonts w:ascii="Times New Roman" w:eastAsia="Times New Roman" w:hAnsi="Times New Roman" w:cs="Times New Roman"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24" w15:restartNumberingAfterBreak="0">
    <w:nsid w:val="48BC213E"/>
    <w:multiLevelType w:val="multilevel"/>
    <w:tmpl w:val="64BA88AA"/>
    <w:lvl w:ilvl="0">
      <w:start w:val="3"/>
      <w:numFmt w:val="decimal"/>
      <w:lvlText w:val="%1"/>
      <w:lvlJc w:val="left"/>
      <w:pPr>
        <w:ind w:left="108" w:hanging="413"/>
      </w:pPr>
      <w:rPr>
        <w:rFonts w:hint="default"/>
      </w:rPr>
    </w:lvl>
    <w:lvl w:ilvl="1">
      <w:start w:val="1"/>
      <w:numFmt w:val="decimal"/>
      <w:lvlText w:val="%1.%2."/>
      <w:lvlJc w:val="left"/>
      <w:pPr>
        <w:ind w:left="108" w:hanging="413"/>
      </w:pPr>
      <w:rPr>
        <w:rFonts w:ascii="Times New Roman" w:eastAsia="Times New Roman" w:hAnsi="Times New Roman" w:hint="default"/>
        <w:sz w:val="24"/>
        <w:szCs w:val="24"/>
      </w:rPr>
    </w:lvl>
    <w:lvl w:ilvl="2">
      <w:start w:val="1"/>
      <w:numFmt w:val="decimal"/>
      <w:lvlText w:val="%1.%2.%3."/>
      <w:lvlJc w:val="left"/>
      <w:pPr>
        <w:ind w:left="108" w:hanging="624"/>
      </w:pPr>
      <w:rPr>
        <w:rFonts w:ascii="Times New Roman" w:eastAsia="Times New Roman" w:hAnsi="Times New Roman" w:hint="default"/>
        <w:sz w:val="24"/>
        <w:szCs w:val="24"/>
      </w:rPr>
    </w:lvl>
    <w:lvl w:ilvl="3">
      <w:start w:val="1"/>
      <w:numFmt w:val="bullet"/>
      <w:lvlText w:val="•"/>
      <w:lvlJc w:val="left"/>
      <w:pPr>
        <w:ind w:left="3041" w:hanging="624"/>
      </w:pPr>
      <w:rPr>
        <w:rFonts w:hint="default"/>
      </w:rPr>
    </w:lvl>
    <w:lvl w:ilvl="4">
      <w:start w:val="1"/>
      <w:numFmt w:val="bullet"/>
      <w:lvlText w:val="•"/>
      <w:lvlJc w:val="left"/>
      <w:pPr>
        <w:ind w:left="4019" w:hanging="624"/>
      </w:pPr>
      <w:rPr>
        <w:rFonts w:hint="default"/>
      </w:rPr>
    </w:lvl>
    <w:lvl w:ilvl="5">
      <w:start w:val="1"/>
      <w:numFmt w:val="bullet"/>
      <w:lvlText w:val="•"/>
      <w:lvlJc w:val="left"/>
      <w:pPr>
        <w:ind w:left="4997" w:hanging="624"/>
      </w:pPr>
      <w:rPr>
        <w:rFonts w:hint="default"/>
      </w:rPr>
    </w:lvl>
    <w:lvl w:ilvl="6">
      <w:start w:val="1"/>
      <w:numFmt w:val="bullet"/>
      <w:lvlText w:val="•"/>
      <w:lvlJc w:val="left"/>
      <w:pPr>
        <w:ind w:left="5975" w:hanging="624"/>
      </w:pPr>
      <w:rPr>
        <w:rFonts w:hint="default"/>
      </w:rPr>
    </w:lvl>
    <w:lvl w:ilvl="7">
      <w:start w:val="1"/>
      <w:numFmt w:val="bullet"/>
      <w:lvlText w:val="•"/>
      <w:lvlJc w:val="left"/>
      <w:pPr>
        <w:ind w:left="6953" w:hanging="624"/>
      </w:pPr>
      <w:rPr>
        <w:rFonts w:hint="default"/>
      </w:rPr>
    </w:lvl>
    <w:lvl w:ilvl="8">
      <w:start w:val="1"/>
      <w:numFmt w:val="bullet"/>
      <w:lvlText w:val="•"/>
      <w:lvlJc w:val="left"/>
      <w:pPr>
        <w:ind w:left="7930" w:hanging="624"/>
      </w:pPr>
      <w:rPr>
        <w:rFonts w:hint="default"/>
      </w:rPr>
    </w:lvl>
  </w:abstractNum>
  <w:abstractNum w:abstractNumId="25" w15:restartNumberingAfterBreak="0">
    <w:nsid w:val="4C7434EC"/>
    <w:multiLevelType w:val="multilevel"/>
    <w:tmpl w:val="66402DE4"/>
    <w:lvl w:ilvl="0">
      <w:start w:val="7"/>
      <w:numFmt w:val="decimal"/>
      <w:lvlText w:val="%1"/>
      <w:lvlJc w:val="left"/>
      <w:pPr>
        <w:ind w:left="108" w:hanging="413"/>
      </w:pPr>
      <w:rPr>
        <w:rFonts w:hint="default"/>
      </w:rPr>
    </w:lvl>
    <w:lvl w:ilvl="1">
      <w:start w:val="1"/>
      <w:numFmt w:val="decimal"/>
      <w:lvlText w:val="%1.%2."/>
      <w:lvlJc w:val="left"/>
      <w:pPr>
        <w:ind w:left="108" w:hanging="413"/>
      </w:pPr>
      <w:rPr>
        <w:rFonts w:ascii="Times New Roman" w:eastAsia="Times New Roman" w:hAnsi="Times New Roman" w:hint="default"/>
        <w:sz w:val="24"/>
        <w:szCs w:val="24"/>
      </w:rPr>
    </w:lvl>
    <w:lvl w:ilvl="2">
      <w:start w:val="1"/>
      <w:numFmt w:val="bullet"/>
      <w:lvlText w:val="•"/>
      <w:lvlJc w:val="left"/>
      <w:pPr>
        <w:ind w:left="2064" w:hanging="413"/>
      </w:pPr>
      <w:rPr>
        <w:rFonts w:hint="default"/>
      </w:rPr>
    </w:lvl>
    <w:lvl w:ilvl="3">
      <w:start w:val="1"/>
      <w:numFmt w:val="bullet"/>
      <w:lvlText w:val="•"/>
      <w:lvlJc w:val="left"/>
      <w:pPr>
        <w:ind w:left="3041" w:hanging="413"/>
      </w:pPr>
      <w:rPr>
        <w:rFonts w:hint="default"/>
      </w:rPr>
    </w:lvl>
    <w:lvl w:ilvl="4">
      <w:start w:val="1"/>
      <w:numFmt w:val="bullet"/>
      <w:lvlText w:val="•"/>
      <w:lvlJc w:val="left"/>
      <w:pPr>
        <w:ind w:left="4019" w:hanging="413"/>
      </w:pPr>
      <w:rPr>
        <w:rFonts w:hint="default"/>
      </w:rPr>
    </w:lvl>
    <w:lvl w:ilvl="5">
      <w:start w:val="1"/>
      <w:numFmt w:val="bullet"/>
      <w:lvlText w:val="•"/>
      <w:lvlJc w:val="left"/>
      <w:pPr>
        <w:ind w:left="4997" w:hanging="413"/>
      </w:pPr>
      <w:rPr>
        <w:rFonts w:hint="default"/>
      </w:rPr>
    </w:lvl>
    <w:lvl w:ilvl="6">
      <w:start w:val="1"/>
      <w:numFmt w:val="bullet"/>
      <w:lvlText w:val="•"/>
      <w:lvlJc w:val="left"/>
      <w:pPr>
        <w:ind w:left="5975" w:hanging="413"/>
      </w:pPr>
      <w:rPr>
        <w:rFonts w:hint="default"/>
      </w:rPr>
    </w:lvl>
    <w:lvl w:ilvl="7">
      <w:start w:val="1"/>
      <w:numFmt w:val="bullet"/>
      <w:lvlText w:val="•"/>
      <w:lvlJc w:val="left"/>
      <w:pPr>
        <w:ind w:left="6953" w:hanging="413"/>
      </w:pPr>
      <w:rPr>
        <w:rFonts w:hint="default"/>
      </w:rPr>
    </w:lvl>
    <w:lvl w:ilvl="8">
      <w:start w:val="1"/>
      <w:numFmt w:val="bullet"/>
      <w:lvlText w:val="•"/>
      <w:lvlJc w:val="left"/>
      <w:pPr>
        <w:ind w:left="7930" w:hanging="413"/>
      </w:pPr>
      <w:rPr>
        <w:rFonts w:hint="default"/>
      </w:rPr>
    </w:lvl>
  </w:abstractNum>
  <w:abstractNum w:abstractNumId="26" w15:restartNumberingAfterBreak="0">
    <w:nsid w:val="4F1B775A"/>
    <w:multiLevelType w:val="multilevel"/>
    <w:tmpl w:val="388E2F0E"/>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27" w15:restartNumberingAfterBreak="0">
    <w:nsid w:val="579E11FE"/>
    <w:multiLevelType w:val="multilevel"/>
    <w:tmpl w:val="0630CF98"/>
    <w:lvl w:ilvl="0">
      <w:start w:val="10"/>
      <w:numFmt w:val="decimal"/>
      <w:lvlText w:val="%1"/>
      <w:lvlJc w:val="left"/>
      <w:pPr>
        <w:ind w:left="108" w:hanging="581"/>
      </w:pPr>
      <w:rPr>
        <w:rFonts w:hint="default"/>
      </w:rPr>
    </w:lvl>
    <w:lvl w:ilvl="1">
      <w:start w:val="1"/>
      <w:numFmt w:val="decimal"/>
      <w:lvlText w:val="%1.%2."/>
      <w:lvlJc w:val="left"/>
      <w:pPr>
        <w:ind w:left="108" w:hanging="581"/>
      </w:pPr>
      <w:rPr>
        <w:rFonts w:ascii="Times New Roman" w:eastAsia="Times New Roman" w:hAnsi="Times New Roman" w:hint="default"/>
        <w:sz w:val="24"/>
        <w:szCs w:val="24"/>
      </w:rPr>
    </w:lvl>
    <w:lvl w:ilvl="2">
      <w:start w:val="1"/>
      <w:numFmt w:val="bullet"/>
      <w:lvlText w:val="•"/>
      <w:lvlJc w:val="left"/>
      <w:pPr>
        <w:ind w:left="2064" w:hanging="581"/>
      </w:pPr>
      <w:rPr>
        <w:rFonts w:hint="default"/>
      </w:rPr>
    </w:lvl>
    <w:lvl w:ilvl="3">
      <w:start w:val="1"/>
      <w:numFmt w:val="bullet"/>
      <w:lvlText w:val="•"/>
      <w:lvlJc w:val="left"/>
      <w:pPr>
        <w:ind w:left="3041" w:hanging="581"/>
      </w:pPr>
      <w:rPr>
        <w:rFonts w:hint="default"/>
      </w:rPr>
    </w:lvl>
    <w:lvl w:ilvl="4">
      <w:start w:val="1"/>
      <w:numFmt w:val="bullet"/>
      <w:lvlText w:val="•"/>
      <w:lvlJc w:val="left"/>
      <w:pPr>
        <w:ind w:left="4019" w:hanging="581"/>
      </w:pPr>
      <w:rPr>
        <w:rFonts w:hint="default"/>
      </w:rPr>
    </w:lvl>
    <w:lvl w:ilvl="5">
      <w:start w:val="1"/>
      <w:numFmt w:val="bullet"/>
      <w:lvlText w:val="•"/>
      <w:lvlJc w:val="left"/>
      <w:pPr>
        <w:ind w:left="4997" w:hanging="581"/>
      </w:pPr>
      <w:rPr>
        <w:rFonts w:hint="default"/>
      </w:rPr>
    </w:lvl>
    <w:lvl w:ilvl="6">
      <w:start w:val="1"/>
      <w:numFmt w:val="bullet"/>
      <w:lvlText w:val="•"/>
      <w:lvlJc w:val="left"/>
      <w:pPr>
        <w:ind w:left="5975" w:hanging="581"/>
      </w:pPr>
      <w:rPr>
        <w:rFonts w:hint="default"/>
      </w:rPr>
    </w:lvl>
    <w:lvl w:ilvl="7">
      <w:start w:val="1"/>
      <w:numFmt w:val="bullet"/>
      <w:lvlText w:val="•"/>
      <w:lvlJc w:val="left"/>
      <w:pPr>
        <w:ind w:left="6953" w:hanging="581"/>
      </w:pPr>
      <w:rPr>
        <w:rFonts w:hint="default"/>
      </w:rPr>
    </w:lvl>
    <w:lvl w:ilvl="8">
      <w:start w:val="1"/>
      <w:numFmt w:val="bullet"/>
      <w:lvlText w:val="•"/>
      <w:lvlJc w:val="left"/>
      <w:pPr>
        <w:ind w:left="7930" w:hanging="581"/>
      </w:pPr>
      <w:rPr>
        <w:rFonts w:hint="default"/>
      </w:rPr>
    </w:lvl>
  </w:abstractNum>
  <w:abstractNum w:abstractNumId="28" w15:restartNumberingAfterBreak="0">
    <w:nsid w:val="582C5085"/>
    <w:multiLevelType w:val="multilevel"/>
    <w:tmpl w:val="8174D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969537A"/>
    <w:multiLevelType w:val="hybridMultilevel"/>
    <w:tmpl w:val="23A869A0"/>
    <w:lvl w:ilvl="0" w:tplc="6D362C70">
      <w:start w:val="1"/>
      <w:numFmt w:val="decimal"/>
      <w:lvlText w:val="%1."/>
      <w:lvlJc w:val="left"/>
      <w:pPr>
        <w:ind w:left="420"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0" w15:restartNumberingAfterBreak="0">
    <w:nsid w:val="59892708"/>
    <w:multiLevelType w:val="hybridMultilevel"/>
    <w:tmpl w:val="19B454DC"/>
    <w:lvl w:ilvl="0" w:tplc="EB98A7B2">
      <w:start w:val="1"/>
      <w:numFmt w:val="decimal"/>
      <w:lvlText w:val="%1)"/>
      <w:lvlJc w:val="left"/>
      <w:pPr>
        <w:ind w:left="108" w:hanging="260"/>
      </w:pPr>
      <w:rPr>
        <w:rFonts w:ascii="Times New Roman" w:eastAsia="Times New Roman" w:hAnsi="Times New Roman" w:hint="default"/>
        <w:sz w:val="24"/>
        <w:szCs w:val="24"/>
      </w:rPr>
    </w:lvl>
    <w:lvl w:ilvl="1" w:tplc="CBBA300E">
      <w:start w:val="1"/>
      <w:numFmt w:val="bullet"/>
      <w:lvlText w:val="•"/>
      <w:lvlJc w:val="left"/>
      <w:pPr>
        <w:ind w:left="1086" w:hanging="260"/>
      </w:pPr>
      <w:rPr>
        <w:rFonts w:hint="default"/>
      </w:rPr>
    </w:lvl>
    <w:lvl w:ilvl="2" w:tplc="CDA01824">
      <w:start w:val="1"/>
      <w:numFmt w:val="bullet"/>
      <w:lvlText w:val="•"/>
      <w:lvlJc w:val="left"/>
      <w:pPr>
        <w:ind w:left="2064" w:hanging="260"/>
      </w:pPr>
      <w:rPr>
        <w:rFonts w:hint="default"/>
      </w:rPr>
    </w:lvl>
    <w:lvl w:ilvl="3" w:tplc="8B0E3006">
      <w:start w:val="1"/>
      <w:numFmt w:val="bullet"/>
      <w:lvlText w:val="•"/>
      <w:lvlJc w:val="left"/>
      <w:pPr>
        <w:ind w:left="3041" w:hanging="260"/>
      </w:pPr>
      <w:rPr>
        <w:rFonts w:hint="default"/>
      </w:rPr>
    </w:lvl>
    <w:lvl w:ilvl="4" w:tplc="E02817F2">
      <w:start w:val="1"/>
      <w:numFmt w:val="bullet"/>
      <w:lvlText w:val="•"/>
      <w:lvlJc w:val="left"/>
      <w:pPr>
        <w:ind w:left="4019" w:hanging="260"/>
      </w:pPr>
      <w:rPr>
        <w:rFonts w:hint="default"/>
      </w:rPr>
    </w:lvl>
    <w:lvl w:ilvl="5" w:tplc="DE76EA8E">
      <w:start w:val="1"/>
      <w:numFmt w:val="bullet"/>
      <w:lvlText w:val="•"/>
      <w:lvlJc w:val="left"/>
      <w:pPr>
        <w:ind w:left="4997" w:hanging="260"/>
      </w:pPr>
      <w:rPr>
        <w:rFonts w:hint="default"/>
      </w:rPr>
    </w:lvl>
    <w:lvl w:ilvl="6" w:tplc="DE5E4340">
      <w:start w:val="1"/>
      <w:numFmt w:val="bullet"/>
      <w:lvlText w:val="•"/>
      <w:lvlJc w:val="left"/>
      <w:pPr>
        <w:ind w:left="5975" w:hanging="260"/>
      </w:pPr>
      <w:rPr>
        <w:rFonts w:hint="default"/>
      </w:rPr>
    </w:lvl>
    <w:lvl w:ilvl="7" w:tplc="47285C82">
      <w:start w:val="1"/>
      <w:numFmt w:val="bullet"/>
      <w:lvlText w:val="•"/>
      <w:lvlJc w:val="left"/>
      <w:pPr>
        <w:ind w:left="6953" w:hanging="260"/>
      </w:pPr>
      <w:rPr>
        <w:rFonts w:hint="default"/>
      </w:rPr>
    </w:lvl>
    <w:lvl w:ilvl="8" w:tplc="7A7E90FA">
      <w:start w:val="1"/>
      <w:numFmt w:val="bullet"/>
      <w:lvlText w:val="•"/>
      <w:lvlJc w:val="left"/>
      <w:pPr>
        <w:ind w:left="7930" w:hanging="260"/>
      </w:pPr>
      <w:rPr>
        <w:rFonts w:hint="default"/>
      </w:rPr>
    </w:lvl>
  </w:abstractNum>
  <w:abstractNum w:abstractNumId="31" w15:restartNumberingAfterBreak="0">
    <w:nsid w:val="654434EA"/>
    <w:multiLevelType w:val="hybridMultilevel"/>
    <w:tmpl w:val="50E60E3A"/>
    <w:lvl w:ilvl="0" w:tplc="0422000F">
      <w:start w:val="1"/>
      <w:numFmt w:val="decimal"/>
      <w:lvlText w:val="%1."/>
      <w:lvlJc w:val="left"/>
      <w:pPr>
        <w:ind w:left="360" w:hanging="360"/>
      </w:pPr>
    </w:lvl>
    <w:lvl w:ilvl="1" w:tplc="04220019">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2" w15:restartNumberingAfterBreak="0">
    <w:nsid w:val="664F2554"/>
    <w:multiLevelType w:val="hybridMultilevel"/>
    <w:tmpl w:val="8384F5AC"/>
    <w:lvl w:ilvl="0" w:tplc="799CF08E">
      <w:start w:val="1"/>
      <w:numFmt w:val="decimal"/>
      <w:lvlText w:val="%1)"/>
      <w:lvlJc w:val="left"/>
      <w:pPr>
        <w:ind w:left="108" w:hanging="305"/>
      </w:pPr>
      <w:rPr>
        <w:rFonts w:ascii="Times New Roman" w:eastAsia="Times New Roman" w:hAnsi="Times New Roman" w:hint="default"/>
        <w:sz w:val="24"/>
        <w:szCs w:val="24"/>
      </w:rPr>
    </w:lvl>
    <w:lvl w:ilvl="1" w:tplc="0778F680">
      <w:start w:val="1"/>
      <w:numFmt w:val="bullet"/>
      <w:lvlText w:val="•"/>
      <w:lvlJc w:val="left"/>
      <w:pPr>
        <w:ind w:left="1086" w:hanging="305"/>
      </w:pPr>
      <w:rPr>
        <w:rFonts w:hint="default"/>
      </w:rPr>
    </w:lvl>
    <w:lvl w:ilvl="2" w:tplc="265285E8">
      <w:start w:val="1"/>
      <w:numFmt w:val="bullet"/>
      <w:lvlText w:val="•"/>
      <w:lvlJc w:val="left"/>
      <w:pPr>
        <w:ind w:left="2064" w:hanging="305"/>
      </w:pPr>
      <w:rPr>
        <w:rFonts w:hint="default"/>
      </w:rPr>
    </w:lvl>
    <w:lvl w:ilvl="3" w:tplc="B4CA4772">
      <w:start w:val="1"/>
      <w:numFmt w:val="bullet"/>
      <w:lvlText w:val="•"/>
      <w:lvlJc w:val="left"/>
      <w:pPr>
        <w:ind w:left="3041" w:hanging="305"/>
      </w:pPr>
      <w:rPr>
        <w:rFonts w:hint="default"/>
      </w:rPr>
    </w:lvl>
    <w:lvl w:ilvl="4" w:tplc="77F8DC78">
      <w:start w:val="1"/>
      <w:numFmt w:val="bullet"/>
      <w:lvlText w:val="•"/>
      <w:lvlJc w:val="left"/>
      <w:pPr>
        <w:ind w:left="4019" w:hanging="305"/>
      </w:pPr>
      <w:rPr>
        <w:rFonts w:hint="default"/>
      </w:rPr>
    </w:lvl>
    <w:lvl w:ilvl="5" w:tplc="66DEEAA0">
      <w:start w:val="1"/>
      <w:numFmt w:val="bullet"/>
      <w:lvlText w:val="•"/>
      <w:lvlJc w:val="left"/>
      <w:pPr>
        <w:ind w:left="4997" w:hanging="305"/>
      </w:pPr>
      <w:rPr>
        <w:rFonts w:hint="default"/>
      </w:rPr>
    </w:lvl>
    <w:lvl w:ilvl="6" w:tplc="9AE611E0">
      <w:start w:val="1"/>
      <w:numFmt w:val="bullet"/>
      <w:lvlText w:val="•"/>
      <w:lvlJc w:val="left"/>
      <w:pPr>
        <w:ind w:left="5975" w:hanging="305"/>
      </w:pPr>
      <w:rPr>
        <w:rFonts w:hint="default"/>
      </w:rPr>
    </w:lvl>
    <w:lvl w:ilvl="7" w:tplc="0A4074D6">
      <w:start w:val="1"/>
      <w:numFmt w:val="bullet"/>
      <w:lvlText w:val="•"/>
      <w:lvlJc w:val="left"/>
      <w:pPr>
        <w:ind w:left="6953" w:hanging="305"/>
      </w:pPr>
      <w:rPr>
        <w:rFonts w:hint="default"/>
      </w:rPr>
    </w:lvl>
    <w:lvl w:ilvl="8" w:tplc="A690834A">
      <w:start w:val="1"/>
      <w:numFmt w:val="bullet"/>
      <w:lvlText w:val="•"/>
      <w:lvlJc w:val="left"/>
      <w:pPr>
        <w:ind w:left="7930" w:hanging="305"/>
      </w:pPr>
      <w:rPr>
        <w:rFonts w:hint="default"/>
      </w:rPr>
    </w:lvl>
  </w:abstractNum>
  <w:abstractNum w:abstractNumId="33" w15:restartNumberingAfterBreak="0">
    <w:nsid w:val="68D907D7"/>
    <w:multiLevelType w:val="hybridMultilevel"/>
    <w:tmpl w:val="E35602D2"/>
    <w:lvl w:ilvl="0" w:tplc="B094956C">
      <w:start w:val="1"/>
      <w:numFmt w:val="bullet"/>
      <w:lvlText w:val="-"/>
      <w:lvlJc w:val="left"/>
      <w:pPr>
        <w:ind w:left="108" w:hanging="286"/>
      </w:pPr>
      <w:rPr>
        <w:rFonts w:ascii="Times New Roman" w:eastAsia="Times New Roman" w:hAnsi="Times New Roman" w:hint="default"/>
        <w:sz w:val="24"/>
        <w:szCs w:val="24"/>
      </w:rPr>
    </w:lvl>
    <w:lvl w:ilvl="1" w:tplc="CE8E9376">
      <w:start w:val="1"/>
      <w:numFmt w:val="bullet"/>
      <w:lvlText w:val="•"/>
      <w:lvlJc w:val="left"/>
      <w:pPr>
        <w:ind w:left="1086" w:hanging="286"/>
      </w:pPr>
      <w:rPr>
        <w:rFonts w:hint="default"/>
      </w:rPr>
    </w:lvl>
    <w:lvl w:ilvl="2" w:tplc="81DC4C4A">
      <w:start w:val="1"/>
      <w:numFmt w:val="bullet"/>
      <w:lvlText w:val="•"/>
      <w:lvlJc w:val="left"/>
      <w:pPr>
        <w:ind w:left="2064" w:hanging="286"/>
      </w:pPr>
      <w:rPr>
        <w:rFonts w:hint="default"/>
      </w:rPr>
    </w:lvl>
    <w:lvl w:ilvl="3" w:tplc="1752E2FC">
      <w:start w:val="1"/>
      <w:numFmt w:val="bullet"/>
      <w:lvlText w:val="•"/>
      <w:lvlJc w:val="left"/>
      <w:pPr>
        <w:ind w:left="3041" w:hanging="286"/>
      </w:pPr>
      <w:rPr>
        <w:rFonts w:hint="default"/>
      </w:rPr>
    </w:lvl>
    <w:lvl w:ilvl="4" w:tplc="94561D8A">
      <w:start w:val="1"/>
      <w:numFmt w:val="bullet"/>
      <w:lvlText w:val="•"/>
      <w:lvlJc w:val="left"/>
      <w:pPr>
        <w:ind w:left="4019" w:hanging="286"/>
      </w:pPr>
      <w:rPr>
        <w:rFonts w:hint="default"/>
      </w:rPr>
    </w:lvl>
    <w:lvl w:ilvl="5" w:tplc="8FAA0942">
      <w:start w:val="1"/>
      <w:numFmt w:val="bullet"/>
      <w:lvlText w:val="•"/>
      <w:lvlJc w:val="left"/>
      <w:pPr>
        <w:ind w:left="4997" w:hanging="286"/>
      </w:pPr>
      <w:rPr>
        <w:rFonts w:hint="default"/>
      </w:rPr>
    </w:lvl>
    <w:lvl w:ilvl="6" w:tplc="835CDD90">
      <w:start w:val="1"/>
      <w:numFmt w:val="bullet"/>
      <w:lvlText w:val="•"/>
      <w:lvlJc w:val="left"/>
      <w:pPr>
        <w:ind w:left="5975" w:hanging="286"/>
      </w:pPr>
      <w:rPr>
        <w:rFonts w:hint="default"/>
      </w:rPr>
    </w:lvl>
    <w:lvl w:ilvl="7" w:tplc="55F64BF4">
      <w:start w:val="1"/>
      <w:numFmt w:val="bullet"/>
      <w:lvlText w:val="•"/>
      <w:lvlJc w:val="left"/>
      <w:pPr>
        <w:ind w:left="6953" w:hanging="286"/>
      </w:pPr>
      <w:rPr>
        <w:rFonts w:hint="default"/>
      </w:rPr>
    </w:lvl>
    <w:lvl w:ilvl="8" w:tplc="3EB04CDA">
      <w:start w:val="1"/>
      <w:numFmt w:val="bullet"/>
      <w:lvlText w:val="•"/>
      <w:lvlJc w:val="left"/>
      <w:pPr>
        <w:ind w:left="7930" w:hanging="286"/>
      </w:pPr>
      <w:rPr>
        <w:rFonts w:hint="default"/>
      </w:rPr>
    </w:lvl>
  </w:abstractNum>
  <w:abstractNum w:abstractNumId="34" w15:restartNumberingAfterBreak="0">
    <w:nsid w:val="714E09D7"/>
    <w:multiLevelType w:val="multilevel"/>
    <w:tmpl w:val="A2BECF84"/>
    <w:lvl w:ilvl="0">
      <w:start w:val="1"/>
      <w:numFmt w:val="decimal"/>
      <w:lvlText w:val="%1"/>
      <w:lvlJc w:val="left"/>
      <w:pPr>
        <w:ind w:left="128" w:hanging="420"/>
      </w:pPr>
      <w:rPr>
        <w:rFonts w:hint="default"/>
      </w:rPr>
    </w:lvl>
    <w:lvl w:ilvl="1">
      <w:start w:val="1"/>
      <w:numFmt w:val="decimal"/>
      <w:lvlText w:val="%1.%2."/>
      <w:lvlJc w:val="left"/>
      <w:pPr>
        <w:ind w:left="3681" w:hanging="420"/>
      </w:pPr>
      <w:rPr>
        <w:rFonts w:ascii="Times New Roman" w:eastAsia="Times New Roman" w:hAnsi="Times New Roman" w:hint="default"/>
        <w:sz w:val="24"/>
        <w:szCs w:val="24"/>
      </w:rPr>
    </w:lvl>
    <w:lvl w:ilvl="2">
      <w:start w:val="1"/>
      <w:numFmt w:val="bullet"/>
      <w:lvlText w:val="•"/>
      <w:lvlJc w:val="left"/>
      <w:pPr>
        <w:ind w:left="2084" w:hanging="420"/>
      </w:pPr>
      <w:rPr>
        <w:rFonts w:hint="default"/>
      </w:rPr>
    </w:lvl>
    <w:lvl w:ilvl="3">
      <w:start w:val="1"/>
      <w:numFmt w:val="bullet"/>
      <w:lvlText w:val="•"/>
      <w:lvlJc w:val="left"/>
      <w:pPr>
        <w:ind w:left="3061" w:hanging="420"/>
      </w:pPr>
      <w:rPr>
        <w:rFonts w:hint="default"/>
      </w:rPr>
    </w:lvl>
    <w:lvl w:ilvl="4">
      <w:start w:val="1"/>
      <w:numFmt w:val="bullet"/>
      <w:lvlText w:val="•"/>
      <w:lvlJc w:val="left"/>
      <w:pPr>
        <w:ind w:left="4039" w:hanging="420"/>
      </w:pPr>
      <w:rPr>
        <w:rFonts w:hint="default"/>
      </w:rPr>
    </w:lvl>
    <w:lvl w:ilvl="5">
      <w:start w:val="1"/>
      <w:numFmt w:val="bullet"/>
      <w:lvlText w:val="•"/>
      <w:lvlJc w:val="left"/>
      <w:pPr>
        <w:ind w:left="5017" w:hanging="420"/>
      </w:pPr>
      <w:rPr>
        <w:rFonts w:hint="default"/>
      </w:rPr>
    </w:lvl>
    <w:lvl w:ilvl="6">
      <w:start w:val="1"/>
      <w:numFmt w:val="bullet"/>
      <w:lvlText w:val="•"/>
      <w:lvlJc w:val="left"/>
      <w:pPr>
        <w:ind w:left="5995" w:hanging="420"/>
      </w:pPr>
      <w:rPr>
        <w:rFonts w:hint="default"/>
      </w:rPr>
    </w:lvl>
    <w:lvl w:ilvl="7">
      <w:start w:val="1"/>
      <w:numFmt w:val="bullet"/>
      <w:lvlText w:val="•"/>
      <w:lvlJc w:val="left"/>
      <w:pPr>
        <w:ind w:left="6973" w:hanging="420"/>
      </w:pPr>
      <w:rPr>
        <w:rFonts w:hint="default"/>
      </w:rPr>
    </w:lvl>
    <w:lvl w:ilvl="8">
      <w:start w:val="1"/>
      <w:numFmt w:val="bullet"/>
      <w:lvlText w:val="•"/>
      <w:lvlJc w:val="left"/>
      <w:pPr>
        <w:ind w:left="7950" w:hanging="420"/>
      </w:pPr>
      <w:rPr>
        <w:rFonts w:hint="default"/>
      </w:rPr>
    </w:lvl>
  </w:abstractNum>
  <w:abstractNum w:abstractNumId="35" w15:restartNumberingAfterBreak="0">
    <w:nsid w:val="75C60131"/>
    <w:multiLevelType w:val="multilevel"/>
    <w:tmpl w:val="A94070F6"/>
    <w:lvl w:ilvl="0">
      <w:start w:val="1"/>
      <w:numFmt w:val="bullet"/>
      <w:lvlText w:val="–"/>
      <w:lvlJc w:val="left"/>
      <w:pPr>
        <w:ind w:left="128" w:hanging="195"/>
      </w:pPr>
      <w:rPr>
        <w:rFonts w:ascii="Times New Roman" w:eastAsia="Times New Roman" w:hAnsi="Times New Roman" w:hint="default"/>
        <w:sz w:val="24"/>
        <w:szCs w:val="24"/>
      </w:rPr>
    </w:lvl>
    <w:lvl w:ilvl="1">
      <w:start w:val="1"/>
      <w:numFmt w:val="decimal"/>
      <w:lvlText w:val="%2."/>
      <w:lvlJc w:val="left"/>
      <w:pPr>
        <w:ind w:left="4139" w:hanging="709"/>
        <w:jc w:val="right"/>
      </w:pPr>
      <w:rPr>
        <w:rFonts w:ascii="Times New Roman" w:eastAsia="Times New Roman" w:hAnsi="Times New Roman" w:hint="default"/>
        <w:b/>
        <w:bCs/>
        <w:spacing w:val="1"/>
        <w:sz w:val="28"/>
        <w:szCs w:val="28"/>
      </w:rPr>
    </w:lvl>
    <w:lvl w:ilvl="2">
      <w:start w:val="1"/>
      <w:numFmt w:val="decimal"/>
      <w:lvlText w:val="%2.%3."/>
      <w:lvlJc w:val="left"/>
      <w:pPr>
        <w:ind w:left="108" w:hanging="471"/>
      </w:pPr>
      <w:rPr>
        <w:rFonts w:ascii="Times New Roman" w:eastAsia="Times New Roman" w:hAnsi="Times New Roman" w:hint="default"/>
        <w:sz w:val="24"/>
        <w:szCs w:val="24"/>
      </w:rPr>
    </w:lvl>
    <w:lvl w:ilvl="3">
      <w:start w:val="1"/>
      <w:numFmt w:val="bullet"/>
      <w:lvlText w:val="•"/>
      <w:lvlJc w:val="left"/>
      <w:pPr>
        <w:ind w:left="4858" w:hanging="471"/>
      </w:pPr>
      <w:rPr>
        <w:rFonts w:hint="default"/>
      </w:rPr>
    </w:lvl>
    <w:lvl w:ilvl="4">
      <w:start w:val="1"/>
      <w:numFmt w:val="bullet"/>
      <w:lvlText w:val="•"/>
      <w:lvlJc w:val="left"/>
      <w:pPr>
        <w:ind w:left="5576" w:hanging="471"/>
      </w:pPr>
      <w:rPr>
        <w:rFonts w:hint="default"/>
      </w:rPr>
    </w:lvl>
    <w:lvl w:ilvl="5">
      <w:start w:val="1"/>
      <w:numFmt w:val="bullet"/>
      <w:lvlText w:val="•"/>
      <w:lvlJc w:val="left"/>
      <w:pPr>
        <w:ind w:left="6294" w:hanging="471"/>
      </w:pPr>
      <w:rPr>
        <w:rFonts w:hint="default"/>
      </w:rPr>
    </w:lvl>
    <w:lvl w:ilvl="6">
      <w:start w:val="1"/>
      <w:numFmt w:val="bullet"/>
      <w:lvlText w:val="•"/>
      <w:lvlJc w:val="left"/>
      <w:pPr>
        <w:ind w:left="7013" w:hanging="471"/>
      </w:pPr>
      <w:rPr>
        <w:rFonts w:hint="default"/>
      </w:rPr>
    </w:lvl>
    <w:lvl w:ilvl="7">
      <w:start w:val="1"/>
      <w:numFmt w:val="bullet"/>
      <w:lvlText w:val="•"/>
      <w:lvlJc w:val="left"/>
      <w:pPr>
        <w:ind w:left="7731" w:hanging="471"/>
      </w:pPr>
      <w:rPr>
        <w:rFonts w:hint="default"/>
      </w:rPr>
    </w:lvl>
    <w:lvl w:ilvl="8">
      <w:start w:val="1"/>
      <w:numFmt w:val="bullet"/>
      <w:lvlText w:val="•"/>
      <w:lvlJc w:val="left"/>
      <w:pPr>
        <w:ind w:left="8449" w:hanging="471"/>
      </w:pPr>
      <w:rPr>
        <w:rFonts w:hint="default"/>
      </w:rPr>
    </w:lvl>
  </w:abstractNum>
  <w:abstractNum w:abstractNumId="36" w15:restartNumberingAfterBreak="0">
    <w:nsid w:val="7A486EA3"/>
    <w:multiLevelType w:val="hybridMultilevel"/>
    <w:tmpl w:val="0340149C"/>
    <w:lvl w:ilvl="0" w:tplc="28909C42">
      <w:numFmt w:val="bullet"/>
      <w:pStyle w:val="1"/>
      <w:lvlText w:val="-"/>
      <w:lvlJc w:val="left"/>
      <w:pPr>
        <w:ind w:left="677" w:hanging="360"/>
      </w:pPr>
      <w:rPr>
        <w:rFonts w:ascii="Times New Roman" w:eastAsia="Times New Roman" w:hAnsi="Times New Roman" w:cs="Times New Roman" w:hint="default"/>
      </w:rPr>
    </w:lvl>
    <w:lvl w:ilvl="1" w:tplc="04190003" w:tentative="1">
      <w:start w:val="1"/>
      <w:numFmt w:val="bullet"/>
      <w:pStyle w:val="2"/>
      <w:lvlText w:val="o"/>
      <w:lvlJc w:val="left"/>
      <w:pPr>
        <w:ind w:left="1397" w:hanging="360"/>
      </w:pPr>
      <w:rPr>
        <w:rFonts w:ascii="Courier New" w:hAnsi="Courier New" w:cs="Courier New" w:hint="default"/>
      </w:rPr>
    </w:lvl>
    <w:lvl w:ilvl="2" w:tplc="04190005" w:tentative="1">
      <w:start w:val="1"/>
      <w:numFmt w:val="bullet"/>
      <w:lvlText w:val=""/>
      <w:lvlJc w:val="left"/>
      <w:pPr>
        <w:ind w:left="2117" w:hanging="360"/>
      </w:pPr>
      <w:rPr>
        <w:rFonts w:ascii="Wingdings" w:hAnsi="Wingdings" w:hint="default"/>
      </w:rPr>
    </w:lvl>
    <w:lvl w:ilvl="3" w:tplc="04190001" w:tentative="1">
      <w:start w:val="1"/>
      <w:numFmt w:val="bullet"/>
      <w:lvlText w:val=""/>
      <w:lvlJc w:val="left"/>
      <w:pPr>
        <w:ind w:left="2837" w:hanging="360"/>
      </w:pPr>
      <w:rPr>
        <w:rFonts w:ascii="Symbol" w:hAnsi="Symbol" w:hint="default"/>
      </w:rPr>
    </w:lvl>
    <w:lvl w:ilvl="4" w:tplc="04190003" w:tentative="1">
      <w:start w:val="1"/>
      <w:numFmt w:val="bullet"/>
      <w:lvlText w:val="o"/>
      <w:lvlJc w:val="left"/>
      <w:pPr>
        <w:ind w:left="3557" w:hanging="360"/>
      </w:pPr>
      <w:rPr>
        <w:rFonts w:ascii="Courier New" w:hAnsi="Courier New" w:cs="Courier New" w:hint="default"/>
      </w:rPr>
    </w:lvl>
    <w:lvl w:ilvl="5" w:tplc="04190005" w:tentative="1">
      <w:start w:val="1"/>
      <w:numFmt w:val="bullet"/>
      <w:pStyle w:val="6"/>
      <w:lvlText w:val=""/>
      <w:lvlJc w:val="left"/>
      <w:pPr>
        <w:ind w:left="4277" w:hanging="360"/>
      </w:pPr>
      <w:rPr>
        <w:rFonts w:ascii="Wingdings" w:hAnsi="Wingdings" w:hint="default"/>
      </w:rPr>
    </w:lvl>
    <w:lvl w:ilvl="6" w:tplc="04190001" w:tentative="1">
      <w:start w:val="1"/>
      <w:numFmt w:val="bullet"/>
      <w:lvlText w:val=""/>
      <w:lvlJc w:val="left"/>
      <w:pPr>
        <w:ind w:left="4997" w:hanging="360"/>
      </w:pPr>
      <w:rPr>
        <w:rFonts w:ascii="Symbol" w:hAnsi="Symbol" w:hint="default"/>
      </w:rPr>
    </w:lvl>
    <w:lvl w:ilvl="7" w:tplc="04190003" w:tentative="1">
      <w:start w:val="1"/>
      <w:numFmt w:val="bullet"/>
      <w:lvlText w:val="o"/>
      <w:lvlJc w:val="left"/>
      <w:pPr>
        <w:ind w:left="5717" w:hanging="360"/>
      </w:pPr>
      <w:rPr>
        <w:rFonts w:ascii="Courier New" w:hAnsi="Courier New" w:cs="Courier New" w:hint="default"/>
      </w:rPr>
    </w:lvl>
    <w:lvl w:ilvl="8" w:tplc="04190005" w:tentative="1">
      <w:start w:val="1"/>
      <w:numFmt w:val="bullet"/>
      <w:lvlText w:val=""/>
      <w:lvlJc w:val="left"/>
      <w:pPr>
        <w:ind w:left="6437" w:hanging="360"/>
      </w:pPr>
      <w:rPr>
        <w:rFonts w:ascii="Wingdings" w:hAnsi="Wingdings" w:hint="default"/>
      </w:rPr>
    </w:lvl>
  </w:abstractNum>
  <w:abstractNum w:abstractNumId="37" w15:restartNumberingAfterBreak="0">
    <w:nsid w:val="7A711F65"/>
    <w:multiLevelType w:val="multilevel"/>
    <w:tmpl w:val="1172A718"/>
    <w:lvl w:ilvl="0">
      <w:start w:val="11"/>
      <w:numFmt w:val="decimal"/>
      <w:lvlText w:val="%1"/>
      <w:lvlJc w:val="left"/>
      <w:pPr>
        <w:ind w:left="108" w:hanging="552"/>
      </w:pPr>
      <w:rPr>
        <w:rFonts w:hint="default"/>
      </w:rPr>
    </w:lvl>
    <w:lvl w:ilvl="1">
      <w:start w:val="1"/>
      <w:numFmt w:val="decimal"/>
      <w:lvlText w:val="%1.%2."/>
      <w:lvlJc w:val="left"/>
      <w:pPr>
        <w:ind w:left="108" w:hanging="552"/>
      </w:pPr>
      <w:rPr>
        <w:rFonts w:ascii="Times New Roman" w:eastAsia="Times New Roman" w:hAnsi="Times New Roman" w:hint="default"/>
        <w:sz w:val="24"/>
        <w:szCs w:val="24"/>
      </w:rPr>
    </w:lvl>
    <w:lvl w:ilvl="2">
      <w:start w:val="1"/>
      <w:numFmt w:val="bullet"/>
      <w:lvlText w:val="•"/>
      <w:lvlJc w:val="left"/>
      <w:pPr>
        <w:ind w:left="2064" w:hanging="552"/>
      </w:pPr>
      <w:rPr>
        <w:rFonts w:hint="default"/>
      </w:rPr>
    </w:lvl>
    <w:lvl w:ilvl="3">
      <w:start w:val="1"/>
      <w:numFmt w:val="bullet"/>
      <w:lvlText w:val="•"/>
      <w:lvlJc w:val="left"/>
      <w:pPr>
        <w:ind w:left="3041" w:hanging="552"/>
      </w:pPr>
      <w:rPr>
        <w:rFonts w:hint="default"/>
      </w:rPr>
    </w:lvl>
    <w:lvl w:ilvl="4">
      <w:start w:val="1"/>
      <w:numFmt w:val="bullet"/>
      <w:lvlText w:val="•"/>
      <w:lvlJc w:val="left"/>
      <w:pPr>
        <w:ind w:left="4019" w:hanging="552"/>
      </w:pPr>
      <w:rPr>
        <w:rFonts w:hint="default"/>
      </w:rPr>
    </w:lvl>
    <w:lvl w:ilvl="5">
      <w:start w:val="1"/>
      <w:numFmt w:val="bullet"/>
      <w:lvlText w:val="•"/>
      <w:lvlJc w:val="left"/>
      <w:pPr>
        <w:ind w:left="4997" w:hanging="552"/>
      </w:pPr>
      <w:rPr>
        <w:rFonts w:hint="default"/>
      </w:rPr>
    </w:lvl>
    <w:lvl w:ilvl="6">
      <w:start w:val="1"/>
      <w:numFmt w:val="bullet"/>
      <w:lvlText w:val="•"/>
      <w:lvlJc w:val="left"/>
      <w:pPr>
        <w:ind w:left="5975" w:hanging="552"/>
      </w:pPr>
      <w:rPr>
        <w:rFonts w:hint="default"/>
      </w:rPr>
    </w:lvl>
    <w:lvl w:ilvl="7">
      <w:start w:val="1"/>
      <w:numFmt w:val="bullet"/>
      <w:lvlText w:val="•"/>
      <w:lvlJc w:val="left"/>
      <w:pPr>
        <w:ind w:left="6953" w:hanging="552"/>
      </w:pPr>
      <w:rPr>
        <w:rFonts w:hint="default"/>
      </w:rPr>
    </w:lvl>
    <w:lvl w:ilvl="8">
      <w:start w:val="1"/>
      <w:numFmt w:val="bullet"/>
      <w:lvlText w:val="•"/>
      <w:lvlJc w:val="left"/>
      <w:pPr>
        <w:ind w:left="7930" w:hanging="552"/>
      </w:pPr>
      <w:rPr>
        <w:rFonts w:hint="default"/>
      </w:rPr>
    </w:lvl>
  </w:abstractNum>
  <w:abstractNum w:abstractNumId="38" w15:restartNumberingAfterBreak="0">
    <w:nsid w:val="7F0F3FEA"/>
    <w:multiLevelType w:val="multilevel"/>
    <w:tmpl w:val="E5A801AC"/>
    <w:lvl w:ilvl="0">
      <w:start w:val="12"/>
      <w:numFmt w:val="decimal"/>
      <w:lvlText w:val="%1"/>
      <w:lvlJc w:val="left"/>
      <w:pPr>
        <w:ind w:left="108" w:hanging="708"/>
      </w:pPr>
      <w:rPr>
        <w:rFonts w:hint="default"/>
      </w:rPr>
    </w:lvl>
    <w:lvl w:ilvl="1">
      <w:start w:val="2"/>
      <w:numFmt w:val="decimal"/>
      <w:lvlText w:val="%1.%2."/>
      <w:lvlJc w:val="left"/>
      <w:pPr>
        <w:ind w:left="108" w:hanging="708"/>
      </w:pPr>
      <w:rPr>
        <w:rFonts w:ascii="Times New Roman" w:eastAsia="Times New Roman" w:hAnsi="Times New Roman" w:hint="default"/>
        <w:sz w:val="24"/>
        <w:szCs w:val="24"/>
      </w:rPr>
    </w:lvl>
    <w:lvl w:ilvl="2">
      <w:start w:val="1"/>
      <w:numFmt w:val="decimal"/>
      <w:lvlText w:val="%1.%2.%3."/>
      <w:lvlJc w:val="left"/>
      <w:pPr>
        <w:ind w:left="108" w:hanging="826"/>
      </w:pPr>
      <w:rPr>
        <w:rFonts w:ascii="Times New Roman" w:eastAsia="Times New Roman" w:hAnsi="Times New Roman" w:hint="default"/>
        <w:sz w:val="24"/>
        <w:szCs w:val="24"/>
      </w:rPr>
    </w:lvl>
    <w:lvl w:ilvl="3">
      <w:start w:val="1"/>
      <w:numFmt w:val="bullet"/>
      <w:lvlText w:val="•"/>
      <w:lvlJc w:val="left"/>
      <w:pPr>
        <w:ind w:left="3041" w:hanging="826"/>
      </w:pPr>
      <w:rPr>
        <w:rFonts w:hint="default"/>
      </w:rPr>
    </w:lvl>
    <w:lvl w:ilvl="4">
      <w:start w:val="1"/>
      <w:numFmt w:val="bullet"/>
      <w:lvlText w:val="•"/>
      <w:lvlJc w:val="left"/>
      <w:pPr>
        <w:ind w:left="4019" w:hanging="826"/>
      </w:pPr>
      <w:rPr>
        <w:rFonts w:hint="default"/>
      </w:rPr>
    </w:lvl>
    <w:lvl w:ilvl="5">
      <w:start w:val="1"/>
      <w:numFmt w:val="bullet"/>
      <w:lvlText w:val="•"/>
      <w:lvlJc w:val="left"/>
      <w:pPr>
        <w:ind w:left="4997" w:hanging="826"/>
      </w:pPr>
      <w:rPr>
        <w:rFonts w:hint="default"/>
      </w:rPr>
    </w:lvl>
    <w:lvl w:ilvl="6">
      <w:start w:val="1"/>
      <w:numFmt w:val="bullet"/>
      <w:lvlText w:val="•"/>
      <w:lvlJc w:val="left"/>
      <w:pPr>
        <w:ind w:left="5975" w:hanging="826"/>
      </w:pPr>
      <w:rPr>
        <w:rFonts w:hint="default"/>
      </w:rPr>
    </w:lvl>
    <w:lvl w:ilvl="7">
      <w:start w:val="1"/>
      <w:numFmt w:val="bullet"/>
      <w:lvlText w:val="•"/>
      <w:lvlJc w:val="left"/>
      <w:pPr>
        <w:ind w:left="6953" w:hanging="826"/>
      </w:pPr>
      <w:rPr>
        <w:rFonts w:hint="default"/>
      </w:rPr>
    </w:lvl>
    <w:lvl w:ilvl="8">
      <w:start w:val="1"/>
      <w:numFmt w:val="bullet"/>
      <w:lvlText w:val="•"/>
      <w:lvlJc w:val="left"/>
      <w:pPr>
        <w:ind w:left="7930" w:hanging="826"/>
      </w:pPr>
      <w:rPr>
        <w:rFonts w:hint="default"/>
      </w:rPr>
    </w:lvl>
  </w:abstractNum>
  <w:abstractNum w:abstractNumId="39" w15:restartNumberingAfterBreak="0">
    <w:nsid w:val="7F331792"/>
    <w:multiLevelType w:val="hybridMultilevel"/>
    <w:tmpl w:val="02BC56E6"/>
    <w:lvl w:ilvl="0" w:tplc="DF6CD11E">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36"/>
  </w:num>
  <w:num w:numId="2">
    <w:abstractNumId w:val="14"/>
  </w:num>
  <w:num w:numId="3">
    <w:abstractNumId w:val="22"/>
  </w:num>
  <w:num w:numId="4">
    <w:abstractNumId w:val="23"/>
  </w:num>
  <w:num w:numId="5">
    <w:abstractNumId w:val="29"/>
  </w:num>
  <w:num w:numId="6">
    <w:abstractNumId w:val="10"/>
  </w:num>
  <w:num w:numId="7">
    <w:abstractNumId w:val="9"/>
  </w:num>
  <w:num w:numId="8">
    <w:abstractNumId w:val="18"/>
  </w:num>
  <w:num w:numId="9">
    <w:abstractNumId w:val="38"/>
  </w:num>
  <w:num w:numId="10">
    <w:abstractNumId w:val="21"/>
  </w:num>
  <w:num w:numId="11">
    <w:abstractNumId w:val="37"/>
  </w:num>
  <w:num w:numId="12">
    <w:abstractNumId w:val="27"/>
  </w:num>
  <w:num w:numId="13">
    <w:abstractNumId w:val="17"/>
  </w:num>
  <w:num w:numId="14">
    <w:abstractNumId w:val="33"/>
  </w:num>
  <w:num w:numId="15">
    <w:abstractNumId w:val="25"/>
  </w:num>
  <w:num w:numId="16">
    <w:abstractNumId w:val="16"/>
  </w:num>
  <w:num w:numId="17">
    <w:abstractNumId w:val="11"/>
  </w:num>
  <w:num w:numId="18">
    <w:abstractNumId w:val="6"/>
  </w:num>
  <w:num w:numId="19">
    <w:abstractNumId w:val="30"/>
  </w:num>
  <w:num w:numId="20">
    <w:abstractNumId w:val="13"/>
  </w:num>
  <w:num w:numId="21">
    <w:abstractNumId w:val="32"/>
  </w:num>
  <w:num w:numId="22">
    <w:abstractNumId w:val="12"/>
  </w:num>
  <w:num w:numId="23">
    <w:abstractNumId w:val="8"/>
  </w:num>
  <w:num w:numId="24">
    <w:abstractNumId w:val="4"/>
  </w:num>
  <w:num w:numId="25">
    <w:abstractNumId w:val="24"/>
  </w:num>
  <w:num w:numId="26">
    <w:abstractNumId w:val="7"/>
  </w:num>
  <w:num w:numId="27">
    <w:abstractNumId w:val="34"/>
  </w:num>
  <w:num w:numId="28">
    <w:abstractNumId w:val="35"/>
  </w:num>
  <w:num w:numId="29">
    <w:abstractNumId w:val="0"/>
  </w:num>
  <w:num w:numId="30">
    <w:abstractNumId w:val="28"/>
  </w:num>
  <w:num w:numId="31">
    <w:abstractNumId w:val="39"/>
  </w:num>
  <w:num w:numId="32">
    <w:abstractNumId w:val="19"/>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31"/>
  </w:num>
  <w:num w:numId="36">
    <w:abstractNumId w:val="20"/>
  </w:num>
  <w:num w:numId="37">
    <w:abstractNumId w:val="1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20A"/>
    <w:rsid w:val="000039A0"/>
    <w:rsid w:val="00004C0C"/>
    <w:rsid w:val="00005CEC"/>
    <w:rsid w:val="00005DF1"/>
    <w:rsid w:val="00006BBC"/>
    <w:rsid w:val="0000752E"/>
    <w:rsid w:val="00010669"/>
    <w:rsid w:val="000106B0"/>
    <w:rsid w:val="00011548"/>
    <w:rsid w:val="00011CDD"/>
    <w:rsid w:val="00012DAA"/>
    <w:rsid w:val="00014980"/>
    <w:rsid w:val="000149CD"/>
    <w:rsid w:val="00014E97"/>
    <w:rsid w:val="0001513D"/>
    <w:rsid w:val="000152D2"/>
    <w:rsid w:val="000156B5"/>
    <w:rsid w:val="00016312"/>
    <w:rsid w:val="00016769"/>
    <w:rsid w:val="00020670"/>
    <w:rsid w:val="00021438"/>
    <w:rsid w:val="00022A44"/>
    <w:rsid w:val="0002665C"/>
    <w:rsid w:val="00027463"/>
    <w:rsid w:val="000313EB"/>
    <w:rsid w:val="000319B3"/>
    <w:rsid w:val="00031E0D"/>
    <w:rsid w:val="00033275"/>
    <w:rsid w:val="000336E8"/>
    <w:rsid w:val="00033CAF"/>
    <w:rsid w:val="000340A3"/>
    <w:rsid w:val="00034408"/>
    <w:rsid w:val="00034F51"/>
    <w:rsid w:val="00036514"/>
    <w:rsid w:val="00037B1D"/>
    <w:rsid w:val="000401E3"/>
    <w:rsid w:val="0004030D"/>
    <w:rsid w:val="0004084B"/>
    <w:rsid w:val="00040B2E"/>
    <w:rsid w:val="00040B84"/>
    <w:rsid w:val="0004122B"/>
    <w:rsid w:val="000415FF"/>
    <w:rsid w:val="00041814"/>
    <w:rsid w:val="00042024"/>
    <w:rsid w:val="0004203F"/>
    <w:rsid w:val="000421CC"/>
    <w:rsid w:val="00042FEC"/>
    <w:rsid w:val="000435E6"/>
    <w:rsid w:val="00043D06"/>
    <w:rsid w:val="000447D6"/>
    <w:rsid w:val="00044F2C"/>
    <w:rsid w:val="000452D5"/>
    <w:rsid w:val="00045F83"/>
    <w:rsid w:val="00046E72"/>
    <w:rsid w:val="0004771B"/>
    <w:rsid w:val="000478A7"/>
    <w:rsid w:val="000518E0"/>
    <w:rsid w:val="000521B7"/>
    <w:rsid w:val="00053857"/>
    <w:rsid w:val="00054232"/>
    <w:rsid w:val="0005468E"/>
    <w:rsid w:val="00054963"/>
    <w:rsid w:val="000562F7"/>
    <w:rsid w:val="00056A69"/>
    <w:rsid w:val="000612EE"/>
    <w:rsid w:val="00061535"/>
    <w:rsid w:val="00061622"/>
    <w:rsid w:val="00061EED"/>
    <w:rsid w:val="00063AF7"/>
    <w:rsid w:val="00065004"/>
    <w:rsid w:val="00065192"/>
    <w:rsid w:val="000655A5"/>
    <w:rsid w:val="00067305"/>
    <w:rsid w:val="00067B8D"/>
    <w:rsid w:val="00067BE0"/>
    <w:rsid w:val="00071196"/>
    <w:rsid w:val="00071AE4"/>
    <w:rsid w:val="00071CB2"/>
    <w:rsid w:val="00072264"/>
    <w:rsid w:val="00072EA0"/>
    <w:rsid w:val="00073224"/>
    <w:rsid w:val="000734A4"/>
    <w:rsid w:val="00073A84"/>
    <w:rsid w:val="000744D2"/>
    <w:rsid w:val="00074BFC"/>
    <w:rsid w:val="0007575C"/>
    <w:rsid w:val="00076D75"/>
    <w:rsid w:val="00076EBA"/>
    <w:rsid w:val="00076F0A"/>
    <w:rsid w:val="0007748C"/>
    <w:rsid w:val="00077999"/>
    <w:rsid w:val="00080A6C"/>
    <w:rsid w:val="00081624"/>
    <w:rsid w:val="0008163B"/>
    <w:rsid w:val="00081EF9"/>
    <w:rsid w:val="000835A3"/>
    <w:rsid w:val="000838FC"/>
    <w:rsid w:val="00083E7E"/>
    <w:rsid w:val="00085399"/>
    <w:rsid w:val="00085766"/>
    <w:rsid w:val="00085B8A"/>
    <w:rsid w:val="000875DD"/>
    <w:rsid w:val="00090DBA"/>
    <w:rsid w:val="0009474D"/>
    <w:rsid w:val="0009481F"/>
    <w:rsid w:val="00094951"/>
    <w:rsid w:val="00095D6C"/>
    <w:rsid w:val="00096509"/>
    <w:rsid w:val="00097481"/>
    <w:rsid w:val="00097A95"/>
    <w:rsid w:val="00097C52"/>
    <w:rsid w:val="000A036E"/>
    <w:rsid w:val="000A16A1"/>
    <w:rsid w:val="000A1B23"/>
    <w:rsid w:val="000A38D5"/>
    <w:rsid w:val="000A51DE"/>
    <w:rsid w:val="000A6A56"/>
    <w:rsid w:val="000A717A"/>
    <w:rsid w:val="000B000D"/>
    <w:rsid w:val="000B0617"/>
    <w:rsid w:val="000B0F21"/>
    <w:rsid w:val="000B1099"/>
    <w:rsid w:val="000B1E05"/>
    <w:rsid w:val="000B2811"/>
    <w:rsid w:val="000B3686"/>
    <w:rsid w:val="000B37CB"/>
    <w:rsid w:val="000B3C0D"/>
    <w:rsid w:val="000B4641"/>
    <w:rsid w:val="000B46FB"/>
    <w:rsid w:val="000B4AAE"/>
    <w:rsid w:val="000B5119"/>
    <w:rsid w:val="000B5804"/>
    <w:rsid w:val="000B6A82"/>
    <w:rsid w:val="000B7EE9"/>
    <w:rsid w:val="000C0095"/>
    <w:rsid w:val="000C06F8"/>
    <w:rsid w:val="000C1007"/>
    <w:rsid w:val="000C178E"/>
    <w:rsid w:val="000C1E5C"/>
    <w:rsid w:val="000C20CA"/>
    <w:rsid w:val="000C22EB"/>
    <w:rsid w:val="000C263E"/>
    <w:rsid w:val="000C349A"/>
    <w:rsid w:val="000C4A95"/>
    <w:rsid w:val="000C4B2B"/>
    <w:rsid w:val="000C7680"/>
    <w:rsid w:val="000C7E2D"/>
    <w:rsid w:val="000D121E"/>
    <w:rsid w:val="000D16CB"/>
    <w:rsid w:val="000D1FBE"/>
    <w:rsid w:val="000D25E5"/>
    <w:rsid w:val="000D264F"/>
    <w:rsid w:val="000D2D65"/>
    <w:rsid w:val="000D57C5"/>
    <w:rsid w:val="000D7971"/>
    <w:rsid w:val="000E0806"/>
    <w:rsid w:val="000E0A3A"/>
    <w:rsid w:val="000E265E"/>
    <w:rsid w:val="000E56CF"/>
    <w:rsid w:val="000E6397"/>
    <w:rsid w:val="000E6CCE"/>
    <w:rsid w:val="000E7909"/>
    <w:rsid w:val="000F056C"/>
    <w:rsid w:val="000F09E5"/>
    <w:rsid w:val="000F0ACA"/>
    <w:rsid w:val="000F0C52"/>
    <w:rsid w:val="000F403A"/>
    <w:rsid w:val="000F4D68"/>
    <w:rsid w:val="000F7D2C"/>
    <w:rsid w:val="001007C0"/>
    <w:rsid w:val="00101B93"/>
    <w:rsid w:val="00103207"/>
    <w:rsid w:val="00103E88"/>
    <w:rsid w:val="00104D3D"/>
    <w:rsid w:val="001057B0"/>
    <w:rsid w:val="00106132"/>
    <w:rsid w:val="00110432"/>
    <w:rsid w:val="0011060D"/>
    <w:rsid w:val="00111887"/>
    <w:rsid w:val="00111C5F"/>
    <w:rsid w:val="00114A2C"/>
    <w:rsid w:val="00114D57"/>
    <w:rsid w:val="00115795"/>
    <w:rsid w:val="001170E4"/>
    <w:rsid w:val="0012046B"/>
    <w:rsid w:val="00121313"/>
    <w:rsid w:val="00121C91"/>
    <w:rsid w:val="001233D7"/>
    <w:rsid w:val="0012384D"/>
    <w:rsid w:val="00124C07"/>
    <w:rsid w:val="00125614"/>
    <w:rsid w:val="0012787A"/>
    <w:rsid w:val="00130779"/>
    <w:rsid w:val="0013214E"/>
    <w:rsid w:val="001334B2"/>
    <w:rsid w:val="001339A7"/>
    <w:rsid w:val="001341FB"/>
    <w:rsid w:val="001343A0"/>
    <w:rsid w:val="00135296"/>
    <w:rsid w:val="00136910"/>
    <w:rsid w:val="00137095"/>
    <w:rsid w:val="00137EB2"/>
    <w:rsid w:val="00137FE3"/>
    <w:rsid w:val="00140A90"/>
    <w:rsid w:val="00141ED7"/>
    <w:rsid w:val="00142675"/>
    <w:rsid w:val="00142FF0"/>
    <w:rsid w:val="001430DD"/>
    <w:rsid w:val="0014325F"/>
    <w:rsid w:val="00145104"/>
    <w:rsid w:val="00145864"/>
    <w:rsid w:val="001465A7"/>
    <w:rsid w:val="00146794"/>
    <w:rsid w:val="00152F01"/>
    <w:rsid w:val="001547BC"/>
    <w:rsid w:val="00154E23"/>
    <w:rsid w:val="001554E1"/>
    <w:rsid w:val="001558FA"/>
    <w:rsid w:val="001569B2"/>
    <w:rsid w:val="00156C1A"/>
    <w:rsid w:val="0016078F"/>
    <w:rsid w:val="00160BF4"/>
    <w:rsid w:val="0016112E"/>
    <w:rsid w:val="0016405B"/>
    <w:rsid w:val="00165133"/>
    <w:rsid w:val="001656C6"/>
    <w:rsid w:val="00165E35"/>
    <w:rsid w:val="001660D3"/>
    <w:rsid w:val="00172C84"/>
    <w:rsid w:val="00174BE2"/>
    <w:rsid w:val="00174C7C"/>
    <w:rsid w:val="001751B4"/>
    <w:rsid w:val="001804E6"/>
    <w:rsid w:val="00180A36"/>
    <w:rsid w:val="00180C09"/>
    <w:rsid w:val="00181C3B"/>
    <w:rsid w:val="00181EFC"/>
    <w:rsid w:val="00183496"/>
    <w:rsid w:val="00183DE1"/>
    <w:rsid w:val="00183E91"/>
    <w:rsid w:val="001850CB"/>
    <w:rsid w:val="00185978"/>
    <w:rsid w:val="00186411"/>
    <w:rsid w:val="001906D1"/>
    <w:rsid w:val="00190CCC"/>
    <w:rsid w:val="00192F98"/>
    <w:rsid w:val="0019449A"/>
    <w:rsid w:val="00195AE6"/>
    <w:rsid w:val="0019641A"/>
    <w:rsid w:val="0019724E"/>
    <w:rsid w:val="001973E7"/>
    <w:rsid w:val="001A2AC1"/>
    <w:rsid w:val="001A2D79"/>
    <w:rsid w:val="001A3526"/>
    <w:rsid w:val="001A4A93"/>
    <w:rsid w:val="001A7009"/>
    <w:rsid w:val="001A73CC"/>
    <w:rsid w:val="001A7515"/>
    <w:rsid w:val="001B0172"/>
    <w:rsid w:val="001B1F8C"/>
    <w:rsid w:val="001B2817"/>
    <w:rsid w:val="001B2BE8"/>
    <w:rsid w:val="001B3DCE"/>
    <w:rsid w:val="001B3FC5"/>
    <w:rsid w:val="001B4A10"/>
    <w:rsid w:val="001B6672"/>
    <w:rsid w:val="001B674F"/>
    <w:rsid w:val="001B7D69"/>
    <w:rsid w:val="001B7E94"/>
    <w:rsid w:val="001C198E"/>
    <w:rsid w:val="001C1B53"/>
    <w:rsid w:val="001C3E81"/>
    <w:rsid w:val="001C4A81"/>
    <w:rsid w:val="001C5188"/>
    <w:rsid w:val="001C6102"/>
    <w:rsid w:val="001C7169"/>
    <w:rsid w:val="001C784E"/>
    <w:rsid w:val="001D34AD"/>
    <w:rsid w:val="001D4077"/>
    <w:rsid w:val="001D47CC"/>
    <w:rsid w:val="001D4C4E"/>
    <w:rsid w:val="001D6221"/>
    <w:rsid w:val="001D7683"/>
    <w:rsid w:val="001D76D7"/>
    <w:rsid w:val="001D770D"/>
    <w:rsid w:val="001D7B17"/>
    <w:rsid w:val="001E007E"/>
    <w:rsid w:val="001E0154"/>
    <w:rsid w:val="001E0423"/>
    <w:rsid w:val="001E06CB"/>
    <w:rsid w:val="001E09EE"/>
    <w:rsid w:val="001E1116"/>
    <w:rsid w:val="001E1407"/>
    <w:rsid w:val="001E1F17"/>
    <w:rsid w:val="001E3BFD"/>
    <w:rsid w:val="001E4C41"/>
    <w:rsid w:val="001E5C76"/>
    <w:rsid w:val="001E5CA9"/>
    <w:rsid w:val="001E6DDC"/>
    <w:rsid w:val="001F1464"/>
    <w:rsid w:val="001F1636"/>
    <w:rsid w:val="001F1F04"/>
    <w:rsid w:val="001F281F"/>
    <w:rsid w:val="001F2D36"/>
    <w:rsid w:val="001F3191"/>
    <w:rsid w:val="001F3B01"/>
    <w:rsid w:val="001F517F"/>
    <w:rsid w:val="001F566E"/>
    <w:rsid w:val="001F6094"/>
    <w:rsid w:val="0020036E"/>
    <w:rsid w:val="00204D79"/>
    <w:rsid w:val="00204EE0"/>
    <w:rsid w:val="002052B2"/>
    <w:rsid w:val="00206785"/>
    <w:rsid w:val="0020695B"/>
    <w:rsid w:val="00206F80"/>
    <w:rsid w:val="002102FE"/>
    <w:rsid w:val="00210307"/>
    <w:rsid w:val="00212B47"/>
    <w:rsid w:val="002139EC"/>
    <w:rsid w:val="00214E73"/>
    <w:rsid w:val="00216259"/>
    <w:rsid w:val="0021748D"/>
    <w:rsid w:val="00217AC8"/>
    <w:rsid w:val="00217C57"/>
    <w:rsid w:val="00220595"/>
    <w:rsid w:val="00220C9E"/>
    <w:rsid w:val="0022160A"/>
    <w:rsid w:val="00221F77"/>
    <w:rsid w:val="00223370"/>
    <w:rsid w:val="002248BC"/>
    <w:rsid w:val="00224983"/>
    <w:rsid w:val="00225159"/>
    <w:rsid w:val="002251B5"/>
    <w:rsid w:val="002252AC"/>
    <w:rsid w:val="00227855"/>
    <w:rsid w:val="0022791E"/>
    <w:rsid w:val="002308C5"/>
    <w:rsid w:val="0023195C"/>
    <w:rsid w:val="00232426"/>
    <w:rsid w:val="0023318A"/>
    <w:rsid w:val="00234AB4"/>
    <w:rsid w:val="00234F84"/>
    <w:rsid w:val="0023674D"/>
    <w:rsid w:val="002379DD"/>
    <w:rsid w:val="00240E3D"/>
    <w:rsid w:val="00241CD3"/>
    <w:rsid w:val="00242D28"/>
    <w:rsid w:val="00243C57"/>
    <w:rsid w:val="00245EBF"/>
    <w:rsid w:val="002475CF"/>
    <w:rsid w:val="0024774A"/>
    <w:rsid w:val="0025045C"/>
    <w:rsid w:val="0025130B"/>
    <w:rsid w:val="002520FA"/>
    <w:rsid w:val="00252AC4"/>
    <w:rsid w:val="00253021"/>
    <w:rsid w:val="002534F4"/>
    <w:rsid w:val="00254A39"/>
    <w:rsid w:val="00257B25"/>
    <w:rsid w:val="00257D4F"/>
    <w:rsid w:val="00257FB9"/>
    <w:rsid w:val="002600FE"/>
    <w:rsid w:val="00261FC1"/>
    <w:rsid w:val="00262602"/>
    <w:rsid w:val="00262A8A"/>
    <w:rsid w:val="002635F1"/>
    <w:rsid w:val="00263A0F"/>
    <w:rsid w:val="00263AFB"/>
    <w:rsid w:val="00264179"/>
    <w:rsid w:val="00264201"/>
    <w:rsid w:val="00265109"/>
    <w:rsid w:val="00265521"/>
    <w:rsid w:val="00265FF4"/>
    <w:rsid w:val="00267A1E"/>
    <w:rsid w:val="00267B7D"/>
    <w:rsid w:val="00271E2C"/>
    <w:rsid w:val="00271F69"/>
    <w:rsid w:val="002720FF"/>
    <w:rsid w:val="00272693"/>
    <w:rsid w:val="00272CA0"/>
    <w:rsid w:val="002739C1"/>
    <w:rsid w:val="002741C3"/>
    <w:rsid w:val="002744EA"/>
    <w:rsid w:val="002748F9"/>
    <w:rsid w:val="00274C0D"/>
    <w:rsid w:val="00275A23"/>
    <w:rsid w:val="00276952"/>
    <w:rsid w:val="002769C5"/>
    <w:rsid w:val="002774DF"/>
    <w:rsid w:val="002805C3"/>
    <w:rsid w:val="00281315"/>
    <w:rsid w:val="00282373"/>
    <w:rsid w:val="00282F3E"/>
    <w:rsid w:val="00283C17"/>
    <w:rsid w:val="00283F92"/>
    <w:rsid w:val="00284DE8"/>
    <w:rsid w:val="00285998"/>
    <w:rsid w:val="002861A8"/>
    <w:rsid w:val="002864F0"/>
    <w:rsid w:val="00287995"/>
    <w:rsid w:val="00287A06"/>
    <w:rsid w:val="0029185D"/>
    <w:rsid w:val="00292607"/>
    <w:rsid w:val="0029385A"/>
    <w:rsid w:val="00293C2B"/>
    <w:rsid w:val="0029515F"/>
    <w:rsid w:val="002953C0"/>
    <w:rsid w:val="002961BD"/>
    <w:rsid w:val="0029648D"/>
    <w:rsid w:val="00296893"/>
    <w:rsid w:val="002973D4"/>
    <w:rsid w:val="00297F44"/>
    <w:rsid w:val="002A3817"/>
    <w:rsid w:val="002A5083"/>
    <w:rsid w:val="002A6EE9"/>
    <w:rsid w:val="002B0098"/>
    <w:rsid w:val="002B0384"/>
    <w:rsid w:val="002B19BE"/>
    <w:rsid w:val="002B1A77"/>
    <w:rsid w:val="002B1CE7"/>
    <w:rsid w:val="002B2600"/>
    <w:rsid w:val="002B2A15"/>
    <w:rsid w:val="002B55F7"/>
    <w:rsid w:val="002B5FE4"/>
    <w:rsid w:val="002B6103"/>
    <w:rsid w:val="002B61E8"/>
    <w:rsid w:val="002B79E6"/>
    <w:rsid w:val="002C0C67"/>
    <w:rsid w:val="002C18F2"/>
    <w:rsid w:val="002C1922"/>
    <w:rsid w:val="002C1AAE"/>
    <w:rsid w:val="002C1D12"/>
    <w:rsid w:val="002C2403"/>
    <w:rsid w:val="002C41BC"/>
    <w:rsid w:val="002C49D4"/>
    <w:rsid w:val="002C50B1"/>
    <w:rsid w:val="002C5584"/>
    <w:rsid w:val="002C6F4A"/>
    <w:rsid w:val="002C6FA7"/>
    <w:rsid w:val="002C6FFF"/>
    <w:rsid w:val="002C73AD"/>
    <w:rsid w:val="002C7F6E"/>
    <w:rsid w:val="002D049A"/>
    <w:rsid w:val="002D3794"/>
    <w:rsid w:val="002D3D72"/>
    <w:rsid w:val="002D3E28"/>
    <w:rsid w:val="002D4496"/>
    <w:rsid w:val="002D46ED"/>
    <w:rsid w:val="002D5042"/>
    <w:rsid w:val="002D58AB"/>
    <w:rsid w:val="002D63C5"/>
    <w:rsid w:val="002D6733"/>
    <w:rsid w:val="002E01A3"/>
    <w:rsid w:val="002E1916"/>
    <w:rsid w:val="002E1AA3"/>
    <w:rsid w:val="002E1CDC"/>
    <w:rsid w:val="002E44B4"/>
    <w:rsid w:val="002E7898"/>
    <w:rsid w:val="002F07D0"/>
    <w:rsid w:val="002F0B28"/>
    <w:rsid w:val="002F142D"/>
    <w:rsid w:val="002F357B"/>
    <w:rsid w:val="002F3772"/>
    <w:rsid w:val="002F4480"/>
    <w:rsid w:val="002F4905"/>
    <w:rsid w:val="002F4AA1"/>
    <w:rsid w:val="002F528A"/>
    <w:rsid w:val="002F5720"/>
    <w:rsid w:val="002F674C"/>
    <w:rsid w:val="002F720D"/>
    <w:rsid w:val="00301EA3"/>
    <w:rsid w:val="00302787"/>
    <w:rsid w:val="003032FF"/>
    <w:rsid w:val="003040B1"/>
    <w:rsid w:val="00304374"/>
    <w:rsid w:val="003044E8"/>
    <w:rsid w:val="003054D4"/>
    <w:rsid w:val="00307A06"/>
    <w:rsid w:val="00307EBD"/>
    <w:rsid w:val="00310653"/>
    <w:rsid w:val="003139FD"/>
    <w:rsid w:val="00314597"/>
    <w:rsid w:val="003156C8"/>
    <w:rsid w:val="00315F9E"/>
    <w:rsid w:val="0031605B"/>
    <w:rsid w:val="003162C5"/>
    <w:rsid w:val="003209FB"/>
    <w:rsid w:val="003210B6"/>
    <w:rsid w:val="0032123B"/>
    <w:rsid w:val="003216DB"/>
    <w:rsid w:val="003228BF"/>
    <w:rsid w:val="00323060"/>
    <w:rsid w:val="0032486C"/>
    <w:rsid w:val="00325705"/>
    <w:rsid w:val="003261C6"/>
    <w:rsid w:val="0032653F"/>
    <w:rsid w:val="00326578"/>
    <w:rsid w:val="0032720D"/>
    <w:rsid w:val="00330413"/>
    <w:rsid w:val="003312BA"/>
    <w:rsid w:val="0033231A"/>
    <w:rsid w:val="003323BF"/>
    <w:rsid w:val="00333C44"/>
    <w:rsid w:val="00334037"/>
    <w:rsid w:val="0033563E"/>
    <w:rsid w:val="00336AE4"/>
    <w:rsid w:val="003411AE"/>
    <w:rsid w:val="00341354"/>
    <w:rsid w:val="00344817"/>
    <w:rsid w:val="003459C5"/>
    <w:rsid w:val="003471F6"/>
    <w:rsid w:val="00347A27"/>
    <w:rsid w:val="00347AF8"/>
    <w:rsid w:val="00350D48"/>
    <w:rsid w:val="00351827"/>
    <w:rsid w:val="003522C0"/>
    <w:rsid w:val="00353253"/>
    <w:rsid w:val="003548E0"/>
    <w:rsid w:val="0035573A"/>
    <w:rsid w:val="00356536"/>
    <w:rsid w:val="003569AD"/>
    <w:rsid w:val="00357997"/>
    <w:rsid w:val="00357ECD"/>
    <w:rsid w:val="003608A6"/>
    <w:rsid w:val="003613DA"/>
    <w:rsid w:val="00362288"/>
    <w:rsid w:val="0036285E"/>
    <w:rsid w:val="00362EC4"/>
    <w:rsid w:val="0036373D"/>
    <w:rsid w:val="00365993"/>
    <w:rsid w:val="00365F8C"/>
    <w:rsid w:val="003663C0"/>
    <w:rsid w:val="003672C9"/>
    <w:rsid w:val="0036792A"/>
    <w:rsid w:val="00367C8D"/>
    <w:rsid w:val="003701A2"/>
    <w:rsid w:val="00371C85"/>
    <w:rsid w:val="00371E7D"/>
    <w:rsid w:val="0037279D"/>
    <w:rsid w:val="00373034"/>
    <w:rsid w:val="003734D2"/>
    <w:rsid w:val="0037468F"/>
    <w:rsid w:val="0037473E"/>
    <w:rsid w:val="0037686D"/>
    <w:rsid w:val="003770CC"/>
    <w:rsid w:val="003772C0"/>
    <w:rsid w:val="00381237"/>
    <w:rsid w:val="00381BA8"/>
    <w:rsid w:val="00381D96"/>
    <w:rsid w:val="003829FC"/>
    <w:rsid w:val="00382B61"/>
    <w:rsid w:val="0038406B"/>
    <w:rsid w:val="003840CD"/>
    <w:rsid w:val="0038433B"/>
    <w:rsid w:val="0038490C"/>
    <w:rsid w:val="00385A18"/>
    <w:rsid w:val="00386676"/>
    <w:rsid w:val="00386766"/>
    <w:rsid w:val="003872CC"/>
    <w:rsid w:val="00387DA1"/>
    <w:rsid w:val="00390325"/>
    <w:rsid w:val="00390F67"/>
    <w:rsid w:val="00391690"/>
    <w:rsid w:val="00391A1B"/>
    <w:rsid w:val="00391B06"/>
    <w:rsid w:val="00392D6B"/>
    <w:rsid w:val="003933E5"/>
    <w:rsid w:val="00393C2A"/>
    <w:rsid w:val="0039426F"/>
    <w:rsid w:val="00394391"/>
    <w:rsid w:val="00395668"/>
    <w:rsid w:val="00395DC3"/>
    <w:rsid w:val="0039673D"/>
    <w:rsid w:val="0039759F"/>
    <w:rsid w:val="003976FC"/>
    <w:rsid w:val="00397792"/>
    <w:rsid w:val="003A0503"/>
    <w:rsid w:val="003A2029"/>
    <w:rsid w:val="003A24B2"/>
    <w:rsid w:val="003A2CD8"/>
    <w:rsid w:val="003A52B1"/>
    <w:rsid w:val="003A5414"/>
    <w:rsid w:val="003A63B1"/>
    <w:rsid w:val="003A6469"/>
    <w:rsid w:val="003A699A"/>
    <w:rsid w:val="003A7C5E"/>
    <w:rsid w:val="003B0B83"/>
    <w:rsid w:val="003B0C33"/>
    <w:rsid w:val="003B0D58"/>
    <w:rsid w:val="003B2746"/>
    <w:rsid w:val="003B4DDD"/>
    <w:rsid w:val="003B525F"/>
    <w:rsid w:val="003B62CC"/>
    <w:rsid w:val="003B6BFD"/>
    <w:rsid w:val="003B7022"/>
    <w:rsid w:val="003B711E"/>
    <w:rsid w:val="003B74FC"/>
    <w:rsid w:val="003B7DC6"/>
    <w:rsid w:val="003C059A"/>
    <w:rsid w:val="003C17A5"/>
    <w:rsid w:val="003C25ED"/>
    <w:rsid w:val="003C53BC"/>
    <w:rsid w:val="003C5783"/>
    <w:rsid w:val="003C59F7"/>
    <w:rsid w:val="003C6494"/>
    <w:rsid w:val="003D0D0A"/>
    <w:rsid w:val="003D0FBF"/>
    <w:rsid w:val="003D2D3A"/>
    <w:rsid w:val="003D59D1"/>
    <w:rsid w:val="003D7344"/>
    <w:rsid w:val="003D781E"/>
    <w:rsid w:val="003E0579"/>
    <w:rsid w:val="003E0D80"/>
    <w:rsid w:val="003E1014"/>
    <w:rsid w:val="003E18C7"/>
    <w:rsid w:val="003E3BD6"/>
    <w:rsid w:val="003E4DB4"/>
    <w:rsid w:val="003E500C"/>
    <w:rsid w:val="003E5760"/>
    <w:rsid w:val="003E613A"/>
    <w:rsid w:val="003E77DD"/>
    <w:rsid w:val="003F0BD7"/>
    <w:rsid w:val="003F1C87"/>
    <w:rsid w:val="003F25CA"/>
    <w:rsid w:val="003F2FEF"/>
    <w:rsid w:val="003F363D"/>
    <w:rsid w:val="003F3951"/>
    <w:rsid w:val="003F3BF1"/>
    <w:rsid w:val="003F6F75"/>
    <w:rsid w:val="003F76D9"/>
    <w:rsid w:val="003F7B32"/>
    <w:rsid w:val="00401EC1"/>
    <w:rsid w:val="004025F8"/>
    <w:rsid w:val="00404412"/>
    <w:rsid w:val="00407DEA"/>
    <w:rsid w:val="00407E15"/>
    <w:rsid w:val="004108E1"/>
    <w:rsid w:val="00411AE2"/>
    <w:rsid w:val="00413BBD"/>
    <w:rsid w:val="00413D5C"/>
    <w:rsid w:val="004146D4"/>
    <w:rsid w:val="00414752"/>
    <w:rsid w:val="00414E16"/>
    <w:rsid w:val="00414E29"/>
    <w:rsid w:val="0041567F"/>
    <w:rsid w:val="00415AAE"/>
    <w:rsid w:val="00416EC1"/>
    <w:rsid w:val="0041785D"/>
    <w:rsid w:val="00420684"/>
    <w:rsid w:val="00421DE2"/>
    <w:rsid w:val="00421E68"/>
    <w:rsid w:val="00424273"/>
    <w:rsid w:val="0042449A"/>
    <w:rsid w:val="0042618F"/>
    <w:rsid w:val="004274BF"/>
    <w:rsid w:val="0042771E"/>
    <w:rsid w:val="00427DF6"/>
    <w:rsid w:val="0043068E"/>
    <w:rsid w:val="00431169"/>
    <w:rsid w:val="00431909"/>
    <w:rsid w:val="00431CDC"/>
    <w:rsid w:val="0043281E"/>
    <w:rsid w:val="00432B88"/>
    <w:rsid w:val="00432E0C"/>
    <w:rsid w:val="004366C8"/>
    <w:rsid w:val="00441070"/>
    <w:rsid w:val="004416C3"/>
    <w:rsid w:val="00441ED4"/>
    <w:rsid w:val="00443902"/>
    <w:rsid w:val="004439F3"/>
    <w:rsid w:val="00444357"/>
    <w:rsid w:val="004448E9"/>
    <w:rsid w:val="00444BCA"/>
    <w:rsid w:val="00445505"/>
    <w:rsid w:val="004457FA"/>
    <w:rsid w:val="00445F44"/>
    <w:rsid w:val="00446529"/>
    <w:rsid w:val="004476EC"/>
    <w:rsid w:val="004478FB"/>
    <w:rsid w:val="00447F0B"/>
    <w:rsid w:val="004502D7"/>
    <w:rsid w:val="00451429"/>
    <w:rsid w:val="00453497"/>
    <w:rsid w:val="00453A3C"/>
    <w:rsid w:val="00453B7C"/>
    <w:rsid w:val="004543B9"/>
    <w:rsid w:val="00454DCC"/>
    <w:rsid w:val="00455DA2"/>
    <w:rsid w:val="00457501"/>
    <w:rsid w:val="00457C1E"/>
    <w:rsid w:val="004626A1"/>
    <w:rsid w:val="004627FB"/>
    <w:rsid w:val="0046322F"/>
    <w:rsid w:val="00463961"/>
    <w:rsid w:val="00463A1A"/>
    <w:rsid w:val="004652FE"/>
    <w:rsid w:val="004668EC"/>
    <w:rsid w:val="00470A4F"/>
    <w:rsid w:val="004734B5"/>
    <w:rsid w:val="004741DE"/>
    <w:rsid w:val="00475406"/>
    <w:rsid w:val="00477203"/>
    <w:rsid w:val="00480450"/>
    <w:rsid w:val="004807AF"/>
    <w:rsid w:val="00480DBF"/>
    <w:rsid w:val="00480FBF"/>
    <w:rsid w:val="00481ABB"/>
    <w:rsid w:val="00481C89"/>
    <w:rsid w:val="0048216A"/>
    <w:rsid w:val="0048467F"/>
    <w:rsid w:val="0048559D"/>
    <w:rsid w:val="00485FB8"/>
    <w:rsid w:val="0048639D"/>
    <w:rsid w:val="004865A1"/>
    <w:rsid w:val="00486CE3"/>
    <w:rsid w:val="0048780E"/>
    <w:rsid w:val="00487FCE"/>
    <w:rsid w:val="00490862"/>
    <w:rsid w:val="00490ADF"/>
    <w:rsid w:val="00490BD2"/>
    <w:rsid w:val="00491591"/>
    <w:rsid w:val="004923C9"/>
    <w:rsid w:val="00492563"/>
    <w:rsid w:val="00492859"/>
    <w:rsid w:val="004929EA"/>
    <w:rsid w:val="00492A87"/>
    <w:rsid w:val="00493969"/>
    <w:rsid w:val="00494C04"/>
    <w:rsid w:val="0049679D"/>
    <w:rsid w:val="00497CF3"/>
    <w:rsid w:val="004A31B6"/>
    <w:rsid w:val="004A3334"/>
    <w:rsid w:val="004A5B16"/>
    <w:rsid w:val="004A692D"/>
    <w:rsid w:val="004A6CA6"/>
    <w:rsid w:val="004A6EF2"/>
    <w:rsid w:val="004A716F"/>
    <w:rsid w:val="004A72EB"/>
    <w:rsid w:val="004A7B49"/>
    <w:rsid w:val="004B0893"/>
    <w:rsid w:val="004B094E"/>
    <w:rsid w:val="004B0A1A"/>
    <w:rsid w:val="004B130F"/>
    <w:rsid w:val="004B3D2B"/>
    <w:rsid w:val="004B4CD7"/>
    <w:rsid w:val="004B55CF"/>
    <w:rsid w:val="004B5861"/>
    <w:rsid w:val="004B5B37"/>
    <w:rsid w:val="004B5F67"/>
    <w:rsid w:val="004B68A5"/>
    <w:rsid w:val="004B7AE0"/>
    <w:rsid w:val="004C02A3"/>
    <w:rsid w:val="004C0B59"/>
    <w:rsid w:val="004C1AC8"/>
    <w:rsid w:val="004C24AC"/>
    <w:rsid w:val="004C2C10"/>
    <w:rsid w:val="004C3D1C"/>
    <w:rsid w:val="004C45CE"/>
    <w:rsid w:val="004C4A6A"/>
    <w:rsid w:val="004C5121"/>
    <w:rsid w:val="004C5B4E"/>
    <w:rsid w:val="004C6039"/>
    <w:rsid w:val="004C68CE"/>
    <w:rsid w:val="004C6A3A"/>
    <w:rsid w:val="004C717B"/>
    <w:rsid w:val="004C7687"/>
    <w:rsid w:val="004D16BB"/>
    <w:rsid w:val="004D268F"/>
    <w:rsid w:val="004D3ED9"/>
    <w:rsid w:val="004D4CDD"/>
    <w:rsid w:val="004D6F8F"/>
    <w:rsid w:val="004D71EB"/>
    <w:rsid w:val="004E29E1"/>
    <w:rsid w:val="004E6E0D"/>
    <w:rsid w:val="004E70B4"/>
    <w:rsid w:val="004F07CA"/>
    <w:rsid w:val="004F08E6"/>
    <w:rsid w:val="004F1750"/>
    <w:rsid w:val="004F3136"/>
    <w:rsid w:val="004F33D4"/>
    <w:rsid w:val="004F375E"/>
    <w:rsid w:val="004F5D3D"/>
    <w:rsid w:val="004F5E04"/>
    <w:rsid w:val="004F640C"/>
    <w:rsid w:val="004F668D"/>
    <w:rsid w:val="004F6721"/>
    <w:rsid w:val="004F6C93"/>
    <w:rsid w:val="004F7045"/>
    <w:rsid w:val="004F79D7"/>
    <w:rsid w:val="00501149"/>
    <w:rsid w:val="00502876"/>
    <w:rsid w:val="0050310B"/>
    <w:rsid w:val="0050392A"/>
    <w:rsid w:val="00507F66"/>
    <w:rsid w:val="00511F7C"/>
    <w:rsid w:val="0051239D"/>
    <w:rsid w:val="00512989"/>
    <w:rsid w:val="00512F27"/>
    <w:rsid w:val="005132B9"/>
    <w:rsid w:val="005145AF"/>
    <w:rsid w:val="00514EC6"/>
    <w:rsid w:val="00515D11"/>
    <w:rsid w:val="005168B9"/>
    <w:rsid w:val="005172A3"/>
    <w:rsid w:val="005200DF"/>
    <w:rsid w:val="005219E5"/>
    <w:rsid w:val="0052206B"/>
    <w:rsid w:val="00522619"/>
    <w:rsid w:val="00523E3B"/>
    <w:rsid w:val="00524F65"/>
    <w:rsid w:val="00524F83"/>
    <w:rsid w:val="005254B8"/>
    <w:rsid w:val="00525978"/>
    <w:rsid w:val="005274B1"/>
    <w:rsid w:val="005314E1"/>
    <w:rsid w:val="005325D1"/>
    <w:rsid w:val="005326F9"/>
    <w:rsid w:val="005339AC"/>
    <w:rsid w:val="005378FF"/>
    <w:rsid w:val="0054033F"/>
    <w:rsid w:val="005426F5"/>
    <w:rsid w:val="00543C1A"/>
    <w:rsid w:val="0054429F"/>
    <w:rsid w:val="00544FF3"/>
    <w:rsid w:val="00545851"/>
    <w:rsid w:val="00546994"/>
    <w:rsid w:val="005477D9"/>
    <w:rsid w:val="00547F27"/>
    <w:rsid w:val="00552AE2"/>
    <w:rsid w:val="00552E2B"/>
    <w:rsid w:val="0055383E"/>
    <w:rsid w:val="0055499A"/>
    <w:rsid w:val="00555B33"/>
    <w:rsid w:val="00561845"/>
    <w:rsid w:val="00561CC1"/>
    <w:rsid w:val="0056307B"/>
    <w:rsid w:val="005635FC"/>
    <w:rsid w:val="00563A72"/>
    <w:rsid w:val="00564B2A"/>
    <w:rsid w:val="0056781B"/>
    <w:rsid w:val="00570B57"/>
    <w:rsid w:val="0057146E"/>
    <w:rsid w:val="005716B1"/>
    <w:rsid w:val="005730A4"/>
    <w:rsid w:val="00574025"/>
    <w:rsid w:val="00575173"/>
    <w:rsid w:val="005753E2"/>
    <w:rsid w:val="00575F50"/>
    <w:rsid w:val="005773F8"/>
    <w:rsid w:val="00577477"/>
    <w:rsid w:val="005800C7"/>
    <w:rsid w:val="005805BD"/>
    <w:rsid w:val="00580892"/>
    <w:rsid w:val="00580D7B"/>
    <w:rsid w:val="00582494"/>
    <w:rsid w:val="005849AD"/>
    <w:rsid w:val="0058511F"/>
    <w:rsid w:val="00585634"/>
    <w:rsid w:val="0059259F"/>
    <w:rsid w:val="00593B9A"/>
    <w:rsid w:val="00593DCF"/>
    <w:rsid w:val="00594056"/>
    <w:rsid w:val="005943E5"/>
    <w:rsid w:val="00596173"/>
    <w:rsid w:val="0059689E"/>
    <w:rsid w:val="005A0AF0"/>
    <w:rsid w:val="005A2785"/>
    <w:rsid w:val="005A2854"/>
    <w:rsid w:val="005A296C"/>
    <w:rsid w:val="005A2B07"/>
    <w:rsid w:val="005A404F"/>
    <w:rsid w:val="005A4305"/>
    <w:rsid w:val="005A46C3"/>
    <w:rsid w:val="005A4E36"/>
    <w:rsid w:val="005A545B"/>
    <w:rsid w:val="005A5474"/>
    <w:rsid w:val="005A548C"/>
    <w:rsid w:val="005A6870"/>
    <w:rsid w:val="005A71E4"/>
    <w:rsid w:val="005A7495"/>
    <w:rsid w:val="005B020A"/>
    <w:rsid w:val="005B12CE"/>
    <w:rsid w:val="005B18C8"/>
    <w:rsid w:val="005B18E5"/>
    <w:rsid w:val="005B20E1"/>
    <w:rsid w:val="005B2567"/>
    <w:rsid w:val="005B2E86"/>
    <w:rsid w:val="005B5B4E"/>
    <w:rsid w:val="005B5B6D"/>
    <w:rsid w:val="005B5FA0"/>
    <w:rsid w:val="005B68DC"/>
    <w:rsid w:val="005B6C8C"/>
    <w:rsid w:val="005B6E7A"/>
    <w:rsid w:val="005B7071"/>
    <w:rsid w:val="005B7175"/>
    <w:rsid w:val="005B78B9"/>
    <w:rsid w:val="005B7933"/>
    <w:rsid w:val="005B7CA8"/>
    <w:rsid w:val="005B7FA9"/>
    <w:rsid w:val="005C22C5"/>
    <w:rsid w:val="005C7573"/>
    <w:rsid w:val="005C7926"/>
    <w:rsid w:val="005C79A5"/>
    <w:rsid w:val="005C7B2A"/>
    <w:rsid w:val="005D0699"/>
    <w:rsid w:val="005D2957"/>
    <w:rsid w:val="005D2FFF"/>
    <w:rsid w:val="005D34EB"/>
    <w:rsid w:val="005D503A"/>
    <w:rsid w:val="005D5E45"/>
    <w:rsid w:val="005E010F"/>
    <w:rsid w:val="005E258A"/>
    <w:rsid w:val="005E2A2E"/>
    <w:rsid w:val="005E3574"/>
    <w:rsid w:val="005E47D9"/>
    <w:rsid w:val="005E4D13"/>
    <w:rsid w:val="005E4F37"/>
    <w:rsid w:val="005E5A23"/>
    <w:rsid w:val="005E6F57"/>
    <w:rsid w:val="005E7333"/>
    <w:rsid w:val="005E778B"/>
    <w:rsid w:val="005F145A"/>
    <w:rsid w:val="005F16D5"/>
    <w:rsid w:val="005F1E5E"/>
    <w:rsid w:val="005F23C3"/>
    <w:rsid w:val="005F2EFA"/>
    <w:rsid w:val="005F35DA"/>
    <w:rsid w:val="005F4D0C"/>
    <w:rsid w:val="005F77E2"/>
    <w:rsid w:val="0060023E"/>
    <w:rsid w:val="00600C5F"/>
    <w:rsid w:val="00600F1D"/>
    <w:rsid w:val="00602A73"/>
    <w:rsid w:val="00603623"/>
    <w:rsid w:val="0060426B"/>
    <w:rsid w:val="00604843"/>
    <w:rsid w:val="006057C2"/>
    <w:rsid w:val="006063DF"/>
    <w:rsid w:val="006067BB"/>
    <w:rsid w:val="00606BD2"/>
    <w:rsid w:val="00607201"/>
    <w:rsid w:val="00607796"/>
    <w:rsid w:val="00607A68"/>
    <w:rsid w:val="00607BB8"/>
    <w:rsid w:val="00610627"/>
    <w:rsid w:val="00613811"/>
    <w:rsid w:val="00613C72"/>
    <w:rsid w:val="00613EF2"/>
    <w:rsid w:val="006146EF"/>
    <w:rsid w:val="00614C16"/>
    <w:rsid w:val="0061568B"/>
    <w:rsid w:val="00615CC2"/>
    <w:rsid w:val="00615E5D"/>
    <w:rsid w:val="006160BA"/>
    <w:rsid w:val="00616190"/>
    <w:rsid w:val="006171B4"/>
    <w:rsid w:val="0061739F"/>
    <w:rsid w:val="006204A1"/>
    <w:rsid w:val="00620773"/>
    <w:rsid w:val="0062090E"/>
    <w:rsid w:val="00622898"/>
    <w:rsid w:val="00623879"/>
    <w:rsid w:val="00623EA8"/>
    <w:rsid w:val="00624996"/>
    <w:rsid w:val="00625AFB"/>
    <w:rsid w:val="006264EC"/>
    <w:rsid w:val="0062652A"/>
    <w:rsid w:val="00627395"/>
    <w:rsid w:val="00627D58"/>
    <w:rsid w:val="006301B4"/>
    <w:rsid w:val="00630D76"/>
    <w:rsid w:val="00630E29"/>
    <w:rsid w:val="006312DD"/>
    <w:rsid w:val="00631B73"/>
    <w:rsid w:val="00632B7D"/>
    <w:rsid w:val="00635898"/>
    <w:rsid w:val="006358AB"/>
    <w:rsid w:val="00635AFF"/>
    <w:rsid w:val="00635E35"/>
    <w:rsid w:val="00636154"/>
    <w:rsid w:val="00636AFF"/>
    <w:rsid w:val="0064004A"/>
    <w:rsid w:val="006403EE"/>
    <w:rsid w:val="00640401"/>
    <w:rsid w:val="006407CC"/>
    <w:rsid w:val="00641889"/>
    <w:rsid w:val="00642482"/>
    <w:rsid w:val="006430E2"/>
    <w:rsid w:val="006443BD"/>
    <w:rsid w:val="00645063"/>
    <w:rsid w:val="00645B3E"/>
    <w:rsid w:val="00646314"/>
    <w:rsid w:val="006479BE"/>
    <w:rsid w:val="00652553"/>
    <w:rsid w:val="00652E71"/>
    <w:rsid w:val="00654AB4"/>
    <w:rsid w:val="00656836"/>
    <w:rsid w:val="00657132"/>
    <w:rsid w:val="00660321"/>
    <w:rsid w:val="00660743"/>
    <w:rsid w:val="0066089A"/>
    <w:rsid w:val="00661440"/>
    <w:rsid w:val="00661F93"/>
    <w:rsid w:val="00662920"/>
    <w:rsid w:val="00663075"/>
    <w:rsid w:val="006643CF"/>
    <w:rsid w:val="00665FCB"/>
    <w:rsid w:val="00666391"/>
    <w:rsid w:val="0067184E"/>
    <w:rsid w:val="0067192B"/>
    <w:rsid w:val="006719A3"/>
    <w:rsid w:val="00672A47"/>
    <w:rsid w:val="0067302A"/>
    <w:rsid w:val="00673454"/>
    <w:rsid w:val="006746FA"/>
    <w:rsid w:val="006758FD"/>
    <w:rsid w:val="00675FBF"/>
    <w:rsid w:val="00677199"/>
    <w:rsid w:val="00677636"/>
    <w:rsid w:val="0068051F"/>
    <w:rsid w:val="00681ECA"/>
    <w:rsid w:val="006829F9"/>
    <w:rsid w:val="00682A24"/>
    <w:rsid w:val="0068640E"/>
    <w:rsid w:val="00686589"/>
    <w:rsid w:val="006917FC"/>
    <w:rsid w:val="00692CDE"/>
    <w:rsid w:val="006937AD"/>
    <w:rsid w:val="006938A9"/>
    <w:rsid w:val="00694DB6"/>
    <w:rsid w:val="00695CBA"/>
    <w:rsid w:val="00695E00"/>
    <w:rsid w:val="006A1D99"/>
    <w:rsid w:val="006A279E"/>
    <w:rsid w:val="006A4F5D"/>
    <w:rsid w:val="006A59AF"/>
    <w:rsid w:val="006A6984"/>
    <w:rsid w:val="006A6BB2"/>
    <w:rsid w:val="006A7EB5"/>
    <w:rsid w:val="006B06CC"/>
    <w:rsid w:val="006B07C4"/>
    <w:rsid w:val="006B29A8"/>
    <w:rsid w:val="006B5E81"/>
    <w:rsid w:val="006B5F8B"/>
    <w:rsid w:val="006B6B38"/>
    <w:rsid w:val="006C15FA"/>
    <w:rsid w:val="006C1677"/>
    <w:rsid w:val="006C2111"/>
    <w:rsid w:val="006C37A7"/>
    <w:rsid w:val="006C39D9"/>
    <w:rsid w:val="006C408C"/>
    <w:rsid w:val="006C44AC"/>
    <w:rsid w:val="006C4C03"/>
    <w:rsid w:val="006C61DC"/>
    <w:rsid w:val="006C7D10"/>
    <w:rsid w:val="006D176A"/>
    <w:rsid w:val="006D2275"/>
    <w:rsid w:val="006D3F28"/>
    <w:rsid w:val="006D4476"/>
    <w:rsid w:val="006D4BC6"/>
    <w:rsid w:val="006D5716"/>
    <w:rsid w:val="006D5A95"/>
    <w:rsid w:val="006D67C8"/>
    <w:rsid w:val="006D701D"/>
    <w:rsid w:val="006D7565"/>
    <w:rsid w:val="006D77DF"/>
    <w:rsid w:val="006D7D17"/>
    <w:rsid w:val="006E087A"/>
    <w:rsid w:val="006E0FA3"/>
    <w:rsid w:val="006E4517"/>
    <w:rsid w:val="006E472B"/>
    <w:rsid w:val="006E4D49"/>
    <w:rsid w:val="006E5A1F"/>
    <w:rsid w:val="006E60F0"/>
    <w:rsid w:val="006F164D"/>
    <w:rsid w:val="006F1C5E"/>
    <w:rsid w:val="006F4BBA"/>
    <w:rsid w:val="006F5509"/>
    <w:rsid w:val="006F5910"/>
    <w:rsid w:val="006F7836"/>
    <w:rsid w:val="007005B9"/>
    <w:rsid w:val="0070105E"/>
    <w:rsid w:val="00701AC9"/>
    <w:rsid w:val="00702225"/>
    <w:rsid w:val="00702E10"/>
    <w:rsid w:val="00702E93"/>
    <w:rsid w:val="00702F85"/>
    <w:rsid w:val="00702FEA"/>
    <w:rsid w:val="00705B27"/>
    <w:rsid w:val="00706E07"/>
    <w:rsid w:val="0071030A"/>
    <w:rsid w:val="00710B84"/>
    <w:rsid w:val="00710D56"/>
    <w:rsid w:val="007115A4"/>
    <w:rsid w:val="007117A1"/>
    <w:rsid w:val="0071212D"/>
    <w:rsid w:val="00712398"/>
    <w:rsid w:val="00714A66"/>
    <w:rsid w:val="00714AAC"/>
    <w:rsid w:val="00715318"/>
    <w:rsid w:val="0071552E"/>
    <w:rsid w:val="0071714E"/>
    <w:rsid w:val="00721C7C"/>
    <w:rsid w:val="00722B5B"/>
    <w:rsid w:val="00722F51"/>
    <w:rsid w:val="00723466"/>
    <w:rsid w:val="00724984"/>
    <w:rsid w:val="00726130"/>
    <w:rsid w:val="00727263"/>
    <w:rsid w:val="00730DFA"/>
    <w:rsid w:val="007312EA"/>
    <w:rsid w:val="00731322"/>
    <w:rsid w:val="007316E8"/>
    <w:rsid w:val="007319AB"/>
    <w:rsid w:val="00732213"/>
    <w:rsid w:val="007326E3"/>
    <w:rsid w:val="007331E8"/>
    <w:rsid w:val="007334BC"/>
    <w:rsid w:val="00733631"/>
    <w:rsid w:val="0073491C"/>
    <w:rsid w:val="00734B3B"/>
    <w:rsid w:val="00734ED2"/>
    <w:rsid w:val="007366EF"/>
    <w:rsid w:val="0073714E"/>
    <w:rsid w:val="00737F60"/>
    <w:rsid w:val="00740E5C"/>
    <w:rsid w:val="00740F0D"/>
    <w:rsid w:val="007419AF"/>
    <w:rsid w:val="00741F16"/>
    <w:rsid w:val="0074249E"/>
    <w:rsid w:val="007429E0"/>
    <w:rsid w:val="00743007"/>
    <w:rsid w:val="00743468"/>
    <w:rsid w:val="007440DB"/>
    <w:rsid w:val="0074465F"/>
    <w:rsid w:val="00744A17"/>
    <w:rsid w:val="007453C7"/>
    <w:rsid w:val="00745538"/>
    <w:rsid w:val="00745F92"/>
    <w:rsid w:val="00746C56"/>
    <w:rsid w:val="00747409"/>
    <w:rsid w:val="0074788A"/>
    <w:rsid w:val="00751B0E"/>
    <w:rsid w:val="00751C0C"/>
    <w:rsid w:val="00751FC4"/>
    <w:rsid w:val="00752707"/>
    <w:rsid w:val="00753654"/>
    <w:rsid w:val="00754341"/>
    <w:rsid w:val="00755AA1"/>
    <w:rsid w:val="007562F8"/>
    <w:rsid w:val="00757785"/>
    <w:rsid w:val="00757F53"/>
    <w:rsid w:val="007611F6"/>
    <w:rsid w:val="00761842"/>
    <w:rsid w:val="00761BD7"/>
    <w:rsid w:val="00761EB5"/>
    <w:rsid w:val="007627E5"/>
    <w:rsid w:val="00762A14"/>
    <w:rsid w:val="0076341A"/>
    <w:rsid w:val="0076412E"/>
    <w:rsid w:val="00764D33"/>
    <w:rsid w:val="00765936"/>
    <w:rsid w:val="00766465"/>
    <w:rsid w:val="0076659D"/>
    <w:rsid w:val="00767525"/>
    <w:rsid w:val="0077185A"/>
    <w:rsid w:val="0077245F"/>
    <w:rsid w:val="0077270E"/>
    <w:rsid w:val="00772963"/>
    <w:rsid w:val="00773A11"/>
    <w:rsid w:val="00774BA4"/>
    <w:rsid w:val="00776871"/>
    <w:rsid w:val="00777BB8"/>
    <w:rsid w:val="00780C9A"/>
    <w:rsid w:val="007815B8"/>
    <w:rsid w:val="00782155"/>
    <w:rsid w:val="00783089"/>
    <w:rsid w:val="007830CA"/>
    <w:rsid w:val="0078561E"/>
    <w:rsid w:val="0078772E"/>
    <w:rsid w:val="007920FC"/>
    <w:rsid w:val="007934B8"/>
    <w:rsid w:val="0079361D"/>
    <w:rsid w:val="007945D3"/>
    <w:rsid w:val="00794B68"/>
    <w:rsid w:val="007953A5"/>
    <w:rsid w:val="007973EE"/>
    <w:rsid w:val="007A0E85"/>
    <w:rsid w:val="007A11F9"/>
    <w:rsid w:val="007A1626"/>
    <w:rsid w:val="007A2227"/>
    <w:rsid w:val="007A30F8"/>
    <w:rsid w:val="007A3647"/>
    <w:rsid w:val="007A37FF"/>
    <w:rsid w:val="007A39FF"/>
    <w:rsid w:val="007A4A37"/>
    <w:rsid w:val="007A4CD2"/>
    <w:rsid w:val="007A6015"/>
    <w:rsid w:val="007A7676"/>
    <w:rsid w:val="007A7B39"/>
    <w:rsid w:val="007A7F93"/>
    <w:rsid w:val="007B0265"/>
    <w:rsid w:val="007B13AE"/>
    <w:rsid w:val="007B17B1"/>
    <w:rsid w:val="007B598B"/>
    <w:rsid w:val="007B5CA0"/>
    <w:rsid w:val="007B6B44"/>
    <w:rsid w:val="007B6F13"/>
    <w:rsid w:val="007B7984"/>
    <w:rsid w:val="007B7AC3"/>
    <w:rsid w:val="007C06DF"/>
    <w:rsid w:val="007C24EC"/>
    <w:rsid w:val="007C41D3"/>
    <w:rsid w:val="007C440C"/>
    <w:rsid w:val="007C6058"/>
    <w:rsid w:val="007C6AFE"/>
    <w:rsid w:val="007C7914"/>
    <w:rsid w:val="007C7974"/>
    <w:rsid w:val="007C7D01"/>
    <w:rsid w:val="007C7D1D"/>
    <w:rsid w:val="007D0C7B"/>
    <w:rsid w:val="007D10A8"/>
    <w:rsid w:val="007D28AC"/>
    <w:rsid w:val="007D2BB3"/>
    <w:rsid w:val="007D31F6"/>
    <w:rsid w:val="007D372B"/>
    <w:rsid w:val="007D3990"/>
    <w:rsid w:val="007D43B4"/>
    <w:rsid w:val="007D463C"/>
    <w:rsid w:val="007D4705"/>
    <w:rsid w:val="007D4912"/>
    <w:rsid w:val="007D621F"/>
    <w:rsid w:val="007D7595"/>
    <w:rsid w:val="007D79EC"/>
    <w:rsid w:val="007D7B3C"/>
    <w:rsid w:val="007E09D2"/>
    <w:rsid w:val="007E16F7"/>
    <w:rsid w:val="007E235A"/>
    <w:rsid w:val="007E269B"/>
    <w:rsid w:val="007E2F63"/>
    <w:rsid w:val="007E34CA"/>
    <w:rsid w:val="007E4E32"/>
    <w:rsid w:val="007E56F4"/>
    <w:rsid w:val="007E5CE3"/>
    <w:rsid w:val="007E6246"/>
    <w:rsid w:val="007E646F"/>
    <w:rsid w:val="007F1224"/>
    <w:rsid w:val="007F231D"/>
    <w:rsid w:val="007F3409"/>
    <w:rsid w:val="007F3C66"/>
    <w:rsid w:val="007F3E75"/>
    <w:rsid w:val="007F5F36"/>
    <w:rsid w:val="007F6134"/>
    <w:rsid w:val="007F70BB"/>
    <w:rsid w:val="0080168A"/>
    <w:rsid w:val="00801FC1"/>
    <w:rsid w:val="00802819"/>
    <w:rsid w:val="008034D2"/>
    <w:rsid w:val="00803936"/>
    <w:rsid w:val="008042CE"/>
    <w:rsid w:val="00806DC1"/>
    <w:rsid w:val="008070D4"/>
    <w:rsid w:val="00807110"/>
    <w:rsid w:val="0080737D"/>
    <w:rsid w:val="008107B0"/>
    <w:rsid w:val="00811984"/>
    <w:rsid w:val="00812A31"/>
    <w:rsid w:val="008133C1"/>
    <w:rsid w:val="00813BF0"/>
    <w:rsid w:val="00814ECE"/>
    <w:rsid w:val="008156A7"/>
    <w:rsid w:val="00815830"/>
    <w:rsid w:val="008160F9"/>
    <w:rsid w:val="00817CDB"/>
    <w:rsid w:val="008203E0"/>
    <w:rsid w:val="00820907"/>
    <w:rsid w:val="008212A1"/>
    <w:rsid w:val="0082176B"/>
    <w:rsid w:val="00821C0E"/>
    <w:rsid w:val="00822E20"/>
    <w:rsid w:val="008237F2"/>
    <w:rsid w:val="00825420"/>
    <w:rsid w:val="0082554D"/>
    <w:rsid w:val="00826771"/>
    <w:rsid w:val="008269C0"/>
    <w:rsid w:val="00830534"/>
    <w:rsid w:val="00830961"/>
    <w:rsid w:val="0083099D"/>
    <w:rsid w:val="008317CF"/>
    <w:rsid w:val="0083191E"/>
    <w:rsid w:val="008324BF"/>
    <w:rsid w:val="008328B4"/>
    <w:rsid w:val="00833556"/>
    <w:rsid w:val="0083375D"/>
    <w:rsid w:val="008341F4"/>
    <w:rsid w:val="008344F8"/>
    <w:rsid w:val="0083450D"/>
    <w:rsid w:val="00834CB4"/>
    <w:rsid w:val="00834CF5"/>
    <w:rsid w:val="00836381"/>
    <w:rsid w:val="0083690E"/>
    <w:rsid w:val="0083744A"/>
    <w:rsid w:val="008375A4"/>
    <w:rsid w:val="00840E47"/>
    <w:rsid w:val="008425DA"/>
    <w:rsid w:val="00842ACA"/>
    <w:rsid w:val="008432A9"/>
    <w:rsid w:val="00843BE3"/>
    <w:rsid w:val="00843D8F"/>
    <w:rsid w:val="0084476A"/>
    <w:rsid w:val="00845241"/>
    <w:rsid w:val="008458E4"/>
    <w:rsid w:val="00847007"/>
    <w:rsid w:val="008475E8"/>
    <w:rsid w:val="0084774D"/>
    <w:rsid w:val="00847759"/>
    <w:rsid w:val="00847993"/>
    <w:rsid w:val="00847C4D"/>
    <w:rsid w:val="00850EC2"/>
    <w:rsid w:val="00853AB9"/>
    <w:rsid w:val="00854D66"/>
    <w:rsid w:val="008558C7"/>
    <w:rsid w:val="00856E92"/>
    <w:rsid w:val="008574D5"/>
    <w:rsid w:val="008604C5"/>
    <w:rsid w:val="00862207"/>
    <w:rsid w:val="00863EF6"/>
    <w:rsid w:val="008641F8"/>
    <w:rsid w:val="008654F5"/>
    <w:rsid w:val="0086596D"/>
    <w:rsid w:val="0086685D"/>
    <w:rsid w:val="00866BFD"/>
    <w:rsid w:val="0086732F"/>
    <w:rsid w:val="008717BD"/>
    <w:rsid w:val="008717DC"/>
    <w:rsid w:val="00871F59"/>
    <w:rsid w:val="00872433"/>
    <w:rsid w:val="008729EA"/>
    <w:rsid w:val="00873603"/>
    <w:rsid w:val="008738A1"/>
    <w:rsid w:val="00874175"/>
    <w:rsid w:val="008757CF"/>
    <w:rsid w:val="00876F89"/>
    <w:rsid w:val="00877112"/>
    <w:rsid w:val="00877412"/>
    <w:rsid w:val="00880C91"/>
    <w:rsid w:val="00880F70"/>
    <w:rsid w:val="00881C96"/>
    <w:rsid w:val="0088241F"/>
    <w:rsid w:val="00882424"/>
    <w:rsid w:val="0088384A"/>
    <w:rsid w:val="00884C9D"/>
    <w:rsid w:val="00890380"/>
    <w:rsid w:val="00890D86"/>
    <w:rsid w:val="00890FB1"/>
    <w:rsid w:val="00892957"/>
    <w:rsid w:val="00893E5E"/>
    <w:rsid w:val="00894067"/>
    <w:rsid w:val="00895B48"/>
    <w:rsid w:val="00896855"/>
    <w:rsid w:val="00896E67"/>
    <w:rsid w:val="0089746C"/>
    <w:rsid w:val="008A16D9"/>
    <w:rsid w:val="008A1EB3"/>
    <w:rsid w:val="008A1F42"/>
    <w:rsid w:val="008A23A8"/>
    <w:rsid w:val="008A23D8"/>
    <w:rsid w:val="008A33E1"/>
    <w:rsid w:val="008A41B2"/>
    <w:rsid w:val="008A4AB0"/>
    <w:rsid w:val="008A4C3D"/>
    <w:rsid w:val="008A50A5"/>
    <w:rsid w:val="008A6171"/>
    <w:rsid w:val="008A61FA"/>
    <w:rsid w:val="008A732A"/>
    <w:rsid w:val="008A7752"/>
    <w:rsid w:val="008A7A33"/>
    <w:rsid w:val="008B2EAD"/>
    <w:rsid w:val="008B3465"/>
    <w:rsid w:val="008B3748"/>
    <w:rsid w:val="008B5ACD"/>
    <w:rsid w:val="008B5EBB"/>
    <w:rsid w:val="008B67A8"/>
    <w:rsid w:val="008B6AC1"/>
    <w:rsid w:val="008B6BD0"/>
    <w:rsid w:val="008C05FF"/>
    <w:rsid w:val="008C0725"/>
    <w:rsid w:val="008C1AA8"/>
    <w:rsid w:val="008C256C"/>
    <w:rsid w:val="008C3FDF"/>
    <w:rsid w:val="008C4B0A"/>
    <w:rsid w:val="008C5411"/>
    <w:rsid w:val="008C6102"/>
    <w:rsid w:val="008D1106"/>
    <w:rsid w:val="008D1A34"/>
    <w:rsid w:val="008D5287"/>
    <w:rsid w:val="008D7D46"/>
    <w:rsid w:val="008D7E72"/>
    <w:rsid w:val="008E1011"/>
    <w:rsid w:val="008E3265"/>
    <w:rsid w:val="008E42D7"/>
    <w:rsid w:val="008E54D8"/>
    <w:rsid w:val="008E73F2"/>
    <w:rsid w:val="008E7997"/>
    <w:rsid w:val="008F0393"/>
    <w:rsid w:val="008F1005"/>
    <w:rsid w:val="008F126C"/>
    <w:rsid w:val="008F317C"/>
    <w:rsid w:val="008F377B"/>
    <w:rsid w:val="008F5F3D"/>
    <w:rsid w:val="008F768A"/>
    <w:rsid w:val="0090071A"/>
    <w:rsid w:val="00900758"/>
    <w:rsid w:val="00901447"/>
    <w:rsid w:val="00901452"/>
    <w:rsid w:val="0090191D"/>
    <w:rsid w:val="00901975"/>
    <w:rsid w:val="00901E6D"/>
    <w:rsid w:val="00902F2C"/>
    <w:rsid w:val="009045E4"/>
    <w:rsid w:val="009045E7"/>
    <w:rsid w:val="00904610"/>
    <w:rsid w:val="00907A70"/>
    <w:rsid w:val="0091093A"/>
    <w:rsid w:val="00911623"/>
    <w:rsid w:val="00911669"/>
    <w:rsid w:val="009133CB"/>
    <w:rsid w:val="00914A2F"/>
    <w:rsid w:val="00915564"/>
    <w:rsid w:val="00916235"/>
    <w:rsid w:val="009164AC"/>
    <w:rsid w:val="009203D6"/>
    <w:rsid w:val="009208F8"/>
    <w:rsid w:val="00920E50"/>
    <w:rsid w:val="009230E8"/>
    <w:rsid w:val="00923923"/>
    <w:rsid w:val="00924376"/>
    <w:rsid w:val="00924945"/>
    <w:rsid w:val="00925DE8"/>
    <w:rsid w:val="00925DFE"/>
    <w:rsid w:val="00930F54"/>
    <w:rsid w:val="009318CB"/>
    <w:rsid w:val="00931DBB"/>
    <w:rsid w:val="009329DC"/>
    <w:rsid w:val="00934212"/>
    <w:rsid w:val="00935631"/>
    <w:rsid w:val="009368B0"/>
    <w:rsid w:val="00936C4C"/>
    <w:rsid w:val="00936F94"/>
    <w:rsid w:val="00937FEF"/>
    <w:rsid w:val="009406A8"/>
    <w:rsid w:val="0094276A"/>
    <w:rsid w:val="00942781"/>
    <w:rsid w:val="00942790"/>
    <w:rsid w:val="00943A10"/>
    <w:rsid w:val="00943E82"/>
    <w:rsid w:val="0094407F"/>
    <w:rsid w:val="009444DD"/>
    <w:rsid w:val="0094451A"/>
    <w:rsid w:val="0094467E"/>
    <w:rsid w:val="00944905"/>
    <w:rsid w:val="009456CD"/>
    <w:rsid w:val="00945873"/>
    <w:rsid w:val="0094593E"/>
    <w:rsid w:val="00946074"/>
    <w:rsid w:val="0094734A"/>
    <w:rsid w:val="00947F7B"/>
    <w:rsid w:val="009505C6"/>
    <w:rsid w:val="009508AC"/>
    <w:rsid w:val="00951306"/>
    <w:rsid w:val="00953177"/>
    <w:rsid w:val="00953325"/>
    <w:rsid w:val="00953BC5"/>
    <w:rsid w:val="00953C71"/>
    <w:rsid w:val="00954255"/>
    <w:rsid w:val="009556EE"/>
    <w:rsid w:val="009561D8"/>
    <w:rsid w:val="0095637A"/>
    <w:rsid w:val="00956402"/>
    <w:rsid w:val="00956898"/>
    <w:rsid w:val="00956C99"/>
    <w:rsid w:val="0095792D"/>
    <w:rsid w:val="00957E22"/>
    <w:rsid w:val="0096082A"/>
    <w:rsid w:val="009614EE"/>
    <w:rsid w:val="00961719"/>
    <w:rsid w:val="009621EB"/>
    <w:rsid w:val="0096347F"/>
    <w:rsid w:val="00963CE2"/>
    <w:rsid w:val="00963FFC"/>
    <w:rsid w:val="009649A1"/>
    <w:rsid w:val="0096569C"/>
    <w:rsid w:val="0096597A"/>
    <w:rsid w:val="00971402"/>
    <w:rsid w:val="00972609"/>
    <w:rsid w:val="009731C9"/>
    <w:rsid w:val="00973549"/>
    <w:rsid w:val="009743D8"/>
    <w:rsid w:val="00974A8F"/>
    <w:rsid w:val="00976F3D"/>
    <w:rsid w:val="009772C7"/>
    <w:rsid w:val="00980568"/>
    <w:rsid w:val="009805E8"/>
    <w:rsid w:val="0098071E"/>
    <w:rsid w:val="00982C16"/>
    <w:rsid w:val="009834C7"/>
    <w:rsid w:val="00983A35"/>
    <w:rsid w:val="00983DC6"/>
    <w:rsid w:val="009847D6"/>
    <w:rsid w:val="00986E6C"/>
    <w:rsid w:val="00987D59"/>
    <w:rsid w:val="009900C0"/>
    <w:rsid w:val="00992020"/>
    <w:rsid w:val="00994286"/>
    <w:rsid w:val="00994516"/>
    <w:rsid w:val="00995AA0"/>
    <w:rsid w:val="00997A90"/>
    <w:rsid w:val="009A0361"/>
    <w:rsid w:val="009A0FD8"/>
    <w:rsid w:val="009A1062"/>
    <w:rsid w:val="009A26F8"/>
    <w:rsid w:val="009A3DF8"/>
    <w:rsid w:val="009A4773"/>
    <w:rsid w:val="009A47A1"/>
    <w:rsid w:val="009A69BA"/>
    <w:rsid w:val="009A6BA9"/>
    <w:rsid w:val="009A6CAF"/>
    <w:rsid w:val="009B046F"/>
    <w:rsid w:val="009B1F96"/>
    <w:rsid w:val="009B2CB6"/>
    <w:rsid w:val="009B3310"/>
    <w:rsid w:val="009B5E53"/>
    <w:rsid w:val="009B759B"/>
    <w:rsid w:val="009C083C"/>
    <w:rsid w:val="009C0D3F"/>
    <w:rsid w:val="009C12AF"/>
    <w:rsid w:val="009C1CA7"/>
    <w:rsid w:val="009C205F"/>
    <w:rsid w:val="009C2D19"/>
    <w:rsid w:val="009C348D"/>
    <w:rsid w:val="009C4779"/>
    <w:rsid w:val="009C4932"/>
    <w:rsid w:val="009C4AE5"/>
    <w:rsid w:val="009C5364"/>
    <w:rsid w:val="009C71B6"/>
    <w:rsid w:val="009D1547"/>
    <w:rsid w:val="009D1B16"/>
    <w:rsid w:val="009D31F1"/>
    <w:rsid w:val="009D3578"/>
    <w:rsid w:val="009D4CEC"/>
    <w:rsid w:val="009D52BF"/>
    <w:rsid w:val="009E0455"/>
    <w:rsid w:val="009E0837"/>
    <w:rsid w:val="009E1AFA"/>
    <w:rsid w:val="009E1C6F"/>
    <w:rsid w:val="009E1D38"/>
    <w:rsid w:val="009E2630"/>
    <w:rsid w:val="009E2FA2"/>
    <w:rsid w:val="009E4BC6"/>
    <w:rsid w:val="009E4E46"/>
    <w:rsid w:val="009E54A1"/>
    <w:rsid w:val="009E5A84"/>
    <w:rsid w:val="009E63F5"/>
    <w:rsid w:val="009E6528"/>
    <w:rsid w:val="009E7076"/>
    <w:rsid w:val="009F1447"/>
    <w:rsid w:val="009F20E0"/>
    <w:rsid w:val="009F2645"/>
    <w:rsid w:val="009F2B40"/>
    <w:rsid w:val="009F2E72"/>
    <w:rsid w:val="009F3313"/>
    <w:rsid w:val="009F4878"/>
    <w:rsid w:val="009F49B3"/>
    <w:rsid w:val="009F5203"/>
    <w:rsid w:val="009F5443"/>
    <w:rsid w:val="009F5760"/>
    <w:rsid w:val="009F62D6"/>
    <w:rsid w:val="009F677C"/>
    <w:rsid w:val="009F71E2"/>
    <w:rsid w:val="00A005BB"/>
    <w:rsid w:val="00A018D2"/>
    <w:rsid w:val="00A01CE7"/>
    <w:rsid w:val="00A021C5"/>
    <w:rsid w:val="00A047EB"/>
    <w:rsid w:val="00A05573"/>
    <w:rsid w:val="00A058AD"/>
    <w:rsid w:val="00A05BC3"/>
    <w:rsid w:val="00A11332"/>
    <w:rsid w:val="00A116D4"/>
    <w:rsid w:val="00A119FB"/>
    <w:rsid w:val="00A13207"/>
    <w:rsid w:val="00A1390A"/>
    <w:rsid w:val="00A13A62"/>
    <w:rsid w:val="00A14835"/>
    <w:rsid w:val="00A149F3"/>
    <w:rsid w:val="00A14A2E"/>
    <w:rsid w:val="00A14AD3"/>
    <w:rsid w:val="00A14FB0"/>
    <w:rsid w:val="00A15296"/>
    <w:rsid w:val="00A15B8B"/>
    <w:rsid w:val="00A1602E"/>
    <w:rsid w:val="00A16A0F"/>
    <w:rsid w:val="00A16CD4"/>
    <w:rsid w:val="00A17011"/>
    <w:rsid w:val="00A1715A"/>
    <w:rsid w:val="00A20327"/>
    <w:rsid w:val="00A2141A"/>
    <w:rsid w:val="00A21DAF"/>
    <w:rsid w:val="00A21E7A"/>
    <w:rsid w:val="00A240AE"/>
    <w:rsid w:val="00A24132"/>
    <w:rsid w:val="00A26C74"/>
    <w:rsid w:val="00A313C9"/>
    <w:rsid w:val="00A31F0C"/>
    <w:rsid w:val="00A3349D"/>
    <w:rsid w:val="00A417B1"/>
    <w:rsid w:val="00A41FAE"/>
    <w:rsid w:val="00A42794"/>
    <w:rsid w:val="00A42AD8"/>
    <w:rsid w:val="00A42DFA"/>
    <w:rsid w:val="00A43F48"/>
    <w:rsid w:val="00A462B3"/>
    <w:rsid w:val="00A47739"/>
    <w:rsid w:val="00A47F2D"/>
    <w:rsid w:val="00A518A2"/>
    <w:rsid w:val="00A51EF7"/>
    <w:rsid w:val="00A5223E"/>
    <w:rsid w:val="00A524B9"/>
    <w:rsid w:val="00A545AB"/>
    <w:rsid w:val="00A54942"/>
    <w:rsid w:val="00A54CB3"/>
    <w:rsid w:val="00A5551F"/>
    <w:rsid w:val="00A56881"/>
    <w:rsid w:val="00A579F2"/>
    <w:rsid w:val="00A57BCE"/>
    <w:rsid w:val="00A57BDA"/>
    <w:rsid w:val="00A60E80"/>
    <w:rsid w:val="00A6328F"/>
    <w:rsid w:val="00A63346"/>
    <w:rsid w:val="00A64446"/>
    <w:rsid w:val="00A645EA"/>
    <w:rsid w:val="00A6481A"/>
    <w:rsid w:val="00A65052"/>
    <w:rsid w:val="00A6636D"/>
    <w:rsid w:val="00A67063"/>
    <w:rsid w:val="00A67C21"/>
    <w:rsid w:val="00A71C39"/>
    <w:rsid w:val="00A724C2"/>
    <w:rsid w:val="00A72C35"/>
    <w:rsid w:val="00A7332C"/>
    <w:rsid w:val="00A734F4"/>
    <w:rsid w:val="00A73596"/>
    <w:rsid w:val="00A73776"/>
    <w:rsid w:val="00A74772"/>
    <w:rsid w:val="00A7482F"/>
    <w:rsid w:val="00A74CAA"/>
    <w:rsid w:val="00A76058"/>
    <w:rsid w:val="00A76349"/>
    <w:rsid w:val="00A76A32"/>
    <w:rsid w:val="00A77351"/>
    <w:rsid w:val="00A777DC"/>
    <w:rsid w:val="00A77BA4"/>
    <w:rsid w:val="00A77DD1"/>
    <w:rsid w:val="00A80E1D"/>
    <w:rsid w:val="00A80EBB"/>
    <w:rsid w:val="00A8173A"/>
    <w:rsid w:val="00A82533"/>
    <w:rsid w:val="00A82615"/>
    <w:rsid w:val="00A864D4"/>
    <w:rsid w:val="00A87514"/>
    <w:rsid w:val="00A90A59"/>
    <w:rsid w:val="00A90A72"/>
    <w:rsid w:val="00A90F91"/>
    <w:rsid w:val="00A91332"/>
    <w:rsid w:val="00A92513"/>
    <w:rsid w:val="00A93706"/>
    <w:rsid w:val="00A94D23"/>
    <w:rsid w:val="00A94E0E"/>
    <w:rsid w:val="00AA0B06"/>
    <w:rsid w:val="00AA1447"/>
    <w:rsid w:val="00AA17B0"/>
    <w:rsid w:val="00AA26E6"/>
    <w:rsid w:val="00AA3859"/>
    <w:rsid w:val="00AA41D0"/>
    <w:rsid w:val="00AA5331"/>
    <w:rsid w:val="00AA539F"/>
    <w:rsid w:val="00AA5F19"/>
    <w:rsid w:val="00AB3C74"/>
    <w:rsid w:val="00AB4172"/>
    <w:rsid w:val="00AB5687"/>
    <w:rsid w:val="00AB63A2"/>
    <w:rsid w:val="00AB6FF2"/>
    <w:rsid w:val="00AB7068"/>
    <w:rsid w:val="00AC08AA"/>
    <w:rsid w:val="00AC1412"/>
    <w:rsid w:val="00AC214E"/>
    <w:rsid w:val="00AC2329"/>
    <w:rsid w:val="00AC297C"/>
    <w:rsid w:val="00AC2A8F"/>
    <w:rsid w:val="00AC4B51"/>
    <w:rsid w:val="00AC5165"/>
    <w:rsid w:val="00AC5CB9"/>
    <w:rsid w:val="00AC675B"/>
    <w:rsid w:val="00AC676B"/>
    <w:rsid w:val="00AC6B04"/>
    <w:rsid w:val="00AC6C31"/>
    <w:rsid w:val="00AC78AA"/>
    <w:rsid w:val="00AC7C56"/>
    <w:rsid w:val="00AC7D6E"/>
    <w:rsid w:val="00AD05F8"/>
    <w:rsid w:val="00AD3C83"/>
    <w:rsid w:val="00AD45C7"/>
    <w:rsid w:val="00AD6573"/>
    <w:rsid w:val="00AD668A"/>
    <w:rsid w:val="00AD6D69"/>
    <w:rsid w:val="00AD72B2"/>
    <w:rsid w:val="00AE0E6E"/>
    <w:rsid w:val="00AE28DF"/>
    <w:rsid w:val="00AE30D7"/>
    <w:rsid w:val="00AE4048"/>
    <w:rsid w:val="00AE61CE"/>
    <w:rsid w:val="00AE7D2E"/>
    <w:rsid w:val="00AF0981"/>
    <w:rsid w:val="00AF0AC2"/>
    <w:rsid w:val="00AF22F0"/>
    <w:rsid w:val="00AF279C"/>
    <w:rsid w:val="00AF39FB"/>
    <w:rsid w:val="00AF44B6"/>
    <w:rsid w:val="00AF46C8"/>
    <w:rsid w:val="00AF4E5A"/>
    <w:rsid w:val="00AF4EA9"/>
    <w:rsid w:val="00AF533B"/>
    <w:rsid w:val="00AF6465"/>
    <w:rsid w:val="00AF66CD"/>
    <w:rsid w:val="00AF6CD7"/>
    <w:rsid w:val="00AF6D62"/>
    <w:rsid w:val="00AF7C60"/>
    <w:rsid w:val="00AF7EA5"/>
    <w:rsid w:val="00AF7F6E"/>
    <w:rsid w:val="00B00470"/>
    <w:rsid w:val="00B00D3B"/>
    <w:rsid w:val="00B0126B"/>
    <w:rsid w:val="00B02587"/>
    <w:rsid w:val="00B03BF8"/>
    <w:rsid w:val="00B04A22"/>
    <w:rsid w:val="00B04C48"/>
    <w:rsid w:val="00B1058E"/>
    <w:rsid w:val="00B106A2"/>
    <w:rsid w:val="00B11519"/>
    <w:rsid w:val="00B12798"/>
    <w:rsid w:val="00B130F3"/>
    <w:rsid w:val="00B1328E"/>
    <w:rsid w:val="00B13675"/>
    <w:rsid w:val="00B14508"/>
    <w:rsid w:val="00B1695A"/>
    <w:rsid w:val="00B16BF2"/>
    <w:rsid w:val="00B17112"/>
    <w:rsid w:val="00B17944"/>
    <w:rsid w:val="00B17CA8"/>
    <w:rsid w:val="00B23A39"/>
    <w:rsid w:val="00B2414F"/>
    <w:rsid w:val="00B2723D"/>
    <w:rsid w:val="00B27506"/>
    <w:rsid w:val="00B3065E"/>
    <w:rsid w:val="00B31A76"/>
    <w:rsid w:val="00B31B68"/>
    <w:rsid w:val="00B31CE8"/>
    <w:rsid w:val="00B32E3B"/>
    <w:rsid w:val="00B33CD8"/>
    <w:rsid w:val="00B34045"/>
    <w:rsid w:val="00B34B86"/>
    <w:rsid w:val="00B370B3"/>
    <w:rsid w:val="00B42C7E"/>
    <w:rsid w:val="00B42EED"/>
    <w:rsid w:val="00B43ACC"/>
    <w:rsid w:val="00B4483A"/>
    <w:rsid w:val="00B477F5"/>
    <w:rsid w:val="00B47C9A"/>
    <w:rsid w:val="00B50194"/>
    <w:rsid w:val="00B51953"/>
    <w:rsid w:val="00B51BB5"/>
    <w:rsid w:val="00B51D0E"/>
    <w:rsid w:val="00B51F5B"/>
    <w:rsid w:val="00B521D6"/>
    <w:rsid w:val="00B5348D"/>
    <w:rsid w:val="00B556C0"/>
    <w:rsid w:val="00B571F7"/>
    <w:rsid w:val="00B60AEF"/>
    <w:rsid w:val="00B60ED2"/>
    <w:rsid w:val="00B62A14"/>
    <w:rsid w:val="00B650EA"/>
    <w:rsid w:val="00B669E4"/>
    <w:rsid w:val="00B67452"/>
    <w:rsid w:val="00B67743"/>
    <w:rsid w:val="00B67BD8"/>
    <w:rsid w:val="00B716FE"/>
    <w:rsid w:val="00B72493"/>
    <w:rsid w:val="00B72DE1"/>
    <w:rsid w:val="00B73180"/>
    <w:rsid w:val="00B77B69"/>
    <w:rsid w:val="00B8015A"/>
    <w:rsid w:val="00B8040B"/>
    <w:rsid w:val="00B8088E"/>
    <w:rsid w:val="00B809C5"/>
    <w:rsid w:val="00B80A7A"/>
    <w:rsid w:val="00B81C98"/>
    <w:rsid w:val="00B833CD"/>
    <w:rsid w:val="00B83502"/>
    <w:rsid w:val="00B83684"/>
    <w:rsid w:val="00B83708"/>
    <w:rsid w:val="00B83C33"/>
    <w:rsid w:val="00B841A6"/>
    <w:rsid w:val="00B84268"/>
    <w:rsid w:val="00B849DA"/>
    <w:rsid w:val="00B85744"/>
    <w:rsid w:val="00B859FF"/>
    <w:rsid w:val="00B869FB"/>
    <w:rsid w:val="00B86B3D"/>
    <w:rsid w:val="00B9095D"/>
    <w:rsid w:val="00B91A07"/>
    <w:rsid w:val="00B91D05"/>
    <w:rsid w:val="00B93541"/>
    <w:rsid w:val="00B937B3"/>
    <w:rsid w:val="00B9482E"/>
    <w:rsid w:val="00B96E68"/>
    <w:rsid w:val="00B970DF"/>
    <w:rsid w:val="00B977BB"/>
    <w:rsid w:val="00BA08EB"/>
    <w:rsid w:val="00BA0943"/>
    <w:rsid w:val="00BA09DA"/>
    <w:rsid w:val="00BA120F"/>
    <w:rsid w:val="00BA1B93"/>
    <w:rsid w:val="00BA21D1"/>
    <w:rsid w:val="00BA28B7"/>
    <w:rsid w:val="00BA32E7"/>
    <w:rsid w:val="00BA3620"/>
    <w:rsid w:val="00BA4A59"/>
    <w:rsid w:val="00BA4D25"/>
    <w:rsid w:val="00BA4F41"/>
    <w:rsid w:val="00BA6F38"/>
    <w:rsid w:val="00BB0176"/>
    <w:rsid w:val="00BB0E4E"/>
    <w:rsid w:val="00BB17CD"/>
    <w:rsid w:val="00BB1AA6"/>
    <w:rsid w:val="00BB1AEF"/>
    <w:rsid w:val="00BB40F7"/>
    <w:rsid w:val="00BB54AC"/>
    <w:rsid w:val="00BB5BA5"/>
    <w:rsid w:val="00BB686A"/>
    <w:rsid w:val="00BB694D"/>
    <w:rsid w:val="00BB6CB0"/>
    <w:rsid w:val="00BB6FBA"/>
    <w:rsid w:val="00BB6FF6"/>
    <w:rsid w:val="00BB736F"/>
    <w:rsid w:val="00BC0AF8"/>
    <w:rsid w:val="00BC0DA0"/>
    <w:rsid w:val="00BC0F97"/>
    <w:rsid w:val="00BC1CDF"/>
    <w:rsid w:val="00BC203C"/>
    <w:rsid w:val="00BC2171"/>
    <w:rsid w:val="00BC265E"/>
    <w:rsid w:val="00BC5216"/>
    <w:rsid w:val="00BC6371"/>
    <w:rsid w:val="00BC674F"/>
    <w:rsid w:val="00BC67BD"/>
    <w:rsid w:val="00BC6CE4"/>
    <w:rsid w:val="00BD14FA"/>
    <w:rsid w:val="00BD354D"/>
    <w:rsid w:val="00BD3C84"/>
    <w:rsid w:val="00BD4CCC"/>
    <w:rsid w:val="00BD51BE"/>
    <w:rsid w:val="00BD5451"/>
    <w:rsid w:val="00BD67CF"/>
    <w:rsid w:val="00BD70FC"/>
    <w:rsid w:val="00BD7288"/>
    <w:rsid w:val="00BD77B9"/>
    <w:rsid w:val="00BD797D"/>
    <w:rsid w:val="00BD7E53"/>
    <w:rsid w:val="00BD7EF4"/>
    <w:rsid w:val="00BE269D"/>
    <w:rsid w:val="00BE356E"/>
    <w:rsid w:val="00BE3BA0"/>
    <w:rsid w:val="00BE495E"/>
    <w:rsid w:val="00BE5B70"/>
    <w:rsid w:val="00BF1D24"/>
    <w:rsid w:val="00BF2816"/>
    <w:rsid w:val="00BF296F"/>
    <w:rsid w:val="00BF39DE"/>
    <w:rsid w:val="00BF39E2"/>
    <w:rsid w:val="00BF5045"/>
    <w:rsid w:val="00BF5563"/>
    <w:rsid w:val="00BF5F1E"/>
    <w:rsid w:val="00BF6C0C"/>
    <w:rsid w:val="00BF6C92"/>
    <w:rsid w:val="00BF6DEA"/>
    <w:rsid w:val="00C00CEE"/>
    <w:rsid w:val="00C01203"/>
    <w:rsid w:val="00C01DD5"/>
    <w:rsid w:val="00C03AAB"/>
    <w:rsid w:val="00C048B0"/>
    <w:rsid w:val="00C05112"/>
    <w:rsid w:val="00C0511E"/>
    <w:rsid w:val="00C05440"/>
    <w:rsid w:val="00C057BB"/>
    <w:rsid w:val="00C06362"/>
    <w:rsid w:val="00C06CF5"/>
    <w:rsid w:val="00C0789B"/>
    <w:rsid w:val="00C12C63"/>
    <w:rsid w:val="00C12E5D"/>
    <w:rsid w:val="00C13198"/>
    <w:rsid w:val="00C159E0"/>
    <w:rsid w:val="00C21076"/>
    <w:rsid w:val="00C2185D"/>
    <w:rsid w:val="00C21897"/>
    <w:rsid w:val="00C21937"/>
    <w:rsid w:val="00C219B5"/>
    <w:rsid w:val="00C21B53"/>
    <w:rsid w:val="00C22E94"/>
    <w:rsid w:val="00C26B3A"/>
    <w:rsid w:val="00C27021"/>
    <w:rsid w:val="00C27304"/>
    <w:rsid w:val="00C27D2B"/>
    <w:rsid w:val="00C311F8"/>
    <w:rsid w:val="00C313D1"/>
    <w:rsid w:val="00C3416B"/>
    <w:rsid w:val="00C34340"/>
    <w:rsid w:val="00C344E7"/>
    <w:rsid w:val="00C35B35"/>
    <w:rsid w:val="00C364DA"/>
    <w:rsid w:val="00C371DE"/>
    <w:rsid w:val="00C406BE"/>
    <w:rsid w:val="00C41101"/>
    <w:rsid w:val="00C419C6"/>
    <w:rsid w:val="00C42730"/>
    <w:rsid w:val="00C4314D"/>
    <w:rsid w:val="00C45706"/>
    <w:rsid w:val="00C457CA"/>
    <w:rsid w:val="00C459BE"/>
    <w:rsid w:val="00C45AFA"/>
    <w:rsid w:val="00C46C76"/>
    <w:rsid w:val="00C475DC"/>
    <w:rsid w:val="00C47CDF"/>
    <w:rsid w:val="00C5007D"/>
    <w:rsid w:val="00C502A0"/>
    <w:rsid w:val="00C50B22"/>
    <w:rsid w:val="00C50FF6"/>
    <w:rsid w:val="00C512BF"/>
    <w:rsid w:val="00C51E21"/>
    <w:rsid w:val="00C51F7A"/>
    <w:rsid w:val="00C5225A"/>
    <w:rsid w:val="00C53191"/>
    <w:rsid w:val="00C53C72"/>
    <w:rsid w:val="00C53F20"/>
    <w:rsid w:val="00C55E27"/>
    <w:rsid w:val="00C563DA"/>
    <w:rsid w:val="00C56542"/>
    <w:rsid w:val="00C567EE"/>
    <w:rsid w:val="00C570AB"/>
    <w:rsid w:val="00C57899"/>
    <w:rsid w:val="00C614EC"/>
    <w:rsid w:val="00C61E3E"/>
    <w:rsid w:val="00C63A61"/>
    <w:rsid w:val="00C63AE5"/>
    <w:rsid w:val="00C63CDB"/>
    <w:rsid w:val="00C6472F"/>
    <w:rsid w:val="00C663C9"/>
    <w:rsid w:val="00C6659B"/>
    <w:rsid w:val="00C66608"/>
    <w:rsid w:val="00C70E2A"/>
    <w:rsid w:val="00C72682"/>
    <w:rsid w:val="00C736E5"/>
    <w:rsid w:val="00C738FB"/>
    <w:rsid w:val="00C747F2"/>
    <w:rsid w:val="00C74DA5"/>
    <w:rsid w:val="00C75AF5"/>
    <w:rsid w:val="00C76E67"/>
    <w:rsid w:val="00C77836"/>
    <w:rsid w:val="00C8103B"/>
    <w:rsid w:val="00C813D1"/>
    <w:rsid w:val="00C8144B"/>
    <w:rsid w:val="00C828EC"/>
    <w:rsid w:val="00C8338D"/>
    <w:rsid w:val="00C83783"/>
    <w:rsid w:val="00C84F1D"/>
    <w:rsid w:val="00C858A2"/>
    <w:rsid w:val="00C85BBC"/>
    <w:rsid w:val="00C85EBA"/>
    <w:rsid w:val="00C86120"/>
    <w:rsid w:val="00C86372"/>
    <w:rsid w:val="00C87423"/>
    <w:rsid w:val="00C87846"/>
    <w:rsid w:val="00C9039F"/>
    <w:rsid w:val="00C91DE9"/>
    <w:rsid w:val="00C9275C"/>
    <w:rsid w:val="00C934E1"/>
    <w:rsid w:val="00C947A5"/>
    <w:rsid w:val="00C9744B"/>
    <w:rsid w:val="00CA00A5"/>
    <w:rsid w:val="00CA0196"/>
    <w:rsid w:val="00CA08A2"/>
    <w:rsid w:val="00CA1614"/>
    <w:rsid w:val="00CA2733"/>
    <w:rsid w:val="00CA2C40"/>
    <w:rsid w:val="00CA4F6D"/>
    <w:rsid w:val="00CA60EF"/>
    <w:rsid w:val="00CA634F"/>
    <w:rsid w:val="00CA6B34"/>
    <w:rsid w:val="00CA7288"/>
    <w:rsid w:val="00CA730B"/>
    <w:rsid w:val="00CB0112"/>
    <w:rsid w:val="00CB0B27"/>
    <w:rsid w:val="00CB2A6C"/>
    <w:rsid w:val="00CB31AE"/>
    <w:rsid w:val="00CB36E3"/>
    <w:rsid w:val="00CB5FF7"/>
    <w:rsid w:val="00CB67DB"/>
    <w:rsid w:val="00CC31E0"/>
    <w:rsid w:val="00CC3563"/>
    <w:rsid w:val="00CC4031"/>
    <w:rsid w:val="00CC4CEC"/>
    <w:rsid w:val="00CC526C"/>
    <w:rsid w:val="00CC5338"/>
    <w:rsid w:val="00CC6884"/>
    <w:rsid w:val="00CC6B86"/>
    <w:rsid w:val="00CC6EF5"/>
    <w:rsid w:val="00CC73E2"/>
    <w:rsid w:val="00CC772A"/>
    <w:rsid w:val="00CC7A0F"/>
    <w:rsid w:val="00CD1851"/>
    <w:rsid w:val="00CD2260"/>
    <w:rsid w:val="00CD257A"/>
    <w:rsid w:val="00CD26B6"/>
    <w:rsid w:val="00CD3406"/>
    <w:rsid w:val="00CD5563"/>
    <w:rsid w:val="00CD586D"/>
    <w:rsid w:val="00CD7EB3"/>
    <w:rsid w:val="00CE1217"/>
    <w:rsid w:val="00CE3003"/>
    <w:rsid w:val="00CE4BBA"/>
    <w:rsid w:val="00CF0F1F"/>
    <w:rsid w:val="00CF17B3"/>
    <w:rsid w:val="00CF1A0F"/>
    <w:rsid w:val="00CF28A6"/>
    <w:rsid w:val="00CF2B97"/>
    <w:rsid w:val="00CF31A2"/>
    <w:rsid w:val="00CF3F3B"/>
    <w:rsid w:val="00CF4296"/>
    <w:rsid w:val="00CF4605"/>
    <w:rsid w:val="00CF4B92"/>
    <w:rsid w:val="00CF6FE2"/>
    <w:rsid w:val="00CF7632"/>
    <w:rsid w:val="00CF7713"/>
    <w:rsid w:val="00D00350"/>
    <w:rsid w:val="00D0132D"/>
    <w:rsid w:val="00D016B2"/>
    <w:rsid w:val="00D0246A"/>
    <w:rsid w:val="00D03104"/>
    <w:rsid w:val="00D0346A"/>
    <w:rsid w:val="00D03E4F"/>
    <w:rsid w:val="00D069B0"/>
    <w:rsid w:val="00D07291"/>
    <w:rsid w:val="00D07533"/>
    <w:rsid w:val="00D07A54"/>
    <w:rsid w:val="00D07BA3"/>
    <w:rsid w:val="00D10690"/>
    <w:rsid w:val="00D111D5"/>
    <w:rsid w:val="00D119E8"/>
    <w:rsid w:val="00D12D5C"/>
    <w:rsid w:val="00D147F4"/>
    <w:rsid w:val="00D15E80"/>
    <w:rsid w:val="00D16D0C"/>
    <w:rsid w:val="00D171AA"/>
    <w:rsid w:val="00D1784F"/>
    <w:rsid w:val="00D17B25"/>
    <w:rsid w:val="00D17E33"/>
    <w:rsid w:val="00D21448"/>
    <w:rsid w:val="00D21719"/>
    <w:rsid w:val="00D2240F"/>
    <w:rsid w:val="00D22FF1"/>
    <w:rsid w:val="00D24302"/>
    <w:rsid w:val="00D24908"/>
    <w:rsid w:val="00D266BC"/>
    <w:rsid w:val="00D273B0"/>
    <w:rsid w:val="00D27425"/>
    <w:rsid w:val="00D2797E"/>
    <w:rsid w:val="00D279A6"/>
    <w:rsid w:val="00D3010B"/>
    <w:rsid w:val="00D3031F"/>
    <w:rsid w:val="00D3092C"/>
    <w:rsid w:val="00D32065"/>
    <w:rsid w:val="00D32098"/>
    <w:rsid w:val="00D3274E"/>
    <w:rsid w:val="00D32E2D"/>
    <w:rsid w:val="00D33317"/>
    <w:rsid w:val="00D33733"/>
    <w:rsid w:val="00D34377"/>
    <w:rsid w:val="00D35C00"/>
    <w:rsid w:val="00D3708D"/>
    <w:rsid w:val="00D37579"/>
    <w:rsid w:val="00D41177"/>
    <w:rsid w:val="00D4122D"/>
    <w:rsid w:val="00D42C4B"/>
    <w:rsid w:val="00D42E20"/>
    <w:rsid w:val="00D4599E"/>
    <w:rsid w:val="00D4698D"/>
    <w:rsid w:val="00D47A35"/>
    <w:rsid w:val="00D47B1C"/>
    <w:rsid w:val="00D51622"/>
    <w:rsid w:val="00D53613"/>
    <w:rsid w:val="00D5421A"/>
    <w:rsid w:val="00D548D0"/>
    <w:rsid w:val="00D55A58"/>
    <w:rsid w:val="00D56FE3"/>
    <w:rsid w:val="00D57398"/>
    <w:rsid w:val="00D575DE"/>
    <w:rsid w:val="00D60D35"/>
    <w:rsid w:val="00D615CD"/>
    <w:rsid w:val="00D61690"/>
    <w:rsid w:val="00D632AD"/>
    <w:rsid w:val="00D63C93"/>
    <w:rsid w:val="00D63FBC"/>
    <w:rsid w:val="00D64620"/>
    <w:rsid w:val="00D64671"/>
    <w:rsid w:val="00D64865"/>
    <w:rsid w:val="00D66AEF"/>
    <w:rsid w:val="00D674F3"/>
    <w:rsid w:val="00D6780E"/>
    <w:rsid w:val="00D700CD"/>
    <w:rsid w:val="00D71010"/>
    <w:rsid w:val="00D714E6"/>
    <w:rsid w:val="00D71BCC"/>
    <w:rsid w:val="00D72663"/>
    <w:rsid w:val="00D730B4"/>
    <w:rsid w:val="00D7360F"/>
    <w:rsid w:val="00D74872"/>
    <w:rsid w:val="00D748F5"/>
    <w:rsid w:val="00D75C18"/>
    <w:rsid w:val="00D75D58"/>
    <w:rsid w:val="00D76A73"/>
    <w:rsid w:val="00D76C45"/>
    <w:rsid w:val="00D76F4E"/>
    <w:rsid w:val="00D76FDE"/>
    <w:rsid w:val="00D7785F"/>
    <w:rsid w:val="00D8009E"/>
    <w:rsid w:val="00D80494"/>
    <w:rsid w:val="00D805E0"/>
    <w:rsid w:val="00D81485"/>
    <w:rsid w:val="00D8202A"/>
    <w:rsid w:val="00D82D5F"/>
    <w:rsid w:val="00D835EC"/>
    <w:rsid w:val="00D83F22"/>
    <w:rsid w:val="00D85713"/>
    <w:rsid w:val="00D85832"/>
    <w:rsid w:val="00D85C45"/>
    <w:rsid w:val="00D864E2"/>
    <w:rsid w:val="00D867F0"/>
    <w:rsid w:val="00D879FD"/>
    <w:rsid w:val="00D87CFC"/>
    <w:rsid w:val="00D92290"/>
    <w:rsid w:val="00D93E10"/>
    <w:rsid w:val="00D95FB8"/>
    <w:rsid w:val="00D9706E"/>
    <w:rsid w:val="00D970BE"/>
    <w:rsid w:val="00D97CBB"/>
    <w:rsid w:val="00DA03B5"/>
    <w:rsid w:val="00DA134A"/>
    <w:rsid w:val="00DA2979"/>
    <w:rsid w:val="00DA4124"/>
    <w:rsid w:val="00DA4BCB"/>
    <w:rsid w:val="00DA4D43"/>
    <w:rsid w:val="00DA5789"/>
    <w:rsid w:val="00DA5AF6"/>
    <w:rsid w:val="00DA7801"/>
    <w:rsid w:val="00DA7B63"/>
    <w:rsid w:val="00DA7C89"/>
    <w:rsid w:val="00DB1309"/>
    <w:rsid w:val="00DB1853"/>
    <w:rsid w:val="00DB1CCF"/>
    <w:rsid w:val="00DB1E0C"/>
    <w:rsid w:val="00DB1F73"/>
    <w:rsid w:val="00DB28CC"/>
    <w:rsid w:val="00DB3B3B"/>
    <w:rsid w:val="00DB421A"/>
    <w:rsid w:val="00DB4BB8"/>
    <w:rsid w:val="00DB4E98"/>
    <w:rsid w:val="00DB5094"/>
    <w:rsid w:val="00DB6651"/>
    <w:rsid w:val="00DB74CD"/>
    <w:rsid w:val="00DC3A3C"/>
    <w:rsid w:val="00DC5609"/>
    <w:rsid w:val="00DC61FE"/>
    <w:rsid w:val="00DD0FC5"/>
    <w:rsid w:val="00DD23E7"/>
    <w:rsid w:val="00DD25F0"/>
    <w:rsid w:val="00DD2C61"/>
    <w:rsid w:val="00DD436C"/>
    <w:rsid w:val="00DD452B"/>
    <w:rsid w:val="00DE0318"/>
    <w:rsid w:val="00DE16C3"/>
    <w:rsid w:val="00DE3630"/>
    <w:rsid w:val="00DE4621"/>
    <w:rsid w:val="00DE5F8F"/>
    <w:rsid w:val="00DE6EEC"/>
    <w:rsid w:val="00DE71C2"/>
    <w:rsid w:val="00DE745A"/>
    <w:rsid w:val="00DF15E3"/>
    <w:rsid w:val="00DF1B64"/>
    <w:rsid w:val="00DF2234"/>
    <w:rsid w:val="00DF22D0"/>
    <w:rsid w:val="00DF3C3F"/>
    <w:rsid w:val="00DF3E88"/>
    <w:rsid w:val="00DF41BF"/>
    <w:rsid w:val="00DF4453"/>
    <w:rsid w:val="00DF483A"/>
    <w:rsid w:val="00DF48AA"/>
    <w:rsid w:val="00DF74F0"/>
    <w:rsid w:val="00DF7DE0"/>
    <w:rsid w:val="00E019CE"/>
    <w:rsid w:val="00E03BF9"/>
    <w:rsid w:val="00E04373"/>
    <w:rsid w:val="00E04D7B"/>
    <w:rsid w:val="00E05663"/>
    <w:rsid w:val="00E05959"/>
    <w:rsid w:val="00E0627C"/>
    <w:rsid w:val="00E06DBD"/>
    <w:rsid w:val="00E07883"/>
    <w:rsid w:val="00E07CF1"/>
    <w:rsid w:val="00E07F4E"/>
    <w:rsid w:val="00E104ED"/>
    <w:rsid w:val="00E114B8"/>
    <w:rsid w:val="00E11E13"/>
    <w:rsid w:val="00E121A0"/>
    <w:rsid w:val="00E128E5"/>
    <w:rsid w:val="00E129B8"/>
    <w:rsid w:val="00E14149"/>
    <w:rsid w:val="00E1584D"/>
    <w:rsid w:val="00E15F8A"/>
    <w:rsid w:val="00E16429"/>
    <w:rsid w:val="00E1650B"/>
    <w:rsid w:val="00E16C3F"/>
    <w:rsid w:val="00E16F28"/>
    <w:rsid w:val="00E17384"/>
    <w:rsid w:val="00E210C3"/>
    <w:rsid w:val="00E213C9"/>
    <w:rsid w:val="00E21DEA"/>
    <w:rsid w:val="00E22836"/>
    <w:rsid w:val="00E23209"/>
    <w:rsid w:val="00E23418"/>
    <w:rsid w:val="00E23603"/>
    <w:rsid w:val="00E23D8D"/>
    <w:rsid w:val="00E2517B"/>
    <w:rsid w:val="00E2521C"/>
    <w:rsid w:val="00E263FA"/>
    <w:rsid w:val="00E273D8"/>
    <w:rsid w:val="00E308D6"/>
    <w:rsid w:val="00E31AEC"/>
    <w:rsid w:val="00E327A8"/>
    <w:rsid w:val="00E3382C"/>
    <w:rsid w:val="00E33972"/>
    <w:rsid w:val="00E36719"/>
    <w:rsid w:val="00E36843"/>
    <w:rsid w:val="00E37209"/>
    <w:rsid w:val="00E41B01"/>
    <w:rsid w:val="00E428AA"/>
    <w:rsid w:val="00E42BA5"/>
    <w:rsid w:val="00E43284"/>
    <w:rsid w:val="00E4490A"/>
    <w:rsid w:val="00E44ECA"/>
    <w:rsid w:val="00E450EA"/>
    <w:rsid w:val="00E4556D"/>
    <w:rsid w:val="00E457D7"/>
    <w:rsid w:val="00E466ED"/>
    <w:rsid w:val="00E47F9A"/>
    <w:rsid w:val="00E508B4"/>
    <w:rsid w:val="00E51131"/>
    <w:rsid w:val="00E538D3"/>
    <w:rsid w:val="00E541FA"/>
    <w:rsid w:val="00E54895"/>
    <w:rsid w:val="00E551B9"/>
    <w:rsid w:val="00E55C71"/>
    <w:rsid w:val="00E565AE"/>
    <w:rsid w:val="00E56C77"/>
    <w:rsid w:val="00E56E3C"/>
    <w:rsid w:val="00E56FE0"/>
    <w:rsid w:val="00E57D3F"/>
    <w:rsid w:val="00E6006E"/>
    <w:rsid w:val="00E60817"/>
    <w:rsid w:val="00E62A94"/>
    <w:rsid w:val="00E639F6"/>
    <w:rsid w:val="00E64D84"/>
    <w:rsid w:val="00E64FAA"/>
    <w:rsid w:val="00E65005"/>
    <w:rsid w:val="00E66060"/>
    <w:rsid w:val="00E67F76"/>
    <w:rsid w:val="00E709E3"/>
    <w:rsid w:val="00E70EDB"/>
    <w:rsid w:val="00E730DF"/>
    <w:rsid w:val="00E7315D"/>
    <w:rsid w:val="00E73901"/>
    <w:rsid w:val="00E7447A"/>
    <w:rsid w:val="00E756DD"/>
    <w:rsid w:val="00E761BE"/>
    <w:rsid w:val="00E771E6"/>
    <w:rsid w:val="00E80E15"/>
    <w:rsid w:val="00E82060"/>
    <w:rsid w:val="00E82803"/>
    <w:rsid w:val="00E830AA"/>
    <w:rsid w:val="00E836FF"/>
    <w:rsid w:val="00E84303"/>
    <w:rsid w:val="00E84AF6"/>
    <w:rsid w:val="00E8610D"/>
    <w:rsid w:val="00E86CB0"/>
    <w:rsid w:val="00E87668"/>
    <w:rsid w:val="00E87E3C"/>
    <w:rsid w:val="00E91970"/>
    <w:rsid w:val="00E91D0D"/>
    <w:rsid w:val="00E92749"/>
    <w:rsid w:val="00E929B6"/>
    <w:rsid w:val="00E93381"/>
    <w:rsid w:val="00E934F8"/>
    <w:rsid w:val="00E945E6"/>
    <w:rsid w:val="00E94A81"/>
    <w:rsid w:val="00E953E8"/>
    <w:rsid w:val="00EA0674"/>
    <w:rsid w:val="00EA1395"/>
    <w:rsid w:val="00EA34B0"/>
    <w:rsid w:val="00EA5B38"/>
    <w:rsid w:val="00EB1F72"/>
    <w:rsid w:val="00EB207E"/>
    <w:rsid w:val="00EB207F"/>
    <w:rsid w:val="00EB2A5F"/>
    <w:rsid w:val="00EB2B1D"/>
    <w:rsid w:val="00EB37E2"/>
    <w:rsid w:val="00EB44F4"/>
    <w:rsid w:val="00EB45B6"/>
    <w:rsid w:val="00EB490F"/>
    <w:rsid w:val="00EB4A1F"/>
    <w:rsid w:val="00EB4EB8"/>
    <w:rsid w:val="00EB65C3"/>
    <w:rsid w:val="00EB6BCA"/>
    <w:rsid w:val="00EB7465"/>
    <w:rsid w:val="00EB794C"/>
    <w:rsid w:val="00EC0497"/>
    <w:rsid w:val="00EC139E"/>
    <w:rsid w:val="00EC1507"/>
    <w:rsid w:val="00EC17C1"/>
    <w:rsid w:val="00EC229C"/>
    <w:rsid w:val="00EC3710"/>
    <w:rsid w:val="00EC378D"/>
    <w:rsid w:val="00EC3D73"/>
    <w:rsid w:val="00EC405E"/>
    <w:rsid w:val="00EC71FC"/>
    <w:rsid w:val="00EC7276"/>
    <w:rsid w:val="00EC7385"/>
    <w:rsid w:val="00EC7919"/>
    <w:rsid w:val="00ED0091"/>
    <w:rsid w:val="00ED07F1"/>
    <w:rsid w:val="00ED1B3E"/>
    <w:rsid w:val="00ED2E81"/>
    <w:rsid w:val="00ED62C3"/>
    <w:rsid w:val="00ED68AD"/>
    <w:rsid w:val="00ED7BE6"/>
    <w:rsid w:val="00ED7F29"/>
    <w:rsid w:val="00EE006B"/>
    <w:rsid w:val="00EE063B"/>
    <w:rsid w:val="00EE12C4"/>
    <w:rsid w:val="00EE20C6"/>
    <w:rsid w:val="00EE22E7"/>
    <w:rsid w:val="00EE2927"/>
    <w:rsid w:val="00EE2D84"/>
    <w:rsid w:val="00EE4B56"/>
    <w:rsid w:val="00EE5394"/>
    <w:rsid w:val="00EE5868"/>
    <w:rsid w:val="00EE5F34"/>
    <w:rsid w:val="00EE6118"/>
    <w:rsid w:val="00EE630D"/>
    <w:rsid w:val="00EE713A"/>
    <w:rsid w:val="00EF04B9"/>
    <w:rsid w:val="00EF1D20"/>
    <w:rsid w:val="00EF2CDD"/>
    <w:rsid w:val="00EF5CEC"/>
    <w:rsid w:val="00F023EB"/>
    <w:rsid w:val="00F02635"/>
    <w:rsid w:val="00F02644"/>
    <w:rsid w:val="00F03DFA"/>
    <w:rsid w:val="00F04184"/>
    <w:rsid w:val="00F0494D"/>
    <w:rsid w:val="00F04A0F"/>
    <w:rsid w:val="00F05EEA"/>
    <w:rsid w:val="00F07557"/>
    <w:rsid w:val="00F077FE"/>
    <w:rsid w:val="00F07BEF"/>
    <w:rsid w:val="00F100CE"/>
    <w:rsid w:val="00F11A8C"/>
    <w:rsid w:val="00F13140"/>
    <w:rsid w:val="00F14DD6"/>
    <w:rsid w:val="00F155B2"/>
    <w:rsid w:val="00F176B5"/>
    <w:rsid w:val="00F2054C"/>
    <w:rsid w:val="00F207F0"/>
    <w:rsid w:val="00F20CAE"/>
    <w:rsid w:val="00F214B6"/>
    <w:rsid w:val="00F21CFA"/>
    <w:rsid w:val="00F22366"/>
    <w:rsid w:val="00F2263A"/>
    <w:rsid w:val="00F22DF0"/>
    <w:rsid w:val="00F2327F"/>
    <w:rsid w:val="00F23558"/>
    <w:rsid w:val="00F23BEC"/>
    <w:rsid w:val="00F23E3F"/>
    <w:rsid w:val="00F24687"/>
    <w:rsid w:val="00F25003"/>
    <w:rsid w:val="00F250EE"/>
    <w:rsid w:val="00F25139"/>
    <w:rsid w:val="00F255BB"/>
    <w:rsid w:val="00F25631"/>
    <w:rsid w:val="00F25AF3"/>
    <w:rsid w:val="00F26872"/>
    <w:rsid w:val="00F276A1"/>
    <w:rsid w:val="00F277AF"/>
    <w:rsid w:val="00F316F4"/>
    <w:rsid w:val="00F3255D"/>
    <w:rsid w:val="00F327F3"/>
    <w:rsid w:val="00F337BA"/>
    <w:rsid w:val="00F33AB2"/>
    <w:rsid w:val="00F35117"/>
    <w:rsid w:val="00F3520B"/>
    <w:rsid w:val="00F35725"/>
    <w:rsid w:val="00F363B5"/>
    <w:rsid w:val="00F36C8E"/>
    <w:rsid w:val="00F42AE2"/>
    <w:rsid w:val="00F42E17"/>
    <w:rsid w:val="00F4323B"/>
    <w:rsid w:val="00F43AA5"/>
    <w:rsid w:val="00F43E5B"/>
    <w:rsid w:val="00F44206"/>
    <w:rsid w:val="00F46387"/>
    <w:rsid w:val="00F46FE2"/>
    <w:rsid w:val="00F472DD"/>
    <w:rsid w:val="00F50142"/>
    <w:rsid w:val="00F51723"/>
    <w:rsid w:val="00F51E45"/>
    <w:rsid w:val="00F52090"/>
    <w:rsid w:val="00F535FB"/>
    <w:rsid w:val="00F53C4F"/>
    <w:rsid w:val="00F53E70"/>
    <w:rsid w:val="00F54C1F"/>
    <w:rsid w:val="00F557D0"/>
    <w:rsid w:val="00F563B9"/>
    <w:rsid w:val="00F5770B"/>
    <w:rsid w:val="00F61F65"/>
    <w:rsid w:val="00F62607"/>
    <w:rsid w:val="00F62B03"/>
    <w:rsid w:val="00F63AAC"/>
    <w:rsid w:val="00F63CE7"/>
    <w:rsid w:val="00F64C98"/>
    <w:rsid w:val="00F657BB"/>
    <w:rsid w:val="00F65B0C"/>
    <w:rsid w:val="00F67AD6"/>
    <w:rsid w:val="00F7111F"/>
    <w:rsid w:val="00F722A3"/>
    <w:rsid w:val="00F72EF7"/>
    <w:rsid w:val="00F72F5D"/>
    <w:rsid w:val="00F73991"/>
    <w:rsid w:val="00F74279"/>
    <w:rsid w:val="00F74AA2"/>
    <w:rsid w:val="00F74B2F"/>
    <w:rsid w:val="00F81491"/>
    <w:rsid w:val="00F84359"/>
    <w:rsid w:val="00F84FB4"/>
    <w:rsid w:val="00F86432"/>
    <w:rsid w:val="00F87F48"/>
    <w:rsid w:val="00F904D2"/>
    <w:rsid w:val="00F9257F"/>
    <w:rsid w:val="00F9274A"/>
    <w:rsid w:val="00F9278A"/>
    <w:rsid w:val="00F92EEC"/>
    <w:rsid w:val="00F93951"/>
    <w:rsid w:val="00F93A70"/>
    <w:rsid w:val="00F95327"/>
    <w:rsid w:val="00F966D5"/>
    <w:rsid w:val="00F96717"/>
    <w:rsid w:val="00F97113"/>
    <w:rsid w:val="00FA0555"/>
    <w:rsid w:val="00FA1060"/>
    <w:rsid w:val="00FA37C0"/>
    <w:rsid w:val="00FA5822"/>
    <w:rsid w:val="00FA722E"/>
    <w:rsid w:val="00FA745F"/>
    <w:rsid w:val="00FA74EA"/>
    <w:rsid w:val="00FB24C5"/>
    <w:rsid w:val="00FB4CD1"/>
    <w:rsid w:val="00FB53B4"/>
    <w:rsid w:val="00FB55A4"/>
    <w:rsid w:val="00FB59DA"/>
    <w:rsid w:val="00FB6139"/>
    <w:rsid w:val="00FB63C8"/>
    <w:rsid w:val="00FB663B"/>
    <w:rsid w:val="00FB6829"/>
    <w:rsid w:val="00FB6ED9"/>
    <w:rsid w:val="00FB6F92"/>
    <w:rsid w:val="00FB7487"/>
    <w:rsid w:val="00FB7F7D"/>
    <w:rsid w:val="00FC1E33"/>
    <w:rsid w:val="00FC2A32"/>
    <w:rsid w:val="00FC5371"/>
    <w:rsid w:val="00FC5477"/>
    <w:rsid w:val="00FC5662"/>
    <w:rsid w:val="00FC5AC2"/>
    <w:rsid w:val="00FC5EC2"/>
    <w:rsid w:val="00FC6239"/>
    <w:rsid w:val="00FC6DC6"/>
    <w:rsid w:val="00FC7392"/>
    <w:rsid w:val="00FD00FF"/>
    <w:rsid w:val="00FD1CA0"/>
    <w:rsid w:val="00FD41F4"/>
    <w:rsid w:val="00FD5303"/>
    <w:rsid w:val="00FD54E6"/>
    <w:rsid w:val="00FD6168"/>
    <w:rsid w:val="00FD652C"/>
    <w:rsid w:val="00FD7688"/>
    <w:rsid w:val="00FD7AEB"/>
    <w:rsid w:val="00FD7BD6"/>
    <w:rsid w:val="00FE0DEC"/>
    <w:rsid w:val="00FE1FFF"/>
    <w:rsid w:val="00FE2182"/>
    <w:rsid w:val="00FE2AF3"/>
    <w:rsid w:val="00FE2BC6"/>
    <w:rsid w:val="00FE2D15"/>
    <w:rsid w:val="00FE3A5D"/>
    <w:rsid w:val="00FE3C16"/>
    <w:rsid w:val="00FE4A07"/>
    <w:rsid w:val="00FE591D"/>
    <w:rsid w:val="00FE7761"/>
    <w:rsid w:val="00FF078A"/>
    <w:rsid w:val="00FF14B1"/>
    <w:rsid w:val="00FF16A1"/>
    <w:rsid w:val="00FF1A17"/>
    <w:rsid w:val="00FF240A"/>
    <w:rsid w:val="00FF2F52"/>
    <w:rsid w:val="00FF40D1"/>
    <w:rsid w:val="00FF51DC"/>
    <w:rsid w:val="00FF60E7"/>
    <w:rsid w:val="00FF6481"/>
    <w:rsid w:val="00FF6906"/>
    <w:rsid w:val="00FF75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FEEF7F-80A2-480E-94AA-4BFDEC505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7495"/>
    <w:pPr>
      <w:suppressAutoHyphens/>
    </w:pPr>
    <w:rPr>
      <w:rFonts w:ascii="Times New Roman" w:eastAsia="Times New Roman" w:hAnsi="Times New Roman"/>
      <w:lang w:val="uk-UA" w:eastAsia="zh-CN"/>
    </w:rPr>
  </w:style>
  <w:style w:type="paragraph" w:styleId="1">
    <w:name w:val="heading 1"/>
    <w:basedOn w:val="a"/>
    <w:next w:val="a"/>
    <w:link w:val="10"/>
    <w:uiPriority w:val="1"/>
    <w:qFormat/>
    <w:rsid w:val="00A14FB0"/>
    <w:pPr>
      <w:keepNext/>
      <w:numPr>
        <w:numId w:val="1"/>
      </w:numPr>
      <w:jc w:val="right"/>
      <w:outlineLvl w:val="0"/>
    </w:pPr>
    <w:rPr>
      <w:b/>
    </w:rPr>
  </w:style>
  <w:style w:type="paragraph" w:styleId="2">
    <w:name w:val="heading 2"/>
    <w:basedOn w:val="a"/>
    <w:next w:val="a"/>
    <w:link w:val="20"/>
    <w:uiPriority w:val="1"/>
    <w:qFormat/>
    <w:rsid w:val="00A14FB0"/>
    <w:pPr>
      <w:keepNext/>
      <w:numPr>
        <w:ilvl w:val="1"/>
        <w:numId w:val="1"/>
      </w:numPr>
      <w:jc w:val="right"/>
      <w:outlineLvl w:val="1"/>
    </w:pPr>
    <w:rPr>
      <w:b/>
      <w:sz w:val="24"/>
    </w:rPr>
  </w:style>
  <w:style w:type="paragraph" w:styleId="3">
    <w:name w:val="heading 3"/>
    <w:basedOn w:val="a"/>
    <w:next w:val="a"/>
    <w:link w:val="30"/>
    <w:uiPriority w:val="9"/>
    <w:semiHidden/>
    <w:unhideWhenUsed/>
    <w:qFormat/>
    <w:rsid w:val="00C344E7"/>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qFormat/>
    <w:rsid w:val="00A14FB0"/>
    <w:pPr>
      <w:keepNext/>
      <w:numPr>
        <w:ilvl w:val="5"/>
        <w:numId w:val="1"/>
      </w:numPr>
      <w:spacing w:before="60"/>
      <w:jc w:val="center"/>
      <w:outlineLvl w:val="5"/>
    </w:pPr>
    <w:rPr>
      <w:b/>
      <w:sz w:val="32"/>
    </w:rPr>
  </w:style>
  <w:style w:type="paragraph" w:styleId="7">
    <w:name w:val="heading 7"/>
    <w:basedOn w:val="a"/>
    <w:next w:val="a"/>
    <w:link w:val="70"/>
    <w:unhideWhenUsed/>
    <w:qFormat/>
    <w:rsid w:val="00A14FB0"/>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2,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
    <w:basedOn w:val="a"/>
    <w:link w:val="a4"/>
    <w:uiPriority w:val="99"/>
    <w:qFormat/>
    <w:rsid w:val="005B020A"/>
    <w:pPr>
      <w:spacing w:before="280" w:after="280"/>
    </w:pPr>
    <w:rPr>
      <w:sz w:val="24"/>
      <w:szCs w:val="24"/>
      <w:lang w:val="ru-RU"/>
    </w:rPr>
  </w:style>
  <w:style w:type="table" w:styleId="a5">
    <w:name w:val="Table Grid"/>
    <w:basedOn w:val="a1"/>
    <w:uiPriority w:val="59"/>
    <w:rsid w:val="005B02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0">
    <w:name w:val="WW8Num2z0"/>
    <w:rsid w:val="005B020A"/>
    <w:rPr>
      <w:rFonts w:ascii="Times New Roman" w:eastAsia="Times New Roman" w:hAnsi="Times New Roman" w:cs="Times New Roman"/>
    </w:rPr>
  </w:style>
  <w:style w:type="paragraph" w:styleId="a6">
    <w:name w:val="footer"/>
    <w:basedOn w:val="a"/>
    <w:link w:val="a7"/>
    <w:rsid w:val="005E4F37"/>
    <w:pPr>
      <w:tabs>
        <w:tab w:val="center" w:pos="4819"/>
        <w:tab w:val="right" w:pos="9639"/>
      </w:tabs>
    </w:pPr>
  </w:style>
  <w:style w:type="character" w:customStyle="1" w:styleId="a7">
    <w:name w:val="Нижний колонтитул Знак"/>
    <w:basedOn w:val="a0"/>
    <w:link w:val="a6"/>
    <w:rsid w:val="005E4F37"/>
    <w:rPr>
      <w:rFonts w:ascii="Times New Roman" w:eastAsia="Times New Roman" w:hAnsi="Times New Roman" w:cs="Times New Roman"/>
      <w:sz w:val="20"/>
      <w:szCs w:val="20"/>
      <w:lang w:val="uk-UA" w:eastAsia="zh-CN"/>
    </w:rPr>
  </w:style>
  <w:style w:type="paragraph" w:styleId="HTML">
    <w:name w:val="HTML Preformatted"/>
    <w:basedOn w:val="a"/>
    <w:link w:val="HTML0"/>
    <w:rsid w:val="005E4F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0">
    <w:name w:val="Стандартный HTML Знак"/>
    <w:basedOn w:val="a0"/>
    <w:link w:val="HTML"/>
    <w:rsid w:val="005E4F37"/>
    <w:rPr>
      <w:rFonts w:ascii="Courier New" w:eastAsia="Times New Roman" w:hAnsi="Courier New" w:cs="Times New Roman"/>
      <w:color w:val="000000"/>
      <w:sz w:val="18"/>
      <w:szCs w:val="18"/>
      <w:lang w:eastAsia="zh-CN"/>
    </w:rPr>
  </w:style>
  <w:style w:type="paragraph" w:styleId="a8">
    <w:name w:val="No Spacing"/>
    <w:link w:val="a9"/>
    <w:qFormat/>
    <w:rsid w:val="00FD7688"/>
    <w:pPr>
      <w:suppressAutoHyphens/>
    </w:pPr>
    <w:rPr>
      <w:rFonts w:eastAsia="Arial" w:cs="Calibri"/>
      <w:kern w:val="1"/>
      <w:sz w:val="22"/>
      <w:szCs w:val="22"/>
      <w:lang w:eastAsia="zh-CN"/>
    </w:rPr>
  </w:style>
  <w:style w:type="paragraph" w:styleId="21">
    <w:name w:val="Body Text Indent 2"/>
    <w:basedOn w:val="a"/>
    <w:link w:val="22"/>
    <w:rsid w:val="00FD7688"/>
    <w:pPr>
      <w:suppressAutoHyphens w:val="0"/>
      <w:spacing w:after="120" w:line="480" w:lineRule="auto"/>
      <w:ind w:left="283"/>
    </w:pPr>
    <w:rPr>
      <w:sz w:val="24"/>
      <w:szCs w:val="24"/>
    </w:rPr>
  </w:style>
  <w:style w:type="character" w:customStyle="1" w:styleId="22">
    <w:name w:val="Основной текст с отступом 2 Знак"/>
    <w:basedOn w:val="a0"/>
    <w:link w:val="21"/>
    <w:rsid w:val="00FD7688"/>
    <w:rPr>
      <w:rFonts w:ascii="Times New Roman" w:eastAsia="Times New Roman" w:hAnsi="Times New Roman" w:cs="Times New Roman"/>
      <w:sz w:val="24"/>
      <w:szCs w:val="24"/>
    </w:rPr>
  </w:style>
  <w:style w:type="character" w:customStyle="1" w:styleId="aa">
    <w:name w:val="Основной текст_"/>
    <w:basedOn w:val="a0"/>
    <w:link w:val="23"/>
    <w:rsid w:val="00FD7688"/>
    <w:rPr>
      <w:sz w:val="17"/>
      <w:szCs w:val="17"/>
      <w:shd w:val="clear" w:color="auto" w:fill="FFFFFF"/>
    </w:rPr>
  </w:style>
  <w:style w:type="character" w:customStyle="1" w:styleId="0pt">
    <w:name w:val="Основной текст + Полужирный;Курсив;Интервал 0 pt"/>
    <w:basedOn w:val="aa"/>
    <w:rsid w:val="00FD7688"/>
    <w:rPr>
      <w:b/>
      <w:bCs/>
      <w:i/>
      <w:iCs/>
      <w:color w:val="000000"/>
      <w:spacing w:val="-2"/>
      <w:w w:val="100"/>
      <w:position w:val="0"/>
      <w:sz w:val="17"/>
      <w:szCs w:val="17"/>
      <w:shd w:val="clear" w:color="auto" w:fill="FFFFFF"/>
      <w:lang w:val="uk-UA" w:eastAsia="uk-UA" w:bidi="uk-UA"/>
    </w:rPr>
  </w:style>
  <w:style w:type="character" w:customStyle="1" w:styleId="9pt0pt">
    <w:name w:val="Основной текст + 9 pt;Полужирный;Интервал 0 pt"/>
    <w:basedOn w:val="aa"/>
    <w:rsid w:val="00FD7688"/>
    <w:rPr>
      <w:b/>
      <w:bCs/>
      <w:color w:val="000000"/>
      <w:spacing w:val="2"/>
      <w:w w:val="100"/>
      <w:position w:val="0"/>
      <w:sz w:val="18"/>
      <w:szCs w:val="18"/>
      <w:shd w:val="clear" w:color="auto" w:fill="FFFFFF"/>
      <w:lang w:val="uk-UA" w:eastAsia="uk-UA" w:bidi="uk-UA"/>
    </w:rPr>
  </w:style>
  <w:style w:type="paragraph" w:customStyle="1" w:styleId="23">
    <w:name w:val="Основной текст2"/>
    <w:basedOn w:val="a"/>
    <w:link w:val="aa"/>
    <w:rsid w:val="00FD7688"/>
    <w:pPr>
      <w:widowControl w:val="0"/>
      <w:shd w:val="clear" w:color="auto" w:fill="FFFFFF"/>
      <w:suppressAutoHyphens w:val="0"/>
      <w:spacing w:before="360" w:line="216" w:lineRule="exact"/>
    </w:pPr>
    <w:rPr>
      <w:rFonts w:ascii="Calibri" w:eastAsia="Calibri" w:hAnsi="Calibri"/>
      <w:sz w:val="17"/>
      <w:szCs w:val="17"/>
      <w:lang w:val="ru-RU" w:eastAsia="en-US"/>
    </w:rPr>
  </w:style>
  <w:style w:type="paragraph" w:customStyle="1" w:styleId="rvps2">
    <w:name w:val="rvps2"/>
    <w:basedOn w:val="a"/>
    <w:rsid w:val="00A73596"/>
    <w:pPr>
      <w:suppressAutoHyphens w:val="0"/>
      <w:spacing w:before="100" w:beforeAutospacing="1" w:after="100" w:afterAutospacing="1"/>
    </w:pPr>
    <w:rPr>
      <w:sz w:val="24"/>
      <w:szCs w:val="24"/>
      <w:lang w:val="ru-RU" w:eastAsia="ru-RU"/>
    </w:rPr>
  </w:style>
  <w:style w:type="character" w:customStyle="1" w:styleId="WW-Absatz-Standardschriftart">
    <w:name w:val="WW-Absatz-Standardschriftart"/>
    <w:rsid w:val="00A73596"/>
  </w:style>
  <w:style w:type="character" w:styleId="ab">
    <w:name w:val="Hyperlink"/>
    <w:basedOn w:val="a0"/>
    <w:uiPriority w:val="99"/>
    <w:rsid w:val="00A73596"/>
    <w:rPr>
      <w:color w:val="0000FF"/>
      <w:u w:val="single"/>
    </w:rPr>
  </w:style>
  <w:style w:type="character" w:customStyle="1" w:styleId="apple-converted-space">
    <w:name w:val="apple-converted-space"/>
    <w:basedOn w:val="a0"/>
    <w:rsid w:val="00A73596"/>
  </w:style>
  <w:style w:type="character" w:customStyle="1" w:styleId="rvts0">
    <w:name w:val="rvts0"/>
    <w:rsid w:val="00A73596"/>
  </w:style>
  <w:style w:type="paragraph" w:styleId="ac">
    <w:name w:val="Body Text Indent"/>
    <w:basedOn w:val="a"/>
    <w:link w:val="ad"/>
    <w:unhideWhenUsed/>
    <w:rsid w:val="00A14FB0"/>
    <w:pPr>
      <w:spacing w:after="120"/>
      <w:ind w:left="283"/>
    </w:pPr>
  </w:style>
  <w:style w:type="character" w:customStyle="1" w:styleId="ad">
    <w:name w:val="Основной текст с отступом Знак"/>
    <w:basedOn w:val="a0"/>
    <w:link w:val="ac"/>
    <w:rsid w:val="00A14FB0"/>
    <w:rPr>
      <w:rFonts w:ascii="Times New Roman" w:eastAsia="Times New Roman" w:hAnsi="Times New Roman" w:cs="Times New Roman"/>
      <w:sz w:val="20"/>
      <w:szCs w:val="20"/>
      <w:lang w:val="uk-UA" w:eastAsia="zh-CN"/>
    </w:rPr>
  </w:style>
  <w:style w:type="character" w:customStyle="1" w:styleId="10">
    <w:name w:val="Заголовок 1 Знак"/>
    <w:basedOn w:val="a0"/>
    <w:link w:val="1"/>
    <w:uiPriority w:val="1"/>
    <w:rsid w:val="00A14FB0"/>
    <w:rPr>
      <w:rFonts w:ascii="Times New Roman" w:eastAsia="Times New Roman" w:hAnsi="Times New Roman"/>
      <w:b/>
      <w:lang w:val="uk-UA" w:eastAsia="zh-CN"/>
    </w:rPr>
  </w:style>
  <w:style w:type="character" w:customStyle="1" w:styleId="20">
    <w:name w:val="Заголовок 2 Знак"/>
    <w:basedOn w:val="a0"/>
    <w:link w:val="2"/>
    <w:uiPriority w:val="1"/>
    <w:rsid w:val="00A14FB0"/>
    <w:rPr>
      <w:rFonts w:ascii="Times New Roman" w:eastAsia="Times New Roman" w:hAnsi="Times New Roman"/>
      <w:b/>
      <w:sz w:val="24"/>
      <w:lang w:val="uk-UA" w:eastAsia="zh-CN"/>
    </w:rPr>
  </w:style>
  <w:style w:type="character" w:customStyle="1" w:styleId="60">
    <w:name w:val="Заголовок 6 Знак"/>
    <w:basedOn w:val="a0"/>
    <w:link w:val="6"/>
    <w:rsid w:val="00A14FB0"/>
    <w:rPr>
      <w:rFonts w:ascii="Times New Roman" w:eastAsia="Times New Roman" w:hAnsi="Times New Roman"/>
      <w:b/>
      <w:sz w:val="32"/>
      <w:lang w:val="uk-UA" w:eastAsia="zh-CN"/>
    </w:rPr>
  </w:style>
  <w:style w:type="character" w:customStyle="1" w:styleId="70">
    <w:name w:val="Заголовок 7 Знак"/>
    <w:basedOn w:val="a0"/>
    <w:link w:val="7"/>
    <w:rsid w:val="00A14FB0"/>
    <w:rPr>
      <w:rFonts w:ascii="Calibri" w:eastAsia="Times New Roman" w:hAnsi="Calibri" w:cs="Times New Roman"/>
      <w:sz w:val="24"/>
      <w:szCs w:val="24"/>
      <w:lang w:val="uk-UA" w:eastAsia="zh-CN"/>
    </w:rPr>
  </w:style>
  <w:style w:type="character" w:customStyle="1" w:styleId="WW8Num3z0">
    <w:name w:val="WW8Num3z0"/>
    <w:rsid w:val="00A14FB0"/>
    <w:rPr>
      <w:rFonts w:ascii="Times New Roman" w:hAnsi="Times New Roman" w:cs="Times New Roman"/>
    </w:rPr>
  </w:style>
  <w:style w:type="character" w:customStyle="1" w:styleId="WW8Num4z0">
    <w:name w:val="WW8Num4z0"/>
    <w:rsid w:val="00A14FB0"/>
    <w:rPr>
      <w:rFonts w:ascii="Times New Roman" w:eastAsia="Times New Roman" w:hAnsi="Times New Roman" w:cs="Times New Roman"/>
    </w:rPr>
  </w:style>
  <w:style w:type="character" w:customStyle="1" w:styleId="Absatz-Standardschriftart">
    <w:name w:val="Absatz-Standardschriftart"/>
    <w:rsid w:val="00A14FB0"/>
  </w:style>
  <w:style w:type="character" w:customStyle="1" w:styleId="31">
    <w:name w:val="Основной шрифт абзаца3"/>
    <w:rsid w:val="00A14FB0"/>
  </w:style>
  <w:style w:type="character" w:customStyle="1" w:styleId="WW-Absatz-Standardschriftart1">
    <w:name w:val="WW-Absatz-Standardschriftart1"/>
    <w:rsid w:val="00A14FB0"/>
  </w:style>
  <w:style w:type="character" w:customStyle="1" w:styleId="WW-Absatz-Standardschriftart11">
    <w:name w:val="WW-Absatz-Standardschriftart11"/>
    <w:rsid w:val="00A14FB0"/>
  </w:style>
  <w:style w:type="character" w:customStyle="1" w:styleId="WW8Num5z0">
    <w:name w:val="WW8Num5z0"/>
    <w:rsid w:val="00A14FB0"/>
    <w:rPr>
      <w:rFonts w:ascii="Symbol" w:hAnsi="Symbol" w:cs="Symbol"/>
    </w:rPr>
  </w:style>
  <w:style w:type="character" w:customStyle="1" w:styleId="WW-Absatz-Standardschriftart111">
    <w:name w:val="WW-Absatz-Standardschriftart111"/>
    <w:rsid w:val="00A14FB0"/>
  </w:style>
  <w:style w:type="character" w:customStyle="1" w:styleId="WW-Absatz-Standardschriftart1111">
    <w:name w:val="WW-Absatz-Standardschriftart1111"/>
    <w:rsid w:val="00A14FB0"/>
  </w:style>
  <w:style w:type="character" w:customStyle="1" w:styleId="WW-Absatz-Standardschriftart11111">
    <w:name w:val="WW-Absatz-Standardschriftart11111"/>
    <w:rsid w:val="00A14FB0"/>
  </w:style>
  <w:style w:type="character" w:customStyle="1" w:styleId="WW-Absatz-Standardschriftart111111">
    <w:name w:val="WW-Absatz-Standardschriftart111111"/>
    <w:rsid w:val="00A14FB0"/>
  </w:style>
  <w:style w:type="character" w:customStyle="1" w:styleId="WW-Absatz-Standardschriftart1111111">
    <w:name w:val="WW-Absatz-Standardschriftart1111111"/>
    <w:rsid w:val="00A14FB0"/>
  </w:style>
  <w:style w:type="character" w:customStyle="1" w:styleId="WW-Absatz-Standardschriftart11111111">
    <w:name w:val="WW-Absatz-Standardschriftart11111111"/>
    <w:rsid w:val="00A14FB0"/>
  </w:style>
  <w:style w:type="character" w:customStyle="1" w:styleId="WW-Absatz-Standardschriftart111111111">
    <w:name w:val="WW-Absatz-Standardschriftart111111111"/>
    <w:rsid w:val="00A14FB0"/>
  </w:style>
  <w:style w:type="character" w:customStyle="1" w:styleId="WW-Absatz-Standardschriftart1111111111">
    <w:name w:val="WW-Absatz-Standardschriftart1111111111"/>
    <w:rsid w:val="00A14FB0"/>
  </w:style>
  <w:style w:type="character" w:customStyle="1" w:styleId="WW-Absatz-Standardschriftart11111111111">
    <w:name w:val="WW-Absatz-Standardschriftart11111111111"/>
    <w:rsid w:val="00A14FB0"/>
  </w:style>
  <w:style w:type="character" w:customStyle="1" w:styleId="WW-Absatz-Standardschriftart111111111111">
    <w:name w:val="WW-Absatz-Standardschriftart111111111111"/>
    <w:rsid w:val="00A14FB0"/>
  </w:style>
  <w:style w:type="character" w:customStyle="1" w:styleId="24">
    <w:name w:val="Основной шрифт абзаца2"/>
    <w:rsid w:val="00A14FB0"/>
  </w:style>
  <w:style w:type="character" w:customStyle="1" w:styleId="WW-Absatz-Standardschriftart1111111111111">
    <w:name w:val="WW-Absatz-Standardschriftart1111111111111"/>
    <w:rsid w:val="00A14FB0"/>
  </w:style>
  <w:style w:type="character" w:customStyle="1" w:styleId="WW8Num1z0">
    <w:name w:val="WW8Num1z0"/>
    <w:rsid w:val="00A14FB0"/>
    <w:rPr>
      <w:rFonts w:ascii="Arial" w:eastAsia="Lucida Sans Unicode" w:hAnsi="Arial" w:cs="Arial"/>
    </w:rPr>
  </w:style>
  <w:style w:type="character" w:customStyle="1" w:styleId="WW8Num1z1">
    <w:name w:val="WW8Num1z1"/>
    <w:rsid w:val="00A14FB0"/>
    <w:rPr>
      <w:rFonts w:ascii="Courier New" w:hAnsi="Courier New" w:cs="Courier New"/>
    </w:rPr>
  </w:style>
  <w:style w:type="character" w:customStyle="1" w:styleId="WW8Num1z2">
    <w:name w:val="WW8Num1z2"/>
    <w:rsid w:val="00A14FB0"/>
    <w:rPr>
      <w:rFonts w:ascii="Wingdings" w:hAnsi="Wingdings" w:cs="Wingdings"/>
    </w:rPr>
  </w:style>
  <w:style w:type="character" w:customStyle="1" w:styleId="WW8Num1z3">
    <w:name w:val="WW8Num1z3"/>
    <w:rsid w:val="00A14FB0"/>
    <w:rPr>
      <w:rFonts w:ascii="Symbol" w:hAnsi="Symbol" w:cs="Symbol"/>
    </w:rPr>
  </w:style>
  <w:style w:type="character" w:customStyle="1" w:styleId="WW8Num2z1">
    <w:name w:val="WW8Num2z1"/>
    <w:rsid w:val="00A14FB0"/>
    <w:rPr>
      <w:rFonts w:ascii="Courier New" w:hAnsi="Courier New" w:cs="Courier New"/>
    </w:rPr>
  </w:style>
  <w:style w:type="character" w:customStyle="1" w:styleId="WW8Num2z2">
    <w:name w:val="WW8Num2z2"/>
    <w:rsid w:val="00A14FB0"/>
    <w:rPr>
      <w:rFonts w:ascii="Wingdings" w:hAnsi="Wingdings" w:cs="Wingdings"/>
    </w:rPr>
  </w:style>
  <w:style w:type="character" w:customStyle="1" w:styleId="WW8Num2z3">
    <w:name w:val="WW8Num2z3"/>
    <w:rsid w:val="00A14FB0"/>
    <w:rPr>
      <w:rFonts w:ascii="Symbol" w:hAnsi="Symbol" w:cs="Symbol"/>
    </w:rPr>
  </w:style>
  <w:style w:type="character" w:customStyle="1" w:styleId="WW8Num4z1">
    <w:name w:val="WW8Num4z1"/>
    <w:rsid w:val="00A14FB0"/>
    <w:rPr>
      <w:rFonts w:ascii="Courier New" w:hAnsi="Courier New" w:cs="Courier New"/>
    </w:rPr>
  </w:style>
  <w:style w:type="character" w:customStyle="1" w:styleId="WW8Num4z2">
    <w:name w:val="WW8Num4z2"/>
    <w:rsid w:val="00A14FB0"/>
    <w:rPr>
      <w:rFonts w:ascii="Wingdings" w:hAnsi="Wingdings" w:cs="Wingdings"/>
    </w:rPr>
  </w:style>
  <w:style w:type="character" w:customStyle="1" w:styleId="WW8Num4z3">
    <w:name w:val="WW8Num4z3"/>
    <w:rsid w:val="00A14FB0"/>
    <w:rPr>
      <w:rFonts w:ascii="Symbol" w:hAnsi="Symbol" w:cs="Symbol"/>
    </w:rPr>
  </w:style>
  <w:style w:type="character" w:customStyle="1" w:styleId="WW8Num5z1">
    <w:name w:val="WW8Num5z1"/>
    <w:rsid w:val="00A14FB0"/>
    <w:rPr>
      <w:rFonts w:ascii="Courier New" w:hAnsi="Courier New" w:cs="Courier New"/>
    </w:rPr>
  </w:style>
  <w:style w:type="character" w:customStyle="1" w:styleId="WW8Num5z2">
    <w:name w:val="WW8Num5z2"/>
    <w:rsid w:val="00A14FB0"/>
    <w:rPr>
      <w:rFonts w:ascii="Wingdings" w:hAnsi="Wingdings" w:cs="Wingdings"/>
    </w:rPr>
  </w:style>
  <w:style w:type="character" w:customStyle="1" w:styleId="WW8Num6z0">
    <w:name w:val="WW8Num6z0"/>
    <w:rsid w:val="00A14FB0"/>
    <w:rPr>
      <w:rFonts w:ascii="Symbol" w:hAnsi="Symbol" w:cs="Symbol"/>
    </w:rPr>
  </w:style>
  <w:style w:type="character" w:customStyle="1" w:styleId="WW8Num6z1">
    <w:name w:val="WW8Num6z1"/>
    <w:rsid w:val="00A14FB0"/>
    <w:rPr>
      <w:rFonts w:ascii="Courier New" w:hAnsi="Courier New" w:cs="Courier New"/>
    </w:rPr>
  </w:style>
  <w:style w:type="character" w:customStyle="1" w:styleId="WW8Num6z2">
    <w:name w:val="WW8Num6z2"/>
    <w:rsid w:val="00A14FB0"/>
    <w:rPr>
      <w:rFonts w:ascii="Wingdings" w:hAnsi="Wingdings" w:cs="Wingdings"/>
    </w:rPr>
  </w:style>
  <w:style w:type="character" w:customStyle="1" w:styleId="12">
    <w:name w:val="Основной шрифт абзаца1"/>
    <w:rsid w:val="00A14FB0"/>
  </w:style>
  <w:style w:type="character" w:styleId="ae">
    <w:name w:val="page number"/>
    <w:basedOn w:val="12"/>
    <w:rsid w:val="00A14FB0"/>
  </w:style>
  <w:style w:type="character" w:customStyle="1" w:styleId="af">
    <w:name w:val="Символ сноски"/>
    <w:basedOn w:val="12"/>
    <w:rsid w:val="00A14FB0"/>
    <w:rPr>
      <w:rFonts w:cs="Times New Roman"/>
      <w:vertAlign w:val="superscript"/>
    </w:rPr>
  </w:style>
  <w:style w:type="character" w:styleId="af0">
    <w:name w:val="Strong"/>
    <w:basedOn w:val="12"/>
    <w:uiPriority w:val="22"/>
    <w:qFormat/>
    <w:rsid w:val="00A14FB0"/>
    <w:rPr>
      <w:b/>
      <w:bCs/>
    </w:rPr>
  </w:style>
  <w:style w:type="character" w:customStyle="1" w:styleId="af1">
    <w:name w:val="Маркеры списка"/>
    <w:rsid w:val="00A14FB0"/>
    <w:rPr>
      <w:rFonts w:ascii="OpenSymbol" w:eastAsia="OpenSymbol" w:hAnsi="OpenSymbol" w:cs="OpenSymbol"/>
    </w:rPr>
  </w:style>
  <w:style w:type="character" w:customStyle="1" w:styleId="af2">
    <w:name w:val="Символ нумерации"/>
    <w:rsid w:val="00A14FB0"/>
  </w:style>
  <w:style w:type="paragraph" w:customStyle="1" w:styleId="13">
    <w:name w:val="Заголовок1"/>
    <w:basedOn w:val="a"/>
    <w:next w:val="af3"/>
    <w:rsid w:val="00A14FB0"/>
    <w:pPr>
      <w:widowControl w:val="0"/>
      <w:ind w:left="320"/>
      <w:jc w:val="center"/>
    </w:pPr>
    <w:rPr>
      <w:rFonts w:ascii="Arial" w:hAnsi="Arial" w:cs="Arial"/>
      <w:b/>
      <w:sz w:val="18"/>
    </w:rPr>
  </w:style>
  <w:style w:type="paragraph" w:styleId="af3">
    <w:name w:val="Body Text"/>
    <w:basedOn w:val="a"/>
    <w:link w:val="af4"/>
    <w:uiPriority w:val="1"/>
    <w:qFormat/>
    <w:rsid w:val="00A14FB0"/>
    <w:pPr>
      <w:spacing w:after="120"/>
    </w:pPr>
  </w:style>
  <w:style w:type="character" w:customStyle="1" w:styleId="af4">
    <w:name w:val="Основной текст Знак"/>
    <w:basedOn w:val="a0"/>
    <w:link w:val="af3"/>
    <w:uiPriority w:val="1"/>
    <w:rsid w:val="00A14FB0"/>
    <w:rPr>
      <w:rFonts w:ascii="Times New Roman" w:eastAsia="Times New Roman" w:hAnsi="Times New Roman" w:cs="Times New Roman"/>
      <w:sz w:val="20"/>
      <w:szCs w:val="20"/>
      <w:lang w:val="uk-UA" w:eastAsia="zh-CN"/>
    </w:rPr>
  </w:style>
  <w:style w:type="paragraph" w:styleId="af5">
    <w:name w:val="List"/>
    <w:basedOn w:val="af3"/>
    <w:rsid w:val="00A14FB0"/>
    <w:rPr>
      <w:rFonts w:cs="Mangal"/>
    </w:rPr>
  </w:style>
  <w:style w:type="paragraph" w:styleId="af6">
    <w:name w:val="caption"/>
    <w:basedOn w:val="a"/>
    <w:qFormat/>
    <w:rsid w:val="00A14FB0"/>
    <w:pPr>
      <w:suppressLineNumbers/>
      <w:spacing w:before="120" w:after="120"/>
    </w:pPr>
    <w:rPr>
      <w:rFonts w:cs="Mangal"/>
      <w:i/>
      <w:iCs/>
      <w:sz w:val="24"/>
      <w:szCs w:val="24"/>
    </w:rPr>
  </w:style>
  <w:style w:type="paragraph" w:customStyle="1" w:styleId="32">
    <w:name w:val="Указатель3"/>
    <w:basedOn w:val="a"/>
    <w:rsid w:val="00A14FB0"/>
    <w:pPr>
      <w:suppressLineNumbers/>
    </w:pPr>
    <w:rPr>
      <w:rFonts w:cs="Mangal"/>
    </w:rPr>
  </w:style>
  <w:style w:type="paragraph" w:customStyle="1" w:styleId="25">
    <w:name w:val="Название объекта2"/>
    <w:basedOn w:val="a"/>
    <w:rsid w:val="00A14FB0"/>
    <w:pPr>
      <w:suppressLineNumbers/>
      <w:spacing w:before="120" w:after="120"/>
    </w:pPr>
    <w:rPr>
      <w:rFonts w:cs="Mangal"/>
      <w:i/>
      <w:iCs/>
      <w:sz w:val="24"/>
      <w:szCs w:val="24"/>
    </w:rPr>
  </w:style>
  <w:style w:type="paragraph" w:customStyle="1" w:styleId="26">
    <w:name w:val="Указатель2"/>
    <w:basedOn w:val="a"/>
    <w:rsid w:val="00A14FB0"/>
    <w:pPr>
      <w:suppressLineNumbers/>
    </w:pPr>
    <w:rPr>
      <w:rFonts w:cs="Mangal"/>
    </w:rPr>
  </w:style>
  <w:style w:type="paragraph" w:customStyle="1" w:styleId="14">
    <w:name w:val="Название объекта1"/>
    <w:basedOn w:val="a"/>
    <w:rsid w:val="00A14FB0"/>
    <w:pPr>
      <w:suppressLineNumbers/>
      <w:spacing w:before="120" w:after="120"/>
    </w:pPr>
    <w:rPr>
      <w:rFonts w:cs="Mangal"/>
      <w:i/>
      <w:iCs/>
      <w:sz w:val="24"/>
      <w:szCs w:val="24"/>
    </w:rPr>
  </w:style>
  <w:style w:type="paragraph" w:customStyle="1" w:styleId="15">
    <w:name w:val="Указатель1"/>
    <w:basedOn w:val="a"/>
    <w:rsid w:val="00A14FB0"/>
    <w:pPr>
      <w:suppressLineNumbers/>
    </w:pPr>
    <w:rPr>
      <w:rFonts w:cs="Mangal"/>
    </w:rPr>
  </w:style>
  <w:style w:type="paragraph" w:customStyle="1" w:styleId="210">
    <w:name w:val="Основной текст 21"/>
    <w:basedOn w:val="a"/>
    <w:rsid w:val="00A14FB0"/>
    <w:pPr>
      <w:jc w:val="center"/>
    </w:pPr>
    <w:rPr>
      <w:b/>
      <w:sz w:val="24"/>
    </w:rPr>
  </w:style>
  <w:style w:type="paragraph" w:styleId="af7">
    <w:name w:val="Subtitle"/>
    <w:basedOn w:val="a"/>
    <w:next w:val="af3"/>
    <w:link w:val="af8"/>
    <w:qFormat/>
    <w:rsid w:val="00A14FB0"/>
    <w:pPr>
      <w:spacing w:line="360" w:lineRule="auto"/>
      <w:jc w:val="center"/>
    </w:pPr>
    <w:rPr>
      <w:b/>
      <w:sz w:val="24"/>
      <w:szCs w:val="24"/>
      <w:lang w:val="en-GB" w:eastAsia="ru-RU"/>
    </w:rPr>
  </w:style>
  <w:style w:type="character" w:customStyle="1" w:styleId="af8">
    <w:name w:val="Подзаголовок Знак"/>
    <w:basedOn w:val="a0"/>
    <w:link w:val="af7"/>
    <w:rsid w:val="00A14FB0"/>
    <w:rPr>
      <w:rFonts w:ascii="Times New Roman" w:eastAsia="Times New Roman" w:hAnsi="Times New Roman" w:cs="Times New Roman"/>
      <w:b/>
      <w:sz w:val="24"/>
      <w:szCs w:val="24"/>
      <w:lang w:val="en-GB" w:eastAsia="ru-RU"/>
    </w:rPr>
  </w:style>
  <w:style w:type="paragraph" w:styleId="af9">
    <w:name w:val="header"/>
    <w:basedOn w:val="a"/>
    <w:link w:val="afa"/>
    <w:rsid w:val="00A14FB0"/>
    <w:pPr>
      <w:tabs>
        <w:tab w:val="center" w:pos="4819"/>
        <w:tab w:val="right" w:pos="9639"/>
      </w:tabs>
    </w:pPr>
  </w:style>
  <w:style w:type="character" w:customStyle="1" w:styleId="afa">
    <w:name w:val="Верхний колонтитул Знак"/>
    <w:basedOn w:val="a0"/>
    <w:link w:val="af9"/>
    <w:rsid w:val="00A14FB0"/>
    <w:rPr>
      <w:rFonts w:ascii="Times New Roman" w:eastAsia="Times New Roman" w:hAnsi="Times New Roman" w:cs="Times New Roman"/>
      <w:sz w:val="20"/>
      <w:szCs w:val="20"/>
      <w:lang w:val="uk-UA" w:eastAsia="zh-CN"/>
    </w:rPr>
  </w:style>
  <w:style w:type="paragraph" w:customStyle="1" w:styleId="16">
    <w:name w:val="Обычный отступ1"/>
    <w:basedOn w:val="a"/>
    <w:rsid w:val="00A14FB0"/>
    <w:pPr>
      <w:spacing w:before="20" w:after="20"/>
      <w:ind w:left="708" w:firstLine="737"/>
      <w:jc w:val="both"/>
    </w:pPr>
    <w:rPr>
      <w:sz w:val="24"/>
    </w:rPr>
  </w:style>
  <w:style w:type="paragraph" w:styleId="afb">
    <w:name w:val="footnote text"/>
    <w:basedOn w:val="a"/>
    <w:link w:val="afc"/>
    <w:rsid w:val="00A14FB0"/>
    <w:rPr>
      <w:lang w:val="ru-RU"/>
    </w:rPr>
  </w:style>
  <w:style w:type="character" w:customStyle="1" w:styleId="afc">
    <w:name w:val="Текст сноски Знак"/>
    <w:basedOn w:val="a0"/>
    <w:link w:val="afb"/>
    <w:rsid w:val="00A14FB0"/>
    <w:rPr>
      <w:rFonts w:ascii="Times New Roman" w:eastAsia="Times New Roman" w:hAnsi="Times New Roman" w:cs="Times New Roman"/>
      <w:sz w:val="20"/>
      <w:szCs w:val="20"/>
      <w:lang w:eastAsia="zh-CN"/>
    </w:rPr>
  </w:style>
  <w:style w:type="paragraph" w:customStyle="1" w:styleId="211">
    <w:name w:val="Основной текст с отступом 21"/>
    <w:basedOn w:val="a"/>
    <w:rsid w:val="00A14FB0"/>
    <w:pPr>
      <w:spacing w:after="120" w:line="480" w:lineRule="auto"/>
      <w:ind w:left="283"/>
    </w:pPr>
  </w:style>
  <w:style w:type="paragraph" w:customStyle="1" w:styleId="310">
    <w:name w:val="Основной текст с отступом 31"/>
    <w:basedOn w:val="a"/>
    <w:rsid w:val="00A14FB0"/>
    <w:pPr>
      <w:spacing w:after="120"/>
      <w:ind w:left="283"/>
    </w:pPr>
    <w:rPr>
      <w:sz w:val="16"/>
      <w:szCs w:val="16"/>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14FB0"/>
    <w:rPr>
      <w:rFonts w:ascii="Verdana" w:hAnsi="Verdana" w:cs="Verdana"/>
      <w:sz w:val="24"/>
      <w:szCs w:val="24"/>
      <w:lang w:val="en-US"/>
    </w:rPr>
  </w:style>
  <w:style w:type="paragraph" w:styleId="afd">
    <w:name w:val="Balloon Text"/>
    <w:basedOn w:val="a"/>
    <w:link w:val="afe"/>
    <w:rsid w:val="00A14FB0"/>
    <w:rPr>
      <w:rFonts w:ascii="Tahoma" w:hAnsi="Tahoma" w:cs="Tahoma"/>
      <w:sz w:val="16"/>
      <w:szCs w:val="16"/>
    </w:rPr>
  </w:style>
  <w:style w:type="character" w:customStyle="1" w:styleId="afe">
    <w:name w:val="Текст выноски Знак"/>
    <w:basedOn w:val="a0"/>
    <w:link w:val="afd"/>
    <w:rsid w:val="00A14FB0"/>
    <w:rPr>
      <w:rFonts w:ascii="Tahoma" w:eastAsia="Times New Roman" w:hAnsi="Tahoma" w:cs="Tahoma"/>
      <w:sz w:val="16"/>
      <w:szCs w:val="16"/>
      <w:lang w:val="uk-UA" w:eastAsia="zh-CN"/>
    </w:rPr>
  </w:style>
  <w:style w:type="paragraph" w:customStyle="1" w:styleId="Code">
    <w:name w:val="Code"/>
    <w:basedOn w:val="a"/>
    <w:rsid w:val="00A14FB0"/>
    <w:rPr>
      <w:rFonts w:ascii="Courier New" w:hAnsi="Courier New" w:cs="Courier New"/>
      <w:lang w:val="en-US"/>
    </w:rPr>
  </w:style>
  <w:style w:type="paragraph" w:customStyle="1" w:styleId="17">
    <w:name w:val="Знак Знак Знак Знак Знак Знак Знак Знак Знак Знак Знак Знак Знак Знак Знак1 Знак Знак Знак Знак Знак Знак Знак Знак Знак Знак Знак Знак"/>
    <w:basedOn w:val="a"/>
    <w:rsid w:val="00A14FB0"/>
    <w:rPr>
      <w:rFonts w:ascii="Verdana" w:hAnsi="Verdana" w:cs="Verdana"/>
      <w:lang w:val="en-US"/>
    </w:rPr>
  </w:style>
  <w:style w:type="paragraph" w:customStyle="1" w:styleId="18">
    <w:name w:val="Знак Знак1 Знак"/>
    <w:basedOn w:val="a"/>
    <w:rsid w:val="00A14FB0"/>
    <w:rPr>
      <w:rFonts w:ascii="Verdana" w:hAnsi="Verdana" w:cs="Verdana"/>
      <w:lang w:val="en-US"/>
    </w:rPr>
  </w:style>
  <w:style w:type="paragraph" w:customStyle="1" w:styleId="19">
    <w:name w:val="Текст примечания1"/>
    <w:basedOn w:val="a"/>
    <w:rsid w:val="00A14FB0"/>
    <w:rPr>
      <w:lang w:val="ru-RU"/>
    </w:rPr>
  </w:style>
  <w:style w:type="paragraph" w:customStyle="1" w:styleId="aff">
    <w:name w:val="Содержимое таблицы"/>
    <w:basedOn w:val="a"/>
    <w:rsid w:val="00A14FB0"/>
    <w:pPr>
      <w:widowControl w:val="0"/>
      <w:suppressLineNumbers/>
    </w:pPr>
    <w:rPr>
      <w:rFonts w:ascii="Arial" w:eastAsia="Lucida Sans Unicode" w:hAnsi="Arial" w:cs="Arial"/>
      <w:kern w:val="1"/>
      <w:szCs w:val="24"/>
      <w:lang w:val="ru-RU"/>
    </w:rPr>
  </w:style>
  <w:style w:type="paragraph" w:customStyle="1" w:styleId="aff0">
    <w:name w:val="Заголовок таблицы"/>
    <w:basedOn w:val="aff"/>
    <w:rsid w:val="00A14FB0"/>
    <w:pPr>
      <w:jc w:val="center"/>
    </w:pPr>
    <w:rPr>
      <w:b/>
      <w:bCs/>
    </w:rPr>
  </w:style>
  <w:style w:type="paragraph" w:customStyle="1" w:styleId="aff1">
    <w:name w:val="Содержимое врезки"/>
    <w:basedOn w:val="af3"/>
    <w:rsid w:val="00A14FB0"/>
  </w:style>
  <w:style w:type="paragraph" w:styleId="33">
    <w:name w:val="Body Text Indent 3"/>
    <w:basedOn w:val="a"/>
    <w:link w:val="34"/>
    <w:rsid w:val="00A14FB0"/>
    <w:pPr>
      <w:suppressAutoHyphens w:val="0"/>
      <w:spacing w:after="120"/>
      <w:ind w:left="283"/>
    </w:pPr>
    <w:rPr>
      <w:sz w:val="16"/>
      <w:szCs w:val="16"/>
      <w:lang w:val="ru-RU" w:eastAsia="ru-RU"/>
    </w:rPr>
  </w:style>
  <w:style w:type="character" w:customStyle="1" w:styleId="34">
    <w:name w:val="Основной текст с отступом 3 Знак"/>
    <w:basedOn w:val="a0"/>
    <w:link w:val="33"/>
    <w:rsid w:val="00A14FB0"/>
    <w:rPr>
      <w:rFonts w:ascii="Times New Roman" w:eastAsia="Times New Roman" w:hAnsi="Times New Roman" w:cs="Times New Roman"/>
      <w:sz w:val="16"/>
      <w:szCs w:val="16"/>
      <w:lang w:eastAsia="ru-RU"/>
    </w:rPr>
  </w:style>
  <w:style w:type="character" w:styleId="aff2">
    <w:name w:val="Emphasis"/>
    <w:uiPriority w:val="20"/>
    <w:qFormat/>
    <w:rsid w:val="00A14FB0"/>
    <w:rPr>
      <w:i/>
      <w:iCs/>
    </w:rPr>
  </w:style>
  <w:style w:type="character" w:customStyle="1" w:styleId="xfm77970389">
    <w:name w:val="xfm_77970389"/>
    <w:basedOn w:val="a0"/>
    <w:rsid w:val="00A14FB0"/>
  </w:style>
  <w:style w:type="character" w:customStyle="1" w:styleId="hps">
    <w:name w:val="hps"/>
    <w:basedOn w:val="a0"/>
    <w:rsid w:val="00A14FB0"/>
  </w:style>
  <w:style w:type="character" w:customStyle="1" w:styleId="5">
    <w:name w:val="Основной текст (5)_"/>
    <w:basedOn w:val="a0"/>
    <w:link w:val="50"/>
    <w:rsid w:val="00A14FB0"/>
    <w:rPr>
      <w:rFonts w:ascii="Bookman Old Style" w:eastAsia="Bookman Old Style" w:hAnsi="Bookman Old Style" w:cs="Bookman Old Style"/>
      <w:b/>
      <w:bCs/>
      <w:i/>
      <w:iCs/>
      <w:sz w:val="8"/>
      <w:szCs w:val="8"/>
      <w:shd w:val="clear" w:color="auto" w:fill="FFFFFF"/>
    </w:rPr>
  </w:style>
  <w:style w:type="paragraph" w:customStyle="1" w:styleId="50">
    <w:name w:val="Основной текст (5)"/>
    <w:basedOn w:val="a"/>
    <w:link w:val="5"/>
    <w:rsid w:val="00A14FB0"/>
    <w:pPr>
      <w:widowControl w:val="0"/>
      <w:shd w:val="clear" w:color="auto" w:fill="FFFFFF"/>
      <w:suppressAutoHyphens w:val="0"/>
      <w:spacing w:before="60" w:line="0" w:lineRule="atLeast"/>
    </w:pPr>
    <w:rPr>
      <w:rFonts w:ascii="Bookman Old Style" w:eastAsia="Bookman Old Style" w:hAnsi="Bookman Old Style" w:cs="Bookman Old Style"/>
      <w:b/>
      <w:bCs/>
      <w:i/>
      <w:iCs/>
      <w:sz w:val="8"/>
      <w:szCs w:val="8"/>
      <w:lang w:val="ru-RU" w:eastAsia="en-US"/>
    </w:rPr>
  </w:style>
  <w:style w:type="character" w:customStyle="1" w:styleId="0pt0">
    <w:name w:val="Основной текст + Полужирный;Интервал 0 pt"/>
    <w:basedOn w:val="aa"/>
    <w:rsid w:val="00A14FB0"/>
    <w:rPr>
      <w:rFonts w:ascii="Times New Roman" w:eastAsia="Times New Roman" w:hAnsi="Times New Roman" w:cs="Times New Roman"/>
      <w:b/>
      <w:bCs/>
      <w:i w:val="0"/>
      <w:iCs w:val="0"/>
      <w:smallCaps w:val="0"/>
      <w:strike w:val="0"/>
      <w:color w:val="000000"/>
      <w:spacing w:val="3"/>
      <w:w w:val="100"/>
      <w:position w:val="0"/>
      <w:sz w:val="17"/>
      <w:szCs w:val="17"/>
      <w:u w:val="none"/>
      <w:shd w:val="clear" w:color="auto" w:fill="FFFFFF"/>
      <w:lang w:val="uk-UA" w:eastAsia="uk-UA" w:bidi="uk-UA"/>
    </w:rPr>
  </w:style>
  <w:style w:type="character" w:customStyle="1" w:styleId="1a">
    <w:name w:val="Основной текст1"/>
    <w:basedOn w:val="aa"/>
    <w:rsid w:val="00A14FB0"/>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uk-UA" w:eastAsia="uk-UA" w:bidi="uk-UA"/>
    </w:rPr>
  </w:style>
  <w:style w:type="character" w:customStyle="1" w:styleId="0pt1">
    <w:name w:val="Основной текст + Полужирный;Малые прописные;Интервал 0 pt"/>
    <w:basedOn w:val="aa"/>
    <w:rsid w:val="00A14FB0"/>
    <w:rPr>
      <w:rFonts w:ascii="Times New Roman" w:eastAsia="Times New Roman" w:hAnsi="Times New Roman" w:cs="Times New Roman"/>
      <w:b/>
      <w:bCs/>
      <w:i w:val="0"/>
      <w:iCs w:val="0"/>
      <w:smallCaps/>
      <w:strike w:val="0"/>
      <w:color w:val="000000"/>
      <w:spacing w:val="3"/>
      <w:w w:val="100"/>
      <w:position w:val="0"/>
      <w:sz w:val="17"/>
      <w:szCs w:val="17"/>
      <w:u w:val="none"/>
      <w:shd w:val="clear" w:color="auto" w:fill="FFFFFF"/>
      <w:lang w:val="uk-UA" w:eastAsia="uk-UA" w:bidi="uk-UA"/>
    </w:rPr>
  </w:style>
  <w:style w:type="character" w:customStyle="1" w:styleId="aff3">
    <w:name w:val="Сноска_"/>
    <w:basedOn w:val="a0"/>
    <w:link w:val="aff4"/>
    <w:rsid w:val="00A14FB0"/>
    <w:rPr>
      <w:b/>
      <w:bCs/>
      <w:i/>
      <w:iCs/>
      <w:spacing w:val="-2"/>
      <w:sz w:val="17"/>
      <w:szCs w:val="17"/>
      <w:shd w:val="clear" w:color="auto" w:fill="FFFFFF"/>
    </w:rPr>
  </w:style>
  <w:style w:type="character" w:customStyle="1" w:styleId="0pt2">
    <w:name w:val="Сноска + Не полужирный;Не курсив;Интервал 0 pt"/>
    <w:basedOn w:val="aff3"/>
    <w:rsid w:val="00A14FB0"/>
    <w:rPr>
      <w:b/>
      <w:bCs/>
      <w:i/>
      <w:iCs/>
      <w:color w:val="000000"/>
      <w:spacing w:val="0"/>
      <w:w w:val="100"/>
      <w:position w:val="0"/>
      <w:sz w:val="17"/>
      <w:szCs w:val="17"/>
      <w:shd w:val="clear" w:color="auto" w:fill="FFFFFF"/>
      <w:lang w:val="uk-UA" w:eastAsia="uk-UA" w:bidi="uk-UA"/>
    </w:rPr>
  </w:style>
  <w:style w:type="paragraph" w:customStyle="1" w:styleId="aff4">
    <w:name w:val="Сноска"/>
    <w:basedOn w:val="a"/>
    <w:link w:val="aff3"/>
    <w:rsid w:val="00A14FB0"/>
    <w:pPr>
      <w:widowControl w:val="0"/>
      <w:shd w:val="clear" w:color="auto" w:fill="FFFFFF"/>
      <w:suppressAutoHyphens w:val="0"/>
      <w:spacing w:line="221" w:lineRule="exact"/>
      <w:ind w:firstLine="300"/>
      <w:jc w:val="both"/>
    </w:pPr>
    <w:rPr>
      <w:rFonts w:ascii="Calibri" w:eastAsia="Calibri" w:hAnsi="Calibri"/>
      <w:b/>
      <w:bCs/>
      <w:i/>
      <w:iCs/>
      <w:spacing w:val="-2"/>
      <w:sz w:val="17"/>
      <w:szCs w:val="17"/>
      <w:lang w:val="ru-RU" w:eastAsia="en-US"/>
    </w:rPr>
  </w:style>
  <w:style w:type="paragraph" w:customStyle="1" w:styleId="Style7">
    <w:name w:val="Style7"/>
    <w:basedOn w:val="a"/>
    <w:rsid w:val="00A14FB0"/>
    <w:pPr>
      <w:widowControl w:val="0"/>
      <w:autoSpaceDE w:val="0"/>
      <w:spacing w:line="320" w:lineRule="exact"/>
    </w:pPr>
    <w:rPr>
      <w:sz w:val="24"/>
      <w:szCs w:val="24"/>
      <w:lang w:val="ru-RU" w:eastAsia="ar-SA"/>
    </w:rPr>
  </w:style>
  <w:style w:type="character" w:customStyle="1" w:styleId="rvts46">
    <w:name w:val="rvts46"/>
    <w:basedOn w:val="a0"/>
    <w:rsid w:val="00A14FB0"/>
  </w:style>
  <w:style w:type="character" w:styleId="aff5">
    <w:name w:val="FollowedHyperlink"/>
    <w:basedOn w:val="a0"/>
    <w:rsid w:val="00A14FB0"/>
    <w:rPr>
      <w:color w:val="800080"/>
      <w:u w:val="single"/>
    </w:rPr>
  </w:style>
  <w:style w:type="paragraph" w:customStyle="1" w:styleId="11">
    <w:name w:val="Стиль Заголовок 1 + не все прописные1"/>
    <w:basedOn w:val="1"/>
    <w:rsid w:val="00A14FB0"/>
    <w:pPr>
      <w:numPr>
        <w:numId w:val="2"/>
      </w:numPr>
      <w:tabs>
        <w:tab w:val="clear" w:pos="814"/>
        <w:tab w:val="num" w:pos="720"/>
      </w:tabs>
      <w:suppressAutoHyphens w:val="0"/>
      <w:ind w:left="720"/>
      <w:jc w:val="both"/>
    </w:pPr>
    <w:rPr>
      <w:sz w:val="28"/>
      <w:szCs w:val="28"/>
    </w:rPr>
  </w:style>
  <w:style w:type="paragraph" w:styleId="aff6">
    <w:name w:val="Title"/>
    <w:aliases w:val="Знак4"/>
    <w:basedOn w:val="a"/>
    <w:link w:val="aff7"/>
    <w:qFormat/>
    <w:rsid w:val="006E087A"/>
    <w:pPr>
      <w:shd w:val="clear" w:color="auto" w:fill="FFFFFF"/>
      <w:suppressAutoHyphens w:val="0"/>
      <w:ind w:right="43"/>
      <w:jc w:val="center"/>
    </w:pPr>
    <w:rPr>
      <w:b/>
      <w:bCs/>
      <w:sz w:val="24"/>
      <w:szCs w:val="24"/>
      <w:lang w:eastAsia="ru-RU"/>
    </w:rPr>
  </w:style>
  <w:style w:type="character" w:customStyle="1" w:styleId="aff7">
    <w:name w:val="Заголовок Знак"/>
    <w:aliases w:val="Знак4 Знак"/>
    <w:basedOn w:val="a0"/>
    <w:link w:val="aff6"/>
    <w:rsid w:val="006E087A"/>
    <w:rPr>
      <w:rFonts w:ascii="Times New Roman" w:eastAsia="Times New Roman" w:hAnsi="Times New Roman" w:cs="Times New Roman"/>
      <w:b/>
      <w:bCs/>
      <w:sz w:val="24"/>
      <w:szCs w:val="24"/>
      <w:shd w:val="clear" w:color="auto" w:fill="FFFFFF"/>
      <w:lang w:val="uk-UA" w:eastAsia="ru-RU"/>
    </w:rPr>
  </w:style>
  <w:style w:type="paragraph" w:customStyle="1" w:styleId="tbl-cod">
    <w:name w:val="tbl-cod"/>
    <w:basedOn w:val="a"/>
    <w:rsid w:val="009621EB"/>
    <w:pPr>
      <w:suppressAutoHyphens w:val="0"/>
      <w:spacing w:before="100" w:beforeAutospacing="1" w:after="100" w:afterAutospacing="1"/>
    </w:pPr>
    <w:rPr>
      <w:sz w:val="24"/>
      <w:szCs w:val="24"/>
      <w:lang w:eastAsia="uk-UA"/>
    </w:rPr>
  </w:style>
  <w:style w:type="paragraph" w:customStyle="1" w:styleId="tbl-txt">
    <w:name w:val="tbl-txt"/>
    <w:basedOn w:val="a"/>
    <w:rsid w:val="009621EB"/>
    <w:pPr>
      <w:suppressAutoHyphens w:val="0"/>
      <w:spacing w:before="100" w:beforeAutospacing="1" w:after="100" w:afterAutospacing="1"/>
    </w:pPr>
    <w:rPr>
      <w:sz w:val="24"/>
      <w:szCs w:val="24"/>
      <w:lang w:eastAsia="uk-UA"/>
    </w:rPr>
  </w:style>
  <w:style w:type="character" w:customStyle="1" w:styleId="qacpvclassifier">
    <w:name w:val="qa_cpv_classifier"/>
    <w:basedOn w:val="a0"/>
    <w:rsid w:val="00A15296"/>
  </w:style>
  <w:style w:type="character" w:customStyle="1" w:styleId="qadkppclassifier">
    <w:name w:val="qa_dkpp_classifier"/>
    <w:basedOn w:val="a0"/>
    <w:rsid w:val="00A15296"/>
  </w:style>
  <w:style w:type="character" w:customStyle="1" w:styleId="b-tagtext">
    <w:name w:val="b-tag__text"/>
    <w:basedOn w:val="a0"/>
    <w:rsid w:val="003E0D80"/>
  </w:style>
  <w:style w:type="paragraph" w:customStyle="1" w:styleId="LO-normal">
    <w:name w:val="LO-normal"/>
    <w:qFormat/>
    <w:rsid w:val="002973D4"/>
    <w:pPr>
      <w:spacing w:line="276" w:lineRule="auto"/>
    </w:pPr>
    <w:rPr>
      <w:rFonts w:ascii="Arial" w:eastAsia="Tahoma" w:hAnsi="Arial" w:cs="Arial"/>
      <w:color w:val="000000"/>
      <w:sz w:val="22"/>
      <w:szCs w:val="22"/>
      <w:lang w:eastAsia="zh-CN"/>
    </w:rPr>
  </w:style>
  <w:style w:type="paragraph" w:customStyle="1" w:styleId="TableParagraph">
    <w:name w:val="Table Paragraph"/>
    <w:basedOn w:val="a"/>
    <w:uiPriority w:val="1"/>
    <w:qFormat/>
    <w:rsid w:val="002973D4"/>
    <w:pPr>
      <w:widowControl w:val="0"/>
      <w:suppressAutoHyphens w:val="0"/>
      <w:ind w:left="103"/>
    </w:pPr>
    <w:rPr>
      <w:sz w:val="22"/>
      <w:szCs w:val="22"/>
      <w:lang w:val="en-US" w:eastAsia="en-US"/>
    </w:rPr>
  </w:style>
  <w:style w:type="character" w:customStyle="1" w:styleId="1b">
    <w:name w:val="Гіперпосилання1"/>
    <w:uiPriority w:val="99"/>
    <w:rsid w:val="001057B0"/>
    <w:rPr>
      <w:color w:val="0000FF"/>
      <w:u w:val="single"/>
    </w:rPr>
  </w:style>
  <w:style w:type="character" w:customStyle="1" w:styleId="ListLabel1">
    <w:name w:val="ListLabel 1"/>
    <w:qFormat/>
    <w:rsid w:val="00EE006B"/>
    <w:rPr>
      <w:rFonts w:ascii="Times New Roman" w:eastAsia="Times New Roman" w:hAnsi="Times New Roman" w:cs="Times New Roman"/>
      <w:color w:val="0000FF"/>
      <w:sz w:val="24"/>
      <w:u w:val="single"/>
    </w:rPr>
  </w:style>
  <w:style w:type="character" w:customStyle="1" w:styleId="a9">
    <w:name w:val="Без интервала Знак"/>
    <w:link w:val="a8"/>
    <w:uiPriority w:val="1"/>
    <w:rsid w:val="003F3951"/>
    <w:rPr>
      <w:rFonts w:eastAsia="Arial" w:cs="Calibri"/>
      <w:kern w:val="1"/>
      <w:sz w:val="22"/>
      <w:szCs w:val="22"/>
      <w:lang w:eastAsia="zh-CN"/>
    </w:rPr>
  </w:style>
  <w:style w:type="character" w:customStyle="1" w:styleId="a4">
    <w:name w:val="Обычный (веб) Знак"/>
    <w:aliases w:val="Знак2 Знак,Обычный (Web) Знак,Обычный (Web) Знак Знак Знак Знак1,Обычный (Web) Знак Знак Знак Знак Знак Знак Знак,Обычный (Web) Знак Знак Знак Знак Знак,Обычный (веб) Знак Знак1 Знак"/>
    <w:link w:val="a3"/>
    <w:uiPriority w:val="99"/>
    <w:locked/>
    <w:rsid w:val="007A1626"/>
    <w:rPr>
      <w:rFonts w:ascii="Times New Roman" w:eastAsia="Times New Roman" w:hAnsi="Times New Roman"/>
      <w:sz w:val="24"/>
      <w:szCs w:val="24"/>
      <w:lang w:eastAsia="zh-CN"/>
    </w:rPr>
  </w:style>
  <w:style w:type="character" w:customStyle="1" w:styleId="1c">
    <w:name w:val="Обычный (веб) Знак1"/>
    <w:locked/>
    <w:rsid w:val="00983A35"/>
    <w:rPr>
      <w:rFonts w:ascii="Times New Roman" w:eastAsia="Times New Roman" w:hAnsi="Times New Roman" w:cs="Times New Roman"/>
      <w:color w:val="00000A"/>
      <w:sz w:val="24"/>
      <w:szCs w:val="24"/>
      <w:lang w:val="uk-UA" w:bidi="hi-IN"/>
    </w:rPr>
  </w:style>
  <w:style w:type="paragraph" w:customStyle="1" w:styleId="Default">
    <w:name w:val="Default"/>
    <w:rsid w:val="009C2D19"/>
    <w:pPr>
      <w:suppressAutoHyphens/>
    </w:pPr>
    <w:rPr>
      <w:rFonts w:ascii="Times New Roman" w:eastAsia="Times New Roman" w:hAnsi="Times New Roman"/>
      <w:color w:val="000000"/>
      <w:sz w:val="24"/>
      <w:szCs w:val="24"/>
      <w:lang w:val="uk-UA" w:eastAsia="zh-CN"/>
    </w:rPr>
  </w:style>
  <w:style w:type="character" w:styleId="aff8">
    <w:name w:val="annotation reference"/>
    <w:semiHidden/>
    <w:rsid w:val="00CD7EB3"/>
    <w:rPr>
      <w:rFonts w:cs="Times New Roman"/>
      <w:sz w:val="16"/>
    </w:rPr>
  </w:style>
  <w:style w:type="paragraph" w:customStyle="1" w:styleId="1d">
    <w:name w:val="Обычный1"/>
    <w:rsid w:val="00CD7EB3"/>
    <w:rPr>
      <w:rFonts w:ascii="FreeSet" w:eastAsia="Times New Roman" w:hAnsi="FreeSet"/>
      <w:sz w:val="24"/>
      <w:lang w:val="en-US"/>
    </w:rPr>
  </w:style>
  <w:style w:type="character" w:customStyle="1" w:styleId="rvts9">
    <w:name w:val="rvts9"/>
    <w:basedOn w:val="a0"/>
    <w:rsid w:val="00900758"/>
  </w:style>
  <w:style w:type="paragraph" w:customStyle="1" w:styleId="1e">
    <w:name w:val="Без интервала1"/>
    <w:rsid w:val="00B50194"/>
    <w:pPr>
      <w:suppressAutoHyphens/>
    </w:pPr>
    <w:rPr>
      <w:rFonts w:cs="Calibri"/>
      <w:kern w:val="1"/>
      <w:sz w:val="22"/>
      <w:szCs w:val="22"/>
      <w:lang w:val="uk-UA" w:eastAsia="zh-CN"/>
    </w:rPr>
  </w:style>
  <w:style w:type="character" w:customStyle="1" w:styleId="35">
    <w:name w:val="Заголовок №3_"/>
    <w:rsid w:val="001F281F"/>
    <w:rPr>
      <w:b/>
      <w:bCs/>
      <w:sz w:val="26"/>
      <w:szCs w:val="26"/>
      <w:shd w:val="clear" w:color="auto" w:fill="FFFFFF"/>
    </w:rPr>
  </w:style>
  <w:style w:type="character" w:customStyle="1" w:styleId="30">
    <w:name w:val="Заголовок 3 Знак"/>
    <w:basedOn w:val="a0"/>
    <w:link w:val="3"/>
    <w:uiPriority w:val="9"/>
    <w:semiHidden/>
    <w:rsid w:val="00C344E7"/>
    <w:rPr>
      <w:rFonts w:asciiTheme="majorHAnsi" w:eastAsiaTheme="majorEastAsia" w:hAnsiTheme="majorHAnsi" w:cstheme="majorBidi"/>
      <w:b/>
      <w:bCs/>
      <w:color w:val="4F81BD" w:themeColor="accent1"/>
      <w:lang w:val="uk-UA" w:eastAsia="zh-CN"/>
    </w:rPr>
  </w:style>
  <w:style w:type="character" w:styleId="HTML1">
    <w:name w:val="HTML Cite"/>
    <w:basedOn w:val="a0"/>
    <w:uiPriority w:val="99"/>
    <w:semiHidden/>
    <w:unhideWhenUsed/>
    <w:rsid w:val="00C344E7"/>
    <w:rPr>
      <w:i/>
      <w:iCs/>
    </w:rPr>
  </w:style>
  <w:style w:type="character" w:customStyle="1" w:styleId="dyjrff">
    <w:name w:val="dyjrff"/>
    <w:basedOn w:val="a0"/>
    <w:rsid w:val="00C344E7"/>
  </w:style>
  <w:style w:type="paragraph" w:styleId="aff9">
    <w:name w:val="List Paragraph"/>
    <w:aliases w:val="Chapter10,Список уровня 2,название табл/рис"/>
    <w:basedOn w:val="a"/>
    <w:link w:val="affa"/>
    <w:uiPriority w:val="34"/>
    <w:qFormat/>
    <w:rsid w:val="00C76E67"/>
    <w:pPr>
      <w:ind w:left="720"/>
      <w:contextualSpacing/>
    </w:pPr>
  </w:style>
  <w:style w:type="character" w:customStyle="1" w:styleId="affa">
    <w:name w:val="Абзац списка Знак"/>
    <w:aliases w:val="Chapter10 Знак,Список уровня 2 Знак,название табл/рис Знак"/>
    <w:link w:val="aff9"/>
    <w:uiPriority w:val="34"/>
    <w:locked/>
    <w:rsid w:val="00607201"/>
    <w:rPr>
      <w:rFonts w:ascii="Times New Roman" w:eastAsia="Times New Roman" w:hAnsi="Times New Roman"/>
      <w:lang w:val="uk-UA" w:eastAsia="zh-CN"/>
    </w:rPr>
  </w:style>
  <w:style w:type="paragraph" w:customStyle="1" w:styleId="212">
    <w:name w:val="Основной текст (2)1"/>
    <w:basedOn w:val="a"/>
    <w:rsid w:val="00234F84"/>
    <w:pPr>
      <w:widowControl w:val="0"/>
      <w:shd w:val="clear" w:color="auto" w:fill="FFFFFF"/>
      <w:suppressAutoHyphens w:val="0"/>
      <w:spacing w:line="274" w:lineRule="exact"/>
    </w:pPr>
    <w:rPr>
      <w:rFonts w:ascii="Calibri" w:eastAsia="Calibri" w:hAnsi="Calibri"/>
      <w:sz w:val="22"/>
      <w:szCs w:val="22"/>
      <w:lang w:val="ru-RU" w:eastAsia="en-US"/>
    </w:rPr>
  </w:style>
  <w:style w:type="numbering" w:customStyle="1" w:styleId="1f">
    <w:name w:val="Немає списку1"/>
    <w:next w:val="a2"/>
    <w:uiPriority w:val="99"/>
    <w:semiHidden/>
    <w:unhideWhenUsed/>
    <w:rsid w:val="003B6BFD"/>
  </w:style>
  <w:style w:type="table" w:customStyle="1" w:styleId="TableNormal">
    <w:name w:val="Table Normal"/>
    <w:uiPriority w:val="2"/>
    <w:semiHidden/>
    <w:unhideWhenUsed/>
    <w:qFormat/>
    <w:rsid w:val="003B6BFD"/>
    <w:pPr>
      <w:widowControl w:val="0"/>
    </w:pPr>
    <w:rPr>
      <w:sz w:val="22"/>
      <w:szCs w:val="22"/>
      <w:lang w:val="en-US" w:eastAsia="en-US"/>
    </w:rPr>
    <w:tblPr>
      <w:tblInd w:w="0" w:type="dxa"/>
      <w:tblCellMar>
        <w:top w:w="0" w:type="dxa"/>
        <w:left w:w="0" w:type="dxa"/>
        <w:bottom w:w="0" w:type="dxa"/>
        <w:right w:w="0" w:type="dxa"/>
      </w:tblCellMar>
    </w:tblPr>
  </w:style>
  <w:style w:type="character" w:customStyle="1" w:styleId="UnresolvedMention">
    <w:name w:val="Unresolved Mention"/>
    <w:basedOn w:val="a0"/>
    <w:uiPriority w:val="99"/>
    <w:semiHidden/>
    <w:unhideWhenUsed/>
    <w:rsid w:val="00FF2F52"/>
    <w:rPr>
      <w:color w:val="605E5C"/>
      <w:shd w:val="clear" w:color="auto" w:fill="E1DFDD"/>
    </w:rPr>
  </w:style>
  <w:style w:type="paragraph" w:customStyle="1" w:styleId="1f0">
    <w:name w:val="Без інтервалів1"/>
    <w:link w:val="NoSpacingChar"/>
    <w:rsid w:val="00325705"/>
    <w:pPr>
      <w:suppressAutoHyphens/>
    </w:pPr>
    <w:rPr>
      <w:kern w:val="1"/>
      <w:sz w:val="22"/>
      <w:szCs w:val="22"/>
      <w:lang w:val="uk-UA" w:eastAsia="zh-CN"/>
    </w:rPr>
  </w:style>
  <w:style w:type="character" w:customStyle="1" w:styleId="NoSpacingChar">
    <w:name w:val="No Spacing Char"/>
    <w:link w:val="1f0"/>
    <w:locked/>
    <w:rsid w:val="00325705"/>
    <w:rPr>
      <w:kern w:val="1"/>
      <w:sz w:val="22"/>
      <w:szCs w:val="22"/>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88581">
      <w:bodyDiv w:val="1"/>
      <w:marLeft w:val="0"/>
      <w:marRight w:val="0"/>
      <w:marTop w:val="0"/>
      <w:marBottom w:val="0"/>
      <w:divBdr>
        <w:top w:val="none" w:sz="0" w:space="0" w:color="auto"/>
        <w:left w:val="none" w:sz="0" w:space="0" w:color="auto"/>
        <w:bottom w:val="none" w:sz="0" w:space="0" w:color="auto"/>
        <w:right w:val="none" w:sz="0" w:space="0" w:color="auto"/>
      </w:divBdr>
      <w:divsChild>
        <w:div w:id="1736389349">
          <w:marLeft w:val="0"/>
          <w:marRight w:val="0"/>
          <w:marTop w:val="75"/>
          <w:marBottom w:val="0"/>
          <w:divBdr>
            <w:top w:val="none" w:sz="0" w:space="0" w:color="auto"/>
            <w:left w:val="none" w:sz="0" w:space="0" w:color="auto"/>
            <w:bottom w:val="none" w:sz="0" w:space="0" w:color="auto"/>
            <w:right w:val="none" w:sz="0" w:space="0" w:color="auto"/>
          </w:divBdr>
          <w:divsChild>
            <w:div w:id="1819612988">
              <w:marLeft w:val="0"/>
              <w:marRight w:val="0"/>
              <w:marTop w:val="0"/>
              <w:marBottom w:val="0"/>
              <w:divBdr>
                <w:top w:val="none" w:sz="0" w:space="0" w:color="auto"/>
                <w:left w:val="none" w:sz="0" w:space="0" w:color="auto"/>
                <w:bottom w:val="none" w:sz="0" w:space="0" w:color="auto"/>
                <w:right w:val="none" w:sz="0" w:space="0" w:color="auto"/>
              </w:divBdr>
              <w:divsChild>
                <w:div w:id="1553080346">
                  <w:marLeft w:val="0"/>
                  <w:marRight w:val="0"/>
                  <w:marTop w:val="0"/>
                  <w:marBottom w:val="75"/>
                  <w:divBdr>
                    <w:top w:val="none" w:sz="0" w:space="0" w:color="auto"/>
                    <w:left w:val="none" w:sz="0" w:space="0" w:color="auto"/>
                    <w:bottom w:val="none" w:sz="0" w:space="0" w:color="auto"/>
                    <w:right w:val="none" w:sz="0" w:space="0" w:color="auto"/>
                  </w:divBdr>
                </w:div>
                <w:div w:id="50096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07980">
      <w:bodyDiv w:val="1"/>
      <w:marLeft w:val="0"/>
      <w:marRight w:val="0"/>
      <w:marTop w:val="0"/>
      <w:marBottom w:val="0"/>
      <w:divBdr>
        <w:top w:val="none" w:sz="0" w:space="0" w:color="auto"/>
        <w:left w:val="none" w:sz="0" w:space="0" w:color="auto"/>
        <w:bottom w:val="none" w:sz="0" w:space="0" w:color="auto"/>
        <w:right w:val="none" w:sz="0" w:space="0" w:color="auto"/>
      </w:divBdr>
    </w:div>
    <w:div w:id="191843361">
      <w:bodyDiv w:val="1"/>
      <w:marLeft w:val="0"/>
      <w:marRight w:val="0"/>
      <w:marTop w:val="0"/>
      <w:marBottom w:val="0"/>
      <w:divBdr>
        <w:top w:val="none" w:sz="0" w:space="0" w:color="auto"/>
        <w:left w:val="none" w:sz="0" w:space="0" w:color="auto"/>
        <w:bottom w:val="none" w:sz="0" w:space="0" w:color="auto"/>
        <w:right w:val="none" w:sz="0" w:space="0" w:color="auto"/>
      </w:divBdr>
    </w:div>
    <w:div w:id="262956690">
      <w:bodyDiv w:val="1"/>
      <w:marLeft w:val="0"/>
      <w:marRight w:val="0"/>
      <w:marTop w:val="0"/>
      <w:marBottom w:val="0"/>
      <w:divBdr>
        <w:top w:val="none" w:sz="0" w:space="0" w:color="auto"/>
        <w:left w:val="none" w:sz="0" w:space="0" w:color="auto"/>
        <w:bottom w:val="none" w:sz="0" w:space="0" w:color="auto"/>
        <w:right w:val="none" w:sz="0" w:space="0" w:color="auto"/>
      </w:divBdr>
    </w:div>
    <w:div w:id="339235116">
      <w:bodyDiv w:val="1"/>
      <w:marLeft w:val="0"/>
      <w:marRight w:val="0"/>
      <w:marTop w:val="0"/>
      <w:marBottom w:val="0"/>
      <w:divBdr>
        <w:top w:val="none" w:sz="0" w:space="0" w:color="auto"/>
        <w:left w:val="none" w:sz="0" w:space="0" w:color="auto"/>
        <w:bottom w:val="none" w:sz="0" w:space="0" w:color="auto"/>
        <w:right w:val="none" w:sz="0" w:space="0" w:color="auto"/>
      </w:divBdr>
      <w:divsChild>
        <w:div w:id="808978456">
          <w:marLeft w:val="0"/>
          <w:marRight w:val="0"/>
          <w:marTop w:val="75"/>
          <w:marBottom w:val="0"/>
          <w:divBdr>
            <w:top w:val="none" w:sz="0" w:space="0" w:color="auto"/>
            <w:left w:val="none" w:sz="0" w:space="0" w:color="auto"/>
            <w:bottom w:val="none" w:sz="0" w:space="0" w:color="auto"/>
            <w:right w:val="none" w:sz="0" w:space="0" w:color="auto"/>
          </w:divBdr>
          <w:divsChild>
            <w:div w:id="689137415">
              <w:marLeft w:val="0"/>
              <w:marRight w:val="0"/>
              <w:marTop w:val="0"/>
              <w:marBottom w:val="0"/>
              <w:divBdr>
                <w:top w:val="none" w:sz="0" w:space="0" w:color="auto"/>
                <w:left w:val="none" w:sz="0" w:space="0" w:color="auto"/>
                <w:bottom w:val="none" w:sz="0" w:space="0" w:color="auto"/>
                <w:right w:val="none" w:sz="0" w:space="0" w:color="auto"/>
              </w:divBdr>
              <w:divsChild>
                <w:div w:id="1838761935">
                  <w:marLeft w:val="0"/>
                  <w:marRight w:val="0"/>
                  <w:marTop w:val="0"/>
                  <w:marBottom w:val="75"/>
                  <w:divBdr>
                    <w:top w:val="none" w:sz="0" w:space="0" w:color="auto"/>
                    <w:left w:val="none" w:sz="0" w:space="0" w:color="auto"/>
                    <w:bottom w:val="none" w:sz="0" w:space="0" w:color="auto"/>
                    <w:right w:val="none" w:sz="0" w:space="0" w:color="auto"/>
                  </w:divBdr>
                </w:div>
                <w:div w:id="197475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989479">
      <w:bodyDiv w:val="1"/>
      <w:marLeft w:val="0"/>
      <w:marRight w:val="0"/>
      <w:marTop w:val="0"/>
      <w:marBottom w:val="0"/>
      <w:divBdr>
        <w:top w:val="none" w:sz="0" w:space="0" w:color="auto"/>
        <w:left w:val="none" w:sz="0" w:space="0" w:color="auto"/>
        <w:bottom w:val="none" w:sz="0" w:space="0" w:color="auto"/>
        <w:right w:val="none" w:sz="0" w:space="0" w:color="auto"/>
      </w:divBdr>
    </w:div>
    <w:div w:id="773481781">
      <w:bodyDiv w:val="1"/>
      <w:marLeft w:val="0"/>
      <w:marRight w:val="0"/>
      <w:marTop w:val="0"/>
      <w:marBottom w:val="0"/>
      <w:divBdr>
        <w:top w:val="none" w:sz="0" w:space="0" w:color="auto"/>
        <w:left w:val="none" w:sz="0" w:space="0" w:color="auto"/>
        <w:bottom w:val="none" w:sz="0" w:space="0" w:color="auto"/>
        <w:right w:val="none" w:sz="0" w:space="0" w:color="auto"/>
      </w:divBdr>
      <w:divsChild>
        <w:div w:id="1203984338">
          <w:marLeft w:val="0"/>
          <w:marRight w:val="0"/>
          <w:marTop w:val="75"/>
          <w:marBottom w:val="0"/>
          <w:divBdr>
            <w:top w:val="none" w:sz="0" w:space="0" w:color="auto"/>
            <w:left w:val="none" w:sz="0" w:space="0" w:color="auto"/>
            <w:bottom w:val="none" w:sz="0" w:space="0" w:color="auto"/>
            <w:right w:val="none" w:sz="0" w:space="0" w:color="auto"/>
          </w:divBdr>
          <w:divsChild>
            <w:div w:id="1166476654">
              <w:marLeft w:val="0"/>
              <w:marRight w:val="0"/>
              <w:marTop w:val="0"/>
              <w:marBottom w:val="0"/>
              <w:divBdr>
                <w:top w:val="none" w:sz="0" w:space="0" w:color="auto"/>
                <w:left w:val="none" w:sz="0" w:space="0" w:color="auto"/>
                <w:bottom w:val="none" w:sz="0" w:space="0" w:color="auto"/>
                <w:right w:val="none" w:sz="0" w:space="0" w:color="auto"/>
              </w:divBdr>
              <w:divsChild>
                <w:div w:id="1707564759">
                  <w:marLeft w:val="0"/>
                  <w:marRight w:val="0"/>
                  <w:marTop w:val="0"/>
                  <w:marBottom w:val="75"/>
                  <w:divBdr>
                    <w:top w:val="none" w:sz="0" w:space="0" w:color="auto"/>
                    <w:left w:val="none" w:sz="0" w:space="0" w:color="auto"/>
                    <w:bottom w:val="none" w:sz="0" w:space="0" w:color="auto"/>
                    <w:right w:val="none" w:sz="0" w:space="0" w:color="auto"/>
                  </w:divBdr>
                </w:div>
                <w:div w:id="28176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981691">
      <w:bodyDiv w:val="1"/>
      <w:marLeft w:val="0"/>
      <w:marRight w:val="0"/>
      <w:marTop w:val="0"/>
      <w:marBottom w:val="0"/>
      <w:divBdr>
        <w:top w:val="none" w:sz="0" w:space="0" w:color="auto"/>
        <w:left w:val="none" w:sz="0" w:space="0" w:color="auto"/>
        <w:bottom w:val="none" w:sz="0" w:space="0" w:color="auto"/>
        <w:right w:val="none" w:sz="0" w:space="0" w:color="auto"/>
      </w:divBdr>
      <w:divsChild>
        <w:div w:id="1532718249">
          <w:marLeft w:val="0"/>
          <w:marRight w:val="0"/>
          <w:marTop w:val="75"/>
          <w:marBottom w:val="0"/>
          <w:divBdr>
            <w:top w:val="none" w:sz="0" w:space="0" w:color="auto"/>
            <w:left w:val="none" w:sz="0" w:space="0" w:color="auto"/>
            <w:bottom w:val="none" w:sz="0" w:space="0" w:color="auto"/>
            <w:right w:val="none" w:sz="0" w:space="0" w:color="auto"/>
          </w:divBdr>
          <w:divsChild>
            <w:div w:id="753280198">
              <w:marLeft w:val="0"/>
              <w:marRight w:val="0"/>
              <w:marTop w:val="0"/>
              <w:marBottom w:val="0"/>
              <w:divBdr>
                <w:top w:val="none" w:sz="0" w:space="0" w:color="auto"/>
                <w:left w:val="none" w:sz="0" w:space="0" w:color="auto"/>
                <w:bottom w:val="none" w:sz="0" w:space="0" w:color="auto"/>
                <w:right w:val="none" w:sz="0" w:space="0" w:color="auto"/>
              </w:divBdr>
              <w:divsChild>
                <w:div w:id="118648988">
                  <w:marLeft w:val="0"/>
                  <w:marRight w:val="0"/>
                  <w:marTop w:val="0"/>
                  <w:marBottom w:val="75"/>
                  <w:divBdr>
                    <w:top w:val="none" w:sz="0" w:space="0" w:color="auto"/>
                    <w:left w:val="none" w:sz="0" w:space="0" w:color="auto"/>
                    <w:bottom w:val="none" w:sz="0" w:space="0" w:color="auto"/>
                    <w:right w:val="none" w:sz="0" w:space="0" w:color="auto"/>
                  </w:divBdr>
                </w:div>
                <w:div w:id="74272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374115">
      <w:bodyDiv w:val="1"/>
      <w:marLeft w:val="0"/>
      <w:marRight w:val="0"/>
      <w:marTop w:val="0"/>
      <w:marBottom w:val="0"/>
      <w:divBdr>
        <w:top w:val="none" w:sz="0" w:space="0" w:color="auto"/>
        <w:left w:val="none" w:sz="0" w:space="0" w:color="auto"/>
        <w:bottom w:val="none" w:sz="0" w:space="0" w:color="auto"/>
        <w:right w:val="none" w:sz="0" w:space="0" w:color="auto"/>
      </w:divBdr>
      <w:divsChild>
        <w:div w:id="967247871">
          <w:marLeft w:val="0"/>
          <w:marRight w:val="0"/>
          <w:marTop w:val="75"/>
          <w:marBottom w:val="0"/>
          <w:divBdr>
            <w:top w:val="none" w:sz="0" w:space="0" w:color="auto"/>
            <w:left w:val="none" w:sz="0" w:space="0" w:color="auto"/>
            <w:bottom w:val="none" w:sz="0" w:space="0" w:color="auto"/>
            <w:right w:val="none" w:sz="0" w:space="0" w:color="auto"/>
          </w:divBdr>
          <w:divsChild>
            <w:div w:id="634415353">
              <w:marLeft w:val="0"/>
              <w:marRight w:val="0"/>
              <w:marTop w:val="0"/>
              <w:marBottom w:val="0"/>
              <w:divBdr>
                <w:top w:val="none" w:sz="0" w:space="0" w:color="auto"/>
                <w:left w:val="none" w:sz="0" w:space="0" w:color="auto"/>
                <w:bottom w:val="none" w:sz="0" w:space="0" w:color="auto"/>
                <w:right w:val="none" w:sz="0" w:space="0" w:color="auto"/>
              </w:divBdr>
              <w:divsChild>
                <w:div w:id="1932614860">
                  <w:marLeft w:val="0"/>
                  <w:marRight w:val="0"/>
                  <w:marTop w:val="0"/>
                  <w:marBottom w:val="75"/>
                  <w:divBdr>
                    <w:top w:val="none" w:sz="0" w:space="0" w:color="auto"/>
                    <w:left w:val="none" w:sz="0" w:space="0" w:color="auto"/>
                    <w:bottom w:val="none" w:sz="0" w:space="0" w:color="auto"/>
                    <w:right w:val="none" w:sz="0" w:space="0" w:color="auto"/>
                  </w:divBdr>
                </w:div>
                <w:div w:id="36518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259781">
      <w:bodyDiv w:val="1"/>
      <w:marLeft w:val="0"/>
      <w:marRight w:val="0"/>
      <w:marTop w:val="0"/>
      <w:marBottom w:val="0"/>
      <w:divBdr>
        <w:top w:val="none" w:sz="0" w:space="0" w:color="auto"/>
        <w:left w:val="none" w:sz="0" w:space="0" w:color="auto"/>
        <w:bottom w:val="none" w:sz="0" w:space="0" w:color="auto"/>
        <w:right w:val="none" w:sz="0" w:space="0" w:color="auto"/>
      </w:divBdr>
    </w:div>
    <w:div w:id="1128352761">
      <w:bodyDiv w:val="1"/>
      <w:marLeft w:val="0"/>
      <w:marRight w:val="0"/>
      <w:marTop w:val="0"/>
      <w:marBottom w:val="0"/>
      <w:divBdr>
        <w:top w:val="none" w:sz="0" w:space="0" w:color="auto"/>
        <w:left w:val="none" w:sz="0" w:space="0" w:color="auto"/>
        <w:bottom w:val="none" w:sz="0" w:space="0" w:color="auto"/>
        <w:right w:val="none" w:sz="0" w:space="0" w:color="auto"/>
      </w:divBdr>
    </w:div>
    <w:div w:id="1275864810">
      <w:bodyDiv w:val="1"/>
      <w:marLeft w:val="0"/>
      <w:marRight w:val="0"/>
      <w:marTop w:val="0"/>
      <w:marBottom w:val="0"/>
      <w:divBdr>
        <w:top w:val="none" w:sz="0" w:space="0" w:color="auto"/>
        <w:left w:val="none" w:sz="0" w:space="0" w:color="auto"/>
        <w:bottom w:val="none" w:sz="0" w:space="0" w:color="auto"/>
        <w:right w:val="none" w:sz="0" w:space="0" w:color="auto"/>
      </w:divBdr>
      <w:divsChild>
        <w:div w:id="1640722632">
          <w:marLeft w:val="0"/>
          <w:marRight w:val="0"/>
          <w:marTop w:val="0"/>
          <w:marBottom w:val="0"/>
          <w:divBdr>
            <w:top w:val="none" w:sz="0" w:space="0" w:color="auto"/>
            <w:left w:val="none" w:sz="0" w:space="0" w:color="auto"/>
            <w:bottom w:val="none" w:sz="0" w:space="0" w:color="auto"/>
            <w:right w:val="none" w:sz="0" w:space="0" w:color="auto"/>
          </w:divBdr>
        </w:div>
      </w:divsChild>
    </w:div>
    <w:div w:id="1336372489">
      <w:bodyDiv w:val="1"/>
      <w:marLeft w:val="0"/>
      <w:marRight w:val="0"/>
      <w:marTop w:val="0"/>
      <w:marBottom w:val="0"/>
      <w:divBdr>
        <w:top w:val="none" w:sz="0" w:space="0" w:color="auto"/>
        <w:left w:val="none" w:sz="0" w:space="0" w:color="auto"/>
        <w:bottom w:val="none" w:sz="0" w:space="0" w:color="auto"/>
        <w:right w:val="none" w:sz="0" w:space="0" w:color="auto"/>
      </w:divBdr>
    </w:div>
    <w:div w:id="1372419789">
      <w:bodyDiv w:val="1"/>
      <w:marLeft w:val="0"/>
      <w:marRight w:val="0"/>
      <w:marTop w:val="0"/>
      <w:marBottom w:val="0"/>
      <w:divBdr>
        <w:top w:val="none" w:sz="0" w:space="0" w:color="auto"/>
        <w:left w:val="none" w:sz="0" w:space="0" w:color="auto"/>
        <w:bottom w:val="none" w:sz="0" w:space="0" w:color="auto"/>
        <w:right w:val="none" w:sz="0" w:space="0" w:color="auto"/>
      </w:divBdr>
      <w:divsChild>
        <w:div w:id="1999071814">
          <w:marLeft w:val="0"/>
          <w:marRight w:val="0"/>
          <w:marTop w:val="0"/>
          <w:marBottom w:val="0"/>
          <w:divBdr>
            <w:top w:val="none" w:sz="0" w:space="0" w:color="auto"/>
            <w:left w:val="none" w:sz="0" w:space="0" w:color="auto"/>
            <w:bottom w:val="none" w:sz="0" w:space="0" w:color="auto"/>
            <w:right w:val="none" w:sz="0" w:space="0" w:color="auto"/>
          </w:divBdr>
          <w:divsChild>
            <w:div w:id="855847242">
              <w:marLeft w:val="0"/>
              <w:marRight w:val="0"/>
              <w:marTop w:val="0"/>
              <w:marBottom w:val="0"/>
              <w:divBdr>
                <w:top w:val="none" w:sz="0" w:space="0" w:color="auto"/>
                <w:left w:val="none" w:sz="0" w:space="0" w:color="auto"/>
                <w:bottom w:val="none" w:sz="0" w:space="0" w:color="auto"/>
                <w:right w:val="none" w:sz="0" w:space="0" w:color="auto"/>
              </w:divBdr>
              <w:divsChild>
                <w:div w:id="179177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794480">
          <w:marLeft w:val="0"/>
          <w:marRight w:val="0"/>
          <w:marTop w:val="0"/>
          <w:marBottom w:val="0"/>
          <w:divBdr>
            <w:top w:val="none" w:sz="0" w:space="0" w:color="auto"/>
            <w:left w:val="none" w:sz="0" w:space="0" w:color="auto"/>
            <w:bottom w:val="none" w:sz="0" w:space="0" w:color="auto"/>
            <w:right w:val="none" w:sz="0" w:space="0" w:color="auto"/>
          </w:divBdr>
          <w:divsChild>
            <w:div w:id="938608916">
              <w:marLeft w:val="0"/>
              <w:marRight w:val="0"/>
              <w:marTop w:val="0"/>
              <w:marBottom w:val="0"/>
              <w:divBdr>
                <w:top w:val="none" w:sz="0" w:space="0" w:color="auto"/>
                <w:left w:val="none" w:sz="0" w:space="0" w:color="auto"/>
                <w:bottom w:val="none" w:sz="0" w:space="0" w:color="auto"/>
                <w:right w:val="none" w:sz="0" w:space="0" w:color="auto"/>
              </w:divBdr>
              <w:divsChild>
                <w:div w:id="1370643117">
                  <w:marLeft w:val="0"/>
                  <w:marRight w:val="0"/>
                  <w:marTop w:val="0"/>
                  <w:marBottom w:val="0"/>
                  <w:divBdr>
                    <w:top w:val="none" w:sz="0" w:space="0" w:color="auto"/>
                    <w:left w:val="none" w:sz="0" w:space="0" w:color="auto"/>
                    <w:bottom w:val="none" w:sz="0" w:space="0" w:color="auto"/>
                    <w:right w:val="none" w:sz="0" w:space="0" w:color="auto"/>
                  </w:divBdr>
                  <w:divsChild>
                    <w:div w:id="1075931310">
                      <w:marLeft w:val="0"/>
                      <w:marRight w:val="0"/>
                      <w:marTop w:val="0"/>
                      <w:marBottom w:val="0"/>
                      <w:divBdr>
                        <w:top w:val="none" w:sz="0" w:space="0" w:color="auto"/>
                        <w:left w:val="none" w:sz="0" w:space="0" w:color="auto"/>
                        <w:bottom w:val="none" w:sz="0" w:space="0" w:color="auto"/>
                        <w:right w:val="none" w:sz="0" w:space="0" w:color="auto"/>
                      </w:divBdr>
                      <w:divsChild>
                        <w:div w:id="208567910">
                          <w:marLeft w:val="0"/>
                          <w:marRight w:val="0"/>
                          <w:marTop w:val="0"/>
                          <w:marBottom w:val="0"/>
                          <w:divBdr>
                            <w:top w:val="none" w:sz="0" w:space="0" w:color="auto"/>
                            <w:left w:val="none" w:sz="0" w:space="0" w:color="auto"/>
                            <w:bottom w:val="none" w:sz="0" w:space="0" w:color="auto"/>
                            <w:right w:val="none" w:sz="0" w:space="0" w:color="auto"/>
                          </w:divBdr>
                          <w:divsChild>
                            <w:div w:id="66539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249232">
                      <w:marLeft w:val="0"/>
                      <w:marRight w:val="0"/>
                      <w:marTop w:val="0"/>
                      <w:marBottom w:val="0"/>
                      <w:divBdr>
                        <w:top w:val="none" w:sz="0" w:space="0" w:color="auto"/>
                        <w:left w:val="none" w:sz="0" w:space="0" w:color="auto"/>
                        <w:bottom w:val="none" w:sz="0" w:space="0" w:color="auto"/>
                        <w:right w:val="none" w:sz="0" w:space="0" w:color="auto"/>
                      </w:divBdr>
                      <w:divsChild>
                        <w:div w:id="292248177">
                          <w:marLeft w:val="0"/>
                          <w:marRight w:val="0"/>
                          <w:marTop w:val="0"/>
                          <w:marBottom w:val="0"/>
                          <w:divBdr>
                            <w:top w:val="none" w:sz="0" w:space="0" w:color="auto"/>
                            <w:left w:val="none" w:sz="0" w:space="0" w:color="auto"/>
                            <w:bottom w:val="none" w:sz="0" w:space="0" w:color="auto"/>
                            <w:right w:val="none" w:sz="0" w:space="0" w:color="auto"/>
                          </w:divBdr>
                        </w:div>
                        <w:div w:id="141385957">
                          <w:marLeft w:val="0"/>
                          <w:marRight w:val="0"/>
                          <w:marTop w:val="0"/>
                          <w:marBottom w:val="0"/>
                          <w:divBdr>
                            <w:top w:val="none" w:sz="0" w:space="0" w:color="auto"/>
                            <w:left w:val="none" w:sz="0" w:space="0" w:color="auto"/>
                            <w:bottom w:val="none" w:sz="0" w:space="0" w:color="auto"/>
                            <w:right w:val="none" w:sz="0" w:space="0" w:color="auto"/>
                          </w:divBdr>
                          <w:divsChild>
                            <w:div w:id="145243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0414370">
          <w:marLeft w:val="0"/>
          <w:marRight w:val="0"/>
          <w:marTop w:val="0"/>
          <w:marBottom w:val="0"/>
          <w:divBdr>
            <w:top w:val="none" w:sz="0" w:space="0" w:color="auto"/>
            <w:left w:val="none" w:sz="0" w:space="0" w:color="auto"/>
            <w:bottom w:val="none" w:sz="0" w:space="0" w:color="auto"/>
            <w:right w:val="none" w:sz="0" w:space="0" w:color="auto"/>
          </w:divBdr>
          <w:divsChild>
            <w:div w:id="690227354">
              <w:marLeft w:val="0"/>
              <w:marRight w:val="0"/>
              <w:marTop w:val="0"/>
              <w:marBottom w:val="0"/>
              <w:divBdr>
                <w:top w:val="none" w:sz="0" w:space="0" w:color="auto"/>
                <w:left w:val="none" w:sz="0" w:space="0" w:color="auto"/>
                <w:bottom w:val="none" w:sz="0" w:space="0" w:color="auto"/>
                <w:right w:val="none" w:sz="0" w:space="0" w:color="auto"/>
              </w:divBdr>
              <w:divsChild>
                <w:div w:id="60182117">
                  <w:marLeft w:val="0"/>
                  <w:marRight w:val="0"/>
                  <w:marTop w:val="0"/>
                  <w:marBottom w:val="0"/>
                  <w:divBdr>
                    <w:top w:val="none" w:sz="0" w:space="0" w:color="auto"/>
                    <w:left w:val="none" w:sz="0" w:space="0" w:color="auto"/>
                    <w:bottom w:val="none" w:sz="0" w:space="0" w:color="auto"/>
                    <w:right w:val="none" w:sz="0" w:space="0" w:color="auto"/>
                  </w:divBdr>
                  <w:divsChild>
                    <w:div w:id="58137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853708">
      <w:bodyDiv w:val="1"/>
      <w:marLeft w:val="0"/>
      <w:marRight w:val="0"/>
      <w:marTop w:val="0"/>
      <w:marBottom w:val="0"/>
      <w:divBdr>
        <w:top w:val="none" w:sz="0" w:space="0" w:color="auto"/>
        <w:left w:val="none" w:sz="0" w:space="0" w:color="auto"/>
        <w:bottom w:val="none" w:sz="0" w:space="0" w:color="auto"/>
        <w:right w:val="none" w:sz="0" w:space="0" w:color="auto"/>
      </w:divBdr>
    </w:div>
    <w:div w:id="1526480111">
      <w:bodyDiv w:val="1"/>
      <w:marLeft w:val="0"/>
      <w:marRight w:val="0"/>
      <w:marTop w:val="0"/>
      <w:marBottom w:val="0"/>
      <w:divBdr>
        <w:top w:val="none" w:sz="0" w:space="0" w:color="auto"/>
        <w:left w:val="none" w:sz="0" w:space="0" w:color="auto"/>
        <w:bottom w:val="none" w:sz="0" w:space="0" w:color="auto"/>
        <w:right w:val="none" w:sz="0" w:space="0" w:color="auto"/>
      </w:divBdr>
      <w:divsChild>
        <w:div w:id="788627003">
          <w:marLeft w:val="0"/>
          <w:marRight w:val="0"/>
          <w:marTop w:val="75"/>
          <w:marBottom w:val="0"/>
          <w:divBdr>
            <w:top w:val="none" w:sz="0" w:space="0" w:color="auto"/>
            <w:left w:val="none" w:sz="0" w:space="0" w:color="auto"/>
            <w:bottom w:val="none" w:sz="0" w:space="0" w:color="auto"/>
            <w:right w:val="none" w:sz="0" w:space="0" w:color="auto"/>
          </w:divBdr>
          <w:divsChild>
            <w:div w:id="1601252049">
              <w:marLeft w:val="0"/>
              <w:marRight w:val="0"/>
              <w:marTop w:val="0"/>
              <w:marBottom w:val="0"/>
              <w:divBdr>
                <w:top w:val="none" w:sz="0" w:space="0" w:color="auto"/>
                <w:left w:val="none" w:sz="0" w:space="0" w:color="auto"/>
                <w:bottom w:val="none" w:sz="0" w:space="0" w:color="auto"/>
                <w:right w:val="none" w:sz="0" w:space="0" w:color="auto"/>
              </w:divBdr>
              <w:divsChild>
                <w:div w:id="52236066">
                  <w:marLeft w:val="0"/>
                  <w:marRight w:val="0"/>
                  <w:marTop w:val="0"/>
                  <w:marBottom w:val="75"/>
                  <w:divBdr>
                    <w:top w:val="none" w:sz="0" w:space="0" w:color="auto"/>
                    <w:left w:val="none" w:sz="0" w:space="0" w:color="auto"/>
                    <w:bottom w:val="none" w:sz="0" w:space="0" w:color="auto"/>
                    <w:right w:val="none" w:sz="0" w:space="0" w:color="auto"/>
                  </w:divBdr>
                </w:div>
                <w:div w:id="28705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191006">
      <w:bodyDiv w:val="1"/>
      <w:marLeft w:val="0"/>
      <w:marRight w:val="0"/>
      <w:marTop w:val="0"/>
      <w:marBottom w:val="0"/>
      <w:divBdr>
        <w:top w:val="none" w:sz="0" w:space="0" w:color="auto"/>
        <w:left w:val="none" w:sz="0" w:space="0" w:color="auto"/>
        <w:bottom w:val="none" w:sz="0" w:space="0" w:color="auto"/>
        <w:right w:val="none" w:sz="0" w:space="0" w:color="auto"/>
      </w:divBdr>
    </w:div>
    <w:div w:id="1560088987">
      <w:bodyDiv w:val="1"/>
      <w:marLeft w:val="0"/>
      <w:marRight w:val="0"/>
      <w:marTop w:val="0"/>
      <w:marBottom w:val="0"/>
      <w:divBdr>
        <w:top w:val="none" w:sz="0" w:space="0" w:color="auto"/>
        <w:left w:val="none" w:sz="0" w:space="0" w:color="auto"/>
        <w:bottom w:val="none" w:sz="0" w:space="0" w:color="auto"/>
        <w:right w:val="none" w:sz="0" w:space="0" w:color="auto"/>
      </w:divBdr>
    </w:div>
    <w:div w:id="1572035783">
      <w:bodyDiv w:val="1"/>
      <w:marLeft w:val="0"/>
      <w:marRight w:val="0"/>
      <w:marTop w:val="0"/>
      <w:marBottom w:val="0"/>
      <w:divBdr>
        <w:top w:val="none" w:sz="0" w:space="0" w:color="auto"/>
        <w:left w:val="none" w:sz="0" w:space="0" w:color="auto"/>
        <w:bottom w:val="none" w:sz="0" w:space="0" w:color="auto"/>
        <w:right w:val="none" w:sz="0" w:space="0" w:color="auto"/>
      </w:divBdr>
    </w:div>
    <w:div w:id="1623346764">
      <w:bodyDiv w:val="1"/>
      <w:marLeft w:val="0"/>
      <w:marRight w:val="0"/>
      <w:marTop w:val="0"/>
      <w:marBottom w:val="0"/>
      <w:divBdr>
        <w:top w:val="none" w:sz="0" w:space="0" w:color="auto"/>
        <w:left w:val="none" w:sz="0" w:space="0" w:color="auto"/>
        <w:bottom w:val="none" w:sz="0" w:space="0" w:color="auto"/>
        <w:right w:val="none" w:sz="0" w:space="0" w:color="auto"/>
      </w:divBdr>
    </w:div>
    <w:div w:id="1639874062">
      <w:bodyDiv w:val="1"/>
      <w:marLeft w:val="0"/>
      <w:marRight w:val="0"/>
      <w:marTop w:val="0"/>
      <w:marBottom w:val="0"/>
      <w:divBdr>
        <w:top w:val="none" w:sz="0" w:space="0" w:color="auto"/>
        <w:left w:val="none" w:sz="0" w:space="0" w:color="auto"/>
        <w:bottom w:val="none" w:sz="0" w:space="0" w:color="auto"/>
        <w:right w:val="none" w:sz="0" w:space="0" w:color="auto"/>
      </w:divBdr>
    </w:div>
    <w:div w:id="1654142018">
      <w:bodyDiv w:val="1"/>
      <w:marLeft w:val="0"/>
      <w:marRight w:val="0"/>
      <w:marTop w:val="0"/>
      <w:marBottom w:val="0"/>
      <w:divBdr>
        <w:top w:val="none" w:sz="0" w:space="0" w:color="auto"/>
        <w:left w:val="none" w:sz="0" w:space="0" w:color="auto"/>
        <w:bottom w:val="none" w:sz="0" w:space="0" w:color="auto"/>
        <w:right w:val="none" w:sz="0" w:space="0" w:color="auto"/>
      </w:divBdr>
    </w:div>
    <w:div w:id="1735466171">
      <w:bodyDiv w:val="1"/>
      <w:marLeft w:val="0"/>
      <w:marRight w:val="0"/>
      <w:marTop w:val="0"/>
      <w:marBottom w:val="0"/>
      <w:divBdr>
        <w:top w:val="none" w:sz="0" w:space="0" w:color="auto"/>
        <w:left w:val="none" w:sz="0" w:space="0" w:color="auto"/>
        <w:bottom w:val="none" w:sz="0" w:space="0" w:color="auto"/>
        <w:right w:val="none" w:sz="0" w:space="0" w:color="auto"/>
      </w:divBdr>
    </w:div>
    <w:div w:id="1760058057">
      <w:bodyDiv w:val="1"/>
      <w:marLeft w:val="0"/>
      <w:marRight w:val="0"/>
      <w:marTop w:val="0"/>
      <w:marBottom w:val="0"/>
      <w:divBdr>
        <w:top w:val="none" w:sz="0" w:space="0" w:color="auto"/>
        <w:left w:val="none" w:sz="0" w:space="0" w:color="auto"/>
        <w:bottom w:val="none" w:sz="0" w:space="0" w:color="auto"/>
        <w:right w:val="none" w:sz="0" w:space="0" w:color="auto"/>
      </w:divBdr>
    </w:div>
    <w:div w:id="1784837393">
      <w:bodyDiv w:val="1"/>
      <w:marLeft w:val="0"/>
      <w:marRight w:val="0"/>
      <w:marTop w:val="0"/>
      <w:marBottom w:val="0"/>
      <w:divBdr>
        <w:top w:val="none" w:sz="0" w:space="0" w:color="auto"/>
        <w:left w:val="none" w:sz="0" w:space="0" w:color="auto"/>
        <w:bottom w:val="none" w:sz="0" w:space="0" w:color="auto"/>
        <w:right w:val="none" w:sz="0" w:space="0" w:color="auto"/>
      </w:divBdr>
      <w:divsChild>
        <w:div w:id="408625194">
          <w:marLeft w:val="0"/>
          <w:marRight w:val="0"/>
          <w:marTop w:val="75"/>
          <w:marBottom w:val="0"/>
          <w:divBdr>
            <w:top w:val="none" w:sz="0" w:space="0" w:color="auto"/>
            <w:left w:val="none" w:sz="0" w:space="0" w:color="auto"/>
            <w:bottom w:val="none" w:sz="0" w:space="0" w:color="auto"/>
            <w:right w:val="none" w:sz="0" w:space="0" w:color="auto"/>
          </w:divBdr>
          <w:divsChild>
            <w:div w:id="1072124130">
              <w:marLeft w:val="0"/>
              <w:marRight w:val="0"/>
              <w:marTop w:val="0"/>
              <w:marBottom w:val="0"/>
              <w:divBdr>
                <w:top w:val="none" w:sz="0" w:space="0" w:color="auto"/>
                <w:left w:val="none" w:sz="0" w:space="0" w:color="auto"/>
                <w:bottom w:val="none" w:sz="0" w:space="0" w:color="auto"/>
                <w:right w:val="none" w:sz="0" w:space="0" w:color="auto"/>
              </w:divBdr>
              <w:divsChild>
                <w:div w:id="1619949253">
                  <w:marLeft w:val="0"/>
                  <w:marRight w:val="0"/>
                  <w:marTop w:val="0"/>
                  <w:marBottom w:val="75"/>
                  <w:divBdr>
                    <w:top w:val="none" w:sz="0" w:space="0" w:color="auto"/>
                    <w:left w:val="none" w:sz="0" w:space="0" w:color="auto"/>
                    <w:bottom w:val="none" w:sz="0" w:space="0" w:color="auto"/>
                    <w:right w:val="none" w:sz="0" w:space="0" w:color="auto"/>
                  </w:divBdr>
                </w:div>
                <w:div w:id="35515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591602">
      <w:bodyDiv w:val="1"/>
      <w:marLeft w:val="0"/>
      <w:marRight w:val="0"/>
      <w:marTop w:val="0"/>
      <w:marBottom w:val="0"/>
      <w:divBdr>
        <w:top w:val="none" w:sz="0" w:space="0" w:color="auto"/>
        <w:left w:val="none" w:sz="0" w:space="0" w:color="auto"/>
        <w:bottom w:val="none" w:sz="0" w:space="0" w:color="auto"/>
        <w:right w:val="none" w:sz="0" w:space="0" w:color="auto"/>
      </w:divBdr>
      <w:divsChild>
        <w:div w:id="1735355572">
          <w:marLeft w:val="0"/>
          <w:marRight w:val="0"/>
          <w:marTop w:val="0"/>
          <w:marBottom w:val="0"/>
          <w:divBdr>
            <w:top w:val="none" w:sz="0" w:space="0" w:color="auto"/>
            <w:left w:val="none" w:sz="0" w:space="0" w:color="auto"/>
            <w:bottom w:val="none" w:sz="0" w:space="0" w:color="auto"/>
            <w:right w:val="none" w:sz="0" w:space="0" w:color="auto"/>
          </w:divBdr>
        </w:div>
      </w:divsChild>
    </w:div>
    <w:div w:id="2039087160">
      <w:bodyDiv w:val="1"/>
      <w:marLeft w:val="0"/>
      <w:marRight w:val="0"/>
      <w:marTop w:val="0"/>
      <w:marBottom w:val="0"/>
      <w:divBdr>
        <w:top w:val="none" w:sz="0" w:space="0" w:color="auto"/>
        <w:left w:val="none" w:sz="0" w:space="0" w:color="auto"/>
        <w:bottom w:val="none" w:sz="0" w:space="0" w:color="auto"/>
        <w:right w:val="none" w:sz="0" w:space="0" w:color="auto"/>
      </w:divBdr>
    </w:div>
    <w:div w:id="211277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436-1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435-1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E411C-B44A-4996-A576-ECA07882D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25</Pages>
  <Words>40386</Words>
  <Characters>23021</Characters>
  <Application>Microsoft Office Word</Application>
  <DocSecurity>0</DocSecurity>
  <Lines>191</Lines>
  <Paragraphs>126</Paragraphs>
  <ScaleCrop>false</ScaleCrop>
  <HeadingPairs>
    <vt:vector size="6" baseType="variant">
      <vt:variant>
        <vt:lpstr>Название</vt:lpstr>
      </vt:variant>
      <vt:variant>
        <vt:i4>1</vt:i4>
      </vt:variant>
      <vt:variant>
        <vt:lpstr>Заголовки</vt:lpstr>
      </vt:variant>
      <vt:variant>
        <vt:i4>1</vt:i4>
      </vt:variant>
      <vt:variant>
        <vt:lpstr>Назва</vt:lpstr>
      </vt:variant>
      <vt:variant>
        <vt:i4>1</vt:i4>
      </vt:variant>
    </vt:vector>
  </HeadingPairs>
  <TitlesOfParts>
    <vt:vector size="3" baseType="lpstr">
      <vt:lpstr/>
      <vt:lpstr>        </vt:lpstr>
      <vt:lpstr/>
    </vt:vector>
  </TitlesOfParts>
  <Company>Microsoft</Company>
  <LinksUpToDate>false</LinksUpToDate>
  <CharactersWithSpaces>63281</CharactersWithSpaces>
  <SharedDoc>false</SharedDoc>
  <HLinks>
    <vt:vector size="12" baseType="variant">
      <vt:variant>
        <vt:i4>3866675</vt:i4>
      </vt:variant>
      <vt:variant>
        <vt:i4>3</vt:i4>
      </vt:variant>
      <vt:variant>
        <vt:i4>0</vt:i4>
      </vt:variant>
      <vt:variant>
        <vt:i4>5</vt:i4>
      </vt:variant>
      <vt:variant>
        <vt:lpwstr>http://zakon4.rada.gov.ua/laws/show/436-15</vt:lpwstr>
      </vt:variant>
      <vt:variant>
        <vt:lpwstr/>
      </vt:variant>
      <vt:variant>
        <vt:i4>3866672</vt:i4>
      </vt:variant>
      <vt:variant>
        <vt:i4>0</vt:i4>
      </vt:variant>
      <vt:variant>
        <vt:i4>0</vt:i4>
      </vt:variant>
      <vt:variant>
        <vt:i4>5</vt:i4>
      </vt:variant>
      <vt:variant>
        <vt:lpwstr>http://zakon4.rada.gov.ua/laws/show/435-15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323ARM04</dc:creator>
  <cp:lastModifiedBy>AdminPC1</cp:lastModifiedBy>
  <cp:revision>52</cp:revision>
  <cp:lastPrinted>2021-08-09T09:10:00Z</cp:lastPrinted>
  <dcterms:created xsi:type="dcterms:W3CDTF">2022-12-26T13:47:00Z</dcterms:created>
  <dcterms:modified xsi:type="dcterms:W3CDTF">2023-01-02T07:45:00Z</dcterms:modified>
</cp:coreProperties>
</file>