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228" w:rsidRDefault="00492228" w:rsidP="00492228">
      <w:pPr>
        <w:jc w:val="right"/>
        <w:rPr>
          <w:b/>
          <w:sz w:val="22"/>
          <w:szCs w:val="22"/>
          <w:lang w:eastAsia="uk-UA"/>
        </w:rPr>
      </w:pPr>
      <w:r>
        <w:rPr>
          <w:b/>
          <w:sz w:val="22"/>
          <w:szCs w:val="22"/>
          <w:lang w:eastAsia="uk-UA"/>
        </w:rPr>
        <w:t>ДОДАТОК 3</w:t>
      </w:r>
    </w:p>
    <w:p w:rsidR="00492228" w:rsidRDefault="00492228" w:rsidP="00492228">
      <w:pPr>
        <w:ind w:left="5660" w:firstLine="700"/>
        <w:jc w:val="right"/>
        <w:rPr>
          <w:i/>
          <w:iCs/>
          <w:color w:val="000000"/>
        </w:rPr>
      </w:pPr>
      <w:r w:rsidRPr="00005250">
        <w:rPr>
          <w:i/>
          <w:iCs/>
          <w:color w:val="000000"/>
        </w:rPr>
        <w:t>до тендерної документації</w:t>
      </w:r>
    </w:p>
    <w:p w:rsidR="00492228" w:rsidRPr="00861329" w:rsidRDefault="00492228" w:rsidP="00492228">
      <w:pPr>
        <w:ind w:left="5660" w:firstLine="700"/>
        <w:jc w:val="right"/>
      </w:pPr>
      <w:r>
        <w:rPr>
          <w:i/>
          <w:iCs/>
          <w:color w:val="000000"/>
        </w:rPr>
        <w:t>ПРОЕКТ</w:t>
      </w:r>
    </w:p>
    <w:p w:rsidR="00492228" w:rsidRDefault="00492228">
      <w:pPr>
        <w:jc w:val="center"/>
        <w:rPr>
          <w:b/>
        </w:rPr>
      </w:pPr>
    </w:p>
    <w:p w:rsidR="00492228" w:rsidRDefault="00492228">
      <w:pPr>
        <w:jc w:val="center"/>
        <w:rPr>
          <w:b/>
        </w:rPr>
      </w:pPr>
    </w:p>
    <w:p w:rsidR="00144946" w:rsidRDefault="001F5FEC">
      <w:pPr>
        <w:jc w:val="center"/>
        <w:rPr>
          <w:b/>
        </w:rPr>
      </w:pPr>
      <w:r>
        <w:rPr>
          <w:b/>
        </w:rPr>
        <w:t>Договір № ____________</w:t>
      </w:r>
      <w:r>
        <w:rPr>
          <w:b/>
        </w:rPr>
        <w:br/>
        <w:t xml:space="preserve">про </w:t>
      </w:r>
      <w:r w:rsidR="00484CF0">
        <w:rPr>
          <w:b/>
        </w:rPr>
        <w:t>закупівлю</w:t>
      </w:r>
      <w:r>
        <w:rPr>
          <w:b/>
        </w:rPr>
        <w:t xml:space="preserve"> послуг</w:t>
      </w:r>
    </w:p>
    <w:p w:rsidR="00144946" w:rsidRDefault="00DE278B" w:rsidP="00DE278B">
      <w:pPr>
        <w:tabs>
          <w:tab w:val="right" w:pos="9639"/>
        </w:tabs>
        <w:spacing w:before="240" w:after="240"/>
      </w:pPr>
      <w:r>
        <w:t>м. Львів</w:t>
      </w:r>
      <w:r w:rsidR="001F5FEC">
        <w:tab/>
        <w:t xml:space="preserve">«____» </w:t>
      </w:r>
      <w:r w:rsidR="001F5FEC">
        <w:rPr>
          <w:b/>
        </w:rPr>
        <w:t>________</w:t>
      </w:r>
      <w:r w:rsidR="001F5FEC">
        <w:t xml:space="preserve"> 20___ року</w:t>
      </w:r>
    </w:p>
    <w:p w:rsidR="00144946" w:rsidRDefault="00DE278B" w:rsidP="00DE278B">
      <w:pPr>
        <w:spacing w:before="120" w:after="120"/>
      </w:pPr>
      <w:r>
        <w:t>___________________________________________</w:t>
      </w:r>
      <w:r w:rsidR="00222316" w:rsidRPr="00222316">
        <w:t xml:space="preserve">  (далі – </w:t>
      </w:r>
      <w:r w:rsidR="00222316" w:rsidRPr="00222316">
        <w:rPr>
          <w:b/>
        </w:rPr>
        <w:t>Замовник</w:t>
      </w:r>
      <w:r w:rsidR="00222316" w:rsidRPr="00222316">
        <w:t xml:space="preserve">), в особі </w:t>
      </w:r>
      <w:r>
        <w:t>_____________________________________, який діє на підставі ____________________________________</w:t>
      </w:r>
      <w:r w:rsidR="00222316">
        <w:rPr>
          <w:lang w:val="ru-RU"/>
        </w:rPr>
        <w:t>,</w:t>
      </w:r>
      <w:r w:rsidR="001F5FEC" w:rsidRPr="00222316">
        <w:t xml:space="preserve"> </w:t>
      </w:r>
      <w:r w:rsidR="001F5FEC">
        <w:t>з однієї сторони, та</w:t>
      </w:r>
    </w:p>
    <w:p w:rsidR="00144946" w:rsidRDefault="001F5FEC" w:rsidP="00DE278B">
      <w:pPr>
        <w:spacing w:before="120" w:after="120"/>
      </w:pPr>
      <w:r>
        <w:rPr>
          <w:b/>
        </w:rPr>
        <w:t>____</w:t>
      </w:r>
      <w:r>
        <w:rPr>
          <w:i/>
          <w:u w:val="single"/>
        </w:rPr>
        <w:t>(найменування виконавця)</w:t>
      </w:r>
      <w:r>
        <w:rPr>
          <w:b/>
        </w:rPr>
        <w:t>____</w:t>
      </w:r>
      <w:r>
        <w:t xml:space="preserve"> (далі – </w:t>
      </w:r>
      <w:r>
        <w:rPr>
          <w:b/>
        </w:rPr>
        <w:t>Виконавець</w:t>
      </w:r>
      <w:r>
        <w:t>), в особі ____</w:t>
      </w:r>
      <w:r>
        <w:rPr>
          <w:i/>
          <w:u w:val="single"/>
        </w:rPr>
        <w:t>(посада)</w:t>
      </w:r>
      <w:r>
        <w:t>____ ____</w:t>
      </w:r>
      <w:r>
        <w:rPr>
          <w:i/>
          <w:u w:val="single"/>
        </w:rPr>
        <w:t>(прізвище, ім'я, по батькові)</w:t>
      </w:r>
      <w:r>
        <w:t>____, який діє на підставі ____</w:t>
      </w:r>
      <w:r>
        <w:rPr>
          <w:i/>
          <w:u w:val="single"/>
        </w:rPr>
        <w:t>(найменування документа, номер, дата та інші необхідні реквізити)</w:t>
      </w:r>
      <w:r>
        <w:t>____________, з іншої сторони (далі разом – Сторони, а кожна окремо – Сторона) уклали цей договір про надання послуг (далі – Договір) про наступне</w:t>
      </w:r>
    </w:p>
    <w:p w:rsidR="00144946" w:rsidRDefault="001F5FEC" w:rsidP="00DE278B">
      <w:pPr>
        <w:keepNext/>
        <w:keepLines/>
        <w:numPr>
          <w:ilvl w:val="0"/>
          <w:numId w:val="1"/>
        </w:numPr>
        <w:pBdr>
          <w:top w:val="nil"/>
          <w:left w:val="nil"/>
          <w:bottom w:val="nil"/>
          <w:right w:val="nil"/>
          <w:between w:val="nil"/>
        </w:pBdr>
        <w:spacing w:before="120" w:after="120"/>
        <w:ind w:firstLine="0"/>
        <w:jc w:val="center"/>
      </w:pPr>
      <w:r>
        <w:rPr>
          <w:b/>
          <w:color w:val="000000"/>
        </w:rPr>
        <w:t>Предмет Договору</w:t>
      </w:r>
    </w:p>
    <w:p w:rsidR="00144946" w:rsidRDefault="001F5FEC" w:rsidP="00DE278B">
      <w:pPr>
        <w:numPr>
          <w:ilvl w:val="1"/>
          <w:numId w:val="1"/>
        </w:numPr>
        <w:pBdr>
          <w:top w:val="nil"/>
          <w:left w:val="nil"/>
          <w:bottom w:val="nil"/>
          <w:right w:val="nil"/>
          <w:between w:val="nil"/>
        </w:pBdr>
        <w:spacing w:before="120" w:after="120"/>
        <w:ind w:left="0" w:firstLine="0"/>
      </w:pPr>
      <w:r>
        <w:rPr>
          <w:color w:val="000000"/>
        </w:rPr>
        <w:t>В порядку і на умовах, встановлених цим Договором, Виконавець зобов’язується надати консультац</w:t>
      </w:r>
      <w:r>
        <w:t>ійні</w:t>
      </w:r>
      <w:r>
        <w:rPr>
          <w:color w:val="000000"/>
        </w:rPr>
        <w:t xml:space="preserve"> послуги</w:t>
      </w:r>
      <w:r>
        <w:t xml:space="preserve"> зі створення стратегії розвитку екосистеми інновацій в Україні</w:t>
      </w:r>
      <w:r>
        <w:rPr>
          <w:color w:val="000000"/>
        </w:rPr>
        <w:t xml:space="preserve"> (далі – Послуги), а Замовник – приймати надані Послуги та оплачувати їх вартість.</w:t>
      </w:r>
    </w:p>
    <w:p w:rsidR="00BC4AF8" w:rsidRPr="00BC4AF8" w:rsidRDefault="001F5FEC" w:rsidP="00462C42">
      <w:pPr>
        <w:numPr>
          <w:ilvl w:val="1"/>
          <w:numId w:val="1"/>
        </w:numPr>
        <w:pBdr>
          <w:top w:val="nil"/>
          <w:left w:val="nil"/>
          <w:bottom w:val="nil"/>
          <w:right w:val="nil"/>
          <w:between w:val="nil"/>
        </w:pBdr>
        <w:spacing w:before="120" w:after="120"/>
      </w:pPr>
      <w:r w:rsidRPr="00BC4AF8">
        <w:rPr>
          <w:color w:val="000000"/>
          <w:highlight w:val="white"/>
        </w:rPr>
        <w:t>Для цілей, визначених Законом України «Про публічні закупівлі», предметом цього Договору є</w:t>
      </w:r>
      <w:r w:rsidR="00082012" w:rsidRPr="00BC4AF8">
        <w:rPr>
          <w:color w:val="000000"/>
        </w:rPr>
        <w:t>:</w:t>
      </w:r>
      <w:r w:rsidR="00462C42">
        <w:rPr>
          <w:b/>
          <w:color w:val="000000"/>
        </w:rPr>
        <w:t xml:space="preserve"> </w:t>
      </w:r>
      <w:r w:rsidR="00462C42" w:rsidRPr="00462C42">
        <w:rPr>
          <w:b/>
          <w:color w:val="000000"/>
        </w:rPr>
        <w:t>“(Грантові кошти) Консультаційні послуги із розробки концепції розвитку промислових територій ” (Код ДК 021-2015 (CPV): 79410000-1 - Консультаційні послуги з питань підприємницької діяльності та управління)</w:t>
      </w:r>
      <w:r w:rsidR="00987337" w:rsidRPr="00987337">
        <w:rPr>
          <w:b/>
          <w:color w:val="000000"/>
        </w:rPr>
        <w:t>.</w:t>
      </w:r>
      <w:bookmarkStart w:id="0" w:name="_GoBack"/>
      <w:bookmarkEnd w:id="0"/>
    </w:p>
    <w:p w:rsidR="00144946" w:rsidRDefault="001F5FEC" w:rsidP="00BD761F">
      <w:pPr>
        <w:numPr>
          <w:ilvl w:val="1"/>
          <w:numId w:val="1"/>
        </w:numPr>
        <w:pBdr>
          <w:top w:val="nil"/>
          <w:left w:val="nil"/>
          <w:bottom w:val="nil"/>
          <w:right w:val="nil"/>
          <w:between w:val="nil"/>
        </w:pBdr>
        <w:spacing w:before="120" w:after="120"/>
        <w:ind w:left="0" w:firstLine="0"/>
      </w:pPr>
      <w:r w:rsidRPr="00BC4AF8">
        <w:rPr>
          <w:color w:val="000000"/>
        </w:rPr>
        <w:t xml:space="preserve">Перелік, вартість надання Послуг визначені Сторонами у </w:t>
      </w:r>
      <w:r w:rsidR="00484CF0" w:rsidRPr="00BC4AF8">
        <w:rPr>
          <w:color w:val="000000"/>
        </w:rPr>
        <w:t>Додатку</w:t>
      </w:r>
      <w:r w:rsidR="00AE4255">
        <w:rPr>
          <w:color w:val="000000"/>
        </w:rPr>
        <w:t xml:space="preserve"> </w:t>
      </w:r>
      <w:r w:rsidR="00484CF0" w:rsidRPr="00BC4AF8">
        <w:rPr>
          <w:color w:val="000000"/>
        </w:rPr>
        <w:t>1</w:t>
      </w:r>
      <w:r w:rsidRPr="00BC4AF8">
        <w:rPr>
          <w:color w:val="000000"/>
        </w:rPr>
        <w:t xml:space="preserve"> до цього </w:t>
      </w:r>
      <w:r w:rsidR="00484CF0" w:rsidRPr="00BC4AF8">
        <w:rPr>
          <w:color w:val="000000"/>
        </w:rPr>
        <w:t>Договору,</w:t>
      </w:r>
      <w:r w:rsidRPr="00BC4AF8">
        <w:rPr>
          <w:color w:val="000000"/>
        </w:rPr>
        <w:t xml:space="preserve"> що є його невід’ємною частиною.</w:t>
      </w:r>
    </w:p>
    <w:p w:rsidR="00144946" w:rsidRDefault="001F5FEC" w:rsidP="00DE278B">
      <w:pPr>
        <w:numPr>
          <w:ilvl w:val="1"/>
          <w:numId w:val="1"/>
        </w:numPr>
        <w:pBdr>
          <w:top w:val="nil"/>
          <w:left w:val="nil"/>
          <w:bottom w:val="nil"/>
          <w:right w:val="nil"/>
          <w:between w:val="nil"/>
        </w:pBdr>
        <w:spacing w:before="120" w:after="120"/>
        <w:ind w:left="0" w:firstLine="0"/>
      </w:pPr>
      <w:r>
        <w:rPr>
          <w:color w:val="000000"/>
        </w:rPr>
        <w:t>Обсяги закупівлі Послуг можуть бути зменшені залежно від реального фінансування видатків.</w:t>
      </w:r>
    </w:p>
    <w:p w:rsidR="00144946" w:rsidRDefault="001F5FEC" w:rsidP="00DE278B">
      <w:pPr>
        <w:keepNext/>
        <w:keepLines/>
        <w:numPr>
          <w:ilvl w:val="0"/>
          <w:numId w:val="1"/>
        </w:numPr>
        <w:pBdr>
          <w:top w:val="nil"/>
          <w:left w:val="nil"/>
          <w:bottom w:val="nil"/>
          <w:right w:val="nil"/>
          <w:between w:val="nil"/>
        </w:pBdr>
        <w:spacing w:before="120" w:after="120"/>
        <w:ind w:firstLine="0"/>
        <w:jc w:val="center"/>
      </w:pPr>
      <w:r>
        <w:rPr>
          <w:b/>
          <w:color w:val="000000"/>
        </w:rPr>
        <w:t>Порядок надання Послуг</w:t>
      </w:r>
    </w:p>
    <w:p w:rsidR="0028533D" w:rsidRDefault="00DE278B" w:rsidP="00DE278B">
      <w:pPr>
        <w:numPr>
          <w:ilvl w:val="1"/>
          <w:numId w:val="1"/>
        </w:numPr>
        <w:pBdr>
          <w:top w:val="nil"/>
          <w:left w:val="nil"/>
          <w:bottom w:val="nil"/>
          <w:right w:val="nil"/>
          <w:between w:val="nil"/>
        </w:pBdr>
        <w:spacing w:before="120" w:after="120"/>
        <w:ind w:left="0" w:firstLine="0"/>
      </w:pPr>
      <w:bookmarkStart w:id="1" w:name="_gjdgxs" w:colFirst="0" w:colLast="0"/>
      <w:bookmarkEnd w:id="1"/>
      <w:r>
        <w:rPr>
          <w:color w:val="000000"/>
        </w:rPr>
        <w:t xml:space="preserve">Термін надання послуг Послуги: до ______________. </w:t>
      </w:r>
    </w:p>
    <w:p w:rsidR="00EE4E24" w:rsidRDefault="001F5FEC" w:rsidP="00DE278B">
      <w:pPr>
        <w:numPr>
          <w:ilvl w:val="1"/>
          <w:numId w:val="1"/>
        </w:numPr>
        <w:pBdr>
          <w:top w:val="nil"/>
          <w:left w:val="nil"/>
          <w:bottom w:val="nil"/>
          <w:right w:val="nil"/>
          <w:between w:val="nil"/>
        </w:pBdr>
        <w:spacing w:before="120" w:after="120"/>
        <w:ind w:left="0" w:firstLine="0"/>
      </w:pPr>
      <w:r w:rsidRPr="00736413">
        <w:rPr>
          <w:color w:val="000000"/>
        </w:rPr>
        <w:t xml:space="preserve">Послуги надаються за </w:t>
      </w:r>
      <w:proofErr w:type="spellStart"/>
      <w:r w:rsidRPr="00736413">
        <w:rPr>
          <w:color w:val="000000"/>
        </w:rPr>
        <w:t>адресою</w:t>
      </w:r>
      <w:proofErr w:type="spellEnd"/>
      <w:r w:rsidRPr="00736413">
        <w:rPr>
          <w:color w:val="000000"/>
        </w:rPr>
        <w:t xml:space="preserve">: </w:t>
      </w:r>
      <w:r w:rsidR="00DE278B">
        <w:t>_____________________________________________.</w:t>
      </w:r>
    </w:p>
    <w:p w:rsidR="00144946" w:rsidRDefault="001F5FEC" w:rsidP="00DE278B">
      <w:pPr>
        <w:numPr>
          <w:ilvl w:val="1"/>
          <w:numId w:val="1"/>
        </w:numPr>
        <w:pBdr>
          <w:top w:val="nil"/>
          <w:left w:val="nil"/>
          <w:bottom w:val="nil"/>
          <w:right w:val="nil"/>
          <w:between w:val="nil"/>
        </w:pBdr>
        <w:spacing w:before="120" w:after="120"/>
        <w:ind w:left="0" w:firstLine="0"/>
      </w:pPr>
      <w:r>
        <w:rPr>
          <w:color w:val="000000"/>
        </w:rPr>
        <w:t>За результатами надання Послуг, за умови відсутності зауважень Замовника щодо якості наданих Послуг, Сторонами підписується Акт наданих послуг, що містить перелік наданих Послуг та їх вартість. Обов’язок щодо складення відповідного Акту покладається на Виконавця.</w:t>
      </w:r>
    </w:p>
    <w:p w:rsidR="00144946" w:rsidRDefault="001F5FEC" w:rsidP="00DE278B">
      <w:pPr>
        <w:keepNext/>
        <w:keepLines/>
        <w:numPr>
          <w:ilvl w:val="0"/>
          <w:numId w:val="1"/>
        </w:numPr>
        <w:pBdr>
          <w:top w:val="nil"/>
          <w:left w:val="nil"/>
          <w:bottom w:val="nil"/>
          <w:right w:val="nil"/>
          <w:between w:val="nil"/>
        </w:pBdr>
        <w:spacing w:before="120" w:after="120"/>
        <w:ind w:firstLine="0"/>
        <w:jc w:val="center"/>
      </w:pPr>
      <w:r>
        <w:rPr>
          <w:b/>
          <w:color w:val="000000"/>
        </w:rPr>
        <w:t>Ціна Договору та порядок розрахунків</w:t>
      </w:r>
    </w:p>
    <w:p w:rsidR="00144946" w:rsidRDefault="001F5FEC" w:rsidP="00DE278B">
      <w:pPr>
        <w:numPr>
          <w:ilvl w:val="1"/>
          <w:numId w:val="1"/>
        </w:numPr>
        <w:pBdr>
          <w:top w:val="nil"/>
          <w:left w:val="nil"/>
          <w:bottom w:val="nil"/>
          <w:right w:val="nil"/>
          <w:between w:val="nil"/>
        </w:pBdr>
        <w:spacing w:before="120" w:after="120"/>
        <w:ind w:left="0" w:firstLine="0"/>
      </w:pPr>
      <w:r>
        <w:rPr>
          <w:color w:val="000000"/>
        </w:rPr>
        <w:t xml:space="preserve">Ціна даного Договору становить ______,__ грн. (________________________ гривень ____ копійок), в </w:t>
      </w:r>
      <w:proofErr w:type="spellStart"/>
      <w:r>
        <w:rPr>
          <w:color w:val="000000"/>
        </w:rPr>
        <w:t>т.ч</w:t>
      </w:r>
      <w:proofErr w:type="spellEnd"/>
      <w:r>
        <w:rPr>
          <w:color w:val="000000"/>
        </w:rPr>
        <w:t>. ПДВ – ______,__ грн.</w:t>
      </w:r>
    </w:p>
    <w:p w:rsidR="00144946" w:rsidRDefault="001F5FEC" w:rsidP="00DE278B">
      <w:pPr>
        <w:numPr>
          <w:ilvl w:val="1"/>
          <w:numId w:val="1"/>
        </w:numPr>
        <w:pBdr>
          <w:top w:val="nil"/>
          <w:left w:val="nil"/>
          <w:bottom w:val="nil"/>
          <w:right w:val="nil"/>
          <w:between w:val="nil"/>
        </w:pBdr>
        <w:spacing w:before="120" w:after="120"/>
        <w:ind w:left="0" w:firstLine="0"/>
      </w:pPr>
      <w:r>
        <w:rPr>
          <w:color w:val="000000"/>
        </w:rPr>
        <w:t>Сума, визначена Договором може бути зменшена за взаємною згодою Сторін шляхом підписання додаткових угод до цього Договору.</w:t>
      </w:r>
    </w:p>
    <w:p w:rsidR="00E9742B" w:rsidRPr="00E9742B" w:rsidRDefault="001F5FEC" w:rsidP="006371FC">
      <w:pPr>
        <w:numPr>
          <w:ilvl w:val="1"/>
          <w:numId w:val="1"/>
        </w:numPr>
        <w:pBdr>
          <w:top w:val="nil"/>
          <w:left w:val="nil"/>
          <w:bottom w:val="nil"/>
          <w:right w:val="nil"/>
          <w:between w:val="nil"/>
        </w:pBdr>
        <w:spacing w:before="120" w:after="120"/>
        <w:ind w:left="0" w:firstLine="0"/>
      </w:pPr>
      <w:bookmarkStart w:id="2" w:name="_1fob9te" w:colFirst="0" w:colLast="0"/>
      <w:bookmarkEnd w:id="2"/>
      <w:r w:rsidRPr="00E9742B">
        <w:rPr>
          <w:color w:val="000000"/>
        </w:rPr>
        <w:t>Оплата наданих Послуг здійснюється Замовником у безготівковій формі шляхом перерахування коштів на розрахунковий рахунок Виконавця</w:t>
      </w:r>
      <w:r w:rsidR="00E9742B" w:rsidRPr="00E9742B">
        <w:rPr>
          <w:color w:val="000000"/>
        </w:rPr>
        <w:t xml:space="preserve"> авансу у розмірі 30% від загальної суми договору </w:t>
      </w:r>
      <w:r w:rsidRPr="00E9742B">
        <w:rPr>
          <w:color w:val="000000"/>
        </w:rPr>
        <w:t xml:space="preserve">протягом 10 (десяти) </w:t>
      </w:r>
      <w:r w:rsidR="00E9742B">
        <w:rPr>
          <w:color w:val="000000"/>
        </w:rPr>
        <w:t>робочи</w:t>
      </w:r>
      <w:r w:rsidRPr="00E9742B">
        <w:rPr>
          <w:color w:val="000000"/>
        </w:rPr>
        <w:t xml:space="preserve">х днів з моменту </w:t>
      </w:r>
      <w:r w:rsidR="00E9742B">
        <w:rPr>
          <w:color w:val="000000"/>
        </w:rPr>
        <w:t>надання рахунку на авансовий платіж. Виконавець звітується за використаний авансовий платіж та надає відповідні акти.</w:t>
      </w:r>
    </w:p>
    <w:p w:rsidR="00E9742B" w:rsidRPr="00E9742B" w:rsidRDefault="00E9742B" w:rsidP="006371FC">
      <w:pPr>
        <w:numPr>
          <w:ilvl w:val="1"/>
          <w:numId w:val="1"/>
        </w:numPr>
        <w:pBdr>
          <w:top w:val="nil"/>
          <w:left w:val="nil"/>
          <w:bottom w:val="nil"/>
          <w:right w:val="nil"/>
          <w:between w:val="nil"/>
        </w:pBdr>
        <w:spacing w:before="120" w:after="120"/>
        <w:ind w:left="0" w:firstLine="0"/>
      </w:pPr>
      <w:r w:rsidRPr="00E9742B">
        <w:rPr>
          <w:color w:val="000000"/>
        </w:rPr>
        <w:lastRenderedPageBreak/>
        <w:t xml:space="preserve">Оплата наданих Послуг здійснюється Замовником у безготівковій формі шляхом перерахування коштів </w:t>
      </w:r>
      <w:r>
        <w:rPr>
          <w:color w:val="000000"/>
        </w:rPr>
        <w:t xml:space="preserve">у розмірі 70% від загальної суми договору </w:t>
      </w:r>
      <w:r w:rsidRPr="00E9742B">
        <w:rPr>
          <w:color w:val="000000"/>
        </w:rPr>
        <w:t xml:space="preserve">на розрахунковий рахунок Виконавця  протягом 10 (десяти) </w:t>
      </w:r>
      <w:r>
        <w:rPr>
          <w:color w:val="000000"/>
        </w:rPr>
        <w:t>робочи</w:t>
      </w:r>
      <w:r w:rsidRPr="00E9742B">
        <w:rPr>
          <w:color w:val="000000"/>
        </w:rPr>
        <w:t xml:space="preserve">х днів з моменту </w:t>
      </w:r>
      <w:r>
        <w:rPr>
          <w:color w:val="000000"/>
        </w:rPr>
        <w:t xml:space="preserve">надання актів наданих послуг та рахунку на оплату. </w:t>
      </w:r>
    </w:p>
    <w:p w:rsidR="00222316" w:rsidRPr="00222316" w:rsidRDefault="00222316" w:rsidP="00DE278B">
      <w:pPr>
        <w:numPr>
          <w:ilvl w:val="1"/>
          <w:numId w:val="1"/>
        </w:numPr>
        <w:pBdr>
          <w:top w:val="nil"/>
          <w:left w:val="nil"/>
          <w:bottom w:val="nil"/>
          <w:right w:val="nil"/>
          <w:between w:val="nil"/>
        </w:pBdr>
        <w:spacing w:before="120" w:after="120"/>
        <w:ind w:left="0" w:firstLine="0"/>
      </w:pPr>
      <w:r w:rsidRPr="00222316">
        <w:t>Не допускається включення до собівартості послуг витрат, які безпосередньо не пов'язані з наданням послуг, або необґрунтованого збільшення їх вартості.</w:t>
      </w:r>
    </w:p>
    <w:p w:rsidR="00222316" w:rsidRPr="00222316" w:rsidRDefault="00222316" w:rsidP="00DE278B">
      <w:pPr>
        <w:pBdr>
          <w:top w:val="nil"/>
          <w:left w:val="nil"/>
          <w:bottom w:val="nil"/>
          <w:right w:val="nil"/>
          <w:between w:val="nil"/>
        </w:pBdr>
        <w:spacing w:before="120" w:after="120"/>
      </w:pPr>
    </w:p>
    <w:p w:rsidR="00144946" w:rsidRDefault="001F5FEC" w:rsidP="00DE278B">
      <w:pPr>
        <w:keepNext/>
        <w:keepLines/>
        <w:numPr>
          <w:ilvl w:val="0"/>
          <w:numId w:val="1"/>
        </w:numPr>
        <w:pBdr>
          <w:top w:val="nil"/>
          <w:left w:val="nil"/>
          <w:bottom w:val="nil"/>
          <w:right w:val="nil"/>
          <w:between w:val="nil"/>
        </w:pBdr>
        <w:spacing w:before="120" w:after="120"/>
        <w:ind w:firstLine="0"/>
        <w:jc w:val="center"/>
      </w:pPr>
      <w:r>
        <w:rPr>
          <w:b/>
          <w:color w:val="000000"/>
        </w:rPr>
        <w:t>Права та обов’язки Сторін</w:t>
      </w:r>
    </w:p>
    <w:p w:rsidR="00144946" w:rsidRDefault="001F5FEC" w:rsidP="00DE278B">
      <w:pPr>
        <w:numPr>
          <w:ilvl w:val="1"/>
          <w:numId w:val="1"/>
        </w:numPr>
        <w:pBdr>
          <w:top w:val="nil"/>
          <w:left w:val="nil"/>
          <w:bottom w:val="nil"/>
          <w:right w:val="nil"/>
          <w:between w:val="nil"/>
        </w:pBdr>
        <w:spacing w:before="120" w:after="120"/>
        <w:ind w:left="0" w:firstLine="0"/>
      </w:pPr>
      <w:r>
        <w:rPr>
          <w:color w:val="000000"/>
        </w:rPr>
        <w:t>Права та обов’язки Замовника:</w:t>
      </w:r>
    </w:p>
    <w:p w:rsidR="00144946" w:rsidRDefault="001F5FEC" w:rsidP="00DE278B">
      <w:pPr>
        <w:numPr>
          <w:ilvl w:val="2"/>
          <w:numId w:val="1"/>
        </w:numPr>
        <w:pBdr>
          <w:top w:val="nil"/>
          <w:left w:val="nil"/>
          <w:bottom w:val="nil"/>
          <w:right w:val="nil"/>
          <w:between w:val="nil"/>
        </w:pBdr>
        <w:spacing w:before="120" w:after="120"/>
        <w:ind w:firstLine="0"/>
      </w:pPr>
      <w:r>
        <w:rPr>
          <w:color w:val="000000"/>
        </w:rPr>
        <w:t>Замовник зобов’язується своєчасно оплачувати надані Виконавцем Послуги в повному обсязі та у строки, передбачені п. 3.3 цього Договору.</w:t>
      </w:r>
    </w:p>
    <w:p w:rsidR="00144946" w:rsidRDefault="001F5FEC" w:rsidP="00DE278B">
      <w:pPr>
        <w:numPr>
          <w:ilvl w:val="2"/>
          <w:numId w:val="1"/>
        </w:numPr>
        <w:pBdr>
          <w:top w:val="nil"/>
          <w:left w:val="nil"/>
          <w:bottom w:val="nil"/>
          <w:right w:val="nil"/>
          <w:between w:val="nil"/>
        </w:pBdr>
        <w:spacing w:before="120" w:after="120"/>
        <w:ind w:firstLine="0"/>
      </w:pPr>
      <w:r>
        <w:rPr>
          <w:color w:val="000000"/>
        </w:rPr>
        <w:t>Замовник має право візуально контролювати надання Виконавцем Послуг, що передбачені даним Договором.</w:t>
      </w:r>
    </w:p>
    <w:p w:rsidR="00144946" w:rsidRDefault="001F5FEC" w:rsidP="00DE278B">
      <w:pPr>
        <w:numPr>
          <w:ilvl w:val="2"/>
          <w:numId w:val="1"/>
        </w:numPr>
        <w:pBdr>
          <w:top w:val="nil"/>
          <w:left w:val="nil"/>
          <w:bottom w:val="nil"/>
          <w:right w:val="nil"/>
          <w:between w:val="nil"/>
        </w:pBdr>
        <w:spacing w:before="120" w:after="120"/>
        <w:ind w:firstLine="0"/>
      </w:pPr>
      <w:r>
        <w:rPr>
          <w:color w:val="000000"/>
        </w:rPr>
        <w:t>Замовник має право вимагати відшкодування збитків, заподіяних Виконавцем внаслідок неналежного надання Виконавцем Послуг згідно даного Договору, а також на безоплатне усунення Виконавцем недоліків, що виникли внаслідок такого неналежного виконання.</w:t>
      </w:r>
    </w:p>
    <w:p w:rsidR="00144946" w:rsidRDefault="001F5FEC" w:rsidP="00DE278B">
      <w:pPr>
        <w:numPr>
          <w:ilvl w:val="2"/>
          <w:numId w:val="1"/>
        </w:numPr>
        <w:pBdr>
          <w:top w:val="nil"/>
          <w:left w:val="nil"/>
          <w:bottom w:val="nil"/>
          <w:right w:val="nil"/>
          <w:between w:val="nil"/>
        </w:pBdr>
        <w:spacing w:before="120" w:after="120"/>
        <w:ind w:firstLine="0"/>
      </w:pPr>
      <w:r>
        <w:rPr>
          <w:color w:val="000000"/>
        </w:rPr>
        <w:t>Замовник має право вимагати від Виконавця надання документального підтвердження виду та обсягу наданих Послуг.</w:t>
      </w:r>
    </w:p>
    <w:p w:rsidR="00144946" w:rsidRDefault="001F5FEC" w:rsidP="00DE278B">
      <w:pPr>
        <w:numPr>
          <w:ilvl w:val="1"/>
          <w:numId w:val="1"/>
        </w:numPr>
        <w:pBdr>
          <w:top w:val="nil"/>
          <w:left w:val="nil"/>
          <w:bottom w:val="nil"/>
          <w:right w:val="nil"/>
          <w:between w:val="nil"/>
        </w:pBdr>
        <w:spacing w:before="120" w:after="120"/>
        <w:ind w:left="0" w:firstLine="0"/>
      </w:pPr>
      <w:r>
        <w:rPr>
          <w:color w:val="000000"/>
        </w:rPr>
        <w:t>Права та обов’язки Виконавця:</w:t>
      </w:r>
    </w:p>
    <w:p w:rsidR="00873DC7" w:rsidRDefault="00873DC7" w:rsidP="00DE278B">
      <w:pPr>
        <w:pBdr>
          <w:top w:val="nil"/>
          <w:left w:val="nil"/>
          <w:bottom w:val="nil"/>
          <w:right w:val="nil"/>
          <w:between w:val="nil"/>
        </w:pBdr>
        <w:spacing w:before="120" w:after="120"/>
        <w:rPr>
          <w:color w:val="000000"/>
        </w:rPr>
      </w:pPr>
      <w:r>
        <w:rPr>
          <w:color w:val="000000"/>
        </w:rPr>
        <w:t xml:space="preserve">4.2.1 </w:t>
      </w:r>
      <w:r w:rsidR="001F5FEC" w:rsidRPr="00873DC7">
        <w:rPr>
          <w:color w:val="000000"/>
        </w:rPr>
        <w:t>Виконавець зобов’язаний належним чином та у встановлені Договором строки виконувати свої зобов’язання згідно умов даного Договору.</w:t>
      </w:r>
    </w:p>
    <w:p w:rsidR="00873DC7" w:rsidRPr="00873DC7" w:rsidRDefault="00873DC7" w:rsidP="00DE278B">
      <w:pPr>
        <w:pBdr>
          <w:top w:val="nil"/>
          <w:left w:val="nil"/>
          <w:bottom w:val="nil"/>
          <w:right w:val="nil"/>
          <w:between w:val="nil"/>
        </w:pBdr>
        <w:spacing w:before="120" w:after="120"/>
      </w:pPr>
      <w:r>
        <w:rPr>
          <w:color w:val="000000"/>
        </w:rPr>
        <w:t xml:space="preserve">4.2.2. </w:t>
      </w:r>
      <w:r w:rsidR="001F5FEC" w:rsidRPr="00873DC7">
        <w:rPr>
          <w:color w:val="000000"/>
        </w:rPr>
        <w:t>Виконавець зобов’язується безоплатно усувати недоліки, що виникли внаслідок неналежного надання ним Послуг згідно даного Договору.</w:t>
      </w:r>
    </w:p>
    <w:p w:rsidR="00533265" w:rsidRDefault="00533265" w:rsidP="00DE278B">
      <w:pPr>
        <w:pStyle w:val="a7"/>
        <w:numPr>
          <w:ilvl w:val="2"/>
          <w:numId w:val="3"/>
        </w:numPr>
        <w:pBdr>
          <w:top w:val="nil"/>
          <w:left w:val="nil"/>
          <w:bottom w:val="nil"/>
          <w:right w:val="nil"/>
          <w:between w:val="nil"/>
        </w:pBdr>
        <w:spacing w:before="120" w:after="120"/>
        <w:ind w:left="0" w:firstLine="0"/>
      </w:pPr>
      <w:r w:rsidRPr="00873DC7">
        <w:rPr>
          <w:color w:val="000000"/>
        </w:rPr>
        <w:t>Виконавець зобов’язується</w:t>
      </w:r>
      <w:r w:rsidRPr="00873DC7">
        <w:rPr>
          <w:color w:val="000000"/>
          <w:lang w:val="ru-RU"/>
        </w:rPr>
        <w:t xml:space="preserve"> </w:t>
      </w:r>
      <w:r w:rsidRPr="00533265">
        <w:rPr>
          <w:lang w:eastAsia="uk-UA"/>
        </w:rPr>
        <w:t>Надати Замовнику калькуляцію кошторисної вартості послуг та розрахунок до неї за</w:t>
      </w:r>
      <w:r w:rsidR="00873DC7">
        <w:rPr>
          <w:lang w:eastAsia="uk-UA"/>
        </w:rPr>
        <w:t xml:space="preserve"> формою, встановленою в Додатку</w:t>
      </w:r>
      <w:r w:rsidRPr="00533265">
        <w:rPr>
          <w:lang w:eastAsia="uk-UA"/>
        </w:rPr>
        <w:t>2 до Договору.</w:t>
      </w:r>
    </w:p>
    <w:p w:rsidR="00144946" w:rsidRDefault="001F5FEC" w:rsidP="00DE278B">
      <w:pPr>
        <w:numPr>
          <w:ilvl w:val="2"/>
          <w:numId w:val="3"/>
        </w:numPr>
        <w:pBdr>
          <w:top w:val="nil"/>
          <w:left w:val="nil"/>
          <w:bottom w:val="nil"/>
          <w:right w:val="nil"/>
          <w:between w:val="nil"/>
        </w:pBdr>
        <w:spacing w:before="120" w:after="120"/>
        <w:ind w:left="0" w:firstLine="0"/>
      </w:pPr>
      <w:r>
        <w:rPr>
          <w:color w:val="000000"/>
        </w:rPr>
        <w:t>Виконавець має право вимагати від Замовника належного виконання обов’язків згідно цього Договору.</w:t>
      </w:r>
    </w:p>
    <w:p w:rsidR="00144946" w:rsidRDefault="001F5FEC" w:rsidP="00DE278B">
      <w:pPr>
        <w:keepNext/>
        <w:keepLines/>
        <w:numPr>
          <w:ilvl w:val="0"/>
          <w:numId w:val="3"/>
        </w:numPr>
        <w:pBdr>
          <w:top w:val="nil"/>
          <w:left w:val="nil"/>
          <w:bottom w:val="nil"/>
          <w:right w:val="nil"/>
          <w:between w:val="nil"/>
        </w:pBdr>
        <w:spacing w:before="120" w:after="120"/>
        <w:ind w:left="0" w:firstLine="0"/>
        <w:jc w:val="center"/>
      </w:pPr>
      <w:r>
        <w:rPr>
          <w:b/>
          <w:color w:val="000000"/>
        </w:rPr>
        <w:t>Відповідальність Сторін</w:t>
      </w:r>
    </w:p>
    <w:p w:rsidR="00144946" w:rsidRPr="00470230" w:rsidRDefault="001F5FEC" w:rsidP="00DE278B">
      <w:pPr>
        <w:pStyle w:val="a7"/>
        <w:numPr>
          <w:ilvl w:val="1"/>
          <w:numId w:val="3"/>
        </w:numPr>
        <w:pBdr>
          <w:top w:val="nil"/>
          <w:left w:val="nil"/>
          <w:bottom w:val="nil"/>
          <w:right w:val="nil"/>
          <w:between w:val="nil"/>
        </w:pBdr>
        <w:spacing w:before="120" w:after="120"/>
        <w:ind w:left="0" w:firstLine="0"/>
        <w:rPr>
          <w:color w:val="000000"/>
        </w:rPr>
      </w:pPr>
      <w:r w:rsidRPr="00470230">
        <w:rPr>
          <w:color w:val="000000"/>
        </w:rPr>
        <w:t>За порушення умов Договору щодо якості Послуг Виконавець сплачує Замовнику штраф у розмірі 20% від вартості неякісно наданих Послуг.</w:t>
      </w:r>
    </w:p>
    <w:p w:rsidR="00144946" w:rsidRDefault="001F5FEC" w:rsidP="00DE278B">
      <w:pPr>
        <w:numPr>
          <w:ilvl w:val="1"/>
          <w:numId w:val="3"/>
        </w:numPr>
        <w:pBdr>
          <w:top w:val="nil"/>
          <w:left w:val="nil"/>
          <w:bottom w:val="nil"/>
          <w:right w:val="nil"/>
          <w:between w:val="nil"/>
        </w:pBdr>
        <w:spacing w:before="120" w:after="120"/>
        <w:ind w:left="0" w:firstLine="0"/>
        <w:rPr>
          <w:color w:val="000000"/>
        </w:rPr>
      </w:pPr>
      <w:r>
        <w:rPr>
          <w:color w:val="000000"/>
        </w:rPr>
        <w:t>За порушення строків надання Послуг Виконавець сплачує Замовникові пеню у розмірі 0,1 % від вартості несвоєчасно наданих Послуг за кожний день прострочення, а за прострочення понад 30 (тридцять) днів додатково стягується штраф у розмірі 7% вказаної вартості.</w:t>
      </w:r>
    </w:p>
    <w:p w:rsidR="00144946" w:rsidRDefault="001F5FEC" w:rsidP="00DE278B">
      <w:pPr>
        <w:numPr>
          <w:ilvl w:val="1"/>
          <w:numId w:val="3"/>
        </w:numPr>
        <w:pBdr>
          <w:top w:val="nil"/>
          <w:left w:val="nil"/>
          <w:bottom w:val="nil"/>
          <w:right w:val="nil"/>
          <w:between w:val="nil"/>
        </w:pBdr>
        <w:spacing w:before="120" w:after="120"/>
        <w:ind w:left="0" w:firstLine="0"/>
        <w:rPr>
          <w:color w:val="000000"/>
        </w:rPr>
      </w:pPr>
      <w:r>
        <w:rPr>
          <w:color w:val="000000"/>
        </w:rPr>
        <w:t>Сплата/стягнення штрафних санкцій не звільняє Сторони від виконання зобов'язань за цим Договором.</w:t>
      </w:r>
    </w:p>
    <w:p w:rsidR="00144946" w:rsidRDefault="001F5FEC" w:rsidP="00DE278B">
      <w:pPr>
        <w:keepNext/>
        <w:keepLines/>
        <w:numPr>
          <w:ilvl w:val="0"/>
          <w:numId w:val="3"/>
        </w:numPr>
        <w:pBdr>
          <w:top w:val="nil"/>
          <w:left w:val="nil"/>
          <w:bottom w:val="nil"/>
          <w:right w:val="nil"/>
          <w:between w:val="nil"/>
        </w:pBdr>
        <w:spacing w:before="120" w:after="120"/>
        <w:ind w:left="0" w:firstLine="0"/>
        <w:jc w:val="center"/>
      </w:pPr>
      <w:r>
        <w:rPr>
          <w:b/>
          <w:color w:val="000000"/>
        </w:rPr>
        <w:t>Підстави звільнення Сторін від відповідальності</w:t>
      </w:r>
    </w:p>
    <w:p w:rsidR="00144946" w:rsidRDefault="001F5FEC" w:rsidP="00DE278B">
      <w:pPr>
        <w:numPr>
          <w:ilvl w:val="1"/>
          <w:numId w:val="3"/>
        </w:numPr>
        <w:pBdr>
          <w:top w:val="nil"/>
          <w:left w:val="nil"/>
          <w:bottom w:val="nil"/>
          <w:right w:val="nil"/>
          <w:between w:val="nil"/>
        </w:pBdr>
        <w:spacing w:before="120" w:after="120"/>
        <w:ind w:left="0" w:firstLine="0"/>
      </w:pPr>
      <w:r>
        <w:rPr>
          <w:color w:val="000000"/>
        </w:rPr>
        <w:t>Сторони звільняються від відповідальності за порушення зобов’язань за цим Договором, якщо таке порушення є наслідком дії обставин непереборної сили або випадку і якщо Сторона доведе існування таких обставин.</w:t>
      </w:r>
    </w:p>
    <w:p w:rsidR="00144946" w:rsidRDefault="001F5FEC" w:rsidP="00DE278B">
      <w:pPr>
        <w:numPr>
          <w:ilvl w:val="1"/>
          <w:numId w:val="3"/>
        </w:numPr>
        <w:pBdr>
          <w:top w:val="nil"/>
          <w:left w:val="nil"/>
          <w:bottom w:val="nil"/>
          <w:right w:val="nil"/>
          <w:between w:val="nil"/>
        </w:pBdr>
        <w:spacing w:before="120" w:after="120"/>
        <w:ind w:left="0" w:firstLine="0"/>
      </w:pPr>
      <w:r>
        <w:rPr>
          <w:color w:val="000000"/>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пожежі, бурі, нагромадження снігу або ожеледь,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загроза війни, революції, заколоти, повстання, воєнні дії, блокади, громадські хвилювання, прояви тероризму, вибухи, масові страйки та локаути, бойкоти тощо), а також видання заборонних або обмежуючих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144946" w:rsidRDefault="001F5FEC" w:rsidP="00DE278B">
      <w:pPr>
        <w:numPr>
          <w:ilvl w:val="1"/>
          <w:numId w:val="3"/>
        </w:numPr>
        <w:pBdr>
          <w:top w:val="nil"/>
          <w:left w:val="nil"/>
          <w:bottom w:val="nil"/>
          <w:right w:val="nil"/>
          <w:between w:val="nil"/>
        </w:pBdr>
        <w:spacing w:before="120" w:after="120"/>
        <w:ind w:left="0" w:firstLine="0"/>
      </w:pPr>
      <w:r>
        <w:rPr>
          <w:color w:val="000000"/>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144946" w:rsidRDefault="001F5FEC" w:rsidP="00DE278B">
      <w:pPr>
        <w:numPr>
          <w:ilvl w:val="1"/>
          <w:numId w:val="3"/>
        </w:numPr>
        <w:pBdr>
          <w:top w:val="nil"/>
          <w:left w:val="nil"/>
          <w:bottom w:val="nil"/>
          <w:right w:val="nil"/>
          <w:between w:val="nil"/>
        </w:pBdr>
        <w:spacing w:before="120" w:after="120"/>
        <w:ind w:left="0" w:firstLine="0"/>
      </w:pPr>
      <w:r>
        <w:rPr>
          <w:color w:val="000000"/>
        </w:rPr>
        <w:t>Не вважається випадком, зокрема, недодержання своїх обов’язків Сторони через відсутність у Сторони необхідних коштів.</w:t>
      </w:r>
    </w:p>
    <w:p w:rsidR="00144946" w:rsidRDefault="001F5FEC" w:rsidP="00DE278B">
      <w:pPr>
        <w:numPr>
          <w:ilvl w:val="1"/>
          <w:numId w:val="3"/>
        </w:numPr>
        <w:pBdr>
          <w:top w:val="nil"/>
          <w:left w:val="nil"/>
          <w:bottom w:val="nil"/>
          <w:right w:val="nil"/>
          <w:between w:val="nil"/>
        </w:pBdr>
        <w:spacing w:before="120" w:after="120"/>
        <w:ind w:left="0" w:firstLine="0"/>
      </w:pPr>
      <w:r>
        <w:rPr>
          <w:color w:val="000000"/>
        </w:rPr>
        <w:t>При виникненні обставин дії непереборної сили або випадку строк виконання зобов’язань відкладається на термін дії таких обставин.</w:t>
      </w:r>
    </w:p>
    <w:p w:rsidR="00144946" w:rsidRDefault="001F5FEC" w:rsidP="00DE278B">
      <w:pPr>
        <w:numPr>
          <w:ilvl w:val="1"/>
          <w:numId w:val="3"/>
        </w:numPr>
        <w:pBdr>
          <w:top w:val="nil"/>
          <w:left w:val="nil"/>
          <w:bottom w:val="nil"/>
          <w:right w:val="nil"/>
          <w:between w:val="nil"/>
        </w:pBdr>
        <w:spacing w:before="120" w:after="120"/>
        <w:ind w:left="0" w:firstLine="0"/>
      </w:pPr>
      <w:r>
        <w:rPr>
          <w:color w:val="000000"/>
        </w:rPr>
        <w:t>Сторона, для якої є неможливим виконання зобов’язань за цим Договором внаслідок дії непереборної сили або випадку, повинна при першій можливості повідомити іншу Сторону про настання, ймовірну тривалість та закінчення строку таких дій.</w:t>
      </w:r>
    </w:p>
    <w:p w:rsidR="00144946" w:rsidRDefault="001F5FEC" w:rsidP="00DE278B">
      <w:pPr>
        <w:numPr>
          <w:ilvl w:val="1"/>
          <w:numId w:val="3"/>
        </w:numPr>
        <w:pBdr>
          <w:top w:val="nil"/>
          <w:left w:val="nil"/>
          <w:bottom w:val="nil"/>
          <w:right w:val="nil"/>
          <w:between w:val="nil"/>
        </w:pBdr>
        <w:spacing w:before="120" w:after="120"/>
        <w:ind w:left="0" w:firstLine="0"/>
      </w:pPr>
      <w:bookmarkStart w:id="3" w:name="_3znysh7" w:colFirst="0" w:colLast="0"/>
      <w:bookmarkEnd w:id="3"/>
      <w:r>
        <w:rPr>
          <w:color w:val="000000"/>
        </w:rPr>
        <w:t>Доказом виникнення обставин непереборної сили та строку їх дії є сертифікат, який видається Торгово-промисловою палатою України або уповноваженими регіональними торгово-промисловими палатами України.</w:t>
      </w:r>
    </w:p>
    <w:p w:rsidR="00144946" w:rsidRDefault="001F5FEC" w:rsidP="00DE278B">
      <w:pPr>
        <w:numPr>
          <w:ilvl w:val="1"/>
          <w:numId w:val="3"/>
        </w:numPr>
        <w:pBdr>
          <w:top w:val="nil"/>
          <w:left w:val="nil"/>
          <w:bottom w:val="nil"/>
          <w:right w:val="nil"/>
          <w:between w:val="nil"/>
        </w:pBdr>
        <w:spacing w:before="120" w:after="120"/>
        <w:ind w:left="0" w:firstLine="0"/>
      </w:pPr>
      <w:r>
        <w:rPr>
          <w:color w:val="000000"/>
        </w:rPr>
        <w:t>З моменту припинення дії непереборної сили або випадку Сторони зобов’язані виконати передбачені цим Договором зобов’язання.</w:t>
      </w:r>
    </w:p>
    <w:p w:rsidR="00144946" w:rsidRDefault="001F5FEC" w:rsidP="00DE278B">
      <w:pPr>
        <w:numPr>
          <w:ilvl w:val="1"/>
          <w:numId w:val="3"/>
        </w:numPr>
        <w:pBdr>
          <w:top w:val="nil"/>
          <w:left w:val="nil"/>
          <w:bottom w:val="nil"/>
          <w:right w:val="nil"/>
          <w:between w:val="nil"/>
        </w:pBdr>
        <w:spacing w:before="120" w:after="120"/>
        <w:ind w:left="0" w:firstLine="0"/>
      </w:pPr>
      <w:r>
        <w:rPr>
          <w:color w:val="000000"/>
        </w:rPr>
        <w:t>У випадку, якщо обставини непереборної сили або випадку тривають більше одного календарного місяця, кожна із Сторін має право відмовитись від Договору, попередивши про це іншу Сторону за 10 (десять) календарних днів до бажаної дати припинення дії Договору.</w:t>
      </w:r>
    </w:p>
    <w:p w:rsidR="00144946" w:rsidRDefault="001F5FEC" w:rsidP="00DE278B">
      <w:pPr>
        <w:keepNext/>
        <w:keepLines/>
        <w:numPr>
          <w:ilvl w:val="0"/>
          <w:numId w:val="3"/>
        </w:numPr>
        <w:pBdr>
          <w:top w:val="nil"/>
          <w:left w:val="nil"/>
          <w:bottom w:val="nil"/>
          <w:right w:val="nil"/>
          <w:between w:val="nil"/>
        </w:pBdr>
        <w:spacing w:before="120" w:after="120"/>
        <w:ind w:left="0" w:firstLine="0"/>
        <w:jc w:val="center"/>
      </w:pPr>
      <w:r>
        <w:rPr>
          <w:b/>
          <w:color w:val="000000"/>
        </w:rPr>
        <w:t xml:space="preserve">Строк дії Договору </w:t>
      </w:r>
    </w:p>
    <w:p w:rsidR="00144946" w:rsidRDefault="001F5FEC" w:rsidP="00DE278B">
      <w:pPr>
        <w:numPr>
          <w:ilvl w:val="1"/>
          <w:numId w:val="3"/>
        </w:numPr>
        <w:pBdr>
          <w:top w:val="nil"/>
          <w:left w:val="nil"/>
          <w:bottom w:val="nil"/>
          <w:right w:val="nil"/>
          <w:between w:val="nil"/>
        </w:pBdr>
        <w:spacing w:before="120" w:after="120"/>
        <w:ind w:left="0" w:firstLine="0"/>
      </w:pPr>
      <w:r>
        <w:rPr>
          <w:color w:val="000000"/>
        </w:rPr>
        <w:t xml:space="preserve">Цей Договір набуває чинності з моменту його підписання Сторонами та діє до </w:t>
      </w:r>
      <w:r w:rsidR="00391596">
        <w:t>15.03</w:t>
      </w:r>
      <w:r>
        <w:t>.202</w:t>
      </w:r>
      <w:r w:rsidR="00DC5AAA">
        <w:t>4</w:t>
      </w:r>
      <w:r>
        <w:rPr>
          <w:color w:val="000000"/>
        </w:rPr>
        <w:t>, але у будь-якому випадку до повного виконання Сторонами своїх зобов’язань за цим Договором.</w:t>
      </w:r>
    </w:p>
    <w:p w:rsidR="00144946" w:rsidRPr="00533265" w:rsidRDefault="001F5FEC" w:rsidP="00DE278B">
      <w:pPr>
        <w:numPr>
          <w:ilvl w:val="1"/>
          <w:numId w:val="3"/>
        </w:numPr>
        <w:pBdr>
          <w:top w:val="nil"/>
          <w:left w:val="nil"/>
          <w:bottom w:val="nil"/>
          <w:right w:val="nil"/>
          <w:between w:val="nil"/>
        </w:pBdr>
        <w:spacing w:before="120" w:after="120"/>
        <w:ind w:left="0" w:firstLine="0"/>
      </w:pPr>
      <w:r>
        <w:rPr>
          <w:color w:val="000000"/>
        </w:rPr>
        <w:t>Договір може бути достроково розірвано за взаємною згодою Сторін, шляхом укладання додаткової угоди.</w:t>
      </w:r>
    </w:p>
    <w:p w:rsidR="00533265" w:rsidRDefault="00533265" w:rsidP="00DE278B">
      <w:pPr>
        <w:pStyle w:val="HTML"/>
        <w:numPr>
          <w:ilvl w:val="0"/>
          <w:numId w:val="3"/>
        </w:numPr>
        <w:ind w:left="0" w:firstLine="0"/>
        <w:jc w:val="center"/>
        <w:rPr>
          <w:rFonts w:ascii="Times New Roman" w:hAnsi="Times New Roman"/>
          <w:b/>
          <w:sz w:val="24"/>
          <w:szCs w:val="24"/>
          <w:lang w:val="uk-UA"/>
        </w:rPr>
      </w:pPr>
      <w:r w:rsidRPr="00533265">
        <w:rPr>
          <w:rFonts w:ascii="Times New Roman" w:hAnsi="Times New Roman"/>
          <w:b/>
          <w:sz w:val="24"/>
          <w:szCs w:val="24"/>
          <w:lang w:val="uk-UA"/>
        </w:rPr>
        <w:t>Антикорупційне застереження</w:t>
      </w:r>
    </w:p>
    <w:p w:rsidR="00533265" w:rsidRPr="00533265" w:rsidRDefault="00533265" w:rsidP="00DE278B">
      <w:pPr>
        <w:pStyle w:val="HTML"/>
        <w:rPr>
          <w:rFonts w:ascii="Times New Roman" w:hAnsi="Times New Roman"/>
          <w:b/>
          <w:sz w:val="24"/>
          <w:szCs w:val="24"/>
          <w:lang w:val="uk-UA"/>
        </w:rPr>
      </w:pPr>
    </w:p>
    <w:p w:rsidR="00470230" w:rsidRDefault="00533265" w:rsidP="00DE278B">
      <w:pPr>
        <w:pStyle w:val="HTML"/>
        <w:numPr>
          <w:ilvl w:val="1"/>
          <w:numId w:val="3"/>
        </w:numPr>
        <w:ind w:left="0" w:firstLine="0"/>
        <w:jc w:val="both"/>
        <w:rPr>
          <w:rFonts w:ascii="Times New Roman" w:hAnsi="Times New Roman"/>
          <w:sz w:val="24"/>
          <w:szCs w:val="24"/>
          <w:lang w:val="uk-UA"/>
        </w:rPr>
      </w:pPr>
      <w:r w:rsidRPr="00470230">
        <w:rPr>
          <w:rFonts w:ascii="Times New Roman" w:hAnsi="Times New Roman"/>
          <w:sz w:val="24"/>
          <w:szCs w:val="24"/>
          <w:lang w:val="uk-UA"/>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533265" w:rsidRPr="00470230" w:rsidRDefault="00533265" w:rsidP="00DE278B">
      <w:pPr>
        <w:pStyle w:val="HTML"/>
        <w:numPr>
          <w:ilvl w:val="1"/>
          <w:numId w:val="3"/>
        </w:numPr>
        <w:ind w:left="0" w:firstLine="0"/>
        <w:jc w:val="both"/>
        <w:rPr>
          <w:rFonts w:ascii="Times New Roman" w:hAnsi="Times New Roman"/>
          <w:sz w:val="24"/>
          <w:szCs w:val="24"/>
          <w:lang w:val="uk-UA"/>
        </w:rPr>
      </w:pPr>
      <w:r w:rsidRPr="00470230">
        <w:rPr>
          <w:rFonts w:ascii="Times New Roman" w:hAnsi="Times New Roman"/>
          <w:sz w:val="24"/>
          <w:szCs w:val="24"/>
          <w:lang w:val="uk-UA"/>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533265" w:rsidRDefault="00533265" w:rsidP="00DE278B">
      <w:pPr>
        <w:pStyle w:val="HTML"/>
        <w:numPr>
          <w:ilvl w:val="1"/>
          <w:numId w:val="3"/>
        </w:numPr>
        <w:ind w:left="0" w:firstLine="0"/>
        <w:jc w:val="both"/>
        <w:rPr>
          <w:rFonts w:ascii="Times New Roman" w:hAnsi="Times New Roman"/>
          <w:sz w:val="24"/>
          <w:szCs w:val="24"/>
          <w:lang w:val="uk-UA"/>
        </w:rPr>
      </w:pPr>
      <w:r w:rsidRPr="00533265">
        <w:rPr>
          <w:rFonts w:ascii="Times New Roman" w:hAnsi="Times New Roman"/>
          <w:sz w:val="24"/>
          <w:szCs w:val="24"/>
          <w:lang w:val="uk-UA"/>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533265" w:rsidRDefault="00533265" w:rsidP="00DE278B">
      <w:pPr>
        <w:pStyle w:val="HTML"/>
        <w:numPr>
          <w:ilvl w:val="1"/>
          <w:numId w:val="3"/>
        </w:numPr>
        <w:ind w:left="0" w:firstLine="0"/>
        <w:jc w:val="both"/>
        <w:rPr>
          <w:rFonts w:ascii="Times New Roman" w:hAnsi="Times New Roman"/>
          <w:sz w:val="24"/>
          <w:szCs w:val="24"/>
          <w:lang w:val="uk-UA"/>
        </w:rPr>
      </w:pPr>
      <w:r w:rsidRPr="00533265">
        <w:rPr>
          <w:rFonts w:ascii="Times New Roman" w:hAnsi="Times New Roman"/>
          <w:sz w:val="24"/>
          <w:szCs w:val="24"/>
          <w:lang w:val="uk-UA"/>
        </w:rPr>
        <w:t xml:space="preserve">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w:t>
      </w:r>
      <w:proofErr w:type="spellStart"/>
      <w:r w:rsidRPr="00533265">
        <w:rPr>
          <w:rFonts w:ascii="Times New Roman" w:hAnsi="Times New Roman"/>
          <w:sz w:val="24"/>
          <w:szCs w:val="24"/>
          <w:lang w:val="uk-UA"/>
        </w:rPr>
        <w:t>зв'язків</w:t>
      </w:r>
      <w:proofErr w:type="spellEnd"/>
      <w:r w:rsidRPr="00533265">
        <w:rPr>
          <w:rFonts w:ascii="Times New Roman" w:hAnsi="Times New Roman"/>
          <w:sz w:val="24"/>
          <w:szCs w:val="24"/>
          <w:lang w:val="uk-UA"/>
        </w:rPr>
        <w:t xml:space="preserve"> із політичними партіями, громадськими організаціями чи особами уповноваженими на виконання функцій держави або місцевого самоврядування.</w:t>
      </w:r>
    </w:p>
    <w:p w:rsidR="00533265" w:rsidRPr="00533265" w:rsidRDefault="00533265" w:rsidP="00DE278B">
      <w:pPr>
        <w:pStyle w:val="HTML"/>
        <w:numPr>
          <w:ilvl w:val="1"/>
          <w:numId w:val="3"/>
        </w:numPr>
        <w:ind w:left="0" w:firstLine="0"/>
        <w:jc w:val="both"/>
        <w:rPr>
          <w:rFonts w:ascii="Times New Roman" w:hAnsi="Times New Roman"/>
          <w:sz w:val="24"/>
          <w:szCs w:val="24"/>
          <w:lang w:val="uk-UA"/>
        </w:rPr>
      </w:pPr>
      <w:r w:rsidRPr="00533265">
        <w:rPr>
          <w:rFonts w:ascii="Times New Roman" w:hAnsi="Times New Roman"/>
          <w:sz w:val="24"/>
          <w:szCs w:val="24"/>
          <w:lang w:val="uk-UA"/>
        </w:rPr>
        <w:t>Замовник та Виконавець можуть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повідомляється письмово не пізніше наступного робочого дня за днем прийняття такого рішення.</w:t>
      </w:r>
    </w:p>
    <w:p w:rsidR="00533265" w:rsidRPr="00533265" w:rsidRDefault="00533265" w:rsidP="00DE278B">
      <w:pPr>
        <w:keepNext/>
        <w:keepLines/>
        <w:pBdr>
          <w:top w:val="nil"/>
          <w:left w:val="nil"/>
          <w:bottom w:val="nil"/>
          <w:right w:val="nil"/>
          <w:between w:val="nil"/>
        </w:pBdr>
        <w:spacing w:before="120" w:after="120"/>
      </w:pPr>
    </w:p>
    <w:p w:rsidR="00144946" w:rsidRDefault="001F5FEC" w:rsidP="00DE278B">
      <w:pPr>
        <w:keepNext/>
        <w:keepLines/>
        <w:numPr>
          <w:ilvl w:val="0"/>
          <w:numId w:val="3"/>
        </w:numPr>
        <w:pBdr>
          <w:top w:val="nil"/>
          <w:left w:val="nil"/>
          <w:bottom w:val="nil"/>
          <w:right w:val="nil"/>
          <w:between w:val="nil"/>
        </w:pBdr>
        <w:spacing w:before="120" w:after="120"/>
        <w:ind w:left="0" w:firstLine="0"/>
        <w:jc w:val="center"/>
      </w:pPr>
      <w:r>
        <w:rPr>
          <w:b/>
          <w:color w:val="000000"/>
        </w:rPr>
        <w:t>Інші умови</w:t>
      </w:r>
    </w:p>
    <w:p w:rsidR="00144946" w:rsidRDefault="001F5FEC" w:rsidP="00DE278B">
      <w:pPr>
        <w:numPr>
          <w:ilvl w:val="1"/>
          <w:numId w:val="3"/>
        </w:numPr>
        <w:pBdr>
          <w:top w:val="nil"/>
          <w:left w:val="nil"/>
          <w:bottom w:val="nil"/>
          <w:right w:val="nil"/>
          <w:between w:val="nil"/>
        </w:pBdr>
        <w:spacing w:before="120" w:after="120"/>
        <w:ind w:left="0" w:firstLine="0"/>
      </w:pPr>
      <w:r>
        <w:rPr>
          <w:color w:val="000000"/>
        </w:rPr>
        <w:t>Правовідносини Сторін, що не врегульовані умовами даного Договору, регулюються відповідно до вимог законодавства України.</w:t>
      </w:r>
    </w:p>
    <w:p w:rsidR="00144946" w:rsidRDefault="001F5FEC" w:rsidP="00DE278B">
      <w:pPr>
        <w:numPr>
          <w:ilvl w:val="1"/>
          <w:numId w:val="3"/>
        </w:numPr>
        <w:pBdr>
          <w:top w:val="nil"/>
          <w:left w:val="nil"/>
          <w:bottom w:val="nil"/>
          <w:right w:val="nil"/>
          <w:between w:val="nil"/>
        </w:pBdr>
        <w:spacing w:before="120" w:after="120"/>
        <w:ind w:left="0" w:firstLine="0"/>
      </w:pPr>
      <w:r>
        <w:rPr>
          <w:color w:val="000000"/>
        </w:rPr>
        <w:t>Жодна із Сторін не вправі передавати виконання своїх зобов’язань за даним Договором третім особам без письмової згоди іншої Сторони цього Договору.</w:t>
      </w:r>
    </w:p>
    <w:p w:rsidR="00144946" w:rsidRDefault="001F5FEC" w:rsidP="00DE278B">
      <w:pPr>
        <w:numPr>
          <w:ilvl w:val="1"/>
          <w:numId w:val="3"/>
        </w:numPr>
        <w:pBdr>
          <w:top w:val="nil"/>
          <w:left w:val="nil"/>
          <w:bottom w:val="nil"/>
          <w:right w:val="nil"/>
          <w:between w:val="nil"/>
        </w:pBdr>
        <w:spacing w:before="120" w:after="120"/>
        <w:ind w:left="0" w:firstLine="0"/>
      </w:pPr>
      <w:r>
        <w:rPr>
          <w:color w:val="000000"/>
        </w:rPr>
        <w:t>У разі співпраці Виконавця з контрагентами, які мають сумнівну репутацію, та такими, що визнані або знаходяться на стадії банкрутства, щодо яких порушені кримінальні провадження та/або у результаті його бездіяльності, унаслідок чого замовнику будуть донараховані податкові зобов’язання з податку на додатну вартість,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Виконавець зобов’язується компенсувати Замовнику всі збитки, в тому числі стягнуті відповідними органами, до повноважень яких віднесено реалізацію державної податкової політики (державної політики у сфері боротьби з правопорушеннями під час застосування податкового законодавства).</w:t>
      </w:r>
    </w:p>
    <w:p w:rsidR="00144946" w:rsidRDefault="001F5FEC" w:rsidP="00DE278B">
      <w:pPr>
        <w:numPr>
          <w:ilvl w:val="1"/>
          <w:numId w:val="3"/>
        </w:numPr>
        <w:pBdr>
          <w:top w:val="nil"/>
          <w:left w:val="nil"/>
          <w:bottom w:val="nil"/>
          <w:right w:val="nil"/>
          <w:between w:val="nil"/>
        </w:pBdr>
        <w:spacing w:before="120" w:after="120"/>
        <w:ind w:left="0" w:firstLine="0"/>
      </w:pPr>
      <w:r>
        <w:rPr>
          <w:color w:val="000000"/>
        </w:rPr>
        <w:t>Будь-які зміни та доповнення до цього Договору здійснюються за попереднім погодженням Сторін. Такі зміни повинні бути зафіксовані у простій письмовій формі і складатимуть невід’ємну частину цього Договору.</w:t>
      </w:r>
    </w:p>
    <w:p w:rsidR="00144946" w:rsidRDefault="001F5FEC" w:rsidP="00DE278B">
      <w:pPr>
        <w:numPr>
          <w:ilvl w:val="1"/>
          <w:numId w:val="3"/>
        </w:numPr>
        <w:pBdr>
          <w:top w:val="nil"/>
          <w:left w:val="nil"/>
          <w:bottom w:val="nil"/>
          <w:right w:val="nil"/>
          <w:between w:val="nil"/>
        </w:pBdr>
        <w:spacing w:before="120" w:after="120"/>
        <w:ind w:left="0" w:firstLine="0"/>
      </w:pPr>
      <w:r>
        <w:rPr>
          <w:color w:val="000000"/>
        </w:rPr>
        <w:t>Сторони, згідно Закону України «Про захист персональних даних», надають взаємну згоду на обробку персональних даних з метою забезпечення реалізації податкових відносин, господарських відносин, відносин у сфері бухгалтерського обліку та аудиту тощо.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1C5282" w:rsidRPr="001C5282" w:rsidRDefault="001F5FEC" w:rsidP="00DE278B">
      <w:pPr>
        <w:numPr>
          <w:ilvl w:val="1"/>
          <w:numId w:val="3"/>
        </w:numPr>
        <w:pBdr>
          <w:top w:val="nil"/>
          <w:left w:val="nil"/>
          <w:bottom w:val="nil"/>
          <w:right w:val="nil"/>
          <w:between w:val="nil"/>
        </w:pBdr>
        <w:spacing w:before="120" w:after="120"/>
        <w:ind w:left="0" w:firstLine="0"/>
      </w:pPr>
      <w:r>
        <w:rPr>
          <w:color w:val="000000"/>
        </w:rPr>
        <w:t>Цей Договір складено у 2 (двох) примірниках, що мають однакову юридичну силу, по одному примірнику для кожної із Сторін.</w:t>
      </w:r>
    </w:p>
    <w:p w:rsidR="00DE278B" w:rsidRDefault="00DE278B" w:rsidP="00DE278B">
      <w:pPr>
        <w:pBdr>
          <w:top w:val="nil"/>
          <w:left w:val="nil"/>
          <w:bottom w:val="nil"/>
          <w:right w:val="nil"/>
          <w:between w:val="nil"/>
        </w:pBdr>
        <w:spacing w:before="120" w:after="120"/>
      </w:pPr>
      <w:r w:rsidRPr="00DE278B">
        <w:rPr>
          <w:lang w:val="ru-RU"/>
        </w:rPr>
        <w:t xml:space="preserve">9.7. </w:t>
      </w: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87337" w:rsidRDefault="00987337" w:rsidP="00987337">
      <w:pPr>
        <w:pBdr>
          <w:top w:val="nil"/>
          <w:left w:val="nil"/>
          <w:bottom w:val="nil"/>
          <w:right w:val="nil"/>
          <w:between w:val="nil"/>
        </w:pBdr>
        <w:spacing w:before="120" w:after="120"/>
      </w:pPr>
      <w:r>
        <w:t>1) зменшення обсягів закупівлі, зокрема з урахуванням фактичного обсягу видатків замовника;</w:t>
      </w:r>
    </w:p>
    <w:p w:rsidR="00987337" w:rsidRDefault="00987337" w:rsidP="00987337">
      <w:pPr>
        <w:pBdr>
          <w:top w:val="nil"/>
          <w:left w:val="nil"/>
          <w:bottom w:val="nil"/>
          <w:right w:val="nil"/>
          <w:between w:val="nil"/>
        </w:pBdr>
        <w:spacing w:before="120" w:after="120"/>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7337" w:rsidRDefault="00987337" w:rsidP="00987337">
      <w:pPr>
        <w:pBdr>
          <w:top w:val="nil"/>
          <w:left w:val="nil"/>
          <w:bottom w:val="nil"/>
          <w:right w:val="nil"/>
          <w:between w:val="nil"/>
        </w:pBdr>
        <w:spacing w:before="120" w:after="120"/>
      </w:pPr>
      <w:r>
        <w:t>3) покращення якості предмета закупівлі за умови, що таке покращення не призведе до збільшення суми, визначеної в договорі про закупівлю;</w:t>
      </w:r>
    </w:p>
    <w:p w:rsidR="00987337" w:rsidRDefault="00987337" w:rsidP="00987337">
      <w:pPr>
        <w:pBdr>
          <w:top w:val="nil"/>
          <w:left w:val="nil"/>
          <w:bottom w:val="nil"/>
          <w:right w:val="nil"/>
          <w:between w:val="nil"/>
        </w:pBdr>
        <w:spacing w:before="120" w:after="120"/>
      </w:pPr>
    </w:p>
    <w:p w:rsidR="00987337" w:rsidRDefault="00987337" w:rsidP="00987337">
      <w:pPr>
        <w:pBdr>
          <w:top w:val="nil"/>
          <w:left w:val="nil"/>
          <w:bottom w:val="nil"/>
          <w:right w:val="nil"/>
          <w:between w:val="nil"/>
        </w:pBdr>
        <w:spacing w:before="120" w:after="120"/>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7337" w:rsidRDefault="00987337" w:rsidP="00987337">
      <w:pPr>
        <w:pBdr>
          <w:top w:val="nil"/>
          <w:left w:val="nil"/>
          <w:bottom w:val="nil"/>
          <w:right w:val="nil"/>
          <w:between w:val="nil"/>
        </w:pBdr>
        <w:spacing w:before="120" w:after="120"/>
      </w:pPr>
      <w:r>
        <w:t>5) погодження зміни ціни в договорі про закупівлю в бік зменшення (без зміни кількості (обсягу) та якості товарів, робіт і послуг);</w:t>
      </w:r>
    </w:p>
    <w:p w:rsidR="00987337" w:rsidRDefault="00987337" w:rsidP="00987337">
      <w:pPr>
        <w:pBdr>
          <w:top w:val="nil"/>
          <w:left w:val="nil"/>
          <w:bottom w:val="nil"/>
          <w:right w:val="nil"/>
          <w:between w:val="nil"/>
        </w:pBdr>
        <w:spacing w:before="120" w:after="120"/>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із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987337" w:rsidRDefault="00987337" w:rsidP="00987337">
      <w:pPr>
        <w:pBdr>
          <w:top w:val="nil"/>
          <w:left w:val="nil"/>
          <w:bottom w:val="nil"/>
          <w:right w:val="nil"/>
          <w:between w:val="nil"/>
        </w:pBdr>
        <w:spacing w:before="120" w:after="120"/>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E278B" w:rsidRDefault="00987337" w:rsidP="00987337">
      <w:pPr>
        <w:pBdr>
          <w:top w:val="nil"/>
          <w:left w:val="nil"/>
          <w:bottom w:val="nil"/>
          <w:right w:val="nil"/>
          <w:between w:val="nil"/>
        </w:pBdr>
        <w:spacing w:before="120" w:after="120"/>
        <w:jc w:val="left"/>
      </w:pPr>
      <w:r>
        <w:t>8) зміни умов у зв’язку із застосуванням положень частини шостої статті 41 Закону України «Про публічні закупівлі».</w:t>
      </w:r>
    </w:p>
    <w:p w:rsidR="00144946" w:rsidRDefault="00470230" w:rsidP="00DE278B">
      <w:pPr>
        <w:pBdr>
          <w:top w:val="nil"/>
          <w:left w:val="nil"/>
          <w:bottom w:val="nil"/>
          <w:right w:val="nil"/>
          <w:between w:val="nil"/>
        </w:pBdr>
        <w:spacing w:before="120" w:after="120"/>
        <w:jc w:val="center"/>
        <w:rPr>
          <w:b/>
        </w:rPr>
      </w:pPr>
      <w:r>
        <w:t>10</w:t>
      </w:r>
      <w:r w:rsidR="001F5FEC">
        <w:t xml:space="preserve">. </w:t>
      </w:r>
      <w:r w:rsidR="001F5FEC">
        <w:rPr>
          <w:b/>
        </w:rPr>
        <w:t>Додатки до Договору</w:t>
      </w:r>
    </w:p>
    <w:p w:rsidR="00144946" w:rsidRDefault="00470230" w:rsidP="00DE278B">
      <w:pPr>
        <w:spacing w:before="240"/>
        <w:jc w:val="left"/>
      </w:pPr>
      <w:r>
        <w:t>10</w:t>
      </w:r>
      <w:r w:rsidR="001C5282">
        <w:t>.1.</w:t>
      </w:r>
      <w:r w:rsidR="00484CF0">
        <w:t xml:space="preserve">Невід’ємною </w:t>
      </w:r>
      <w:r w:rsidR="001F5FEC">
        <w:t>ча</w:t>
      </w:r>
      <w:r w:rsidR="00484CF0">
        <w:t xml:space="preserve">стиною цього Договору </w:t>
      </w:r>
      <w:r w:rsidR="001C5282">
        <w:t>є:</w:t>
      </w:r>
      <w:r w:rsidR="001C5282">
        <w:br/>
      </w:r>
      <w:r>
        <w:t>10</w:t>
      </w:r>
      <w:r w:rsidR="001C5282">
        <w:t>.1.1.</w:t>
      </w:r>
      <w:r w:rsidR="001F5FEC">
        <w:t xml:space="preserve">Додаток 1 – </w:t>
      </w:r>
      <w:r w:rsidR="00DE278B">
        <w:t xml:space="preserve">Калькуляція. </w:t>
      </w:r>
    </w:p>
    <w:p w:rsidR="00470230" w:rsidRDefault="00470230" w:rsidP="00DE278B">
      <w:pPr>
        <w:spacing w:before="240"/>
        <w:jc w:val="left"/>
      </w:pPr>
    </w:p>
    <w:p w:rsidR="00144946" w:rsidRDefault="00144946" w:rsidP="00DE278B">
      <w:pPr>
        <w:pBdr>
          <w:top w:val="nil"/>
          <w:left w:val="nil"/>
          <w:bottom w:val="nil"/>
          <w:right w:val="nil"/>
          <w:between w:val="nil"/>
        </w:pBdr>
        <w:spacing w:before="120" w:after="120"/>
      </w:pPr>
    </w:p>
    <w:p w:rsidR="00144946" w:rsidRDefault="001F5FEC" w:rsidP="00DE278B">
      <w:pPr>
        <w:keepNext/>
        <w:keepLines/>
        <w:pBdr>
          <w:top w:val="nil"/>
          <w:left w:val="nil"/>
          <w:bottom w:val="nil"/>
          <w:right w:val="nil"/>
          <w:between w:val="nil"/>
        </w:pBdr>
        <w:spacing w:before="120" w:after="120"/>
        <w:jc w:val="center"/>
        <w:rPr>
          <w:b/>
          <w:color w:val="000000"/>
        </w:rPr>
      </w:pPr>
      <w:r>
        <w:t>10.</w:t>
      </w:r>
      <w:r>
        <w:rPr>
          <w:b/>
        </w:rPr>
        <w:t xml:space="preserve"> </w:t>
      </w:r>
      <w:r>
        <w:rPr>
          <w:b/>
          <w:color w:val="000000"/>
        </w:rPr>
        <w:t>Місцезнаходження та реквізити Сторін</w:t>
      </w:r>
    </w:p>
    <w:p w:rsidR="001C5282" w:rsidRPr="00C62075" w:rsidRDefault="001C5282" w:rsidP="00DE278B">
      <w:pPr>
        <w:tabs>
          <w:tab w:val="left" w:pos="1260"/>
        </w:tabs>
        <w:spacing w:line="360" w:lineRule="auto"/>
        <w:rPr>
          <w:b/>
          <w:sz w:val="26"/>
          <w:szCs w:val="26"/>
        </w:rPr>
      </w:pPr>
      <w:bookmarkStart w:id="4" w:name="_2et92p0" w:colFirst="0" w:colLast="0"/>
      <w:bookmarkEnd w:id="4"/>
    </w:p>
    <w:tbl>
      <w:tblPr>
        <w:tblStyle w:val="a8"/>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5"/>
        <w:gridCol w:w="4060"/>
      </w:tblGrid>
      <w:tr w:rsidR="001C5282" w:rsidRPr="00287CDA" w:rsidTr="00DE278B">
        <w:trPr>
          <w:trHeight w:val="1730"/>
        </w:trPr>
        <w:tc>
          <w:tcPr>
            <w:tcW w:w="4065" w:type="dxa"/>
          </w:tcPr>
          <w:p w:rsidR="001C5282" w:rsidRDefault="001C5282" w:rsidP="00DE278B">
            <w:pPr>
              <w:tabs>
                <w:tab w:val="left" w:pos="1260"/>
              </w:tabs>
              <w:spacing w:line="360" w:lineRule="auto"/>
              <w:rPr>
                <w:b/>
                <w:sz w:val="24"/>
                <w:szCs w:val="24"/>
              </w:rPr>
            </w:pPr>
            <w:r w:rsidRPr="001C5282">
              <w:rPr>
                <w:b/>
                <w:sz w:val="24"/>
                <w:szCs w:val="24"/>
              </w:rPr>
              <w:t>Замовник</w:t>
            </w:r>
          </w:p>
          <w:p w:rsidR="001C5282" w:rsidRPr="001C5282" w:rsidRDefault="001C5282" w:rsidP="00DE278B">
            <w:pPr>
              <w:pStyle w:val="a9"/>
            </w:pPr>
          </w:p>
        </w:tc>
        <w:tc>
          <w:tcPr>
            <w:tcW w:w="4060" w:type="dxa"/>
          </w:tcPr>
          <w:p w:rsidR="001C5282" w:rsidRPr="001C5282" w:rsidRDefault="001C5282" w:rsidP="00DE278B">
            <w:pPr>
              <w:tabs>
                <w:tab w:val="left" w:pos="1260"/>
              </w:tabs>
              <w:spacing w:line="360" w:lineRule="auto"/>
              <w:rPr>
                <w:b/>
                <w:sz w:val="24"/>
                <w:szCs w:val="24"/>
              </w:rPr>
            </w:pPr>
            <w:r w:rsidRPr="001C5282">
              <w:rPr>
                <w:b/>
                <w:sz w:val="24"/>
                <w:szCs w:val="24"/>
              </w:rPr>
              <w:t>Виконавець</w:t>
            </w:r>
          </w:p>
          <w:p w:rsidR="001C5282" w:rsidRPr="001C5282" w:rsidRDefault="001C5282" w:rsidP="00DE278B">
            <w:pPr>
              <w:tabs>
                <w:tab w:val="left" w:pos="1260"/>
              </w:tabs>
              <w:spacing w:line="360" w:lineRule="auto"/>
              <w:rPr>
                <w:b/>
                <w:sz w:val="24"/>
                <w:szCs w:val="24"/>
              </w:rPr>
            </w:pPr>
          </w:p>
          <w:p w:rsidR="001C5282" w:rsidRPr="001C5282" w:rsidRDefault="001C5282" w:rsidP="00DE278B">
            <w:pPr>
              <w:tabs>
                <w:tab w:val="left" w:pos="1260"/>
              </w:tabs>
              <w:spacing w:line="360" w:lineRule="auto"/>
              <w:rPr>
                <w:b/>
                <w:sz w:val="24"/>
                <w:szCs w:val="24"/>
              </w:rPr>
            </w:pPr>
          </w:p>
          <w:p w:rsidR="001C5282" w:rsidRPr="001C5282" w:rsidRDefault="001C5282" w:rsidP="00DE278B">
            <w:pPr>
              <w:tabs>
                <w:tab w:val="left" w:pos="1260"/>
              </w:tabs>
              <w:spacing w:line="360" w:lineRule="auto"/>
              <w:rPr>
                <w:b/>
                <w:sz w:val="24"/>
                <w:szCs w:val="24"/>
              </w:rPr>
            </w:pPr>
          </w:p>
          <w:p w:rsidR="001C5282" w:rsidRPr="001C5282" w:rsidRDefault="001C5282" w:rsidP="00DE278B">
            <w:pPr>
              <w:tabs>
                <w:tab w:val="left" w:pos="1260"/>
              </w:tabs>
              <w:spacing w:line="360" w:lineRule="auto"/>
              <w:rPr>
                <w:b/>
                <w:sz w:val="24"/>
                <w:szCs w:val="24"/>
              </w:rPr>
            </w:pPr>
          </w:p>
          <w:p w:rsidR="001C5282" w:rsidRPr="001C5282" w:rsidRDefault="001C5282" w:rsidP="00DE278B">
            <w:pPr>
              <w:tabs>
                <w:tab w:val="left" w:pos="1260"/>
              </w:tabs>
              <w:spacing w:line="360" w:lineRule="auto"/>
              <w:rPr>
                <w:b/>
                <w:sz w:val="24"/>
                <w:szCs w:val="24"/>
              </w:rPr>
            </w:pPr>
          </w:p>
          <w:p w:rsidR="001C5282" w:rsidRPr="001C5282" w:rsidRDefault="001C5282" w:rsidP="00DE278B">
            <w:pPr>
              <w:tabs>
                <w:tab w:val="left" w:pos="1260"/>
              </w:tabs>
              <w:spacing w:line="360" w:lineRule="auto"/>
              <w:rPr>
                <w:b/>
                <w:sz w:val="24"/>
                <w:szCs w:val="24"/>
              </w:rPr>
            </w:pPr>
          </w:p>
          <w:p w:rsidR="001C5282" w:rsidRPr="001C5282" w:rsidRDefault="001C5282" w:rsidP="00DE278B">
            <w:pPr>
              <w:tabs>
                <w:tab w:val="left" w:pos="1260"/>
              </w:tabs>
              <w:spacing w:line="360" w:lineRule="auto"/>
              <w:rPr>
                <w:b/>
                <w:sz w:val="24"/>
                <w:szCs w:val="24"/>
              </w:rPr>
            </w:pPr>
          </w:p>
          <w:p w:rsidR="001C5282" w:rsidRPr="001C5282" w:rsidRDefault="001C5282" w:rsidP="00DE278B">
            <w:pPr>
              <w:tabs>
                <w:tab w:val="left" w:pos="1260"/>
              </w:tabs>
              <w:spacing w:line="360" w:lineRule="auto"/>
              <w:rPr>
                <w:b/>
                <w:sz w:val="24"/>
                <w:szCs w:val="24"/>
              </w:rPr>
            </w:pPr>
          </w:p>
          <w:p w:rsidR="001C5282" w:rsidRPr="001C5282" w:rsidRDefault="001C5282" w:rsidP="00DE278B">
            <w:pPr>
              <w:tabs>
                <w:tab w:val="left" w:pos="1260"/>
              </w:tabs>
              <w:spacing w:line="360" w:lineRule="auto"/>
              <w:rPr>
                <w:b/>
                <w:sz w:val="24"/>
                <w:szCs w:val="24"/>
              </w:rPr>
            </w:pPr>
          </w:p>
          <w:p w:rsidR="001C5282" w:rsidRPr="001C5282" w:rsidRDefault="001C5282" w:rsidP="00DE278B">
            <w:pPr>
              <w:tabs>
                <w:tab w:val="left" w:pos="1260"/>
              </w:tabs>
              <w:spacing w:line="360" w:lineRule="auto"/>
              <w:rPr>
                <w:b/>
                <w:sz w:val="24"/>
                <w:szCs w:val="24"/>
              </w:rPr>
            </w:pPr>
          </w:p>
          <w:p w:rsidR="001C5282" w:rsidRPr="001C5282" w:rsidRDefault="001C5282" w:rsidP="00DE278B">
            <w:pPr>
              <w:tabs>
                <w:tab w:val="left" w:pos="1260"/>
              </w:tabs>
              <w:spacing w:line="360" w:lineRule="auto"/>
              <w:rPr>
                <w:b/>
                <w:sz w:val="24"/>
                <w:szCs w:val="24"/>
              </w:rPr>
            </w:pPr>
          </w:p>
          <w:p w:rsidR="001C5282" w:rsidRPr="001C5282" w:rsidRDefault="001C5282" w:rsidP="00DE278B">
            <w:pPr>
              <w:tabs>
                <w:tab w:val="left" w:pos="1260"/>
              </w:tabs>
              <w:spacing w:line="360" w:lineRule="auto"/>
              <w:rPr>
                <w:b/>
                <w:sz w:val="24"/>
                <w:szCs w:val="24"/>
              </w:rPr>
            </w:pPr>
          </w:p>
          <w:p w:rsidR="001C5282" w:rsidRDefault="001C5282" w:rsidP="00DE278B">
            <w:pPr>
              <w:tabs>
                <w:tab w:val="left" w:pos="1260"/>
              </w:tabs>
              <w:spacing w:line="360" w:lineRule="auto"/>
              <w:rPr>
                <w:sz w:val="24"/>
                <w:szCs w:val="24"/>
              </w:rPr>
            </w:pPr>
          </w:p>
          <w:p w:rsidR="001C5282" w:rsidRPr="001C5282" w:rsidRDefault="001C5282" w:rsidP="00DE278B">
            <w:pPr>
              <w:tabs>
                <w:tab w:val="left" w:pos="1260"/>
              </w:tabs>
              <w:spacing w:line="360" w:lineRule="auto"/>
              <w:rPr>
                <w:sz w:val="24"/>
                <w:szCs w:val="24"/>
              </w:rPr>
            </w:pPr>
          </w:p>
        </w:tc>
      </w:tr>
    </w:tbl>
    <w:p w:rsidR="00D53221" w:rsidRPr="002D6B73" w:rsidRDefault="00D53221" w:rsidP="00DE278B">
      <w:pPr>
        <w:spacing w:line="276" w:lineRule="auto"/>
        <w:rPr>
          <w:b/>
          <w:sz w:val="20"/>
          <w:szCs w:val="20"/>
        </w:rPr>
      </w:pPr>
      <w:r w:rsidRPr="002D6B73">
        <w:rPr>
          <w:b/>
          <w:sz w:val="20"/>
          <w:szCs w:val="20"/>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2D6B73">
        <w:rPr>
          <w:b/>
          <w:sz w:val="20"/>
          <w:szCs w:val="20"/>
        </w:rPr>
        <w:t>закупівель</w:t>
      </w:r>
      <w:proofErr w:type="spellEnd"/>
      <w:r w:rsidRPr="002D6B73">
        <w:rPr>
          <w:b/>
          <w:sz w:val="20"/>
          <w:szCs w:val="20"/>
        </w:rPr>
        <w:t>.</w:t>
      </w:r>
    </w:p>
    <w:p w:rsidR="001C5282" w:rsidRDefault="001C5282" w:rsidP="00DE278B">
      <w:pPr>
        <w:jc w:val="right"/>
      </w:pPr>
    </w:p>
    <w:p w:rsidR="001C5282" w:rsidRDefault="001C5282" w:rsidP="00DE278B"/>
    <w:p w:rsidR="00144946" w:rsidRDefault="001F5FEC" w:rsidP="00DE278B">
      <w:pPr>
        <w:jc w:val="right"/>
      </w:pPr>
      <w:r>
        <w:t>Додаток 1</w:t>
      </w:r>
    </w:p>
    <w:p w:rsidR="00144946" w:rsidRDefault="001F5FEC" w:rsidP="00DE278B">
      <w:pPr>
        <w:jc w:val="right"/>
      </w:pPr>
      <w:r>
        <w:t xml:space="preserve"> до Договору від __.__.202</w:t>
      </w:r>
      <w:r w:rsidR="00DE278B">
        <w:t>3</w:t>
      </w:r>
      <w:r>
        <w:t xml:space="preserve"> № ________</w:t>
      </w:r>
    </w:p>
    <w:p w:rsidR="00144946" w:rsidRDefault="00144946" w:rsidP="00DE278B">
      <w:pPr>
        <w:jc w:val="left"/>
        <w:rPr>
          <w:b/>
        </w:rPr>
      </w:pPr>
    </w:p>
    <w:p w:rsidR="00144946" w:rsidRPr="00DE278B" w:rsidRDefault="00DE278B" w:rsidP="00DE278B">
      <w:pPr>
        <w:keepNext/>
        <w:spacing w:before="240" w:after="60"/>
        <w:jc w:val="center"/>
        <w:rPr>
          <w:b/>
          <w:sz w:val="28"/>
        </w:rPr>
      </w:pPr>
      <w:r w:rsidRPr="00DE278B">
        <w:rPr>
          <w:b/>
          <w:smallCaps/>
          <w:sz w:val="28"/>
        </w:rPr>
        <w:t>КАЛЬКУЛЯЦІЯ</w:t>
      </w:r>
      <w:r w:rsidRPr="00DE278B">
        <w:rPr>
          <w:b/>
          <w:sz w:val="28"/>
        </w:rPr>
        <w:t xml:space="preserve"> </w:t>
      </w:r>
    </w:p>
    <w:p w:rsidR="00144946" w:rsidRDefault="00DE278B" w:rsidP="00DE278B">
      <w:pPr>
        <w:jc w:val="center"/>
      </w:pPr>
      <w:bookmarkStart w:id="5" w:name="_30j0zll" w:colFirst="0" w:colLast="0"/>
      <w:bookmarkEnd w:id="5"/>
      <w:r w:rsidRPr="00DE278B">
        <w:rPr>
          <w:b/>
          <w:color w:val="000000"/>
        </w:rPr>
        <w:t xml:space="preserve">Консультаційні послуги із розробки концепції </w:t>
      </w:r>
      <w:r w:rsidR="00442AF0" w:rsidRPr="00442AF0">
        <w:rPr>
          <w:b/>
          <w:color w:val="000000"/>
        </w:rPr>
        <w:t xml:space="preserve">розвитку промислових територій </w:t>
      </w:r>
      <w:r w:rsidR="001F5FEC">
        <w:t>від “___” ___________ 202</w:t>
      </w:r>
      <w:r>
        <w:t>3</w:t>
      </w:r>
      <w:r w:rsidR="001F5FEC">
        <w:t xml:space="preserve"> р. № ______</w:t>
      </w:r>
    </w:p>
    <w:p w:rsidR="00144946" w:rsidRDefault="00144946" w:rsidP="00DE278B">
      <w:pPr>
        <w:jc w:val="center"/>
        <w:rPr>
          <w:b/>
        </w:rPr>
      </w:pPr>
    </w:p>
    <w:tbl>
      <w:tblPr>
        <w:tblStyle w:val="a6"/>
        <w:tblW w:w="977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689"/>
        <w:gridCol w:w="2841"/>
        <w:gridCol w:w="2642"/>
        <w:gridCol w:w="1928"/>
        <w:gridCol w:w="1673"/>
      </w:tblGrid>
      <w:tr w:rsidR="00144946">
        <w:trPr>
          <w:trHeight w:val="1500"/>
          <w:jc w:val="center"/>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4946" w:rsidRDefault="001F5FEC" w:rsidP="00DE278B">
            <w:pPr>
              <w:jc w:val="center"/>
            </w:pPr>
            <w:r>
              <w:t>№</w:t>
            </w:r>
          </w:p>
          <w:p w:rsidR="00144946" w:rsidRDefault="001F5FEC" w:rsidP="00DE278B">
            <w:pPr>
              <w:jc w:val="center"/>
              <w:rPr>
                <w:sz w:val="20"/>
                <w:szCs w:val="20"/>
              </w:rPr>
            </w:pPr>
            <w:r>
              <w:t>етапу</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4946" w:rsidRDefault="001F5FEC" w:rsidP="00DE278B">
            <w:pPr>
              <w:jc w:val="center"/>
              <w:rPr>
                <w:sz w:val="20"/>
                <w:szCs w:val="20"/>
              </w:rPr>
            </w:pPr>
            <w:r>
              <w:t>Назва роботи</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4946" w:rsidRDefault="00DE278B" w:rsidP="00DE278B">
            <w:pPr>
              <w:jc w:val="center"/>
              <w:rPr>
                <w:sz w:val="20"/>
                <w:szCs w:val="20"/>
              </w:rPr>
            </w:pPr>
            <w:r>
              <w:t>Одиниця виміру</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4946" w:rsidRDefault="00DE278B" w:rsidP="00DE278B">
            <w:pPr>
              <w:jc w:val="center"/>
              <w:rPr>
                <w:sz w:val="20"/>
                <w:szCs w:val="20"/>
              </w:rPr>
            </w:pPr>
            <w:r>
              <w:t>Кількість</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4946" w:rsidRDefault="001C5282" w:rsidP="00DE278B">
            <w:pPr>
              <w:jc w:val="center"/>
            </w:pPr>
            <w:r>
              <w:t>В</w:t>
            </w:r>
            <w:r w:rsidR="001F5FEC">
              <w:t>артість</w:t>
            </w:r>
          </w:p>
          <w:p w:rsidR="00144946" w:rsidRDefault="001F5FEC" w:rsidP="00DE278B">
            <w:pPr>
              <w:jc w:val="center"/>
              <w:rPr>
                <w:sz w:val="20"/>
                <w:szCs w:val="20"/>
              </w:rPr>
            </w:pPr>
            <w:r>
              <w:t>(гривень)</w:t>
            </w:r>
          </w:p>
        </w:tc>
      </w:tr>
      <w:tr w:rsidR="00144946">
        <w:trPr>
          <w:trHeight w:val="1558"/>
          <w:jc w:val="center"/>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946" w:rsidRDefault="001F5FEC" w:rsidP="00DE278B">
            <w:pPr>
              <w:jc w:val="center"/>
              <w:rPr>
                <w:sz w:val="20"/>
                <w:szCs w:val="20"/>
              </w:rPr>
            </w:pPr>
            <w:r>
              <w:t>1</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946" w:rsidRDefault="00144946" w:rsidP="00DE278B"/>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946" w:rsidRDefault="00144946" w:rsidP="00DE278B">
            <w:pPr>
              <w:shd w:val="clear" w:color="auto" w:fill="FFFFFF"/>
              <w:jc w:val="left"/>
              <w:rPr>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946" w:rsidRDefault="00144946" w:rsidP="00DE278B">
            <w:pPr>
              <w:jc w:val="center"/>
            </w:pPr>
          </w:p>
          <w:p w:rsidR="00144946" w:rsidRDefault="00144946" w:rsidP="00DE278B">
            <w:pPr>
              <w:jc w:val="center"/>
            </w:pPr>
          </w:p>
          <w:p w:rsidR="00144946" w:rsidRDefault="00144946" w:rsidP="00DE278B">
            <w:pPr>
              <w:jc w:val="center"/>
            </w:pPr>
          </w:p>
          <w:p w:rsidR="00144946" w:rsidRDefault="00144946" w:rsidP="00DE278B">
            <w:pPr>
              <w:jc w:val="center"/>
            </w:pPr>
          </w:p>
          <w:p w:rsidR="00144946" w:rsidRDefault="00144946" w:rsidP="00DE278B">
            <w:pPr>
              <w:jc w:val="center"/>
            </w:pPr>
          </w:p>
          <w:p w:rsidR="00144946" w:rsidRDefault="00144946" w:rsidP="00DE278B">
            <w:pPr>
              <w:jc w:val="center"/>
            </w:pPr>
          </w:p>
          <w:p w:rsidR="00144946" w:rsidRDefault="00144946" w:rsidP="00DE278B">
            <w:pPr>
              <w:jc w:val="center"/>
            </w:pPr>
          </w:p>
          <w:p w:rsidR="00144946" w:rsidRDefault="00144946" w:rsidP="00DE278B">
            <w:pPr>
              <w:jc w:val="center"/>
            </w:pPr>
          </w:p>
          <w:p w:rsidR="00144946" w:rsidRDefault="00144946" w:rsidP="00DE278B">
            <w:pPr>
              <w:jc w:val="center"/>
            </w:pPr>
          </w:p>
          <w:p w:rsidR="00144946" w:rsidRDefault="00144946" w:rsidP="00DE278B">
            <w:pPr>
              <w:jc w:val="center"/>
            </w:pPr>
          </w:p>
          <w:p w:rsidR="00144946" w:rsidRDefault="00144946" w:rsidP="00DE278B">
            <w:pPr>
              <w:jc w:val="center"/>
            </w:pPr>
          </w:p>
          <w:p w:rsidR="00144946" w:rsidRDefault="00144946" w:rsidP="00DE278B">
            <w:pPr>
              <w:jc w:val="center"/>
            </w:pPr>
          </w:p>
          <w:p w:rsidR="00144946" w:rsidRDefault="00144946" w:rsidP="00DE278B">
            <w:pPr>
              <w:jc w:val="cente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946" w:rsidRDefault="00144946" w:rsidP="00DE278B">
            <w:pPr>
              <w:jc w:val="left"/>
            </w:pPr>
          </w:p>
        </w:tc>
      </w:tr>
      <w:tr w:rsidR="00144946">
        <w:trPr>
          <w:trHeight w:val="300"/>
          <w:jc w:val="center"/>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946" w:rsidRDefault="00144946" w:rsidP="00DE278B">
            <w:pPr>
              <w:jc w:val="left"/>
            </w:pP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946" w:rsidRDefault="001F5FEC" w:rsidP="00DE278B">
            <w:pPr>
              <w:widowControl w:val="0"/>
              <w:shd w:val="clear" w:color="auto" w:fill="FFFFFF"/>
              <w:tabs>
                <w:tab w:val="left" w:pos="669"/>
              </w:tabs>
              <w:rPr>
                <w:b/>
                <w:sz w:val="20"/>
                <w:szCs w:val="20"/>
              </w:rPr>
            </w:pPr>
            <w:r>
              <w:t>Всього:</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946" w:rsidRDefault="00144946" w:rsidP="00DE278B">
            <w:pPr>
              <w:jc w:val="left"/>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946" w:rsidRDefault="00144946" w:rsidP="00DE278B">
            <w:pPr>
              <w:jc w:val="left"/>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4946" w:rsidRDefault="00144946" w:rsidP="00DE278B">
            <w:pPr>
              <w:jc w:val="left"/>
            </w:pPr>
          </w:p>
        </w:tc>
      </w:tr>
    </w:tbl>
    <w:p w:rsidR="00144946" w:rsidRDefault="00144946" w:rsidP="00DE278B">
      <w:pPr>
        <w:widowControl w:val="0"/>
        <w:jc w:val="center"/>
      </w:pPr>
    </w:p>
    <w:p w:rsidR="001C5282" w:rsidRDefault="001C5282" w:rsidP="00DE278B">
      <w:pPr>
        <w:widowControl w:val="0"/>
        <w:jc w:val="center"/>
      </w:pPr>
    </w:p>
    <w:p w:rsidR="001C5282" w:rsidRDefault="001C5282" w:rsidP="00DE278B">
      <w:pPr>
        <w:widowControl w:val="0"/>
        <w:jc w:val="center"/>
      </w:pPr>
    </w:p>
    <w:p w:rsidR="001C5282" w:rsidRDefault="001C5282" w:rsidP="00DE278B">
      <w:pPr>
        <w:widowControl w:val="0"/>
        <w:jc w:val="center"/>
      </w:pPr>
    </w:p>
    <w:tbl>
      <w:tblPr>
        <w:tblStyle w:val="a8"/>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4452"/>
      </w:tblGrid>
      <w:tr w:rsidR="00470230" w:rsidRPr="001C5282" w:rsidTr="00E613F8">
        <w:tc>
          <w:tcPr>
            <w:tcW w:w="4457" w:type="dxa"/>
          </w:tcPr>
          <w:p w:rsidR="00470230" w:rsidRDefault="00470230" w:rsidP="00DE278B">
            <w:pPr>
              <w:tabs>
                <w:tab w:val="left" w:pos="1260"/>
              </w:tabs>
              <w:spacing w:line="360" w:lineRule="auto"/>
              <w:rPr>
                <w:b/>
                <w:sz w:val="24"/>
                <w:szCs w:val="24"/>
              </w:rPr>
            </w:pPr>
            <w:r w:rsidRPr="001C5282">
              <w:rPr>
                <w:b/>
                <w:sz w:val="24"/>
                <w:szCs w:val="24"/>
              </w:rPr>
              <w:t>Замовник</w:t>
            </w:r>
          </w:p>
          <w:p w:rsidR="00470230" w:rsidRPr="001C5282" w:rsidRDefault="00470230" w:rsidP="00DE278B">
            <w:pPr>
              <w:pStyle w:val="a9"/>
              <w:rPr>
                <w:sz w:val="24"/>
                <w:szCs w:val="24"/>
              </w:rPr>
            </w:pPr>
          </w:p>
          <w:p w:rsidR="00470230" w:rsidRPr="001C5282" w:rsidRDefault="00470230" w:rsidP="00DE278B">
            <w:pPr>
              <w:pStyle w:val="a9"/>
            </w:pPr>
          </w:p>
        </w:tc>
        <w:tc>
          <w:tcPr>
            <w:tcW w:w="4452" w:type="dxa"/>
          </w:tcPr>
          <w:p w:rsidR="00470230" w:rsidRPr="001C5282" w:rsidRDefault="00470230" w:rsidP="00DE278B">
            <w:pPr>
              <w:tabs>
                <w:tab w:val="left" w:pos="1260"/>
              </w:tabs>
              <w:spacing w:line="360" w:lineRule="auto"/>
              <w:rPr>
                <w:b/>
                <w:sz w:val="24"/>
                <w:szCs w:val="24"/>
              </w:rPr>
            </w:pPr>
            <w:r w:rsidRPr="001C5282">
              <w:rPr>
                <w:b/>
                <w:sz w:val="24"/>
                <w:szCs w:val="24"/>
              </w:rPr>
              <w:t>Виконавець</w:t>
            </w:r>
          </w:p>
          <w:p w:rsidR="00470230" w:rsidRPr="001C5282" w:rsidRDefault="00470230" w:rsidP="00DE278B">
            <w:pPr>
              <w:tabs>
                <w:tab w:val="left" w:pos="1260"/>
              </w:tabs>
              <w:spacing w:line="360" w:lineRule="auto"/>
              <w:rPr>
                <w:b/>
                <w:sz w:val="24"/>
                <w:szCs w:val="24"/>
              </w:rPr>
            </w:pPr>
          </w:p>
          <w:p w:rsidR="00470230" w:rsidRDefault="00470230" w:rsidP="00DE278B">
            <w:pPr>
              <w:tabs>
                <w:tab w:val="left" w:pos="1260"/>
              </w:tabs>
              <w:spacing w:line="360" w:lineRule="auto"/>
              <w:rPr>
                <w:sz w:val="24"/>
                <w:szCs w:val="24"/>
              </w:rPr>
            </w:pPr>
          </w:p>
          <w:p w:rsidR="00470230" w:rsidRPr="001C5282" w:rsidRDefault="00470230" w:rsidP="00DE278B">
            <w:pPr>
              <w:tabs>
                <w:tab w:val="left" w:pos="1260"/>
              </w:tabs>
              <w:spacing w:line="360" w:lineRule="auto"/>
              <w:rPr>
                <w:sz w:val="24"/>
                <w:szCs w:val="24"/>
              </w:rPr>
            </w:pPr>
          </w:p>
        </w:tc>
      </w:tr>
    </w:tbl>
    <w:p w:rsidR="00611739" w:rsidRDefault="00611739" w:rsidP="00DE278B">
      <w:pPr>
        <w:jc w:val="right"/>
      </w:pPr>
    </w:p>
    <w:sectPr w:rsidR="00611739">
      <w:headerReference w:type="default" r:id="rId7"/>
      <w:pgSz w:w="11906" w:h="16838"/>
      <w:pgMar w:top="851" w:right="851" w:bottom="851" w:left="1418" w:header="454"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7B8" w:rsidRDefault="00F707B8">
      <w:r>
        <w:separator/>
      </w:r>
    </w:p>
  </w:endnote>
  <w:endnote w:type="continuationSeparator" w:id="0">
    <w:p w:rsidR="00F707B8" w:rsidRDefault="00F7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7B8" w:rsidRDefault="00F707B8">
      <w:r>
        <w:separator/>
      </w:r>
    </w:p>
  </w:footnote>
  <w:footnote w:type="continuationSeparator" w:id="0">
    <w:p w:rsidR="00F707B8" w:rsidRDefault="00F70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46" w:rsidRDefault="001F5FEC">
    <w:pPr>
      <w:jc w:val="center"/>
    </w:pPr>
    <w:r>
      <w:fldChar w:fldCharType="begin"/>
    </w:r>
    <w:r>
      <w:instrText>PAGE</w:instrText>
    </w:r>
    <w:r>
      <w:fldChar w:fldCharType="separate"/>
    </w:r>
    <w:r w:rsidR="00462C4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F00"/>
    <w:multiLevelType w:val="multilevel"/>
    <w:tmpl w:val="FB62A5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CD3307"/>
    <w:multiLevelType w:val="multilevel"/>
    <w:tmpl w:val="8EA86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604BB8"/>
    <w:multiLevelType w:val="multilevel"/>
    <w:tmpl w:val="355EA146"/>
    <w:lvl w:ilvl="0">
      <w:start w:val="4"/>
      <w:numFmt w:val="decimal"/>
      <w:lvlText w:val="%1."/>
      <w:lvlJc w:val="left"/>
      <w:pPr>
        <w:ind w:left="540" w:hanging="540"/>
      </w:pPr>
      <w:rPr>
        <w:rFonts w:hint="default"/>
        <w:color w:val="000000"/>
      </w:rPr>
    </w:lvl>
    <w:lvl w:ilvl="1">
      <w:start w:val="1"/>
      <w:numFmt w:val="decimal"/>
      <w:lvlText w:val="%1.%2."/>
      <w:lvlJc w:val="left"/>
      <w:pPr>
        <w:ind w:left="823" w:hanging="540"/>
      </w:pPr>
      <w:rPr>
        <w:rFonts w:hint="default"/>
        <w:color w:val="000000"/>
      </w:rPr>
    </w:lvl>
    <w:lvl w:ilvl="2">
      <w:start w:val="3"/>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3" w15:restartNumberingAfterBreak="0">
    <w:nsid w:val="295D0DC4"/>
    <w:multiLevelType w:val="multilevel"/>
    <w:tmpl w:val="70C24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EE4658"/>
    <w:multiLevelType w:val="multilevel"/>
    <w:tmpl w:val="11C8835A"/>
    <w:lvl w:ilvl="0">
      <w:start w:val="1"/>
      <w:numFmt w:val="decimal"/>
      <w:lvlText w:val="%1."/>
      <w:lvlJc w:val="center"/>
      <w:pPr>
        <w:ind w:left="0" w:firstLine="288"/>
      </w:pPr>
      <w:rPr>
        <w:b/>
      </w:rPr>
    </w:lvl>
    <w:lvl w:ilvl="1">
      <w:start w:val="1"/>
      <w:numFmt w:val="decimal"/>
      <w:lvlText w:val="%1.%2."/>
      <w:lvlJc w:val="left"/>
      <w:pPr>
        <w:ind w:left="-397" w:firstLine="397"/>
      </w:pPr>
    </w:lvl>
    <w:lvl w:ilvl="2">
      <w:start w:val="1"/>
      <w:numFmt w:val="decimal"/>
      <w:lvlText w:val="%1.%2.%3."/>
      <w:lvlJc w:val="left"/>
      <w:pPr>
        <w:ind w:left="0" w:firstLine="567"/>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D7205F"/>
    <w:multiLevelType w:val="multilevel"/>
    <w:tmpl w:val="3A9CC4C6"/>
    <w:lvl w:ilvl="0">
      <w:start w:val="1"/>
      <w:numFmt w:val="bullet"/>
      <w:lvlText w:val="●"/>
      <w:lvlJc w:val="left"/>
      <w:pPr>
        <w:ind w:left="1146" w:hanging="360"/>
      </w:pPr>
      <w:rPr>
        <w:rFonts w:ascii="Times New Roman" w:eastAsia="Times New Roman" w:hAnsi="Times New Roman" w:cs="Times New Roman"/>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6" w15:restartNumberingAfterBreak="0">
    <w:nsid w:val="459F2D6C"/>
    <w:multiLevelType w:val="multilevel"/>
    <w:tmpl w:val="64DCB880"/>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7" w15:restartNumberingAfterBreak="0">
    <w:nsid w:val="4DD07326"/>
    <w:multiLevelType w:val="multilevel"/>
    <w:tmpl w:val="92381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2"/>
  </w:num>
  <w:num w:numId="4">
    <w:abstractNumId w:val="1"/>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46"/>
    <w:rsid w:val="00082012"/>
    <w:rsid w:val="00144946"/>
    <w:rsid w:val="001C5282"/>
    <w:rsid w:val="001F5FEC"/>
    <w:rsid w:val="00222316"/>
    <w:rsid w:val="0028533D"/>
    <w:rsid w:val="00391596"/>
    <w:rsid w:val="00396198"/>
    <w:rsid w:val="00442AF0"/>
    <w:rsid w:val="00462C42"/>
    <w:rsid w:val="00470230"/>
    <w:rsid w:val="00484CF0"/>
    <w:rsid w:val="00492228"/>
    <w:rsid w:val="005011AD"/>
    <w:rsid w:val="00533265"/>
    <w:rsid w:val="00563017"/>
    <w:rsid w:val="005A522E"/>
    <w:rsid w:val="00611739"/>
    <w:rsid w:val="00736413"/>
    <w:rsid w:val="007906E2"/>
    <w:rsid w:val="00873DC7"/>
    <w:rsid w:val="00987337"/>
    <w:rsid w:val="00AB3AB2"/>
    <w:rsid w:val="00AE4255"/>
    <w:rsid w:val="00B24F19"/>
    <w:rsid w:val="00B974C0"/>
    <w:rsid w:val="00BC4AF8"/>
    <w:rsid w:val="00C623EF"/>
    <w:rsid w:val="00C81436"/>
    <w:rsid w:val="00D53221"/>
    <w:rsid w:val="00D80448"/>
    <w:rsid w:val="00DC3A4C"/>
    <w:rsid w:val="00DC5AAA"/>
    <w:rsid w:val="00DE278B"/>
    <w:rsid w:val="00E9742B"/>
    <w:rsid w:val="00EE4E24"/>
    <w:rsid w:val="00F227C2"/>
    <w:rsid w:val="00F70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36"/>
  <w15:docId w15:val="{39AD40C4-98F3-4A19-84D7-B399DD32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paragraph" w:styleId="a7">
    <w:name w:val="List Paragraph"/>
    <w:basedOn w:val="a"/>
    <w:uiPriority w:val="34"/>
    <w:qFormat/>
    <w:rsid w:val="00222316"/>
    <w:pPr>
      <w:ind w:left="720"/>
      <w:contextualSpacing/>
    </w:pPr>
  </w:style>
  <w:style w:type="paragraph" w:styleId="HTML">
    <w:name w:val="HTML Preformatted"/>
    <w:basedOn w:val="a"/>
    <w:link w:val="HTML0"/>
    <w:rsid w:val="00533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sz w:val="20"/>
      <w:szCs w:val="20"/>
      <w:lang w:val="ru-RU"/>
    </w:rPr>
  </w:style>
  <w:style w:type="character" w:customStyle="1" w:styleId="HTML0">
    <w:name w:val="Стандартний HTML Знак"/>
    <w:basedOn w:val="a0"/>
    <w:link w:val="HTML"/>
    <w:rsid w:val="00533265"/>
    <w:rPr>
      <w:rFonts w:ascii="Courier New" w:eastAsia="Calibri" w:hAnsi="Courier New"/>
      <w:sz w:val="20"/>
      <w:szCs w:val="20"/>
      <w:lang w:val="ru-RU"/>
    </w:rPr>
  </w:style>
  <w:style w:type="table" w:styleId="a8">
    <w:name w:val="Table Grid"/>
    <w:basedOn w:val="a1"/>
    <w:uiPriority w:val="59"/>
    <w:rsid w:val="001C5282"/>
    <w:pPr>
      <w:jc w:val="left"/>
    </w:pPr>
    <w:rPr>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1C5282"/>
  </w:style>
  <w:style w:type="character" w:customStyle="1" w:styleId="WW8Num2z0">
    <w:name w:val="WW8Num2z0"/>
    <w:rsid w:val="001C5282"/>
    <w:rPr>
      <w:rFont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9165</Words>
  <Characters>5225</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Качан Тетяна Василівна</dc:creator>
  <cp:lastModifiedBy>Mcit</cp:lastModifiedBy>
  <cp:revision>8</cp:revision>
  <dcterms:created xsi:type="dcterms:W3CDTF">2023-07-12T07:12:00Z</dcterms:created>
  <dcterms:modified xsi:type="dcterms:W3CDTF">2023-10-13T09:03:00Z</dcterms:modified>
</cp:coreProperties>
</file>