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«Сумитеплоенерго»</w:t>
      </w:r>
    </w:p>
    <w:p w:rsidR="00896813" w:rsidRPr="00755BB1"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755BB1" w:rsidRPr="00755BB1">
        <w:rPr>
          <w:rFonts w:ascii="Times New Roman" w:eastAsia="Times New Roman" w:hAnsi="Times New Roman" w:cs="Times New Roman"/>
          <w:sz w:val="24"/>
          <w:szCs w:val="24"/>
          <w:lang w:val="ru-RU"/>
        </w:rPr>
        <w:t>2</w:t>
      </w:r>
      <w:r w:rsidR="003F0247">
        <w:rPr>
          <w:rFonts w:ascii="Times New Roman" w:eastAsia="Times New Roman" w:hAnsi="Times New Roman" w:cs="Times New Roman"/>
          <w:sz w:val="24"/>
          <w:szCs w:val="24"/>
          <w:lang w:val="ru-RU"/>
        </w:rPr>
        <w:t>9</w:t>
      </w:r>
      <w:r w:rsidR="007D7F67" w:rsidRPr="006E4CAA">
        <w:rPr>
          <w:rFonts w:ascii="Times New Roman" w:eastAsia="Times New Roman" w:hAnsi="Times New Roman" w:cs="Times New Roman"/>
          <w:sz w:val="24"/>
          <w:szCs w:val="24"/>
        </w:rPr>
        <w:t>.</w:t>
      </w:r>
      <w:r w:rsidR="00755BB1">
        <w:rPr>
          <w:rFonts w:ascii="Times New Roman" w:eastAsia="Times New Roman" w:hAnsi="Times New Roman" w:cs="Times New Roman"/>
          <w:sz w:val="24"/>
          <w:szCs w:val="24"/>
        </w:rPr>
        <w:t>лютого</w:t>
      </w:r>
      <w:r w:rsidRPr="006E4CAA">
        <w:rPr>
          <w:rFonts w:ascii="Times New Roman" w:eastAsia="Times New Roman" w:hAnsi="Times New Roman" w:cs="Times New Roman"/>
          <w:sz w:val="24"/>
          <w:szCs w:val="24"/>
        </w:rPr>
        <w:t>.20</w:t>
      </w:r>
      <w:r w:rsidR="0067284D" w:rsidRPr="006E4CAA">
        <w:rPr>
          <w:rFonts w:ascii="Times New Roman" w:eastAsia="Times New Roman" w:hAnsi="Times New Roman" w:cs="Times New Roman"/>
          <w:sz w:val="24"/>
          <w:szCs w:val="24"/>
        </w:rPr>
        <w:t>2</w:t>
      </w:r>
      <w:r w:rsidR="002A4588">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 xml:space="preserve"> №</w:t>
      </w:r>
      <w:r w:rsidR="004E2338" w:rsidRPr="006E4CAA">
        <w:rPr>
          <w:rFonts w:ascii="Times New Roman" w:eastAsia="Times New Roman" w:hAnsi="Times New Roman" w:cs="Times New Roman"/>
          <w:sz w:val="24"/>
          <w:szCs w:val="24"/>
        </w:rPr>
        <w:t xml:space="preserve"> </w:t>
      </w:r>
      <w:r w:rsidR="00755BB1" w:rsidRPr="00755BB1">
        <w:rPr>
          <w:rFonts w:ascii="Times New Roman" w:eastAsia="Times New Roman" w:hAnsi="Times New Roman" w:cs="Times New Roman"/>
          <w:sz w:val="24"/>
          <w:szCs w:val="24"/>
          <w:lang w:val="ru-RU"/>
        </w:rPr>
        <w:t>2</w:t>
      </w:r>
      <w:r w:rsidR="003F0247">
        <w:rPr>
          <w:rFonts w:ascii="Times New Roman" w:eastAsia="Times New Roman" w:hAnsi="Times New Roman" w:cs="Times New Roman"/>
          <w:sz w:val="24"/>
          <w:szCs w:val="24"/>
          <w:lang w:val="ru-RU"/>
        </w:rPr>
        <w:t>2</w:t>
      </w:r>
      <w:bookmarkStart w:id="1" w:name="_GoBack"/>
      <w:bookmarkEnd w:id="1"/>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896813" w:rsidRPr="006E4CAA" w:rsidRDefault="00272681" w:rsidP="001526C0">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b/>
          <w:color w:val="000000"/>
          <w:sz w:val="28"/>
          <w:szCs w:val="28"/>
        </w:rPr>
        <w:t>Прилади для вимірювання витрати, рівня та тиску рідин і газів</w:t>
      </w:r>
      <w:r w:rsidR="001526C0" w:rsidRPr="001526C0">
        <w:rPr>
          <w:rFonts w:ascii="Times New Roman" w:hAnsi="Times New Roman" w:cs="Times New Roman"/>
          <w:b/>
          <w:color w:val="000000"/>
          <w:sz w:val="28"/>
          <w:szCs w:val="28"/>
        </w:rPr>
        <w:t xml:space="preserve"> - код ДК 021:2015- </w:t>
      </w:r>
      <w:r>
        <w:rPr>
          <w:rFonts w:ascii="Times New Roman" w:hAnsi="Times New Roman" w:cs="Times New Roman"/>
          <w:b/>
          <w:color w:val="000000"/>
          <w:sz w:val="28"/>
          <w:szCs w:val="28"/>
        </w:rPr>
        <w:t>38420000-5</w:t>
      </w:r>
      <w:r w:rsidR="001526C0" w:rsidRPr="001526C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Датчик витрат «</w:t>
      </w:r>
      <w:r w:rsidRPr="00272681">
        <w:rPr>
          <w:rFonts w:ascii="Times New Roman" w:hAnsi="Times New Roman" w:cs="Times New Roman"/>
          <w:b/>
          <w:color w:val="000000"/>
          <w:sz w:val="28"/>
          <w:szCs w:val="28"/>
        </w:rPr>
        <w:t>Сафір-М</w:t>
      </w:r>
      <w:r>
        <w:rPr>
          <w:rFonts w:ascii="Times New Roman" w:hAnsi="Times New Roman" w:cs="Times New Roman"/>
          <w:b/>
          <w:color w:val="000000"/>
          <w:sz w:val="28"/>
          <w:szCs w:val="28"/>
        </w:rPr>
        <w:t>»</w:t>
      </w:r>
      <w:r w:rsidR="001526C0" w:rsidRPr="001526C0">
        <w:rPr>
          <w:rFonts w:ascii="Times New Roman" w:hAnsi="Times New Roman" w:cs="Times New Roman"/>
          <w:b/>
          <w:color w:val="000000"/>
          <w:sz w:val="28"/>
          <w:szCs w:val="28"/>
        </w:rPr>
        <w:t>)</w:t>
      </w: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2" w:name="_heading=h.1fob9te" w:colFirst="0" w:colLast="0"/>
      <w:bookmarkEnd w:id="2"/>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Pr="006E4CAA" w:rsidRDefault="001526C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sz w:val="24"/>
                <w:szCs w:val="24"/>
                <w:lang w:eastAsia="ru-RU"/>
              </w:rPr>
              <w:t>Сумитеплоенерго» (надалі – ТОВ «Сумитеплоенерго»)</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D57F95" w:rsidP="00F92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Уповноважена особа – Клочко Юлія Вікторівна</w:t>
            </w:r>
            <w:r w:rsidR="00F926F6" w:rsidRPr="00F926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заступник начальника відділу </w:t>
            </w:r>
            <w:r w:rsidR="00F926F6" w:rsidRPr="00F926F6">
              <w:rPr>
                <w:rFonts w:ascii="Times New Roman" w:eastAsia="Times New Roman" w:hAnsi="Times New Roman" w:cs="Times New Roman"/>
                <w:sz w:val="24"/>
                <w:szCs w:val="24"/>
                <w:lang w:eastAsia="ru-RU"/>
              </w:rPr>
              <w:t xml:space="preserve">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 xml:space="preserve">E-mail: </w:t>
            </w:r>
            <w:r w:rsidR="00D57F95" w:rsidRPr="00D57F95">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44D28" w:rsidRDefault="00272681" w:rsidP="00E17ADF">
            <w:pPr>
              <w:pStyle w:val="Default"/>
              <w:rPr>
                <w:color w:val="auto"/>
                <w:lang w:val="uk-UA"/>
              </w:rPr>
            </w:pPr>
            <w:r w:rsidRPr="00272681">
              <w:rPr>
                <w:lang w:val="uk-UA"/>
              </w:rPr>
              <w:t>Прилади для вимірювання витрати, рівня та тиску рідин і газів - код ДК 021:2015- 38420000-5 (Датчик витрат «Сафір-М»)</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Кількість: відповідно до Додатку 2 до Тендерної документації ТЕХНІЧНІ ВИМОГИ (технічна специфікація)</w:t>
            </w:r>
          </w:p>
          <w:p w:rsidR="00DC74A2" w:rsidRPr="00DC74A2" w:rsidRDefault="00DC74A2" w:rsidP="00DC74A2">
            <w:pPr>
              <w:widowControl w:val="0"/>
              <w:ind w:right="120"/>
              <w:jc w:val="both"/>
              <w:rPr>
                <w:rFonts w:ascii="Times New Roman" w:eastAsia="Times New Roman" w:hAnsi="Times New Roman" w:cs="Times New Roman"/>
                <w:sz w:val="24"/>
                <w:szCs w:val="24"/>
              </w:rPr>
            </w:pPr>
          </w:p>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 xml:space="preserve">Місце поставки товарів: </w:t>
            </w:r>
          </w:p>
          <w:p w:rsidR="00896813" w:rsidRPr="006E4CAA" w:rsidRDefault="0012211A" w:rsidP="0012211A">
            <w:pPr>
              <w:widowControl w:val="0"/>
              <w:ind w:right="120"/>
              <w:jc w:val="both"/>
              <w:rPr>
                <w:rFonts w:ascii="Times New Roman" w:eastAsia="Times New Roman" w:hAnsi="Times New Roman" w:cs="Times New Roman"/>
                <w:i/>
                <w:sz w:val="24"/>
                <w:szCs w:val="24"/>
              </w:rPr>
            </w:pPr>
            <w:r w:rsidRPr="0012211A">
              <w:rPr>
                <w:rFonts w:ascii="Times New Roman" w:eastAsia="Times New Roman" w:hAnsi="Times New Roman" w:cs="Times New Roman"/>
                <w:sz w:val="24"/>
                <w:szCs w:val="24"/>
              </w:rPr>
              <w:t>400</w:t>
            </w:r>
            <w:r>
              <w:rPr>
                <w:rFonts w:ascii="Times New Roman" w:eastAsia="Times New Roman" w:hAnsi="Times New Roman" w:cs="Times New Roman"/>
                <w:sz w:val="24"/>
                <w:szCs w:val="24"/>
              </w:rPr>
              <w:t>22</w:t>
            </w:r>
            <w:r w:rsidRPr="0012211A">
              <w:rPr>
                <w:rFonts w:ascii="Times New Roman" w:eastAsia="Times New Roman" w:hAnsi="Times New Roman" w:cs="Times New Roman"/>
                <w:sz w:val="24"/>
                <w:szCs w:val="24"/>
              </w:rPr>
              <w:t>, 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272681" w:rsidP="00272681">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lang w:val="ru-RU" w:eastAsia="uk-UA"/>
              </w:rPr>
              <w:t>75</w:t>
            </w:r>
            <w:r w:rsidR="00235E00">
              <w:rPr>
                <w:rFonts w:ascii="Times New Roman" w:hAnsi="Times New Roman" w:cs="Times New Roman"/>
                <w:sz w:val="24"/>
                <w:szCs w:val="24"/>
                <w:lang w:val="ru-RU" w:eastAsia="uk-UA"/>
              </w:rPr>
              <w:t xml:space="preserve"> </w:t>
            </w:r>
            <w:r w:rsidR="002A4588">
              <w:rPr>
                <w:rFonts w:ascii="Times New Roman" w:hAnsi="Times New Roman" w:cs="Times New Roman"/>
                <w:sz w:val="24"/>
                <w:szCs w:val="24"/>
                <w:lang w:val="ru-RU" w:eastAsia="uk-UA"/>
              </w:rPr>
              <w:t>(</w:t>
            </w:r>
            <w:r>
              <w:rPr>
                <w:rFonts w:ascii="Times New Roman" w:hAnsi="Times New Roman" w:cs="Times New Roman"/>
                <w:sz w:val="24"/>
                <w:szCs w:val="24"/>
                <w:lang w:val="ru-RU" w:eastAsia="uk-UA"/>
              </w:rPr>
              <w:t>сімдесят пять</w:t>
            </w:r>
            <w:r w:rsidR="002A4588">
              <w:rPr>
                <w:rFonts w:ascii="Times New Roman" w:hAnsi="Times New Roman" w:cs="Times New Roman"/>
                <w:sz w:val="24"/>
                <w:szCs w:val="24"/>
                <w:lang w:val="ru-RU" w:eastAsia="uk-UA"/>
              </w:rPr>
              <w:t>) календарних</w:t>
            </w:r>
            <w:r w:rsidR="00E17ADF">
              <w:rPr>
                <w:rFonts w:ascii="Times New Roman" w:eastAsia="Times New Roman" w:hAnsi="Times New Roman" w:cs="Times New Roman"/>
                <w:sz w:val="24"/>
                <w:szCs w:val="24"/>
              </w:rPr>
              <w:t xml:space="preserve"> днів</w:t>
            </w:r>
            <w:r w:rsidR="001049A8" w:rsidRPr="006E4CAA">
              <w:rPr>
                <w:rFonts w:ascii="Times New Roman" w:eastAsia="Times New Roman" w:hAnsi="Times New Roman" w:cs="Times New Roman"/>
                <w:sz w:val="24"/>
                <w:szCs w:val="24"/>
              </w:rPr>
              <w:t xml:space="preserve"> з моменту отримання попередньої оплати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«м.київ» замість «м.Київ»;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-ок» замість «поря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«ненадається»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3" w:name="_heading=h.3znysh7" w:colFirst="0" w:colLast="0"/>
            <w:bookmarkEnd w:id="3"/>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2et92p0" w:colFirst="0" w:colLast="0"/>
            <w:bookmarkEnd w:id="4"/>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5" w:name="_heading=h.hjqm8skarbdr" w:colFirst="0" w:colLast="0"/>
            <w:bookmarkEnd w:id="5"/>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6" w:name="_heading=h.ftj7vaqoric" w:colFirst="0" w:colLast="0"/>
            <w:bookmarkEnd w:id="6"/>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7" w:name="_heading=h.tyjcwt" w:colFirst="0" w:colLast="0"/>
            <w:bookmarkEnd w:id="7"/>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пропозицій </w:t>
            </w:r>
            <w:r w:rsidR="00755BB1" w:rsidRPr="00755BB1">
              <w:rPr>
                <w:rFonts w:ascii="Times New Roman" w:eastAsia="Times New Roman" w:hAnsi="Times New Roman" w:cs="Times New Roman"/>
                <w:sz w:val="24"/>
                <w:szCs w:val="24"/>
                <w:lang w:val="ru-RU"/>
              </w:rPr>
              <w:t>07</w:t>
            </w:r>
            <w:r w:rsidR="00E17ADF" w:rsidRPr="00755BB1">
              <w:rPr>
                <w:rFonts w:ascii="Times New Roman" w:eastAsia="Times New Roman" w:hAnsi="Times New Roman" w:cs="Times New Roman"/>
                <w:b/>
                <w:sz w:val="24"/>
                <w:szCs w:val="24"/>
                <w:lang w:val="ru-RU"/>
              </w:rPr>
              <w:t>.</w:t>
            </w:r>
            <w:r w:rsidR="002A4588" w:rsidRPr="00755BB1">
              <w:rPr>
                <w:rFonts w:ascii="Times New Roman" w:eastAsia="Times New Roman" w:hAnsi="Times New Roman" w:cs="Times New Roman"/>
                <w:b/>
                <w:sz w:val="24"/>
                <w:szCs w:val="24"/>
                <w:lang w:val="ru-RU"/>
              </w:rPr>
              <w:t>0</w:t>
            </w:r>
            <w:r w:rsidR="00755BB1" w:rsidRPr="00755BB1">
              <w:rPr>
                <w:rFonts w:ascii="Times New Roman" w:eastAsia="Times New Roman" w:hAnsi="Times New Roman" w:cs="Times New Roman"/>
                <w:b/>
                <w:sz w:val="24"/>
                <w:szCs w:val="24"/>
                <w:lang w:val="ru-RU"/>
              </w:rPr>
              <w:t>3</w:t>
            </w:r>
            <w:r w:rsidR="007D7F67" w:rsidRPr="00755BB1">
              <w:rPr>
                <w:rFonts w:ascii="Times New Roman" w:eastAsia="Times New Roman" w:hAnsi="Times New Roman" w:cs="Times New Roman"/>
                <w:b/>
                <w:sz w:val="24"/>
                <w:szCs w:val="24"/>
                <w:lang w:val="ru-RU"/>
              </w:rPr>
              <w:t>.</w:t>
            </w:r>
            <w:r w:rsidRPr="00755BB1">
              <w:rPr>
                <w:rFonts w:ascii="Times New Roman" w:eastAsia="Times New Roman" w:hAnsi="Times New Roman" w:cs="Times New Roman"/>
                <w:b/>
                <w:sz w:val="24"/>
                <w:szCs w:val="24"/>
              </w:rPr>
              <w:t>20</w:t>
            </w:r>
            <w:r w:rsidR="006403FD" w:rsidRPr="00755BB1">
              <w:rPr>
                <w:rFonts w:ascii="Times New Roman" w:eastAsia="Times New Roman" w:hAnsi="Times New Roman" w:cs="Times New Roman"/>
                <w:b/>
                <w:sz w:val="24"/>
                <w:szCs w:val="24"/>
              </w:rPr>
              <w:t>2</w:t>
            </w:r>
            <w:r w:rsidR="002A4588" w:rsidRPr="00755BB1">
              <w:rPr>
                <w:rFonts w:ascii="Times New Roman" w:eastAsia="Times New Roman" w:hAnsi="Times New Roman" w:cs="Times New Roman"/>
                <w:b/>
                <w:sz w:val="24"/>
                <w:szCs w:val="24"/>
              </w:rPr>
              <w:t>4</w:t>
            </w:r>
            <w:r w:rsidRPr="00755BB1">
              <w:rPr>
                <w:rFonts w:ascii="Times New Roman" w:eastAsia="Times New Roman" w:hAnsi="Times New Roman" w:cs="Times New Roman"/>
                <w:b/>
                <w:sz w:val="24"/>
                <w:szCs w:val="24"/>
              </w:rPr>
              <w:t xml:space="preserve"> року до </w:t>
            </w:r>
            <w:r w:rsidR="006403FD" w:rsidRPr="00755BB1">
              <w:rPr>
                <w:rFonts w:ascii="Times New Roman" w:eastAsia="Times New Roman" w:hAnsi="Times New Roman" w:cs="Times New Roman"/>
                <w:b/>
                <w:sz w:val="24"/>
                <w:szCs w:val="24"/>
              </w:rPr>
              <w:t>00</w:t>
            </w:r>
            <w:r w:rsidRPr="00755BB1">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E4CAA">
              <w:rPr>
                <w:rFonts w:ascii="Times New Roman" w:eastAsia="Times New Roman" w:hAnsi="Times New Roman" w:cs="Times New Roman"/>
                <w:sz w:val="24"/>
                <w:szCs w:val="24"/>
              </w:rPr>
              <w:lastRenderedPageBreak/>
              <w:t>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E4CAA">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6E4CAA">
              <w:rPr>
                <w:rFonts w:ascii="Times New Roman" w:eastAsia="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6E4CAA">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Проєкт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Проєкт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DF073E" w:rsidRPr="006E4CAA" w:rsidRDefault="00DF073E">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2211A" w:rsidRDefault="0093168A"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1</w:t>
            </w:r>
            <w:r w:rsidR="00D81CF8" w:rsidRPr="0012211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2211A">
              <w:rPr>
                <w:rFonts w:ascii="Times New Roman" w:eastAsia="Times New Roman" w:hAnsi="Times New Roman" w:cs="Times New Roman"/>
                <w:sz w:val="20"/>
                <w:szCs w:val="20"/>
              </w:rPr>
              <w:t>, укладеного (их) не раніше 202</w:t>
            </w:r>
            <w:r w:rsidR="00AF31CF" w:rsidRPr="0012211A">
              <w:rPr>
                <w:rFonts w:ascii="Times New Roman" w:eastAsia="Times New Roman" w:hAnsi="Times New Roman" w:cs="Times New Roman"/>
                <w:sz w:val="20"/>
                <w:szCs w:val="20"/>
              </w:rPr>
              <w:t>3</w:t>
            </w:r>
            <w:r w:rsidR="00D81CF8" w:rsidRPr="0012211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A50116" w:rsidRPr="0012211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2211A" w:rsidRDefault="00D81CF8" w:rsidP="00D81CF8">
                  <w:pPr>
                    <w:spacing w:after="0" w:line="240" w:lineRule="auto"/>
                    <w:ind w:right="425"/>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2211A" w:rsidRDefault="00D81CF8" w:rsidP="00235E00">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сканованого(их) договору(і</w:t>
            </w:r>
            <w:r w:rsidR="00235E00" w:rsidRPr="0012211A">
              <w:rPr>
                <w:rFonts w:ascii="Times New Roman" w:eastAsia="Times New Roman" w:hAnsi="Times New Roman" w:cs="Times New Roman"/>
                <w:sz w:val="20"/>
                <w:szCs w:val="20"/>
              </w:rPr>
              <w:t>в) укладеного(их) не раніше 202</w:t>
            </w:r>
            <w:r w:rsidR="00AF31CF" w:rsidRPr="0012211A">
              <w:rPr>
                <w:rFonts w:ascii="Times New Roman" w:eastAsia="Times New Roman" w:hAnsi="Times New Roman" w:cs="Times New Roman"/>
                <w:sz w:val="20"/>
                <w:szCs w:val="20"/>
              </w:rPr>
              <w:t>3</w:t>
            </w:r>
            <w:r w:rsidRPr="0012211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договору(ів):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Pr="0012211A"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2211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2211A">
              <w:rPr>
                <w:rFonts w:ascii="Times New Roman" w:eastAsia="Times New Roman" w:hAnsi="Times New Roman" w:cs="Times New Roman"/>
                <w:bCs/>
                <w:sz w:val="20"/>
                <w:szCs w:val="20"/>
              </w:rPr>
              <w:t xml:space="preserve">ння </w:t>
            </w:r>
          </w:p>
          <w:p w:rsidR="001105D8" w:rsidRPr="0012211A" w:rsidRDefault="00272681" w:rsidP="00E17ADF">
            <w:pPr>
              <w:pStyle w:val="Default"/>
              <w:rPr>
                <w:rFonts w:eastAsia="Times New Roman"/>
                <w:b/>
                <w:color w:val="auto"/>
                <w:sz w:val="20"/>
                <w:szCs w:val="20"/>
                <w:lang w:val="uk-UA" w:eastAsia="ru-RU"/>
              </w:rPr>
            </w:pPr>
            <w:r w:rsidRPr="00272681">
              <w:rPr>
                <w:b/>
                <w:color w:val="auto"/>
                <w:sz w:val="20"/>
                <w:szCs w:val="20"/>
                <w:lang w:val="uk-UA"/>
              </w:rPr>
              <w:t>Прилади для вимірювання витрати, рівня та тиску рідин і газів - код ДК 021:2015- 38420000-5 (Датчик витрат «Сафір-М»)</w:t>
            </w:r>
          </w:p>
        </w:tc>
      </w:tr>
      <w:tr w:rsidR="007E7A6F" w:rsidRPr="006E4CAA"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FE001B">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2211A" w:rsidRDefault="00B84AE8" w:rsidP="00B84AE8">
            <w:pPr>
              <w:shd w:val="clear" w:color="auto" w:fill="FFFFFF"/>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xml:space="preserve">1. </w:t>
            </w:r>
            <w:r w:rsidR="00191D7D" w:rsidRPr="0012211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2211A" w:rsidRDefault="0093168A" w:rsidP="00B84AE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6E4CAA">
              <w:rPr>
                <w:rFonts w:ascii="Times New Roman" w:eastAsia="Times New Roman" w:hAnsi="Times New Roman" w:cs="Times New Roman"/>
                <w:sz w:val="20"/>
                <w:szCs w:val="20"/>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412ECC"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Документи</w:t>
            </w:r>
            <w:r w:rsidR="004D4E67" w:rsidRPr="001526C0">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526C0" w:rsidRDefault="004D4E67"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 підписом Учасника копія або оригінал</w:t>
            </w:r>
            <w:r w:rsidR="004D4E67" w:rsidRPr="001526C0">
              <w:rPr>
                <w:rFonts w:ascii="Times New Roman" w:eastAsia="Times New Roman" w:hAnsi="Times New Roman" w:cs="Times New Roman"/>
                <w:sz w:val="20"/>
                <w:szCs w:val="20"/>
              </w:rPr>
              <w:t xml:space="preserve"> Статуту</w:t>
            </w:r>
            <w:r w:rsidRPr="001526C0">
              <w:rPr>
                <w:rFonts w:ascii="Times New Roman" w:eastAsia="Times New Roman" w:hAnsi="Times New Roman" w:cs="Times New Roman"/>
                <w:sz w:val="20"/>
                <w:szCs w:val="20"/>
              </w:rPr>
              <w:t xml:space="preserve"> (для юридичних осіб) або іншого</w:t>
            </w:r>
            <w:r w:rsidR="004D4E67" w:rsidRPr="001526C0">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w:t>
            </w:r>
            <w:r w:rsidR="004D4E67" w:rsidRPr="001526C0">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Тендерна пропозиція</w:t>
            </w:r>
            <w:r w:rsidR="004D4E67" w:rsidRPr="001526C0">
              <w:rPr>
                <w:rFonts w:ascii="Times New Roman" w:eastAsia="Times New Roman" w:hAnsi="Times New Roman" w:cs="Times New Roman"/>
                <w:sz w:val="20"/>
                <w:szCs w:val="20"/>
              </w:rPr>
              <w:t>, яка складена за формою та змістом, що визначений у</w:t>
            </w:r>
            <w:r w:rsidR="00C57695" w:rsidRPr="001526C0">
              <w:rPr>
                <w:rFonts w:ascii="Times New Roman" w:eastAsia="Times New Roman" w:hAnsi="Times New Roman" w:cs="Times New Roman"/>
                <w:sz w:val="20"/>
                <w:szCs w:val="20"/>
              </w:rPr>
              <w:t xml:space="preserve"> п. 5.1</w:t>
            </w:r>
            <w:r w:rsidR="004D4E67" w:rsidRPr="001526C0">
              <w:rPr>
                <w:rFonts w:ascii="Times New Roman" w:eastAsia="Times New Roman" w:hAnsi="Times New Roman" w:cs="Times New Roman"/>
                <w:sz w:val="20"/>
                <w:szCs w:val="20"/>
              </w:rPr>
              <w:t xml:space="preserve"> Додатку </w:t>
            </w:r>
            <w:r w:rsidR="00C57695" w:rsidRPr="001526C0">
              <w:rPr>
                <w:rFonts w:ascii="Times New Roman" w:eastAsia="Times New Roman" w:hAnsi="Times New Roman" w:cs="Times New Roman"/>
                <w:sz w:val="20"/>
                <w:szCs w:val="20"/>
              </w:rPr>
              <w:t>1 до тендерної документації</w:t>
            </w:r>
            <w:r w:rsidR="004D4E67" w:rsidRPr="001526C0">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Відомості</w:t>
            </w:r>
            <w:r w:rsidR="004D4E67" w:rsidRPr="001526C0">
              <w:rPr>
                <w:rFonts w:ascii="Times New Roman" w:eastAsia="Times New Roman" w:hAnsi="Times New Roman" w:cs="Times New Roman"/>
                <w:sz w:val="20"/>
                <w:szCs w:val="20"/>
              </w:rPr>
              <w:t xml:space="preserve"> про Учасника (форма вказана у </w:t>
            </w:r>
            <w:r w:rsidR="00C57695" w:rsidRPr="001526C0">
              <w:rPr>
                <w:rFonts w:ascii="Times New Roman" w:eastAsia="Times New Roman" w:hAnsi="Times New Roman" w:cs="Times New Roman"/>
                <w:sz w:val="20"/>
                <w:szCs w:val="20"/>
              </w:rPr>
              <w:t>п. 5.2 Додатку 1 до тендерної документації</w:t>
            </w:r>
            <w:r w:rsidR="004D4E67"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Довідка</w:t>
            </w:r>
            <w:r w:rsidR="004D4E67" w:rsidRPr="001526C0">
              <w:rPr>
                <w:rFonts w:ascii="Times New Roman" w:eastAsia="Times New Roman" w:hAnsi="Times New Roman" w:cs="Times New Roman"/>
                <w:sz w:val="20"/>
                <w:szCs w:val="20"/>
              </w:rPr>
              <w:t xml:space="preserve"> у довільній формі, що</w:t>
            </w:r>
            <w:r w:rsidR="0064787E" w:rsidRPr="001526C0">
              <w:rPr>
                <w:rFonts w:ascii="Times New Roman" w:eastAsia="Times New Roman" w:hAnsi="Times New Roman" w:cs="Times New Roman"/>
                <w:sz w:val="20"/>
                <w:szCs w:val="20"/>
              </w:rPr>
              <w:t>до зобов’язання</w:t>
            </w:r>
            <w:r w:rsidR="004D4E67" w:rsidRPr="001526C0">
              <w:rPr>
                <w:rFonts w:ascii="Times New Roman" w:eastAsia="Times New Roman" w:hAnsi="Times New Roman" w:cs="Times New Roman"/>
                <w:sz w:val="20"/>
                <w:szCs w:val="20"/>
              </w:rPr>
              <w:t xml:space="preserve"> Учасник</w:t>
            </w:r>
            <w:r w:rsidR="0064787E" w:rsidRPr="001526C0">
              <w:rPr>
                <w:rFonts w:ascii="Times New Roman" w:eastAsia="Times New Roman" w:hAnsi="Times New Roman" w:cs="Times New Roman"/>
                <w:sz w:val="20"/>
                <w:szCs w:val="20"/>
              </w:rPr>
              <w:t>а</w:t>
            </w:r>
            <w:r w:rsidR="004D4E67" w:rsidRPr="001526C0">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526C0">
              <w:rPr>
                <w:rFonts w:ascii="Times New Roman" w:eastAsia="Times New Roman" w:hAnsi="Times New Roman" w:cs="Times New Roman"/>
                <w:sz w:val="20"/>
                <w:szCs w:val="20"/>
              </w:rPr>
              <w:t>6 і</w:t>
            </w:r>
            <w:r w:rsidR="004D4E67" w:rsidRPr="001526C0">
              <w:rPr>
                <w:rFonts w:ascii="Times New Roman" w:eastAsia="Times New Roman" w:hAnsi="Times New Roman" w:cs="Times New Roman"/>
                <w:sz w:val="20"/>
                <w:szCs w:val="20"/>
              </w:rPr>
              <w:t xml:space="preserve"> 12 та в абзаці чотирнадцятому пункту </w:t>
            </w:r>
            <w:r w:rsidR="00E636AD" w:rsidRPr="001526C0">
              <w:rPr>
                <w:rFonts w:ascii="Times New Roman" w:eastAsia="Times New Roman" w:hAnsi="Times New Roman" w:cs="Times New Roman"/>
                <w:sz w:val="20"/>
                <w:szCs w:val="20"/>
              </w:rPr>
              <w:t>47</w:t>
            </w:r>
            <w:r w:rsidR="004D4E67" w:rsidRPr="001526C0">
              <w:rPr>
                <w:rFonts w:ascii="Times New Roman" w:eastAsia="Times New Roman" w:hAnsi="Times New Roman" w:cs="Times New Roman"/>
                <w:sz w:val="20"/>
                <w:szCs w:val="20"/>
              </w:rPr>
              <w:t xml:space="preserve"> Постанови. </w:t>
            </w:r>
            <w:r w:rsidR="00C14DE4" w:rsidRPr="001526C0">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526C0">
              <w:rPr>
                <w:rFonts w:ascii="Times New Roman" w:eastAsia="Times New Roman" w:hAnsi="Times New Roman" w:cs="Times New Roman"/>
                <w:sz w:val="20"/>
                <w:szCs w:val="20"/>
              </w:rPr>
              <w:t>, та зазначено</w:t>
            </w:r>
            <w:r w:rsidR="00C14DE4" w:rsidRPr="001526C0">
              <w:rPr>
                <w:rFonts w:ascii="Times New Roman" w:eastAsia="Times New Roman" w:hAnsi="Times New Roman" w:cs="Times New Roman"/>
                <w:sz w:val="20"/>
                <w:szCs w:val="20"/>
              </w:rPr>
              <w:t xml:space="preserve"> у пункті 3 Додатку 1 до тендерної документації</w:t>
            </w:r>
            <w:r w:rsidR="0064787E" w:rsidRPr="001526C0">
              <w:rPr>
                <w:rFonts w:ascii="Times New Roman" w:eastAsia="Times New Roman" w:hAnsi="Times New Roman" w:cs="Times New Roman"/>
                <w:sz w:val="20"/>
                <w:szCs w:val="20"/>
              </w:rPr>
              <w:t>.</w:t>
            </w:r>
            <w:r w:rsidR="00D910EF"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щодо підтвердження згоди з іс</w:t>
            </w:r>
            <w:r w:rsidR="00096867" w:rsidRPr="001526C0">
              <w:rPr>
                <w:rFonts w:ascii="Times New Roman" w:eastAsia="Times New Roman" w:hAnsi="Times New Roman" w:cs="Times New Roman"/>
                <w:bCs/>
                <w:sz w:val="20"/>
                <w:szCs w:val="20"/>
              </w:rPr>
              <w:t>тотними умовами договору та прое</w:t>
            </w:r>
            <w:r w:rsidR="00C14DE4" w:rsidRPr="001526C0">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Лист</w:t>
            </w:r>
            <w:r w:rsidR="00D910EF" w:rsidRPr="001526C0">
              <w:rPr>
                <w:rFonts w:ascii="Times New Roman" w:eastAsia="Times New Roman" w:hAnsi="Times New Roman" w:cs="Times New Roman"/>
                <w:bCs/>
                <w:sz w:val="20"/>
                <w:szCs w:val="20"/>
              </w:rPr>
              <w:t>-згода</w:t>
            </w:r>
            <w:r w:rsidRPr="001526C0">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526C0">
              <w:rPr>
                <w:rFonts w:ascii="Times New Roman" w:eastAsia="Times New Roman" w:hAnsi="Times New Roman" w:cs="Times New Roman"/>
                <w:sz w:val="20"/>
                <w:szCs w:val="20"/>
              </w:rPr>
              <w:t>п. 5.3 Додатку 1 до тендерної документації</w:t>
            </w:r>
            <w:r w:rsidRPr="001526C0">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1526C0">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1526C0">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526C0">
              <w:rPr>
                <w:rFonts w:ascii="Times New Roman" w:eastAsia="Times New Roman" w:hAnsi="Times New Roman" w:cs="Times New Roman"/>
                <w:bCs/>
                <w:sz w:val="20"/>
                <w:szCs w:val="20"/>
              </w:rPr>
              <w:t xml:space="preserve">обника, рік виготовлення товару, </w:t>
            </w:r>
            <w:r w:rsidR="005077D1" w:rsidRPr="001526C0">
              <w:rPr>
                <w:rFonts w:ascii="Times New Roman" w:eastAsia="Times New Roman" w:hAnsi="Times New Roman" w:cs="Times New Roman"/>
                <w:bCs/>
                <w:sz w:val="20"/>
                <w:szCs w:val="20"/>
              </w:rPr>
              <w:t xml:space="preserve">країну походження товару, </w:t>
            </w:r>
            <w:r w:rsidRPr="001526C0">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526C0">
              <w:rPr>
                <w:rFonts w:ascii="Times New Roman" w:eastAsia="Times New Roman" w:hAnsi="Times New Roman" w:cs="Times New Roman"/>
                <w:bCs/>
                <w:sz w:val="20"/>
                <w:szCs w:val="20"/>
              </w:rPr>
              <w:t>о</w:t>
            </w:r>
            <w:r w:rsidRPr="001526C0">
              <w:rPr>
                <w:rFonts w:ascii="Times New Roman" w:eastAsia="Times New Roman" w:hAnsi="Times New Roman" w:cs="Times New Roman"/>
                <w:bCs/>
                <w:sz w:val="20"/>
                <w:szCs w:val="20"/>
              </w:rPr>
              <w:t>ртом)</w:t>
            </w:r>
            <w:r w:rsidR="005503D5" w:rsidRPr="001526C0">
              <w:rPr>
                <w:rFonts w:ascii="Times New Roman" w:eastAsia="Times New Roman" w:hAnsi="Times New Roman" w:cs="Times New Roman"/>
                <w:bCs/>
                <w:sz w:val="20"/>
                <w:szCs w:val="20"/>
              </w:rPr>
              <w:t xml:space="preserve"> та </w:t>
            </w:r>
            <w:r w:rsidR="000424B3" w:rsidRPr="001526C0">
              <w:rPr>
                <w:rFonts w:ascii="Times New Roman" w:eastAsia="Times New Roman" w:hAnsi="Times New Roman" w:cs="Times New Roman"/>
                <w:bCs/>
                <w:sz w:val="20"/>
                <w:szCs w:val="20"/>
              </w:rPr>
              <w:t xml:space="preserve"> гарантійний т</w:t>
            </w:r>
            <w:r w:rsidR="002C4740" w:rsidRPr="001526C0">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1526C0" w:rsidP="0039505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Pr="006E4CAA" w:rsidRDefault="003F006C" w:rsidP="001105D8">
      <w:pPr>
        <w:spacing w:after="0" w:line="240" w:lineRule="auto"/>
        <w:rPr>
          <w:rFonts w:ascii="Times New Roman" w:eastAsia="Times New Roman" w:hAnsi="Times New Roman" w:cs="Times New Roman"/>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lastRenderedPageBreak/>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E17ADF" w:rsidRDefault="00373E5A" w:rsidP="00DC74A2">
      <w:pPr>
        <w:pStyle w:val="Default"/>
        <w:ind w:firstLine="720"/>
        <w:jc w:val="both"/>
        <w:rPr>
          <w:rFonts w:eastAsia="Times New Roman"/>
          <w:lang w:val="uk-UA" w:eastAsia="ru-RU"/>
        </w:rPr>
      </w:pPr>
      <w:r w:rsidRPr="006E4CAA">
        <w:rPr>
          <w:rFonts w:eastAsia="Times New Roman"/>
          <w:lang w:eastAsia="ru-RU"/>
        </w:rPr>
        <w:t>надаємо свою тендерну пропозицію щодо участі у торгах на закупівлю Товару</w:t>
      </w:r>
      <w:r w:rsidR="00E17ADF" w:rsidRPr="00E17ADF">
        <w:t xml:space="preserve"> </w:t>
      </w:r>
      <w:r w:rsidR="00272681" w:rsidRPr="00272681">
        <w:rPr>
          <w:b/>
        </w:rPr>
        <w:t>Прилади для вимірювання витрати, рівня та тиску рідин і газів - код ДК 021:2015- 38420000-5 (Датчик витрат «Сафір-М»)</w:t>
      </w:r>
      <w:r w:rsidR="00494A65">
        <w:rPr>
          <w:b/>
          <w:lang w:val="uk-UA"/>
        </w:rPr>
        <w:t xml:space="preserve"> </w:t>
      </w:r>
      <w:r w:rsidRPr="006E4CAA">
        <w:rPr>
          <w:rFonts w:eastAsia="Times New Roman"/>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(вказати суму прописом), в т.ч. ПДВ_____грн.______коп.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6E4CAA"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lastRenderedPageBreak/>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Pr="006E4CAA" w:rsidRDefault="00BD000A"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6E4CAA"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B53C3E" w:rsidRDefault="00B53C3E" w:rsidP="009B04CE">
      <w:pPr>
        <w:rPr>
          <w:rFonts w:ascii="Times New Roman" w:eastAsia="Times New Roman" w:hAnsi="Times New Roman" w:cs="Times New Roman"/>
          <w:sz w:val="24"/>
          <w:szCs w:val="24"/>
          <w:lang w:eastAsia="ru-RU"/>
        </w:rPr>
      </w:pPr>
    </w:p>
    <w:p w:rsidR="00BD000A" w:rsidRDefault="00BD000A" w:rsidP="009B04CE">
      <w:pPr>
        <w:rPr>
          <w:rFonts w:ascii="Times New Roman" w:eastAsia="Times New Roman" w:hAnsi="Times New Roman" w:cs="Times New Roman"/>
          <w:sz w:val="24"/>
          <w:szCs w:val="24"/>
          <w:lang w:eastAsia="ru-RU"/>
        </w:rPr>
      </w:pPr>
    </w:p>
    <w:p w:rsidR="00B53C3E" w:rsidRPr="006E4CAA" w:rsidRDefault="00B53C3E" w:rsidP="009B04CE">
      <w:pPr>
        <w:rPr>
          <w:rFonts w:ascii="Times New Roman" w:eastAsia="Times New Roman" w:hAnsi="Times New Roman" w:cs="Times New Roman"/>
          <w:sz w:val="24"/>
          <w:szCs w:val="24"/>
          <w:lang w:eastAsia="ru-RU"/>
        </w:rPr>
      </w:pPr>
    </w:p>
    <w:p w:rsidR="007F7710" w:rsidRPr="006E4CAA" w:rsidRDefault="007F7710" w:rsidP="00147E08">
      <w:pPr>
        <w:spacing w:after="0" w:line="240" w:lineRule="auto"/>
        <w:rPr>
          <w:rFonts w:ascii="Times New Roman" w:eastAsia="Times New Roman" w:hAnsi="Times New Roman" w:cs="Times New Roman"/>
          <w:b/>
          <w:sz w:val="20"/>
          <w:szCs w:val="20"/>
          <w:lang w:val="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D000A" w:rsidRPr="00BD000A" w:rsidRDefault="00BD000A" w:rsidP="00BD000A">
      <w:pPr>
        <w:tabs>
          <w:tab w:val="left" w:pos="7938"/>
        </w:tabs>
        <w:spacing w:after="0" w:line="240" w:lineRule="auto"/>
        <w:jc w:val="center"/>
        <w:rPr>
          <w:rFonts w:ascii="Times New Roman" w:eastAsia="Times New Roman" w:hAnsi="Times New Roman" w:cs="Times New Roman"/>
          <w:b/>
          <w:sz w:val="24"/>
          <w:szCs w:val="24"/>
          <w:lang w:eastAsia="ru-RU"/>
        </w:rPr>
      </w:pPr>
      <w:r w:rsidRPr="00BD000A">
        <w:rPr>
          <w:rFonts w:ascii="Times New Roman" w:eastAsia="Times New Roman" w:hAnsi="Times New Roman" w:cs="Times New Roman"/>
          <w:b/>
          <w:sz w:val="24"/>
          <w:szCs w:val="24"/>
          <w:lang w:eastAsia="ru-RU"/>
        </w:rPr>
        <w:t xml:space="preserve">ТЕХНІЧНІ ВИМОГИ </w:t>
      </w:r>
    </w:p>
    <w:p w:rsidR="00BD000A" w:rsidRDefault="00BD000A" w:rsidP="00BD000A">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BD000A">
        <w:rPr>
          <w:rFonts w:ascii="Times New Roman" w:eastAsia="Times New Roman" w:hAnsi="Times New Roman" w:cs="Times New Roman"/>
          <w:b/>
          <w:sz w:val="24"/>
          <w:szCs w:val="24"/>
          <w:lang w:eastAsia="ru-RU"/>
        </w:rPr>
        <w:t>до предмета закупівлі</w:t>
      </w:r>
      <w:r w:rsidRPr="00BD000A">
        <w:rPr>
          <w:rFonts w:ascii="Times New Roman" w:eastAsia="Times New Roman" w:hAnsi="Times New Roman" w:cs="Times New Roman"/>
          <w:sz w:val="24"/>
          <w:szCs w:val="24"/>
          <w:lang w:eastAsia="ru-RU"/>
        </w:rPr>
        <w:t xml:space="preserve"> </w:t>
      </w:r>
      <w:r w:rsidRPr="00BD000A">
        <w:rPr>
          <w:rFonts w:ascii="Times New Roman" w:eastAsia="Times New Roman" w:hAnsi="Times New Roman" w:cs="Times New Roman"/>
          <w:b/>
          <w:sz w:val="24"/>
          <w:szCs w:val="24"/>
          <w:bdr w:val="none" w:sz="0" w:space="0" w:color="auto" w:frame="1"/>
          <w:shd w:val="clear" w:color="auto" w:fill="FDFEFD"/>
          <w:lang w:eastAsia="ru-RU"/>
        </w:rPr>
        <w:t xml:space="preserve">- </w:t>
      </w:r>
      <w:r w:rsidR="00272681" w:rsidRPr="00272681">
        <w:rPr>
          <w:rFonts w:ascii="Times New Roman" w:eastAsia="Times New Roman" w:hAnsi="Times New Roman" w:cs="Times New Roman"/>
          <w:b/>
          <w:sz w:val="24"/>
          <w:szCs w:val="24"/>
          <w:lang w:eastAsia="ru-RU"/>
        </w:rPr>
        <w:t>Прилади для вимірювання витрати, рівня та тиску рідин і газів - код ДК 021:2015- 38420000-5 (Датчик витрат «Сафір-М»)</w:t>
      </w:r>
    </w:p>
    <w:p w:rsidR="00272681" w:rsidRPr="00BD000A" w:rsidRDefault="00272681" w:rsidP="00BD000A">
      <w:pPr>
        <w:tabs>
          <w:tab w:val="left" w:pos="7938"/>
        </w:tabs>
        <w:spacing w:after="0" w:line="240" w:lineRule="auto"/>
        <w:ind w:right="-144"/>
        <w:jc w:val="center"/>
        <w:rPr>
          <w:rFonts w:ascii="Times New Roman" w:eastAsia="Times New Roman" w:hAnsi="Times New Roman" w:cs="Times New Roman"/>
          <w:b/>
          <w:bCs/>
          <w:sz w:val="24"/>
          <w:szCs w:val="24"/>
          <w:lang w:eastAsia="ru-RU"/>
        </w:rPr>
      </w:pPr>
    </w:p>
    <w:p w:rsidR="00272681" w:rsidRPr="00272681" w:rsidRDefault="00272681" w:rsidP="00272681">
      <w:pPr>
        <w:shd w:val="clear" w:color="auto" w:fill="FFFFFF"/>
        <w:spacing w:after="0" w:line="240" w:lineRule="auto"/>
        <w:outlineLvl w:val="1"/>
        <w:rPr>
          <w:rFonts w:ascii="Times New Roman" w:eastAsia="Times New Roman" w:hAnsi="Times New Roman" w:cs="Times New Roman"/>
          <w:b/>
          <w:u w:val="single"/>
          <w:lang w:eastAsia="ru-RU"/>
        </w:rPr>
      </w:pPr>
      <w:r w:rsidRPr="00272681">
        <w:rPr>
          <w:rFonts w:ascii="Times New Roman" w:eastAsia="Times New Roman" w:hAnsi="Times New Roman" w:cs="Times New Roman"/>
          <w:b/>
          <w:u w:val="single"/>
          <w:lang w:eastAsia="ru-RU"/>
        </w:rPr>
        <w:t>Датчик різниці тиску серії Сафір М</w:t>
      </w:r>
    </w:p>
    <w:p w:rsidR="00272681" w:rsidRPr="00272681" w:rsidRDefault="00272681" w:rsidP="00272681">
      <w:pPr>
        <w:spacing w:after="0" w:line="240" w:lineRule="auto"/>
        <w:rPr>
          <w:rFonts w:ascii="Times New Roman" w:eastAsia="Times New Roman" w:hAnsi="Times New Roman" w:cs="Times New Roman"/>
          <w:sz w:val="24"/>
          <w:szCs w:val="24"/>
          <w:lang w:eastAsia="ru-RU"/>
        </w:rPr>
      </w:pPr>
      <w:r w:rsidRPr="00272681">
        <w:rPr>
          <w:rFonts w:ascii="Times New Roman" w:eastAsia="Times New Roman" w:hAnsi="Times New Roman" w:cs="Times New Roman"/>
          <w:color w:val="000000"/>
          <w:sz w:val="24"/>
          <w:szCs w:val="24"/>
          <w:lang w:eastAsia="ru-RU"/>
        </w:rPr>
        <w:t xml:space="preserve">Тип: </w:t>
      </w:r>
      <w:r w:rsidRPr="00272681">
        <w:rPr>
          <w:rFonts w:ascii="Times New Roman" w:eastAsia="Times New Roman" w:hAnsi="Times New Roman" w:cs="Times New Roman"/>
          <w:sz w:val="24"/>
          <w:szCs w:val="24"/>
          <w:lang w:val="ru-RU" w:eastAsia="ru-RU"/>
        </w:rPr>
        <w:t>"Сафір-М" 5401-6,3 кПа</w:t>
      </w:r>
      <w:r w:rsidRPr="00272681">
        <w:rPr>
          <w:rFonts w:ascii="Times New Roman" w:eastAsia="Times New Roman" w:hAnsi="Times New Roman" w:cs="Times New Roman"/>
          <w:color w:val="000000"/>
          <w:sz w:val="24"/>
          <w:szCs w:val="24"/>
          <w:lang w:val="ru-RU" w:eastAsia="ru-RU"/>
        </w:rPr>
        <w:t xml:space="preserve"> </w:t>
      </w:r>
      <w:r w:rsidRPr="00272681">
        <w:rPr>
          <w:rFonts w:ascii="Times New Roman" w:eastAsia="Times New Roman" w:hAnsi="Times New Roman" w:cs="Times New Roman"/>
          <w:color w:val="000000"/>
          <w:sz w:val="24"/>
          <w:szCs w:val="24"/>
          <w:lang w:eastAsia="ru-RU"/>
        </w:rPr>
        <w:t xml:space="preserve"> </w:t>
      </w:r>
      <w:r w:rsidRPr="00272681">
        <w:rPr>
          <w:rFonts w:ascii="Times New Roman" w:eastAsia="Times New Roman" w:hAnsi="Times New Roman" w:cs="Times New Roman"/>
          <w:color w:val="000000"/>
          <w:sz w:val="24"/>
          <w:szCs w:val="24"/>
          <w:lang w:val="ru-RU" w:eastAsia="ru-RU"/>
        </w:rPr>
        <w:t xml:space="preserve">с </w:t>
      </w:r>
      <w:r w:rsidRPr="00272681">
        <w:rPr>
          <w:rFonts w:ascii="Times New Roman" w:eastAsia="Times New Roman" w:hAnsi="Times New Roman" w:cs="Times New Roman"/>
          <w:b/>
          <w:color w:val="000000"/>
          <w:sz w:val="24"/>
          <w:szCs w:val="24"/>
          <w:u w:val="single"/>
          <w:lang w:val="ru-RU" w:eastAsia="ru-RU"/>
        </w:rPr>
        <w:t>З</w:t>
      </w:r>
      <w:r w:rsidRPr="00272681">
        <w:rPr>
          <w:rFonts w:ascii="Times New Roman" w:eastAsia="Times New Roman" w:hAnsi="Times New Roman" w:cs="Times New Roman"/>
          <w:b/>
          <w:color w:val="000000"/>
          <w:sz w:val="24"/>
          <w:szCs w:val="24"/>
          <w:u w:val="single"/>
          <w:lang w:eastAsia="ru-RU"/>
        </w:rPr>
        <w:t>І</w:t>
      </w:r>
      <w:r w:rsidRPr="00272681">
        <w:rPr>
          <w:rFonts w:ascii="Times New Roman" w:eastAsia="Times New Roman" w:hAnsi="Times New Roman" w:cs="Times New Roman"/>
          <w:b/>
          <w:color w:val="000000"/>
          <w:sz w:val="24"/>
          <w:szCs w:val="24"/>
          <w:u w:val="single"/>
          <w:lang w:val="ru-RU" w:eastAsia="ru-RU"/>
        </w:rPr>
        <w:t>П</w:t>
      </w:r>
      <w:r w:rsidRPr="00272681">
        <w:rPr>
          <w:rFonts w:ascii="Times New Roman" w:eastAsia="Times New Roman" w:hAnsi="Times New Roman" w:cs="Times New Roman"/>
          <w:color w:val="000000"/>
          <w:sz w:val="24"/>
          <w:szCs w:val="24"/>
          <w:u w:val="single"/>
          <w:lang w:val="ru-RU" w:eastAsia="ru-RU"/>
        </w:rPr>
        <w:t>ом</w:t>
      </w:r>
    </w:p>
    <w:p w:rsidR="00272681" w:rsidRPr="00272681" w:rsidRDefault="00272681" w:rsidP="00272681">
      <w:pPr>
        <w:spacing w:after="0" w:line="240" w:lineRule="auto"/>
        <w:rPr>
          <w:rFonts w:ascii="Times New Roman" w:eastAsia="Times New Roman" w:hAnsi="Times New Roman" w:cs="Times New Roman"/>
          <w:sz w:val="24"/>
          <w:szCs w:val="24"/>
          <w:lang w:eastAsia="ru-RU"/>
        </w:rPr>
      </w:pPr>
      <w:r w:rsidRPr="00272681">
        <w:rPr>
          <w:rFonts w:ascii="Times New Roman" w:eastAsia="Times New Roman" w:hAnsi="Times New Roman" w:cs="Times New Roman"/>
          <w:color w:val="242424"/>
          <w:sz w:val="24"/>
          <w:szCs w:val="24"/>
          <w:shd w:val="clear" w:color="auto" w:fill="FFFFFF"/>
          <w:lang w:val="ru-RU" w:eastAsia="ru-RU"/>
        </w:rPr>
        <w:t>Верхн</w:t>
      </w:r>
      <w:r w:rsidRPr="00272681">
        <w:rPr>
          <w:rFonts w:ascii="Times New Roman" w:eastAsia="Times New Roman" w:hAnsi="Times New Roman" w:cs="Times New Roman"/>
          <w:color w:val="242424"/>
          <w:sz w:val="24"/>
          <w:szCs w:val="24"/>
          <w:shd w:val="clear" w:color="auto" w:fill="FFFFFF"/>
          <w:lang w:eastAsia="ru-RU"/>
        </w:rPr>
        <w:t>я</w:t>
      </w:r>
      <w:r w:rsidRPr="00272681">
        <w:rPr>
          <w:rFonts w:ascii="Times New Roman" w:eastAsia="Times New Roman" w:hAnsi="Times New Roman" w:cs="Times New Roman"/>
          <w:color w:val="242424"/>
          <w:sz w:val="24"/>
          <w:szCs w:val="24"/>
          <w:shd w:val="clear" w:color="auto" w:fill="FFFFFF"/>
          <w:lang w:val="ru-RU" w:eastAsia="ru-RU"/>
        </w:rPr>
        <w:t xml:space="preserve"> меж</w:t>
      </w:r>
      <w:r w:rsidRPr="00272681">
        <w:rPr>
          <w:rFonts w:ascii="Times New Roman" w:eastAsia="Times New Roman" w:hAnsi="Times New Roman" w:cs="Times New Roman"/>
          <w:color w:val="242424"/>
          <w:sz w:val="24"/>
          <w:szCs w:val="24"/>
          <w:shd w:val="clear" w:color="auto" w:fill="FFFFFF"/>
          <w:lang w:eastAsia="ru-RU"/>
        </w:rPr>
        <w:t>а:</w:t>
      </w:r>
      <w:r w:rsidRPr="00272681">
        <w:rPr>
          <w:rFonts w:ascii="Times New Roman" w:eastAsia="Times New Roman" w:hAnsi="Times New Roman" w:cs="Times New Roman"/>
          <w:color w:val="242424"/>
          <w:sz w:val="24"/>
          <w:szCs w:val="24"/>
          <w:shd w:val="clear" w:color="auto" w:fill="FFFFFF"/>
          <w:lang w:val="ru-RU" w:eastAsia="ru-RU"/>
        </w:rPr>
        <w:t xml:space="preserve"> </w:t>
      </w:r>
      <w:r w:rsidRPr="00272681">
        <w:rPr>
          <w:rFonts w:ascii="Times New Roman" w:eastAsia="Times New Roman" w:hAnsi="Times New Roman" w:cs="Times New Roman"/>
          <w:color w:val="242424"/>
          <w:sz w:val="24"/>
          <w:szCs w:val="24"/>
          <w:shd w:val="clear" w:color="auto" w:fill="FFFFFF"/>
          <w:lang w:eastAsia="ru-RU"/>
        </w:rPr>
        <w:t xml:space="preserve">   6.3 </w:t>
      </w:r>
      <w:r w:rsidRPr="00272681">
        <w:rPr>
          <w:rFonts w:ascii="Times New Roman" w:eastAsia="Times New Roman" w:hAnsi="Times New Roman" w:cs="Times New Roman"/>
          <w:color w:val="242424"/>
          <w:sz w:val="24"/>
          <w:szCs w:val="24"/>
          <w:shd w:val="clear" w:color="auto" w:fill="FFFFFF"/>
          <w:lang w:val="ru-RU" w:eastAsia="ru-RU"/>
        </w:rPr>
        <w:t>кПа</w:t>
      </w:r>
    </w:p>
    <w:p w:rsidR="00272681" w:rsidRPr="00272681" w:rsidRDefault="00272681" w:rsidP="00272681">
      <w:pPr>
        <w:spacing w:after="0" w:line="240" w:lineRule="auto"/>
        <w:ind w:left="142"/>
        <w:contextualSpacing/>
        <w:rPr>
          <w:rFonts w:ascii="Times New Roman" w:eastAsia="Times New Roman" w:hAnsi="Times New Roman" w:cs="Times New Roman"/>
          <w:color w:val="000000"/>
          <w:sz w:val="24"/>
          <w:szCs w:val="24"/>
          <w:lang w:eastAsia="ru-RU"/>
        </w:rPr>
      </w:pPr>
      <w:r w:rsidRPr="00272681">
        <w:rPr>
          <w:rFonts w:ascii="Times New Roman" w:eastAsia="Times New Roman" w:hAnsi="Times New Roman" w:cs="Times New Roman"/>
          <w:sz w:val="24"/>
          <w:szCs w:val="24"/>
          <w:lang w:eastAsia="ru-RU"/>
        </w:rPr>
        <w:t>Похибка:  0,25%</w:t>
      </w:r>
    </w:p>
    <w:p w:rsidR="00272681" w:rsidRPr="00272681" w:rsidRDefault="00272681" w:rsidP="00272681">
      <w:pPr>
        <w:spacing w:after="0" w:line="240" w:lineRule="auto"/>
        <w:rPr>
          <w:rFonts w:ascii="Times New Roman" w:eastAsia="Times New Roman" w:hAnsi="Times New Roman" w:cs="Times New Roman"/>
          <w:sz w:val="24"/>
          <w:szCs w:val="24"/>
          <w:lang w:eastAsia="ru-RU"/>
        </w:rPr>
      </w:pPr>
    </w:p>
    <w:tbl>
      <w:tblPr>
        <w:tblW w:w="152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74"/>
        <w:gridCol w:w="11721"/>
      </w:tblGrid>
      <w:tr w:rsidR="00272681" w:rsidRPr="00272681" w:rsidTr="00272681">
        <w:trPr>
          <w:trHeight w:val="19"/>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Тип тиску                 деференційний</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0869BE" w:rsidP="00272681">
            <w:pPr>
              <w:spacing w:after="0" w:line="240" w:lineRule="auto"/>
              <w:ind w:left="-2199"/>
              <w:rPr>
                <w:rFonts w:ascii="Times New Roman" w:eastAsia="Times New Roman" w:hAnsi="Times New Roman" w:cs="Times New Roman"/>
                <w:lang w:eastAsia="ru-RU"/>
              </w:rPr>
            </w:pPr>
            <w:hyperlink r:id="rId18" w:history="1">
              <w:r w:rsidR="00272681" w:rsidRPr="00272681">
                <w:rPr>
                  <w:rFonts w:ascii="Times New Roman" w:eastAsia="Times New Roman" w:hAnsi="Times New Roman" w:cs="Times New Roman"/>
                  <w:lang w:eastAsia="ru-RU"/>
                </w:rPr>
                <w:t>диференційний</w:t>
              </w:r>
            </w:hyperlink>
          </w:p>
        </w:tc>
      </w:tr>
      <w:tr w:rsidR="00272681" w:rsidRPr="00272681" w:rsidTr="00272681">
        <w:trPr>
          <w:trHeight w:val="18"/>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Електронний модуль</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0869BE" w:rsidP="00272681">
            <w:pPr>
              <w:spacing w:after="0" w:line="240" w:lineRule="auto"/>
              <w:ind w:left="142"/>
              <w:rPr>
                <w:rFonts w:ascii="Times New Roman" w:eastAsia="Times New Roman" w:hAnsi="Times New Roman" w:cs="Times New Roman"/>
                <w:lang w:eastAsia="ru-RU"/>
              </w:rPr>
            </w:pPr>
            <w:hyperlink r:id="rId19" w:history="1">
              <w:r w:rsidR="00272681" w:rsidRPr="00272681">
                <w:rPr>
                  <w:rFonts w:ascii="Times New Roman" w:eastAsia="Times New Roman" w:hAnsi="Times New Roman" w:cs="Times New Roman"/>
                  <w:lang w:eastAsia="ru-RU"/>
                </w:rPr>
                <w:t>мікропроцесорний</w:t>
              </w:r>
            </w:hyperlink>
          </w:p>
        </w:tc>
      </w:tr>
      <w:tr w:rsidR="00272681" w:rsidRPr="00272681" w:rsidTr="00272681">
        <w:trPr>
          <w:trHeight w:val="206"/>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Діапазон вимірювань</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0869BE" w:rsidP="00272681">
            <w:pPr>
              <w:spacing w:after="0" w:line="240" w:lineRule="auto"/>
              <w:ind w:left="142"/>
              <w:rPr>
                <w:rFonts w:ascii="Times New Roman" w:eastAsia="Times New Roman" w:hAnsi="Times New Roman" w:cs="Times New Roman"/>
                <w:lang w:eastAsia="ru-RU"/>
              </w:rPr>
            </w:pPr>
            <w:hyperlink r:id="rId20" w:history="1">
              <w:r w:rsidR="00272681" w:rsidRPr="00272681">
                <w:rPr>
                  <w:rFonts w:ascii="Times New Roman" w:eastAsia="Times New Roman" w:hAnsi="Times New Roman" w:cs="Times New Roman"/>
                  <w:lang w:eastAsia="ru-RU"/>
                </w:rPr>
                <w:t>від 0 … 0.1 кПа до 0 … 16 МПа</w:t>
              </w:r>
            </w:hyperlink>
          </w:p>
        </w:tc>
      </w:tr>
      <w:tr w:rsidR="00272681" w:rsidRPr="00272681" w:rsidTr="00272681">
        <w:trPr>
          <w:trHeight w:val="18"/>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Переналаштування</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0869BE" w:rsidP="00272681">
            <w:pPr>
              <w:spacing w:after="0" w:line="240" w:lineRule="auto"/>
              <w:ind w:left="142"/>
              <w:rPr>
                <w:rFonts w:ascii="Times New Roman" w:eastAsia="Times New Roman" w:hAnsi="Times New Roman" w:cs="Times New Roman"/>
                <w:lang w:eastAsia="ru-RU"/>
              </w:rPr>
            </w:pPr>
            <w:hyperlink r:id="rId21" w:history="1">
              <w:r w:rsidR="00272681" w:rsidRPr="00272681">
                <w:rPr>
                  <w:rFonts w:ascii="Times New Roman" w:eastAsia="Times New Roman" w:hAnsi="Times New Roman" w:cs="Times New Roman"/>
                  <w:lang w:eastAsia="ru-RU"/>
                </w:rPr>
                <w:t>1:25</w:t>
              </w:r>
            </w:hyperlink>
          </w:p>
        </w:tc>
      </w:tr>
      <w:tr w:rsidR="00272681" w:rsidRPr="00272681" w:rsidTr="00272681">
        <w:trPr>
          <w:trHeight w:val="331"/>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Вихідний сигнал</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0869BE" w:rsidP="00272681">
            <w:pPr>
              <w:spacing w:after="0" w:line="240" w:lineRule="auto"/>
              <w:ind w:left="142"/>
              <w:rPr>
                <w:rFonts w:ascii="Times New Roman" w:eastAsia="Times New Roman" w:hAnsi="Times New Roman" w:cs="Times New Roman"/>
                <w:lang w:eastAsia="ru-RU"/>
              </w:rPr>
            </w:pPr>
            <w:hyperlink r:id="rId22" w:history="1">
              <w:r w:rsidR="00272681" w:rsidRPr="00272681">
                <w:rPr>
                  <w:rFonts w:ascii="Times New Roman" w:eastAsia="Times New Roman" w:hAnsi="Times New Roman" w:cs="Times New Roman"/>
                  <w:lang w:eastAsia="ru-RU"/>
                </w:rPr>
                <w:t>0-5 mA</w:t>
              </w:r>
            </w:hyperlink>
            <w:r w:rsidR="00272681" w:rsidRPr="00272681">
              <w:rPr>
                <w:rFonts w:ascii="Times New Roman" w:eastAsia="Times New Roman" w:hAnsi="Times New Roman" w:cs="Times New Roman"/>
                <w:lang w:eastAsia="ru-RU"/>
              </w:rPr>
              <w:t>, </w:t>
            </w:r>
            <w:hyperlink r:id="rId23" w:history="1">
              <w:r w:rsidR="00272681" w:rsidRPr="00272681">
                <w:rPr>
                  <w:rFonts w:ascii="Times New Roman" w:eastAsia="Times New Roman" w:hAnsi="Times New Roman" w:cs="Times New Roman"/>
                  <w:lang w:eastAsia="ru-RU"/>
                </w:rPr>
                <w:t>4-20 mA</w:t>
              </w:r>
            </w:hyperlink>
          </w:p>
        </w:tc>
      </w:tr>
      <w:tr w:rsidR="00272681" w:rsidRPr="00272681" w:rsidTr="00272681">
        <w:trPr>
          <w:trHeight w:val="253"/>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Матеріали, що контактують із середовищем</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0869BE" w:rsidP="00272681">
            <w:pPr>
              <w:spacing w:after="0" w:line="240" w:lineRule="auto"/>
              <w:ind w:left="142"/>
              <w:rPr>
                <w:rFonts w:ascii="Times New Roman" w:eastAsia="Times New Roman" w:hAnsi="Times New Roman" w:cs="Times New Roman"/>
                <w:lang w:eastAsia="ru-RU"/>
              </w:rPr>
            </w:pPr>
            <w:hyperlink r:id="rId24" w:history="1">
              <w:r w:rsidR="00272681" w:rsidRPr="00272681">
                <w:rPr>
                  <w:rFonts w:ascii="Times New Roman" w:eastAsia="Times New Roman" w:hAnsi="Times New Roman" w:cs="Times New Roman"/>
                  <w:lang w:eastAsia="ru-RU"/>
                </w:rPr>
                <w:t>Hastelloy</w:t>
              </w:r>
            </w:hyperlink>
            <w:r w:rsidR="00272681" w:rsidRPr="00272681">
              <w:rPr>
                <w:rFonts w:ascii="Times New Roman" w:eastAsia="Times New Roman" w:hAnsi="Times New Roman" w:cs="Times New Roman"/>
                <w:lang w:eastAsia="ru-RU"/>
              </w:rPr>
              <w:t>, </w:t>
            </w:r>
            <w:hyperlink r:id="rId25" w:history="1">
              <w:r w:rsidR="00272681" w:rsidRPr="00272681">
                <w:rPr>
                  <w:rFonts w:ascii="Times New Roman" w:eastAsia="Times New Roman" w:hAnsi="Times New Roman" w:cs="Times New Roman"/>
                  <w:lang w:eastAsia="ru-RU"/>
                </w:rPr>
                <w:t>Корозіонно-стійка сталь 12X18H10T</w:t>
              </w:r>
            </w:hyperlink>
          </w:p>
        </w:tc>
      </w:tr>
      <w:tr w:rsidR="00272681" w:rsidRPr="00272681" w:rsidTr="00272681">
        <w:trPr>
          <w:trHeight w:val="18"/>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Управління</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0869BE" w:rsidP="00272681">
            <w:pPr>
              <w:spacing w:after="0" w:line="240" w:lineRule="auto"/>
              <w:ind w:left="142"/>
              <w:rPr>
                <w:rFonts w:ascii="Times New Roman" w:eastAsia="Times New Roman" w:hAnsi="Times New Roman" w:cs="Times New Roman"/>
                <w:lang w:eastAsia="ru-RU"/>
              </w:rPr>
            </w:pPr>
            <w:hyperlink r:id="rId26" w:history="1">
              <w:r w:rsidR="00272681" w:rsidRPr="00272681">
                <w:rPr>
                  <w:rFonts w:ascii="Times New Roman" w:eastAsia="Times New Roman" w:hAnsi="Times New Roman" w:cs="Times New Roman"/>
                  <w:lang w:eastAsia="ru-RU"/>
                </w:rPr>
                <w:t>Локальне через меню</w:t>
              </w:r>
            </w:hyperlink>
          </w:p>
        </w:tc>
      </w:tr>
      <w:tr w:rsidR="00272681" w:rsidRPr="00272681" w:rsidTr="00272681">
        <w:trPr>
          <w:trHeight w:val="96"/>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Індикатор</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0869BE" w:rsidP="00272681">
            <w:pPr>
              <w:spacing w:after="0" w:line="240" w:lineRule="auto"/>
              <w:ind w:left="142"/>
              <w:rPr>
                <w:rFonts w:ascii="Times New Roman" w:eastAsia="Times New Roman" w:hAnsi="Times New Roman" w:cs="Times New Roman"/>
                <w:lang w:eastAsia="ru-RU"/>
              </w:rPr>
            </w:pPr>
            <w:hyperlink r:id="rId27" w:history="1">
              <w:r w:rsidR="00272681" w:rsidRPr="00272681">
                <w:rPr>
                  <w:rFonts w:ascii="Times New Roman" w:eastAsia="Times New Roman" w:hAnsi="Times New Roman" w:cs="Times New Roman"/>
                  <w:lang w:eastAsia="ru-RU"/>
                </w:rPr>
                <w:t>LCD</w:t>
              </w:r>
            </w:hyperlink>
          </w:p>
        </w:tc>
      </w:tr>
      <w:tr w:rsidR="00272681" w:rsidRPr="00272681" w:rsidTr="00272681">
        <w:trPr>
          <w:trHeight w:val="18"/>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Підключення до процесу</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0869BE" w:rsidP="00272681">
            <w:pPr>
              <w:spacing w:after="0" w:line="240" w:lineRule="auto"/>
              <w:ind w:left="142"/>
              <w:rPr>
                <w:rFonts w:ascii="Times New Roman" w:eastAsia="Times New Roman" w:hAnsi="Times New Roman" w:cs="Times New Roman"/>
                <w:lang w:eastAsia="ru-RU"/>
              </w:rPr>
            </w:pPr>
            <w:hyperlink r:id="rId28" w:history="1">
              <w:r w:rsidR="00272681" w:rsidRPr="00272681">
                <w:rPr>
                  <w:rFonts w:ascii="Times New Roman" w:eastAsia="Times New Roman" w:hAnsi="Times New Roman" w:cs="Times New Roman"/>
                  <w:lang w:eastAsia="ru-RU"/>
                </w:rPr>
                <w:t>G1/2</w:t>
              </w:r>
            </w:hyperlink>
            <w:r w:rsidR="00272681" w:rsidRPr="00272681">
              <w:rPr>
                <w:rFonts w:ascii="Times New Roman" w:eastAsia="Times New Roman" w:hAnsi="Times New Roman" w:cs="Times New Roman"/>
                <w:lang w:eastAsia="ru-RU"/>
              </w:rPr>
              <w:t>, </w:t>
            </w:r>
            <w:hyperlink r:id="rId29" w:history="1">
              <w:r w:rsidR="00272681" w:rsidRPr="00272681">
                <w:rPr>
                  <w:rFonts w:ascii="Times New Roman" w:eastAsia="Times New Roman" w:hAnsi="Times New Roman" w:cs="Times New Roman"/>
                  <w:lang w:eastAsia="ru-RU"/>
                </w:rPr>
                <w:t>M20x1.5</w:t>
              </w:r>
            </w:hyperlink>
            <w:r w:rsidR="00272681" w:rsidRPr="00272681">
              <w:rPr>
                <w:rFonts w:ascii="Times New Roman" w:eastAsia="Times New Roman" w:hAnsi="Times New Roman" w:cs="Times New Roman"/>
                <w:lang w:eastAsia="ru-RU"/>
              </w:rPr>
              <w:t>, </w:t>
            </w:r>
            <w:hyperlink r:id="rId30" w:history="1">
              <w:r w:rsidR="00272681" w:rsidRPr="00272681">
                <w:rPr>
                  <w:rFonts w:ascii="Times New Roman" w:eastAsia="Times New Roman" w:hAnsi="Times New Roman" w:cs="Times New Roman"/>
                  <w:lang w:eastAsia="ru-RU"/>
                </w:rPr>
                <w:t>Штекерний роз’єм</w:t>
              </w:r>
            </w:hyperlink>
          </w:p>
        </w:tc>
      </w:tr>
      <w:tr w:rsidR="00272681" w:rsidRPr="00272681" w:rsidTr="00272681">
        <w:trPr>
          <w:trHeight w:val="221"/>
          <w:tblCellSpacing w:w="15" w:type="dxa"/>
        </w:trPr>
        <w:tc>
          <w:tcPr>
            <w:tcW w:w="3529" w:type="dxa"/>
            <w:shd w:val="clear" w:color="auto" w:fill="FFFFFF"/>
            <w:tcMar>
              <w:top w:w="75" w:type="dxa"/>
              <w:left w:w="0" w:type="dxa"/>
              <w:bottom w:w="75" w:type="dxa"/>
              <w:right w:w="0" w:type="dxa"/>
            </w:tcMar>
            <w:vAlign w:val="center"/>
          </w:tcPr>
          <w:p w:rsidR="00272681" w:rsidRPr="00272681" w:rsidRDefault="00272681" w:rsidP="00272681">
            <w:pPr>
              <w:spacing w:after="0" w:line="240" w:lineRule="auto"/>
              <w:ind w:left="142"/>
              <w:rPr>
                <w:rFonts w:ascii="Times New Roman" w:eastAsia="Times New Roman" w:hAnsi="Times New Roman" w:cs="Times New Roman"/>
                <w:spacing w:val="3"/>
                <w:lang w:eastAsia="ru-RU"/>
              </w:rPr>
            </w:pPr>
            <w:r w:rsidRPr="00272681">
              <w:rPr>
                <w:rFonts w:ascii="Times New Roman" w:eastAsia="Times New Roman" w:hAnsi="Times New Roman" w:cs="Times New Roman"/>
                <w:spacing w:val="3"/>
                <w:lang w:eastAsia="ru-RU"/>
              </w:rPr>
              <w:t>Рік виготовлення                     2023</w:t>
            </w:r>
          </w:p>
          <w:p w:rsidR="00272681" w:rsidRPr="00272681" w:rsidRDefault="00272681" w:rsidP="00272681">
            <w:pPr>
              <w:spacing w:after="0" w:line="240" w:lineRule="auto"/>
              <w:ind w:left="142"/>
              <w:rPr>
                <w:rFonts w:ascii="Times New Roman" w:eastAsia="Times New Roman" w:hAnsi="Times New Roman" w:cs="Times New Roman"/>
                <w:lang w:eastAsia="ru-RU"/>
              </w:rPr>
            </w:pPr>
          </w:p>
        </w:tc>
        <w:tc>
          <w:tcPr>
            <w:tcW w:w="11676" w:type="dxa"/>
            <w:tcBorders>
              <w:top w:val="nil"/>
              <w:left w:val="nil"/>
              <w:bottom w:val="nil"/>
              <w:right w:val="nil"/>
            </w:tcBorders>
            <w:shd w:val="clear" w:color="auto" w:fill="FFFFFF"/>
            <w:tcMar>
              <w:top w:w="75" w:type="dxa"/>
              <w:left w:w="0" w:type="dxa"/>
              <w:bottom w:w="75" w:type="dxa"/>
              <w:right w:w="0" w:type="dxa"/>
            </w:tcMar>
            <w:vAlign w:val="center"/>
          </w:tcPr>
          <w:p w:rsidR="00272681" w:rsidRPr="00272681" w:rsidRDefault="00272681" w:rsidP="00272681">
            <w:pPr>
              <w:spacing w:after="0" w:line="240" w:lineRule="auto"/>
              <w:ind w:left="142"/>
              <w:rPr>
                <w:rFonts w:ascii="Times New Roman" w:eastAsia="Times New Roman" w:hAnsi="Times New Roman" w:cs="Times New Roman"/>
                <w:lang w:eastAsia="ru-RU"/>
              </w:rPr>
            </w:pPr>
          </w:p>
        </w:tc>
      </w:tr>
      <w:tr w:rsidR="00272681" w:rsidRPr="00272681" w:rsidTr="00272681">
        <w:trPr>
          <w:trHeight w:val="103"/>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Опції виконання</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0869BE" w:rsidP="00272681">
            <w:pPr>
              <w:spacing w:after="0" w:line="240" w:lineRule="auto"/>
              <w:ind w:left="127"/>
              <w:rPr>
                <w:rFonts w:ascii="Times New Roman" w:eastAsia="Times New Roman" w:hAnsi="Times New Roman" w:cs="Times New Roman"/>
                <w:lang w:eastAsia="ru-RU"/>
              </w:rPr>
            </w:pPr>
            <w:hyperlink r:id="rId31" w:history="1">
              <w:r w:rsidR="00272681" w:rsidRPr="00272681">
                <w:rPr>
                  <w:rFonts w:ascii="Times New Roman" w:eastAsia="Times New Roman" w:hAnsi="Times New Roman" w:cs="Times New Roman"/>
                  <w:lang w:eastAsia="ru-RU"/>
                </w:rPr>
                <w:t>демпфування</w:t>
              </w:r>
            </w:hyperlink>
            <w:r w:rsidR="00272681" w:rsidRPr="00272681">
              <w:rPr>
                <w:rFonts w:ascii="Times New Roman" w:eastAsia="Times New Roman" w:hAnsi="Times New Roman" w:cs="Times New Roman"/>
                <w:lang w:eastAsia="ru-RU"/>
              </w:rPr>
              <w:t>, </w:t>
            </w:r>
            <w:hyperlink r:id="rId32" w:history="1">
              <w:r w:rsidR="00272681" w:rsidRPr="00272681">
                <w:rPr>
                  <w:rFonts w:ascii="Times New Roman" w:eastAsia="Times New Roman" w:hAnsi="Times New Roman" w:cs="Times New Roman"/>
                  <w:lang w:eastAsia="ru-RU"/>
                </w:rPr>
                <w:t>інтегрована ОНТ</w:t>
              </w:r>
            </w:hyperlink>
            <w:r w:rsidR="00272681" w:rsidRPr="00272681">
              <w:rPr>
                <w:rFonts w:ascii="Times New Roman" w:eastAsia="Times New Roman" w:hAnsi="Times New Roman" w:cs="Times New Roman"/>
                <w:lang w:eastAsia="ru-RU"/>
              </w:rPr>
              <w:t>, </w:t>
            </w:r>
            <w:hyperlink r:id="rId33" w:history="1">
              <w:r w:rsidR="00272681" w:rsidRPr="00272681">
                <w:rPr>
                  <w:rFonts w:ascii="Times New Roman" w:eastAsia="Times New Roman" w:hAnsi="Times New Roman" w:cs="Times New Roman"/>
                  <w:lang w:eastAsia="ru-RU"/>
                </w:rPr>
                <w:t>корпус з нержавіючої сталі</w:t>
              </w:r>
            </w:hyperlink>
            <w:r w:rsidR="00272681" w:rsidRPr="00272681">
              <w:rPr>
                <w:rFonts w:ascii="Times New Roman" w:eastAsia="Times New Roman" w:hAnsi="Times New Roman" w:cs="Times New Roman"/>
                <w:lang w:eastAsia="ru-RU"/>
              </w:rPr>
              <w:t>, </w:t>
            </w:r>
          </w:p>
          <w:p w:rsidR="00272681" w:rsidRPr="00272681" w:rsidRDefault="000869BE" w:rsidP="00272681">
            <w:pPr>
              <w:spacing w:after="0" w:line="240" w:lineRule="auto"/>
              <w:ind w:left="127"/>
              <w:rPr>
                <w:rFonts w:ascii="Times New Roman" w:eastAsia="Times New Roman" w:hAnsi="Times New Roman" w:cs="Times New Roman"/>
                <w:lang w:eastAsia="ru-RU"/>
              </w:rPr>
            </w:pPr>
            <w:hyperlink r:id="rId34" w:history="1">
              <w:r w:rsidR="00272681" w:rsidRPr="00272681">
                <w:rPr>
                  <w:rFonts w:ascii="Times New Roman" w:eastAsia="Times New Roman" w:hAnsi="Times New Roman" w:cs="Times New Roman"/>
                  <w:lang w:eastAsia="ru-RU"/>
                </w:rPr>
                <w:t>одиниці вимірювань призначені для користувача</w:t>
              </w:r>
            </w:hyperlink>
            <w:r w:rsidR="00272681" w:rsidRPr="00272681">
              <w:rPr>
                <w:rFonts w:ascii="Times New Roman" w:eastAsia="Times New Roman" w:hAnsi="Times New Roman" w:cs="Times New Roman"/>
                <w:lang w:eastAsia="ru-RU"/>
              </w:rPr>
              <w:t>, </w:t>
            </w:r>
          </w:p>
          <w:p w:rsidR="00272681" w:rsidRPr="00272681" w:rsidRDefault="000869BE" w:rsidP="00272681">
            <w:pPr>
              <w:spacing w:after="0" w:line="240" w:lineRule="auto"/>
              <w:ind w:left="127"/>
              <w:rPr>
                <w:rFonts w:ascii="Times New Roman" w:eastAsia="Times New Roman" w:hAnsi="Times New Roman" w:cs="Times New Roman"/>
                <w:sz w:val="18"/>
                <w:szCs w:val="18"/>
                <w:lang w:eastAsia="ru-RU"/>
              </w:rPr>
            </w:pPr>
            <w:hyperlink r:id="rId35" w:history="1">
              <w:r w:rsidR="00272681" w:rsidRPr="00272681">
                <w:rPr>
                  <w:rFonts w:ascii="Times New Roman" w:eastAsia="Times New Roman" w:hAnsi="Times New Roman" w:cs="Times New Roman"/>
                  <w:lang w:eastAsia="ru-RU"/>
                </w:rPr>
                <w:t>рознесений електронний модуль</w:t>
              </w:r>
            </w:hyperlink>
            <w:r w:rsidR="00272681" w:rsidRPr="00272681">
              <w:rPr>
                <w:rFonts w:ascii="Times New Roman" w:eastAsia="Times New Roman" w:hAnsi="Times New Roman" w:cs="Times New Roman"/>
                <w:lang w:eastAsia="ru-RU"/>
              </w:rPr>
              <w:t>, </w:t>
            </w:r>
            <w:hyperlink r:id="rId36" w:history="1">
              <w:r w:rsidR="00272681" w:rsidRPr="00272681">
                <w:rPr>
                  <w:rFonts w:ascii="Times New Roman" w:eastAsia="Times New Roman" w:hAnsi="Times New Roman" w:cs="Times New Roman"/>
                  <w:lang w:eastAsia="ru-RU"/>
                </w:rPr>
                <w:t>функція корневилучення</w:t>
              </w:r>
            </w:hyperlink>
          </w:p>
        </w:tc>
      </w:tr>
      <w:tr w:rsidR="00272681" w:rsidRPr="00272681" w:rsidTr="00272681">
        <w:trPr>
          <w:trHeight w:val="18"/>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Сертифікація/кваліфікація</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0869BE" w:rsidP="00272681">
            <w:pPr>
              <w:spacing w:after="0" w:line="240" w:lineRule="auto"/>
              <w:ind w:left="142"/>
              <w:rPr>
                <w:rFonts w:ascii="Times New Roman" w:eastAsia="Times New Roman" w:hAnsi="Times New Roman" w:cs="Times New Roman"/>
                <w:lang w:eastAsia="ru-RU"/>
              </w:rPr>
            </w:pPr>
            <w:hyperlink r:id="rId37" w:history="1">
              <w:r w:rsidR="00272681" w:rsidRPr="00272681">
                <w:rPr>
                  <w:rFonts w:ascii="Times New Roman" w:eastAsia="Times New Roman" w:hAnsi="Times New Roman" w:cs="Times New Roman"/>
                  <w:lang w:eastAsia="ru-RU"/>
                </w:rPr>
                <w:t>ATEX</w:t>
              </w:r>
            </w:hyperlink>
            <w:r w:rsidR="00272681" w:rsidRPr="00272681">
              <w:rPr>
                <w:rFonts w:ascii="Times New Roman" w:eastAsia="Times New Roman" w:hAnsi="Times New Roman" w:cs="Times New Roman"/>
                <w:lang w:eastAsia="ru-RU"/>
              </w:rPr>
              <w:t>, </w:t>
            </w:r>
            <w:hyperlink r:id="rId38" w:history="1">
              <w:r w:rsidR="00272681" w:rsidRPr="00272681">
                <w:rPr>
                  <w:rFonts w:ascii="Times New Roman" w:eastAsia="Times New Roman" w:hAnsi="Times New Roman" w:cs="Times New Roman"/>
                  <w:lang w:eastAsia="ru-RU"/>
                </w:rPr>
                <w:t>IP 66/67</w:t>
              </w:r>
            </w:hyperlink>
            <w:r w:rsidR="00272681" w:rsidRPr="00272681">
              <w:rPr>
                <w:rFonts w:ascii="Times New Roman" w:eastAsia="Times New Roman" w:hAnsi="Times New Roman" w:cs="Times New Roman"/>
                <w:lang w:eastAsia="ru-RU"/>
              </w:rPr>
              <w:t>, </w:t>
            </w:r>
            <w:hyperlink r:id="rId39" w:history="1">
              <w:r w:rsidR="00272681" w:rsidRPr="00272681">
                <w:rPr>
                  <w:rFonts w:ascii="Times New Roman" w:eastAsia="Times New Roman" w:hAnsi="Times New Roman" w:cs="Times New Roman"/>
                  <w:lang w:eastAsia="ru-RU"/>
                </w:rPr>
                <w:t>сейсмічна і радіологічна кваліфікація</w:t>
              </w:r>
            </w:hyperlink>
          </w:p>
        </w:tc>
      </w:tr>
    </w:tbl>
    <w:p w:rsidR="00272681" w:rsidRPr="00272681" w:rsidRDefault="00272681" w:rsidP="00272681">
      <w:pPr>
        <w:spacing w:after="0" w:line="240" w:lineRule="auto"/>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 xml:space="preserve">   Прилад не повинен бути в експлуатації та мати  сертифікат відповідності..</w:t>
      </w:r>
    </w:p>
    <w:p w:rsidR="00BD000A" w:rsidRDefault="00BD000A" w:rsidP="00BD000A">
      <w:pPr>
        <w:spacing w:after="0" w:line="240" w:lineRule="auto"/>
        <w:contextualSpacing/>
        <w:jc w:val="both"/>
        <w:rPr>
          <w:rFonts w:ascii="Times New Roman" w:eastAsia="Times New Roman" w:hAnsi="Times New Roman" w:cs="Times New Roman"/>
          <w:bCs/>
          <w:iCs/>
          <w:kern w:val="2"/>
          <w:sz w:val="24"/>
          <w:szCs w:val="24"/>
          <w:lang w:eastAsia="ar-SA"/>
        </w:rPr>
      </w:pPr>
    </w:p>
    <w:p w:rsidR="006B6BA3" w:rsidRDefault="006B6BA3" w:rsidP="00BD000A">
      <w:pPr>
        <w:spacing w:after="0" w:line="240" w:lineRule="auto"/>
        <w:contextualSpacing/>
        <w:jc w:val="both"/>
        <w:rPr>
          <w:rFonts w:ascii="Times New Roman" w:eastAsia="Times New Roman" w:hAnsi="Times New Roman" w:cs="Times New Roman"/>
          <w:bCs/>
          <w:iCs/>
          <w:kern w:val="2"/>
          <w:sz w:val="24"/>
          <w:szCs w:val="24"/>
          <w:lang w:eastAsia="ar-SA"/>
        </w:rPr>
      </w:pPr>
    </w:p>
    <w:p w:rsidR="00DD33FE" w:rsidRDefault="00DD33FE"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204DF4" w:rsidRPr="006E4CAA" w:rsidRDefault="00204DF4" w:rsidP="00272681">
      <w:pPr>
        <w:spacing w:after="0" w:line="240" w:lineRule="auto"/>
        <w:ind w:left="5660" w:firstLine="7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6E4CAA" w:rsidRDefault="00204DF4" w:rsidP="00204DF4">
      <w:pPr>
        <w:tabs>
          <w:tab w:val="left" w:pos="8062"/>
        </w:tabs>
        <w:rPr>
          <w:rFonts w:ascii="Times New Roman" w:eastAsia="Times New Roman" w:hAnsi="Times New Roman" w:cs="Times New Roman"/>
          <w:sz w:val="24"/>
          <w:szCs w:val="24"/>
          <w:lang w:eastAsia="ru-RU"/>
        </w:rPr>
      </w:pPr>
    </w:p>
    <w:p w:rsidR="00204DF4" w:rsidRPr="006E4CAA" w:rsidRDefault="00204DF4" w:rsidP="00204DF4">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204DF4" w:rsidRPr="006E4CAA"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м. Суми </w:t>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t xml:space="preserve">         «___» _______  202_ року</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Васюніна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________________________________________________________________________________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FE001B" w:rsidRPr="00E17ADF" w:rsidRDefault="00FE001B" w:rsidP="00E17ADF">
      <w:pPr>
        <w:spacing w:before="240" w:after="0" w:line="240" w:lineRule="auto"/>
        <w:jc w:val="both"/>
        <w:rPr>
          <w:rFonts w:ascii="Times New Roman" w:eastAsia="Times New Roman" w:hAnsi="Times New Roman" w:cs="Times New Roman"/>
          <w:b/>
          <w:sz w:val="24"/>
          <w:szCs w:val="24"/>
          <w:lang w:eastAsia="ru-RU"/>
        </w:rPr>
      </w:pPr>
      <w:r w:rsidRPr="006E4CAA">
        <w:rPr>
          <w:snapToGrid w:val="0"/>
          <w:lang w:eastAsia="zh-CN"/>
        </w:rPr>
        <w:t xml:space="preserve">          </w:t>
      </w:r>
      <w:r w:rsidRPr="006E4CAA">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6E4CAA">
        <w:rPr>
          <w:rFonts w:ascii="Times New Roman" w:hAnsi="Times New Roman" w:cs="Times New Roman"/>
          <w:sz w:val="24"/>
          <w:szCs w:val="24"/>
        </w:rPr>
        <w:t xml:space="preserve"> </w:t>
      </w:r>
      <w:r w:rsidR="00272681" w:rsidRPr="00272681">
        <w:rPr>
          <w:rFonts w:ascii="Times New Roman" w:eastAsia="Times New Roman" w:hAnsi="Times New Roman" w:cs="Times New Roman"/>
          <w:b/>
          <w:sz w:val="24"/>
          <w:szCs w:val="24"/>
          <w:lang w:eastAsia="ru-RU"/>
        </w:rPr>
        <w:t>Прилади для вимірювання витрати, рівня та тиску рідин і газів - код ДК 021:2015- 38420000-5 (Датчик витрат «Сафір-М»)</w:t>
      </w:r>
      <w:r w:rsidR="00030DEF">
        <w:rPr>
          <w:rFonts w:ascii="Times New Roman" w:eastAsia="Times New Roman" w:hAnsi="Times New Roman" w:cs="Times New Roman"/>
          <w:b/>
          <w:sz w:val="24"/>
          <w:szCs w:val="24"/>
          <w:lang w:eastAsia="ru-RU"/>
        </w:rPr>
        <w:t xml:space="preserve">, </w:t>
      </w:r>
      <w:r w:rsidRPr="007016D4">
        <w:rPr>
          <w:rFonts w:ascii="Times New Roman" w:hAnsi="Times New Roman" w:cs="Times New Roman"/>
          <w:sz w:val="24"/>
          <w:szCs w:val="24"/>
          <w:lang w:eastAsia="zh-CN"/>
        </w:rPr>
        <w:t>а 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60E6F" w:rsidRDefault="00FE001B" w:rsidP="00560E6F">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sidRPr="006E4CAA">
        <w:rPr>
          <w:rFonts w:ascii="Times New Roman" w:hAnsi="Times New Roman" w:cs="Times New Roman"/>
          <w:sz w:val="24"/>
          <w:szCs w:val="24"/>
        </w:rPr>
        <w:t xml:space="preserve"> </w:t>
      </w:r>
      <w:r w:rsidR="00755BB1">
        <w:rPr>
          <w:rFonts w:ascii="Times New Roman" w:hAnsi="Times New Roman" w:cs="Times New Roman"/>
          <w:sz w:val="24"/>
          <w:szCs w:val="24"/>
          <w:lang w:val="en-US"/>
        </w:rPr>
        <w:t>CPT</w:t>
      </w:r>
      <w:r w:rsidRPr="006E4CAA">
        <w:rPr>
          <w:rFonts w:ascii="Times New Roman" w:hAnsi="Times New Roman" w:cs="Times New Roman"/>
          <w:sz w:val="24"/>
          <w:szCs w:val="24"/>
        </w:rPr>
        <w:t xml:space="preserve"> міжнародних </w:t>
      </w:r>
      <w:r w:rsidR="00966E29" w:rsidRPr="006E4CAA">
        <w:rPr>
          <w:rFonts w:ascii="Times New Roman" w:hAnsi="Times New Roman" w:cs="Times New Roman"/>
          <w:sz w:val="24"/>
          <w:szCs w:val="24"/>
        </w:rPr>
        <w:t>правил ІНКОТЕРМС-2020  за адресами</w:t>
      </w:r>
      <w:r w:rsidRPr="006E4CAA">
        <w:rPr>
          <w:rFonts w:ascii="Times New Roman" w:hAnsi="Times New Roman" w:cs="Times New Roman"/>
          <w:sz w:val="24"/>
          <w:szCs w:val="24"/>
        </w:rPr>
        <w:t>:</w:t>
      </w:r>
      <w:r w:rsidR="00BD000A">
        <w:rPr>
          <w:rFonts w:ascii="Times New Roman" w:hAnsi="Times New Roman" w:cs="Times New Roman"/>
          <w:sz w:val="24"/>
          <w:szCs w:val="24"/>
        </w:rPr>
        <w:t xml:space="preserve"> М. Суми 40022 вул. Друга Залізнична 10</w:t>
      </w:r>
    </w:p>
    <w:p w:rsidR="00E279C7" w:rsidRDefault="00FE001B" w:rsidP="00E279C7">
      <w:pPr>
        <w:tabs>
          <w:tab w:val="left" w:pos="993"/>
        </w:tabs>
        <w:suppressAutoHyphens/>
        <w:spacing w:after="0"/>
        <w:ind w:firstLine="567"/>
        <w:jc w:val="both"/>
        <w:rPr>
          <w:rFonts w:ascii="Times New Roman" w:hAnsi="Times New Roman" w:cs="Times New Roman"/>
          <w:sz w:val="24"/>
          <w:szCs w:val="24"/>
          <w:lang w:val="ru-RU" w:eastAsia="uk-UA"/>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8B1444">
        <w:rPr>
          <w:rFonts w:ascii="Times New Roman" w:eastAsia="Times New Roman" w:hAnsi="Times New Roman" w:cs="Times New Roman"/>
          <w:sz w:val="24"/>
          <w:szCs w:val="24"/>
          <w:lang w:eastAsia="ru-RU"/>
        </w:rPr>
        <w:t>75</w:t>
      </w:r>
      <w:r w:rsidR="00E279C7" w:rsidRPr="00E279C7">
        <w:rPr>
          <w:rFonts w:ascii="Times New Roman" w:hAnsi="Times New Roman" w:cs="Times New Roman"/>
          <w:sz w:val="24"/>
          <w:szCs w:val="24"/>
          <w:lang w:val="ru-RU" w:eastAsia="uk-UA"/>
        </w:rPr>
        <w:t xml:space="preserve"> (</w:t>
      </w:r>
      <w:r w:rsidR="008B1444">
        <w:rPr>
          <w:rFonts w:ascii="Times New Roman" w:hAnsi="Times New Roman" w:cs="Times New Roman"/>
          <w:sz w:val="24"/>
          <w:szCs w:val="24"/>
          <w:lang w:val="ru-RU" w:eastAsia="uk-UA"/>
        </w:rPr>
        <w:t>сімдесяти пяти</w:t>
      </w:r>
      <w:r w:rsidR="00E279C7" w:rsidRPr="00E279C7">
        <w:rPr>
          <w:rFonts w:ascii="Times New Roman" w:hAnsi="Times New Roman" w:cs="Times New Roman"/>
          <w:sz w:val="24"/>
          <w:szCs w:val="24"/>
          <w:lang w:val="ru-RU" w:eastAsia="uk-UA"/>
        </w:rPr>
        <w:t xml:space="preserve">) календарних днів з моменту отримання попередньої оплати </w:t>
      </w:r>
    </w:p>
    <w:p w:rsidR="00FE001B" w:rsidRPr="006E4CAA"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6E4CAA"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6E4CAA"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6E4CAA" w:rsidRDefault="00FE001B" w:rsidP="000869BE">
      <w:pPr>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3.2.1.</w:t>
      </w:r>
      <w:r w:rsidRPr="006E4CAA">
        <w:rPr>
          <w:rFonts w:ascii="Times New Roman" w:hAnsi="Times New Roman" w:cs="Times New Roman"/>
          <w:b/>
          <w:bCs/>
          <w:sz w:val="24"/>
          <w:szCs w:val="24"/>
        </w:rPr>
        <w:t xml:space="preserve"> </w:t>
      </w:r>
      <w:r w:rsidR="000869BE">
        <w:rPr>
          <w:rFonts w:ascii="Times New Roman" w:hAnsi="Times New Roman" w:cs="Times New Roman"/>
          <w:snapToGrid w:val="0"/>
          <w:sz w:val="24"/>
          <w:szCs w:val="24"/>
        </w:rPr>
        <w:t xml:space="preserve">Оплата партії Товару, визначеної у замовленні за цим Договором, здійснюється ПОКУПЦЕМ на підставі виставленого ПОСТАЧАЛЬНИКОМ рахунку на оплату у розмірі 100% протягом </w:t>
      </w:r>
      <w:r w:rsidR="002B1247">
        <w:rPr>
          <w:rFonts w:ascii="Times New Roman" w:hAnsi="Times New Roman" w:cs="Times New Roman"/>
          <w:snapToGrid w:val="0"/>
          <w:sz w:val="24"/>
          <w:szCs w:val="24"/>
        </w:rPr>
        <w:t>5</w:t>
      </w:r>
      <w:r w:rsidR="000869BE">
        <w:rPr>
          <w:rFonts w:ascii="Times New Roman" w:hAnsi="Times New Roman" w:cs="Times New Roman"/>
          <w:snapToGrid w:val="0"/>
          <w:sz w:val="24"/>
          <w:szCs w:val="24"/>
        </w:rPr>
        <w:t xml:space="preserve"> робочих днів з моменту отримання рахунку на оплату.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w:t>
      </w:r>
      <w:r w:rsidRPr="006E4CAA">
        <w:rPr>
          <w:rFonts w:ascii="Times New Roman" w:eastAsia="Times New Roman" w:hAnsi="Times New Roman" w:cs="Times New Roman"/>
          <w:sz w:val="24"/>
          <w:szCs w:val="24"/>
          <w:lang w:eastAsia="ru-RU"/>
        </w:rPr>
        <w:lastRenderedPageBreak/>
        <w:t>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E279C7">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w:t>
      </w:r>
      <w:r w:rsidRPr="006E4CAA">
        <w:rPr>
          <w:rFonts w:ascii="Times New Roman" w:eastAsia="Times New Roman" w:hAnsi="Times New Roman" w:cs="Times New Roman"/>
          <w:sz w:val="24"/>
          <w:szCs w:val="24"/>
          <w:lang w:eastAsia="ru-RU"/>
        </w:rPr>
        <w:lastRenderedPageBreak/>
        <w:t>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ТОВ «СУМИТЕПЛОЕНЕРГО»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40022, м. Суми, вул. Друга Залізнична,  будинок 10.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код  ЄДРПОУ 33698892</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ІПН 336988918191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IBAN UA 493003460000026009010789301</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в АТ "СЕНС БАНК " м. Київ, МФО 300346,</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UA 218201720355339896000704864</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Державна казначейська служба України,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м. Київ</w:t>
            </w:r>
          </w:p>
          <w:p w:rsidR="00FE001B" w:rsidRPr="00560E6F" w:rsidRDefault="00560E6F" w:rsidP="00560E6F">
            <w:pPr>
              <w:spacing w:after="0" w:line="100" w:lineRule="atLeast"/>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_____________________ Д.Г. Васюнін</w:t>
            </w:r>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Default="00EA0272"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Pr="006E4CAA" w:rsidRDefault="00DF073E"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lastRenderedPageBreak/>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Од. вим.</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_____________________ Д.Г. Васюнін</w:t>
            </w:r>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40"/>
      <w:headerReference w:type="first" r:id="rId4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E3" w:rsidRDefault="003A78E3">
      <w:pPr>
        <w:spacing w:after="0" w:line="240" w:lineRule="auto"/>
      </w:pPr>
      <w:r>
        <w:separator/>
      </w:r>
    </w:p>
  </w:endnote>
  <w:endnote w:type="continuationSeparator" w:id="0">
    <w:p w:rsidR="003A78E3" w:rsidRDefault="003A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BE" w:rsidRDefault="000869B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024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E3" w:rsidRDefault="003A78E3">
      <w:pPr>
        <w:spacing w:after="0" w:line="240" w:lineRule="auto"/>
      </w:pPr>
      <w:r>
        <w:separator/>
      </w:r>
    </w:p>
  </w:footnote>
  <w:footnote w:type="continuationSeparator" w:id="0">
    <w:p w:rsidR="003A78E3" w:rsidRDefault="003A7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BE" w:rsidRDefault="000869B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30DEF"/>
    <w:rsid w:val="000424B3"/>
    <w:rsid w:val="000525FB"/>
    <w:rsid w:val="00053252"/>
    <w:rsid w:val="00056782"/>
    <w:rsid w:val="00062CC5"/>
    <w:rsid w:val="00067AE1"/>
    <w:rsid w:val="000768F8"/>
    <w:rsid w:val="00077DA4"/>
    <w:rsid w:val="0008246B"/>
    <w:rsid w:val="000869BE"/>
    <w:rsid w:val="00096867"/>
    <w:rsid w:val="000A6373"/>
    <w:rsid w:val="000A693C"/>
    <w:rsid w:val="000C11ED"/>
    <w:rsid w:val="000E5DD9"/>
    <w:rsid w:val="000F53BD"/>
    <w:rsid w:val="001049A8"/>
    <w:rsid w:val="001051B2"/>
    <w:rsid w:val="001105D8"/>
    <w:rsid w:val="0012211A"/>
    <w:rsid w:val="00137DB6"/>
    <w:rsid w:val="00147E08"/>
    <w:rsid w:val="001526C0"/>
    <w:rsid w:val="00153AFE"/>
    <w:rsid w:val="001664A8"/>
    <w:rsid w:val="001673AF"/>
    <w:rsid w:val="001878D6"/>
    <w:rsid w:val="00191D7D"/>
    <w:rsid w:val="00195015"/>
    <w:rsid w:val="001B1E76"/>
    <w:rsid w:val="001C0615"/>
    <w:rsid w:val="001C19C2"/>
    <w:rsid w:val="001C7245"/>
    <w:rsid w:val="001E6E1D"/>
    <w:rsid w:val="001F07B7"/>
    <w:rsid w:val="001F4D99"/>
    <w:rsid w:val="00204DF4"/>
    <w:rsid w:val="002264F3"/>
    <w:rsid w:val="002318C7"/>
    <w:rsid w:val="00235E00"/>
    <w:rsid w:val="00254974"/>
    <w:rsid w:val="00272681"/>
    <w:rsid w:val="00287273"/>
    <w:rsid w:val="002902E3"/>
    <w:rsid w:val="002A4588"/>
    <w:rsid w:val="002A7112"/>
    <w:rsid w:val="002B1247"/>
    <w:rsid w:val="002B1288"/>
    <w:rsid w:val="002B3D13"/>
    <w:rsid w:val="002B45B7"/>
    <w:rsid w:val="002B6141"/>
    <w:rsid w:val="002B618C"/>
    <w:rsid w:val="002B7907"/>
    <w:rsid w:val="002C06A8"/>
    <w:rsid w:val="002C0C78"/>
    <w:rsid w:val="002C4740"/>
    <w:rsid w:val="002C4AF6"/>
    <w:rsid w:val="002D5BFF"/>
    <w:rsid w:val="00314948"/>
    <w:rsid w:val="00317F30"/>
    <w:rsid w:val="00323561"/>
    <w:rsid w:val="003311CF"/>
    <w:rsid w:val="00344118"/>
    <w:rsid w:val="00352C46"/>
    <w:rsid w:val="003709C1"/>
    <w:rsid w:val="00372CE7"/>
    <w:rsid w:val="00372DDA"/>
    <w:rsid w:val="00373E5A"/>
    <w:rsid w:val="00385BB2"/>
    <w:rsid w:val="00386BC6"/>
    <w:rsid w:val="003935E7"/>
    <w:rsid w:val="00395054"/>
    <w:rsid w:val="003953EB"/>
    <w:rsid w:val="003A0BFB"/>
    <w:rsid w:val="003A78E3"/>
    <w:rsid w:val="003C10A9"/>
    <w:rsid w:val="003E0FBF"/>
    <w:rsid w:val="003F006C"/>
    <w:rsid w:val="003F0247"/>
    <w:rsid w:val="003F1F1A"/>
    <w:rsid w:val="003F78F6"/>
    <w:rsid w:val="00400109"/>
    <w:rsid w:val="0040487A"/>
    <w:rsid w:val="00412ECC"/>
    <w:rsid w:val="0042138B"/>
    <w:rsid w:val="004227A6"/>
    <w:rsid w:val="004327CF"/>
    <w:rsid w:val="00472660"/>
    <w:rsid w:val="00474B3F"/>
    <w:rsid w:val="00475772"/>
    <w:rsid w:val="00494A65"/>
    <w:rsid w:val="004A4496"/>
    <w:rsid w:val="004A6CFD"/>
    <w:rsid w:val="004B26F1"/>
    <w:rsid w:val="004C7B62"/>
    <w:rsid w:val="004D4E67"/>
    <w:rsid w:val="004E04D0"/>
    <w:rsid w:val="004E2338"/>
    <w:rsid w:val="004E43A1"/>
    <w:rsid w:val="005077D1"/>
    <w:rsid w:val="00510B13"/>
    <w:rsid w:val="00514653"/>
    <w:rsid w:val="00516899"/>
    <w:rsid w:val="00532E05"/>
    <w:rsid w:val="00534795"/>
    <w:rsid w:val="0053671B"/>
    <w:rsid w:val="005423E8"/>
    <w:rsid w:val="005503D5"/>
    <w:rsid w:val="00560E6F"/>
    <w:rsid w:val="00561D1F"/>
    <w:rsid w:val="005947EE"/>
    <w:rsid w:val="00597A02"/>
    <w:rsid w:val="005A74FF"/>
    <w:rsid w:val="005B259A"/>
    <w:rsid w:val="005B2BF9"/>
    <w:rsid w:val="005B3D54"/>
    <w:rsid w:val="005D5EF0"/>
    <w:rsid w:val="005D6ECD"/>
    <w:rsid w:val="005D7C31"/>
    <w:rsid w:val="005F4DE1"/>
    <w:rsid w:val="00610CCB"/>
    <w:rsid w:val="006125D5"/>
    <w:rsid w:val="00613BD4"/>
    <w:rsid w:val="00620D47"/>
    <w:rsid w:val="00636376"/>
    <w:rsid w:val="006403FD"/>
    <w:rsid w:val="006418C4"/>
    <w:rsid w:val="0064787E"/>
    <w:rsid w:val="00652DF9"/>
    <w:rsid w:val="00653E96"/>
    <w:rsid w:val="00656862"/>
    <w:rsid w:val="0066138C"/>
    <w:rsid w:val="00666219"/>
    <w:rsid w:val="006722B7"/>
    <w:rsid w:val="0067284D"/>
    <w:rsid w:val="0068022A"/>
    <w:rsid w:val="00693CD0"/>
    <w:rsid w:val="00696FF9"/>
    <w:rsid w:val="006A0C8F"/>
    <w:rsid w:val="006A2FA4"/>
    <w:rsid w:val="006B6BA3"/>
    <w:rsid w:val="006B7228"/>
    <w:rsid w:val="006E0DC6"/>
    <w:rsid w:val="006E4CAA"/>
    <w:rsid w:val="006E5349"/>
    <w:rsid w:val="006E690F"/>
    <w:rsid w:val="006F188B"/>
    <w:rsid w:val="006F7B74"/>
    <w:rsid w:val="007016D4"/>
    <w:rsid w:val="00716C48"/>
    <w:rsid w:val="007206AE"/>
    <w:rsid w:val="00722A8B"/>
    <w:rsid w:val="0073594C"/>
    <w:rsid w:val="00735C0C"/>
    <w:rsid w:val="007519DB"/>
    <w:rsid w:val="00751B9F"/>
    <w:rsid w:val="00755BB1"/>
    <w:rsid w:val="007814AC"/>
    <w:rsid w:val="00787A70"/>
    <w:rsid w:val="00791361"/>
    <w:rsid w:val="007C11FF"/>
    <w:rsid w:val="007C5E6D"/>
    <w:rsid w:val="007D096B"/>
    <w:rsid w:val="007D7F67"/>
    <w:rsid w:val="007E6EF3"/>
    <w:rsid w:val="007E7A6F"/>
    <w:rsid w:val="007F56C4"/>
    <w:rsid w:val="007F6F1A"/>
    <w:rsid w:val="007F7710"/>
    <w:rsid w:val="008103F5"/>
    <w:rsid w:val="00811E2A"/>
    <w:rsid w:val="00832645"/>
    <w:rsid w:val="008448F6"/>
    <w:rsid w:val="008523B8"/>
    <w:rsid w:val="008532FD"/>
    <w:rsid w:val="00853677"/>
    <w:rsid w:val="00896813"/>
    <w:rsid w:val="008A2545"/>
    <w:rsid w:val="008A69C8"/>
    <w:rsid w:val="008B1444"/>
    <w:rsid w:val="008B34A9"/>
    <w:rsid w:val="008D3705"/>
    <w:rsid w:val="008F40D8"/>
    <w:rsid w:val="008F7B20"/>
    <w:rsid w:val="00900052"/>
    <w:rsid w:val="00906152"/>
    <w:rsid w:val="00910D42"/>
    <w:rsid w:val="0091185C"/>
    <w:rsid w:val="0093168A"/>
    <w:rsid w:val="00935A32"/>
    <w:rsid w:val="00945933"/>
    <w:rsid w:val="009579F6"/>
    <w:rsid w:val="00966607"/>
    <w:rsid w:val="00966E29"/>
    <w:rsid w:val="009719DA"/>
    <w:rsid w:val="00972243"/>
    <w:rsid w:val="00984529"/>
    <w:rsid w:val="00985B6D"/>
    <w:rsid w:val="009A0697"/>
    <w:rsid w:val="009B04CE"/>
    <w:rsid w:val="009B299C"/>
    <w:rsid w:val="009B34C3"/>
    <w:rsid w:val="009B61F2"/>
    <w:rsid w:val="009C4D68"/>
    <w:rsid w:val="009D599A"/>
    <w:rsid w:val="009E3100"/>
    <w:rsid w:val="009E4E52"/>
    <w:rsid w:val="009F137D"/>
    <w:rsid w:val="00A00B4B"/>
    <w:rsid w:val="00A0160B"/>
    <w:rsid w:val="00A165AA"/>
    <w:rsid w:val="00A17F41"/>
    <w:rsid w:val="00A2780B"/>
    <w:rsid w:val="00A333B7"/>
    <w:rsid w:val="00A46C63"/>
    <w:rsid w:val="00A50116"/>
    <w:rsid w:val="00A51593"/>
    <w:rsid w:val="00A53AE2"/>
    <w:rsid w:val="00A80D5E"/>
    <w:rsid w:val="00A9565C"/>
    <w:rsid w:val="00AB18A5"/>
    <w:rsid w:val="00AB20D0"/>
    <w:rsid w:val="00AB47FF"/>
    <w:rsid w:val="00AB6051"/>
    <w:rsid w:val="00AC2C6D"/>
    <w:rsid w:val="00AC717C"/>
    <w:rsid w:val="00AD42B1"/>
    <w:rsid w:val="00AE1509"/>
    <w:rsid w:val="00AE3B8E"/>
    <w:rsid w:val="00AE7AC4"/>
    <w:rsid w:val="00AF31CF"/>
    <w:rsid w:val="00B01798"/>
    <w:rsid w:val="00B1342E"/>
    <w:rsid w:val="00B14019"/>
    <w:rsid w:val="00B14CA0"/>
    <w:rsid w:val="00B16F2A"/>
    <w:rsid w:val="00B23155"/>
    <w:rsid w:val="00B35820"/>
    <w:rsid w:val="00B43DBC"/>
    <w:rsid w:val="00B44D28"/>
    <w:rsid w:val="00B4637F"/>
    <w:rsid w:val="00B47324"/>
    <w:rsid w:val="00B536BC"/>
    <w:rsid w:val="00B53C3E"/>
    <w:rsid w:val="00B748D6"/>
    <w:rsid w:val="00B84AE8"/>
    <w:rsid w:val="00BB02DC"/>
    <w:rsid w:val="00BB36FE"/>
    <w:rsid w:val="00BD000A"/>
    <w:rsid w:val="00BD0558"/>
    <w:rsid w:val="00BD62F6"/>
    <w:rsid w:val="00BD709E"/>
    <w:rsid w:val="00BE347C"/>
    <w:rsid w:val="00BF4AA5"/>
    <w:rsid w:val="00C042B2"/>
    <w:rsid w:val="00C14DE4"/>
    <w:rsid w:val="00C414F8"/>
    <w:rsid w:val="00C41EF7"/>
    <w:rsid w:val="00C44343"/>
    <w:rsid w:val="00C46299"/>
    <w:rsid w:val="00C50AD8"/>
    <w:rsid w:val="00C57695"/>
    <w:rsid w:val="00C87EBC"/>
    <w:rsid w:val="00CB498C"/>
    <w:rsid w:val="00CD16E4"/>
    <w:rsid w:val="00CD2DD2"/>
    <w:rsid w:val="00CF66E2"/>
    <w:rsid w:val="00D02556"/>
    <w:rsid w:val="00D04F09"/>
    <w:rsid w:val="00D15F57"/>
    <w:rsid w:val="00D3410E"/>
    <w:rsid w:val="00D34FD1"/>
    <w:rsid w:val="00D35FCF"/>
    <w:rsid w:val="00D44B64"/>
    <w:rsid w:val="00D51126"/>
    <w:rsid w:val="00D57F95"/>
    <w:rsid w:val="00D62FDF"/>
    <w:rsid w:val="00D7756B"/>
    <w:rsid w:val="00D8015C"/>
    <w:rsid w:val="00D81CF8"/>
    <w:rsid w:val="00D81DDF"/>
    <w:rsid w:val="00D900DC"/>
    <w:rsid w:val="00D910EF"/>
    <w:rsid w:val="00DA0949"/>
    <w:rsid w:val="00DB40C6"/>
    <w:rsid w:val="00DC74A2"/>
    <w:rsid w:val="00DC77AD"/>
    <w:rsid w:val="00DD33FE"/>
    <w:rsid w:val="00DE1E82"/>
    <w:rsid w:val="00DF073E"/>
    <w:rsid w:val="00E00D39"/>
    <w:rsid w:val="00E03732"/>
    <w:rsid w:val="00E04831"/>
    <w:rsid w:val="00E17ADF"/>
    <w:rsid w:val="00E2333B"/>
    <w:rsid w:val="00E273EF"/>
    <w:rsid w:val="00E279C7"/>
    <w:rsid w:val="00E31049"/>
    <w:rsid w:val="00E32281"/>
    <w:rsid w:val="00E322EA"/>
    <w:rsid w:val="00E34CB2"/>
    <w:rsid w:val="00E636AD"/>
    <w:rsid w:val="00E81C34"/>
    <w:rsid w:val="00E86BC4"/>
    <w:rsid w:val="00EA0272"/>
    <w:rsid w:val="00EA04F6"/>
    <w:rsid w:val="00EA5C91"/>
    <w:rsid w:val="00EC78EF"/>
    <w:rsid w:val="00ED6D00"/>
    <w:rsid w:val="00EF01A4"/>
    <w:rsid w:val="00EF511D"/>
    <w:rsid w:val="00F01F80"/>
    <w:rsid w:val="00F15273"/>
    <w:rsid w:val="00F26EC0"/>
    <w:rsid w:val="00F304B6"/>
    <w:rsid w:val="00F353D0"/>
    <w:rsid w:val="00F5712B"/>
    <w:rsid w:val="00F726F3"/>
    <w:rsid w:val="00F926F6"/>
    <w:rsid w:val="00FB2111"/>
    <w:rsid w:val="00FC1923"/>
    <w:rsid w:val="00FC7C99"/>
    <w:rsid w:val="00FD12A9"/>
    <w:rsid w:val="00FD576A"/>
    <w:rsid w:val="00FE001B"/>
    <w:rsid w:val="00FE2F99"/>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manometr-kharkiv.com/pressure-type/dyferentsiinyi/" TargetMode="External"/><Relationship Id="rId26" Type="http://schemas.openxmlformats.org/officeDocument/2006/relationships/hyperlink" Target="https://manometr-kharkiv.com/control/lokalne-cherez-meniu/" TargetMode="External"/><Relationship Id="rId39" Type="http://schemas.openxmlformats.org/officeDocument/2006/relationships/hyperlink" Target="https://manometr-kharkiv.com/certification-qualification/seismichna-i-radiolohichna-kvalifikatsiia/" TargetMode="External"/><Relationship Id="rId21" Type="http://schemas.openxmlformats.org/officeDocument/2006/relationships/hyperlink" Target="https://manometr-kharkiv.com/turndown/1-25-uk/" TargetMode="External"/><Relationship Id="rId34" Type="http://schemas.openxmlformats.org/officeDocument/2006/relationships/hyperlink" Target="https://manometr-kharkiv.com/design-options/odynytsi-vymiriuvan-pryznacheni-dlia-korystuvacha/"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manometr-kharkiv.com/measuring-range/0-0-1-kpa-do-0-16-mpa/" TargetMode="External"/><Relationship Id="rId29" Type="http://schemas.openxmlformats.org/officeDocument/2006/relationships/hyperlink" Target="https://manometr-kharkiv.com/connection-to-process/m20x1-5-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manometr-kharkiv.com/materials-of-wetted-parts/hastelloy-uk/" TargetMode="External"/><Relationship Id="rId32" Type="http://schemas.openxmlformats.org/officeDocument/2006/relationships/hyperlink" Target="https://manometr-kharkiv.com/design-options/intehrovana-ont/" TargetMode="External"/><Relationship Id="rId37" Type="http://schemas.openxmlformats.org/officeDocument/2006/relationships/hyperlink" Target="https://manometr-kharkiv.com/certification-qualification/atex-uk/"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manometr-kharkiv.com/output-signal/4-20-ma-uk/" TargetMode="External"/><Relationship Id="rId28" Type="http://schemas.openxmlformats.org/officeDocument/2006/relationships/hyperlink" Target="https://manometr-kharkiv.com/connection-to-process/g1-2-uk/" TargetMode="External"/><Relationship Id="rId36" Type="http://schemas.openxmlformats.org/officeDocument/2006/relationships/hyperlink" Target="https://manometr-kharkiv.com/design-options/funktsiia-kornevyluchennia/" TargetMode="External"/><Relationship Id="rId10" Type="http://schemas.openxmlformats.org/officeDocument/2006/relationships/hyperlink" Target="https://zakon.rada.gov.ua/laws/show/922-19" TargetMode="External"/><Relationship Id="rId19" Type="http://schemas.openxmlformats.org/officeDocument/2006/relationships/hyperlink" Target="https://manometr-kharkiv.com/transmitter-type/mikroprotsesornyi/" TargetMode="External"/><Relationship Id="rId31" Type="http://schemas.openxmlformats.org/officeDocument/2006/relationships/hyperlink" Target="https://manometr-kharkiv.com/design-options/dempfuvanni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manometr-kharkiv.com/output-signal/0-5-ma-uk/" TargetMode="External"/><Relationship Id="rId27" Type="http://schemas.openxmlformats.org/officeDocument/2006/relationships/hyperlink" Target="https://manometr-kharkiv.com/indicator/lcd-uk/" TargetMode="External"/><Relationship Id="rId30" Type="http://schemas.openxmlformats.org/officeDocument/2006/relationships/hyperlink" Target="https://manometr-kharkiv.com/connection-to-process/male-connector-uk/" TargetMode="External"/><Relationship Id="rId35" Type="http://schemas.openxmlformats.org/officeDocument/2006/relationships/hyperlink" Target="https://manometr-kharkiv.com/design-options/roznesenyi-elektronnyi-modu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manometr-kharkiv.com/materials-of-wetted-parts/korozionno-stijka-stal-12x18h10t/" TargetMode="External"/><Relationship Id="rId33" Type="http://schemas.openxmlformats.org/officeDocument/2006/relationships/hyperlink" Target="https://manometr-kharkiv.com/design-options/korpus-z-nerzhaviiuchoi-stali/" TargetMode="External"/><Relationship Id="rId38" Type="http://schemas.openxmlformats.org/officeDocument/2006/relationships/hyperlink" Target="https://manometr-kharkiv.com/certification-qualification/ip-66-67-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Pages>
  <Words>15742</Words>
  <Characters>89730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84</cp:revision>
  <cp:lastPrinted>2024-02-07T11:07:00Z</cp:lastPrinted>
  <dcterms:created xsi:type="dcterms:W3CDTF">2023-05-23T14:12:00Z</dcterms:created>
  <dcterms:modified xsi:type="dcterms:W3CDTF">2024-02-29T07:08:00Z</dcterms:modified>
</cp:coreProperties>
</file>