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1C" w:rsidRDefault="0077481C" w:rsidP="009E7B44">
      <w:pPr>
        <w:spacing w:before="100" w:beforeAutospacing="1" w:after="100" w:afterAutospacing="1"/>
        <w:rPr>
          <w:rFonts w:ascii="Times New Roman" w:hAnsi="Times New Roman"/>
          <w:b/>
          <w:color w:val="000000"/>
          <w:sz w:val="32"/>
          <w:szCs w:val="32"/>
          <w:lang w:val="ru-RU"/>
        </w:rPr>
      </w:pPr>
      <w:r>
        <w:rPr>
          <w:rFonts w:ascii="Times New Roman" w:hAnsi="Times New Roman"/>
          <w:b/>
          <w:color w:val="000000"/>
          <w:sz w:val="32"/>
          <w:szCs w:val="32"/>
          <w:lang w:val="ru-RU"/>
        </w:rPr>
        <w:t>КОМУНАЛЬНИЙ ЗАКЛАД ЛЬВІВСЬКОЇ ОБЛАСНОЇ РАДИ</w:t>
      </w:r>
    </w:p>
    <w:p w:rsidR="00081B23" w:rsidRPr="00CD2AF0" w:rsidRDefault="0077481C" w:rsidP="00CD2AF0">
      <w:pPr>
        <w:spacing w:before="100" w:beforeAutospacing="1" w:after="100" w:afterAutospacing="1"/>
        <w:jc w:val="center"/>
        <w:rPr>
          <w:rFonts w:ascii="Times New Roman" w:hAnsi="Times New Roman"/>
          <w:b/>
          <w:color w:val="000000"/>
          <w:sz w:val="32"/>
          <w:szCs w:val="32"/>
          <w:lang w:val="ru-RU"/>
        </w:rPr>
      </w:pPr>
      <w:r>
        <w:rPr>
          <w:rFonts w:ascii="Times New Roman" w:hAnsi="Times New Roman"/>
          <w:b/>
          <w:color w:val="000000"/>
          <w:sz w:val="32"/>
          <w:szCs w:val="32"/>
          <w:lang w:val="ru-RU"/>
        </w:rPr>
        <w:t>«СОЗАНСЬКИЙ ПСИХОНЕВРОЛОГІЧНИЙ ІНТЕРНАТ»</w:t>
      </w:r>
    </w:p>
    <w:p w:rsidR="00081B23" w:rsidRDefault="00081B23" w:rsidP="00723B53">
      <w:pPr>
        <w:ind w:left="4956" w:firstLine="6"/>
        <w:rPr>
          <w:rFonts w:ascii="Times New Roman" w:hAnsi="Times New Roman"/>
          <w:color w:val="000000"/>
          <w:lang w:val="ru-RU"/>
        </w:rPr>
      </w:pPr>
      <w:proofErr w:type="spellStart"/>
      <w:r>
        <w:rPr>
          <w:rFonts w:ascii="Times New Roman" w:hAnsi="Times New Roman"/>
          <w:color w:val="000000"/>
          <w:lang w:val="ru-RU"/>
        </w:rPr>
        <w:t>Затверджено</w:t>
      </w:r>
      <w:proofErr w:type="spellEnd"/>
    </w:p>
    <w:p w:rsidR="00081B23" w:rsidRDefault="00081B23" w:rsidP="00723B53">
      <w:pPr>
        <w:ind w:left="4962" w:firstLine="6"/>
        <w:rPr>
          <w:rFonts w:ascii="Times New Roman" w:hAnsi="Times New Roman"/>
          <w:color w:val="000000"/>
          <w:lang w:val="ru-RU"/>
        </w:rPr>
      </w:pPr>
      <w:proofErr w:type="spellStart"/>
      <w:r>
        <w:rPr>
          <w:rFonts w:ascii="Times New Roman" w:hAnsi="Times New Roman"/>
          <w:color w:val="000000"/>
          <w:lang w:val="ru-RU"/>
        </w:rPr>
        <w:t>Рішенням</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уповноваженої</w:t>
      </w:r>
      <w:proofErr w:type="spellEnd"/>
      <w:r>
        <w:rPr>
          <w:rFonts w:ascii="Times New Roman" w:hAnsi="Times New Roman"/>
          <w:color w:val="000000"/>
          <w:lang w:val="ru-RU"/>
        </w:rPr>
        <w:t xml:space="preserve"> особи</w:t>
      </w:r>
    </w:p>
    <w:p w:rsidR="00081B23" w:rsidRDefault="00081B23" w:rsidP="00723B53">
      <w:pPr>
        <w:ind w:left="4962" w:firstLine="6"/>
        <w:rPr>
          <w:rFonts w:ascii="Times New Roman" w:hAnsi="Times New Roman"/>
          <w:color w:val="000000"/>
          <w:lang w:val="ru-RU"/>
        </w:rPr>
      </w:pPr>
      <w:r>
        <w:rPr>
          <w:rFonts w:ascii="Times New Roman" w:hAnsi="Times New Roman"/>
          <w:color w:val="000000"/>
          <w:lang w:val="ru-RU"/>
        </w:rPr>
        <w:t>протокол №</w:t>
      </w:r>
      <w:r w:rsidR="0077481C">
        <w:rPr>
          <w:rFonts w:ascii="Times New Roman" w:hAnsi="Times New Roman"/>
          <w:color w:val="000000"/>
          <w:lang w:val="ru-RU"/>
        </w:rPr>
        <w:t xml:space="preserve"> </w:t>
      </w:r>
      <w:r w:rsidR="00CA5888">
        <w:rPr>
          <w:rFonts w:ascii="Times New Roman" w:hAnsi="Times New Roman"/>
          <w:color w:val="000000"/>
          <w:lang w:val="ru-RU"/>
        </w:rPr>
        <w:t>93</w:t>
      </w:r>
      <w:bookmarkStart w:id="0" w:name="_GoBack"/>
      <w:bookmarkEnd w:id="0"/>
      <w:r>
        <w:rPr>
          <w:rFonts w:ascii="Times New Roman" w:hAnsi="Times New Roman"/>
          <w:color w:val="000000"/>
          <w:lang w:val="ru-RU"/>
        </w:rPr>
        <w:t xml:space="preserve"> </w:t>
      </w:r>
      <w:proofErr w:type="spellStart"/>
      <w:r>
        <w:rPr>
          <w:rFonts w:ascii="Times New Roman" w:hAnsi="Times New Roman"/>
          <w:color w:val="000000"/>
          <w:lang w:val="ru-RU"/>
        </w:rPr>
        <w:t>від</w:t>
      </w:r>
      <w:proofErr w:type="spellEnd"/>
      <w:r>
        <w:rPr>
          <w:rFonts w:ascii="Times New Roman" w:hAnsi="Times New Roman"/>
          <w:color w:val="000000"/>
          <w:lang w:val="ru-RU"/>
        </w:rPr>
        <w:t xml:space="preserve"> </w:t>
      </w:r>
      <w:r w:rsidR="00B6085F">
        <w:rPr>
          <w:rFonts w:ascii="Times New Roman" w:hAnsi="Times New Roman"/>
          <w:color w:val="000000"/>
          <w:lang w:val="ru-RU"/>
        </w:rPr>
        <w:t xml:space="preserve">28 </w:t>
      </w:r>
      <w:proofErr w:type="spellStart"/>
      <w:r w:rsidR="00CB49E2">
        <w:rPr>
          <w:rFonts w:ascii="Times New Roman" w:hAnsi="Times New Roman"/>
          <w:color w:val="000000"/>
          <w:lang w:val="ru-RU"/>
        </w:rPr>
        <w:t>березня</w:t>
      </w:r>
      <w:proofErr w:type="spellEnd"/>
      <w:r>
        <w:rPr>
          <w:rFonts w:ascii="Times New Roman" w:hAnsi="Times New Roman"/>
          <w:color w:val="000000"/>
          <w:lang w:val="ru-RU"/>
        </w:rPr>
        <w:t xml:space="preserve"> 202</w:t>
      </w:r>
      <w:r w:rsidR="00CB49E2">
        <w:rPr>
          <w:rFonts w:ascii="Times New Roman" w:hAnsi="Times New Roman"/>
          <w:color w:val="000000"/>
          <w:lang w:val="ru-RU"/>
        </w:rPr>
        <w:t>4</w:t>
      </w:r>
      <w:r w:rsidR="00723B53">
        <w:rPr>
          <w:rFonts w:ascii="Times New Roman" w:hAnsi="Times New Roman"/>
          <w:color w:val="000000"/>
          <w:lang w:val="ru-RU"/>
        </w:rPr>
        <w:t xml:space="preserve"> </w:t>
      </w:r>
      <w:r>
        <w:rPr>
          <w:rFonts w:ascii="Times New Roman" w:hAnsi="Times New Roman"/>
          <w:color w:val="000000"/>
          <w:lang w:val="ru-RU"/>
        </w:rPr>
        <w:t>року</w:t>
      </w:r>
    </w:p>
    <w:p w:rsidR="00081B23" w:rsidRDefault="00081B23" w:rsidP="00723B53">
      <w:pPr>
        <w:spacing w:after="100" w:afterAutospacing="1"/>
        <w:ind w:left="4956" w:firstLine="6"/>
        <w:rPr>
          <w:rFonts w:ascii="Times New Roman" w:hAnsi="Times New Roman"/>
          <w:color w:val="000000"/>
          <w:lang w:val="ru-RU"/>
        </w:rPr>
      </w:pPr>
      <w:proofErr w:type="spellStart"/>
      <w:r>
        <w:rPr>
          <w:rFonts w:ascii="Times New Roman" w:hAnsi="Times New Roman"/>
          <w:color w:val="000000"/>
          <w:lang w:val="ru-RU"/>
        </w:rPr>
        <w:t>Уповноважена</w:t>
      </w:r>
      <w:proofErr w:type="spellEnd"/>
      <w:r>
        <w:rPr>
          <w:rFonts w:ascii="Times New Roman" w:hAnsi="Times New Roman"/>
          <w:color w:val="000000"/>
          <w:lang w:val="ru-RU"/>
        </w:rPr>
        <w:t xml:space="preserve">  особа</w:t>
      </w:r>
    </w:p>
    <w:p w:rsidR="00081B23" w:rsidRDefault="00B6085F" w:rsidP="00122E95">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_________</w:t>
      </w:r>
      <w:proofErr w:type="spellStart"/>
      <w:r w:rsidR="0077481C">
        <w:rPr>
          <w:rFonts w:ascii="Times New Roman" w:hAnsi="Times New Roman"/>
          <w:color w:val="000000"/>
          <w:lang w:val="ru-RU"/>
        </w:rPr>
        <w:t>Андрій</w:t>
      </w:r>
      <w:proofErr w:type="spellEnd"/>
      <w:r w:rsidR="0077481C">
        <w:rPr>
          <w:rFonts w:ascii="Times New Roman" w:hAnsi="Times New Roman"/>
          <w:color w:val="000000"/>
          <w:lang w:val="ru-RU"/>
        </w:rPr>
        <w:t xml:space="preserve"> БУЧКОВСЬКИЙ</w:t>
      </w:r>
    </w:p>
    <w:p w:rsidR="00CD2AF0" w:rsidRDefault="00CD2AF0" w:rsidP="00122E95">
      <w:pPr>
        <w:spacing w:before="100" w:beforeAutospacing="1" w:after="100" w:afterAutospacing="1"/>
        <w:ind w:left="4956" w:firstLine="708"/>
        <w:rPr>
          <w:rFonts w:ascii="Times New Roman" w:hAnsi="Times New Roman"/>
          <w:color w:val="000000"/>
          <w:lang w:val="ru-RU"/>
        </w:rPr>
      </w:pPr>
    </w:p>
    <w:p w:rsidR="00CD2AF0" w:rsidRPr="00122E95" w:rsidRDefault="00CD2AF0" w:rsidP="00122E95">
      <w:pPr>
        <w:spacing w:before="100" w:beforeAutospacing="1" w:after="100" w:afterAutospacing="1"/>
        <w:ind w:left="4956" w:firstLine="708"/>
        <w:rPr>
          <w:rFonts w:ascii="Times New Roman" w:hAnsi="Times New Roman"/>
          <w:color w:val="000000"/>
          <w:lang w:val="ru-RU"/>
        </w:rPr>
      </w:pPr>
    </w:p>
    <w:p w:rsidR="00081B23" w:rsidRPr="0077481C" w:rsidRDefault="00081B23" w:rsidP="00081B23">
      <w:pPr>
        <w:spacing w:before="100" w:beforeAutospacing="1" w:after="100" w:afterAutospacing="1"/>
        <w:ind w:left="3261" w:hanging="709"/>
        <w:rPr>
          <w:rFonts w:ascii="Times New Roman" w:hAnsi="Times New Roman"/>
          <w:b/>
          <w:bCs/>
          <w:iCs/>
          <w:color w:val="000000"/>
          <w:sz w:val="32"/>
          <w:szCs w:val="32"/>
          <w:lang w:val="ru-RU"/>
        </w:rPr>
      </w:pPr>
      <w:r w:rsidRPr="0077481C">
        <w:rPr>
          <w:rFonts w:ascii="Times New Roman" w:hAnsi="Times New Roman"/>
          <w:b/>
          <w:bCs/>
          <w:iCs/>
          <w:color w:val="000000"/>
          <w:sz w:val="32"/>
          <w:szCs w:val="32"/>
          <w:lang w:val="ru-RU"/>
        </w:rPr>
        <w:t>ТЕНДЕРНА ДОКУМЕНТАЦІЯ</w:t>
      </w:r>
    </w:p>
    <w:p w:rsidR="00081B23" w:rsidRPr="0077481C" w:rsidRDefault="00081B23" w:rsidP="00081B23">
      <w:pPr>
        <w:spacing w:before="100" w:beforeAutospacing="1" w:after="100" w:afterAutospacing="1"/>
        <w:jc w:val="center"/>
        <w:rPr>
          <w:rFonts w:ascii="Times New Roman" w:hAnsi="Times New Roman"/>
          <w:color w:val="000000"/>
          <w:sz w:val="27"/>
          <w:szCs w:val="27"/>
          <w:lang w:val="ru-RU"/>
        </w:rPr>
      </w:pPr>
      <w:r w:rsidRPr="0077481C">
        <w:rPr>
          <w:rFonts w:ascii="Times New Roman" w:hAnsi="Times New Roman"/>
          <w:color w:val="000000"/>
          <w:sz w:val="27"/>
          <w:szCs w:val="27"/>
          <w:lang w:val="ru-RU"/>
        </w:rPr>
        <w:t>На</w:t>
      </w:r>
      <w:r w:rsidR="0077481C">
        <w:rPr>
          <w:rFonts w:ascii="Times New Roman" w:hAnsi="Times New Roman"/>
          <w:color w:val="000000"/>
          <w:sz w:val="27"/>
          <w:szCs w:val="27"/>
          <w:lang w:val="ru-RU"/>
        </w:rPr>
        <w:t xml:space="preserve"> </w:t>
      </w:r>
      <w:proofErr w:type="spellStart"/>
      <w:r w:rsidRPr="0077481C">
        <w:rPr>
          <w:rFonts w:ascii="Times New Roman" w:hAnsi="Times New Roman"/>
          <w:color w:val="000000"/>
          <w:sz w:val="27"/>
          <w:szCs w:val="27"/>
          <w:lang w:val="ru-RU"/>
        </w:rPr>
        <w:t>закупівлю</w:t>
      </w:r>
      <w:proofErr w:type="spellEnd"/>
      <w:r w:rsidRPr="0077481C">
        <w:rPr>
          <w:rFonts w:ascii="Times New Roman" w:hAnsi="Times New Roman"/>
          <w:color w:val="000000"/>
          <w:sz w:val="27"/>
          <w:szCs w:val="27"/>
          <w:lang w:val="ru-RU"/>
        </w:rPr>
        <w:t xml:space="preserve"> товару:</w:t>
      </w:r>
    </w:p>
    <w:p w:rsidR="00081B23" w:rsidRDefault="00081B23" w:rsidP="00081B23">
      <w:pPr>
        <w:jc w:val="center"/>
        <w:rPr>
          <w:rFonts w:ascii="Times New Roman" w:hAnsi="Times New Roman"/>
          <w:b/>
          <w:sz w:val="28"/>
          <w:szCs w:val="28"/>
        </w:rPr>
      </w:pPr>
    </w:p>
    <w:p w:rsidR="00081B23" w:rsidRPr="00CD2AF0" w:rsidRDefault="00081B23" w:rsidP="00081B23">
      <w:pPr>
        <w:ind w:firstLine="720"/>
        <w:jc w:val="center"/>
        <w:rPr>
          <w:rFonts w:ascii="Times New Roman" w:hAnsi="Times New Roman"/>
          <w:b/>
          <w:sz w:val="28"/>
          <w:szCs w:val="28"/>
        </w:rPr>
      </w:pPr>
      <w:r w:rsidRPr="00CD2AF0">
        <w:rPr>
          <w:rFonts w:ascii="Times New Roman" w:hAnsi="Times New Roman"/>
          <w:b/>
          <w:bCs/>
          <w:sz w:val="28"/>
          <w:szCs w:val="28"/>
        </w:rPr>
        <w:t xml:space="preserve">ДК 021:2015: </w:t>
      </w:r>
      <w:r w:rsidRPr="00CD2AF0">
        <w:rPr>
          <w:rFonts w:ascii="Times New Roman" w:hAnsi="Times New Roman"/>
          <w:b/>
          <w:sz w:val="28"/>
          <w:szCs w:val="28"/>
        </w:rPr>
        <w:t>09120000-6 — Газове паливо</w:t>
      </w:r>
    </w:p>
    <w:p w:rsidR="00081B23" w:rsidRPr="00CD2AF0" w:rsidRDefault="00081B23" w:rsidP="00081B23">
      <w:pPr>
        <w:ind w:firstLine="720"/>
        <w:jc w:val="center"/>
        <w:rPr>
          <w:rFonts w:ascii="Times New Roman" w:hAnsi="Times New Roman"/>
          <w:sz w:val="28"/>
          <w:szCs w:val="28"/>
        </w:rPr>
      </w:pPr>
      <w:r w:rsidRPr="00CD2AF0">
        <w:rPr>
          <w:rFonts w:ascii="Times New Roman" w:hAnsi="Times New Roman"/>
          <w:b/>
          <w:sz w:val="28"/>
          <w:szCs w:val="28"/>
        </w:rPr>
        <w:t>(09123000-7 – Природний газ)</w:t>
      </w:r>
    </w:p>
    <w:p w:rsidR="00081B23" w:rsidRDefault="00081B23" w:rsidP="00081B23">
      <w:pPr>
        <w:jc w:val="center"/>
        <w:rPr>
          <w:rFonts w:ascii="Times New Roman" w:hAnsi="Times New Roman"/>
          <w:b/>
          <w:bCs/>
          <w:i/>
          <w:sz w:val="28"/>
          <w:szCs w:val="28"/>
        </w:rPr>
      </w:pPr>
    </w:p>
    <w:p w:rsidR="00122E95" w:rsidRPr="00122E95" w:rsidRDefault="00122E95" w:rsidP="00122E95">
      <w:pPr>
        <w:jc w:val="center"/>
        <w:rPr>
          <w:rFonts w:ascii="Times New Roman" w:hAnsi="Times New Roman"/>
          <w:b/>
          <w:bCs/>
          <w:sz w:val="28"/>
          <w:szCs w:val="28"/>
        </w:rPr>
      </w:pPr>
      <w:r w:rsidRPr="00122E95">
        <w:rPr>
          <w:rFonts w:ascii="Times New Roman" w:hAnsi="Times New Roman"/>
          <w:b/>
          <w:bCs/>
          <w:sz w:val="28"/>
          <w:szCs w:val="28"/>
        </w:rPr>
        <w:t>(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22E95">
        <w:rPr>
          <w:rStyle w:val="40"/>
          <w:rFonts w:ascii="Times New Roman" w:eastAsiaTheme="majorEastAsia" w:hAnsi="Times New Roman"/>
          <w:color w:val="333333"/>
          <w:shd w:val="clear" w:color="auto" w:fill="FFFFFF"/>
        </w:rPr>
        <w:t xml:space="preserve"> </w:t>
      </w:r>
      <w:r w:rsidRPr="00122E95">
        <w:rPr>
          <w:rStyle w:val="rvts9"/>
          <w:rFonts w:ascii="Times New Roman" w:hAnsi="Times New Roman"/>
          <w:b/>
          <w:bCs/>
          <w:color w:val="333333"/>
          <w:sz w:val="28"/>
          <w:szCs w:val="28"/>
          <w:shd w:val="clear" w:color="auto" w:fill="FFFFFF"/>
        </w:rPr>
        <w:t>в редакції постанови Кабінету Міністрів України</w:t>
      </w:r>
      <w:r w:rsidRPr="00122E95">
        <w:rPr>
          <w:rStyle w:val="rvts9"/>
          <w:rFonts w:ascii="Times New Roman" w:hAnsi="Times New Roman"/>
          <w:b/>
          <w:bCs/>
          <w:color w:val="000000" w:themeColor="text1"/>
          <w:sz w:val="28"/>
          <w:szCs w:val="28"/>
          <w:shd w:val="clear" w:color="auto" w:fill="FFFFFF"/>
        </w:rPr>
        <w:t xml:space="preserve"> </w:t>
      </w:r>
      <w:hyperlink r:id="rId6" w:anchor="n18" w:tgtFrame="_blank" w:history="1">
        <w:r w:rsidRPr="00122E95">
          <w:rPr>
            <w:rStyle w:val="a3"/>
            <w:b/>
            <w:bCs/>
            <w:color w:val="000000" w:themeColor="text1"/>
            <w:sz w:val="28"/>
            <w:szCs w:val="28"/>
            <w:shd w:val="clear" w:color="auto" w:fill="FFFFFF"/>
          </w:rPr>
          <w:t>від 12 травня 2023 р. № 471</w:t>
        </w:r>
      </w:hyperlink>
      <w:r w:rsidRPr="00122E95">
        <w:rPr>
          <w:rFonts w:ascii="Times New Roman" w:hAnsi="Times New Roman"/>
          <w:b/>
          <w:bCs/>
          <w:sz w:val="28"/>
          <w:szCs w:val="28"/>
        </w:rPr>
        <w:t>)</w:t>
      </w:r>
    </w:p>
    <w:p w:rsidR="00081B23" w:rsidRDefault="00081B23" w:rsidP="00081B23">
      <w:pPr>
        <w:jc w:val="center"/>
        <w:rPr>
          <w:rFonts w:ascii="Times New Roman" w:hAnsi="Times New Roman"/>
          <w:b/>
          <w:bCs/>
          <w:i/>
          <w:sz w:val="28"/>
          <w:szCs w:val="28"/>
        </w:rPr>
      </w:pPr>
    </w:p>
    <w:p w:rsidR="00081B23" w:rsidRPr="00122E95" w:rsidRDefault="00081B23" w:rsidP="00081B23">
      <w:pPr>
        <w:suppressAutoHyphens/>
        <w:ind w:left="-71"/>
        <w:jc w:val="center"/>
        <w:rPr>
          <w:rFonts w:ascii="Arial" w:hAnsi="Arial" w:cs="Arial"/>
          <w:color w:val="000000"/>
          <w:sz w:val="28"/>
          <w:szCs w:val="28"/>
          <w:shd w:val="clear" w:color="auto" w:fill="FDFEFD"/>
        </w:rPr>
      </w:pPr>
    </w:p>
    <w:p w:rsidR="0077481C" w:rsidRPr="007E51FC" w:rsidRDefault="0077481C" w:rsidP="00081B23">
      <w:pPr>
        <w:spacing w:before="100" w:beforeAutospacing="1" w:after="100" w:afterAutospacing="1"/>
        <w:jc w:val="center"/>
        <w:rPr>
          <w:rFonts w:ascii="Times New Roman" w:hAnsi="Times New Roman"/>
          <w:color w:val="000000"/>
          <w:sz w:val="27"/>
          <w:szCs w:val="27"/>
        </w:rPr>
      </w:pPr>
      <w:r w:rsidRPr="007E51FC">
        <w:rPr>
          <w:rFonts w:ascii="Times New Roman" w:hAnsi="Times New Roman"/>
          <w:color w:val="000000"/>
          <w:sz w:val="27"/>
          <w:szCs w:val="27"/>
        </w:rPr>
        <w:t xml:space="preserve"> </w:t>
      </w:r>
    </w:p>
    <w:p w:rsidR="0077481C" w:rsidRPr="007E51FC" w:rsidRDefault="0077481C" w:rsidP="00081B23">
      <w:pPr>
        <w:spacing w:before="100" w:beforeAutospacing="1" w:after="100" w:afterAutospacing="1"/>
        <w:jc w:val="center"/>
        <w:rPr>
          <w:rFonts w:ascii="Times New Roman" w:hAnsi="Times New Roman"/>
          <w:color w:val="000000"/>
          <w:sz w:val="27"/>
          <w:szCs w:val="27"/>
        </w:rPr>
      </w:pPr>
    </w:p>
    <w:p w:rsidR="00081B23" w:rsidRPr="0077481C" w:rsidRDefault="00081B23" w:rsidP="00081B23">
      <w:pPr>
        <w:spacing w:before="100" w:beforeAutospacing="1" w:after="100" w:afterAutospacing="1"/>
        <w:jc w:val="center"/>
        <w:rPr>
          <w:rFonts w:ascii="Times New Roman" w:hAnsi="Times New Roman"/>
          <w:color w:val="000000"/>
          <w:sz w:val="27"/>
          <w:szCs w:val="27"/>
          <w:lang w:val="ru-RU"/>
        </w:rPr>
      </w:pPr>
      <w:r w:rsidRPr="0077481C">
        <w:rPr>
          <w:rFonts w:ascii="Times New Roman" w:hAnsi="Times New Roman"/>
          <w:color w:val="000000"/>
          <w:sz w:val="27"/>
          <w:szCs w:val="27"/>
          <w:lang w:val="ru-RU"/>
        </w:rPr>
        <w:t xml:space="preserve">Процедура </w:t>
      </w:r>
      <w:proofErr w:type="spellStart"/>
      <w:r w:rsidRPr="0077481C">
        <w:rPr>
          <w:rFonts w:ascii="Times New Roman" w:hAnsi="Times New Roman"/>
          <w:color w:val="000000"/>
          <w:sz w:val="27"/>
          <w:szCs w:val="27"/>
          <w:lang w:val="ru-RU"/>
        </w:rPr>
        <w:t>закупівлі</w:t>
      </w:r>
      <w:proofErr w:type="spellEnd"/>
      <w:r w:rsidRPr="0077481C">
        <w:rPr>
          <w:rFonts w:ascii="Times New Roman" w:hAnsi="Times New Roman"/>
          <w:color w:val="000000"/>
          <w:sz w:val="27"/>
          <w:szCs w:val="27"/>
          <w:lang w:val="ru-RU"/>
        </w:rPr>
        <w:t xml:space="preserve">: </w:t>
      </w:r>
      <w:proofErr w:type="spellStart"/>
      <w:r w:rsidRPr="0077481C">
        <w:rPr>
          <w:rFonts w:ascii="Times New Roman" w:hAnsi="Times New Roman"/>
          <w:color w:val="000000"/>
          <w:sz w:val="27"/>
          <w:szCs w:val="27"/>
          <w:lang w:val="ru-RU"/>
        </w:rPr>
        <w:t>Відкриті</w:t>
      </w:r>
      <w:proofErr w:type="spellEnd"/>
      <w:r w:rsidR="00122E95" w:rsidRPr="0077481C">
        <w:rPr>
          <w:rFonts w:ascii="Times New Roman" w:hAnsi="Times New Roman"/>
          <w:color w:val="000000"/>
          <w:sz w:val="27"/>
          <w:szCs w:val="27"/>
          <w:lang w:val="ru-RU"/>
        </w:rPr>
        <w:t xml:space="preserve"> </w:t>
      </w:r>
      <w:r w:rsidRPr="0077481C">
        <w:rPr>
          <w:rFonts w:ascii="Times New Roman" w:hAnsi="Times New Roman"/>
          <w:color w:val="000000"/>
          <w:sz w:val="27"/>
          <w:szCs w:val="27"/>
          <w:lang w:val="ru-RU"/>
        </w:rPr>
        <w:t>торги</w:t>
      </w:r>
      <w:r w:rsidR="007E51FC">
        <w:rPr>
          <w:rFonts w:ascii="Times New Roman" w:hAnsi="Times New Roman"/>
          <w:color w:val="000000"/>
          <w:sz w:val="27"/>
          <w:szCs w:val="27"/>
          <w:lang w:val="ru-RU"/>
        </w:rPr>
        <w:t xml:space="preserve"> </w:t>
      </w:r>
      <w:r w:rsidRPr="0077481C">
        <w:rPr>
          <w:rFonts w:ascii="Times New Roman" w:hAnsi="Times New Roman"/>
          <w:color w:val="000000"/>
          <w:sz w:val="27"/>
          <w:szCs w:val="27"/>
          <w:lang w:val="ru-RU"/>
        </w:rPr>
        <w:t xml:space="preserve">(з </w:t>
      </w:r>
      <w:proofErr w:type="spellStart"/>
      <w:r w:rsidRPr="0077481C">
        <w:rPr>
          <w:rFonts w:ascii="Times New Roman" w:hAnsi="Times New Roman"/>
          <w:color w:val="000000"/>
          <w:sz w:val="27"/>
          <w:szCs w:val="27"/>
          <w:lang w:val="ru-RU"/>
        </w:rPr>
        <w:t>особливостями</w:t>
      </w:r>
      <w:proofErr w:type="spellEnd"/>
      <w:r w:rsidRPr="0077481C">
        <w:rPr>
          <w:rFonts w:ascii="Times New Roman" w:hAnsi="Times New Roman"/>
          <w:color w:val="000000"/>
          <w:sz w:val="27"/>
          <w:szCs w:val="27"/>
          <w:lang w:val="ru-RU"/>
        </w:rPr>
        <w:t>)</w:t>
      </w:r>
    </w:p>
    <w:p w:rsidR="00CB49E2" w:rsidRDefault="00CB49E2" w:rsidP="00081B23">
      <w:pPr>
        <w:spacing w:before="100" w:beforeAutospacing="1" w:after="100" w:afterAutospacing="1"/>
        <w:jc w:val="center"/>
        <w:rPr>
          <w:rFonts w:ascii="Times New Roman" w:hAnsi="Times New Roman"/>
          <w:color w:val="000000"/>
          <w:sz w:val="27"/>
          <w:szCs w:val="27"/>
          <w:lang w:val="ru-RU"/>
        </w:rPr>
      </w:pPr>
    </w:p>
    <w:p w:rsidR="006151BF" w:rsidRDefault="006151BF" w:rsidP="00081B23">
      <w:pPr>
        <w:spacing w:before="100" w:beforeAutospacing="1" w:after="100" w:afterAutospacing="1"/>
        <w:jc w:val="center"/>
        <w:rPr>
          <w:rFonts w:ascii="Times New Roman" w:hAnsi="Times New Roman"/>
          <w:color w:val="000000"/>
          <w:sz w:val="27"/>
          <w:szCs w:val="27"/>
          <w:lang w:val="ru-RU"/>
        </w:rPr>
      </w:pPr>
    </w:p>
    <w:p w:rsidR="006151BF" w:rsidRDefault="006151BF" w:rsidP="00081B23">
      <w:pPr>
        <w:spacing w:before="100" w:beforeAutospacing="1" w:after="100" w:afterAutospacing="1"/>
        <w:jc w:val="center"/>
        <w:rPr>
          <w:rFonts w:ascii="Times New Roman" w:hAnsi="Times New Roman"/>
          <w:color w:val="000000"/>
          <w:sz w:val="27"/>
          <w:szCs w:val="27"/>
          <w:lang w:val="ru-RU"/>
        </w:rPr>
      </w:pPr>
    </w:p>
    <w:p w:rsidR="00CB49E2" w:rsidRDefault="00CB49E2" w:rsidP="00081B23">
      <w:pPr>
        <w:spacing w:before="100" w:beforeAutospacing="1" w:after="100" w:afterAutospacing="1"/>
        <w:jc w:val="center"/>
        <w:rPr>
          <w:rFonts w:ascii="Times New Roman" w:hAnsi="Times New Roman"/>
          <w:color w:val="000000"/>
          <w:sz w:val="27"/>
          <w:szCs w:val="27"/>
          <w:lang w:val="ru-RU"/>
        </w:rPr>
      </w:pPr>
    </w:p>
    <w:p w:rsidR="00CB49E2" w:rsidRPr="0077481C" w:rsidRDefault="00CB49E2" w:rsidP="00081B23">
      <w:pPr>
        <w:spacing w:before="100" w:beforeAutospacing="1" w:after="100" w:afterAutospacing="1"/>
        <w:jc w:val="center"/>
        <w:rPr>
          <w:rFonts w:ascii="Times New Roman" w:hAnsi="Times New Roman"/>
          <w:color w:val="000000"/>
          <w:sz w:val="27"/>
          <w:szCs w:val="27"/>
          <w:lang w:val="ru-RU"/>
        </w:rPr>
      </w:pPr>
      <w:r>
        <w:rPr>
          <w:rFonts w:ascii="Times New Roman" w:hAnsi="Times New Roman"/>
          <w:color w:val="000000"/>
          <w:sz w:val="27"/>
          <w:szCs w:val="27"/>
          <w:lang w:val="ru-RU"/>
        </w:rPr>
        <w:t>Созань 2024</w:t>
      </w:r>
    </w:p>
    <w:p w:rsidR="00081B23" w:rsidRDefault="00081B23" w:rsidP="00081B23">
      <w:pPr>
        <w:pageBreakBefore/>
        <w:jc w:val="center"/>
        <w:rPr>
          <w:b/>
          <w:sz w:val="22"/>
          <w:szCs w:val="22"/>
        </w:rPr>
      </w:pPr>
      <w:r>
        <w:rPr>
          <w:b/>
          <w:sz w:val="22"/>
          <w:szCs w:val="22"/>
        </w:rPr>
        <w:lastRenderedPageBreak/>
        <w:t>ЗМІСТ</w:t>
      </w:r>
    </w:p>
    <w:tbl>
      <w:tblPr>
        <w:tblpPr w:leftFromText="180" w:rightFromText="180" w:bottomFromText="200" w:vertAnchor="text" w:horzAnchor="margin" w:tblpXSpec="center" w:tblpY="1"/>
        <w:tblW w:w="10320" w:type="dxa"/>
        <w:tblLayout w:type="fixed"/>
        <w:tblLook w:val="04A0" w:firstRow="1" w:lastRow="0" w:firstColumn="1" w:lastColumn="0" w:noHBand="0" w:noVBand="1"/>
      </w:tblPr>
      <w:tblGrid>
        <w:gridCol w:w="393"/>
        <w:gridCol w:w="124"/>
        <w:gridCol w:w="2287"/>
        <w:gridCol w:w="7516"/>
      </w:tblGrid>
      <w:tr w:rsidR="00081B23" w:rsidTr="008E1F3F">
        <w:trPr>
          <w:trHeight w:val="23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lang w:eastAsia="zh-CN"/>
              </w:rPr>
            </w:pPr>
            <w:r>
              <w:rPr>
                <w:rFonts w:ascii="Times New Roman" w:hAnsi="Times New Roman"/>
                <w:color w:val="000000"/>
                <w:sz w:val="22"/>
                <w:szCs w:val="22"/>
                <w:lang w:eastAsia="uk-UA"/>
              </w:rPr>
              <w:t>№</w:t>
            </w:r>
          </w:p>
        </w:tc>
        <w:tc>
          <w:tcPr>
            <w:tcW w:w="9803" w:type="dxa"/>
            <w:gridSpan w:val="2"/>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hd w:val="clear" w:color="auto" w:fill="B2B2B2"/>
              <w:suppressAutoHyphens/>
              <w:spacing w:line="276" w:lineRule="auto"/>
              <w:jc w:val="center"/>
              <w:rPr>
                <w:rFonts w:ascii="Calibri" w:eastAsia="Calibri" w:hAnsi="Calibri" w:cs="Calibri"/>
                <w:lang w:eastAsia="zh-CN"/>
              </w:rPr>
            </w:pPr>
            <w:r>
              <w:rPr>
                <w:rFonts w:ascii="Times New Roman" w:hAnsi="Times New Roman"/>
                <w:b/>
                <w:bCs/>
                <w:sz w:val="22"/>
                <w:szCs w:val="22"/>
                <w:lang w:eastAsia="uk-UA"/>
              </w:rPr>
              <w:t>Розділ І. Загальні положення</w:t>
            </w:r>
          </w:p>
        </w:tc>
      </w:tr>
      <w:tr w:rsidR="00081B23" w:rsidTr="008E1F3F">
        <w:trPr>
          <w:trHeight w:val="1064"/>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1</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rPr>
                <w:rFonts w:ascii="Calibri" w:eastAsia="Calibri" w:hAnsi="Calibri" w:cs="Calibri"/>
                <w:b/>
                <w:lang w:eastAsia="zh-CN"/>
              </w:rPr>
            </w:pPr>
            <w:r>
              <w:rPr>
                <w:rFonts w:ascii="Times New Roman" w:hAnsi="Times New Roman"/>
                <w:b/>
                <w:sz w:val="22"/>
                <w:szCs w:val="22"/>
                <w:lang w:eastAsia="uk-UA"/>
              </w:rPr>
              <w:t>Терміни, які вживаються в тендерній документації</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pacing w:line="276" w:lineRule="auto"/>
              <w:ind w:left="-108"/>
              <w:jc w:val="both"/>
              <w:rPr>
                <w:rFonts w:ascii="Times New Roman" w:hAnsi="Times New Roman"/>
              </w:rPr>
            </w:pPr>
            <w:r>
              <w:rPr>
                <w:rFonts w:ascii="Times New Roman" w:hAnsi="Times New Roman"/>
                <w:sz w:val="22"/>
                <w:szCs w:val="22"/>
              </w:rPr>
              <w:t>Тендерну д</w:t>
            </w:r>
            <w:r>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Pr>
                <w:rFonts w:ascii="Times New Roman" w:hAnsi="Times New Roman"/>
                <w:sz w:val="22"/>
                <w:szCs w:val="22"/>
              </w:rPr>
              <w:t>—</w:t>
            </w:r>
            <w:r>
              <w:rPr>
                <w:rFonts w:ascii="Times New Roman" w:hAnsi="Times New Roman"/>
                <w:color w:val="000000"/>
                <w:sz w:val="22"/>
                <w:szCs w:val="22"/>
              </w:rPr>
              <w:t xml:space="preserve"> Закон)</w:t>
            </w:r>
            <w:r>
              <w:rPr>
                <w:rFonts w:ascii="Times New Roman" w:hAnsi="Times New Roman"/>
                <w:sz w:val="22"/>
                <w:szCs w:val="22"/>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81B23" w:rsidRDefault="00081B23">
            <w:pPr>
              <w:suppressAutoHyphens/>
              <w:spacing w:line="276" w:lineRule="auto"/>
              <w:ind w:left="-108"/>
              <w:rPr>
                <w:rFonts w:ascii="Calibri" w:eastAsia="Calibri" w:hAnsi="Calibri" w:cs="Calibri"/>
                <w:lang w:eastAsia="zh-CN"/>
              </w:rPr>
            </w:pPr>
            <w:r>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Pr>
                <w:rFonts w:ascii="Times New Roman" w:hAnsi="Times New Roman"/>
                <w:sz w:val="22"/>
                <w:szCs w:val="22"/>
              </w:rPr>
              <w:t>Особливостях.</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2</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rPr>
                <w:rFonts w:ascii="Calibri" w:eastAsia="Calibri" w:hAnsi="Calibri" w:cs="Calibri"/>
                <w:b/>
                <w:lang w:eastAsia="zh-CN"/>
              </w:rPr>
            </w:pPr>
            <w:r>
              <w:rPr>
                <w:rFonts w:ascii="Times New Roman" w:hAnsi="Times New Roman"/>
                <w:b/>
                <w:sz w:val="22"/>
                <w:szCs w:val="22"/>
                <w:lang w:eastAsia="uk-UA"/>
              </w:rPr>
              <w:t>Інформація про замовника торгів</w:t>
            </w:r>
          </w:p>
        </w:tc>
        <w:tc>
          <w:tcPr>
            <w:tcW w:w="7516" w:type="dxa"/>
            <w:tcBorders>
              <w:top w:val="single" w:sz="4" w:space="0" w:color="000000"/>
              <w:left w:val="single" w:sz="4" w:space="0" w:color="000000"/>
              <w:bottom w:val="single" w:sz="4" w:space="0" w:color="000000"/>
              <w:right w:val="single" w:sz="4" w:space="0" w:color="000000"/>
            </w:tcBorders>
          </w:tcPr>
          <w:p w:rsidR="00081B23" w:rsidRDefault="00081B23">
            <w:pPr>
              <w:suppressAutoHyphens/>
              <w:snapToGrid w:val="0"/>
              <w:spacing w:line="276" w:lineRule="auto"/>
              <w:ind w:left="-71"/>
              <w:rPr>
                <w:rFonts w:ascii="Times New Roman" w:eastAsia="Calibri" w:hAnsi="Times New Roman"/>
                <w:color w:val="000000"/>
                <w:lang w:eastAsia="uk-UA"/>
              </w:rPr>
            </w:pP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2.1</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ind w:right="113"/>
              <w:contextualSpacing/>
              <w:rPr>
                <w:rFonts w:ascii="Calibri" w:eastAsia="Calibri" w:hAnsi="Calibri" w:cs="Calibri"/>
                <w:lang w:eastAsia="zh-CN"/>
              </w:rPr>
            </w:pPr>
            <w:r>
              <w:rPr>
                <w:rFonts w:ascii="Times New Roman" w:hAnsi="Times New Roman"/>
                <w:sz w:val="22"/>
                <w:szCs w:val="22"/>
                <w:lang w:eastAsia="uk-UA"/>
              </w:rPr>
              <w:t>повне найменування</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122E95">
            <w:pPr>
              <w:suppressAutoHyphens/>
              <w:spacing w:line="276" w:lineRule="auto"/>
              <w:ind w:left="-71"/>
              <w:rPr>
                <w:rFonts w:ascii="Times New Roman" w:eastAsia="Calibri" w:hAnsi="Times New Roman"/>
                <w:lang w:eastAsia="zh-CN"/>
              </w:rPr>
            </w:pPr>
            <w:r>
              <w:rPr>
                <w:rFonts w:ascii="Times New Roman" w:hAnsi="Times New Roman"/>
                <w:color w:val="000000"/>
                <w:sz w:val="22"/>
                <w:szCs w:val="22"/>
              </w:rPr>
              <w:t>Комунальний заклад Львівської обласної ради «Созанський психоневрологічний інтернат»</w:t>
            </w:r>
            <w:r w:rsidR="00081B23">
              <w:rPr>
                <w:rFonts w:ascii="Times New Roman" w:hAnsi="Times New Roman"/>
                <w:color w:val="000000"/>
                <w:sz w:val="22"/>
                <w:szCs w:val="22"/>
              </w:rPr>
              <w:t xml:space="preserve"> </w:t>
            </w:r>
          </w:p>
        </w:tc>
      </w:tr>
      <w:tr w:rsidR="00081B23" w:rsidTr="008E1F3F">
        <w:trPr>
          <w:trHeight w:val="305"/>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2.2</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ind w:right="113"/>
              <w:contextualSpacing/>
              <w:rPr>
                <w:rFonts w:ascii="Calibri" w:eastAsia="Calibri" w:hAnsi="Calibri" w:cs="Calibri"/>
                <w:lang w:eastAsia="zh-CN"/>
              </w:rPr>
            </w:pPr>
            <w:r>
              <w:rPr>
                <w:rFonts w:ascii="Times New Roman" w:hAnsi="Times New Roman"/>
                <w:sz w:val="22"/>
                <w:szCs w:val="22"/>
                <w:lang w:eastAsia="uk-UA"/>
              </w:rPr>
              <w:t>місцезнаходження</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uppressAutoHyphens/>
              <w:spacing w:line="276" w:lineRule="auto"/>
              <w:ind w:left="-71"/>
              <w:rPr>
                <w:rFonts w:ascii="Times New Roman" w:hAnsi="Times New Roman"/>
                <w:color w:val="000000"/>
              </w:rPr>
            </w:pPr>
            <w:r>
              <w:rPr>
                <w:rFonts w:ascii="Times New Roman" w:hAnsi="Times New Roman"/>
                <w:color w:val="000000"/>
                <w:sz w:val="22"/>
                <w:szCs w:val="22"/>
              </w:rPr>
              <w:t xml:space="preserve">Юридична адреса: вул. </w:t>
            </w:r>
            <w:r w:rsidR="00122E95">
              <w:rPr>
                <w:rFonts w:ascii="Times New Roman" w:hAnsi="Times New Roman"/>
                <w:color w:val="000000"/>
                <w:sz w:val="22"/>
                <w:szCs w:val="22"/>
              </w:rPr>
              <w:t>Зелена</w:t>
            </w:r>
            <w:r>
              <w:rPr>
                <w:rFonts w:ascii="Times New Roman" w:hAnsi="Times New Roman"/>
                <w:color w:val="000000"/>
                <w:sz w:val="22"/>
                <w:szCs w:val="22"/>
              </w:rPr>
              <w:t>,</w:t>
            </w:r>
            <w:r w:rsidR="00122E95">
              <w:rPr>
                <w:rFonts w:ascii="Times New Roman" w:hAnsi="Times New Roman"/>
                <w:color w:val="000000"/>
                <w:sz w:val="22"/>
                <w:szCs w:val="22"/>
              </w:rPr>
              <w:t>77</w:t>
            </w:r>
            <w:r>
              <w:rPr>
                <w:rFonts w:ascii="Times New Roman" w:hAnsi="Times New Roman"/>
                <w:color w:val="000000"/>
                <w:sz w:val="22"/>
                <w:szCs w:val="22"/>
              </w:rPr>
              <w:t xml:space="preserve">, село </w:t>
            </w:r>
            <w:r w:rsidR="00122E95">
              <w:rPr>
                <w:rFonts w:ascii="Times New Roman" w:hAnsi="Times New Roman"/>
                <w:color w:val="000000"/>
                <w:sz w:val="22"/>
                <w:szCs w:val="22"/>
              </w:rPr>
              <w:t>Созань</w:t>
            </w:r>
            <w:r>
              <w:rPr>
                <w:rFonts w:ascii="Times New Roman" w:hAnsi="Times New Roman"/>
                <w:color w:val="000000"/>
                <w:sz w:val="22"/>
                <w:szCs w:val="22"/>
              </w:rPr>
              <w:t xml:space="preserve">, </w:t>
            </w:r>
            <w:r w:rsidR="00122E95">
              <w:rPr>
                <w:rFonts w:ascii="Times New Roman" w:hAnsi="Times New Roman"/>
                <w:color w:val="000000"/>
                <w:sz w:val="22"/>
                <w:szCs w:val="22"/>
              </w:rPr>
              <w:t>Самбірський</w:t>
            </w:r>
            <w:r>
              <w:rPr>
                <w:rFonts w:ascii="Times New Roman" w:hAnsi="Times New Roman"/>
                <w:color w:val="000000"/>
                <w:sz w:val="22"/>
                <w:szCs w:val="22"/>
              </w:rPr>
              <w:t xml:space="preserve"> район, </w:t>
            </w:r>
            <w:r w:rsidR="00122E95">
              <w:rPr>
                <w:rFonts w:ascii="Times New Roman" w:hAnsi="Times New Roman"/>
                <w:color w:val="000000"/>
                <w:sz w:val="22"/>
                <w:szCs w:val="22"/>
              </w:rPr>
              <w:t>Львівська</w:t>
            </w:r>
            <w:r>
              <w:rPr>
                <w:rFonts w:ascii="Times New Roman" w:hAnsi="Times New Roman"/>
                <w:color w:val="000000"/>
                <w:sz w:val="22"/>
                <w:szCs w:val="22"/>
              </w:rPr>
              <w:t xml:space="preserve"> область, Україна, </w:t>
            </w:r>
            <w:r w:rsidR="00122E95">
              <w:rPr>
                <w:rFonts w:ascii="Times New Roman" w:hAnsi="Times New Roman"/>
                <w:color w:val="000000"/>
                <w:sz w:val="22"/>
                <w:szCs w:val="22"/>
              </w:rPr>
              <w:t>82081</w:t>
            </w:r>
          </w:p>
          <w:p w:rsidR="00081B23" w:rsidRDefault="00081B23">
            <w:pPr>
              <w:suppressAutoHyphens/>
              <w:spacing w:line="276" w:lineRule="auto"/>
              <w:ind w:left="-71"/>
              <w:rPr>
                <w:rFonts w:ascii="Times New Roman" w:eastAsia="Calibri" w:hAnsi="Times New Roman"/>
                <w:lang w:eastAsia="zh-CN"/>
              </w:rPr>
            </w:pP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2.3</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rPr>
                <w:rFonts w:ascii="Calibri" w:eastAsia="Calibri" w:hAnsi="Calibri" w:cs="Calibri"/>
                <w:lang w:eastAsia="zh-CN"/>
              </w:rPr>
            </w:pPr>
            <w:r>
              <w:rPr>
                <w:rFonts w:ascii="Times New Roman" w:hAnsi="Times New Roman"/>
                <w:sz w:val="22"/>
                <w:szCs w:val="22"/>
                <w:lang w:eastAsia="uk-UA"/>
              </w:rPr>
              <w:t>посадова особа замовника, уповноважена здійснювати зв'язок з учасниками</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122E95">
            <w:pPr>
              <w:suppressAutoHyphens/>
              <w:spacing w:line="276" w:lineRule="auto"/>
              <w:ind w:left="-71"/>
              <w:rPr>
                <w:rFonts w:ascii="Times New Roman" w:hAnsi="Times New Roman"/>
                <w:color w:val="000000"/>
              </w:rPr>
            </w:pPr>
            <w:proofErr w:type="spellStart"/>
            <w:r>
              <w:rPr>
                <w:rFonts w:ascii="Times New Roman" w:hAnsi="Times New Roman"/>
                <w:color w:val="000000"/>
                <w:sz w:val="22"/>
                <w:szCs w:val="22"/>
              </w:rPr>
              <w:t>Бучковський</w:t>
            </w:r>
            <w:proofErr w:type="spellEnd"/>
            <w:r>
              <w:rPr>
                <w:rFonts w:ascii="Times New Roman" w:hAnsi="Times New Roman"/>
                <w:color w:val="000000"/>
                <w:sz w:val="22"/>
                <w:szCs w:val="22"/>
              </w:rPr>
              <w:t xml:space="preserve"> Андрій Романович</w:t>
            </w:r>
            <w:r w:rsidR="00081B23">
              <w:rPr>
                <w:rFonts w:ascii="Times New Roman" w:hAnsi="Times New Roman"/>
                <w:color w:val="000000"/>
                <w:sz w:val="22"/>
                <w:szCs w:val="22"/>
              </w:rPr>
              <w:t xml:space="preserve">. </w:t>
            </w:r>
            <w:r>
              <w:rPr>
                <w:rFonts w:ascii="Times New Roman" w:hAnsi="Times New Roman"/>
                <w:color w:val="000000"/>
                <w:sz w:val="22"/>
                <w:szCs w:val="22"/>
              </w:rPr>
              <w:t>Юрисконсульт</w:t>
            </w:r>
            <w:r w:rsidR="00081B23">
              <w:rPr>
                <w:rFonts w:ascii="Times New Roman" w:hAnsi="Times New Roman"/>
                <w:color w:val="000000"/>
                <w:sz w:val="22"/>
                <w:szCs w:val="22"/>
              </w:rPr>
              <w:t>.  Телефон: +380</w:t>
            </w:r>
            <w:r>
              <w:rPr>
                <w:rFonts w:ascii="Times New Roman" w:hAnsi="Times New Roman"/>
                <w:color w:val="000000"/>
                <w:sz w:val="22"/>
                <w:szCs w:val="22"/>
              </w:rPr>
              <w:t>979291232</w:t>
            </w:r>
          </w:p>
          <w:p w:rsidR="00081B23" w:rsidRPr="00122E95" w:rsidRDefault="00081B23" w:rsidP="00122E95">
            <w:pPr>
              <w:suppressAutoHyphens/>
              <w:spacing w:line="276" w:lineRule="auto"/>
              <w:ind w:left="-71"/>
              <w:rPr>
                <w:rFonts w:ascii="Times New Roman" w:eastAsia="Calibri" w:hAnsi="Times New Roman"/>
                <w:lang w:val="en-US" w:eastAsia="zh-CN"/>
              </w:rPr>
            </w:pPr>
            <w:proofErr w:type="spellStart"/>
            <w:r>
              <w:rPr>
                <w:rFonts w:ascii="Times New Roman" w:hAnsi="Times New Roman"/>
                <w:color w:val="000000"/>
                <w:sz w:val="22"/>
                <w:szCs w:val="22"/>
              </w:rPr>
              <w:t>Email</w:t>
            </w:r>
            <w:proofErr w:type="spellEnd"/>
            <w:r>
              <w:rPr>
                <w:rFonts w:ascii="Times New Roman" w:hAnsi="Times New Roman"/>
                <w:color w:val="000000"/>
                <w:sz w:val="22"/>
                <w:szCs w:val="22"/>
              </w:rPr>
              <w:t xml:space="preserve"> : </w:t>
            </w:r>
            <w:r>
              <w:rPr>
                <w:rFonts w:ascii="Times New Roman" w:hAnsi="Times New Roman"/>
                <w:b/>
                <w:bCs/>
                <w:color w:val="343840"/>
                <w:sz w:val="15"/>
                <w:szCs w:val="15"/>
                <w:shd w:val="clear" w:color="auto" w:fill="FFFFFF"/>
              </w:rPr>
              <w:t xml:space="preserve"> </w:t>
            </w:r>
            <w:r w:rsidR="00122E95" w:rsidRPr="00122E95">
              <w:rPr>
                <w:rFonts w:ascii="Times New Roman" w:hAnsi="Times New Roman"/>
                <w:bCs/>
                <w:sz w:val="22"/>
                <w:szCs w:val="22"/>
                <w:shd w:val="clear" w:color="auto" w:fill="FFFFFF"/>
                <w:lang w:val="en-US"/>
              </w:rPr>
              <w:t>user30711@meta.ua</w:t>
            </w:r>
          </w:p>
        </w:tc>
      </w:tr>
      <w:tr w:rsidR="00081B23" w:rsidTr="008E1F3F">
        <w:trPr>
          <w:trHeight w:val="264"/>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3</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uppressAutoHyphens/>
              <w:spacing w:line="276" w:lineRule="auto"/>
              <w:jc w:val="both"/>
              <w:rPr>
                <w:rFonts w:ascii="Calibri" w:eastAsia="Calibri" w:hAnsi="Calibri" w:cs="Calibri"/>
                <w:b/>
                <w:lang w:eastAsia="zh-CN"/>
              </w:rPr>
            </w:pPr>
            <w:r>
              <w:rPr>
                <w:rFonts w:ascii="Times New Roman" w:hAnsi="Times New Roman"/>
                <w:b/>
                <w:sz w:val="22"/>
                <w:szCs w:val="22"/>
                <w:lang w:eastAsia="uk-UA"/>
              </w:rPr>
              <w:t>Процедура закупівлі</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uppressAutoHyphens/>
              <w:spacing w:line="276" w:lineRule="auto"/>
              <w:ind w:left="-71"/>
              <w:rPr>
                <w:rFonts w:ascii="Times New Roman" w:eastAsia="Calibri" w:hAnsi="Times New Roman"/>
                <w:lang w:val="ru-RU" w:eastAsia="zh-CN"/>
              </w:rPr>
            </w:pPr>
            <w:r>
              <w:rPr>
                <w:rFonts w:ascii="Times New Roman" w:hAnsi="Times New Roman"/>
                <w:sz w:val="22"/>
                <w:szCs w:val="22"/>
              </w:rPr>
              <w:t>Відкриті торги</w:t>
            </w:r>
            <w:r>
              <w:rPr>
                <w:rFonts w:ascii="Times New Roman" w:hAnsi="Times New Roman"/>
                <w:sz w:val="22"/>
                <w:szCs w:val="22"/>
                <w:lang w:val="ru-RU"/>
              </w:rPr>
              <w:t xml:space="preserve"> з </w:t>
            </w:r>
            <w:proofErr w:type="spellStart"/>
            <w:r>
              <w:rPr>
                <w:rFonts w:ascii="Times New Roman" w:hAnsi="Times New Roman"/>
                <w:sz w:val="22"/>
                <w:szCs w:val="22"/>
                <w:lang w:val="ru-RU"/>
              </w:rPr>
              <w:t>особливостями</w:t>
            </w:r>
            <w:proofErr w:type="spellEnd"/>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4</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uppressAutoHyphens/>
              <w:spacing w:line="276" w:lineRule="auto"/>
              <w:jc w:val="both"/>
              <w:rPr>
                <w:rFonts w:ascii="Calibri" w:eastAsia="Calibri" w:hAnsi="Calibri" w:cs="Calibri"/>
                <w:b/>
                <w:lang w:eastAsia="zh-CN"/>
              </w:rPr>
            </w:pPr>
            <w:r>
              <w:rPr>
                <w:rFonts w:ascii="Times New Roman" w:hAnsi="Times New Roman"/>
                <w:b/>
                <w:sz w:val="22"/>
                <w:szCs w:val="22"/>
                <w:lang w:eastAsia="uk-UA"/>
              </w:rPr>
              <w:t>Інформація про предмет закупівлі</w:t>
            </w:r>
          </w:p>
        </w:tc>
        <w:tc>
          <w:tcPr>
            <w:tcW w:w="7516" w:type="dxa"/>
            <w:tcBorders>
              <w:top w:val="single" w:sz="4" w:space="0" w:color="000000"/>
              <w:left w:val="single" w:sz="4" w:space="0" w:color="000000"/>
              <w:bottom w:val="single" w:sz="4" w:space="0" w:color="000000"/>
              <w:right w:val="single" w:sz="4" w:space="0" w:color="000000"/>
            </w:tcBorders>
          </w:tcPr>
          <w:p w:rsidR="00081B23" w:rsidRDefault="00081B23">
            <w:pPr>
              <w:widowControl w:val="0"/>
              <w:suppressAutoHyphens/>
              <w:snapToGrid w:val="0"/>
              <w:spacing w:line="276" w:lineRule="auto"/>
              <w:ind w:left="-71"/>
              <w:contextualSpacing/>
              <w:jc w:val="both"/>
              <w:rPr>
                <w:rFonts w:ascii="Times New Roman" w:eastAsia="Calibri" w:hAnsi="Times New Roman"/>
                <w:color w:val="000000"/>
                <w:lang w:eastAsia="uk-UA"/>
              </w:rPr>
            </w:pP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4.1</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ind w:left="-9" w:right="113"/>
              <w:contextualSpacing/>
              <w:rPr>
                <w:rFonts w:ascii="Calibri" w:eastAsia="Calibri" w:hAnsi="Calibri" w:cs="Calibri"/>
                <w:lang w:eastAsia="zh-CN"/>
              </w:rPr>
            </w:pPr>
            <w:r>
              <w:rPr>
                <w:rFonts w:ascii="Times New Roman" w:hAnsi="Times New Roman"/>
                <w:sz w:val="22"/>
                <w:szCs w:val="22"/>
                <w:lang w:eastAsia="uk-UA"/>
              </w:rPr>
              <w:t>назва предмета закупівлі</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spacing w:line="276" w:lineRule="auto"/>
              <w:rPr>
                <w:rFonts w:ascii="Times New Roman" w:hAnsi="Times New Roman"/>
                <w:bCs/>
                <w:lang w:val="ru-RU"/>
              </w:rPr>
            </w:pPr>
            <w:r>
              <w:rPr>
                <w:rFonts w:ascii="Times New Roman" w:hAnsi="Times New Roman"/>
                <w:bCs/>
                <w:sz w:val="22"/>
                <w:szCs w:val="22"/>
              </w:rPr>
              <w:t>ДК 0</w:t>
            </w:r>
            <w:r>
              <w:rPr>
                <w:rFonts w:ascii="Times New Roman" w:hAnsi="Times New Roman"/>
                <w:bCs/>
                <w:sz w:val="22"/>
                <w:szCs w:val="22"/>
                <w:lang w:val="ru-RU"/>
              </w:rPr>
              <w:t xml:space="preserve">21:2015: 09120000-6 — </w:t>
            </w:r>
            <w:proofErr w:type="spellStart"/>
            <w:r>
              <w:rPr>
                <w:rFonts w:ascii="Times New Roman" w:hAnsi="Times New Roman"/>
                <w:bCs/>
                <w:sz w:val="22"/>
                <w:szCs w:val="22"/>
                <w:lang w:val="ru-RU"/>
              </w:rPr>
              <w:t>Газове</w:t>
            </w:r>
            <w:proofErr w:type="spellEnd"/>
            <w:r>
              <w:rPr>
                <w:rFonts w:ascii="Times New Roman" w:hAnsi="Times New Roman"/>
                <w:bCs/>
                <w:sz w:val="22"/>
                <w:szCs w:val="22"/>
                <w:lang w:val="ru-RU"/>
              </w:rPr>
              <w:t xml:space="preserve"> </w:t>
            </w:r>
            <w:proofErr w:type="spellStart"/>
            <w:r>
              <w:rPr>
                <w:rFonts w:ascii="Times New Roman" w:hAnsi="Times New Roman"/>
                <w:bCs/>
                <w:sz w:val="22"/>
                <w:szCs w:val="22"/>
                <w:lang w:val="ru-RU"/>
              </w:rPr>
              <w:t>паливо</w:t>
            </w:r>
            <w:proofErr w:type="spellEnd"/>
          </w:p>
          <w:p w:rsidR="00081B23" w:rsidRDefault="00081B23">
            <w:pPr>
              <w:spacing w:line="276" w:lineRule="auto"/>
              <w:jc w:val="both"/>
              <w:rPr>
                <w:rFonts w:ascii="Times New Roman" w:hAnsi="Times New Roman"/>
                <w:bCs/>
              </w:rPr>
            </w:pPr>
            <w:r>
              <w:rPr>
                <w:rFonts w:ascii="Times New Roman" w:hAnsi="Times New Roman"/>
                <w:bCs/>
                <w:sz w:val="22"/>
                <w:szCs w:val="22"/>
                <w:lang w:val="ru-RU"/>
              </w:rPr>
              <w:t xml:space="preserve"> (09123000-7 – </w:t>
            </w:r>
            <w:proofErr w:type="spellStart"/>
            <w:r>
              <w:rPr>
                <w:rFonts w:ascii="Times New Roman" w:hAnsi="Times New Roman"/>
                <w:bCs/>
                <w:sz w:val="22"/>
                <w:szCs w:val="22"/>
                <w:lang w:val="ru-RU"/>
              </w:rPr>
              <w:t>Природний</w:t>
            </w:r>
            <w:proofErr w:type="spellEnd"/>
            <w:r>
              <w:rPr>
                <w:rFonts w:ascii="Times New Roman" w:hAnsi="Times New Roman"/>
                <w:bCs/>
                <w:sz w:val="22"/>
                <w:szCs w:val="22"/>
                <w:lang w:val="ru-RU"/>
              </w:rPr>
              <w:t xml:space="preserve"> газ)</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4.2</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uppressAutoHyphens/>
              <w:spacing w:line="276" w:lineRule="auto"/>
              <w:ind w:left="-9" w:right="113"/>
              <w:contextualSpacing/>
              <w:rPr>
                <w:rFonts w:ascii="Calibri" w:eastAsia="Calibri" w:hAnsi="Calibri" w:cs="Calibri"/>
                <w:lang w:eastAsia="zh-CN"/>
              </w:rPr>
            </w:pPr>
            <w:r>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ind w:right="120"/>
              <w:jc w:val="both"/>
              <w:rPr>
                <w:rFonts w:ascii="Times New Roman" w:hAnsi="Times New Roman"/>
              </w:rPr>
            </w:pPr>
            <w:r>
              <w:rPr>
                <w:rFonts w:ascii="Times New Roman" w:hAnsi="Times New Roman"/>
                <w:color w:val="000000"/>
                <w:sz w:val="22"/>
                <w:szCs w:val="22"/>
              </w:rPr>
              <w:t>Закупівля здійснюється щодо предмет</w:t>
            </w:r>
            <w:r>
              <w:rPr>
                <w:rFonts w:ascii="Times New Roman" w:hAnsi="Times New Roman"/>
                <w:sz w:val="22"/>
                <w:szCs w:val="22"/>
              </w:rPr>
              <w:t>а</w:t>
            </w:r>
            <w:r>
              <w:rPr>
                <w:rFonts w:ascii="Times New Roman" w:hAnsi="Times New Roman"/>
                <w:color w:val="000000"/>
                <w:sz w:val="22"/>
                <w:szCs w:val="22"/>
              </w:rPr>
              <w:t xml:space="preserve"> закупівлі в цілому.</w:t>
            </w:r>
          </w:p>
        </w:tc>
      </w:tr>
      <w:tr w:rsidR="00081B23" w:rsidTr="008E1F3F">
        <w:trPr>
          <w:trHeight w:val="388"/>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sz w:val="22"/>
                <w:szCs w:val="22"/>
                <w:lang w:eastAsia="uk-UA"/>
              </w:rPr>
              <w:t>4.3</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9" w:right="113"/>
              <w:contextualSpacing/>
              <w:rPr>
                <w:rFonts w:ascii="Calibri" w:eastAsia="Calibri" w:hAnsi="Calibri" w:cs="Calibri"/>
                <w:lang w:eastAsia="zh-CN"/>
              </w:rPr>
            </w:pPr>
            <w:r>
              <w:rPr>
                <w:rFonts w:ascii="Times New Roman" w:hAnsi="Times New Roman"/>
                <w:color w:val="000000"/>
                <w:sz w:val="22"/>
                <w:szCs w:val="22"/>
              </w:rPr>
              <w:t>кількість товару та місце його поставки</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723B53">
            <w:pPr>
              <w:pStyle w:val="LO-normal"/>
              <w:suppressAutoHyphens w:val="0"/>
              <w:spacing w:line="240" w:lineRule="auto"/>
              <w:jc w:val="both"/>
              <w:rPr>
                <w:rFonts w:ascii="Times New Roman" w:hAnsi="Times New Roman"/>
                <w:lang w:val="uk-UA"/>
              </w:rPr>
            </w:pPr>
            <w:r>
              <w:rPr>
                <w:rFonts w:ascii="Times New Roman" w:hAnsi="Times New Roman"/>
                <w:lang w:val="uk-UA"/>
              </w:rPr>
              <w:t>15</w:t>
            </w:r>
            <w:r w:rsidR="007E51FC">
              <w:rPr>
                <w:rFonts w:ascii="Times New Roman" w:hAnsi="Times New Roman"/>
                <w:lang w:val="uk-UA"/>
              </w:rPr>
              <w:t>00</w:t>
            </w:r>
            <w:r w:rsidR="00081B23">
              <w:rPr>
                <w:rFonts w:ascii="Times New Roman" w:hAnsi="Times New Roman"/>
                <w:lang w:val="uk-UA"/>
              </w:rPr>
              <w:t xml:space="preserve"> </w:t>
            </w:r>
            <w:proofErr w:type="spellStart"/>
            <w:r w:rsidR="00081B23">
              <w:rPr>
                <w:rFonts w:ascii="Times New Roman" w:hAnsi="Times New Roman"/>
                <w:lang w:val="uk-UA"/>
              </w:rPr>
              <w:t>куб.метрів</w:t>
            </w:r>
            <w:proofErr w:type="spellEnd"/>
          </w:p>
          <w:p w:rsidR="00081B23" w:rsidRPr="00122E95" w:rsidRDefault="00081B23" w:rsidP="00122E95">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w:t>
            </w:r>
            <w:r>
              <w:rPr>
                <w:rFonts w:ascii="Times New Roman" w:hAnsi="Times New Roman"/>
                <w:lang w:val="uk-UA"/>
              </w:rPr>
              <w:t xml:space="preserve"> </w:t>
            </w:r>
            <w:r w:rsidR="00122E95">
              <w:rPr>
                <w:rFonts w:ascii="Times New Roman" w:hAnsi="Times New Roman"/>
                <w:lang w:val="uk-UA"/>
              </w:rPr>
              <w:t>Зелена</w:t>
            </w:r>
            <w:r>
              <w:rPr>
                <w:rFonts w:ascii="Times New Roman" w:hAnsi="Times New Roman"/>
                <w:lang w:val="uk-UA"/>
              </w:rPr>
              <w:t>,</w:t>
            </w:r>
            <w:r w:rsidR="00122E95">
              <w:rPr>
                <w:rFonts w:ascii="Times New Roman" w:hAnsi="Times New Roman"/>
                <w:lang w:val="uk-UA"/>
              </w:rPr>
              <w:t xml:space="preserve"> 77</w:t>
            </w:r>
            <w:r>
              <w:rPr>
                <w:rFonts w:ascii="Times New Roman" w:hAnsi="Times New Roman"/>
              </w:rPr>
              <w:t xml:space="preserve">, </w:t>
            </w:r>
            <w:r>
              <w:rPr>
                <w:rFonts w:ascii="Times New Roman" w:hAnsi="Times New Roman"/>
                <w:lang w:val="uk-UA"/>
              </w:rPr>
              <w:t xml:space="preserve">с. </w:t>
            </w:r>
            <w:r w:rsidR="00122E95">
              <w:rPr>
                <w:rFonts w:ascii="Times New Roman" w:hAnsi="Times New Roman"/>
                <w:lang w:val="uk-UA"/>
              </w:rPr>
              <w:t>Созань</w:t>
            </w:r>
            <w:r>
              <w:rPr>
                <w:rFonts w:ascii="Times New Roman" w:hAnsi="Times New Roman"/>
                <w:lang w:val="uk-UA"/>
              </w:rPr>
              <w:t xml:space="preserve">, </w:t>
            </w:r>
            <w:r w:rsidR="00122E95">
              <w:rPr>
                <w:rFonts w:ascii="Times New Roman" w:hAnsi="Times New Roman"/>
                <w:lang w:val="uk-UA"/>
              </w:rPr>
              <w:t>Самбірський район</w:t>
            </w:r>
            <w:r>
              <w:rPr>
                <w:rFonts w:ascii="Times New Roman" w:hAnsi="Times New Roman"/>
                <w:lang w:val="uk-UA"/>
              </w:rPr>
              <w:t>,</w:t>
            </w:r>
            <w:r w:rsidR="00122E95">
              <w:rPr>
                <w:rFonts w:ascii="Times New Roman" w:hAnsi="Times New Roman"/>
                <w:lang w:val="uk-UA"/>
              </w:rPr>
              <w:t xml:space="preserve"> Львівська</w:t>
            </w:r>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xml:space="preserve">, </w:t>
            </w:r>
            <w:r w:rsidR="00122E95">
              <w:rPr>
                <w:rFonts w:ascii="Times New Roman" w:hAnsi="Times New Roman"/>
                <w:lang w:val="uk-UA"/>
              </w:rPr>
              <w:t>82081</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4.4</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9" w:right="113"/>
              <w:contextualSpacing/>
              <w:rPr>
                <w:rFonts w:ascii="Times New Roman" w:eastAsia="Calibri" w:hAnsi="Times New Roman"/>
                <w:lang w:eastAsia="zh-CN"/>
              </w:rPr>
            </w:pPr>
            <w:r>
              <w:rPr>
                <w:rFonts w:ascii="Times New Roman" w:hAnsi="Times New Roman"/>
                <w:sz w:val="22"/>
                <w:szCs w:val="22"/>
              </w:rPr>
              <w:t xml:space="preserve">строк поставки товарів </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rsidP="00CB49E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ind w:left="-71"/>
              <w:jc w:val="both"/>
              <w:rPr>
                <w:rFonts w:ascii="Times New Roman" w:eastAsia="Calibri" w:hAnsi="Times New Roman"/>
                <w:lang w:eastAsia="zh-CN"/>
              </w:rPr>
            </w:pPr>
            <w:r>
              <w:rPr>
                <w:rFonts w:ascii="Times New Roman" w:hAnsi="Times New Roman"/>
                <w:sz w:val="22"/>
                <w:szCs w:val="22"/>
              </w:rPr>
              <w:t xml:space="preserve">З </w:t>
            </w:r>
            <w:r w:rsidR="009E7B44">
              <w:rPr>
                <w:rFonts w:ascii="Times New Roman" w:hAnsi="Times New Roman"/>
                <w:sz w:val="22"/>
                <w:szCs w:val="22"/>
              </w:rPr>
              <w:t>15</w:t>
            </w:r>
            <w:r>
              <w:rPr>
                <w:rFonts w:ascii="Times New Roman" w:hAnsi="Times New Roman"/>
                <w:sz w:val="22"/>
                <w:szCs w:val="22"/>
              </w:rPr>
              <w:t xml:space="preserve"> </w:t>
            </w:r>
            <w:r w:rsidR="009E7B44">
              <w:rPr>
                <w:rFonts w:ascii="Times New Roman" w:hAnsi="Times New Roman"/>
                <w:sz w:val="22"/>
                <w:szCs w:val="22"/>
              </w:rPr>
              <w:t>квітня</w:t>
            </w:r>
            <w:r w:rsidR="00723B53">
              <w:rPr>
                <w:rFonts w:ascii="Times New Roman" w:hAnsi="Times New Roman"/>
                <w:sz w:val="22"/>
                <w:szCs w:val="22"/>
              </w:rPr>
              <w:t xml:space="preserve"> до 31 серпня</w:t>
            </w:r>
            <w:r w:rsidR="009E7B44">
              <w:rPr>
                <w:rFonts w:ascii="Times New Roman" w:hAnsi="Times New Roman"/>
                <w:sz w:val="22"/>
                <w:szCs w:val="22"/>
              </w:rPr>
              <w:t xml:space="preserve"> 2024</w:t>
            </w:r>
            <w:r>
              <w:rPr>
                <w:rFonts w:ascii="Times New Roman" w:hAnsi="Times New Roman"/>
                <w:sz w:val="22"/>
                <w:szCs w:val="22"/>
              </w:rPr>
              <w:t xml:space="preserve"> року включно</w:t>
            </w:r>
          </w:p>
        </w:tc>
      </w:tr>
      <w:tr w:rsidR="00081B23" w:rsidTr="008E1F3F">
        <w:trPr>
          <w:trHeight w:val="617"/>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5</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rPr>
                <w:rFonts w:ascii="Calibri" w:eastAsia="Calibri" w:hAnsi="Calibri" w:cs="Calibri"/>
                <w:b/>
                <w:lang w:eastAsia="zh-CN"/>
              </w:rPr>
            </w:pPr>
            <w:r>
              <w:rPr>
                <w:rFonts w:ascii="Times New Roman" w:hAnsi="Times New Roman"/>
                <w:b/>
                <w:sz w:val="22"/>
                <w:szCs w:val="22"/>
                <w:lang w:eastAsia="uk-UA"/>
              </w:rPr>
              <w:t>Недискримінація учасників</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spacing w:line="276" w:lineRule="auto"/>
              <w:ind w:left="-23" w:hanging="23"/>
              <w:jc w:val="both"/>
              <w:rPr>
                <w:rFonts w:ascii="Times New Roman" w:hAnsi="Times New Roman"/>
              </w:rPr>
            </w:pPr>
            <w:r>
              <w:rPr>
                <w:rFonts w:ascii="Times New Roman" w:hAnsi="Times New Roman"/>
                <w:color w:val="000000"/>
                <w:sz w:val="22"/>
                <w:szCs w:val="22"/>
              </w:rPr>
              <w:t>Учасники (резиденти та нерезиденти) всіх форм власності та організаційно-</w:t>
            </w:r>
            <w:r>
              <w:rPr>
                <w:rFonts w:ascii="Times New Roman" w:hAnsi="Times New Roman"/>
                <w:sz w:val="22"/>
                <w:szCs w:val="22"/>
              </w:rPr>
              <w:t>правових форм</w:t>
            </w:r>
            <w:r>
              <w:rPr>
                <w:rFonts w:ascii="Times New Roman" w:hAnsi="Times New Roman"/>
                <w:color w:val="000000"/>
                <w:sz w:val="22"/>
                <w:szCs w:val="22"/>
              </w:rPr>
              <w:t xml:space="preserve"> беруть участь у процедурах закупівель на рівних умовах.</w:t>
            </w:r>
          </w:p>
        </w:tc>
      </w:tr>
      <w:tr w:rsidR="00081B23" w:rsidRPr="00081B23" w:rsidTr="008E1F3F">
        <w:trPr>
          <w:trHeight w:val="1401"/>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6</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Валюта, у якій повинна бути зазначена ціна тендерної пропозиції</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widowControl w:val="0"/>
              <w:spacing w:line="276" w:lineRule="auto"/>
              <w:ind w:right="140"/>
              <w:jc w:val="both"/>
              <w:rPr>
                <w:rFonts w:ascii="Times New Roman" w:hAnsi="Times New Roman"/>
              </w:rPr>
            </w:pPr>
            <w:r>
              <w:rPr>
                <w:rFonts w:ascii="Times New Roman" w:hAnsi="Times New Roman"/>
                <w:color w:val="000000"/>
                <w:sz w:val="22"/>
                <w:szCs w:val="22"/>
              </w:rPr>
              <w:t>Валютою тендерної пропозиції є гривня.</w:t>
            </w:r>
            <w:r w:rsidR="00122E95" w:rsidRPr="00122E95">
              <w:rPr>
                <w:rFonts w:ascii="Times New Roman" w:hAnsi="Times New Roman"/>
                <w:color w:val="000000"/>
                <w:sz w:val="22"/>
                <w:szCs w:val="22"/>
                <w:lang w:val="ru-RU"/>
              </w:rPr>
              <w:t xml:space="preserve"> </w:t>
            </w:r>
            <w:r>
              <w:rPr>
                <w:rFonts w:ascii="Times New Roman" w:hAnsi="Times New Roman"/>
                <w:b/>
                <w:i/>
                <w:color w:val="000000"/>
                <w:sz w:val="22"/>
                <w:szCs w:val="22"/>
              </w:rPr>
              <w:t>У разі якщо учасником процедури закупівлі є нерезидент</w:t>
            </w:r>
            <w:r>
              <w:rPr>
                <w:rFonts w:ascii="Times New Roman" w:hAnsi="Times New Roman"/>
                <w:b/>
                <w:color w:val="000000"/>
                <w:sz w:val="22"/>
                <w:szCs w:val="22"/>
              </w:rPr>
              <w:t xml:space="preserve">,  </w:t>
            </w:r>
            <w:r>
              <w:rPr>
                <w:rFonts w:ascii="Times New Roman" w:hAnsi="Times New Roman"/>
                <w:color w:val="000000"/>
                <w:sz w:val="22"/>
                <w:szCs w:val="22"/>
              </w:rPr>
              <w:t xml:space="preserve">такий </w:t>
            </w:r>
            <w:r>
              <w:rPr>
                <w:rFonts w:ascii="Times New Roman" w:hAnsi="Times New Roman"/>
                <w:sz w:val="22"/>
                <w:szCs w:val="22"/>
              </w:rPr>
              <w:t>у</w:t>
            </w:r>
            <w:r>
              <w:rPr>
                <w:rFonts w:ascii="Times New Roman" w:hAnsi="Times New Roman"/>
                <w:color w:val="000000"/>
                <w:sz w:val="22"/>
                <w:szCs w:val="22"/>
              </w:rPr>
              <w:t>часник зазначає ціну пропозиції в електронній системі закупівель у валюті – гривня.</w:t>
            </w:r>
          </w:p>
        </w:tc>
      </w:tr>
      <w:tr w:rsidR="00081B23" w:rsidRPr="00081B23" w:rsidTr="008E1F3F">
        <w:trPr>
          <w:trHeight w:val="334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rPr>
              <w:lastRenderedPageBreak/>
              <w:t>7</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Мова (мови), якою  (якими) повинні бути  складені тендерні пропозиції</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Мова тендерної пропозиції – українська.</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sz w:val="22"/>
                <w:szCs w:val="22"/>
              </w:rPr>
              <w:t>іншою мовою</w:t>
            </w:r>
            <w:r>
              <w:rPr>
                <w:rFonts w:ascii="Times New Roman" w:hAnsi="Times New Roman"/>
                <w:color w:val="000000"/>
                <w:sz w:val="22"/>
                <w:szCs w:val="22"/>
              </w:rPr>
              <w:t>. Визначальним є текст, викладений українською мовою.</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2"/>
                <w:szCs w:val="22"/>
              </w:rPr>
              <w:t>І</w:t>
            </w:r>
            <w:r>
              <w:rPr>
                <w:rFonts w:ascii="Times New Roman" w:hAnsi="Times New Roman"/>
                <w:color w:val="000000"/>
                <w:sz w:val="22"/>
                <w:szCs w:val="22"/>
              </w:rPr>
              <w:t>нтернет, адреси електронної пошти, торговельної марки (знак</w:t>
            </w:r>
            <w:r>
              <w:rPr>
                <w:rFonts w:ascii="Times New Roman" w:hAnsi="Times New Roman"/>
                <w:sz w:val="22"/>
                <w:szCs w:val="22"/>
              </w:rPr>
              <w:t>а</w:t>
            </w:r>
            <w:r>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Pr>
                <w:rFonts w:ascii="Times New Roman" w:hAnsi="Times New Roman"/>
                <w:sz w:val="22"/>
                <w:szCs w:val="22"/>
              </w:rPr>
              <w:t>в</w:t>
            </w:r>
            <w:r>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sz w:val="22"/>
                <w:szCs w:val="22"/>
              </w:rPr>
              <w:t>українською мовою</w:t>
            </w:r>
            <w:r>
              <w:rPr>
                <w:rFonts w:ascii="Times New Roman" w:hAnsi="Times New Roman"/>
                <w:color w:val="000000"/>
                <w:sz w:val="22"/>
                <w:szCs w:val="22"/>
              </w:rPr>
              <w:t xml:space="preserve">. </w:t>
            </w:r>
          </w:p>
          <w:p w:rsidR="00081B23" w:rsidRDefault="00081B23">
            <w:pPr>
              <w:widowControl w:val="0"/>
              <w:spacing w:line="276" w:lineRule="auto"/>
              <w:jc w:val="both"/>
              <w:rPr>
                <w:rFonts w:ascii="Times New Roman" w:hAnsi="Times New Roman"/>
                <w:b/>
                <w:color w:val="000000"/>
              </w:rPr>
            </w:pPr>
            <w:r>
              <w:rPr>
                <w:rFonts w:ascii="Times New Roman" w:hAnsi="Times New Roman"/>
                <w:b/>
                <w:color w:val="000000"/>
                <w:sz w:val="22"/>
                <w:szCs w:val="22"/>
              </w:rPr>
              <w:t>Виключення:</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2"/>
                <w:szCs w:val="22"/>
              </w:rPr>
              <w:t>у</w:t>
            </w:r>
            <w:r>
              <w:rPr>
                <w:rFonts w:ascii="Times New Roman" w:hAnsi="Times New Roman"/>
                <w:color w:val="000000"/>
                <w:sz w:val="22"/>
                <w:szCs w:val="22"/>
              </w:rPr>
              <w:t xml:space="preserve"> тому числі якщо такі документи надані іноземною мовою без перекладу. </w:t>
            </w:r>
          </w:p>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 xml:space="preserve">2.  </w:t>
            </w:r>
            <w:r>
              <w:rPr>
                <w:rFonts w:ascii="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1B23" w:rsidTr="008E1F3F">
        <w:trPr>
          <w:trHeight w:val="552"/>
        </w:trPr>
        <w:tc>
          <w:tcPr>
            <w:tcW w:w="10320" w:type="dxa"/>
            <w:gridSpan w:val="4"/>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bCs/>
                <w:sz w:val="22"/>
                <w:szCs w:val="22"/>
              </w:rPr>
              <w:t>Розділ ІІ. Порядок унесення змін та надання роз’яснень до тендерної документації</w:t>
            </w:r>
          </w:p>
        </w:tc>
      </w:tr>
      <w:tr w:rsidR="00081B23" w:rsidRPr="00081B23" w:rsidTr="008E1F3F">
        <w:trPr>
          <w:trHeight w:val="987"/>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sz w:val="22"/>
                <w:szCs w:val="22"/>
              </w:rPr>
              <w:t>1</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b/>
              </w:rPr>
            </w:pPr>
            <w:r>
              <w:rPr>
                <w:rFonts w:ascii="Times New Roman" w:hAnsi="Times New Roman"/>
                <w:b/>
                <w:sz w:val="22"/>
                <w:szCs w:val="22"/>
              </w:rPr>
              <w:t>Процедура надання роз’яснень щодо тендерної документації</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 xml:space="preserve">Замовник повинен </w:t>
            </w:r>
            <w:r>
              <w:rPr>
                <w:rFonts w:ascii="Times New Roman" w:hAnsi="Times New Roman"/>
                <w:b/>
                <w:i/>
                <w:sz w:val="22"/>
                <w:szCs w:val="22"/>
                <w:highlight w:val="white"/>
              </w:rPr>
              <w:t>протягом трьох днів</w:t>
            </w:r>
            <w:r>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1B23" w:rsidRDefault="00081B23">
            <w:pPr>
              <w:widowControl w:val="0"/>
              <w:spacing w:line="276" w:lineRule="auto"/>
              <w:jc w:val="both"/>
              <w:rPr>
                <w:rFonts w:ascii="Times New Roman" w:hAnsi="Times New Roman"/>
                <w:i/>
              </w:rPr>
            </w:pPr>
            <w:r>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hAnsi="Times New Roman"/>
                <w:sz w:val="22"/>
                <w:szCs w:val="22"/>
                <w:highlight w:val="white"/>
              </w:rPr>
              <w:lastRenderedPageBreak/>
              <w:t xml:space="preserve">закупівель з одночасним продовженням строку подання тендерних пропозицій </w:t>
            </w:r>
            <w:r>
              <w:rPr>
                <w:rFonts w:ascii="Times New Roman" w:hAnsi="Times New Roman"/>
                <w:b/>
                <w:i/>
                <w:sz w:val="22"/>
                <w:szCs w:val="22"/>
                <w:highlight w:val="white"/>
              </w:rPr>
              <w:t>не менш як на чотири дні.</w:t>
            </w:r>
          </w:p>
        </w:tc>
      </w:tr>
      <w:tr w:rsidR="00081B23" w:rsidTr="008E1F3F">
        <w:trPr>
          <w:trHeight w:val="4107"/>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lastRenderedPageBreak/>
              <w:t>2</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Внесення змін до тендерної документації</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spacing w:before="120" w:line="276" w:lineRule="auto"/>
              <w:jc w:val="both"/>
              <w:rPr>
                <w:rFonts w:ascii="Times New Roman" w:hAnsi="Times New Roman"/>
                <w:highlight w:val="white"/>
              </w:rPr>
            </w:pPr>
            <w:r>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Style w:val="a3"/>
                  <w:color w:val="auto"/>
                  <w:sz w:val="22"/>
                  <w:szCs w:val="22"/>
                  <w:u w:val="none"/>
                </w:rPr>
                <w:t>статті 8</w:t>
              </w:r>
            </w:hyperlink>
            <w:r>
              <w:rPr>
                <w:rFonts w:ascii="Times New Roman" w:hAnsi="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Зміни, що вносяться замовником до тендерної документації, розміщуються та відображаються в електронній системі закупівель</w:t>
            </w:r>
            <w:r w:rsidR="00A353C2">
              <w:rPr>
                <w:rFonts w:ascii="Times New Roman" w:hAnsi="Times New Roman"/>
                <w:sz w:val="22"/>
                <w:szCs w:val="22"/>
                <w:highlight w:val="white"/>
              </w:rPr>
              <w:t xml:space="preserve"> </w:t>
            </w:r>
            <w:r>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00A353C2">
              <w:rPr>
                <w:rFonts w:ascii="Times New Roman" w:hAnsi="Times New Roman"/>
                <w:b/>
                <w:i/>
                <w:sz w:val="22"/>
                <w:szCs w:val="22"/>
                <w:highlight w:val="white"/>
              </w:rPr>
              <w:t xml:space="preserve"> </w:t>
            </w:r>
            <w:r>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2"/>
                <w:szCs w:val="22"/>
                <w:highlight w:val="white"/>
              </w:rPr>
              <w:t xml:space="preserve">, що вносяться. Зміни до тендерної документації у </w:t>
            </w:r>
            <w:proofErr w:type="spellStart"/>
            <w:r>
              <w:rPr>
                <w:rFonts w:ascii="Times New Roman" w:hAnsi="Times New Roman"/>
                <w:sz w:val="22"/>
                <w:szCs w:val="22"/>
                <w:highlight w:val="white"/>
              </w:rPr>
              <w:t>машинозчитувальному</w:t>
            </w:r>
            <w:proofErr w:type="spellEnd"/>
            <w:r>
              <w:rPr>
                <w:rFonts w:ascii="Times New Roman" w:hAnsi="Times New Roman"/>
                <w:sz w:val="22"/>
                <w:szCs w:val="22"/>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81B23" w:rsidTr="008E1F3F">
        <w:trPr>
          <w:trHeight w:val="412"/>
        </w:trPr>
        <w:tc>
          <w:tcPr>
            <w:tcW w:w="10320" w:type="dxa"/>
            <w:gridSpan w:val="4"/>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bCs/>
                <w:sz w:val="22"/>
                <w:szCs w:val="22"/>
                <w:lang w:eastAsia="uk-UA"/>
              </w:rPr>
              <w:t>Розділ ІІІ. Інструкція з підготовки тендерної пропозиції</w:t>
            </w:r>
          </w:p>
        </w:tc>
      </w:tr>
      <w:tr w:rsidR="00081B23" w:rsidTr="008E1F3F">
        <w:trPr>
          <w:trHeight w:val="522"/>
        </w:trPr>
        <w:tc>
          <w:tcPr>
            <w:tcW w:w="393"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rPr>
            </w:pPr>
            <w:r>
              <w:rPr>
                <w:rFonts w:ascii="Times New Roman" w:hAnsi="Times New Roman"/>
                <w:b/>
                <w:color w:val="000000"/>
                <w:sz w:val="22"/>
                <w:szCs w:val="22"/>
              </w:rPr>
              <w:t>1</w:t>
            </w:r>
          </w:p>
        </w:tc>
        <w:tc>
          <w:tcPr>
            <w:tcW w:w="2411"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Зміст і спосіб подання тендерної пропозиції</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sz w:val="22"/>
                <w:szCs w:val="22"/>
                <w:highlight w:val="white"/>
              </w:rPr>
              <w:t xml:space="preserve">першої, четвертої, шостої та сьомої статті 26 Закону. </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Style w:val="a3"/>
                  <w:color w:val="auto"/>
                  <w:sz w:val="22"/>
                  <w:szCs w:val="22"/>
                  <w:u w:val="none"/>
                </w:rPr>
                <w:t>пункті 47</w:t>
              </w:r>
            </w:hyperlink>
            <w:r>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81B23" w:rsidRDefault="00081B23">
            <w:pPr>
              <w:widowControl w:val="0"/>
              <w:numPr>
                <w:ilvl w:val="0"/>
                <w:numId w:val="2"/>
              </w:numPr>
              <w:spacing w:line="276" w:lineRule="auto"/>
              <w:jc w:val="both"/>
              <w:rPr>
                <w:rFonts w:ascii="Times New Roman" w:hAnsi="Times New Roman"/>
              </w:rPr>
            </w:pPr>
            <w:r>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2"/>
                <w:szCs w:val="22"/>
              </w:rPr>
              <w:t>згідно</w:t>
            </w:r>
            <w:r>
              <w:rPr>
                <w:rFonts w:ascii="Times New Roman" w:hAnsi="Times New Roman"/>
                <w:sz w:val="22"/>
                <w:szCs w:val="22"/>
              </w:rPr>
              <w:t xml:space="preserve"> з </w:t>
            </w:r>
            <w:r>
              <w:rPr>
                <w:rFonts w:ascii="Times New Roman" w:hAnsi="Times New Roman"/>
                <w:b/>
                <w:i/>
                <w:sz w:val="22"/>
                <w:szCs w:val="22"/>
              </w:rPr>
              <w:t>Додатком 1</w:t>
            </w:r>
            <w:r>
              <w:rPr>
                <w:rFonts w:ascii="Times New Roman" w:hAnsi="Times New Roman"/>
                <w:sz w:val="22"/>
                <w:szCs w:val="22"/>
              </w:rPr>
              <w:t xml:space="preserve"> до цієї тендерної документації;</w:t>
            </w:r>
          </w:p>
          <w:p w:rsidR="00081B23" w:rsidRDefault="00081B23">
            <w:pPr>
              <w:widowControl w:val="0"/>
              <w:numPr>
                <w:ilvl w:val="0"/>
                <w:numId w:val="2"/>
              </w:numPr>
              <w:spacing w:line="276" w:lineRule="auto"/>
              <w:jc w:val="both"/>
              <w:rPr>
                <w:rFonts w:ascii="Times New Roman" w:hAnsi="Times New Roman"/>
              </w:rPr>
            </w:pPr>
            <w:r>
              <w:rPr>
                <w:rFonts w:ascii="Times New Roman" w:hAnsi="Times New Roman"/>
                <w:sz w:val="22"/>
                <w:szCs w:val="22"/>
              </w:rPr>
              <w:t>інформацією щодо відсутності підстав, установлених в пункт</w:t>
            </w:r>
            <w:r>
              <w:rPr>
                <w:rFonts w:ascii="Times New Roman" w:hAnsi="Times New Roman"/>
                <w:sz w:val="22"/>
                <w:szCs w:val="22"/>
                <w:highlight w:val="white"/>
              </w:rPr>
              <w:t xml:space="preserve">і 47 Особливостей, – </w:t>
            </w:r>
            <w:r>
              <w:rPr>
                <w:rFonts w:ascii="Times New Roman" w:hAnsi="Times New Roman"/>
                <w:b/>
                <w:i/>
                <w:sz w:val="22"/>
                <w:szCs w:val="22"/>
                <w:highlight w:val="white"/>
              </w:rPr>
              <w:t>згідно з Додатком 1</w:t>
            </w:r>
            <w:r>
              <w:rPr>
                <w:rFonts w:ascii="Times New Roman" w:hAnsi="Times New Roman"/>
                <w:sz w:val="22"/>
                <w:szCs w:val="22"/>
                <w:highlight w:val="white"/>
              </w:rPr>
              <w:t xml:space="preserve"> до цієї тендерної документації;</w:t>
            </w:r>
          </w:p>
          <w:p w:rsidR="00081B23" w:rsidRDefault="00081B23">
            <w:pPr>
              <w:widowControl w:val="0"/>
              <w:numPr>
                <w:ilvl w:val="0"/>
                <w:numId w:val="2"/>
              </w:numPr>
              <w:spacing w:line="276" w:lineRule="auto"/>
              <w:jc w:val="both"/>
              <w:rPr>
                <w:rFonts w:ascii="Times New Roman" w:hAnsi="Times New Roman"/>
              </w:rPr>
            </w:pPr>
            <w:r>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Style w:val="a3"/>
                  <w:color w:val="auto"/>
                  <w:sz w:val="22"/>
                  <w:szCs w:val="22"/>
                  <w:u w:val="none"/>
                </w:rPr>
                <w:t>47</w:t>
              </w:r>
            </w:hyperlink>
            <w:r>
              <w:rPr>
                <w:rFonts w:ascii="Times New Roman" w:hAnsi="Times New Roman"/>
                <w:sz w:val="22"/>
                <w:szCs w:val="22"/>
              </w:rPr>
              <w:t xml:space="preserve">Особливостей, - згідно з </w:t>
            </w:r>
            <w:r>
              <w:rPr>
                <w:rFonts w:ascii="Times New Roman" w:hAnsi="Times New Roman"/>
                <w:b/>
                <w:i/>
                <w:sz w:val="22"/>
                <w:szCs w:val="22"/>
              </w:rPr>
              <w:t xml:space="preserve">Додатком 1 </w:t>
            </w:r>
            <w:r>
              <w:rPr>
                <w:rFonts w:ascii="Times New Roman" w:hAnsi="Times New Roman"/>
                <w:sz w:val="22"/>
                <w:szCs w:val="22"/>
              </w:rPr>
              <w:t>до цієї тендерної документації;</w:t>
            </w:r>
          </w:p>
          <w:p w:rsidR="00081B23" w:rsidRDefault="00081B23">
            <w:pPr>
              <w:widowControl w:val="0"/>
              <w:numPr>
                <w:ilvl w:val="0"/>
                <w:numId w:val="2"/>
              </w:numPr>
              <w:spacing w:line="276" w:lineRule="auto"/>
              <w:jc w:val="both"/>
              <w:rPr>
                <w:rFonts w:ascii="Times New Roman" w:hAnsi="Times New Roman"/>
              </w:rPr>
            </w:pPr>
            <w:r>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081B23" w:rsidRDefault="00081B23">
            <w:pPr>
              <w:widowControl w:val="0"/>
              <w:numPr>
                <w:ilvl w:val="0"/>
                <w:numId w:val="2"/>
              </w:numPr>
              <w:spacing w:line="276" w:lineRule="auto"/>
              <w:jc w:val="both"/>
              <w:rPr>
                <w:rFonts w:ascii="Times New Roman" w:hAnsi="Times New Roman"/>
              </w:rPr>
            </w:pPr>
            <w:r>
              <w:rPr>
                <w:rFonts w:ascii="Times New Roman" w:hAnsi="Times New Roman"/>
                <w:sz w:val="22"/>
                <w:szCs w:val="22"/>
              </w:rPr>
              <w:lastRenderedPageBreak/>
              <w:t>іншою інформацією та документами, відповідно до вимог цієї тендерної документації та додатків до неї.</w:t>
            </w:r>
          </w:p>
          <w:p w:rsidR="00081B23" w:rsidRDefault="00081B23">
            <w:pPr>
              <w:widowControl w:val="0"/>
              <w:spacing w:line="276" w:lineRule="auto"/>
              <w:jc w:val="both"/>
              <w:rPr>
                <w:rFonts w:ascii="Times New Roman" w:hAnsi="Times New Roman"/>
              </w:rPr>
            </w:pPr>
            <w:r>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 xml:space="preserve">Переможець процедури закупівлі у строк, що не перевищує </w:t>
            </w:r>
            <w:r>
              <w:rPr>
                <w:rFonts w:ascii="Times New Roman" w:hAnsi="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81B23" w:rsidRDefault="00081B23">
            <w:pPr>
              <w:widowControl w:val="0"/>
              <w:spacing w:line="276" w:lineRule="auto"/>
              <w:jc w:val="both"/>
              <w:rPr>
                <w:rFonts w:ascii="Times New Roman" w:hAnsi="Times New Roman"/>
                <w:b/>
              </w:rPr>
            </w:pPr>
            <w:r>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81B23" w:rsidRDefault="00081B23">
            <w:pPr>
              <w:widowControl w:val="0"/>
              <w:spacing w:line="276" w:lineRule="auto"/>
              <w:jc w:val="both"/>
              <w:rPr>
                <w:rFonts w:ascii="Times New Roman" w:hAnsi="Times New Roman"/>
                <w:b/>
                <w:i/>
              </w:rPr>
            </w:pPr>
            <w:r>
              <w:rPr>
                <w:rFonts w:ascii="Times New Roman" w:hAnsi="Times New Roman"/>
                <w:b/>
                <w:i/>
                <w:sz w:val="22"/>
                <w:szCs w:val="22"/>
              </w:rPr>
              <w:t>Опис та приклади формальних несуттєвих помилок.</w:t>
            </w:r>
          </w:p>
          <w:p w:rsidR="00081B23" w:rsidRDefault="00081B23">
            <w:pPr>
              <w:widowControl w:val="0"/>
              <w:spacing w:line="276" w:lineRule="auto"/>
              <w:jc w:val="both"/>
              <w:rPr>
                <w:rFonts w:ascii="Times New Roman" w:hAnsi="Times New Roman"/>
              </w:rPr>
            </w:pPr>
            <w:r>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81B23" w:rsidRDefault="00081B23">
            <w:pPr>
              <w:widowControl w:val="0"/>
              <w:spacing w:line="276" w:lineRule="auto"/>
              <w:jc w:val="both"/>
              <w:rPr>
                <w:rFonts w:ascii="Times New Roman" w:hAnsi="Times New Roman"/>
                <w:b/>
                <w:i/>
                <w:u w:val="single"/>
              </w:rPr>
            </w:pPr>
            <w:r>
              <w:rPr>
                <w:rFonts w:ascii="Times New Roman" w:hAnsi="Times New Roman"/>
                <w:b/>
                <w:i/>
                <w:sz w:val="22"/>
                <w:szCs w:val="22"/>
                <w:u w:val="single"/>
              </w:rPr>
              <w:t>Опис формальних помилок:</w:t>
            </w:r>
          </w:p>
          <w:p w:rsidR="00081B23" w:rsidRDefault="00081B23">
            <w:pPr>
              <w:widowControl w:val="0"/>
              <w:spacing w:line="276" w:lineRule="auto"/>
              <w:jc w:val="both"/>
              <w:rPr>
                <w:rFonts w:ascii="Times New Roman" w:hAnsi="Times New Roman"/>
              </w:rPr>
            </w:pPr>
            <w:r>
              <w:rPr>
                <w:rFonts w:ascii="Times New Roman" w:hAnsi="Times New Roman"/>
                <w:sz w:val="22"/>
                <w:szCs w:val="22"/>
              </w:rPr>
              <w:t>1.</w:t>
            </w:r>
            <w:r>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081B23" w:rsidRDefault="00081B23">
            <w:pPr>
              <w:widowControl w:val="0"/>
              <w:spacing w:line="276" w:lineRule="auto"/>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великої літери;</w:t>
            </w:r>
          </w:p>
          <w:p w:rsidR="00081B23" w:rsidRDefault="00081B23">
            <w:pPr>
              <w:widowControl w:val="0"/>
              <w:spacing w:line="276" w:lineRule="auto"/>
              <w:jc w:val="both"/>
              <w:rPr>
                <w:rFonts w:ascii="Times New Roman" w:hAnsi="Times New Roman"/>
              </w:rPr>
            </w:pPr>
            <w:r>
              <w:rPr>
                <w:rFonts w:ascii="Times New Roman" w:hAnsi="Times New Roman"/>
                <w:sz w:val="22"/>
                <w:szCs w:val="22"/>
              </w:rPr>
              <w:t>—</w:t>
            </w:r>
            <w:r>
              <w:rPr>
                <w:rFonts w:ascii="Times New Roman" w:hAnsi="Times New Roman"/>
                <w:sz w:val="22"/>
                <w:szCs w:val="22"/>
              </w:rPr>
              <w:tab/>
              <w:t>уживання розділових знаків та відмінювання слів у реченні;</w:t>
            </w:r>
          </w:p>
          <w:p w:rsidR="00081B23" w:rsidRDefault="00081B23">
            <w:pPr>
              <w:widowControl w:val="0"/>
              <w:spacing w:line="276" w:lineRule="auto"/>
              <w:jc w:val="both"/>
              <w:rPr>
                <w:rFonts w:ascii="Times New Roman" w:hAnsi="Times New Roman"/>
              </w:rPr>
            </w:pPr>
            <w:r>
              <w:rPr>
                <w:rFonts w:ascii="Times New Roman" w:hAnsi="Times New Roman"/>
                <w:sz w:val="22"/>
                <w:szCs w:val="22"/>
              </w:rPr>
              <w:t>—</w:t>
            </w:r>
            <w:r>
              <w:rPr>
                <w:rFonts w:ascii="Times New Roman" w:hAnsi="Times New Roman"/>
                <w:sz w:val="22"/>
                <w:szCs w:val="22"/>
              </w:rPr>
              <w:tab/>
              <w:t>використання слова або мовного звороту, запозичених з іншої мови;</w:t>
            </w:r>
          </w:p>
          <w:p w:rsidR="00081B23" w:rsidRDefault="00081B23">
            <w:pPr>
              <w:widowControl w:val="0"/>
              <w:spacing w:line="276" w:lineRule="auto"/>
              <w:jc w:val="both"/>
              <w:rPr>
                <w:rFonts w:ascii="Times New Roman" w:hAnsi="Times New Roman"/>
              </w:rPr>
            </w:pPr>
            <w:r>
              <w:rPr>
                <w:rFonts w:ascii="Times New Roman" w:hAnsi="Times New Roman"/>
                <w:sz w:val="22"/>
                <w:szCs w:val="22"/>
              </w:rPr>
              <w:t>—</w:t>
            </w:r>
            <w:r>
              <w:rPr>
                <w:rFonts w:ascii="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1B23" w:rsidRDefault="00081B23">
            <w:pPr>
              <w:widowControl w:val="0"/>
              <w:spacing w:line="276" w:lineRule="auto"/>
              <w:jc w:val="both"/>
              <w:rPr>
                <w:rFonts w:ascii="Times New Roman" w:hAnsi="Times New Roman"/>
              </w:rPr>
            </w:pPr>
            <w:r>
              <w:rPr>
                <w:rFonts w:ascii="Times New Roman" w:hAnsi="Times New Roman"/>
                <w:sz w:val="22"/>
                <w:szCs w:val="22"/>
              </w:rPr>
              <w:t>—</w:t>
            </w:r>
            <w:r>
              <w:rPr>
                <w:rFonts w:ascii="Times New Roman" w:hAnsi="Times New Roman"/>
                <w:sz w:val="22"/>
                <w:szCs w:val="22"/>
              </w:rPr>
              <w:tab/>
              <w:t>застосування правил переносу частини слова з рядка в рядок;</w:t>
            </w:r>
          </w:p>
          <w:p w:rsidR="00081B23" w:rsidRDefault="00081B23">
            <w:pPr>
              <w:widowControl w:val="0"/>
              <w:spacing w:line="276" w:lineRule="auto"/>
              <w:jc w:val="both"/>
              <w:rPr>
                <w:rFonts w:ascii="Times New Roman" w:hAnsi="Times New Roman"/>
              </w:rPr>
            </w:pPr>
            <w:r>
              <w:rPr>
                <w:rFonts w:ascii="Times New Roman" w:hAnsi="Times New Roman"/>
                <w:sz w:val="22"/>
                <w:szCs w:val="22"/>
              </w:rPr>
              <w:t>—</w:t>
            </w:r>
            <w:r>
              <w:rPr>
                <w:rFonts w:ascii="Times New Roman" w:hAnsi="Times New Roman"/>
                <w:sz w:val="22"/>
                <w:szCs w:val="22"/>
              </w:rPr>
              <w:tab/>
              <w:t>написання слів разом та/або окремо, та/або через дефіс;</w:t>
            </w:r>
          </w:p>
          <w:p w:rsidR="00081B23" w:rsidRDefault="00081B23">
            <w:pPr>
              <w:widowControl w:val="0"/>
              <w:spacing w:line="276" w:lineRule="auto"/>
              <w:jc w:val="both"/>
              <w:rPr>
                <w:rFonts w:ascii="Times New Roman" w:hAnsi="Times New Roman"/>
              </w:rPr>
            </w:pPr>
            <w:r>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1B23" w:rsidRDefault="00081B23">
            <w:pPr>
              <w:widowControl w:val="0"/>
              <w:spacing w:line="276" w:lineRule="auto"/>
              <w:jc w:val="both"/>
              <w:rPr>
                <w:rFonts w:ascii="Times New Roman" w:hAnsi="Times New Roman"/>
              </w:rPr>
            </w:pPr>
            <w:r>
              <w:rPr>
                <w:rFonts w:ascii="Times New Roman" w:hAnsi="Times New Roman"/>
                <w:sz w:val="22"/>
                <w:szCs w:val="22"/>
              </w:rPr>
              <w:t>2.</w:t>
            </w:r>
            <w:r>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81B23" w:rsidRDefault="00081B23">
            <w:pPr>
              <w:widowControl w:val="0"/>
              <w:spacing w:line="276" w:lineRule="auto"/>
              <w:jc w:val="both"/>
              <w:rPr>
                <w:rFonts w:ascii="Times New Roman" w:hAnsi="Times New Roman"/>
              </w:rPr>
            </w:pPr>
            <w:r>
              <w:rPr>
                <w:rFonts w:ascii="Times New Roman" w:hAnsi="Times New Roman"/>
                <w:sz w:val="22"/>
                <w:szCs w:val="22"/>
              </w:rPr>
              <w:lastRenderedPageBreak/>
              <w:t>3.</w:t>
            </w:r>
            <w:r>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1B23" w:rsidRDefault="00081B23">
            <w:pPr>
              <w:widowControl w:val="0"/>
              <w:spacing w:line="276" w:lineRule="auto"/>
              <w:jc w:val="both"/>
              <w:rPr>
                <w:rFonts w:ascii="Times New Roman" w:hAnsi="Times New Roman"/>
              </w:rPr>
            </w:pPr>
            <w:r>
              <w:rPr>
                <w:rFonts w:ascii="Times New Roman" w:hAnsi="Times New Roman"/>
                <w:sz w:val="22"/>
                <w:szCs w:val="22"/>
              </w:rPr>
              <w:t>4.</w:t>
            </w:r>
            <w:r>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81B23" w:rsidRDefault="00081B23">
            <w:pPr>
              <w:widowControl w:val="0"/>
              <w:spacing w:line="276" w:lineRule="auto"/>
              <w:jc w:val="both"/>
              <w:rPr>
                <w:rFonts w:ascii="Times New Roman" w:hAnsi="Times New Roman"/>
              </w:rPr>
            </w:pPr>
            <w:r>
              <w:rPr>
                <w:rFonts w:ascii="Times New Roman" w:hAnsi="Times New Roman"/>
                <w:sz w:val="22"/>
                <w:szCs w:val="22"/>
              </w:rPr>
              <w:t>5.</w:t>
            </w:r>
            <w:r>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1B23" w:rsidRDefault="00081B23">
            <w:pPr>
              <w:widowControl w:val="0"/>
              <w:spacing w:line="276" w:lineRule="auto"/>
              <w:jc w:val="both"/>
              <w:rPr>
                <w:rFonts w:ascii="Times New Roman" w:hAnsi="Times New Roman"/>
              </w:rPr>
            </w:pPr>
            <w:r>
              <w:rPr>
                <w:rFonts w:ascii="Times New Roman" w:hAnsi="Times New Roman"/>
                <w:sz w:val="22"/>
                <w:szCs w:val="22"/>
              </w:rPr>
              <w:t>6.</w:t>
            </w:r>
            <w:r>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1B23" w:rsidRDefault="00081B23">
            <w:pPr>
              <w:widowControl w:val="0"/>
              <w:spacing w:line="276" w:lineRule="auto"/>
              <w:jc w:val="both"/>
              <w:rPr>
                <w:rFonts w:ascii="Times New Roman" w:hAnsi="Times New Roman"/>
              </w:rPr>
            </w:pPr>
            <w:r>
              <w:rPr>
                <w:rFonts w:ascii="Times New Roman" w:hAnsi="Times New Roman"/>
                <w:sz w:val="22"/>
                <w:szCs w:val="22"/>
              </w:rPr>
              <w:t>7.</w:t>
            </w:r>
            <w:r>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1B23" w:rsidRDefault="00081B23">
            <w:pPr>
              <w:widowControl w:val="0"/>
              <w:spacing w:line="276" w:lineRule="auto"/>
              <w:jc w:val="both"/>
              <w:rPr>
                <w:rFonts w:ascii="Times New Roman" w:hAnsi="Times New Roman"/>
              </w:rPr>
            </w:pPr>
            <w:r>
              <w:rPr>
                <w:rFonts w:ascii="Times New Roman" w:hAnsi="Times New Roman"/>
                <w:sz w:val="22"/>
                <w:szCs w:val="22"/>
              </w:rPr>
              <w:t>8.</w:t>
            </w:r>
            <w:r>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1B23" w:rsidRDefault="00081B23">
            <w:pPr>
              <w:widowControl w:val="0"/>
              <w:spacing w:line="276" w:lineRule="auto"/>
              <w:jc w:val="both"/>
              <w:rPr>
                <w:rFonts w:ascii="Times New Roman" w:hAnsi="Times New Roman"/>
              </w:rPr>
            </w:pPr>
            <w:r>
              <w:rPr>
                <w:rFonts w:ascii="Times New Roman" w:hAnsi="Times New Roman"/>
                <w:sz w:val="22"/>
                <w:szCs w:val="22"/>
              </w:rPr>
              <w:t>9.</w:t>
            </w:r>
            <w:r>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1B23" w:rsidRDefault="00081B23">
            <w:pPr>
              <w:widowControl w:val="0"/>
              <w:spacing w:line="276" w:lineRule="auto"/>
              <w:jc w:val="both"/>
              <w:rPr>
                <w:rFonts w:ascii="Times New Roman" w:hAnsi="Times New Roman"/>
              </w:rPr>
            </w:pPr>
            <w:r>
              <w:rPr>
                <w:rFonts w:ascii="Times New Roman" w:hAnsi="Times New Roman"/>
                <w:sz w:val="22"/>
                <w:szCs w:val="22"/>
              </w:rPr>
              <w:t>10.</w:t>
            </w:r>
            <w:r>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1B23" w:rsidRDefault="00081B23">
            <w:pPr>
              <w:widowControl w:val="0"/>
              <w:spacing w:line="276" w:lineRule="auto"/>
              <w:jc w:val="both"/>
              <w:rPr>
                <w:rFonts w:ascii="Times New Roman" w:hAnsi="Times New Roman"/>
              </w:rPr>
            </w:pPr>
            <w:r>
              <w:rPr>
                <w:rFonts w:ascii="Times New Roman" w:hAnsi="Times New Roman"/>
                <w:sz w:val="22"/>
                <w:szCs w:val="22"/>
              </w:rPr>
              <w:t>11.</w:t>
            </w:r>
            <w:r>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1B23" w:rsidRDefault="00081B23">
            <w:pPr>
              <w:widowControl w:val="0"/>
              <w:spacing w:line="276" w:lineRule="auto"/>
              <w:jc w:val="both"/>
              <w:rPr>
                <w:rFonts w:ascii="Times New Roman" w:hAnsi="Times New Roman"/>
              </w:rPr>
            </w:pPr>
            <w:r>
              <w:rPr>
                <w:rFonts w:ascii="Times New Roman" w:hAnsi="Times New Roman"/>
                <w:sz w:val="22"/>
                <w:szCs w:val="22"/>
              </w:rPr>
              <w:t>12.</w:t>
            </w:r>
            <w:r>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81B23" w:rsidRDefault="00081B23">
            <w:pPr>
              <w:widowControl w:val="0"/>
              <w:spacing w:line="276" w:lineRule="auto"/>
              <w:jc w:val="both"/>
              <w:rPr>
                <w:rFonts w:ascii="Times New Roman" w:hAnsi="Times New Roman"/>
                <w:b/>
                <w:i/>
                <w:u w:val="single"/>
              </w:rPr>
            </w:pPr>
            <w:r>
              <w:rPr>
                <w:rFonts w:ascii="Times New Roman" w:hAnsi="Times New Roman"/>
                <w:b/>
                <w:i/>
                <w:sz w:val="22"/>
                <w:szCs w:val="22"/>
                <w:u w:val="single"/>
              </w:rPr>
              <w:t>Приклади формальних помилок:</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81B23" w:rsidRDefault="00081B23">
            <w:pPr>
              <w:widowControl w:val="0"/>
              <w:spacing w:line="276" w:lineRule="auto"/>
              <w:jc w:val="both"/>
              <w:rPr>
                <w:rFonts w:ascii="Times New Roman" w:hAnsi="Times New Roman"/>
              </w:rPr>
            </w:pPr>
            <w:r>
              <w:rPr>
                <w:rFonts w:ascii="Times New Roman" w:hAnsi="Times New Roman"/>
                <w:sz w:val="22"/>
                <w:szCs w:val="22"/>
              </w:rPr>
              <w:t>—  «</w:t>
            </w:r>
            <w:proofErr w:type="spellStart"/>
            <w:r>
              <w:rPr>
                <w:rFonts w:ascii="Times New Roman" w:hAnsi="Times New Roman"/>
                <w:sz w:val="22"/>
                <w:szCs w:val="22"/>
              </w:rPr>
              <w:t>м.київ</w:t>
            </w:r>
            <w:proofErr w:type="spellEnd"/>
            <w:r>
              <w:rPr>
                <w:rFonts w:ascii="Times New Roman" w:hAnsi="Times New Roman"/>
                <w:sz w:val="22"/>
                <w:szCs w:val="22"/>
              </w:rPr>
              <w:t>» замість «</w:t>
            </w:r>
            <w:proofErr w:type="spellStart"/>
            <w:r>
              <w:rPr>
                <w:rFonts w:ascii="Times New Roman" w:hAnsi="Times New Roman"/>
                <w:sz w:val="22"/>
                <w:szCs w:val="22"/>
              </w:rPr>
              <w:t>м.Київ</w:t>
            </w:r>
            <w:proofErr w:type="spellEnd"/>
            <w:r>
              <w:rPr>
                <w:rFonts w:ascii="Times New Roman" w:hAnsi="Times New Roman"/>
                <w:sz w:val="22"/>
                <w:szCs w:val="22"/>
              </w:rPr>
              <w:t>»;</w:t>
            </w:r>
          </w:p>
          <w:p w:rsidR="00081B23" w:rsidRDefault="00081B23">
            <w:pPr>
              <w:widowControl w:val="0"/>
              <w:spacing w:line="276" w:lineRule="auto"/>
              <w:jc w:val="both"/>
              <w:rPr>
                <w:rFonts w:ascii="Times New Roman" w:hAnsi="Times New Roman"/>
              </w:rPr>
            </w:pPr>
            <w:r>
              <w:rPr>
                <w:rFonts w:ascii="Times New Roman" w:hAnsi="Times New Roman"/>
                <w:sz w:val="22"/>
                <w:szCs w:val="22"/>
              </w:rPr>
              <w:t>— «поряд -</w:t>
            </w:r>
            <w:proofErr w:type="spellStart"/>
            <w:r>
              <w:rPr>
                <w:rFonts w:ascii="Times New Roman" w:hAnsi="Times New Roman"/>
                <w:sz w:val="22"/>
                <w:szCs w:val="22"/>
              </w:rPr>
              <w:t>ок</w:t>
            </w:r>
            <w:proofErr w:type="spellEnd"/>
            <w:r>
              <w:rPr>
                <w:rFonts w:ascii="Times New Roman" w:hAnsi="Times New Roman"/>
                <w:sz w:val="22"/>
                <w:szCs w:val="22"/>
              </w:rPr>
              <w:t>» замість «</w:t>
            </w:r>
            <w:proofErr w:type="spellStart"/>
            <w:r>
              <w:rPr>
                <w:rFonts w:ascii="Times New Roman" w:hAnsi="Times New Roman"/>
                <w:sz w:val="22"/>
                <w:szCs w:val="22"/>
              </w:rPr>
              <w:t>поря</w:t>
            </w:r>
            <w:proofErr w:type="spellEnd"/>
            <w:r>
              <w:rPr>
                <w:rFonts w:ascii="Times New Roman" w:hAnsi="Times New Roman"/>
                <w:sz w:val="22"/>
                <w:szCs w:val="22"/>
              </w:rPr>
              <w:t xml:space="preserve"> – док»;</w:t>
            </w:r>
          </w:p>
          <w:p w:rsidR="00081B23" w:rsidRDefault="00081B23">
            <w:pPr>
              <w:widowControl w:val="0"/>
              <w:spacing w:line="276" w:lineRule="auto"/>
              <w:jc w:val="both"/>
              <w:rPr>
                <w:rFonts w:ascii="Times New Roman" w:hAnsi="Times New Roman"/>
              </w:rPr>
            </w:pPr>
            <w:r>
              <w:rPr>
                <w:rFonts w:ascii="Times New Roman" w:hAnsi="Times New Roman"/>
                <w:sz w:val="22"/>
                <w:szCs w:val="22"/>
              </w:rPr>
              <w:t>— «</w:t>
            </w:r>
            <w:proofErr w:type="spellStart"/>
            <w:r>
              <w:rPr>
                <w:rFonts w:ascii="Times New Roman" w:hAnsi="Times New Roman"/>
                <w:sz w:val="22"/>
                <w:szCs w:val="22"/>
              </w:rPr>
              <w:t>ненадається</w:t>
            </w:r>
            <w:proofErr w:type="spellEnd"/>
            <w:r>
              <w:rPr>
                <w:rFonts w:ascii="Times New Roman" w:hAnsi="Times New Roman"/>
                <w:sz w:val="22"/>
                <w:szCs w:val="22"/>
              </w:rPr>
              <w:t>» замість «не надається»»;</w:t>
            </w:r>
          </w:p>
          <w:p w:rsidR="00081B23" w:rsidRDefault="00081B23">
            <w:pPr>
              <w:widowControl w:val="0"/>
              <w:spacing w:line="276" w:lineRule="auto"/>
              <w:jc w:val="both"/>
              <w:rPr>
                <w:rFonts w:ascii="Times New Roman" w:hAnsi="Times New Roman"/>
              </w:rPr>
            </w:pPr>
            <w:r>
              <w:rPr>
                <w:rFonts w:ascii="Times New Roman" w:hAnsi="Times New Roman"/>
                <w:sz w:val="22"/>
                <w:szCs w:val="22"/>
              </w:rPr>
              <w:t>— «______________№_____________» замість «14.08.2020 №320/13/14-01»</w:t>
            </w:r>
          </w:p>
          <w:p w:rsidR="00081B23" w:rsidRDefault="00081B23">
            <w:pPr>
              <w:widowControl w:val="0"/>
              <w:spacing w:line="276" w:lineRule="auto"/>
              <w:jc w:val="both"/>
              <w:rPr>
                <w:rFonts w:ascii="Times New Roman" w:hAnsi="Times New Roman"/>
              </w:rPr>
            </w:pPr>
            <w:r>
              <w:rPr>
                <w:rFonts w:ascii="Times New Roman" w:hAnsi="Times New Roman"/>
                <w:sz w:val="22"/>
                <w:szCs w:val="22"/>
              </w:rPr>
              <w:t>— учасник розмістив (завантажив) документ у форматі «JPG» замість  документа у форматі «</w:t>
            </w:r>
            <w:proofErr w:type="spellStart"/>
            <w:r>
              <w:rPr>
                <w:rFonts w:ascii="Times New Roman" w:hAnsi="Times New Roman"/>
                <w:sz w:val="22"/>
                <w:szCs w:val="22"/>
              </w:rPr>
              <w:t>pdf</w:t>
            </w:r>
            <w:proofErr w:type="spellEnd"/>
            <w:r>
              <w:rPr>
                <w:rFonts w:ascii="Times New Roman" w:hAnsi="Times New Roman"/>
                <w:sz w:val="22"/>
                <w:szCs w:val="22"/>
              </w:rPr>
              <w:t>» (</w:t>
            </w:r>
            <w:proofErr w:type="spellStart"/>
            <w:r>
              <w:rPr>
                <w:rFonts w:ascii="Times New Roman" w:hAnsi="Times New Roman"/>
                <w:sz w:val="22"/>
                <w:szCs w:val="22"/>
              </w:rPr>
              <w:t>PortableDocumentFormat</w:t>
            </w:r>
            <w:proofErr w:type="spellEnd"/>
            <w:r>
              <w:rPr>
                <w:rFonts w:ascii="Times New Roman" w:hAnsi="Times New Roman"/>
                <w:sz w:val="22"/>
                <w:szCs w:val="22"/>
              </w:rPr>
              <w:t xml:space="preserve">)». </w:t>
            </w:r>
          </w:p>
          <w:p w:rsidR="00081B23" w:rsidRDefault="00081B23">
            <w:pPr>
              <w:widowControl w:val="0"/>
              <w:spacing w:line="276" w:lineRule="auto"/>
              <w:ind w:left="40" w:hanging="20"/>
              <w:jc w:val="both"/>
              <w:rPr>
                <w:rFonts w:ascii="Times New Roman" w:hAnsi="Times New Roman"/>
                <w:color w:val="000000"/>
              </w:rPr>
            </w:pPr>
            <w:r>
              <w:rPr>
                <w:rFonts w:ascii="Times New Roman" w:hAnsi="Times New Roman"/>
                <w:color w:val="000000"/>
                <w:sz w:val="22"/>
                <w:szCs w:val="22"/>
              </w:rPr>
              <w:t xml:space="preserve">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w:t>
            </w:r>
            <w:r>
              <w:rPr>
                <w:rFonts w:ascii="Times New Roman" w:hAnsi="Times New Roman"/>
                <w:color w:val="000000"/>
                <w:sz w:val="22"/>
                <w:szCs w:val="22"/>
              </w:rPr>
              <w:lastRenderedPageBreak/>
              <w:t xml:space="preserve">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081B23" w:rsidRDefault="00081B23">
            <w:pPr>
              <w:widowControl w:val="0"/>
              <w:spacing w:line="276" w:lineRule="auto"/>
              <w:ind w:left="40" w:hanging="20"/>
              <w:jc w:val="both"/>
              <w:rPr>
                <w:rFonts w:ascii="Times New Roman" w:hAnsi="Times New Roman"/>
                <w:b/>
                <w:color w:val="000000"/>
              </w:rPr>
            </w:pPr>
            <w:r>
              <w:rPr>
                <w:rFonts w:ascii="Times New Roman" w:hAnsi="Times New Roman"/>
                <w:b/>
                <w:color w:val="000000"/>
                <w:sz w:val="22"/>
                <w:szCs w:val="22"/>
              </w:rPr>
              <w:t>УВАГА!!!</w:t>
            </w:r>
          </w:p>
          <w:p w:rsidR="00081B23" w:rsidRDefault="00081B23">
            <w:pPr>
              <w:widowControl w:val="0"/>
              <w:spacing w:line="276" w:lineRule="auto"/>
              <w:jc w:val="both"/>
              <w:rPr>
                <w:rFonts w:ascii="Times New Roman" w:hAnsi="Times New Roman"/>
                <w:b/>
                <w:color w:val="000000"/>
              </w:rPr>
            </w:pPr>
            <w:r>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b/>
                <w:color w:val="000000"/>
                <w:sz w:val="22"/>
                <w:szCs w:val="22"/>
              </w:rPr>
              <w:t>скан</w:t>
            </w:r>
            <w:proofErr w:type="spellEnd"/>
            <w:r>
              <w:rPr>
                <w:rFonts w:ascii="Times New Roman" w:hAnsi="Times New Roman"/>
                <w:b/>
                <w:color w:val="000000"/>
                <w:sz w:val="22"/>
                <w:szCs w:val="22"/>
              </w:rPr>
              <w:t xml:space="preserve">-копій через електронну систему закупівель. Тендерна пропозиція учасника має відповідати ряду вимог: </w:t>
            </w:r>
          </w:p>
          <w:p w:rsidR="00081B23" w:rsidRDefault="00081B23">
            <w:pPr>
              <w:spacing w:line="276" w:lineRule="auto"/>
              <w:jc w:val="both"/>
              <w:rPr>
                <w:rFonts w:ascii="Times New Roman" w:hAnsi="Times New Roman"/>
                <w:b/>
                <w:color w:val="000000"/>
              </w:rPr>
            </w:pPr>
            <w:r>
              <w:rPr>
                <w:rFonts w:ascii="Times New Roman" w:hAnsi="Times New Roman"/>
                <w:b/>
                <w:color w:val="000000"/>
                <w:sz w:val="22"/>
                <w:szCs w:val="22"/>
              </w:rPr>
              <w:t>1) документи мають бути чіткими та розбірливими для читання;</w:t>
            </w:r>
          </w:p>
          <w:p w:rsidR="00081B23" w:rsidRDefault="00081B23">
            <w:pPr>
              <w:spacing w:line="276" w:lineRule="auto"/>
              <w:jc w:val="both"/>
              <w:rPr>
                <w:rFonts w:ascii="Times New Roman" w:hAnsi="Times New Roman"/>
                <w:b/>
                <w:color w:val="000000"/>
              </w:rPr>
            </w:pPr>
            <w:r>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Pr>
                <w:rFonts w:ascii="Times New Roman" w:hAnsi="Times New Roman"/>
                <w:b/>
                <w:color w:val="000000"/>
                <w:sz w:val="22"/>
                <w:szCs w:val="22"/>
              </w:rPr>
              <w:t xml:space="preserve"> тендерна пропозиція учасника повинна бути підписана </w:t>
            </w:r>
            <w:r>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Pr>
                <w:rFonts w:ascii="Times New Roman" w:hAnsi="Times New Roman"/>
                <w:b/>
                <w:sz w:val="22"/>
                <w:szCs w:val="22"/>
                <w:shd w:val="clear" w:color="auto" w:fill="FFFFFF" w:themeFill="background1"/>
              </w:rPr>
              <w:t>сом (УЕП)</w:t>
            </w:r>
          </w:p>
          <w:p w:rsidR="00081B23" w:rsidRDefault="00081B23">
            <w:pPr>
              <w:spacing w:line="276" w:lineRule="auto"/>
              <w:jc w:val="both"/>
              <w:rPr>
                <w:rFonts w:ascii="Times New Roman" w:hAnsi="Times New Roman"/>
                <w:b/>
                <w:color w:val="000000"/>
              </w:rPr>
            </w:pPr>
            <w:r>
              <w:rPr>
                <w:rFonts w:ascii="Times New Roman" w:hAnsi="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81B23" w:rsidRDefault="00081B23">
            <w:pPr>
              <w:spacing w:line="276" w:lineRule="auto"/>
              <w:jc w:val="both"/>
              <w:rPr>
                <w:rFonts w:ascii="Times New Roman" w:hAnsi="Times New Roman"/>
                <w:b/>
                <w:color w:val="000000"/>
              </w:rPr>
            </w:pPr>
            <w:r>
              <w:rPr>
                <w:rFonts w:ascii="Times New Roman" w:hAnsi="Times New Roman"/>
                <w:b/>
                <w:color w:val="000000"/>
                <w:sz w:val="22"/>
                <w:szCs w:val="22"/>
              </w:rPr>
              <w:t>Винятки:</w:t>
            </w:r>
          </w:p>
          <w:p w:rsidR="00081B23" w:rsidRDefault="00081B23">
            <w:pPr>
              <w:spacing w:line="276" w:lineRule="auto"/>
              <w:jc w:val="both"/>
              <w:rPr>
                <w:rFonts w:ascii="Times New Roman" w:hAnsi="Times New Roman"/>
                <w:b/>
                <w:color w:val="000000"/>
              </w:rPr>
            </w:pPr>
            <w:r>
              <w:rPr>
                <w:rFonts w:ascii="Times New Roman" w:hAnsi="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81B23" w:rsidRDefault="00081B23">
            <w:pPr>
              <w:widowControl w:val="0"/>
              <w:spacing w:line="276" w:lineRule="auto"/>
              <w:jc w:val="both"/>
              <w:rPr>
                <w:rFonts w:ascii="Times New Roman" w:hAnsi="Times New Roman"/>
                <w:b/>
                <w:color w:val="000000"/>
              </w:rPr>
            </w:pPr>
            <w:r>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81B23" w:rsidRDefault="00081B23">
            <w:pPr>
              <w:widowControl w:val="0"/>
              <w:spacing w:line="276" w:lineRule="auto"/>
              <w:ind w:left="40" w:hanging="20"/>
              <w:jc w:val="both"/>
              <w:rPr>
                <w:rFonts w:ascii="Times New Roman" w:hAnsi="Times New Roman"/>
                <w:b/>
              </w:rPr>
            </w:pPr>
            <w:r>
              <w:rPr>
                <w:rFonts w:ascii="Times New Roman" w:hAnsi="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A353C2">
              <w:rPr>
                <w:rFonts w:ascii="Times New Roman" w:hAnsi="Times New Roman"/>
                <w:b/>
                <w:color w:val="000000"/>
                <w:sz w:val="22"/>
                <w:szCs w:val="22"/>
              </w:rPr>
              <w:t xml:space="preserve"> </w:t>
            </w:r>
            <w:r>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81B23" w:rsidRDefault="00081B23">
            <w:pPr>
              <w:widowControl w:val="0"/>
              <w:spacing w:line="276" w:lineRule="auto"/>
              <w:ind w:left="40" w:hanging="20"/>
              <w:jc w:val="both"/>
              <w:rPr>
                <w:rFonts w:ascii="Times New Roman" w:hAnsi="Times New Roman"/>
                <w:b/>
                <w:color w:val="000000"/>
              </w:rPr>
            </w:pPr>
            <w:r>
              <w:rPr>
                <w:rFonts w:ascii="Times New Roman" w:hAnsi="Times New Roman"/>
                <w:b/>
                <w:color w:val="000000"/>
                <w:sz w:val="22"/>
                <w:szCs w:val="22"/>
              </w:rPr>
              <w:t xml:space="preserve">Замовник перевіряє КЕП/УЕП учасника на сайті центрального </w:t>
            </w:r>
            <w:proofErr w:type="spellStart"/>
            <w:r>
              <w:rPr>
                <w:rFonts w:ascii="Times New Roman" w:hAnsi="Times New Roman"/>
                <w:b/>
                <w:color w:val="000000"/>
                <w:sz w:val="22"/>
                <w:szCs w:val="22"/>
              </w:rPr>
              <w:t>засвідчувального</w:t>
            </w:r>
            <w:proofErr w:type="spellEnd"/>
            <w:r>
              <w:rPr>
                <w:rFonts w:ascii="Times New Roman" w:hAnsi="Times New Roman"/>
                <w:b/>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81B23" w:rsidRDefault="00081B23">
            <w:pPr>
              <w:widowControl w:val="0"/>
              <w:spacing w:line="276" w:lineRule="auto"/>
              <w:jc w:val="both"/>
              <w:rPr>
                <w:rFonts w:ascii="Times New Roman" w:hAnsi="Times New Roman"/>
                <w:color w:val="0D0D0D"/>
              </w:rPr>
            </w:pPr>
            <w:r>
              <w:rPr>
                <w:rFonts w:ascii="Times New Roman" w:hAnsi="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Тендерні пропозиції мають право подавати всі заінтересовані особи. </w:t>
            </w:r>
          </w:p>
          <w:p w:rsidR="00081B23" w:rsidRDefault="00081B23">
            <w:pPr>
              <w:widowControl w:val="0"/>
              <w:spacing w:line="276" w:lineRule="auto"/>
              <w:jc w:val="both"/>
              <w:rPr>
                <w:rFonts w:ascii="Times New Roman" w:hAnsi="Times New Roman"/>
              </w:rPr>
            </w:pPr>
            <w:r>
              <w:rPr>
                <w:rFonts w:ascii="Times New Roman" w:hAnsi="Times New Roman"/>
                <w:sz w:val="22"/>
                <w:szCs w:val="22"/>
              </w:rPr>
              <w:t>Кожен учасник має право подати тільки одну тендерну пропозицію</w:t>
            </w:r>
            <w:r>
              <w:rPr>
                <w:rFonts w:ascii="Times New Roman" w:hAnsi="Times New Roman"/>
                <w:sz w:val="22"/>
                <w:szCs w:val="22"/>
                <w:highlight w:val="white"/>
              </w:rPr>
              <w:t xml:space="preserve">. </w:t>
            </w:r>
          </w:p>
        </w:tc>
      </w:tr>
      <w:tr w:rsidR="00081B23" w:rsidTr="008E1F3F">
        <w:trPr>
          <w:trHeight w:val="410"/>
        </w:trPr>
        <w:tc>
          <w:tcPr>
            <w:tcW w:w="393"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alibri" w:eastAsia="Calibri" w:hAnsi="Calibri" w:cs="Calibri"/>
                <w:b/>
                <w:lang w:eastAsia="zh-CN"/>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hAnsi="Times New Roman"/>
                <w:b/>
                <w:color w:val="000000"/>
                <w:sz w:val="22"/>
                <w:szCs w:val="22"/>
                <w:lang w:eastAsia="uk-UA"/>
              </w:rPr>
              <w:lastRenderedPageBreak/>
              <w:t>2</w:t>
            </w:r>
          </w:p>
        </w:tc>
        <w:tc>
          <w:tcPr>
            <w:tcW w:w="2411"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alibri" w:eastAsia="Calibri" w:hAnsi="Calibri" w:cs="Calibri"/>
                <w:b/>
                <w:lang w:eastAsia="zh-CN"/>
              </w:rPr>
            </w:pPr>
            <w:r>
              <w:rPr>
                <w:rFonts w:ascii="Times New Roman" w:hAnsi="Times New Roman"/>
                <w:b/>
                <w:color w:val="000000"/>
                <w:sz w:val="22"/>
                <w:szCs w:val="22"/>
                <w:lang w:eastAsia="uk-UA"/>
              </w:rPr>
              <w:t>Забезпечення тендерної пропозиції</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tabs>
                <w:tab w:val="left" w:pos="510"/>
              </w:tabs>
              <w:suppressAutoHyphens/>
              <w:spacing w:line="276" w:lineRule="auto"/>
              <w:ind w:right="113"/>
              <w:contextualSpacing/>
              <w:rPr>
                <w:rFonts w:ascii="Calibri" w:eastAsia="Calibri" w:hAnsi="Calibri" w:cs="Calibri"/>
                <w:lang w:eastAsia="zh-CN"/>
              </w:rPr>
            </w:pPr>
            <w:r>
              <w:rPr>
                <w:rFonts w:ascii="Times New Roman" w:hAnsi="Times New Roman"/>
                <w:sz w:val="22"/>
                <w:szCs w:val="22"/>
                <w:lang w:eastAsia="uk-UA"/>
              </w:rPr>
              <w:t xml:space="preserve"> Забезпечення тендерної пропозиції не вимагається</w:t>
            </w:r>
          </w:p>
        </w:tc>
      </w:tr>
      <w:tr w:rsidR="00081B23" w:rsidTr="008E1F3F">
        <w:trPr>
          <w:trHeight w:val="522"/>
        </w:trPr>
        <w:tc>
          <w:tcPr>
            <w:tcW w:w="393"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alibri" w:eastAsia="Calibri" w:hAnsi="Calibri" w:cs="Calibri"/>
                <w:b/>
                <w:lang w:eastAsia="zh-CN"/>
              </w:rPr>
            </w:pPr>
            <w:r>
              <w:rPr>
                <w:rFonts w:ascii="Times New Roman" w:hAnsi="Times New Roman"/>
                <w:b/>
                <w:color w:val="000000"/>
                <w:sz w:val="22"/>
                <w:szCs w:val="22"/>
                <w:lang w:eastAsia="uk-UA"/>
              </w:rPr>
              <w:lastRenderedPageBreak/>
              <w:t>3</w:t>
            </w:r>
          </w:p>
        </w:tc>
        <w:tc>
          <w:tcPr>
            <w:tcW w:w="2411" w:type="dxa"/>
            <w:gridSpan w:val="2"/>
            <w:tcBorders>
              <w:top w:val="single" w:sz="4" w:space="0" w:color="000000"/>
              <w:left w:val="single" w:sz="4" w:space="0" w:color="000000"/>
              <w:bottom w:val="single" w:sz="4" w:space="0" w:color="000000"/>
              <w:right w:val="nil"/>
            </w:tcBorders>
            <w:vAlign w:val="center"/>
            <w:hideMark/>
          </w:tcPr>
          <w:p w:rsidR="00081B23" w:rsidRDefault="00081B23">
            <w:pPr>
              <w:pStyle w:val="ae"/>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13"/>
              <w:contextualSpacing/>
              <w:rPr>
                <w:b/>
              </w:rPr>
            </w:pPr>
            <w:r>
              <w:rPr>
                <w:rFonts w:ascii="Times New Roman" w:hAnsi="Times New Roman" w:cs="Times New Roman"/>
                <w:b/>
                <w:lang w:eastAsia="uk-UA"/>
              </w:rPr>
              <w:t>Умови повернення чи неповернення забезпечення тендерної пропозиції</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pStyle w:val="rvps2"/>
              <w:widowControl w:val="0"/>
              <w:shd w:val="clear" w:color="auto" w:fill="FFFFFF"/>
              <w:tabs>
                <w:tab w:val="left" w:pos="135"/>
              </w:tabs>
              <w:spacing w:before="0" w:after="0" w:line="276" w:lineRule="auto"/>
              <w:contextualSpacing/>
              <w:textAlignment w:val="baseline"/>
            </w:pPr>
            <w:bookmarkStart w:id="5" w:name="n445"/>
            <w:bookmarkEnd w:id="5"/>
            <w:r>
              <w:rPr>
                <w:sz w:val="22"/>
                <w:szCs w:val="22"/>
              </w:rPr>
              <w:t>Не передбачається</w:t>
            </w:r>
          </w:p>
        </w:tc>
      </w:tr>
      <w:tr w:rsidR="00081B23" w:rsidRPr="00081B23" w:rsidTr="008E1F3F">
        <w:trPr>
          <w:trHeight w:val="522"/>
        </w:trPr>
        <w:tc>
          <w:tcPr>
            <w:tcW w:w="393"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t>4</w:t>
            </w:r>
          </w:p>
        </w:tc>
        <w:tc>
          <w:tcPr>
            <w:tcW w:w="2411"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Строк, протягом якого тендерні пропозиції є дійсними</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Тендерні пропозиції вважаються дійсними </w:t>
            </w:r>
            <w:r w:rsidR="00B42C49">
              <w:rPr>
                <w:rFonts w:ascii="Times New Roman" w:hAnsi="Times New Roman"/>
                <w:b/>
                <w:i/>
                <w:sz w:val="22"/>
                <w:szCs w:val="22"/>
                <w:u w:val="single"/>
              </w:rPr>
              <w:t xml:space="preserve"> протягом 100 (ста</w:t>
            </w:r>
            <w:r>
              <w:rPr>
                <w:rFonts w:ascii="Times New Roman" w:hAnsi="Times New Roman"/>
                <w:b/>
                <w:i/>
                <w:sz w:val="22"/>
                <w:szCs w:val="22"/>
                <w:u w:val="single"/>
              </w:rPr>
              <w:t>) днів</w:t>
            </w:r>
            <w:r>
              <w:rPr>
                <w:rFonts w:ascii="Times New Roman" w:hAnsi="Times New Roman"/>
                <w:sz w:val="22"/>
                <w:szCs w:val="22"/>
              </w:rPr>
              <w:t xml:space="preserve">  із дати кінцевого строку подання тендерних пропозицій. </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1B23" w:rsidRDefault="00081B23">
            <w:pPr>
              <w:widowControl w:val="0"/>
              <w:spacing w:line="276" w:lineRule="auto"/>
              <w:jc w:val="both"/>
              <w:rPr>
                <w:rFonts w:ascii="Times New Roman" w:hAnsi="Times New Roman"/>
                <w:u w:val="single"/>
              </w:rPr>
            </w:pPr>
            <w:r>
              <w:rPr>
                <w:rFonts w:ascii="Times New Roman" w:hAnsi="Times New Roman"/>
                <w:sz w:val="22"/>
                <w:szCs w:val="22"/>
              </w:rPr>
              <w:t xml:space="preserve">Учасник процедури закупівлі </w:t>
            </w:r>
            <w:r>
              <w:rPr>
                <w:rFonts w:ascii="Times New Roman" w:hAnsi="Times New Roman"/>
                <w:sz w:val="22"/>
                <w:szCs w:val="22"/>
                <w:u w:val="single"/>
              </w:rPr>
              <w:t>має право:</w:t>
            </w:r>
          </w:p>
          <w:p w:rsidR="00081B23" w:rsidRDefault="00081B23">
            <w:pPr>
              <w:widowControl w:val="0"/>
              <w:spacing w:line="276" w:lineRule="auto"/>
              <w:jc w:val="both"/>
              <w:rPr>
                <w:rFonts w:ascii="Times New Roman" w:hAnsi="Times New Roman"/>
              </w:rPr>
            </w:pPr>
            <w:r>
              <w:rPr>
                <w:rFonts w:ascii="Times New Roman" w:hAnsi="Times New Roman"/>
                <w:sz w:val="22"/>
                <w:szCs w:val="22"/>
              </w:rPr>
              <w:t>відхилити таку вимогу, не втрачаючи при цьому наданого ним забезпечення тендерної пропозиції;</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2"/>
                <w:szCs w:val="22"/>
              </w:rPr>
              <w:t>(у разі якщо таке вимагалося)</w:t>
            </w:r>
            <w:r>
              <w:rPr>
                <w:rFonts w:ascii="Times New Roman" w:hAnsi="Times New Roman"/>
                <w:sz w:val="22"/>
                <w:szCs w:val="22"/>
              </w:rPr>
              <w:t>.</w:t>
            </w:r>
          </w:p>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jc w:val="both"/>
              <w:rPr>
                <w:rFonts w:ascii="Calibri" w:eastAsia="Calibri" w:hAnsi="Calibri" w:cs="Calibri"/>
                <w:lang w:eastAsia="zh-CN"/>
              </w:rPr>
            </w:pPr>
            <w:r>
              <w:rPr>
                <w:rFonts w:ascii="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1B23" w:rsidRPr="00081B23" w:rsidTr="008E1F3F">
        <w:trPr>
          <w:trHeight w:val="1409"/>
        </w:trPr>
        <w:tc>
          <w:tcPr>
            <w:tcW w:w="393"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t>5</w:t>
            </w:r>
          </w:p>
        </w:tc>
        <w:tc>
          <w:tcPr>
            <w:tcW w:w="2411"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Кваліфікаційні критерії до учасників та вимоги</w:t>
            </w:r>
            <w:r>
              <w:rPr>
                <w:rFonts w:ascii="Times New Roman" w:hAnsi="Times New Roman"/>
                <w:b/>
                <w:sz w:val="22"/>
                <w:szCs w:val="22"/>
              </w:rPr>
              <w:t xml:space="preserve">, згідно  з пунктом 28  та пунктом </w:t>
            </w:r>
            <w:r>
              <w:rPr>
                <w:rFonts w:ascii="Times New Roman" w:hAnsi="Times New Roman"/>
                <w:b/>
                <w:sz w:val="22"/>
                <w:szCs w:val="22"/>
                <w:highlight w:val="white"/>
              </w:rPr>
              <w:t>47</w:t>
            </w:r>
            <w:r>
              <w:rPr>
                <w:rFonts w:ascii="Times New Roman" w:hAnsi="Times New Roman"/>
                <w:b/>
                <w:sz w:val="22"/>
                <w:szCs w:val="22"/>
              </w:rPr>
              <w:t xml:space="preserve"> Особливостей</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ind w:right="120"/>
              <w:jc w:val="both"/>
              <w:rPr>
                <w:rFonts w:ascii="Times New Roman" w:hAnsi="Times New Roman"/>
              </w:rPr>
            </w:pPr>
            <w:r>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i/>
                <w:sz w:val="22"/>
                <w:szCs w:val="22"/>
              </w:rPr>
              <w:t>Додатку 1</w:t>
            </w:r>
            <w:r>
              <w:rPr>
                <w:rFonts w:ascii="Times New Roman" w:hAnsi="Times New Roman"/>
                <w:sz w:val="22"/>
                <w:szCs w:val="22"/>
              </w:rPr>
              <w:t xml:space="preserve">до цієї тендерної документації. </w:t>
            </w:r>
          </w:p>
          <w:p w:rsidR="00081B23" w:rsidRDefault="00081B23">
            <w:pPr>
              <w:widowControl w:val="0"/>
              <w:spacing w:line="276" w:lineRule="auto"/>
              <w:ind w:right="120"/>
              <w:jc w:val="both"/>
              <w:rPr>
                <w:rFonts w:ascii="Times New Roman" w:hAnsi="Times New Roman"/>
              </w:rPr>
            </w:pPr>
            <w:r>
              <w:rPr>
                <w:rFonts w:ascii="Times New Roman" w:hAnsi="Times New Roman"/>
                <w:sz w:val="22"/>
                <w:szCs w:val="22"/>
              </w:rPr>
              <w:t xml:space="preserve">Спосіб  підтвердження відповідності учасника критеріям і вимогам згідно із законодавством наведено в </w:t>
            </w:r>
            <w:r>
              <w:rPr>
                <w:rFonts w:ascii="Times New Roman" w:hAnsi="Times New Roman"/>
                <w:b/>
                <w:i/>
                <w:sz w:val="22"/>
                <w:szCs w:val="22"/>
              </w:rPr>
              <w:t>Додатку 1</w:t>
            </w:r>
            <w:r>
              <w:rPr>
                <w:rFonts w:ascii="Times New Roman" w:hAnsi="Times New Roman"/>
                <w:sz w:val="22"/>
                <w:szCs w:val="22"/>
              </w:rPr>
              <w:t xml:space="preserve"> до цієї тендерної документації. </w:t>
            </w:r>
          </w:p>
          <w:p w:rsidR="00081B23" w:rsidRDefault="00081B23">
            <w:pPr>
              <w:widowControl w:val="0"/>
              <w:spacing w:line="276" w:lineRule="auto"/>
              <w:ind w:right="120"/>
              <w:jc w:val="both"/>
              <w:rPr>
                <w:rFonts w:ascii="Times New Roman" w:hAnsi="Times New Roman"/>
                <w:b/>
              </w:rPr>
            </w:pPr>
            <w:r>
              <w:rPr>
                <w:rFonts w:ascii="Times New Roman" w:hAnsi="Times New Roman"/>
                <w:b/>
                <w:sz w:val="22"/>
                <w:szCs w:val="22"/>
              </w:rPr>
              <w:t xml:space="preserve">Підстави, визначені пунктом </w:t>
            </w:r>
            <w:r>
              <w:rPr>
                <w:rFonts w:ascii="Times New Roman" w:hAnsi="Times New Roman"/>
                <w:b/>
                <w:sz w:val="22"/>
                <w:szCs w:val="22"/>
                <w:highlight w:val="white"/>
              </w:rPr>
              <w:t>47</w:t>
            </w:r>
            <w:r>
              <w:rPr>
                <w:rFonts w:ascii="Times New Roman" w:hAnsi="Times New Roman"/>
                <w:b/>
                <w:sz w:val="22"/>
                <w:szCs w:val="22"/>
              </w:rPr>
              <w:t xml:space="preserve"> Особливостей.</w:t>
            </w:r>
          </w:p>
          <w:p w:rsidR="00081B23" w:rsidRDefault="00081B23">
            <w:pPr>
              <w:widowControl w:val="0"/>
              <w:spacing w:line="276" w:lineRule="auto"/>
              <w:jc w:val="both"/>
              <w:rPr>
                <w:rFonts w:ascii="Times New Roman" w:hAnsi="Times New Roman"/>
              </w:rPr>
            </w:pPr>
            <w:r>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1B23" w:rsidRDefault="00081B23">
            <w:pPr>
              <w:spacing w:line="276" w:lineRule="auto"/>
              <w:ind w:firstLine="567"/>
              <w:jc w:val="both"/>
              <w:rPr>
                <w:rFonts w:ascii="Times New Roman" w:hAnsi="Times New Roman"/>
              </w:rPr>
            </w:pPr>
            <w:r>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1B23" w:rsidRDefault="00081B23">
            <w:pPr>
              <w:spacing w:line="276" w:lineRule="auto"/>
              <w:ind w:firstLine="567"/>
              <w:jc w:val="both"/>
              <w:rPr>
                <w:rFonts w:ascii="Times New Roman" w:hAnsi="Times New Roman"/>
              </w:rPr>
            </w:pPr>
            <w:r>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1B23" w:rsidRDefault="00081B23">
            <w:pPr>
              <w:spacing w:line="276" w:lineRule="auto"/>
              <w:ind w:firstLine="567"/>
              <w:jc w:val="both"/>
              <w:rPr>
                <w:rFonts w:ascii="Times New Roman" w:hAnsi="Times New Roman"/>
              </w:rPr>
            </w:pPr>
            <w:r>
              <w:rPr>
                <w:rFonts w:ascii="Times New Roman" w:hAnsi="Times New Roman"/>
                <w:color w:val="000000"/>
                <w:sz w:val="22"/>
                <w:szCs w:val="22"/>
              </w:rPr>
              <w:t>3</w:t>
            </w:r>
            <w:r>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1B23" w:rsidRDefault="00081B23">
            <w:pPr>
              <w:spacing w:line="276" w:lineRule="auto"/>
              <w:ind w:firstLine="567"/>
              <w:jc w:val="both"/>
              <w:rPr>
                <w:rFonts w:ascii="Times New Roman" w:hAnsi="Times New Roman"/>
              </w:rPr>
            </w:pPr>
            <w:r>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Style w:val="a3"/>
                  <w:color w:val="auto"/>
                  <w:sz w:val="22"/>
                  <w:szCs w:val="22"/>
                  <w:u w:val="none"/>
                </w:rPr>
                <w:t>пунктом 4</w:t>
              </w:r>
            </w:hyperlink>
            <w:r>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2"/>
                <w:szCs w:val="22"/>
              </w:rPr>
              <w:t>антиконкурентних</w:t>
            </w:r>
            <w:proofErr w:type="spellEnd"/>
            <w:r>
              <w:rPr>
                <w:rFonts w:ascii="Times New Roman" w:hAnsi="Times New Roman"/>
                <w:sz w:val="22"/>
                <w:szCs w:val="22"/>
              </w:rPr>
              <w:t xml:space="preserve"> узгоджених дій, що стосуються спотворення результатів тендерів;</w:t>
            </w:r>
          </w:p>
          <w:p w:rsidR="00081B23" w:rsidRDefault="00081B23">
            <w:pPr>
              <w:spacing w:line="276" w:lineRule="auto"/>
              <w:ind w:firstLine="567"/>
              <w:jc w:val="both"/>
              <w:rPr>
                <w:rFonts w:ascii="Times New Roman" w:hAnsi="Times New Roman"/>
              </w:rPr>
            </w:pPr>
            <w:r>
              <w:rPr>
                <w:rFonts w:ascii="Times New Roman" w:hAnsi="Times New Roman"/>
                <w:sz w:val="22"/>
                <w:szCs w:val="22"/>
              </w:rPr>
              <w:t xml:space="preserve">5) фізична особа, яка є учасником процедури закупівлі, була засуджена </w:t>
            </w:r>
            <w:r>
              <w:rPr>
                <w:rFonts w:ascii="Times New Roman" w:hAnsi="Times New Roman"/>
                <w:sz w:val="22"/>
                <w:szCs w:val="22"/>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1B23" w:rsidRDefault="00081B23">
            <w:pPr>
              <w:spacing w:line="276" w:lineRule="auto"/>
              <w:ind w:firstLine="567"/>
              <w:jc w:val="both"/>
              <w:rPr>
                <w:rFonts w:ascii="Times New Roman" w:hAnsi="Times New Roman"/>
              </w:rPr>
            </w:pPr>
            <w:r>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1B23" w:rsidRDefault="00081B23">
            <w:pPr>
              <w:spacing w:line="276" w:lineRule="auto"/>
              <w:ind w:firstLine="567"/>
              <w:jc w:val="both"/>
              <w:rPr>
                <w:rFonts w:ascii="Times New Roman" w:hAnsi="Times New Roman"/>
              </w:rPr>
            </w:pPr>
            <w:r>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1B23" w:rsidRDefault="00081B23">
            <w:pPr>
              <w:spacing w:line="276" w:lineRule="auto"/>
              <w:ind w:firstLine="567"/>
              <w:jc w:val="both"/>
              <w:rPr>
                <w:rFonts w:ascii="Times New Roman" w:hAnsi="Times New Roman"/>
              </w:rPr>
            </w:pPr>
            <w:r>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81B23" w:rsidRDefault="00081B23">
            <w:pPr>
              <w:spacing w:line="276" w:lineRule="auto"/>
              <w:ind w:firstLine="567"/>
              <w:jc w:val="both"/>
              <w:rPr>
                <w:rFonts w:ascii="Times New Roman" w:hAnsi="Times New Roman"/>
              </w:rPr>
            </w:pPr>
            <w:r>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1B23" w:rsidRDefault="00081B23">
            <w:pPr>
              <w:spacing w:line="276" w:lineRule="auto"/>
              <w:ind w:firstLine="567"/>
              <w:jc w:val="both"/>
              <w:rPr>
                <w:rFonts w:ascii="Times New Roman" w:hAnsi="Times New Roman"/>
              </w:rPr>
            </w:pPr>
            <w:r>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B23" w:rsidRDefault="00081B23">
            <w:pPr>
              <w:spacing w:line="276" w:lineRule="auto"/>
              <w:ind w:firstLine="567"/>
              <w:jc w:val="both"/>
              <w:rPr>
                <w:rFonts w:ascii="Times New Roman" w:hAnsi="Times New Roman"/>
                <w:highlight w:val="white"/>
              </w:rPr>
            </w:pPr>
            <w:r>
              <w:rPr>
                <w:rFonts w:ascii="Times New Roman" w:hAnsi="Times New Roman"/>
                <w:sz w:val="22"/>
                <w:szCs w:val="22"/>
              </w:rPr>
              <w:t xml:space="preserve">11) учасник процедури закупівлі або кінцевий </w:t>
            </w:r>
            <w:proofErr w:type="spellStart"/>
            <w:r>
              <w:rPr>
                <w:rFonts w:ascii="Times New Roman" w:hAnsi="Times New Roman"/>
                <w:sz w:val="22"/>
                <w:szCs w:val="22"/>
              </w:rPr>
              <w:t>бенефіціарний</w:t>
            </w:r>
            <w:proofErr w:type="spellEnd"/>
            <w:r>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2"/>
                <w:szCs w:val="22"/>
                <w:highlight w:val="white"/>
              </w:rPr>
              <w:t>нею публічних закупівель товарів, робіт і послуг згідно із Законом України “Про санкції”;</w:t>
            </w:r>
          </w:p>
          <w:p w:rsidR="00081B23" w:rsidRDefault="00081B23">
            <w:pPr>
              <w:spacing w:line="276" w:lineRule="auto"/>
              <w:ind w:firstLine="567"/>
              <w:jc w:val="both"/>
              <w:rPr>
                <w:rFonts w:ascii="Times New Roman" w:hAnsi="Times New Roman"/>
                <w:highlight w:val="white"/>
              </w:rPr>
            </w:pPr>
            <w:r>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B23" w:rsidRDefault="00081B23">
            <w:pPr>
              <w:spacing w:line="276" w:lineRule="auto"/>
              <w:jc w:val="both"/>
              <w:rPr>
                <w:rFonts w:ascii="Times New Roman" w:hAnsi="Times New Roman"/>
                <w:highlight w:val="white"/>
              </w:rPr>
            </w:pPr>
            <w:r>
              <w:rPr>
                <w:rFonts w:ascii="Times New Roman" w:hAnsi="Times New Roman"/>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B23" w:rsidRDefault="00081B23">
            <w:pPr>
              <w:spacing w:line="276" w:lineRule="auto"/>
              <w:jc w:val="both"/>
              <w:rPr>
                <w:rFonts w:ascii="Times New Roman" w:hAnsi="Times New Roman"/>
                <w:highlight w:val="white"/>
              </w:rPr>
            </w:pPr>
            <w:r>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hAnsi="Times New Roman"/>
                <w:sz w:val="22"/>
                <w:szCs w:val="22"/>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81B23" w:rsidTr="008E1F3F">
        <w:trPr>
          <w:trHeight w:val="522"/>
        </w:trPr>
        <w:tc>
          <w:tcPr>
            <w:tcW w:w="393"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lastRenderedPageBreak/>
              <w:t>6</w:t>
            </w:r>
          </w:p>
        </w:tc>
        <w:tc>
          <w:tcPr>
            <w:tcW w:w="2411"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 w:right="113"/>
              <w:contextualSpacing/>
              <w:jc w:val="both"/>
              <w:rPr>
                <w:rFonts w:ascii="Times New Roman" w:eastAsia="Calibri" w:hAnsi="Times New Roman"/>
                <w:lang w:eastAsia="zh-CN"/>
              </w:rPr>
            </w:pPr>
            <w:r>
              <w:rPr>
                <w:rFonts w:ascii="Times New Roman" w:hAnsi="Times New Roman"/>
                <w:sz w:val="22"/>
                <w:szCs w:val="22"/>
              </w:rPr>
              <w:t>Вимоги до предмета закупівлі (технічні, якісні та кількісні характеристики) згідно з</w:t>
            </w:r>
            <w:hyperlink r:id="rId11" w:history="1">
              <w:r>
                <w:rPr>
                  <w:rStyle w:val="a3"/>
                  <w:color w:val="auto"/>
                  <w:sz w:val="22"/>
                  <w:szCs w:val="22"/>
                  <w:u w:val="none"/>
                </w:rPr>
                <w:t xml:space="preserve"> пунктом третім </w:t>
              </w:r>
            </w:hyperlink>
            <w:hyperlink r:id="rId12" w:history="1">
              <w:r>
                <w:rPr>
                  <w:rStyle w:val="a3"/>
                  <w:color w:val="auto"/>
                  <w:sz w:val="22"/>
                  <w:szCs w:val="22"/>
                </w:rPr>
                <w:t>частини друго</w:t>
              </w:r>
            </w:hyperlink>
            <w:r>
              <w:rPr>
                <w:rFonts w:ascii="Times New Roman" w:hAnsi="Times New Roman"/>
                <w:sz w:val="22"/>
                <w:szCs w:val="22"/>
              </w:rPr>
              <w:t xml:space="preserve">ї статті 22 Закону зазначено в </w:t>
            </w:r>
            <w:r>
              <w:rPr>
                <w:rFonts w:ascii="Times New Roman" w:hAnsi="Times New Roman"/>
                <w:b/>
                <w:i/>
                <w:sz w:val="22"/>
                <w:szCs w:val="22"/>
              </w:rPr>
              <w:t>Додатку 2</w:t>
            </w:r>
            <w:r w:rsidR="00F75E6F">
              <w:rPr>
                <w:rFonts w:ascii="Times New Roman" w:hAnsi="Times New Roman"/>
                <w:b/>
                <w:i/>
                <w:sz w:val="22"/>
                <w:szCs w:val="22"/>
              </w:rPr>
              <w:t xml:space="preserve"> </w:t>
            </w:r>
            <w:r>
              <w:rPr>
                <w:rFonts w:ascii="Times New Roman" w:hAnsi="Times New Roman"/>
                <w:sz w:val="22"/>
                <w:szCs w:val="22"/>
              </w:rPr>
              <w:t>до цієї тендерної документації</w:t>
            </w:r>
          </w:p>
        </w:tc>
      </w:tr>
      <w:tr w:rsidR="00081B23" w:rsidTr="008E1F3F">
        <w:trPr>
          <w:trHeight w:val="522"/>
        </w:trPr>
        <w:tc>
          <w:tcPr>
            <w:tcW w:w="393"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7</w:t>
            </w:r>
          </w:p>
        </w:tc>
        <w:tc>
          <w:tcPr>
            <w:tcW w:w="2411"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rPr>
                <w:rFonts w:ascii="Calibri" w:eastAsia="Calibri" w:hAnsi="Calibri" w:cs="Calibri"/>
                <w:b/>
                <w:lang w:eastAsia="zh-CN"/>
              </w:rPr>
            </w:pPr>
            <w:r>
              <w:rPr>
                <w:rFonts w:ascii="Times New Roman" w:hAnsi="Times New Roman"/>
                <w:b/>
                <w:sz w:val="22"/>
                <w:szCs w:val="22"/>
                <w:lang w:eastAsia="uk-UA"/>
              </w:rPr>
              <w:t>Інформація про субпідрядника (у випадку закупівлі робіт)</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B42C4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rPr>
                <w:rFonts w:ascii="Calibri" w:eastAsia="Calibri" w:hAnsi="Calibri" w:cs="Calibri"/>
                <w:lang w:eastAsia="zh-CN"/>
              </w:rPr>
            </w:pPr>
            <w:r>
              <w:rPr>
                <w:rFonts w:ascii="Times New Roman" w:hAnsi="Times New Roman"/>
                <w:sz w:val="22"/>
                <w:szCs w:val="22"/>
                <w:lang w:eastAsia="uk-UA"/>
              </w:rPr>
              <w:t>Не вимагається</w:t>
            </w:r>
            <w:r w:rsidR="00081B23">
              <w:rPr>
                <w:rFonts w:ascii="Times New Roman" w:hAnsi="Times New Roman"/>
                <w:sz w:val="22"/>
                <w:szCs w:val="22"/>
                <w:lang w:eastAsia="uk-UA"/>
              </w:rPr>
              <w:t>.</w:t>
            </w:r>
          </w:p>
        </w:tc>
      </w:tr>
      <w:tr w:rsidR="00081B23" w:rsidRPr="00081B23" w:rsidTr="008E1F3F">
        <w:trPr>
          <w:trHeight w:val="522"/>
        </w:trPr>
        <w:tc>
          <w:tcPr>
            <w:tcW w:w="393"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Calibri" w:eastAsia="Calibri" w:hAnsi="Calibri" w:cs="Calibri"/>
                <w:b/>
                <w:lang w:eastAsia="zh-CN"/>
              </w:rPr>
            </w:pPr>
            <w:r>
              <w:rPr>
                <w:rFonts w:ascii="Times New Roman" w:hAnsi="Times New Roman"/>
                <w:b/>
                <w:color w:val="000000"/>
                <w:sz w:val="22"/>
                <w:szCs w:val="22"/>
                <w:lang w:eastAsia="uk-UA"/>
              </w:rPr>
              <w:t>8</w:t>
            </w:r>
          </w:p>
        </w:tc>
        <w:tc>
          <w:tcPr>
            <w:tcW w:w="2411"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rPr>
                <w:rFonts w:ascii="Calibri" w:eastAsia="Calibri" w:hAnsi="Calibri" w:cs="Calibri"/>
                <w:b/>
                <w:lang w:eastAsia="zh-CN"/>
              </w:rPr>
            </w:pPr>
            <w:r>
              <w:rPr>
                <w:rFonts w:ascii="Times New Roman" w:hAnsi="Times New Roman"/>
                <w:b/>
                <w:sz w:val="22"/>
                <w:szCs w:val="22"/>
                <w:lang w:eastAsia="uk-UA"/>
              </w:rPr>
              <w:t>Унесення змін або відкликання тендерної пропозиції учасником</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71" w:right="113"/>
              <w:contextualSpacing/>
              <w:jc w:val="both"/>
              <w:rPr>
                <w:rFonts w:ascii="Calibri" w:eastAsia="Calibri" w:hAnsi="Calibri" w:cs="Calibri"/>
                <w:lang w:eastAsia="zh-CN"/>
              </w:rPr>
            </w:pPr>
            <w:r>
              <w:rPr>
                <w:rFonts w:ascii="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sidR="00F75E6F">
              <w:rPr>
                <w:rFonts w:ascii="Times New Roman" w:hAnsi="Times New Roman"/>
                <w:sz w:val="22"/>
                <w:szCs w:val="22"/>
              </w:rPr>
              <w:t xml:space="preserve"> </w:t>
            </w:r>
            <w:r>
              <w:rPr>
                <w:rFonts w:ascii="Times New Roman" w:hAnsi="Times New Roman"/>
                <w:sz w:val="22"/>
                <w:szCs w:val="22"/>
              </w:rPr>
              <w:t>закупівель до закінчення кінцевого строку подання тендерних пропозицій.</w:t>
            </w:r>
          </w:p>
        </w:tc>
      </w:tr>
      <w:tr w:rsidR="00081B23" w:rsidRPr="00081B23" w:rsidTr="008E1F3F">
        <w:trPr>
          <w:trHeight w:val="357"/>
        </w:trPr>
        <w:tc>
          <w:tcPr>
            <w:tcW w:w="10320" w:type="dxa"/>
            <w:gridSpan w:val="4"/>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4" w:right="113" w:hanging="23"/>
              <w:contextualSpacing/>
              <w:jc w:val="center"/>
              <w:rPr>
                <w:rFonts w:ascii="Calibri" w:eastAsia="Calibri" w:hAnsi="Calibri" w:cs="Calibri"/>
                <w:b/>
                <w:lang w:eastAsia="zh-CN"/>
              </w:rPr>
            </w:pPr>
            <w:r>
              <w:rPr>
                <w:rFonts w:ascii="Times New Roman" w:hAnsi="Times New Roman"/>
                <w:b/>
                <w:bCs/>
                <w:sz w:val="22"/>
                <w:szCs w:val="22"/>
              </w:rPr>
              <w:t>Розділ ІV.</w:t>
            </w:r>
            <w:r w:rsidR="00391569">
              <w:rPr>
                <w:rFonts w:ascii="Times New Roman" w:hAnsi="Times New Roman"/>
                <w:b/>
                <w:bCs/>
                <w:sz w:val="22"/>
                <w:szCs w:val="22"/>
              </w:rPr>
              <w:t xml:space="preserve"> </w:t>
            </w:r>
            <w:r>
              <w:rPr>
                <w:rFonts w:ascii="Times New Roman" w:hAnsi="Times New Roman"/>
                <w:b/>
                <w:bCs/>
                <w:sz w:val="22"/>
                <w:szCs w:val="22"/>
              </w:rPr>
              <w:t>Подання та розкриття тендерної пропозиції</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t>1</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Кінцевий строк подання тендерної пропозиції</w:t>
            </w:r>
          </w:p>
        </w:tc>
        <w:tc>
          <w:tcPr>
            <w:tcW w:w="7516" w:type="dxa"/>
            <w:tcBorders>
              <w:top w:val="single" w:sz="4" w:space="0" w:color="000000"/>
              <w:left w:val="single" w:sz="4" w:space="0" w:color="000000"/>
              <w:bottom w:val="single" w:sz="4" w:space="0" w:color="000000"/>
              <w:right w:val="single" w:sz="4" w:space="0" w:color="000000"/>
            </w:tcBorders>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2" w:right="113"/>
              <w:contextualSpacing/>
              <w:jc w:val="both"/>
              <w:rPr>
                <w:rFonts w:ascii="Calibri" w:eastAsia="Calibri" w:hAnsi="Calibri" w:cs="Calibri"/>
                <w:lang w:eastAsia="zh-CN"/>
              </w:rPr>
            </w:pPr>
            <w:r>
              <w:rPr>
                <w:rFonts w:ascii="Times New Roman" w:hAnsi="Times New Roman"/>
                <w:sz w:val="22"/>
                <w:szCs w:val="22"/>
              </w:rPr>
              <w:t>Кінцевий строк подання тендерних пропозицій:</w:t>
            </w:r>
            <w:r w:rsidR="00B6085F">
              <w:rPr>
                <w:rFonts w:ascii="Times New Roman" w:hAnsi="Times New Roman"/>
                <w:sz w:val="22"/>
                <w:szCs w:val="22"/>
              </w:rPr>
              <w:t xml:space="preserve"> </w:t>
            </w:r>
            <w:r w:rsidR="00CB49E2">
              <w:rPr>
                <w:rFonts w:ascii="Times New Roman" w:hAnsi="Times New Roman"/>
                <w:b/>
                <w:sz w:val="22"/>
                <w:szCs w:val="22"/>
                <w:lang w:val="ru-RU"/>
              </w:rPr>
              <w:t>05</w:t>
            </w:r>
            <w:r w:rsidR="00CB49E2">
              <w:rPr>
                <w:rFonts w:ascii="Times New Roman" w:hAnsi="Times New Roman"/>
                <w:b/>
                <w:sz w:val="22"/>
                <w:szCs w:val="22"/>
              </w:rPr>
              <w:t>.04.2024</w:t>
            </w:r>
            <w:r w:rsidR="00B6085F">
              <w:rPr>
                <w:rFonts w:ascii="Times New Roman" w:hAnsi="Times New Roman"/>
                <w:b/>
                <w:sz w:val="22"/>
                <w:szCs w:val="22"/>
              </w:rPr>
              <w:t xml:space="preserve"> року о 1</w:t>
            </w:r>
            <w:r w:rsidR="00CB49E2">
              <w:rPr>
                <w:rFonts w:ascii="Times New Roman" w:hAnsi="Times New Roman"/>
                <w:b/>
                <w:sz w:val="22"/>
                <w:szCs w:val="22"/>
              </w:rPr>
              <w:t>0</w:t>
            </w:r>
            <w:r w:rsidRPr="00B42C49">
              <w:rPr>
                <w:rFonts w:ascii="Times New Roman" w:hAnsi="Times New Roman"/>
                <w:b/>
                <w:sz w:val="22"/>
                <w:szCs w:val="22"/>
              </w:rPr>
              <w:t xml:space="preserve"> год.00</w:t>
            </w:r>
            <w:r>
              <w:rPr>
                <w:rFonts w:ascii="Times New Roman" w:hAnsi="Times New Roman"/>
                <w:b/>
                <w:sz w:val="22"/>
                <w:szCs w:val="22"/>
              </w:rPr>
              <w:t xml:space="preserve"> хв</w:t>
            </w:r>
            <w:r>
              <w:rPr>
                <w:rFonts w:ascii="Times New Roman" w:hAnsi="Times New Roman"/>
                <w:sz w:val="22"/>
                <w:szCs w:val="22"/>
              </w:rPr>
              <w:t>;</w:t>
            </w:r>
          </w:p>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2" w:right="113"/>
              <w:contextualSpacing/>
              <w:jc w:val="both"/>
            </w:pPr>
            <w:r>
              <w:rPr>
                <w:rFonts w:ascii="Times New Roman" w:hAnsi="Times New Roman"/>
                <w:sz w:val="22"/>
                <w:szCs w:val="22"/>
              </w:rPr>
              <w:t>Отримана тендерна пропозиція вноситься автоматично до реєстру отриманих тендерних пропозицій;</w:t>
            </w:r>
          </w:p>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2" w:right="113"/>
              <w:contextualSpacing/>
              <w:jc w:val="both"/>
              <w:rPr>
                <w:rFonts w:ascii="Times New Roman" w:hAnsi="Times New Roman"/>
              </w:rPr>
            </w:pPr>
            <w:r>
              <w:rPr>
                <w:rFonts w:ascii="Times New Roman" w:hAnsi="Times New Roman"/>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2" w:right="113"/>
              <w:contextualSpacing/>
              <w:jc w:val="both"/>
              <w:rPr>
                <w:rFonts w:ascii="Calibri" w:eastAsia="Calibri" w:hAnsi="Calibri" w:cs="Calibri"/>
                <w:lang w:eastAsia="zh-CN"/>
              </w:rPr>
            </w:pPr>
            <w:r>
              <w:rPr>
                <w:rFonts w:ascii="Times New Roman" w:hAnsi="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081B23" w:rsidRPr="00081B23" w:rsidTr="008E1F3F">
        <w:trPr>
          <w:trHeight w:val="271"/>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t>2</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strike/>
                <w:highlight w:val="white"/>
              </w:rPr>
            </w:pPr>
            <w:r>
              <w:rPr>
                <w:rFonts w:ascii="Times New Roman" w:hAnsi="Times New Roman"/>
                <w:b/>
                <w:sz w:val="22"/>
                <w:szCs w:val="22"/>
                <w:highlight w:val="white"/>
              </w:rPr>
              <w:t>Дата та час розкриття тендерної пропозиції</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Style w:val="a3"/>
                  <w:color w:val="auto"/>
                  <w:sz w:val="22"/>
                  <w:szCs w:val="22"/>
                  <w:u w:val="none"/>
                </w:rPr>
                <w:t>47</w:t>
              </w:r>
            </w:hyperlink>
            <w:r>
              <w:rPr>
                <w:rFonts w:ascii="Times New Roman" w:hAnsi="Times New Roman"/>
                <w:sz w:val="22"/>
                <w:szCs w:val="22"/>
                <w:highlight w:val="white"/>
              </w:rPr>
              <w:t xml:space="preserve"> Особливостей.</w:t>
            </w:r>
          </w:p>
        </w:tc>
      </w:tr>
      <w:tr w:rsidR="00081B23" w:rsidTr="008E1F3F">
        <w:trPr>
          <w:trHeight w:val="334"/>
        </w:trPr>
        <w:tc>
          <w:tcPr>
            <w:tcW w:w="10320" w:type="dxa"/>
            <w:gridSpan w:val="4"/>
            <w:tcBorders>
              <w:top w:val="single" w:sz="4" w:space="0" w:color="000000"/>
              <w:left w:val="single" w:sz="4" w:space="0" w:color="000000"/>
              <w:bottom w:val="single" w:sz="4" w:space="0" w:color="000000"/>
              <w:right w:val="single" w:sz="4" w:space="0" w:color="000000"/>
            </w:tcBorders>
            <w:hideMark/>
          </w:tcPr>
          <w:p w:rsidR="00081B23" w:rsidRDefault="00081B23">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jc w:val="center"/>
              <w:rPr>
                <w:rFonts w:ascii="Calibri" w:eastAsia="Calibri" w:hAnsi="Calibri" w:cs="Calibri"/>
                <w:b/>
                <w:lang w:eastAsia="zh-CN"/>
              </w:rPr>
            </w:pPr>
            <w:r>
              <w:rPr>
                <w:rFonts w:ascii="Times New Roman" w:hAnsi="Times New Roman"/>
                <w:b/>
                <w:bCs/>
                <w:sz w:val="22"/>
                <w:szCs w:val="22"/>
              </w:rPr>
              <w:t xml:space="preserve">                      Розділ V.  Оцінка тендерної пропозиції</w:t>
            </w:r>
          </w:p>
        </w:tc>
      </w:tr>
      <w:tr w:rsidR="00081B23" w:rsidTr="008E1F3F">
        <w:trPr>
          <w:trHeight w:val="275"/>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rPr>
            </w:pPr>
            <w:r>
              <w:rPr>
                <w:rFonts w:ascii="Times New Roman" w:hAnsi="Times New Roman"/>
                <w:color w:val="000000"/>
                <w:sz w:val="22"/>
                <w:szCs w:val="22"/>
              </w:rPr>
              <w:t>1</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 xml:space="preserve">Перелік критеріїв та методика оцінки тендерної пропозиції із </w:t>
            </w:r>
            <w:r>
              <w:rPr>
                <w:rFonts w:ascii="Times New Roman" w:hAnsi="Times New Roman"/>
                <w:b/>
                <w:color w:val="000000"/>
                <w:sz w:val="22"/>
                <w:szCs w:val="22"/>
              </w:rPr>
              <w:lastRenderedPageBreak/>
              <w:t>зазначенням питомої ваги критерію</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Style w:val="a3"/>
                  <w:color w:val="auto"/>
                  <w:sz w:val="22"/>
                  <w:szCs w:val="22"/>
                  <w:u w:val="none"/>
                </w:rPr>
                <w:t>шістнадцятої</w:t>
              </w:r>
            </w:hyperlink>
            <w:r>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Критерії та методика оцінки визначаються відповідно до статті 29 Закону.</w:t>
            </w:r>
          </w:p>
          <w:p w:rsidR="00081B23" w:rsidRDefault="00081B23">
            <w:pPr>
              <w:widowControl w:val="0"/>
              <w:spacing w:line="276" w:lineRule="auto"/>
              <w:jc w:val="both"/>
              <w:rPr>
                <w:rFonts w:ascii="Times New Roman" w:hAnsi="Times New Roman"/>
                <w:b/>
                <w:highlight w:val="white"/>
              </w:rPr>
            </w:pPr>
            <w:r>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81B23" w:rsidRDefault="00081B23">
            <w:pPr>
              <w:widowControl w:val="0"/>
              <w:spacing w:line="276" w:lineRule="auto"/>
              <w:jc w:val="both"/>
              <w:rPr>
                <w:rFonts w:ascii="Times New Roman" w:hAnsi="Times New Roman"/>
                <w:i/>
                <w:highlight w:val="white"/>
              </w:rPr>
            </w:pPr>
            <w:r>
              <w:rPr>
                <w:rFonts w:ascii="Times New Roman" w:hAnsi="Times New Roman"/>
                <w:i/>
                <w:sz w:val="22"/>
                <w:szCs w:val="22"/>
                <w:highlight w:val="white"/>
              </w:rPr>
              <w:t>(у разі якщо подано дві і більше тендерних пропозицій).</w:t>
            </w:r>
          </w:p>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81B23" w:rsidRDefault="00081B23">
            <w:pPr>
              <w:widowControl w:val="0"/>
              <w:spacing w:line="276" w:lineRule="auto"/>
              <w:jc w:val="both"/>
              <w:rPr>
                <w:rFonts w:ascii="Times New Roman" w:hAnsi="Times New Roman"/>
                <w:i/>
                <w:highlight w:val="yellow"/>
              </w:rPr>
            </w:pPr>
            <w:r>
              <w:rPr>
                <w:rFonts w:ascii="Times New Roman" w:hAnsi="Times New Roman"/>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1B23" w:rsidRDefault="00081B23">
            <w:pPr>
              <w:widowControl w:val="0"/>
              <w:spacing w:line="276" w:lineRule="auto"/>
              <w:jc w:val="both"/>
              <w:rPr>
                <w:rFonts w:ascii="Times New Roman" w:hAnsi="Times New Roman"/>
              </w:rPr>
            </w:pPr>
            <w:r>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81B23" w:rsidRDefault="00081B23">
            <w:pPr>
              <w:widowControl w:val="0"/>
              <w:spacing w:line="276" w:lineRule="auto"/>
              <w:jc w:val="both"/>
              <w:rPr>
                <w:rFonts w:ascii="Times New Roman" w:hAnsi="Times New Roman"/>
                <w:b/>
                <w:i/>
                <w:color w:val="4A86E8"/>
              </w:rPr>
            </w:pPr>
            <w:r>
              <w:rPr>
                <w:rFonts w:ascii="Times New Roman" w:hAnsi="Times New Roman"/>
                <w:i/>
                <w:sz w:val="22"/>
                <w:szCs w:val="22"/>
              </w:rPr>
              <w:t xml:space="preserve">До розгляду </w:t>
            </w:r>
            <w:r>
              <w:rPr>
                <w:rFonts w:ascii="Times New Roman" w:hAnsi="Times New Roman"/>
                <w:i/>
                <w:sz w:val="22"/>
                <w:szCs w:val="22"/>
                <w:u w:val="single"/>
              </w:rPr>
              <w:t xml:space="preserve">не приймається </w:t>
            </w:r>
            <w:r>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1B23" w:rsidRDefault="00081B23">
            <w:pPr>
              <w:widowControl w:val="0"/>
              <w:spacing w:line="276" w:lineRule="auto"/>
              <w:jc w:val="both"/>
              <w:rPr>
                <w:rFonts w:ascii="Times New Roman" w:hAnsi="Times New Roman"/>
              </w:rPr>
            </w:pPr>
            <w:r>
              <w:rPr>
                <w:rFonts w:ascii="Times New Roman" w:hAnsi="Times New Roman"/>
                <w:sz w:val="22"/>
                <w:szCs w:val="22"/>
              </w:rPr>
              <w:t>Оцінка тендерних пропозицій здійснюється на основі критерію „Ціна”. Питома вага – 100 %.</w:t>
            </w:r>
          </w:p>
          <w:p w:rsidR="00081B23" w:rsidRDefault="00081B23">
            <w:pPr>
              <w:widowControl w:val="0"/>
              <w:spacing w:line="276" w:lineRule="auto"/>
              <w:jc w:val="both"/>
              <w:rPr>
                <w:rFonts w:ascii="Times New Roman" w:hAnsi="Times New Roman"/>
              </w:rPr>
            </w:pPr>
            <w:r>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81B23" w:rsidRDefault="00081B23">
            <w:pPr>
              <w:widowControl w:val="0"/>
              <w:spacing w:line="276" w:lineRule="auto"/>
              <w:jc w:val="both"/>
              <w:rPr>
                <w:rFonts w:ascii="Times New Roman" w:hAnsi="Times New Roman"/>
              </w:rPr>
            </w:pPr>
            <w:r>
              <w:rPr>
                <w:rFonts w:ascii="Times New Roman" w:hAnsi="Times New Roman"/>
                <w:sz w:val="22"/>
                <w:szCs w:val="22"/>
              </w:rPr>
              <w:t>Оцінка здійснюється щодо предмета закупівлі в цілому.</w:t>
            </w:r>
          </w:p>
          <w:p w:rsidR="00081B23" w:rsidRDefault="00081B23">
            <w:pPr>
              <w:widowControl w:val="0"/>
              <w:spacing w:line="276" w:lineRule="auto"/>
              <w:jc w:val="both"/>
              <w:rPr>
                <w:rFonts w:ascii="Times New Roman" w:hAnsi="Times New Roman"/>
                <w:highlight w:val="yellow"/>
              </w:rPr>
            </w:pPr>
            <w:r>
              <w:rPr>
                <w:rFonts w:ascii="Times New Roman" w:hAnsi="Times New Roman"/>
                <w:sz w:val="22"/>
                <w:szCs w:val="22"/>
              </w:rPr>
              <w:t xml:space="preserve">Учасник визначає ціни на </w:t>
            </w:r>
            <w:r>
              <w:rPr>
                <w:rFonts w:ascii="Times New Roman" w:hAnsi="Times New Roman"/>
                <w:bCs/>
                <w:sz w:val="22"/>
                <w:szCs w:val="22"/>
              </w:rPr>
              <w:t>товар</w:t>
            </w:r>
            <w:r>
              <w:rPr>
                <w:rFonts w:ascii="Times New Roman" w:hAnsi="Times New Roman"/>
                <w:sz w:val="22"/>
                <w:szCs w:val="22"/>
              </w:rPr>
              <w:t xml:space="preserve">, що він пропонує </w:t>
            </w:r>
            <w:r>
              <w:rPr>
                <w:rFonts w:ascii="Times New Roman" w:hAnsi="Times New Roman"/>
                <w:bCs/>
                <w:sz w:val="22"/>
                <w:szCs w:val="22"/>
              </w:rPr>
              <w:t>поставити</w:t>
            </w:r>
            <w:r>
              <w:rPr>
                <w:rFonts w:ascii="Times New Roman" w:hAnsi="Times New Roman"/>
                <w:sz w:val="22"/>
                <w:szCs w:val="22"/>
              </w:rPr>
              <w:t xml:space="preserve"> за договором про закупівлю, з урахуванням податків і зборів (в тому числі податку на </w:t>
            </w:r>
            <w:r>
              <w:rPr>
                <w:rFonts w:ascii="Times New Roman" w:hAnsi="Times New Roman"/>
                <w:sz w:val="22"/>
                <w:szCs w:val="22"/>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Cs/>
                <w:sz w:val="22"/>
                <w:szCs w:val="22"/>
              </w:rPr>
              <w:t>товару</w:t>
            </w:r>
            <w:r>
              <w:rPr>
                <w:rFonts w:ascii="Times New Roman" w:hAnsi="Times New Roman"/>
                <w:sz w:val="22"/>
                <w:szCs w:val="22"/>
              </w:rPr>
              <w:t xml:space="preserve"> даного виду.</w:t>
            </w:r>
          </w:p>
          <w:p w:rsidR="00081B23" w:rsidRDefault="00081B23">
            <w:pPr>
              <w:widowControl w:val="0"/>
              <w:spacing w:line="276" w:lineRule="auto"/>
              <w:jc w:val="both"/>
              <w:rPr>
                <w:rFonts w:ascii="Times New Roman" w:hAnsi="Times New Roman"/>
              </w:rPr>
            </w:pPr>
            <w:r>
              <w:rPr>
                <w:rFonts w:ascii="Times New Roman" w:hAnsi="Times New Roman"/>
                <w:sz w:val="22"/>
                <w:szCs w:val="22"/>
              </w:rPr>
              <w:t>Розмір мінімального кроку пониження ціни під час електронного аукціону – 0,5 % .</w:t>
            </w:r>
          </w:p>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1B23" w:rsidRDefault="00081B23">
            <w:pPr>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81B23" w:rsidRDefault="00081B23">
            <w:pPr>
              <w:keepNext/>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1B23" w:rsidRDefault="00081B23">
            <w:pPr>
              <w:keepNext/>
              <w:shd w:val="clear" w:color="auto" w:fill="FFFFFF"/>
              <w:spacing w:line="276" w:lineRule="auto"/>
              <w:jc w:val="both"/>
              <w:rPr>
                <w:rFonts w:ascii="Times New Roman" w:hAnsi="Times New Roman"/>
                <w:highlight w:val="white"/>
              </w:rPr>
            </w:pPr>
            <w:r>
              <w:rPr>
                <w:rFonts w:ascii="Times New Roman" w:hAnsi="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1B23" w:rsidRDefault="00081B23">
            <w:pPr>
              <w:spacing w:line="276" w:lineRule="auto"/>
              <w:jc w:val="both"/>
              <w:rPr>
                <w:rFonts w:ascii="Times New Roman" w:hAnsi="Times New Roman"/>
                <w:highlight w:val="white"/>
              </w:rPr>
            </w:pPr>
            <w:r>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1B23" w:rsidRDefault="00081B23">
            <w:pPr>
              <w:spacing w:line="276" w:lineRule="auto"/>
              <w:jc w:val="both"/>
              <w:rPr>
                <w:rFonts w:ascii="Times New Roman" w:hAnsi="Times New Roman"/>
                <w:strike/>
                <w:highlight w:val="white"/>
              </w:rPr>
            </w:pPr>
            <w:r>
              <w:rPr>
                <w:rFonts w:ascii="Times New Roman" w:hAnsi="Times New Roman"/>
                <w:sz w:val="22"/>
                <w:szCs w:val="22"/>
                <w:highlight w:val="white"/>
              </w:rPr>
              <w:t xml:space="preserve">Замовник не може розміщувати щодо одного і того ж учасника процедури </w:t>
            </w:r>
            <w:r>
              <w:rPr>
                <w:rFonts w:ascii="Times New Roman" w:hAnsi="Times New Roman"/>
                <w:sz w:val="22"/>
                <w:szCs w:val="22"/>
                <w:highlight w:val="white"/>
              </w:rPr>
              <w:lastRenderedPageBreak/>
              <w:t>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544C4E">
              <w:rPr>
                <w:rFonts w:ascii="Times New Roman" w:hAnsi="Times New Roman"/>
                <w:sz w:val="22"/>
                <w:szCs w:val="22"/>
              </w:rPr>
              <w:t xml:space="preserve"> </w:t>
            </w:r>
            <w:r>
              <w:rPr>
                <w:rFonts w:ascii="Times New Roman" w:hAnsi="Times New Roman"/>
                <w:b/>
                <w:i/>
                <w:sz w:val="22"/>
                <w:szCs w:val="22"/>
              </w:rPr>
              <w:t>протягом 24 годин</w:t>
            </w:r>
            <w:r>
              <w:rPr>
                <w:rFonts w:ascii="Times New Roman" w:hAnsi="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hAnsi="Times New Roman"/>
                <w:sz w:val="22"/>
                <w:szCs w:val="22"/>
              </w:rPr>
              <w:t>невиправлення</w:t>
            </w:r>
            <w:proofErr w:type="spellEnd"/>
            <w:r>
              <w:rPr>
                <w:rFonts w:ascii="Times New Roman" w:hAnsi="Times New Roman"/>
                <w:sz w:val="22"/>
                <w:szCs w:val="22"/>
              </w:rPr>
              <w:t xml:space="preserve"> учасниками вияв</w:t>
            </w:r>
            <w:r>
              <w:rPr>
                <w:rFonts w:ascii="Times New Roman" w:hAnsi="Times New Roman"/>
                <w:sz w:val="22"/>
                <w:szCs w:val="22"/>
                <w:highlight w:val="white"/>
              </w:rPr>
              <w:t xml:space="preserve">лених </w:t>
            </w:r>
            <w:proofErr w:type="spellStart"/>
            <w:r>
              <w:rPr>
                <w:rFonts w:ascii="Times New Roman" w:hAnsi="Times New Roman"/>
                <w:sz w:val="22"/>
                <w:szCs w:val="22"/>
                <w:highlight w:val="white"/>
              </w:rPr>
              <w:t>невідповідностей</w:t>
            </w:r>
            <w:proofErr w:type="spellEnd"/>
            <w:r>
              <w:rPr>
                <w:rFonts w:ascii="Times New Roman" w:hAnsi="Times New Roman"/>
                <w:sz w:val="22"/>
                <w:szCs w:val="22"/>
                <w:highlight w:val="white"/>
              </w:rPr>
              <w:t>.</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81B23" w:rsidRP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rPr>
            </w:pPr>
            <w:r>
              <w:rPr>
                <w:rFonts w:ascii="Times New Roman" w:hAnsi="Times New Roman"/>
                <w:color w:val="000000"/>
                <w:sz w:val="22"/>
                <w:szCs w:val="22"/>
              </w:rPr>
              <w:lastRenderedPageBreak/>
              <w:t>2</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Інша інформація</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Вартість тендерної пропозиції та всі інші ціни повинні бути чітко визначені.</w:t>
            </w:r>
          </w:p>
          <w:p w:rsidR="00081B23" w:rsidRDefault="00081B23">
            <w:pPr>
              <w:widowControl w:val="0"/>
              <w:spacing w:line="276" w:lineRule="auto"/>
              <w:ind w:right="120"/>
              <w:jc w:val="both"/>
              <w:rPr>
                <w:rFonts w:ascii="Times New Roman" w:hAnsi="Times New Roman"/>
              </w:rPr>
            </w:pPr>
            <w:r>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2"/>
                <w:szCs w:val="22"/>
              </w:rPr>
              <w:t>ею</w:t>
            </w:r>
            <w:r>
              <w:rPr>
                <w:rFonts w:ascii="Times New Roman" w:hAnsi="Times New Roman"/>
                <w:color w:val="000000"/>
                <w:sz w:val="22"/>
                <w:szCs w:val="22"/>
              </w:rPr>
              <w:t xml:space="preserve"> 358 Кримінального </w:t>
            </w:r>
            <w:r>
              <w:rPr>
                <w:rFonts w:ascii="Times New Roman" w:hAnsi="Times New Roman"/>
                <w:sz w:val="22"/>
                <w:szCs w:val="22"/>
              </w:rPr>
              <w:t>к</w:t>
            </w:r>
            <w:r>
              <w:rPr>
                <w:rFonts w:ascii="Times New Roman" w:hAnsi="Times New Roman"/>
                <w:color w:val="000000"/>
                <w:sz w:val="22"/>
                <w:szCs w:val="22"/>
              </w:rPr>
              <w:t>одексу України.</w:t>
            </w:r>
          </w:p>
          <w:p w:rsidR="00081B23" w:rsidRDefault="00081B23">
            <w:pPr>
              <w:widowControl w:val="0"/>
              <w:spacing w:line="276" w:lineRule="auto"/>
              <w:jc w:val="both"/>
              <w:rPr>
                <w:rFonts w:ascii="Times New Roman" w:hAnsi="Times New Roman"/>
              </w:rPr>
            </w:pPr>
            <w:r>
              <w:rPr>
                <w:rFonts w:ascii="Times New Roman" w:hAnsi="Times New Roman"/>
                <w:b/>
                <w:i/>
                <w:color w:val="000000"/>
                <w:sz w:val="22"/>
                <w:szCs w:val="22"/>
                <w:u w:val="single"/>
              </w:rPr>
              <w:t>Інші умови тендерної документації:</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hAnsi="Times New Roman"/>
                <w:sz w:val="22"/>
                <w:szCs w:val="22"/>
              </w:rPr>
              <w:t>ненакладення</w:t>
            </w:r>
            <w:proofErr w:type="spellEnd"/>
            <w:r>
              <w:rPr>
                <w:rFonts w:ascii="Times New Roman" w:hAnsi="Times New Roman"/>
                <w:sz w:val="22"/>
                <w:szCs w:val="22"/>
              </w:rPr>
              <w:t xml:space="preserve"> електронного підпису; або надає копію/ї роз'яснення/</w:t>
            </w:r>
            <w:proofErr w:type="spellStart"/>
            <w:r>
              <w:rPr>
                <w:rFonts w:ascii="Times New Roman" w:hAnsi="Times New Roman"/>
                <w:sz w:val="22"/>
                <w:szCs w:val="22"/>
              </w:rPr>
              <w:t>нь</w:t>
            </w:r>
            <w:proofErr w:type="spellEnd"/>
            <w:r>
              <w:rPr>
                <w:rFonts w:ascii="Times New Roman" w:hAnsi="Times New Roman"/>
                <w:sz w:val="22"/>
                <w:szCs w:val="22"/>
              </w:rPr>
              <w:t xml:space="preserve"> державних органів щодо цього.</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3.    Документи,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не подаються ними у складі тендерної пропозиції.</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4.  Відсутність документів, що не передбачені законодавством для учасників </w:t>
            </w:r>
            <w:r>
              <w:rPr>
                <w:rFonts w:ascii="Times New Roman" w:hAnsi="Times New Roman"/>
                <w:sz w:val="22"/>
                <w:szCs w:val="22"/>
              </w:rPr>
              <w:t>—</w:t>
            </w:r>
            <w:r>
              <w:rPr>
                <w:rFonts w:ascii="Times New Roman" w:hAnsi="Times New Roman"/>
                <w:color w:val="000000"/>
                <w:sz w:val="22"/>
                <w:szCs w:val="22"/>
              </w:rPr>
              <w:t xml:space="preserve"> юридичних, фізичних осіб, у тому числі фізичних осіб </w:t>
            </w:r>
            <w:r>
              <w:rPr>
                <w:rFonts w:ascii="Times New Roman" w:hAnsi="Times New Roman"/>
                <w:sz w:val="22"/>
                <w:szCs w:val="22"/>
              </w:rPr>
              <w:t>—</w:t>
            </w:r>
            <w:r>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Pr>
                <w:rFonts w:ascii="Times New Roman" w:hAnsi="Times New Roman"/>
                <w:b/>
                <w:i/>
                <w:color w:val="000000"/>
                <w:sz w:val="22"/>
                <w:szCs w:val="22"/>
              </w:rPr>
              <w:t>Додатком  1</w:t>
            </w:r>
            <w:r>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 xml:space="preserve">6.  Факт подання тендерної пропозиції учасником </w:t>
            </w:r>
            <w:r>
              <w:rPr>
                <w:rFonts w:ascii="Times New Roman" w:hAnsi="Times New Roman"/>
                <w:sz w:val="22"/>
                <w:szCs w:val="22"/>
              </w:rPr>
              <w:t>—</w:t>
            </w:r>
            <w:r>
              <w:rPr>
                <w:rFonts w:ascii="Times New Roman" w:hAnsi="Times New Roman"/>
                <w:color w:val="000000"/>
                <w:sz w:val="22"/>
                <w:szCs w:val="22"/>
              </w:rPr>
              <w:t xml:space="preserve"> фізичною особою чи фізичною особою</w:t>
            </w:r>
            <w:r>
              <w:rPr>
                <w:rFonts w:ascii="Times New Roman" w:hAnsi="Times New Roman"/>
                <w:sz w:val="22"/>
                <w:szCs w:val="22"/>
              </w:rPr>
              <w:t xml:space="preserve"> — </w:t>
            </w:r>
            <w:r>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sz w:val="22"/>
                <w:szCs w:val="22"/>
              </w:rPr>
              <w:t>, жодних окремих підтверджень не потрібно подавати в складі тендерної пропозиції.</w:t>
            </w:r>
          </w:p>
          <w:p w:rsidR="00081B23" w:rsidRDefault="00081B23">
            <w:pPr>
              <w:widowControl w:val="0"/>
              <w:spacing w:line="276" w:lineRule="auto"/>
              <w:jc w:val="both"/>
              <w:rPr>
                <w:rFonts w:ascii="Times New Roman" w:hAnsi="Times New Roman"/>
              </w:rPr>
            </w:pPr>
            <w:r>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sz w:val="22"/>
                <w:szCs w:val="22"/>
              </w:rPr>
              <w:t>, жодних окремих підтверджень не потрібно подавати в складі тендерної пропозиції.</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Pr>
                <w:rFonts w:ascii="Times New Roman" w:hAnsi="Times New Roman"/>
                <w:color w:val="000000"/>
                <w:sz w:val="22"/>
                <w:szCs w:val="22"/>
              </w:rPr>
              <w:t>про</w:t>
            </w:r>
            <w:r>
              <w:rPr>
                <w:rFonts w:ascii="Times New Roman" w:hAnsi="Times New Roman"/>
                <w:sz w:val="22"/>
                <w:szCs w:val="22"/>
              </w:rPr>
              <w:t>є</w:t>
            </w:r>
            <w:r>
              <w:rPr>
                <w:rFonts w:ascii="Times New Roman" w:hAnsi="Times New Roman"/>
                <w:color w:val="000000"/>
                <w:sz w:val="22"/>
                <w:szCs w:val="22"/>
              </w:rPr>
              <w:t>ктом</w:t>
            </w:r>
            <w:proofErr w:type="spellEnd"/>
            <w:r>
              <w:rPr>
                <w:rFonts w:ascii="Times New Roman" w:hAnsi="Times New Roman"/>
                <w:color w:val="000000"/>
                <w:sz w:val="22"/>
                <w:szCs w:val="22"/>
              </w:rPr>
              <w:t xml:space="preserve"> договору про закупівлю, викладеним </w:t>
            </w:r>
            <w:r>
              <w:rPr>
                <w:rFonts w:ascii="Times New Roman" w:hAnsi="Times New Roman"/>
                <w:sz w:val="22"/>
                <w:szCs w:val="22"/>
              </w:rPr>
              <w:t>у</w:t>
            </w:r>
            <w:r w:rsidR="00544C4E">
              <w:rPr>
                <w:rFonts w:ascii="Times New Roman" w:hAnsi="Times New Roman"/>
                <w:sz w:val="22"/>
                <w:szCs w:val="22"/>
              </w:rPr>
              <w:t xml:space="preserve">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color w:val="000000"/>
                <w:sz w:val="22"/>
                <w:szCs w:val="22"/>
              </w:rPr>
              <w:t>в п. 4 Розділу 3</w:t>
            </w:r>
            <w:r>
              <w:rPr>
                <w:rFonts w:ascii="Times New Roman" w:hAnsi="Times New Roman"/>
                <w:color w:val="000000"/>
                <w:sz w:val="22"/>
                <w:szCs w:val="22"/>
              </w:rPr>
              <w:t xml:space="preserve"> до цієї тендерної документації.</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10. Фактом подання тендерної пропозиції учасник підтверджує </w:t>
            </w:r>
            <w:r>
              <w:rPr>
                <w:rFonts w:ascii="Times New Roman" w:hAnsi="Times New Roman"/>
                <w:sz w:val="22"/>
                <w:szCs w:val="22"/>
              </w:rPr>
              <w:t>(жодних окремих підтверджень не потрібно подавати в складі тендерної пропозиції),</w:t>
            </w:r>
            <w:r>
              <w:rPr>
                <w:rFonts w:ascii="Times New Roman" w:hAnsi="Times New Roman"/>
                <w:color w:val="000000"/>
                <w:sz w:val="22"/>
                <w:szCs w:val="22"/>
              </w:rPr>
              <w:t xml:space="preserve"> що у попередніх відносинах між  Учасником та Замовником таку оперативно-господарську/і санкцію/ї, передбачену/і пунктом 4 частини 1 </w:t>
            </w:r>
            <w:r>
              <w:rPr>
                <w:rFonts w:ascii="Times New Roman" w:hAnsi="Times New Roman"/>
                <w:color w:val="000000"/>
                <w:sz w:val="22"/>
                <w:szCs w:val="22"/>
              </w:rPr>
              <w:lastRenderedPageBreak/>
              <w:t>статті 236 ГКУ, як відмова від встановлення господарських відносин на майбутнє, не було застосовано.</w:t>
            </w:r>
          </w:p>
          <w:p w:rsidR="00081B23" w:rsidRDefault="00081B23">
            <w:pPr>
              <w:widowControl w:val="0"/>
              <w:spacing w:line="276" w:lineRule="auto"/>
              <w:jc w:val="both"/>
              <w:rPr>
                <w:rFonts w:ascii="Times New Roman" w:hAnsi="Times New Roman"/>
                <w:color w:val="000000"/>
              </w:rPr>
            </w:pPr>
            <w:r>
              <w:rPr>
                <w:rFonts w:ascii="Times New Roman" w:hAnsi="Times New Roman"/>
                <w:color w:val="000000"/>
                <w:sz w:val="22"/>
                <w:szCs w:val="22"/>
              </w:rPr>
              <w:t xml:space="preserve">11. </w:t>
            </w:r>
            <w:r>
              <w:rPr>
                <w:rFonts w:ascii="Times New Roman" w:hAnsi="Times New Roman"/>
                <w:sz w:val="22"/>
                <w:szCs w:val="22"/>
              </w:rPr>
              <w:t>Тендерна п</w:t>
            </w:r>
            <w:r>
              <w:rPr>
                <w:rFonts w:ascii="Times New Roman" w:hAnsi="Times New Roman"/>
                <w:color w:val="000000"/>
                <w:sz w:val="22"/>
                <w:szCs w:val="22"/>
              </w:rPr>
              <w:t>ропозиція учасника може містити документи з водяними знаками.</w:t>
            </w:r>
          </w:p>
          <w:p w:rsidR="00081B23" w:rsidRDefault="00081B23">
            <w:pPr>
              <w:widowControl w:val="0"/>
              <w:spacing w:line="276" w:lineRule="auto"/>
              <w:jc w:val="both"/>
              <w:rPr>
                <w:rFonts w:ascii="Times New Roman" w:hAnsi="Times New Roman"/>
              </w:rPr>
            </w:pPr>
            <w:r>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81B23" w:rsidRDefault="00081B23">
            <w:pPr>
              <w:widowControl w:val="0"/>
              <w:spacing w:line="276" w:lineRule="auto"/>
              <w:jc w:val="both"/>
              <w:rPr>
                <w:rFonts w:ascii="Times New Roman" w:hAnsi="Times New Roman"/>
                <w:i/>
              </w:rPr>
            </w:pPr>
            <w:r>
              <w:rPr>
                <w:rFonts w:ascii="Times New Roman" w:hAnsi="Times New Roman"/>
                <w:sz w:val="22"/>
                <w:szCs w:val="22"/>
              </w:rPr>
              <w:t xml:space="preserve">—   </w:t>
            </w:r>
            <w:r>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081B23" w:rsidRDefault="00CB49E2">
            <w:pPr>
              <w:widowControl w:val="0"/>
              <w:spacing w:line="276" w:lineRule="auto"/>
              <w:jc w:val="both"/>
              <w:rPr>
                <w:rFonts w:ascii="Times New Roman" w:hAnsi="Times New Roman"/>
                <w:i/>
              </w:rPr>
            </w:pPr>
            <w:r w:rsidRPr="00CB49E2">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B49E2">
              <w:rPr>
                <w:rFonts w:ascii="Times New Roman" w:hAnsi="Times New Roman"/>
                <w:sz w:val="22"/>
                <w:szCs w:val="22"/>
              </w:rPr>
              <w:t>бенефіціарним</w:t>
            </w:r>
            <w:proofErr w:type="spellEnd"/>
            <w:r w:rsidRPr="00CB49E2">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1B23" w:rsidRP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lastRenderedPageBreak/>
              <w:t>3</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Відхилення тендерних пропозицій</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pacing w:line="276" w:lineRule="auto"/>
              <w:jc w:val="both"/>
              <w:rPr>
                <w:rFonts w:ascii="Times New Roman" w:hAnsi="Times New Roman"/>
                <w:b/>
                <w:i/>
                <w:highlight w:val="white"/>
              </w:rPr>
            </w:pPr>
            <w:r>
              <w:rPr>
                <w:rFonts w:ascii="Times New Roman" w:hAnsi="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1) учасник процедури закупівлі:</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підпадає під підстави, встановлені пунктом 47 цих особливостей;</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 xml:space="preserve">не виправив виявлені замовником після розкриття тендерних </w:t>
            </w:r>
            <w:r>
              <w:rPr>
                <w:rFonts w:ascii="Times New Roman" w:hAnsi="Times New Roman"/>
                <w:sz w:val="22"/>
                <w:szCs w:val="22"/>
                <w:highlight w:val="white"/>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81B23" w:rsidRDefault="00CB49E2">
            <w:pPr>
              <w:shd w:val="clear" w:color="auto" w:fill="FFFFFF"/>
              <w:spacing w:line="276" w:lineRule="auto"/>
              <w:ind w:firstLine="567"/>
              <w:jc w:val="both"/>
              <w:rPr>
                <w:rFonts w:ascii="Times New Roman" w:hAnsi="Times New Roman"/>
                <w:highlight w:val="white"/>
              </w:rPr>
            </w:pPr>
            <w:r w:rsidRPr="00CB49E2">
              <w:rPr>
                <w:rFonts w:ascii="Times New Roman" w:hAnsi="Times New Roman"/>
                <w:sz w:val="22"/>
                <w:szCs w:val="22"/>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49E2">
              <w:rPr>
                <w:rFonts w:ascii="Times New Roman" w:hAnsi="Times New Roman"/>
                <w:sz w:val="22"/>
                <w:szCs w:val="22"/>
              </w:rPr>
              <w:t>бенефіціарним</w:t>
            </w:r>
            <w:proofErr w:type="spellEnd"/>
            <w:r w:rsidRPr="00CB49E2">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2) тендерна пропозиція:</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Pr>
                  <w:rStyle w:val="a3"/>
                  <w:color w:val="auto"/>
                  <w:sz w:val="22"/>
                  <w:szCs w:val="22"/>
                  <w:u w:val="none"/>
                </w:rPr>
                <w:t>пункту 4</w:t>
              </w:r>
            </w:hyperlink>
            <w:r>
              <w:rPr>
                <w:rFonts w:ascii="Times New Roman" w:hAnsi="Times New Roman"/>
                <w:sz w:val="22"/>
                <w:szCs w:val="22"/>
                <w:highlight w:val="white"/>
              </w:rPr>
              <w:t>3 цих особливостей;</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є такою, строк дії якої закінчився;</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3) переможець процедури закупівлі:</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rsidR="00081B23" w:rsidRDefault="00081B23">
            <w:pPr>
              <w:shd w:val="clear" w:color="auto" w:fill="FFFFFF"/>
              <w:spacing w:line="276" w:lineRule="auto"/>
              <w:ind w:firstLine="567"/>
              <w:jc w:val="both"/>
              <w:rPr>
                <w:rFonts w:ascii="Times New Roman" w:hAnsi="Times New Roman"/>
                <w:highlight w:val="white"/>
              </w:rPr>
            </w:pPr>
            <w:r>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81B23" w:rsidRDefault="00081B23">
            <w:pPr>
              <w:shd w:val="clear" w:color="auto" w:fill="FFFFFF"/>
              <w:spacing w:line="276" w:lineRule="auto"/>
              <w:ind w:firstLine="567"/>
              <w:jc w:val="both"/>
              <w:rPr>
                <w:rFonts w:ascii="Times New Roman" w:hAnsi="Times New Roman"/>
                <w:b/>
                <w:i/>
                <w:highlight w:val="white"/>
              </w:rPr>
            </w:pPr>
            <w:r>
              <w:rPr>
                <w:rFonts w:ascii="Times New Roman" w:hAnsi="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rsidR="00081B23" w:rsidRDefault="00081B23">
            <w:pPr>
              <w:spacing w:line="276" w:lineRule="auto"/>
              <w:ind w:firstLine="567"/>
              <w:jc w:val="both"/>
              <w:rPr>
                <w:rFonts w:ascii="Times New Roman" w:hAnsi="Times New Roman"/>
                <w:highlight w:val="white"/>
              </w:rPr>
            </w:pPr>
            <w:r>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1B23" w:rsidRDefault="00081B23">
            <w:pPr>
              <w:spacing w:line="276" w:lineRule="auto"/>
              <w:ind w:firstLine="567"/>
              <w:jc w:val="both"/>
              <w:rPr>
                <w:rFonts w:ascii="Times New Roman" w:hAnsi="Times New Roman"/>
                <w:highlight w:val="white"/>
              </w:rPr>
            </w:pPr>
            <w:r>
              <w:rPr>
                <w:rFonts w:ascii="Times New Roman" w:hAnsi="Times New Roman"/>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1B23" w:rsidRDefault="00081B23">
            <w:pPr>
              <w:spacing w:line="276" w:lineRule="auto"/>
              <w:jc w:val="both"/>
              <w:rPr>
                <w:rFonts w:ascii="Times New Roman" w:hAnsi="Times New Roman"/>
                <w:highlight w:val="white"/>
              </w:rPr>
            </w:pPr>
            <w:r>
              <w:rPr>
                <w:rFonts w:ascii="Times New Roman" w:hAnsi="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1B23" w:rsidRDefault="00081B23">
            <w:pPr>
              <w:spacing w:line="276" w:lineRule="auto"/>
              <w:jc w:val="both"/>
              <w:rPr>
                <w:rFonts w:ascii="Times New Roman" w:hAnsi="Times New Roman"/>
                <w:highlight w:val="white"/>
              </w:rPr>
            </w:pPr>
            <w:r>
              <w:rPr>
                <w:rFonts w:ascii="Times New Roman" w:hAnsi="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1B23" w:rsidTr="008E1F3F">
        <w:trPr>
          <w:trHeight w:val="328"/>
        </w:trPr>
        <w:tc>
          <w:tcPr>
            <w:tcW w:w="10320" w:type="dxa"/>
            <w:gridSpan w:val="4"/>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92" w:hanging="21"/>
              <w:contextualSpacing/>
              <w:jc w:val="center"/>
              <w:rPr>
                <w:rFonts w:ascii="Calibri" w:eastAsia="Calibri" w:hAnsi="Calibri" w:cs="Calibri"/>
                <w:b/>
                <w:lang w:eastAsia="zh-CN"/>
              </w:rPr>
            </w:pPr>
            <w:r>
              <w:rPr>
                <w:rFonts w:ascii="Times New Roman" w:hAnsi="Times New Roman"/>
                <w:b/>
                <w:bCs/>
                <w:lang w:eastAsia="uk-UA"/>
              </w:rPr>
              <w:lastRenderedPageBreak/>
              <w:t>Розділ VI.  Результати торгів та укладання договору про закупівлю</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t>1</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b/>
              </w:rPr>
            </w:pPr>
            <w:r>
              <w:rPr>
                <w:rFonts w:ascii="Times New Roman" w:hAnsi="Times New Roman"/>
                <w:b/>
                <w:sz w:val="22"/>
                <w:szCs w:val="22"/>
              </w:rPr>
              <w:t>Відміна тендеру чи визнання тендеру таким, що не відбувся</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jc w:val="both"/>
              <w:rPr>
                <w:rFonts w:ascii="Times New Roman" w:hAnsi="Times New Roman"/>
                <w:b/>
                <w:i/>
                <w:highlight w:val="white"/>
              </w:rPr>
            </w:pPr>
            <w:r>
              <w:rPr>
                <w:rFonts w:ascii="Times New Roman" w:hAnsi="Times New Roman"/>
                <w:b/>
                <w:i/>
                <w:sz w:val="22"/>
                <w:szCs w:val="22"/>
                <w:highlight w:val="white"/>
              </w:rPr>
              <w:t>Замовник відміняє відкриті торги у разі:</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1) відсутності подальшої потреби в закупівлі товарів, робіт чи послуг;</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lastRenderedPageBreak/>
              <w:t>3) скорочення обсягу видатків на здійснення закупівлі товарів, робіт чи послуг;</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 xml:space="preserve">У разі відміни відкритих торгів замовник </w:t>
            </w:r>
            <w:r>
              <w:rPr>
                <w:rFonts w:ascii="Times New Roman" w:hAnsi="Times New Roman"/>
                <w:b/>
                <w:i/>
                <w:sz w:val="22"/>
                <w:szCs w:val="22"/>
                <w:highlight w:val="white"/>
              </w:rPr>
              <w:t>протягом одного робочого дня</w:t>
            </w:r>
            <w:r>
              <w:rPr>
                <w:rFonts w:ascii="Times New Roman" w:hAnsi="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81B23" w:rsidRDefault="00081B23">
            <w:pPr>
              <w:widowControl w:val="0"/>
              <w:spacing w:line="276" w:lineRule="auto"/>
              <w:jc w:val="both"/>
              <w:rPr>
                <w:rFonts w:ascii="Times New Roman" w:hAnsi="Times New Roman"/>
                <w:b/>
                <w:i/>
                <w:highlight w:val="white"/>
              </w:rPr>
            </w:pPr>
            <w:r>
              <w:rPr>
                <w:rFonts w:ascii="Times New Roman" w:hAnsi="Times New Roman"/>
                <w:b/>
                <w:i/>
                <w:sz w:val="22"/>
                <w:szCs w:val="22"/>
                <w:highlight w:val="white"/>
              </w:rPr>
              <w:t>Відкриті торги автоматично відміняються електронною системою закупівель у разі:</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Відкриті торги можуть бути відмінені частково (за лотом).</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2"/>
                <w:szCs w:val="22"/>
                <w:highlight w:val="white"/>
              </w:rPr>
              <w:t>.</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rPr>
            </w:pPr>
            <w:r>
              <w:rPr>
                <w:rFonts w:ascii="Times New Roman" w:hAnsi="Times New Roman"/>
                <w:color w:val="000000"/>
                <w:sz w:val="22"/>
                <w:szCs w:val="22"/>
              </w:rPr>
              <w:lastRenderedPageBreak/>
              <w:t>2</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Строк укладання договору про закупівлю</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i/>
                <w:sz w:val="22"/>
                <w:szCs w:val="22"/>
                <w:highlight w:val="white"/>
              </w:rPr>
              <w:t>не пізніше ніж через 15 днів</w:t>
            </w:r>
            <w:r>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2"/>
                <w:szCs w:val="22"/>
                <w:highlight w:val="white"/>
              </w:rPr>
              <w:t>може бути продовжений до 60 днів</w:t>
            </w:r>
            <w:r>
              <w:rPr>
                <w:rFonts w:ascii="Times New Roman" w:hAnsi="Times New Roman"/>
                <w:sz w:val="22"/>
                <w:szCs w:val="22"/>
                <w:highlight w:val="white"/>
              </w:rPr>
              <w:t xml:space="preserve">. </w:t>
            </w:r>
          </w:p>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1B23" w:rsidRDefault="00081B23">
            <w:pPr>
              <w:widowControl w:val="0"/>
              <w:spacing w:line="276" w:lineRule="auto"/>
              <w:jc w:val="both"/>
              <w:rPr>
                <w:rFonts w:ascii="Times New Roman" w:hAnsi="Times New Roman"/>
              </w:rPr>
            </w:pPr>
            <w:r>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2"/>
                <w:szCs w:val="22"/>
                <w:highlight w:val="white"/>
              </w:rPr>
              <w:t>не може бути укладено раніше ніж через п’ять днів</w:t>
            </w:r>
            <w:r w:rsidR="00544C4E">
              <w:rPr>
                <w:rFonts w:ascii="Times New Roman" w:hAnsi="Times New Roman"/>
                <w:b/>
                <w:i/>
                <w:sz w:val="22"/>
                <w:szCs w:val="22"/>
                <w:highlight w:val="white"/>
              </w:rPr>
              <w:t xml:space="preserve"> </w:t>
            </w:r>
            <w:r>
              <w:rPr>
                <w:rFonts w:ascii="Times New Roman" w:hAnsi="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jc w:val="center"/>
              <w:rPr>
                <w:rFonts w:ascii="Times New Roman" w:hAnsi="Times New Roman"/>
                <w:b/>
              </w:rPr>
            </w:pPr>
            <w:r>
              <w:rPr>
                <w:rFonts w:ascii="Times New Roman" w:hAnsi="Times New Roman"/>
                <w:b/>
                <w:color w:val="000000"/>
                <w:sz w:val="22"/>
                <w:szCs w:val="22"/>
              </w:rPr>
              <w:t>3</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Проєкт договору про закупівлю</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ind w:right="120"/>
              <w:jc w:val="both"/>
              <w:rPr>
                <w:rFonts w:ascii="Times New Roman" w:hAnsi="Times New Roman"/>
                <w:color w:val="000000"/>
              </w:rPr>
            </w:pPr>
            <w:r>
              <w:rPr>
                <w:rFonts w:ascii="Times New Roman" w:hAnsi="Times New Roman"/>
                <w:color w:val="000000"/>
                <w:sz w:val="22"/>
                <w:szCs w:val="22"/>
              </w:rPr>
              <w:t>Проєкт</w:t>
            </w:r>
            <w:r w:rsidR="00544C4E">
              <w:rPr>
                <w:rFonts w:ascii="Times New Roman" w:hAnsi="Times New Roman"/>
                <w:color w:val="000000"/>
                <w:sz w:val="22"/>
                <w:szCs w:val="22"/>
              </w:rPr>
              <w:t xml:space="preserve"> </w:t>
            </w:r>
            <w:r>
              <w:rPr>
                <w:rFonts w:ascii="Times New Roman" w:hAnsi="Times New Roman"/>
                <w:sz w:val="22"/>
                <w:szCs w:val="22"/>
              </w:rPr>
              <w:t>д</w:t>
            </w:r>
            <w:r>
              <w:rPr>
                <w:rFonts w:ascii="Times New Roman" w:hAnsi="Times New Roman"/>
                <w:color w:val="000000"/>
                <w:sz w:val="22"/>
                <w:szCs w:val="22"/>
              </w:rPr>
              <w:t xml:space="preserve">оговору про закупівлю викладено в </w:t>
            </w:r>
            <w:r>
              <w:rPr>
                <w:rFonts w:ascii="Times New Roman" w:hAnsi="Times New Roman"/>
                <w:b/>
                <w:i/>
                <w:color w:val="000000"/>
                <w:sz w:val="22"/>
                <w:szCs w:val="22"/>
              </w:rPr>
              <w:t>Додатку 3</w:t>
            </w:r>
            <w:r>
              <w:rPr>
                <w:rFonts w:ascii="Times New Roman" w:hAnsi="Times New Roman"/>
                <w:color w:val="000000"/>
                <w:sz w:val="22"/>
                <w:szCs w:val="22"/>
              </w:rPr>
              <w:t xml:space="preserve"> до цієї тендерної документації.</w:t>
            </w:r>
          </w:p>
          <w:p w:rsidR="00081B23" w:rsidRDefault="00081B23">
            <w:pPr>
              <w:widowControl w:val="0"/>
              <w:spacing w:line="276" w:lineRule="auto"/>
              <w:ind w:right="120"/>
              <w:jc w:val="both"/>
              <w:rPr>
                <w:rFonts w:ascii="Times New Roman" w:hAnsi="Times New Roman"/>
                <w:i/>
                <w:highlight w:val="white"/>
              </w:rPr>
            </w:pPr>
            <w:r>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1B23" w:rsidTr="008E1F3F">
        <w:trPr>
          <w:trHeight w:val="522"/>
        </w:trPr>
        <w:tc>
          <w:tcPr>
            <w:tcW w:w="517" w:type="dxa"/>
            <w:gridSpan w:val="2"/>
            <w:tcBorders>
              <w:top w:val="single" w:sz="4" w:space="0" w:color="000000"/>
              <w:left w:val="single" w:sz="4" w:space="0" w:color="000000"/>
              <w:bottom w:val="single" w:sz="4" w:space="0" w:color="000000"/>
              <w:right w:val="nil"/>
            </w:tcBorders>
            <w:hideMark/>
          </w:tcPr>
          <w:p w:rsidR="00081B23" w:rsidRDefault="00081B23">
            <w:pPr>
              <w:widowControl w:val="0"/>
              <w:tabs>
                <w:tab w:val="left" w:pos="180"/>
                <w:tab w:val="center" w:pos="244"/>
              </w:tabs>
              <w:spacing w:line="276" w:lineRule="auto"/>
              <w:rPr>
                <w:rFonts w:ascii="Times New Roman" w:hAnsi="Times New Roman"/>
                <w:b/>
              </w:rPr>
            </w:pPr>
            <w:r>
              <w:rPr>
                <w:rFonts w:ascii="Times New Roman" w:hAnsi="Times New Roman"/>
                <w:color w:val="000000"/>
                <w:sz w:val="22"/>
                <w:szCs w:val="22"/>
              </w:rPr>
              <w:tab/>
            </w:r>
            <w:r>
              <w:rPr>
                <w:rFonts w:ascii="Times New Roman" w:hAnsi="Times New Roman"/>
                <w:b/>
                <w:color w:val="000000"/>
                <w:sz w:val="22"/>
                <w:szCs w:val="22"/>
              </w:rPr>
              <w:tab/>
              <w:t>4</w:t>
            </w:r>
          </w:p>
        </w:tc>
        <w:tc>
          <w:tcPr>
            <w:tcW w:w="2287" w:type="dxa"/>
            <w:tcBorders>
              <w:top w:val="single" w:sz="4" w:space="0" w:color="000000"/>
              <w:left w:val="single" w:sz="4" w:space="0" w:color="000000"/>
              <w:bottom w:val="single" w:sz="4" w:space="0" w:color="000000"/>
              <w:right w:val="nil"/>
            </w:tcBorders>
            <w:hideMark/>
          </w:tcPr>
          <w:p w:rsidR="00081B23" w:rsidRDefault="00081B23">
            <w:pPr>
              <w:widowControl w:val="0"/>
              <w:spacing w:line="276" w:lineRule="auto"/>
              <w:rPr>
                <w:rFonts w:ascii="Times New Roman" w:hAnsi="Times New Roman"/>
              </w:rPr>
            </w:pPr>
            <w:r>
              <w:rPr>
                <w:rFonts w:ascii="Times New Roman" w:hAnsi="Times New Roman"/>
                <w:b/>
                <w:color w:val="000000"/>
                <w:sz w:val="22"/>
                <w:szCs w:val="22"/>
              </w:rPr>
              <w:t>Умови договору про закупівлю</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spacing w:line="276" w:lineRule="auto"/>
              <w:jc w:val="both"/>
              <w:rPr>
                <w:rFonts w:ascii="Times New Roman" w:hAnsi="Times New Roman"/>
                <w:highlight w:val="white"/>
              </w:rPr>
            </w:pPr>
            <w:r>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81B23" w:rsidRDefault="00081B23">
            <w:pPr>
              <w:widowControl w:val="0"/>
              <w:spacing w:line="276" w:lineRule="auto"/>
              <w:jc w:val="both"/>
              <w:rPr>
                <w:rFonts w:ascii="Times New Roman" w:hAnsi="Times New Roman"/>
              </w:rPr>
            </w:pPr>
            <w:r>
              <w:rPr>
                <w:rFonts w:ascii="Times New Roman" w:hAnsi="Times New Roman"/>
                <w:sz w:val="22"/>
                <w:szCs w:val="22"/>
              </w:rPr>
              <w:t xml:space="preserve">Істотними умовами договору про закупівлю є предмет (найменування, </w:t>
            </w:r>
            <w:r>
              <w:rPr>
                <w:rFonts w:ascii="Times New Roman" w:hAnsi="Times New Roman"/>
                <w:sz w:val="22"/>
                <w:szCs w:val="22"/>
              </w:rP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81B23" w:rsidRDefault="00081B23">
            <w:pPr>
              <w:shd w:val="clear" w:color="auto" w:fill="FFFFFF"/>
              <w:spacing w:line="276" w:lineRule="auto"/>
              <w:jc w:val="both"/>
              <w:rPr>
                <w:rFonts w:ascii="Times New Roman" w:hAnsi="Times New Roman"/>
              </w:rPr>
            </w:pPr>
            <w:r>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2"/>
                <w:szCs w:val="22"/>
                <w:highlight w:val="white"/>
              </w:rPr>
              <w:t>у тому числі за результатами електронного аукціону, кр</w:t>
            </w:r>
            <w:r>
              <w:rPr>
                <w:rFonts w:ascii="Times New Roman" w:hAnsi="Times New Roman"/>
                <w:sz w:val="22"/>
                <w:szCs w:val="22"/>
              </w:rPr>
              <w:t>ім випадків:</w:t>
            </w:r>
          </w:p>
          <w:p w:rsidR="00081B23" w:rsidRDefault="00081B23">
            <w:pPr>
              <w:widowControl w:val="0"/>
              <w:spacing w:line="276" w:lineRule="auto"/>
              <w:jc w:val="both"/>
              <w:rPr>
                <w:rFonts w:ascii="Times New Roman" w:hAnsi="Times New Roman"/>
              </w:rPr>
            </w:pPr>
            <w:r>
              <w:rPr>
                <w:rFonts w:ascii="Times New Roman" w:hAnsi="Times New Roman"/>
                <w:sz w:val="22"/>
                <w:szCs w:val="22"/>
              </w:rPr>
              <w:t>визначення грошового еквівалента зобов’язання в іноземній валюті;</w:t>
            </w:r>
          </w:p>
          <w:p w:rsidR="00081B23" w:rsidRDefault="00081B23">
            <w:pPr>
              <w:widowControl w:val="0"/>
              <w:spacing w:line="276" w:lineRule="auto"/>
              <w:jc w:val="both"/>
              <w:rPr>
                <w:rFonts w:ascii="Times New Roman" w:hAnsi="Times New Roman"/>
              </w:rPr>
            </w:pPr>
            <w:r>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rsidR="00081B23" w:rsidRDefault="00081B23">
            <w:pPr>
              <w:widowControl w:val="0"/>
              <w:spacing w:line="276" w:lineRule="auto"/>
              <w:jc w:val="both"/>
              <w:rPr>
                <w:rFonts w:ascii="Times New Roman" w:hAnsi="Times New Roman"/>
                <w:color w:val="000000"/>
              </w:rPr>
            </w:pPr>
            <w:r>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081B23" w:rsidTr="008E1F3F">
        <w:trPr>
          <w:trHeight w:val="994"/>
        </w:trPr>
        <w:tc>
          <w:tcPr>
            <w:tcW w:w="517" w:type="dxa"/>
            <w:gridSpan w:val="2"/>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jc w:val="both"/>
              <w:rPr>
                <w:rFonts w:ascii="Calibri" w:eastAsia="Calibri" w:hAnsi="Calibri" w:cs="Calibri"/>
                <w:b/>
                <w:lang w:eastAsia="zh-CN"/>
              </w:rPr>
            </w:pPr>
            <w:r>
              <w:rPr>
                <w:rFonts w:ascii="Times New Roman" w:hAnsi="Times New Roman"/>
                <w:b/>
                <w:sz w:val="22"/>
                <w:szCs w:val="22"/>
              </w:rPr>
              <w:lastRenderedPageBreak/>
              <w:t>6</w:t>
            </w:r>
          </w:p>
        </w:tc>
        <w:tc>
          <w:tcPr>
            <w:tcW w:w="2287" w:type="dxa"/>
            <w:tcBorders>
              <w:top w:val="single" w:sz="4" w:space="0" w:color="000000"/>
              <w:left w:val="single" w:sz="4" w:space="0" w:color="000000"/>
              <w:bottom w:val="single" w:sz="4" w:space="0" w:color="000000"/>
              <w:right w:val="nil"/>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13"/>
              <w:contextualSpacing/>
              <w:rPr>
                <w:rFonts w:ascii="Calibri" w:eastAsia="Calibri" w:hAnsi="Calibri" w:cs="Calibri"/>
                <w:b/>
                <w:lang w:eastAsia="zh-CN"/>
              </w:rPr>
            </w:pPr>
            <w:r>
              <w:rPr>
                <w:rFonts w:ascii="Times New Roman" w:hAnsi="Times New Roman"/>
                <w:b/>
                <w:sz w:val="22"/>
                <w:szCs w:val="22"/>
                <w:lang w:eastAsia="uk-UA"/>
              </w:rPr>
              <w:t xml:space="preserve">Забезпечення виконання договору про закупівлю </w:t>
            </w:r>
          </w:p>
        </w:tc>
        <w:tc>
          <w:tcPr>
            <w:tcW w:w="751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71" w:right="113"/>
              <w:contextualSpacing/>
              <w:jc w:val="both"/>
              <w:rPr>
                <w:rFonts w:ascii="Calibri" w:eastAsia="Calibri" w:hAnsi="Calibri" w:cs="Calibri"/>
                <w:lang w:val="ru-RU" w:eastAsia="zh-CN"/>
              </w:rPr>
            </w:pPr>
            <w:r>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rsidR="00081B23" w:rsidRDefault="00081B23" w:rsidP="00081B23">
      <w:pPr>
        <w:widowControl w:val="0"/>
        <w:jc w:val="both"/>
        <w:rPr>
          <w:rFonts w:ascii="Times New Roman" w:hAnsi="Times New Roman"/>
          <w:highlight w:val="white"/>
          <w:lang w:val="ru-RU"/>
        </w:rPr>
      </w:pPr>
    </w:p>
    <w:p w:rsidR="00081B23" w:rsidRDefault="00081B23" w:rsidP="00081B23">
      <w:pPr>
        <w:widowControl w:val="0"/>
        <w:jc w:val="both"/>
        <w:rPr>
          <w:rFonts w:ascii="Times New Roman" w:hAnsi="Times New Roman"/>
          <w:highlight w:val="white"/>
        </w:rPr>
      </w:pPr>
      <w:r>
        <w:rPr>
          <w:rFonts w:ascii="Times New Roman" w:hAnsi="Times New Roman"/>
          <w:highlight w:val="white"/>
        </w:rPr>
        <w:t xml:space="preserve">Додатки: </w:t>
      </w:r>
    </w:p>
    <w:p w:rsidR="00081B23" w:rsidRDefault="00081B23" w:rsidP="00081B23">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rsidR="00081B23" w:rsidRDefault="00081B23" w:rsidP="00081B23">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rsidR="00081B23" w:rsidRDefault="00081B23" w:rsidP="00081B23">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rsidR="00081B23" w:rsidRDefault="00081B23" w:rsidP="00081B23">
      <w:pPr>
        <w:widowControl w:val="0"/>
        <w:jc w:val="both"/>
        <w:rPr>
          <w:rFonts w:ascii="Times New Roman" w:hAnsi="Times New Roman"/>
        </w:rPr>
      </w:pPr>
    </w:p>
    <w:p w:rsidR="00081B23" w:rsidRDefault="00081B23"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7A2589" w:rsidRDefault="007A2589" w:rsidP="00081B23">
      <w:pPr>
        <w:widowControl w:val="0"/>
        <w:jc w:val="both"/>
        <w:rPr>
          <w:rFonts w:ascii="Times New Roman" w:hAnsi="Times New Roman"/>
          <w:b/>
          <w:color w:val="000000"/>
          <w:sz w:val="20"/>
          <w:szCs w:val="20"/>
          <w:lang w:val="ru-RU"/>
        </w:rPr>
      </w:pPr>
    </w:p>
    <w:p w:rsidR="00D307B1" w:rsidRDefault="00D307B1" w:rsidP="00081B23">
      <w:pPr>
        <w:widowControl w:val="0"/>
        <w:jc w:val="both"/>
        <w:rPr>
          <w:rFonts w:ascii="Times New Roman" w:hAnsi="Times New Roman"/>
          <w:b/>
          <w:color w:val="000000"/>
          <w:sz w:val="20"/>
          <w:szCs w:val="20"/>
          <w:lang w:val="ru-RU"/>
        </w:rPr>
      </w:pPr>
    </w:p>
    <w:p w:rsidR="00081B23" w:rsidRDefault="00081B23" w:rsidP="00081B23">
      <w:pPr>
        <w:ind w:left="5660" w:firstLine="700"/>
        <w:jc w:val="right"/>
        <w:rPr>
          <w:rFonts w:ascii="Times New Roman" w:hAnsi="Times New Roman"/>
          <w:sz w:val="22"/>
          <w:szCs w:val="22"/>
        </w:rPr>
      </w:pPr>
      <w:r>
        <w:rPr>
          <w:rFonts w:ascii="Times New Roman" w:hAnsi="Times New Roman"/>
          <w:b/>
          <w:color w:val="000000"/>
          <w:sz w:val="22"/>
          <w:szCs w:val="22"/>
        </w:rPr>
        <w:lastRenderedPageBreak/>
        <w:t>ДОДАТОК 1</w:t>
      </w:r>
    </w:p>
    <w:p w:rsidR="00081B23" w:rsidRDefault="00081B23" w:rsidP="00081B23">
      <w:pPr>
        <w:ind w:left="5660" w:firstLine="700"/>
        <w:jc w:val="right"/>
        <w:rPr>
          <w:rFonts w:ascii="Times New Roman" w:hAnsi="Times New Roman"/>
          <w:sz w:val="22"/>
          <w:szCs w:val="22"/>
        </w:rPr>
      </w:pPr>
      <w:r>
        <w:rPr>
          <w:rFonts w:ascii="Times New Roman" w:hAnsi="Times New Roman"/>
          <w:i/>
          <w:color w:val="000000"/>
          <w:sz w:val="22"/>
          <w:szCs w:val="22"/>
        </w:rPr>
        <w:t>до тендерної документації</w:t>
      </w:r>
    </w:p>
    <w:p w:rsidR="00081B23" w:rsidRDefault="00081B23" w:rsidP="00081B23">
      <w:pPr>
        <w:ind w:left="5660" w:firstLine="700"/>
        <w:jc w:val="both"/>
        <w:rPr>
          <w:rFonts w:ascii="Times New Roman" w:hAnsi="Times New Roman"/>
          <w:sz w:val="22"/>
          <w:szCs w:val="22"/>
        </w:rPr>
      </w:pPr>
      <w:r>
        <w:rPr>
          <w:rFonts w:ascii="Times New Roman" w:hAnsi="Times New Roman"/>
          <w:i/>
          <w:color w:val="000000"/>
          <w:sz w:val="22"/>
          <w:szCs w:val="22"/>
        </w:rPr>
        <w:t> </w:t>
      </w:r>
    </w:p>
    <w:p w:rsidR="00081B23" w:rsidRDefault="00081B23" w:rsidP="00081B23">
      <w:pPr>
        <w:numPr>
          <w:ilvl w:val="0"/>
          <w:numId w:val="4"/>
        </w:numPr>
        <w:shd w:val="clear" w:color="auto" w:fill="FFFFFF"/>
        <w:ind w:left="0" w:firstLine="0"/>
        <w:jc w:val="both"/>
        <w:rPr>
          <w:rFonts w:ascii="Times New Roman" w:hAnsi="Times New Roman"/>
          <w:b/>
          <w:color w:val="000000"/>
          <w:sz w:val="22"/>
          <w:szCs w:val="22"/>
        </w:rPr>
      </w:pPr>
      <w:r>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30" w:type="dxa"/>
        <w:jc w:val="center"/>
        <w:tblLayout w:type="fixed"/>
        <w:tblLook w:val="0400" w:firstRow="0" w:lastRow="0" w:firstColumn="0" w:lastColumn="0" w:noHBand="0" w:noVBand="1"/>
      </w:tblPr>
      <w:tblGrid>
        <w:gridCol w:w="490"/>
        <w:gridCol w:w="2695"/>
        <w:gridCol w:w="6445"/>
      </w:tblGrid>
      <w:tr w:rsidR="00081B23" w:rsidRPr="00081B23" w:rsidTr="00081B23">
        <w:trPr>
          <w:trHeight w:val="91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81B23" w:rsidRDefault="00081B23">
            <w:pPr>
              <w:pStyle w:val="af0"/>
              <w:numPr>
                <w:ilvl w:val="0"/>
                <w:numId w:val="4"/>
              </w:numPr>
              <w:spacing w:after="0"/>
              <w:jc w:val="center"/>
              <w:rPr>
                <w:rFonts w:ascii="Times New Roman" w:eastAsia="Times New Roman" w:hAnsi="Times New Roman" w:cs="Times New Roman"/>
              </w:rPr>
            </w:pPr>
            <w:r>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81B23" w:rsidRDefault="00081B23">
            <w:pPr>
              <w:spacing w:line="276" w:lineRule="auto"/>
              <w:jc w:val="center"/>
              <w:rPr>
                <w:rFonts w:ascii="Times New Roman" w:hAnsi="Times New Roman"/>
                <w:sz w:val="20"/>
                <w:szCs w:val="20"/>
              </w:rPr>
            </w:pPr>
            <w:r>
              <w:rPr>
                <w:rFonts w:ascii="Times New Roman" w:hAnsi="Times New Roman"/>
                <w:b/>
                <w:color w:val="000000"/>
                <w:sz w:val="20"/>
                <w:szCs w:val="20"/>
              </w:rPr>
              <w:t>Кваліфікаційні критерії</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81B23" w:rsidRDefault="00081B23">
            <w:pPr>
              <w:spacing w:line="276" w:lineRule="auto"/>
              <w:jc w:val="center"/>
              <w:rPr>
                <w:rFonts w:ascii="Times New Roman" w:hAnsi="Times New Roman"/>
                <w:sz w:val="20"/>
                <w:szCs w:val="20"/>
              </w:rPr>
            </w:pPr>
            <w:r>
              <w:rPr>
                <w:rFonts w:ascii="Times New Roman" w:hAnsi="Times New Roman"/>
                <w:b/>
                <w:color w:val="000000"/>
                <w:sz w:val="20"/>
                <w:szCs w:val="20"/>
              </w:rPr>
              <w:t xml:space="preserve">Документи та </w:t>
            </w:r>
            <w:r>
              <w:rPr>
                <w:rFonts w:ascii="Times New Roman" w:hAnsi="Times New Roman"/>
                <w:b/>
                <w:sz w:val="20"/>
                <w:szCs w:val="20"/>
              </w:rPr>
              <w:t>інформація</w:t>
            </w:r>
            <w:r>
              <w:rPr>
                <w:rFonts w:ascii="Times New Roman" w:hAnsi="Times New Roman"/>
                <w:b/>
                <w:color w:val="000000"/>
                <w:sz w:val="20"/>
                <w:szCs w:val="20"/>
              </w:rPr>
              <w:t>, які підтверджують відповідність Учасника кваліфікаційним критеріям**</w:t>
            </w:r>
          </w:p>
        </w:tc>
      </w:tr>
      <w:tr w:rsidR="00081B23" w:rsidTr="00081B23">
        <w:trPr>
          <w:trHeight w:val="191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center"/>
              <w:rPr>
                <w:rFonts w:ascii="Times New Roman" w:hAnsi="Times New Roman"/>
              </w:rPr>
            </w:pPr>
            <w:r>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rPr>
                <w:rFonts w:ascii="Times New Roman" w:hAnsi="Times New Roman"/>
                <w:sz w:val="20"/>
                <w:szCs w:val="20"/>
              </w:rPr>
            </w:pPr>
            <w:r>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B23" w:rsidRDefault="00081B23">
            <w:pPr>
              <w:spacing w:line="276" w:lineRule="auto"/>
              <w:jc w:val="both"/>
              <w:rPr>
                <w:rFonts w:ascii="Times New Roman" w:hAnsi="Times New Roman"/>
                <w:sz w:val="20"/>
                <w:szCs w:val="20"/>
              </w:rPr>
            </w:pPr>
            <w:r>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081B23" w:rsidRDefault="00081B23">
            <w:pPr>
              <w:spacing w:line="276" w:lineRule="auto"/>
              <w:jc w:val="both"/>
              <w:rPr>
                <w:rFonts w:ascii="Times New Roman" w:hAnsi="Times New Roman"/>
                <w:sz w:val="20"/>
                <w:szCs w:val="20"/>
              </w:rPr>
            </w:pPr>
            <w:r>
              <w:rPr>
                <w:rFonts w:ascii="Times New Roman" w:hAnsi="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81B23" w:rsidRDefault="00081B23">
            <w:pPr>
              <w:spacing w:line="276" w:lineRule="auto"/>
              <w:jc w:val="both"/>
              <w:rPr>
                <w:rFonts w:ascii="Times New Roman" w:hAnsi="Times New Roman"/>
                <w:sz w:val="20"/>
                <w:szCs w:val="20"/>
              </w:rPr>
            </w:pPr>
            <w:r>
              <w:rPr>
                <w:rFonts w:ascii="Times New Roman" w:hAnsi="Times New Roman"/>
                <w:b/>
                <w:i/>
                <w:color w:val="000000"/>
                <w:sz w:val="20"/>
                <w:szCs w:val="20"/>
              </w:rPr>
              <w:t>Аналогічним вважається договір</w:t>
            </w:r>
            <w:r w:rsidR="00544C4E">
              <w:rPr>
                <w:rFonts w:ascii="Times New Roman" w:hAnsi="Times New Roman"/>
                <w:b/>
                <w:i/>
                <w:color w:val="000000"/>
                <w:sz w:val="20"/>
                <w:szCs w:val="20"/>
              </w:rPr>
              <w:t xml:space="preserve"> </w:t>
            </w:r>
            <w:r>
              <w:rPr>
                <w:rFonts w:ascii="Times New Roman" w:hAnsi="Times New Roman"/>
                <w:color w:val="000000"/>
                <w:sz w:val="20"/>
                <w:szCs w:val="20"/>
              </w:rPr>
              <w:t>поставки товару, що є аналогічним за предметом закупівлі</w:t>
            </w:r>
          </w:p>
          <w:p w:rsidR="00081B23" w:rsidRDefault="00081B23">
            <w:pPr>
              <w:spacing w:line="276" w:lineRule="auto"/>
              <w:jc w:val="both"/>
              <w:rPr>
                <w:rFonts w:ascii="Times New Roman" w:hAnsi="Times New Roman"/>
                <w:sz w:val="20"/>
                <w:szCs w:val="20"/>
              </w:rPr>
            </w:pPr>
            <w:r>
              <w:rPr>
                <w:rFonts w:ascii="Times New Roman" w:hAnsi="Times New Roman"/>
                <w:color w:val="000000"/>
                <w:sz w:val="20"/>
                <w:szCs w:val="20"/>
              </w:rPr>
              <w:t xml:space="preserve">1.1.2.  не менше 1 копії договору, зазначеного </w:t>
            </w:r>
            <w:r>
              <w:rPr>
                <w:rFonts w:ascii="Times New Roman" w:hAnsi="Times New Roman"/>
                <w:sz w:val="20"/>
                <w:szCs w:val="20"/>
              </w:rPr>
              <w:t>в</w:t>
            </w:r>
            <w:r>
              <w:rPr>
                <w:rFonts w:ascii="Times New Roman" w:hAnsi="Times New Roman"/>
                <w:color w:val="000000"/>
                <w:sz w:val="20"/>
                <w:szCs w:val="20"/>
              </w:rPr>
              <w:t xml:space="preserve"> довідці;</w:t>
            </w:r>
          </w:p>
          <w:p w:rsidR="00081B23" w:rsidRDefault="00081B23">
            <w:pPr>
              <w:spacing w:line="276" w:lineRule="auto"/>
              <w:jc w:val="both"/>
              <w:rPr>
                <w:rFonts w:ascii="Times New Roman" w:hAnsi="Times New Roman"/>
                <w:sz w:val="20"/>
                <w:szCs w:val="20"/>
                <w:highlight w:val="white"/>
              </w:rPr>
            </w:pPr>
            <w:r>
              <w:rPr>
                <w:rFonts w:ascii="Times New Roman" w:hAnsi="Times New Roman"/>
                <w:color w:val="000000"/>
                <w:sz w:val="20"/>
                <w:szCs w:val="20"/>
                <w:lang w:val="ru-RU"/>
              </w:rPr>
              <w:t>1</w:t>
            </w:r>
            <w:r>
              <w:rPr>
                <w:rFonts w:ascii="Times New Roman" w:hAnsi="Times New Roman"/>
                <w:color w:val="000000"/>
                <w:sz w:val="20"/>
                <w:szCs w:val="20"/>
              </w:rPr>
              <w:t>.1.3. копії/ю документів/</w:t>
            </w:r>
            <w:r>
              <w:rPr>
                <w:rFonts w:ascii="Times New Roman" w:hAnsi="Times New Roman"/>
                <w:sz w:val="20"/>
                <w:szCs w:val="20"/>
              </w:rPr>
              <w:t>а</w:t>
            </w:r>
            <w:r>
              <w:rPr>
                <w:rFonts w:ascii="Times New Roman" w:hAnsi="Times New Roman"/>
                <w:color w:val="000000"/>
                <w:sz w:val="20"/>
                <w:szCs w:val="20"/>
              </w:rPr>
              <w:t xml:space="preserve"> на підтвердження виконання не менше ніж одного договору, заз</w:t>
            </w:r>
            <w:r>
              <w:rPr>
                <w:rFonts w:ascii="Times New Roman" w:hAnsi="Times New Roman"/>
                <w:color w:val="000000"/>
                <w:sz w:val="20"/>
                <w:szCs w:val="20"/>
                <w:highlight w:val="white"/>
              </w:rPr>
              <w:t>наченого в наданій Учасником довідці</w:t>
            </w:r>
          </w:p>
          <w:p w:rsidR="00081B23" w:rsidRDefault="00081B23">
            <w:pPr>
              <w:spacing w:line="276" w:lineRule="auto"/>
              <w:jc w:val="both"/>
              <w:rPr>
                <w:rFonts w:ascii="Times New Roman" w:hAnsi="Times New Roman"/>
                <w:i/>
                <w:sz w:val="20"/>
                <w:szCs w:val="20"/>
                <w:highlight w:val="white"/>
              </w:rPr>
            </w:pPr>
            <w:r>
              <w:rPr>
                <w:rFonts w:ascii="Times New Roman" w:hAnsi="Times New Roman"/>
                <w:i/>
                <w:sz w:val="20"/>
                <w:szCs w:val="20"/>
                <w:highlight w:val="white"/>
              </w:rPr>
              <w:t>або</w:t>
            </w:r>
          </w:p>
          <w:p w:rsidR="00081B23" w:rsidRDefault="00081B23">
            <w:pPr>
              <w:spacing w:line="276" w:lineRule="auto"/>
              <w:jc w:val="both"/>
              <w:rPr>
                <w:rFonts w:ascii="Times New Roman" w:hAnsi="Times New Roman"/>
                <w:color w:val="4A86E8"/>
                <w:sz w:val="20"/>
                <w:szCs w:val="20"/>
              </w:rPr>
            </w:pPr>
            <w:r>
              <w:rPr>
                <w:rFonts w:ascii="Times New Roman" w:hAnsi="Times New Roman"/>
                <w:color w:val="000000"/>
                <w:sz w:val="20"/>
                <w:szCs w:val="20"/>
                <w:highlight w:val="white"/>
              </w:rPr>
              <w:t>лист</w:t>
            </w:r>
            <w:r>
              <w:rPr>
                <w:rFonts w:ascii="Times New Roman" w:hAnsi="Times New Roman"/>
                <w:sz w:val="20"/>
                <w:szCs w:val="20"/>
                <w:highlight w:val="white"/>
              </w:rPr>
              <w:t>-</w:t>
            </w:r>
            <w:r>
              <w:rPr>
                <w:rFonts w:ascii="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hAnsi="Times New Roman"/>
                <w:sz w:val="20"/>
                <w:szCs w:val="20"/>
                <w:highlight w:val="white"/>
              </w:rPr>
              <w:t>им</w:t>
            </w:r>
            <w:r>
              <w:rPr>
                <w:rFonts w:ascii="Times New Roman" w:hAnsi="Times New Roman"/>
                <w:color w:val="000000"/>
                <w:sz w:val="20"/>
                <w:szCs w:val="20"/>
                <w:highlight w:val="white"/>
              </w:rPr>
              <w:t xml:space="preserve"> договор</w:t>
            </w:r>
            <w:r>
              <w:rPr>
                <w:rFonts w:ascii="Times New Roman" w:hAnsi="Times New Roman"/>
                <w:sz w:val="20"/>
                <w:szCs w:val="20"/>
                <w:highlight w:val="white"/>
              </w:rPr>
              <w:t>ом</w:t>
            </w:r>
            <w:r>
              <w:rPr>
                <w:rFonts w:ascii="Times New Roman" w:hAnsi="Times New Roman"/>
                <w:color w:val="000000"/>
                <w:sz w:val="20"/>
                <w:szCs w:val="20"/>
                <w:highlight w:val="white"/>
              </w:rPr>
              <w:t xml:space="preserve">, який зазначено </w:t>
            </w:r>
            <w:r>
              <w:rPr>
                <w:rFonts w:ascii="Times New Roman" w:hAnsi="Times New Roman"/>
                <w:sz w:val="20"/>
                <w:szCs w:val="20"/>
                <w:highlight w:val="white"/>
              </w:rPr>
              <w:t>в</w:t>
            </w:r>
            <w:r>
              <w:rPr>
                <w:rFonts w:ascii="Times New Roman" w:hAnsi="Times New Roman"/>
                <w:color w:val="000000"/>
                <w:sz w:val="20"/>
                <w:szCs w:val="20"/>
                <w:highlight w:val="white"/>
              </w:rPr>
              <w:t xml:space="preserve"> довідці та надано у складі тендерної пр</w:t>
            </w:r>
            <w:r>
              <w:rPr>
                <w:rFonts w:ascii="Times New Roman" w:hAnsi="Times New Roman"/>
                <w:color w:val="000000"/>
                <w:sz w:val="20"/>
                <w:szCs w:val="20"/>
              </w:rPr>
              <w:t>опозиції про належне виконання цього договору</w:t>
            </w:r>
            <w:r>
              <w:rPr>
                <w:rFonts w:ascii="Times New Roman" w:hAnsi="Times New Roman"/>
                <w:b/>
                <w:i/>
                <w:color w:val="4A86E8"/>
                <w:sz w:val="20"/>
                <w:szCs w:val="20"/>
              </w:rPr>
              <w:t>(</w:t>
            </w:r>
            <w:r>
              <w:rPr>
                <w:rFonts w:ascii="Times New Roman" w:hAnsi="Times New Roman"/>
                <w:b/>
                <w:i/>
                <w:color w:val="4A86E8"/>
                <w:sz w:val="16"/>
                <w:szCs w:val="16"/>
              </w:rPr>
              <w:t>вибрати один із варіантів).</w:t>
            </w:r>
          </w:p>
          <w:p w:rsidR="00081B23" w:rsidRDefault="00081B23">
            <w:pPr>
              <w:spacing w:line="276" w:lineRule="auto"/>
              <w:rPr>
                <w:rFonts w:ascii="Times New Roman" w:hAnsi="Times New Roman"/>
                <w:color w:val="4A86E8"/>
                <w:sz w:val="20"/>
                <w:szCs w:val="20"/>
              </w:rPr>
            </w:pPr>
          </w:p>
          <w:p w:rsidR="00081B23" w:rsidRDefault="00081B23">
            <w:pPr>
              <w:spacing w:line="276" w:lineRule="auto"/>
              <w:jc w:val="both"/>
              <w:rPr>
                <w:rFonts w:ascii="Times New Roman" w:hAnsi="Times New Roman"/>
                <w:sz w:val="20"/>
                <w:szCs w:val="20"/>
              </w:rPr>
            </w:pPr>
          </w:p>
        </w:tc>
      </w:tr>
    </w:tbl>
    <w:p w:rsidR="00081B23" w:rsidRDefault="00081B23" w:rsidP="00081B23">
      <w:pPr>
        <w:suppressLineNumbers/>
        <w:suppressAutoHyphens/>
        <w:spacing w:before="120"/>
        <w:jc w:val="right"/>
        <w:rPr>
          <w:rFonts w:ascii="Times New Roman" w:hAnsi="Times New Roman"/>
          <w:b/>
          <w:i/>
          <w:caps/>
          <w:sz w:val="22"/>
          <w:szCs w:val="22"/>
        </w:rPr>
      </w:pPr>
    </w:p>
    <w:p w:rsidR="00081B23" w:rsidRDefault="00081B23" w:rsidP="00081B23">
      <w:pPr>
        <w:spacing w:before="20" w:after="20"/>
        <w:jc w:val="both"/>
        <w:rPr>
          <w:rFonts w:ascii="Times New Roman" w:hAnsi="Times New Roman"/>
          <w:b/>
          <w:sz w:val="22"/>
          <w:szCs w:val="22"/>
          <w:highlight w:val="white"/>
        </w:rPr>
      </w:pPr>
      <w:r>
        <w:rPr>
          <w:rFonts w:ascii="Times New Roman" w:hAnsi="Times New Roman"/>
          <w:b/>
          <w:sz w:val="22"/>
          <w:szCs w:val="22"/>
        </w:rPr>
        <w:t xml:space="preserve">2. </w:t>
      </w:r>
      <w:r>
        <w:rPr>
          <w:rFonts w:ascii="Times New Roman" w:hAnsi="Times New Roman"/>
          <w:b/>
          <w:color w:val="000000"/>
          <w:sz w:val="22"/>
          <w:szCs w:val="22"/>
        </w:rPr>
        <w:t xml:space="preserve">Підтвердження відповідності УЧАСНИКА </w:t>
      </w:r>
      <w:r>
        <w:rPr>
          <w:rFonts w:ascii="Times New Roman" w:hAnsi="Times New Roman"/>
          <w:b/>
          <w:sz w:val="22"/>
          <w:szCs w:val="22"/>
        </w:rPr>
        <w:t>(в тому числі для об’єднання учасників як учасника процедури)  вимогам, визначени</w:t>
      </w:r>
      <w:r>
        <w:rPr>
          <w:rFonts w:ascii="Times New Roman" w:hAnsi="Times New Roman"/>
          <w:b/>
          <w:sz w:val="22"/>
          <w:szCs w:val="22"/>
          <w:highlight w:val="white"/>
        </w:rPr>
        <w:t>м у пункті 47 Особливостей.</w:t>
      </w:r>
    </w:p>
    <w:p w:rsidR="00081B23" w:rsidRDefault="00081B23" w:rsidP="00081B23">
      <w:pPr>
        <w:ind w:firstLine="567"/>
        <w:jc w:val="both"/>
        <w:rPr>
          <w:rFonts w:ascii="Times New Roman" w:hAnsi="Times New Roman"/>
          <w:sz w:val="22"/>
          <w:szCs w:val="22"/>
          <w:highlight w:val="white"/>
        </w:rPr>
      </w:pPr>
      <w:r>
        <w:rPr>
          <w:rFonts w:ascii="Times New Roman" w:hAnsi="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1B23" w:rsidRDefault="00081B23" w:rsidP="00081B23">
      <w:pPr>
        <w:ind w:firstLine="567"/>
        <w:jc w:val="both"/>
        <w:rPr>
          <w:rFonts w:ascii="Times New Roman" w:hAnsi="Times New Roman"/>
          <w:sz w:val="22"/>
          <w:szCs w:val="22"/>
          <w:highlight w:val="white"/>
        </w:rPr>
      </w:pPr>
      <w:r>
        <w:rPr>
          <w:rFonts w:ascii="Times New Roman" w:hAnsi="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1B23" w:rsidRDefault="00081B23" w:rsidP="00081B23">
      <w:pPr>
        <w:ind w:firstLine="567"/>
        <w:jc w:val="both"/>
        <w:rPr>
          <w:rFonts w:ascii="Times New Roman" w:hAnsi="Times New Roman"/>
          <w:sz w:val="22"/>
          <w:szCs w:val="22"/>
          <w:highlight w:val="white"/>
        </w:rPr>
      </w:pPr>
      <w:r>
        <w:rPr>
          <w:rFonts w:ascii="Times New Roman" w:hAnsi="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1B23" w:rsidRDefault="00081B23" w:rsidP="00081B23">
      <w:pPr>
        <w:widowControl w:val="0"/>
        <w:ind w:firstLine="567"/>
        <w:jc w:val="both"/>
        <w:rPr>
          <w:rFonts w:ascii="Times New Roman" w:hAnsi="Times New Roman"/>
          <w:sz w:val="22"/>
          <w:szCs w:val="22"/>
        </w:rPr>
      </w:pPr>
      <w:r>
        <w:rPr>
          <w:rFonts w:ascii="Times New Roman" w:hAnsi="Times New Roman"/>
          <w:sz w:val="22"/>
          <w:szCs w:val="22"/>
        </w:rPr>
        <w:t xml:space="preserve">Учасник  повинен надати </w:t>
      </w:r>
      <w:r>
        <w:rPr>
          <w:rFonts w:ascii="Times New Roman" w:hAnsi="Times New Roman"/>
          <w:b/>
          <w:sz w:val="22"/>
          <w:szCs w:val="22"/>
        </w:rPr>
        <w:t>довідку у довільній формі</w:t>
      </w:r>
      <w:r>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2"/>
          <w:szCs w:val="22"/>
          <w:highlight w:val="white"/>
        </w:rPr>
        <w:t>47</w:t>
      </w:r>
      <w:r>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B23" w:rsidRDefault="00081B23" w:rsidP="00081B23">
      <w:pPr>
        <w:widowControl w:val="0"/>
        <w:ind w:firstLine="567"/>
        <w:jc w:val="both"/>
        <w:rPr>
          <w:rFonts w:ascii="Times New Roman" w:hAnsi="Times New Roman"/>
          <w:sz w:val="22"/>
          <w:szCs w:val="22"/>
        </w:rPr>
      </w:pPr>
    </w:p>
    <w:p w:rsidR="00081B23" w:rsidRDefault="00081B23" w:rsidP="00081B23">
      <w:pPr>
        <w:jc w:val="both"/>
        <w:rPr>
          <w:rFonts w:ascii="Times New Roman" w:hAnsi="Times New Roman"/>
          <w:b/>
          <w:sz w:val="22"/>
          <w:szCs w:val="22"/>
        </w:rPr>
      </w:pPr>
      <w:r>
        <w:rPr>
          <w:rFonts w:ascii="Times New Roman" w:hAnsi="Times New Roman"/>
          <w:b/>
          <w:sz w:val="22"/>
          <w:szCs w:val="22"/>
        </w:rPr>
        <w:lastRenderedPageBreak/>
        <w:t xml:space="preserve">3. </w:t>
      </w:r>
      <w:r>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Pr>
          <w:rFonts w:ascii="Times New Roman" w:hAnsi="Times New Roman"/>
          <w:b/>
          <w:sz w:val="22"/>
          <w:szCs w:val="22"/>
        </w:rPr>
        <w:t>визначеним у пункті 47 Особливостей:</w:t>
      </w:r>
    </w:p>
    <w:p w:rsidR="00081B23" w:rsidRDefault="00081B23" w:rsidP="00081B23">
      <w:pPr>
        <w:widowControl w:val="0"/>
        <w:ind w:firstLine="567"/>
        <w:jc w:val="both"/>
        <w:rPr>
          <w:rFonts w:ascii="Times New Roman" w:hAnsi="Times New Roman"/>
          <w:sz w:val="22"/>
          <w:szCs w:val="22"/>
        </w:rPr>
      </w:pPr>
      <w:r>
        <w:rPr>
          <w:rFonts w:ascii="Times New Roman" w:hAnsi="Times New Roman"/>
          <w:sz w:val="22"/>
          <w:szCs w:val="22"/>
        </w:rPr>
        <w:t xml:space="preserve">Переможець процедури закупівлі у строк, що </w:t>
      </w:r>
      <w:r>
        <w:rPr>
          <w:rFonts w:ascii="Times New Roman" w:hAnsi="Times New Roman"/>
          <w:b/>
          <w:i/>
          <w:sz w:val="22"/>
          <w:szCs w:val="22"/>
        </w:rPr>
        <w:t xml:space="preserve">не перевищує чотири дні </w:t>
      </w:r>
      <w:r>
        <w:rPr>
          <w:rFonts w:ascii="Times New Roman" w:hAnsi="Times New Roman"/>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81B23" w:rsidRDefault="00081B23" w:rsidP="00081B23">
      <w:pPr>
        <w:widowControl w:val="0"/>
        <w:ind w:firstLine="567"/>
        <w:jc w:val="both"/>
        <w:rPr>
          <w:rFonts w:ascii="Times New Roman" w:hAnsi="Times New Roman"/>
          <w:i/>
          <w:iCs/>
          <w:sz w:val="22"/>
          <w:szCs w:val="22"/>
        </w:rPr>
      </w:pPr>
      <w:r>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hAnsi="Times New Roman"/>
          <w:i/>
          <w:iCs/>
          <w:sz w:val="22"/>
          <w:szCs w:val="22"/>
        </w:rPr>
        <w:t>.</w:t>
      </w:r>
    </w:p>
    <w:p w:rsidR="00081B23" w:rsidRDefault="00081B23" w:rsidP="00081B23">
      <w:pPr>
        <w:rPr>
          <w:rFonts w:ascii="Times New Roman" w:hAnsi="Times New Roman"/>
          <w:b/>
          <w:sz w:val="22"/>
          <w:szCs w:val="22"/>
          <w:highlight w:val="white"/>
        </w:rPr>
      </w:pPr>
    </w:p>
    <w:p w:rsidR="00081B23" w:rsidRDefault="00081B23" w:rsidP="00081B23">
      <w:pPr>
        <w:rPr>
          <w:rFonts w:ascii="Times New Roman" w:hAnsi="Times New Roman"/>
          <w:color w:val="000000"/>
          <w:sz w:val="22"/>
          <w:szCs w:val="22"/>
          <w:highlight w:val="white"/>
        </w:rPr>
      </w:pPr>
      <w:r>
        <w:rPr>
          <w:rFonts w:ascii="Times New Roman" w:hAnsi="Times New Roman"/>
          <w:color w:val="000000"/>
          <w:sz w:val="22"/>
          <w:szCs w:val="22"/>
          <w:highlight w:val="white"/>
        </w:rPr>
        <w:t> </w:t>
      </w:r>
    </w:p>
    <w:p w:rsidR="00081B23" w:rsidRDefault="00081B23" w:rsidP="00081B23">
      <w:pPr>
        <w:rPr>
          <w:rFonts w:ascii="Times New Roman" w:hAnsi="Times New Roman"/>
          <w:b/>
          <w:color w:val="000000"/>
          <w:sz w:val="22"/>
          <w:szCs w:val="22"/>
          <w:highlight w:val="white"/>
        </w:rPr>
      </w:pPr>
      <w:r>
        <w:rPr>
          <w:rFonts w:ascii="Times New Roman" w:hAnsi="Times New Roman"/>
          <w:b/>
          <w:color w:val="000000"/>
          <w:sz w:val="22"/>
          <w:szCs w:val="22"/>
          <w:highlight w:val="white"/>
        </w:rPr>
        <w:t>3.1. Документи, які надаються  ПЕРЕМОЖЦЕМ (юридичною особою):</w:t>
      </w:r>
    </w:p>
    <w:tbl>
      <w:tblPr>
        <w:tblW w:w="9975" w:type="dxa"/>
        <w:tblInd w:w="-100" w:type="dxa"/>
        <w:tblLayout w:type="fixed"/>
        <w:tblLook w:val="0400" w:firstRow="0" w:lastRow="0" w:firstColumn="0" w:lastColumn="0" w:noHBand="0" w:noVBand="1"/>
      </w:tblPr>
      <w:tblGrid>
        <w:gridCol w:w="765"/>
        <w:gridCol w:w="4347"/>
        <w:gridCol w:w="4863"/>
      </w:tblGrid>
      <w:tr w:rsidR="00081B23" w:rsidTr="00081B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highlight w:val="white"/>
              </w:rPr>
            </w:pPr>
            <w:r>
              <w:rPr>
                <w:rFonts w:ascii="Times New Roman" w:hAnsi="Times New Roman"/>
                <w:b/>
                <w:color w:val="000000"/>
                <w:sz w:val="22"/>
                <w:szCs w:val="22"/>
                <w:highlight w:val="white"/>
              </w:rPr>
              <w:t>№</w:t>
            </w:r>
          </w:p>
          <w:p w:rsidR="00081B23" w:rsidRDefault="00081B23">
            <w:pPr>
              <w:spacing w:line="276" w:lineRule="auto"/>
              <w:ind w:left="100"/>
              <w:jc w:val="center"/>
              <w:rPr>
                <w:rFonts w:ascii="Times New Roman" w:hAnsi="Times New Roman"/>
                <w:highlight w:val="white"/>
              </w:rPr>
            </w:pPr>
            <w:r>
              <w:rPr>
                <w:rFonts w:ascii="Times New Roman" w:hAnsi="Times New Roman"/>
                <w:b/>
                <w:sz w:val="22"/>
                <w:szCs w:val="22"/>
                <w:highlight w:val="white"/>
              </w:rPr>
              <w:t>з</w:t>
            </w:r>
            <w:r>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B23" w:rsidRDefault="00081B23">
            <w:pPr>
              <w:spacing w:line="276" w:lineRule="auto"/>
              <w:ind w:left="100"/>
              <w:jc w:val="center"/>
              <w:rPr>
                <w:rFonts w:ascii="Times New Roman" w:hAnsi="Times New Roman"/>
                <w:b/>
                <w:highlight w:val="white"/>
              </w:rPr>
            </w:pPr>
            <w:r>
              <w:rPr>
                <w:rFonts w:ascii="Times New Roman" w:hAnsi="Times New Roman"/>
                <w:b/>
                <w:sz w:val="22"/>
                <w:szCs w:val="22"/>
                <w:highlight w:val="white"/>
              </w:rPr>
              <w:t>Вимоги згідно п. 47 Особливостей</w:t>
            </w:r>
          </w:p>
          <w:p w:rsidR="00081B23" w:rsidRDefault="00081B23">
            <w:pPr>
              <w:spacing w:line="276" w:lineRule="auto"/>
              <w:ind w:left="100"/>
              <w:jc w:val="center"/>
              <w:rPr>
                <w:rFonts w:ascii="Times New Roman" w:hAnsi="Times New Roman"/>
                <w:b/>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b/>
                <w:highlight w:val="white"/>
              </w:rPr>
            </w:pPr>
            <w:r>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81B23" w:rsidRPr="00081B23" w:rsidTr="00081B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highlight w:val="white"/>
              </w:rPr>
            </w:pPr>
            <w:r>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widowControl w:val="0"/>
              <w:spacing w:before="120" w:line="276" w:lineRule="auto"/>
              <w:jc w:val="both"/>
              <w:rPr>
                <w:rFonts w:ascii="Times New Roman" w:hAnsi="Times New Roman"/>
                <w:sz w:val="20"/>
                <w:szCs w:val="20"/>
                <w:highlight w:val="white"/>
              </w:rPr>
            </w:pPr>
            <w:r>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(підпункт 3 пункт 47 Особливостей)</w:t>
            </w:r>
          </w:p>
        </w:tc>
        <w:tc>
          <w:tcPr>
            <w:tcW w:w="48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81B23" w:rsidRDefault="00081B23">
            <w:pPr>
              <w:spacing w:line="276" w:lineRule="auto"/>
              <w:ind w:right="140"/>
              <w:jc w:val="both"/>
              <w:rPr>
                <w:rFonts w:ascii="Times New Roman" w:hAnsi="Times New Roman"/>
                <w:b/>
                <w:sz w:val="20"/>
                <w:szCs w:val="20"/>
                <w:highlight w:val="white"/>
              </w:rPr>
            </w:pPr>
            <w:r>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0"/>
                <w:szCs w:val="20"/>
                <w:highlight w:val="white"/>
              </w:rPr>
              <w:t>вебресурсі</w:t>
            </w:r>
            <w:proofErr w:type="spellEnd"/>
            <w:r>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1B23" w:rsidTr="00081B23">
        <w:trPr>
          <w:trHeight w:val="1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highlight w:val="white"/>
              </w:rPr>
            </w:pPr>
            <w:r>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81B23" w:rsidRDefault="00081B23">
            <w:pPr>
              <w:widowControl w:val="0"/>
              <w:spacing w:line="276" w:lineRule="auto"/>
              <w:jc w:val="both"/>
              <w:rPr>
                <w:rFonts w:ascii="Times New Roman" w:hAnsi="Times New Roman"/>
                <w:sz w:val="20"/>
                <w:szCs w:val="20"/>
                <w:highlight w:val="white"/>
              </w:rPr>
            </w:pPr>
            <w:r>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1B23" w:rsidRDefault="00081B23">
            <w:pPr>
              <w:spacing w:line="276" w:lineRule="auto"/>
              <w:ind w:right="140"/>
              <w:jc w:val="both"/>
              <w:rPr>
                <w:rFonts w:ascii="Times New Roman" w:hAnsi="Times New Roman"/>
                <w:sz w:val="20"/>
                <w:szCs w:val="20"/>
                <w:highlight w:val="white"/>
              </w:rPr>
            </w:pPr>
            <w:r>
              <w:rPr>
                <w:rFonts w:ascii="Times New Roman" w:hAnsi="Times New Roman"/>
                <w:sz w:val="20"/>
                <w:szCs w:val="20"/>
                <w:highlight w:val="white"/>
              </w:rPr>
              <w:t>(підпункт 6 пункт</w:t>
            </w:r>
            <w:r>
              <w:rPr>
                <w:rFonts w:ascii="Times New Roman" w:hAnsi="Times New Roman"/>
                <w:b/>
                <w:sz w:val="20"/>
                <w:szCs w:val="20"/>
                <w:highlight w:val="white"/>
              </w:rPr>
              <w:t>47</w:t>
            </w:r>
            <w:r>
              <w:rPr>
                <w:rFonts w:ascii="Times New Roman" w:hAnsi="Times New Roman"/>
                <w:sz w:val="20"/>
                <w:szCs w:val="20"/>
                <w:highlight w:val="white"/>
              </w:rPr>
              <w:t xml:space="preserve">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1B23" w:rsidRDefault="00081B23">
            <w:pPr>
              <w:spacing w:line="276" w:lineRule="auto"/>
              <w:jc w:val="both"/>
              <w:rPr>
                <w:rFonts w:ascii="Times New Roman" w:hAnsi="Times New Roman"/>
                <w:b/>
                <w:sz w:val="20"/>
                <w:szCs w:val="20"/>
                <w:highlight w:val="white"/>
              </w:rPr>
            </w:pPr>
          </w:p>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sz w:val="20"/>
                <w:szCs w:val="20"/>
                <w:highlight w:val="white"/>
              </w:rPr>
              <w:t>керівника</w:t>
            </w:r>
            <w:r>
              <w:rPr>
                <w:rFonts w:ascii="Times New Roman" w:hAnsi="Times New Roman"/>
                <w:b/>
                <w:sz w:val="20"/>
                <w:szCs w:val="20"/>
                <w:highlight w:val="white"/>
              </w:rPr>
              <w:t xml:space="preserve"> учасника процедури закупівлі. </w:t>
            </w:r>
          </w:p>
          <w:p w:rsidR="00081B23" w:rsidRDefault="00081B23">
            <w:pPr>
              <w:spacing w:line="276" w:lineRule="auto"/>
              <w:jc w:val="both"/>
              <w:rPr>
                <w:rFonts w:ascii="Times New Roman" w:hAnsi="Times New Roman"/>
                <w:b/>
                <w:sz w:val="20"/>
                <w:szCs w:val="20"/>
                <w:highlight w:val="white"/>
              </w:rPr>
            </w:pPr>
          </w:p>
          <w:p w:rsidR="00081B23" w:rsidRDefault="00081B23">
            <w:pPr>
              <w:spacing w:line="276" w:lineRule="auto"/>
              <w:jc w:val="both"/>
              <w:rPr>
                <w:rFonts w:ascii="Times New Roman" w:hAnsi="Times New Roman"/>
                <w:sz w:val="20"/>
                <w:szCs w:val="20"/>
                <w:highlight w:val="white"/>
              </w:rPr>
            </w:pPr>
            <w:r>
              <w:rPr>
                <w:rFonts w:ascii="Times New Roman" w:hAnsi="Times New Roman"/>
                <w:b/>
                <w:sz w:val="20"/>
                <w:szCs w:val="20"/>
                <w:highlight w:val="white"/>
              </w:rPr>
              <w:t xml:space="preserve">Документ повинен бути не більше </w:t>
            </w:r>
            <w:proofErr w:type="spellStart"/>
            <w:r>
              <w:rPr>
                <w:rFonts w:ascii="Times New Roman" w:hAnsi="Times New Roman"/>
                <w:b/>
                <w:sz w:val="20"/>
                <w:szCs w:val="20"/>
                <w:highlight w:val="white"/>
              </w:rPr>
              <w:t>тридцятиденної</w:t>
            </w:r>
            <w:proofErr w:type="spellEnd"/>
            <w:r>
              <w:rPr>
                <w:rFonts w:ascii="Times New Roman" w:hAnsi="Times New Roman"/>
                <w:b/>
                <w:sz w:val="20"/>
                <w:szCs w:val="20"/>
                <w:highlight w:val="white"/>
              </w:rPr>
              <w:t xml:space="preserve"> давнини від дати подання документа.</w:t>
            </w:r>
            <w:r>
              <w:rPr>
                <w:rFonts w:ascii="Times New Roman" w:hAnsi="Times New Roman"/>
                <w:sz w:val="20"/>
                <w:szCs w:val="20"/>
                <w:highlight w:val="white"/>
              </w:rPr>
              <w:t> </w:t>
            </w:r>
          </w:p>
        </w:tc>
      </w:tr>
      <w:tr w:rsidR="00081B23" w:rsidTr="00081B23">
        <w:trPr>
          <w:trHeight w:val="1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highlight w:val="white"/>
              </w:rPr>
            </w:pPr>
            <w:r>
              <w:rPr>
                <w:rFonts w:ascii="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81B23" w:rsidRDefault="00081B23">
            <w:pPr>
              <w:widowControl w:val="0"/>
              <w:spacing w:line="276" w:lineRule="auto"/>
              <w:jc w:val="both"/>
              <w:rPr>
                <w:rFonts w:ascii="Times New Roman" w:hAnsi="Times New Roman"/>
                <w:sz w:val="20"/>
                <w:szCs w:val="20"/>
                <w:highlight w:val="white"/>
              </w:rPr>
            </w:pPr>
            <w:r>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(підпункт 12 пункт47 Особливостей)</w:t>
            </w:r>
          </w:p>
        </w:tc>
        <w:tc>
          <w:tcPr>
            <w:tcW w:w="4866" w:type="dxa"/>
            <w:vMerge/>
            <w:tcBorders>
              <w:top w:val="single" w:sz="4" w:space="0" w:color="auto"/>
              <w:left w:val="single" w:sz="4" w:space="0" w:color="auto"/>
              <w:bottom w:val="single" w:sz="4" w:space="0" w:color="auto"/>
              <w:right w:val="single" w:sz="4" w:space="0" w:color="auto"/>
            </w:tcBorders>
            <w:vAlign w:val="center"/>
            <w:hideMark/>
          </w:tcPr>
          <w:p w:rsidR="00081B23" w:rsidRDefault="00081B23">
            <w:pPr>
              <w:rPr>
                <w:rFonts w:ascii="Times New Roman" w:hAnsi="Times New Roman"/>
                <w:sz w:val="20"/>
                <w:szCs w:val="20"/>
                <w:highlight w:val="white"/>
              </w:rPr>
            </w:pPr>
          </w:p>
        </w:tc>
      </w:tr>
      <w:tr w:rsidR="00081B23" w:rsidRPr="00081B23" w:rsidTr="00081B23">
        <w:trPr>
          <w:trHeight w:val="40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b/>
                <w:highlight w:val="white"/>
              </w:rPr>
            </w:pPr>
            <w:r>
              <w:rPr>
                <w:rFonts w:ascii="Times New Roman" w:hAnsi="Times New Roman"/>
                <w:b/>
                <w:sz w:val="22"/>
                <w:szCs w:val="22"/>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sz w:val="20"/>
                <w:szCs w:val="20"/>
                <w:highlight w:val="white"/>
              </w:rPr>
            </w:pPr>
            <w:r>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1B23" w:rsidRDefault="00081B23" w:rsidP="00081B23">
      <w:pPr>
        <w:rPr>
          <w:rFonts w:ascii="Times New Roman" w:hAnsi="Times New Roman"/>
          <w:b/>
          <w:color w:val="000000"/>
          <w:sz w:val="22"/>
          <w:szCs w:val="22"/>
        </w:rPr>
      </w:pPr>
    </w:p>
    <w:p w:rsidR="00081B23" w:rsidRDefault="00081B23" w:rsidP="00081B23">
      <w:pPr>
        <w:spacing w:before="240"/>
        <w:jc w:val="center"/>
        <w:rPr>
          <w:rFonts w:ascii="Times New Roman" w:hAnsi="Times New Roman"/>
          <w:sz w:val="22"/>
          <w:szCs w:val="22"/>
        </w:rPr>
      </w:pPr>
      <w:r>
        <w:rPr>
          <w:rFonts w:ascii="Times New Roman" w:hAnsi="Times New Roman"/>
          <w:b/>
          <w:color w:val="000000"/>
          <w:sz w:val="22"/>
          <w:szCs w:val="22"/>
        </w:rPr>
        <w:t>3.2. Документи, які надаються ПЕРЕМОЖЦЕМ (фізичною особою чи фізичною особою</w:t>
      </w:r>
      <w:r>
        <w:rPr>
          <w:rFonts w:ascii="Times New Roman" w:hAnsi="Times New Roman"/>
          <w:b/>
          <w:sz w:val="22"/>
          <w:szCs w:val="22"/>
        </w:rPr>
        <w:t xml:space="preserve"> — </w:t>
      </w:r>
      <w:r>
        <w:rPr>
          <w:rFonts w:ascii="Times New Roman" w:hAnsi="Times New Roman"/>
          <w:b/>
          <w:color w:val="000000"/>
          <w:sz w:val="22"/>
          <w:szCs w:val="22"/>
        </w:rPr>
        <w:t>підприємцем):</w:t>
      </w:r>
    </w:p>
    <w:tbl>
      <w:tblPr>
        <w:tblW w:w="9975" w:type="dxa"/>
        <w:tblInd w:w="-100" w:type="dxa"/>
        <w:tblLayout w:type="fixed"/>
        <w:tblLook w:val="0400" w:firstRow="0" w:lastRow="0" w:firstColumn="0" w:lastColumn="0" w:noHBand="0" w:noVBand="1"/>
      </w:tblPr>
      <w:tblGrid>
        <w:gridCol w:w="587"/>
        <w:gridCol w:w="4424"/>
        <w:gridCol w:w="4964"/>
      </w:tblGrid>
      <w:tr w:rsidR="00081B23" w:rsidTr="00081B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rPr>
            </w:pPr>
            <w:r>
              <w:rPr>
                <w:rFonts w:ascii="Times New Roman" w:hAnsi="Times New Roman"/>
                <w:b/>
                <w:color w:val="000000"/>
                <w:sz w:val="22"/>
                <w:szCs w:val="22"/>
              </w:rPr>
              <w:t>№</w:t>
            </w:r>
          </w:p>
          <w:p w:rsidR="00081B23" w:rsidRDefault="00081B23">
            <w:pPr>
              <w:spacing w:line="276" w:lineRule="auto"/>
              <w:ind w:left="100"/>
              <w:jc w:val="center"/>
              <w:rPr>
                <w:rFonts w:ascii="Times New Roman" w:hAnsi="Times New Roman"/>
              </w:rPr>
            </w:pPr>
            <w:r>
              <w:rPr>
                <w:rFonts w:ascii="Times New Roman" w:hAnsi="Times New Roman"/>
                <w:b/>
                <w:sz w:val="22"/>
                <w:szCs w:val="22"/>
              </w:rPr>
              <w:t>з</w:t>
            </w:r>
            <w:r>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1B23" w:rsidRDefault="00081B23">
            <w:pPr>
              <w:spacing w:line="276" w:lineRule="auto"/>
              <w:ind w:left="100"/>
              <w:jc w:val="center"/>
              <w:rPr>
                <w:rFonts w:ascii="Times New Roman" w:hAnsi="Times New Roman"/>
                <w:b/>
                <w:highlight w:val="white"/>
              </w:rPr>
            </w:pPr>
            <w:r>
              <w:rPr>
                <w:rFonts w:ascii="Times New Roman" w:hAnsi="Times New Roman"/>
                <w:b/>
                <w:sz w:val="22"/>
                <w:szCs w:val="22"/>
                <w:highlight w:val="white"/>
              </w:rPr>
              <w:t>Вимоги згідно пункту 47 Особливостей</w:t>
            </w:r>
          </w:p>
          <w:p w:rsidR="00081B23" w:rsidRDefault="00081B23">
            <w:pPr>
              <w:spacing w:line="276" w:lineRule="auto"/>
              <w:ind w:left="100"/>
              <w:jc w:val="center"/>
              <w:rPr>
                <w:rFonts w:ascii="Times New Roman" w:hAnsi="Times New Roman"/>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b/>
              </w:rPr>
            </w:pPr>
            <w:r>
              <w:rPr>
                <w:rFonts w:ascii="Times New Roman" w:hAnsi="Times New Roman"/>
                <w:b/>
                <w:sz w:val="22"/>
                <w:szCs w:val="22"/>
              </w:rPr>
              <w:t xml:space="preserve">Переможець </w:t>
            </w:r>
            <w:r>
              <w:rPr>
                <w:rFonts w:ascii="Times New Roman" w:hAnsi="Times New Roman"/>
                <w:b/>
                <w:sz w:val="22"/>
                <w:szCs w:val="22"/>
                <w:highlight w:val="white"/>
              </w:rPr>
              <w:t>торгів на виконання вимоги згідно пункту 47 Особ</w:t>
            </w:r>
            <w:r>
              <w:rPr>
                <w:rFonts w:ascii="Times New Roman" w:hAnsi="Times New Roman"/>
                <w:b/>
                <w:sz w:val="22"/>
                <w:szCs w:val="22"/>
              </w:rPr>
              <w:t>ливостей (підтвердження відсутності підстав) повинен надати таку інформацію:</w:t>
            </w:r>
          </w:p>
        </w:tc>
      </w:tr>
      <w:tr w:rsidR="00081B23" w:rsidRPr="00081B23" w:rsidTr="00081B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rPr>
            </w:pPr>
            <w:r>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widowControl w:val="0"/>
              <w:spacing w:line="276" w:lineRule="auto"/>
              <w:jc w:val="both"/>
              <w:rPr>
                <w:rFonts w:ascii="Times New Roman" w:hAnsi="Times New Roman"/>
                <w:sz w:val="20"/>
                <w:szCs w:val="20"/>
                <w:highlight w:val="white"/>
              </w:rPr>
            </w:pPr>
            <w:r>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(підпункт 3 пункт 47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81B23" w:rsidRDefault="00081B23">
            <w:pPr>
              <w:spacing w:line="276"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0"/>
                <w:szCs w:val="20"/>
              </w:rPr>
              <w:t>вебресурсі</w:t>
            </w:r>
            <w:proofErr w:type="spellEnd"/>
            <w:r>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81B23" w:rsidTr="00081B23">
        <w:trPr>
          <w:trHeight w:val="18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rPr>
            </w:pPr>
            <w:r>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81B23" w:rsidRDefault="00081B23">
            <w:pPr>
              <w:widowControl w:val="0"/>
              <w:spacing w:line="276" w:lineRule="auto"/>
              <w:jc w:val="both"/>
              <w:rPr>
                <w:rFonts w:ascii="Times New Roman" w:hAnsi="Times New Roman"/>
                <w:sz w:val="20"/>
                <w:szCs w:val="20"/>
                <w:highlight w:val="white"/>
              </w:rPr>
            </w:pPr>
            <w:r>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1B23" w:rsidRDefault="00081B23">
            <w:pPr>
              <w:widowControl w:val="0"/>
              <w:spacing w:line="276" w:lineRule="auto"/>
              <w:jc w:val="both"/>
              <w:rPr>
                <w:rFonts w:ascii="Times New Roman" w:hAnsi="Times New Roman"/>
                <w:b/>
                <w:sz w:val="20"/>
                <w:szCs w:val="20"/>
                <w:highlight w:val="white"/>
              </w:rPr>
            </w:pPr>
            <w:r>
              <w:rPr>
                <w:rFonts w:ascii="Times New Roman" w:hAnsi="Times New Roman"/>
                <w:b/>
                <w:sz w:val="20"/>
                <w:szCs w:val="20"/>
                <w:highlight w:val="white"/>
              </w:rPr>
              <w:t>(підпункт 5 пункт 47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81B23" w:rsidRDefault="00081B23">
            <w:pPr>
              <w:spacing w:line="276" w:lineRule="auto"/>
              <w:jc w:val="both"/>
              <w:rPr>
                <w:rFonts w:ascii="Times New Roman" w:hAnsi="Times New Roman"/>
                <w:b/>
                <w:sz w:val="20"/>
                <w:szCs w:val="20"/>
              </w:rPr>
            </w:pPr>
            <w:r>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81B23" w:rsidRDefault="00081B23">
            <w:pPr>
              <w:spacing w:line="276" w:lineRule="auto"/>
              <w:jc w:val="both"/>
              <w:rPr>
                <w:rFonts w:ascii="Times New Roman" w:hAnsi="Times New Roman"/>
                <w:b/>
                <w:sz w:val="20"/>
                <w:szCs w:val="20"/>
              </w:rPr>
            </w:pPr>
          </w:p>
          <w:p w:rsidR="00081B23" w:rsidRDefault="00081B23">
            <w:pPr>
              <w:spacing w:line="276" w:lineRule="auto"/>
              <w:jc w:val="both"/>
              <w:rPr>
                <w:rFonts w:ascii="Times New Roman" w:hAnsi="Times New Roman"/>
                <w:sz w:val="20"/>
                <w:szCs w:val="20"/>
              </w:rPr>
            </w:pPr>
            <w:r>
              <w:rPr>
                <w:rFonts w:ascii="Times New Roman" w:hAnsi="Times New Roman"/>
                <w:b/>
                <w:sz w:val="20"/>
                <w:szCs w:val="20"/>
              </w:rPr>
              <w:t xml:space="preserve">Документ повинен бути не більше </w:t>
            </w:r>
            <w:proofErr w:type="spellStart"/>
            <w:r>
              <w:rPr>
                <w:rFonts w:ascii="Times New Roman" w:hAnsi="Times New Roman"/>
                <w:b/>
                <w:sz w:val="20"/>
                <w:szCs w:val="20"/>
              </w:rPr>
              <w:t>тридцятиденної</w:t>
            </w:r>
            <w:proofErr w:type="spellEnd"/>
            <w:r>
              <w:rPr>
                <w:rFonts w:ascii="Times New Roman" w:hAnsi="Times New Roman"/>
                <w:b/>
                <w:sz w:val="20"/>
                <w:szCs w:val="20"/>
              </w:rPr>
              <w:t xml:space="preserve"> давнини від дати подання документа.</w:t>
            </w:r>
            <w:r>
              <w:rPr>
                <w:rFonts w:ascii="Times New Roman" w:hAnsi="Times New Roman"/>
                <w:sz w:val="20"/>
                <w:szCs w:val="20"/>
              </w:rPr>
              <w:t> </w:t>
            </w:r>
          </w:p>
        </w:tc>
      </w:tr>
      <w:tr w:rsidR="00081B23" w:rsidTr="00081B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rPr>
            </w:pPr>
            <w:r>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81B23" w:rsidRDefault="00081B23">
            <w:pPr>
              <w:widowControl w:val="0"/>
              <w:spacing w:line="276" w:lineRule="auto"/>
              <w:jc w:val="both"/>
              <w:rPr>
                <w:rFonts w:ascii="Times New Roman" w:hAnsi="Times New Roman"/>
                <w:sz w:val="20"/>
                <w:szCs w:val="20"/>
                <w:highlight w:val="white"/>
              </w:rPr>
            </w:pPr>
            <w:r>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B23" w:rsidRDefault="00081B23">
            <w:pPr>
              <w:spacing w:line="276" w:lineRule="auto"/>
              <w:jc w:val="both"/>
              <w:rPr>
                <w:rFonts w:ascii="Times New Roman" w:hAnsi="Times New Roman"/>
                <w:sz w:val="20"/>
                <w:szCs w:val="20"/>
                <w:highlight w:val="white"/>
              </w:rPr>
            </w:pPr>
            <w:r>
              <w:rPr>
                <w:rFonts w:ascii="Times New Roman" w:hAnsi="Times New Roman"/>
                <w:b/>
                <w:sz w:val="20"/>
                <w:szCs w:val="20"/>
                <w:highlight w:val="white"/>
              </w:rPr>
              <w:lastRenderedPageBreak/>
              <w:t>(підпункт 12 пункт 47 Особливостей)</w:t>
            </w:r>
          </w:p>
        </w:tc>
        <w:tc>
          <w:tcPr>
            <w:tcW w:w="4967" w:type="dxa"/>
            <w:vMerge/>
            <w:tcBorders>
              <w:top w:val="single" w:sz="4" w:space="0" w:color="auto"/>
              <w:left w:val="single" w:sz="4" w:space="0" w:color="auto"/>
              <w:bottom w:val="single" w:sz="4" w:space="0" w:color="auto"/>
              <w:right w:val="single" w:sz="4" w:space="0" w:color="auto"/>
            </w:tcBorders>
            <w:vAlign w:val="center"/>
            <w:hideMark/>
          </w:tcPr>
          <w:p w:rsidR="00081B23" w:rsidRDefault="00081B23">
            <w:pPr>
              <w:rPr>
                <w:rFonts w:ascii="Times New Roman" w:hAnsi="Times New Roman"/>
                <w:sz w:val="20"/>
                <w:szCs w:val="20"/>
              </w:rPr>
            </w:pPr>
          </w:p>
        </w:tc>
      </w:tr>
      <w:tr w:rsidR="00081B23" w:rsidRPr="00081B23" w:rsidTr="00081B23">
        <w:trPr>
          <w:trHeight w:val="36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b/>
              </w:rPr>
            </w:pPr>
            <w:r>
              <w:rPr>
                <w:rFonts w:ascii="Times New Roman" w:hAnsi="Times New Roman"/>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sz w:val="20"/>
                <w:szCs w:val="20"/>
                <w:highlight w:val="white"/>
              </w:rPr>
            </w:pPr>
            <w:r>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81B23" w:rsidRDefault="00081B23">
            <w:pPr>
              <w:spacing w:line="276" w:lineRule="auto"/>
              <w:jc w:val="both"/>
              <w:rPr>
                <w:rFonts w:ascii="Times New Roman" w:hAnsi="Times New Roman"/>
                <w:b/>
                <w:sz w:val="20"/>
                <w:szCs w:val="20"/>
                <w:highlight w:val="white"/>
              </w:rPr>
            </w:pPr>
            <w:r>
              <w:rPr>
                <w:rFonts w:ascii="Times New Roman" w:hAnsi="Times New Roman"/>
                <w:b/>
                <w:sz w:val="20"/>
                <w:szCs w:val="20"/>
                <w:highlight w:val="white"/>
              </w:rPr>
              <w:t>(абзац 14 пункт 47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b/>
                <w:sz w:val="20"/>
                <w:szCs w:val="20"/>
                <w:highlight w:val="yellow"/>
              </w:rPr>
            </w:pPr>
            <w:r>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81B23" w:rsidRDefault="00081B23" w:rsidP="00081B23">
      <w:pPr>
        <w:shd w:val="clear" w:color="auto" w:fill="FFFFFF"/>
        <w:rPr>
          <w:rFonts w:ascii="Times New Roman" w:hAnsi="Times New Roman"/>
          <w:b/>
          <w:color w:val="000000"/>
          <w:sz w:val="22"/>
          <w:szCs w:val="22"/>
        </w:rPr>
      </w:pPr>
    </w:p>
    <w:p w:rsidR="00081B23" w:rsidRDefault="00081B23" w:rsidP="00081B23">
      <w:pPr>
        <w:ind w:left="5660"/>
        <w:jc w:val="right"/>
        <w:rPr>
          <w:rFonts w:ascii="Times New Roman" w:hAnsi="Times New Roman"/>
          <w:b/>
          <w:color w:val="000000"/>
          <w:sz w:val="22"/>
          <w:szCs w:val="22"/>
        </w:rPr>
      </w:pPr>
    </w:p>
    <w:p w:rsidR="00081B23" w:rsidRDefault="00081B23" w:rsidP="00081B23">
      <w:pPr>
        <w:shd w:val="clear" w:color="auto" w:fill="FFFFFF"/>
        <w:rPr>
          <w:rFonts w:ascii="Times New Roman" w:hAnsi="Times New Roman"/>
          <w:b/>
          <w:color w:val="000000"/>
          <w:sz w:val="22"/>
          <w:szCs w:val="22"/>
        </w:rPr>
      </w:pPr>
    </w:p>
    <w:p w:rsidR="00081B23" w:rsidRDefault="00081B23" w:rsidP="00081B23">
      <w:pPr>
        <w:shd w:val="clear" w:color="auto" w:fill="FFFFFF"/>
        <w:rPr>
          <w:rFonts w:ascii="Times New Roman" w:hAnsi="Times New Roman"/>
          <w:b/>
          <w:color w:val="000000"/>
          <w:sz w:val="22"/>
          <w:szCs w:val="22"/>
        </w:rPr>
      </w:pPr>
    </w:p>
    <w:p w:rsidR="00081B23" w:rsidRDefault="00081B23" w:rsidP="00081B23">
      <w:pPr>
        <w:shd w:val="clear" w:color="auto" w:fill="FFFFFF"/>
        <w:rPr>
          <w:rFonts w:ascii="Times New Roman" w:hAnsi="Times New Roman"/>
          <w:sz w:val="22"/>
          <w:szCs w:val="22"/>
        </w:rPr>
      </w:pPr>
      <w:r>
        <w:rPr>
          <w:rFonts w:ascii="Times New Roman" w:hAnsi="Times New Roman"/>
          <w:b/>
          <w:color w:val="000000"/>
          <w:sz w:val="22"/>
          <w:szCs w:val="22"/>
        </w:rPr>
        <w:t xml:space="preserve">4. Інша інформація встановлена відповідно до законодавства (для УЧАСНИКІВ </w:t>
      </w:r>
      <w:r>
        <w:rPr>
          <w:rFonts w:ascii="Times New Roman" w:hAnsi="Times New Roman"/>
          <w:b/>
          <w:sz w:val="22"/>
          <w:szCs w:val="22"/>
        </w:rPr>
        <w:t>—</w:t>
      </w:r>
      <w:r>
        <w:rPr>
          <w:rFonts w:ascii="Times New Roman" w:hAnsi="Times New Roman"/>
          <w:b/>
          <w:color w:val="000000"/>
          <w:sz w:val="22"/>
          <w:szCs w:val="22"/>
        </w:rPr>
        <w:t xml:space="preserve"> юридичних осіб, фізичних осіб та фізичних осіб</w:t>
      </w:r>
      <w:r>
        <w:rPr>
          <w:rFonts w:ascii="Times New Roman" w:hAnsi="Times New Roman"/>
          <w:b/>
          <w:sz w:val="22"/>
          <w:szCs w:val="22"/>
        </w:rPr>
        <w:t xml:space="preserve"> — </w:t>
      </w:r>
      <w:r>
        <w:rPr>
          <w:rFonts w:ascii="Times New Roman" w:hAnsi="Times New Roman"/>
          <w:b/>
          <w:color w:val="000000"/>
          <w:sz w:val="22"/>
          <w:szCs w:val="22"/>
        </w:rPr>
        <w:t>підприємців).</w:t>
      </w:r>
    </w:p>
    <w:tbl>
      <w:tblPr>
        <w:tblW w:w="9975" w:type="dxa"/>
        <w:tblInd w:w="-100" w:type="dxa"/>
        <w:tblLayout w:type="fixed"/>
        <w:tblLook w:val="0400" w:firstRow="0" w:lastRow="0" w:firstColumn="0" w:lastColumn="0" w:noHBand="0" w:noVBand="1"/>
      </w:tblPr>
      <w:tblGrid>
        <w:gridCol w:w="516"/>
        <w:gridCol w:w="9459"/>
      </w:tblGrid>
      <w:tr w:rsidR="00081B23" w:rsidTr="00081B23">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81B23" w:rsidRDefault="00081B23">
            <w:pPr>
              <w:spacing w:line="276" w:lineRule="auto"/>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081B23" w:rsidRPr="00081B23" w:rsidTr="00081B2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rPr>
                <w:rFonts w:ascii="Times New Roman" w:hAnsi="Times New Roman"/>
                <w:b/>
                <w:color w:val="000000"/>
                <w:sz w:val="20"/>
                <w:szCs w:val="20"/>
              </w:rPr>
            </w:pPr>
            <w:r>
              <w:rPr>
                <w:rFonts w:ascii="Times New Roman" w:hAnsi="Times New Roman"/>
                <w:b/>
                <w:color w:val="000000"/>
                <w:sz w:val="20"/>
                <w:szCs w:val="20"/>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both"/>
              <w:rPr>
                <w:rFonts w:ascii="Times New Roman" w:hAnsi="Times New Roman"/>
                <w:color w:val="000000"/>
                <w:sz w:val="20"/>
                <w:szCs w:val="20"/>
              </w:rPr>
            </w:pPr>
            <w:r>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w:t>
            </w:r>
          </w:p>
          <w:p w:rsidR="00081B23" w:rsidRDefault="00081B23">
            <w:pPr>
              <w:spacing w:line="276" w:lineRule="auto"/>
              <w:ind w:left="100"/>
              <w:jc w:val="both"/>
              <w:rPr>
                <w:rFonts w:ascii="Times New Roman" w:hAnsi="Times New Roman"/>
                <w:color w:val="000000"/>
                <w:sz w:val="20"/>
                <w:szCs w:val="20"/>
              </w:rPr>
            </w:pPr>
            <w:r>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81B23" w:rsidTr="00081B2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rPr>
                <w:rFonts w:ascii="Times New Roman" w:hAnsi="Times New Roman"/>
                <w:sz w:val="20"/>
                <w:szCs w:val="20"/>
              </w:rPr>
            </w:pPr>
            <w:r>
              <w:rPr>
                <w:rFonts w:ascii="Times New Roman" w:hAnsi="Times New Roman"/>
                <w:b/>
                <w:color w:val="000000"/>
                <w:sz w:val="20"/>
                <w:szCs w:val="20"/>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00"/>
              <w:jc w:val="both"/>
              <w:rPr>
                <w:rFonts w:ascii="Times New Roman" w:hAnsi="Times New Roman"/>
                <w:sz w:val="20"/>
                <w:szCs w:val="20"/>
              </w:rPr>
            </w:pPr>
            <w:r>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tc>
      </w:tr>
      <w:tr w:rsidR="00081B23" w:rsidTr="00081B2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color w:val="000000"/>
                <w:sz w:val="20"/>
                <w:szCs w:val="20"/>
              </w:rPr>
            </w:pPr>
            <w:r>
              <w:rPr>
                <w:rFonts w:ascii="Times New Roman" w:hAnsi="Times New Roman"/>
                <w:b/>
                <w:sz w:val="20"/>
                <w:szCs w:val="20"/>
              </w:rPr>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p>
          <w:p w:rsidR="00081B23" w:rsidRDefault="00081B23">
            <w:pPr>
              <w:spacing w:line="276" w:lineRule="auto"/>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w:t>
            </w:r>
            <w:r w:rsidR="00723B53">
              <w:rPr>
                <w:rFonts w:ascii="Times New Roman" w:hAnsi="Times New Roman"/>
                <w:sz w:val="20"/>
                <w:szCs w:val="20"/>
              </w:rPr>
              <w:t>/</w:t>
            </w:r>
            <w:r w:rsidR="00723B53">
              <w:t xml:space="preserve"> </w:t>
            </w:r>
            <w:r w:rsidR="00723B53" w:rsidRPr="00723B53">
              <w:rPr>
                <w:rFonts w:ascii="Times New Roman" w:hAnsi="Times New Roman"/>
                <w:sz w:val="20"/>
                <w:szCs w:val="20"/>
              </w:rPr>
              <w:t>Ісламської Республіки Іран</w:t>
            </w:r>
            <w:r>
              <w:rPr>
                <w:rFonts w:ascii="Times New Roman" w:hAnsi="Times New Roman"/>
                <w:sz w:val="20"/>
                <w:szCs w:val="20"/>
              </w:rPr>
              <w:t xml:space="preserve"> та проживає на території України на законних підставах, то учасник у складі </w:t>
            </w:r>
            <w:r>
              <w:rPr>
                <w:rFonts w:ascii="Times New Roman" w:hAnsi="Times New Roman"/>
                <w:sz w:val="20"/>
                <w:szCs w:val="20"/>
              </w:rPr>
              <w:lastRenderedPageBreak/>
              <w:t>тендерної пропозиції має надати стосовно таких осіб:</w:t>
            </w:r>
          </w:p>
          <w:p w:rsidR="00081B23" w:rsidRDefault="00081B23">
            <w:pPr>
              <w:numPr>
                <w:ilvl w:val="0"/>
                <w:numId w:val="6"/>
              </w:numPr>
              <w:spacing w:line="276" w:lineRule="auto"/>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81B23" w:rsidRDefault="00081B23">
            <w:pPr>
              <w:spacing w:line="276" w:lineRule="auto"/>
              <w:ind w:left="283" w:hanging="283"/>
              <w:jc w:val="both"/>
              <w:rPr>
                <w:rFonts w:ascii="Times New Roman" w:hAnsi="Times New Roman"/>
                <w:i/>
                <w:sz w:val="20"/>
                <w:szCs w:val="20"/>
              </w:rPr>
            </w:pPr>
            <w:r>
              <w:rPr>
                <w:rFonts w:ascii="Times New Roman" w:hAnsi="Times New Roman"/>
                <w:i/>
                <w:sz w:val="20"/>
                <w:szCs w:val="20"/>
              </w:rPr>
              <w:t>або</w:t>
            </w:r>
          </w:p>
          <w:p w:rsidR="00081B23" w:rsidRDefault="00081B23">
            <w:pPr>
              <w:numPr>
                <w:ilvl w:val="0"/>
                <w:numId w:val="8"/>
              </w:numPr>
              <w:spacing w:line="276" w:lineRule="auto"/>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rsidR="00081B23" w:rsidRDefault="00081B23">
            <w:pPr>
              <w:spacing w:line="276" w:lineRule="auto"/>
              <w:ind w:left="283" w:hanging="283"/>
              <w:jc w:val="both"/>
              <w:rPr>
                <w:rFonts w:ascii="Times New Roman" w:hAnsi="Times New Roman"/>
                <w:i/>
                <w:sz w:val="20"/>
                <w:szCs w:val="20"/>
              </w:rPr>
            </w:pPr>
            <w:r>
              <w:rPr>
                <w:rFonts w:ascii="Times New Roman" w:hAnsi="Times New Roman"/>
                <w:i/>
                <w:sz w:val="20"/>
                <w:szCs w:val="20"/>
              </w:rPr>
              <w:t>або</w:t>
            </w:r>
          </w:p>
          <w:p w:rsidR="00081B23" w:rsidRDefault="00081B23">
            <w:pPr>
              <w:numPr>
                <w:ilvl w:val="0"/>
                <w:numId w:val="10"/>
              </w:numPr>
              <w:spacing w:line="276" w:lineRule="auto"/>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rsidR="00081B23" w:rsidRDefault="00081B23">
            <w:pPr>
              <w:spacing w:line="276" w:lineRule="auto"/>
              <w:ind w:left="283" w:hanging="283"/>
              <w:jc w:val="both"/>
              <w:rPr>
                <w:rFonts w:ascii="Times New Roman" w:hAnsi="Times New Roman"/>
                <w:i/>
                <w:sz w:val="20"/>
                <w:szCs w:val="20"/>
              </w:rPr>
            </w:pPr>
            <w:r>
              <w:rPr>
                <w:rFonts w:ascii="Times New Roman" w:hAnsi="Times New Roman"/>
                <w:i/>
                <w:sz w:val="20"/>
                <w:szCs w:val="20"/>
              </w:rPr>
              <w:t>або</w:t>
            </w:r>
          </w:p>
          <w:p w:rsidR="00081B23" w:rsidRDefault="00081B23">
            <w:pPr>
              <w:numPr>
                <w:ilvl w:val="0"/>
                <w:numId w:val="12"/>
              </w:numPr>
              <w:shd w:val="clear" w:color="auto" w:fill="FFFFFF"/>
              <w:spacing w:line="276" w:lineRule="auto"/>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rsidR="00081B23" w:rsidRDefault="00081B23">
            <w:pPr>
              <w:shd w:val="clear" w:color="auto" w:fill="FFFFFF"/>
              <w:spacing w:line="276" w:lineRule="auto"/>
              <w:ind w:left="283" w:hanging="283"/>
              <w:jc w:val="both"/>
              <w:rPr>
                <w:rFonts w:ascii="Times New Roman" w:hAnsi="Times New Roman"/>
                <w:i/>
                <w:sz w:val="20"/>
                <w:szCs w:val="20"/>
              </w:rPr>
            </w:pPr>
            <w:r>
              <w:rPr>
                <w:rFonts w:ascii="Times New Roman" w:hAnsi="Times New Roman"/>
                <w:i/>
                <w:sz w:val="20"/>
                <w:szCs w:val="20"/>
              </w:rPr>
              <w:t>або</w:t>
            </w:r>
          </w:p>
          <w:p w:rsidR="00081B23" w:rsidRDefault="00081B23">
            <w:pPr>
              <w:numPr>
                <w:ilvl w:val="0"/>
                <w:numId w:val="14"/>
              </w:numPr>
              <w:spacing w:line="276" w:lineRule="auto"/>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81B23" w:rsidTr="00081B23">
        <w:trPr>
          <w:trHeight w:val="5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sz w:val="20"/>
                <w:szCs w:val="20"/>
                <w:lang w:val="ru-RU"/>
              </w:rPr>
            </w:pPr>
            <w:r>
              <w:rPr>
                <w:rFonts w:ascii="Times New Roman" w:hAnsi="Times New Roman"/>
                <w:b/>
                <w:sz w:val="20"/>
                <w:szCs w:val="20"/>
                <w:lang w:val="ru-RU"/>
              </w:rPr>
              <w:lastRenderedPageBreak/>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color w:val="000000"/>
                <w:sz w:val="20"/>
                <w:szCs w:val="20"/>
              </w:rPr>
            </w:pPr>
            <w:r>
              <w:rPr>
                <w:rFonts w:ascii="Times New Roman" w:hAnsi="Times New Roman"/>
                <w:sz w:val="20"/>
                <w:szCs w:val="20"/>
              </w:rPr>
              <w:t>Витяг з Єдиного державного реєстру юридичних осіб, фізичних осіб - підприємців та громадських формувань</w:t>
            </w:r>
            <w:r>
              <w:rPr>
                <w:rFonts w:ascii="Times New Roman" w:hAnsi="Times New Roman"/>
                <w:bCs/>
                <w:sz w:val="20"/>
                <w:szCs w:val="20"/>
              </w:rPr>
              <w:t>.</w:t>
            </w:r>
          </w:p>
        </w:tc>
      </w:tr>
      <w:tr w:rsidR="00081B23" w:rsidTr="00081B2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9" w:right="140"/>
              <w:jc w:val="both"/>
              <w:rPr>
                <w:rFonts w:ascii="Times New Roman" w:hAnsi="Times New Roman"/>
                <w:color w:val="4A86E8"/>
                <w:sz w:val="20"/>
                <w:szCs w:val="20"/>
                <w:highlight w:val="yellow"/>
              </w:rPr>
            </w:pPr>
            <w:r>
              <w:rPr>
                <w:rFonts w:ascii="Times New Roman" w:hAnsi="Times New Roman"/>
                <w:sz w:val="20"/>
                <w:szCs w:val="20"/>
              </w:rPr>
              <w:t xml:space="preserve">Документ, що підтверджує статус платника податків: </w:t>
            </w:r>
            <w:r>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081B23" w:rsidRPr="00081B23" w:rsidTr="00081B2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sz w:val="20"/>
                <w:szCs w:val="20"/>
                <w:lang w:val="ru-RU"/>
              </w:rPr>
            </w:pPr>
            <w:r>
              <w:rPr>
                <w:rFonts w:ascii="Times New Roman" w:hAnsi="Times New Roman"/>
                <w:b/>
                <w:sz w:val="20"/>
                <w:szCs w:val="20"/>
                <w:lang w:val="ru-RU"/>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9" w:right="140"/>
              <w:jc w:val="both"/>
              <w:rPr>
                <w:rFonts w:ascii="Times New Roman" w:hAnsi="Times New Roman"/>
                <w:sz w:val="20"/>
                <w:szCs w:val="20"/>
              </w:rPr>
            </w:pPr>
            <w:r>
              <w:rPr>
                <w:rFonts w:ascii="Times New Roman" w:hAnsi="Times New Roman"/>
                <w:sz w:val="20"/>
                <w:szCs w:val="20"/>
              </w:rPr>
              <w:t xml:space="preserve">Підтвердження особи - </w:t>
            </w:r>
            <w:r>
              <w:rPr>
                <w:rFonts w:ascii="Times New Roman" w:hAnsi="Times New Roman"/>
                <w:sz w:val="20"/>
                <w:szCs w:val="20"/>
                <w:shd w:val="clear" w:color="auto" w:fill="FFFFFF"/>
              </w:rPr>
              <w:t>копія паспорту учасника (тільки для фізичних</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осіб, </w:t>
            </w:r>
            <w:r>
              <w:rPr>
                <w:rFonts w:ascii="Times New Roman" w:hAnsi="Times New Roman"/>
                <w:sz w:val="20"/>
                <w:szCs w:val="20"/>
              </w:rPr>
              <w:t>фізичних осіб-підприємців</w:t>
            </w:r>
            <w:r>
              <w:rPr>
                <w:rFonts w:ascii="Times New Roman" w:hAnsi="Times New Roman"/>
                <w:sz w:val="20"/>
                <w:szCs w:val="20"/>
                <w:shd w:val="clear" w:color="auto" w:fill="FFFFFF"/>
              </w:rPr>
              <w:t>) (а саме</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сторінки 1-6 та сторінки на якій зазначено місце реєстрації) або копія іншого документу, передбаченого</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статтею 13 Закону України «Про Єдиний</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державний</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демографічний</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реєстр та документи, що</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підтверджують</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громадянство</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України, посвідчують особу чи</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її</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спеціальний статус» від 20.11.2012 № 5492VI, зі</w:t>
            </w:r>
            <w:r w:rsidR="00544C4E">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змінами.</w:t>
            </w:r>
          </w:p>
        </w:tc>
      </w:tr>
      <w:tr w:rsidR="00081B23" w:rsidTr="00081B2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sz w:val="20"/>
                <w:szCs w:val="20"/>
                <w:lang w:val="ru-RU"/>
              </w:rPr>
            </w:pPr>
            <w:r>
              <w:rPr>
                <w:rFonts w:ascii="Times New Roman" w:hAnsi="Times New Roman"/>
                <w:b/>
                <w:sz w:val="20"/>
                <w:szCs w:val="20"/>
                <w:lang w:val="ru-RU"/>
              </w:rPr>
              <w:t>7</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ind w:left="-19" w:right="140"/>
              <w:jc w:val="both"/>
              <w:rPr>
                <w:rFonts w:ascii="Times New Roman" w:hAnsi="Times New Roman"/>
                <w:sz w:val="20"/>
                <w:szCs w:val="20"/>
              </w:rPr>
            </w:pPr>
            <w:r>
              <w:rPr>
                <w:rFonts w:ascii="Times New Roman" w:hAnsi="Times New Roman"/>
                <w:sz w:val="20"/>
                <w:szCs w:val="20"/>
              </w:rPr>
              <w:t>Копія довідки про присвоєння ідентифікаційного коду (для учасників: фізичних осіб, фізичних осіб-підприємців).</w:t>
            </w:r>
          </w:p>
        </w:tc>
      </w:tr>
      <w:tr w:rsidR="00081B23" w:rsidTr="00081B2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sz w:val="20"/>
                <w:szCs w:val="20"/>
                <w:lang w:val="ru-RU"/>
              </w:rPr>
            </w:pPr>
            <w:r>
              <w:rPr>
                <w:rFonts w:ascii="Times New Roman" w:hAnsi="Times New Roman"/>
                <w:b/>
                <w:sz w:val="20"/>
                <w:szCs w:val="20"/>
                <w:lang w:val="ru-RU"/>
              </w:rPr>
              <w:t>8</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sz w:val="20"/>
                <w:szCs w:val="20"/>
              </w:rPr>
            </w:pPr>
            <w:r>
              <w:rPr>
                <w:rFonts w:ascii="Times New Roman" w:hAnsi="Times New Roman"/>
                <w:sz w:val="20"/>
                <w:szCs w:val="20"/>
              </w:rPr>
              <w:t xml:space="preserve">Довідка в довільній формі,  яка містить відомості про учасника: </w:t>
            </w:r>
          </w:p>
          <w:p w:rsidR="00081B23" w:rsidRDefault="00081B23">
            <w:pPr>
              <w:spacing w:line="276" w:lineRule="auto"/>
              <w:ind w:right="140"/>
              <w:jc w:val="both"/>
              <w:rPr>
                <w:rFonts w:ascii="Times New Roman" w:hAnsi="Times New Roman"/>
                <w:sz w:val="20"/>
                <w:szCs w:val="20"/>
              </w:rPr>
            </w:pPr>
            <w:r>
              <w:rPr>
                <w:rFonts w:ascii="Times New Roman" w:hAnsi="Times New Roman"/>
                <w:sz w:val="20"/>
                <w:szCs w:val="20"/>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учасник,відомості про контактну (контактних) особу (осіб) учасника</w:t>
            </w:r>
            <w:r>
              <w:rPr>
                <w:rFonts w:ascii="Times New Roman" w:hAnsi="Times New Roman"/>
                <w:i/>
                <w:sz w:val="20"/>
                <w:szCs w:val="20"/>
              </w:rPr>
              <w:t xml:space="preserve"> (ПІБ, посада, контактний мобільний телефон, е-</w:t>
            </w:r>
            <w:r>
              <w:rPr>
                <w:rFonts w:ascii="Times New Roman" w:hAnsi="Times New Roman"/>
                <w:i/>
                <w:sz w:val="20"/>
                <w:szCs w:val="20"/>
                <w:lang w:val="en-US"/>
              </w:rPr>
              <w:t>mail</w:t>
            </w:r>
            <w:r>
              <w:rPr>
                <w:rFonts w:ascii="Times New Roman" w:hAnsi="Times New Roman"/>
                <w:i/>
                <w:sz w:val="20"/>
                <w:szCs w:val="20"/>
              </w:rPr>
              <w:t xml:space="preserve"> , інше)</w:t>
            </w:r>
            <w:r>
              <w:rPr>
                <w:rFonts w:ascii="Times New Roman" w:hAnsi="Times New Roman"/>
                <w:sz w:val="20"/>
                <w:szCs w:val="20"/>
              </w:rPr>
              <w:t>), електронні адреси.</w:t>
            </w:r>
          </w:p>
        </w:tc>
      </w:tr>
      <w:tr w:rsidR="00081B23" w:rsidTr="00081B2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before="240" w:line="276" w:lineRule="auto"/>
              <w:ind w:left="100"/>
              <w:rPr>
                <w:rFonts w:ascii="Times New Roman" w:hAnsi="Times New Roman"/>
                <w:b/>
                <w:sz w:val="20"/>
                <w:szCs w:val="20"/>
                <w:lang w:val="ru-RU"/>
              </w:rPr>
            </w:pPr>
            <w:r>
              <w:rPr>
                <w:rFonts w:ascii="Times New Roman" w:hAnsi="Times New Roman"/>
                <w:b/>
                <w:sz w:val="20"/>
                <w:szCs w:val="20"/>
                <w:lang w:val="ru-RU"/>
              </w:rPr>
              <w:t>9</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1B23" w:rsidRDefault="00081B23">
            <w:pPr>
              <w:spacing w:line="276" w:lineRule="auto"/>
              <w:jc w:val="both"/>
              <w:rPr>
                <w:rFonts w:ascii="Times New Roman" w:hAnsi="Times New Roman"/>
                <w:color w:val="000000"/>
                <w:kern w:val="2"/>
                <w:sz w:val="20"/>
                <w:szCs w:val="20"/>
                <w:lang w:bidi="hi-IN"/>
              </w:rPr>
            </w:pPr>
            <w:r>
              <w:rPr>
                <w:rFonts w:ascii="Times New Roman" w:hAnsi="Times New Roman"/>
                <w:b/>
                <w:sz w:val="20"/>
              </w:rPr>
              <w:t xml:space="preserve">Достовірна інформація у вигляді довідки довільної форми, </w:t>
            </w:r>
            <w:r>
              <w:rPr>
                <w:rFonts w:ascii="Times New Roman" w:hAnsi="Times New Roman"/>
                <w:sz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sz w:val="20"/>
              </w:rPr>
              <w:t>Замість довідки довільної форми учасник може надати чинну ліцензію або документ дозвільного характеру.</w:t>
            </w:r>
          </w:p>
        </w:tc>
      </w:tr>
    </w:tbl>
    <w:p w:rsidR="00081B23" w:rsidRDefault="00081B23" w:rsidP="00081B23">
      <w:pPr>
        <w:rPr>
          <w:rFonts w:ascii="Times New Roman" w:hAnsi="Times New Roman"/>
          <w:sz w:val="20"/>
          <w:szCs w:val="20"/>
        </w:rPr>
      </w:pPr>
    </w:p>
    <w:p w:rsidR="00081B23" w:rsidRDefault="00081B23" w:rsidP="00081B23">
      <w:pPr>
        <w:suppressLineNumbers/>
        <w:suppressAutoHyphens/>
        <w:spacing w:before="120"/>
        <w:jc w:val="both"/>
        <w:rPr>
          <w:rFonts w:ascii="Times New Roman" w:hAnsi="Times New Roman"/>
          <w:b/>
          <w:i/>
          <w:caps/>
          <w:sz w:val="22"/>
          <w:szCs w:val="22"/>
        </w:rPr>
      </w:pPr>
      <w:bookmarkStart w:id="6" w:name="_heading=h.gjdgxs"/>
      <w:bookmarkEnd w:id="6"/>
      <w:r>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Pr>
          <w:rFonts w:ascii="Times New Roman" w:hAnsi="Times New Roman"/>
          <w:b/>
          <w:i/>
          <w:iCs/>
          <w:sz w:val="22"/>
          <w:szCs w:val="22"/>
          <w:lang w:val="ru-RU"/>
        </w:rPr>
        <w:t>н</w:t>
      </w:r>
      <w:proofErr w:type="spellStart"/>
      <w:r>
        <w:rPr>
          <w:rFonts w:ascii="Times New Roman" w:hAnsi="Times New Roman"/>
          <w:b/>
          <w:i/>
          <w:iCs/>
          <w:sz w:val="22"/>
          <w:szCs w:val="22"/>
        </w:rPr>
        <w:t>адання</w:t>
      </w:r>
      <w:proofErr w:type="spellEnd"/>
      <w:r>
        <w:rPr>
          <w:rFonts w:ascii="Times New Roman" w:hAnsi="Times New Roman"/>
          <w:b/>
          <w:i/>
          <w:iCs/>
          <w:sz w:val="22"/>
          <w:szCs w:val="22"/>
        </w:rPr>
        <w:t xml:space="preserve"> вищезазначених документів.</w:t>
      </w:r>
    </w:p>
    <w:p w:rsidR="00081B23" w:rsidRDefault="00081B23" w:rsidP="00081B23">
      <w:pPr>
        <w:suppressLineNumbers/>
        <w:suppressAutoHyphens/>
        <w:spacing w:before="120"/>
        <w:jc w:val="right"/>
        <w:rPr>
          <w:rFonts w:ascii="Times New Roman" w:hAnsi="Times New Roman"/>
          <w:b/>
          <w:i/>
          <w:caps/>
          <w:sz w:val="22"/>
          <w:szCs w:val="22"/>
        </w:rPr>
      </w:pPr>
    </w:p>
    <w:p w:rsidR="00081B23" w:rsidRDefault="00081B23" w:rsidP="00081B23">
      <w:pPr>
        <w:rPr>
          <w:rFonts w:ascii="Times New Roman" w:hAnsi="Times New Roman"/>
          <w:b/>
          <w:color w:val="000000"/>
          <w:sz w:val="22"/>
          <w:szCs w:val="22"/>
        </w:rPr>
      </w:pPr>
    </w:p>
    <w:p w:rsidR="00081B23" w:rsidRDefault="00081B23" w:rsidP="00081B23">
      <w:pPr>
        <w:spacing w:before="240"/>
        <w:jc w:val="center"/>
        <w:rPr>
          <w:rFonts w:ascii="Times New Roman" w:hAnsi="Times New Roman"/>
          <w:b/>
          <w:color w:val="000000"/>
          <w:sz w:val="20"/>
          <w:szCs w:val="20"/>
        </w:rPr>
      </w:pPr>
    </w:p>
    <w:p w:rsidR="00D307B1" w:rsidRDefault="00D307B1" w:rsidP="00D307B1">
      <w:pPr>
        <w:rPr>
          <w:rFonts w:ascii="Times New Roman" w:hAnsi="Times New Roman"/>
          <w:b/>
          <w:color w:val="000000"/>
          <w:sz w:val="22"/>
          <w:szCs w:val="22"/>
        </w:rPr>
      </w:pPr>
    </w:p>
    <w:p w:rsidR="00081B23" w:rsidRDefault="00081B23" w:rsidP="00D307B1">
      <w:pPr>
        <w:ind w:left="6372" w:firstLine="708"/>
        <w:rPr>
          <w:rFonts w:ascii="Times New Roman" w:hAnsi="Times New Roman"/>
          <w:sz w:val="22"/>
          <w:szCs w:val="22"/>
        </w:rPr>
      </w:pPr>
      <w:r>
        <w:rPr>
          <w:rFonts w:ascii="Times New Roman" w:hAnsi="Times New Roman"/>
          <w:b/>
          <w:color w:val="000000"/>
          <w:sz w:val="22"/>
          <w:szCs w:val="22"/>
        </w:rPr>
        <w:lastRenderedPageBreak/>
        <w:t>ДОДАТОК  2</w:t>
      </w:r>
    </w:p>
    <w:p w:rsidR="00081B23" w:rsidRDefault="00081B23" w:rsidP="00081B23">
      <w:pPr>
        <w:ind w:left="5660"/>
        <w:jc w:val="right"/>
        <w:rPr>
          <w:rFonts w:ascii="Times New Roman" w:hAnsi="Times New Roman"/>
          <w:sz w:val="22"/>
          <w:szCs w:val="22"/>
        </w:rPr>
      </w:pPr>
      <w:r>
        <w:rPr>
          <w:rFonts w:ascii="Times New Roman" w:hAnsi="Times New Roman"/>
          <w:i/>
          <w:color w:val="000000"/>
          <w:sz w:val="22"/>
          <w:szCs w:val="22"/>
        </w:rPr>
        <w:t>до тендерної документації</w:t>
      </w:r>
      <w:r>
        <w:rPr>
          <w:rFonts w:ascii="Times New Roman" w:hAnsi="Times New Roman"/>
          <w:color w:val="000000"/>
          <w:sz w:val="22"/>
          <w:szCs w:val="22"/>
        </w:rPr>
        <w:t> </w:t>
      </w:r>
    </w:p>
    <w:p w:rsidR="00081B23" w:rsidRDefault="00081B23" w:rsidP="00081B23">
      <w:pPr>
        <w:spacing w:before="240"/>
        <w:jc w:val="center"/>
        <w:rPr>
          <w:rFonts w:ascii="Times New Roman" w:hAnsi="Times New Roman"/>
          <w:b/>
          <w:i/>
          <w:color w:val="000000"/>
          <w:sz w:val="22"/>
          <w:szCs w:val="22"/>
        </w:rPr>
      </w:pPr>
      <w:r>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81B23" w:rsidRDefault="00081B23" w:rsidP="00081B23">
      <w:pPr>
        <w:jc w:val="center"/>
        <w:rPr>
          <w:rFonts w:ascii="Times New Roman" w:hAnsi="Times New Roman"/>
          <w:b/>
          <w:i/>
          <w:sz w:val="22"/>
          <w:szCs w:val="22"/>
          <w:highlight w:val="white"/>
        </w:rPr>
      </w:pPr>
    </w:p>
    <w:p w:rsidR="00081B23" w:rsidRDefault="00081B23" w:rsidP="00081B23">
      <w:pPr>
        <w:jc w:val="center"/>
        <w:rPr>
          <w:rFonts w:ascii="Times New Roman" w:hAnsi="Times New Roman"/>
          <w:b/>
          <w:i/>
          <w:sz w:val="22"/>
          <w:szCs w:val="22"/>
          <w:highlight w:val="white"/>
        </w:rPr>
      </w:pPr>
    </w:p>
    <w:p w:rsidR="00081B23" w:rsidRDefault="00081B23" w:rsidP="00081B23">
      <w:pPr>
        <w:jc w:val="center"/>
        <w:rPr>
          <w:rFonts w:ascii="Times New Roman" w:hAnsi="Times New Roman"/>
          <w:b/>
          <w:i/>
          <w:sz w:val="22"/>
          <w:szCs w:val="22"/>
        </w:rPr>
      </w:pPr>
      <w:r>
        <w:rPr>
          <w:rFonts w:ascii="Times New Roman" w:hAnsi="Times New Roman"/>
          <w:b/>
          <w:i/>
          <w:sz w:val="22"/>
          <w:szCs w:val="22"/>
          <w:highlight w:val="white"/>
        </w:rPr>
        <w:t>ТЕХНІЧНА СПЕЦИФІКАЦІЯ</w:t>
      </w:r>
    </w:p>
    <w:p w:rsidR="00081B23" w:rsidRDefault="00081B23" w:rsidP="00081B23">
      <w:pPr>
        <w:jc w:val="center"/>
        <w:rPr>
          <w:rFonts w:ascii="Times New Roman" w:hAnsi="Times New Roman"/>
          <w:b/>
          <w:bCs/>
          <w:sz w:val="22"/>
          <w:szCs w:val="22"/>
          <w:lang w:val="ru-RU"/>
        </w:rPr>
      </w:pPr>
      <w:r>
        <w:rPr>
          <w:rFonts w:ascii="Times New Roman" w:hAnsi="Times New Roman"/>
          <w:b/>
          <w:bCs/>
          <w:sz w:val="22"/>
          <w:szCs w:val="22"/>
          <w:lang w:val="ru-RU"/>
        </w:rPr>
        <w:t xml:space="preserve">ДК 021:2015: 09120000-6 — </w:t>
      </w:r>
      <w:proofErr w:type="spellStart"/>
      <w:r>
        <w:rPr>
          <w:rFonts w:ascii="Times New Roman" w:hAnsi="Times New Roman"/>
          <w:b/>
          <w:bCs/>
          <w:sz w:val="22"/>
          <w:szCs w:val="22"/>
          <w:lang w:val="ru-RU"/>
        </w:rPr>
        <w:t>Газове</w:t>
      </w:r>
      <w:proofErr w:type="spellEnd"/>
      <w:r w:rsidR="00544C4E">
        <w:rPr>
          <w:rFonts w:ascii="Times New Roman" w:hAnsi="Times New Roman"/>
          <w:b/>
          <w:bCs/>
          <w:sz w:val="22"/>
          <w:szCs w:val="22"/>
          <w:lang w:val="ru-RU"/>
        </w:rPr>
        <w:t xml:space="preserve"> </w:t>
      </w:r>
      <w:proofErr w:type="spellStart"/>
      <w:r>
        <w:rPr>
          <w:rFonts w:ascii="Times New Roman" w:hAnsi="Times New Roman"/>
          <w:b/>
          <w:bCs/>
          <w:sz w:val="22"/>
          <w:szCs w:val="22"/>
          <w:lang w:val="ru-RU"/>
        </w:rPr>
        <w:t>паливо</w:t>
      </w:r>
      <w:proofErr w:type="spellEnd"/>
    </w:p>
    <w:p w:rsidR="00081B23" w:rsidRDefault="00081B23" w:rsidP="00081B23">
      <w:pPr>
        <w:jc w:val="center"/>
        <w:rPr>
          <w:rFonts w:ascii="Times New Roman" w:hAnsi="Times New Roman"/>
          <w:b/>
          <w:bCs/>
          <w:sz w:val="22"/>
          <w:szCs w:val="22"/>
          <w:lang w:val="ru-RU" w:eastAsia="en-US"/>
        </w:rPr>
      </w:pPr>
      <w:r>
        <w:rPr>
          <w:rFonts w:ascii="Times New Roman" w:hAnsi="Times New Roman"/>
          <w:b/>
          <w:bCs/>
          <w:sz w:val="22"/>
          <w:szCs w:val="22"/>
          <w:lang w:val="ru-RU"/>
        </w:rPr>
        <w:t xml:space="preserve"> (09123000-7 – </w:t>
      </w:r>
      <w:proofErr w:type="spellStart"/>
      <w:r>
        <w:rPr>
          <w:rFonts w:ascii="Times New Roman" w:hAnsi="Times New Roman"/>
          <w:b/>
          <w:bCs/>
          <w:sz w:val="22"/>
          <w:szCs w:val="22"/>
          <w:lang w:val="ru-RU"/>
        </w:rPr>
        <w:t>Природний</w:t>
      </w:r>
      <w:proofErr w:type="spellEnd"/>
      <w:r>
        <w:rPr>
          <w:rFonts w:ascii="Times New Roman" w:hAnsi="Times New Roman"/>
          <w:b/>
          <w:bCs/>
          <w:sz w:val="22"/>
          <w:szCs w:val="22"/>
          <w:lang w:val="ru-RU"/>
        </w:rPr>
        <w:t xml:space="preserve"> газ)</w:t>
      </w:r>
    </w:p>
    <w:p w:rsidR="00081B23" w:rsidRDefault="00081B23" w:rsidP="00081B23">
      <w:pPr>
        <w:rPr>
          <w:rFonts w:ascii="Times New Roman" w:hAnsi="Times New Roman"/>
          <w:sz w:val="22"/>
          <w:szCs w:val="22"/>
        </w:rPr>
      </w:pPr>
    </w:p>
    <w:p w:rsidR="00081B23" w:rsidRDefault="00081B23" w:rsidP="00081B23">
      <w:pPr>
        <w:pStyle w:val="af0"/>
        <w:numPr>
          <w:ilvl w:val="0"/>
          <w:numId w:val="16"/>
        </w:numPr>
        <w:tabs>
          <w:tab w:val="left" w:pos="993"/>
        </w:tabs>
        <w:suppressAutoHyphens/>
        <w:spacing w:after="0" w:line="240" w:lineRule="auto"/>
        <w:ind w:left="0" w:firstLine="567"/>
        <w:jc w:val="both"/>
        <w:rPr>
          <w:rFonts w:ascii="Times New Roman" w:hAnsi="Times New Roman" w:cs="Times New Roman"/>
          <w:lang w:val="uk-UA"/>
        </w:rPr>
      </w:pPr>
      <w:r>
        <w:rPr>
          <w:rFonts w:ascii="Times New Roman" w:hAnsi="Times New Roman" w:cs="Times New Roman"/>
        </w:rPr>
        <w:t xml:space="preserve">Строк </w:t>
      </w:r>
      <w:proofErr w:type="gramStart"/>
      <w:r>
        <w:rPr>
          <w:rFonts w:ascii="Times New Roman" w:hAnsi="Times New Roman" w:cs="Times New Roman"/>
        </w:rPr>
        <w:t>поставки  Товару</w:t>
      </w:r>
      <w:proofErr w:type="gramEnd"/>
      <w:r>
        <w:rPr>
          <w:rFonts w:ascii="Times New Roman" w:hAnsi="Times New Roman" w:cs="Times New Roman"/>
        </w:rPr>
        <w:t xml:space="preserve">: </w:t>
      </w:r>
      <w:r>
        <w:rPr>
          <w:rFonts w:ascii="Times New Roman" w:hAnsi="Times New Roman" w:cs="Times New Roman"/>
          <w:lang w:val="uk-UA"/>
        </w:rPr>
        <w:t xml:space="preserve">з </w:t>
      </w:r>
      <w:r w:rsidR="005B14A2">
        <w:rPr>
          <w:rFonts w:ascii="Times New Roman" w:hAnsi="Times New Roman" w:cs="Times New Roman"/>
          <w:lang w:val="uk-UA"/>
        </w:rPr>
        <w:t>15 квітня</w:t>
      </w:r>
      <w:r w:rsidR="00723B53">
        <w:rPr>
          <w:rFonts w:ascii="Times New Roman" w:hAnsi="Times New Roman" w:cs="Times New Roman"/>
          <w:lang w:val="uk-UA"/>
        </w:rPr>
        <w:t xml:space="preserve"> по 31 серпня</w:t>
      </w:r>
      <w:r w:rsidR="005B14A2">
        <w:rPr>
          <w:rFonts w:ascii="Times New Roman" w:hAnsi="Times New Roman" w:cs="Times New Roman"/>
          <w:lang w:val="uk-UA"/>
        </w:rPr>
        <w:t xml:space="preserve"> 2024 </w:t>
      </w:r>
      <w:r>
        <w:rPr>
          <w:rFonts w:ascii="Times New Roman" w:hAnsi="Times New Roman" w:cs="Times New Roman"/>
          <w:lang w:val="uk-UA"/>
        </w:rPr>
        <w:t>року (включно)</w:t>
      </w:r>
      <w:r>
        <w:rPr>
          <w:rFonts w:ascii="Times New Roman" w:hAnsi="Times New Roman" w:cs="Times New Roman"/>
        </w:rPr>
        <w:t>.</w:t>
      </w:r>
    </w:p>
    <w:p w:rsidR="00081B23" w:rsidRDefault="00081B23" w:rsidP="00081B23">
      <w:pPr>
        <w:pStyle w:val="LO-normal"/>
        <w:numPr>
          <w:ilvl w:val="0"/>
          <w:numId w:val="16"/>
        </w:numPr>
        <w:spacing w:line="240" w:lineRule="auto"/>
        <w:ind w:left="0" w:firstLine="567"/>
        <w:jc w:val="both"/>
        <w:textAlignment w:val="baseline"/>
        <w:rPr>
          <w:rFonts w:ascii="Times New Roman" w:hAnsi="Times New Roman" w:cs="Times New Roman"/>
          <w:lang w:val="uk-UA"/>
        </w:rPr>
      </w:pPr>
      <w:proofErr w:type="spellStart"/>
      <w:r>
        <w:rPr>
          <w:rFonts w:ascii="Times New Roman" w:hAnsi="Times New Roman" w:cs="Times New Roman"/>
          <w:bCs/>
        </w:rPr>
        <w:t>Місце</w:t>
      </w:r>
      <w:proofErr w:type="spellEnd"/>
      <w:r>
        <w:rPr>
          <w:rFonts w:ascii="Times New Roman" w:hAnsi="Times New Roman" w:cs="Times New Roman"/>
          <w:bCs/>
        </w:rPr>
        <w:t xml:space="preserve"> поставки: </w:t>
      </w:r>
      <w:r w:rsidR="00544C4E">
        <w:rPr>
          <w:rFonts w:ascii="Times New Roman" w:hAnsi="Times New Roman" w:cs="Times New Roman"/>
          <w:lang w:val="uk-UA"/>
        </w:rPr>
        <w:t>Львівська</w:t>
      </w:r>
      <w:r>
        <w:rPr>
          <w:rFonts w:ascii="Times New Roman" w:hAnsi="Times New Roman" w:cs="Times New Roman"/>
        </w:rPr>
        <w:t xml:space="preserve"> область, </w:t>
      </w:r>
      <w:r w:rsidR="00544C4E">
        <w:rPr>
          <w:rFonts w:ascii="Times New Roman" w:hAnsi="Times New Roman" w:cs="Times New Roman"/>
          <w:lang w:val="uk-UA"/>
        </w:rPr>
        <w:t>Самбірський</w:t>
      </w:r>
      <w:r>
        <w:rPr>
          <w:rFonts w:ascii="Times New Roman" w:hAnsi="Times New Roman" w:cs="Times New Roman"/>
        </w:rPr>
        <w:t xml:space="preserve"> район</w:t>
      </w:r>
      <w:r>
        <w:rPr>
          <w:rFonts w:ascii="Times New Roman" w:hAnsi="Times New Roman" w:cs="Times New Roman"/>
          <w:lang w:val="uk-UA"/>
        </w:rPr>
        <w:t xml:space="preserve">, с. </w:t>
      </w:r>
      <w:r w:rsidR="00544C4E">
        <w:rPr>
          <w:rFonts w:ascii="Times New Roman" w:hAnsi="Times New Roman" w:cs="Times New Roman"/>
          <w:lang w:val="uk-UA"/>
        </w:rPr>
        <w:t>Созань</w:t>
      </w:r>
      <w:r>
        <w:rPr>
          <w:rFonts w:ascii="Times New Roman" w:hAnsi="Times New Roman" w:cs="Times New Roman"/>
          <w:lang w:val="uk-UA"/>
        </w:rPr>
        <w:t xml:space="preserve">, вул. </w:t>
      </w:r>
      <w:r w:rsidR="00544C4E">
        <w:rPr>
          <w:rFonts w:ascii="Times New Roman" w:hAnsi="Times New Roman" w:cs="Times New Roman"/>
          <w:lang w:val="uk-UA"/>
        </w:rPr>
        <w:t>Зелена</w:t>
      </w:r>
      <w:r>
        <w:rPr>
          <w:rFonts w:ascii="Times New Roman" w:hAnsi="Times New Roman" w:cs="Times New Roman"/>
          <w:lang w:val="uk-UA"/>
        </w:rPr>
        <w:t xml:space="preserve">, </w:t>
      </w:r>
      <w:r w:rsidR="00544C4E">
        <w:rPr>
          <w:rFonts w:ascii="Times New Roman" w:hAnsi="Times New Roman" w:cs="Times New Roman"/>
          <w:lang w:val="uk-UA"/>
        </w:rPr>
        <w:t>77</w:t>
      </w:r>
      <w:r>
        <w:rPr>
          <w:rFonts w:ascii="Times New Roman" w:hAnsi="Times New Roman" w:cs="Times New Roman"/>
          <w:lang w:val="uk-UA"/>
        </w:rPr>
        <w:t xml:space="preserve">; </w:t>
      </w:r>
    </w:p>
    <w:p w:rsidR="00081B23" w:rsidRDefault="00081B23" w:rsidP="00081B23">
      <w:pPr>
        <w:numPr>
          <w:ilvl w:val="0"/>
          <w:numId w:val="16"/>
        </w:numPr>
        <w:suppressAutoHyphens/>
        <w:ind w:left="0" w:firstLine="567"/>
        <w:jc w:val="both"/>
        <w:textAlignment w:val="baseline"/>
        <w:rPr>
          <w:rFonts w:ascii="Times New Roman" w:hAnsi="Times New Roman"/>
          <w:sz w:val="22"/>
          <w:szCs w:val="22"/>
          <w:lang w:val="ru-RU"/>
        </w:rPr>
      </w:pPr>
      <w:r>
        <w:rPr>
          <w:rFonts w:ascii="Times New Roman" w:hAnsi="Times New Roman"/>
          <w:sz w:val="22"/>
          <w:szCs w:val="22"/>
        </w:rPr>
        <w:t>Замовник здійснює закупівлю газового палива як товарної продукції відповідно до пункту 31 частини першої статті 1 Закону України «Про ринок природного газу»</w:t>
      </w:r>
      <w:r>
        <w:rPr>
          <w:rFonts w:ascii="Times New Roman" w:hAnsi="Times New Roman"/>
          <w:sz w:val="22"/>
          <w:szCs w:val="22"/>
          <w:lang w:val="ru-RU"/>
        </w:rPr>
        <w:t>.</w:t>
      </w:r>
    </w:p>
    <w:p w:rsidR="00081B23" w:rsidRDefault="00081B23" w:rsidP="00081B23">
      <w:pPr>
        <w:numPr>
          <w:ilvl w:val="0"/>
          <w:numId w:val="16"/>
        </w:numPr>
        <w:suppressAutoHyphens/>
        <w:ind w:left="0" w:firstLine="567"/>
        <w:jc w:val="both"/>
        <w:textAlignment w:val="baseline"/>
        <w:rPr>
          <w:rFonts w:ascii="Times New Roman" w:hAnsi="Times New Roman"/>
          <w:sz w:val="22"/>
          <w:szCs w:val="22"/>
        </w:rPr>
      </w:pPr>
      <w:r>
        <w:rPr>
          <w:rFonts w:ascii="Times New Roman" w:hAnsi="Times New Roman"/>
          <w:sz w:val="22"/>
          <w:szCs w:val="22"/>
        </w:rPr>
        <w:t>Умови постачання газового палива споживачу повинні відповідати наступним нормативно-правовим актам:</w:t>
      </w:r>
    </w:p>
    <w:p w:rsidR="00081B23" w:rsidRDefault="00081B23" w:rsidP="00081B23">
      <w:pPr>
        <w:ind w:firstLine="709"/>
        <w:jc w:val="both"/>
        <w:textAlignment w:val="baseline"/>
        <w:rPr>
          <w:rFonts w:ascii="Times New Roman" w:hAnsi="Times New Roman"/>
          <w:sz w:val="22"/>
          <w:szCs w:val="22"/>
        </w:rPr>
      </w:pPr>
      <w:r>
        <w:rPr>
          <w:rFonts w:ascii="Times New Roman" w:hAnsi="Times New Roman"/>
          <w:sz w:val="22"/>
          <w:szCs w:val="22"/>
        </w:rPr>
        <w:t>- Закону України «Про ринок природного газу»;</w:t>
      </w:r>
    </w:p>
    <w:p w:rsidR="00081B23" w:rsidRDefault="00081B23" w:rsidP="00081B23">
      <w:pPr>
        <w:ind w:firstLine="709"/>
        <w:jc w:val="both"/>
        <w:textAlignment w:val="baseline"/>
        <w:rPr>
          <w:rFonts w:ascii="Times New Roman" w:hAnsi="Times New Roman"/>
          <w:sz w:val="22"/>
          <w:szCs w:val="22"/>
        </w:rPr>
      </w:pPr>
      <w:r>
        <w:rPr>
          <w:rFonts w:ascii="Times New Roman" w:hAnsi="Times New Roman"/>
          <w:sz w:val="22"/>
          <w:szCs w:val="22"/>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081B23" w:rsidRDefault="00081B23" w:rsidP="00081B23">
      <w:pPr>
        <w:ind w:firstLine="709"/>
        <w:jc w:val="both"/>
        <w:textAlignment w:val="baseline"/>
        <w:rPr>
          <w:rFonts w:ascii="Times New Roman" w:hAnsi="Times New Roman"/>
          <w:sz w:val="22"/>
          <w:szCs w:val="22"/>
        </w:rPr>
      </w:pPr>
      <w:r>
        <w:rPr>
          <w:rFonts w:ascii="Times New Roman" w:hAnsi="Times New Roman"/>
          <w:sz w:val="22"/>
          <w:szCs w:val="22"/>
        </w:rPr>
        <w:t>- іншим нормативно-правовим актам, прийнятими на виконання Закону України «Про ринок природного газу».</w:t>
      </w:r>
    </w:p>
    <w:p w:rsidR="00081B23" w:rsidRDefault="00081B23" w:rsidP="00081B23">
      <w:pPr>
        <w:ind w:firstLine="709"/>
        <w:jc w:val="both"/>
        <w:rPr>
          <w:rFonts w:ascii="Times New Roman" w:hAnsi="Times New Roman"/>
          <w:sz w:val="22"/>
          <w:szCs w:val="22"/>
        </w:rPr>
      </w:pPr>
      <w:r>
        <w:rPr>
          <w:rFonts w:ascii="Times New Roman" w:hAnsi="Times New Roman"/>
          <w:sz w:val="22"/>
          <w:szCs w:val="22"/>
        </w:rPr>
        <w:t xml:space="preserve">5. Кількість, обсяг поставки товару: </w:t>
      </w:r>
      <w:r w:rsidR="005B14A2">
        <w:rPr>
          <w:rFonts w:ascii="Times New Roman" w:hAnsi="Times New Roman"/>
          <w:bCs/>
          <w:sz w:val="22"/>
          <w:szCs w:val="22"/>
        </w:rPr>
        <w:t>1</w:t>
      </w:r>
      <w:r w:rsidR="00723B53">
        <w:rPr>
          <w:rFonts w:ascii="Times New Roman" w:hAnsi="Times New Roman"/>
          <w:bCs/>
          <w:sz w:val="22"/>
          <w:szCs w:val="22"/>
        </w:rPr>
        <w:t>5</w:t>
      </w:r>
      <w:r w:rsidR="00A353C2" w:rsidRPr="00A353C2">
        <w:rPr>
          <w:rFonts w:ascii="Times New Roman" w:hAnsi="Times New Roman"/>
          <w:bCs/>
          <w:sz w:val="22"/>
          <w:szCs w:val="22"/>
        </w:rPr>
        <w:t>00</w:t>
      </w:r>
      <w:r w:rsidRPr="00A353C2">
        <w:rPr>
          <w:rFonts w:ascii="Times New Roman" w:eastAsia="MS Mincho" w:hAnsi="Times New Roman"/>
          <w:bCs/>
          <w:sz w:val="22"/>
          <w:szCs w:val="22"/>
        </w:rPr>
        <w:t xml:space="preserve"> метрів кубічних</w:t>
      </w:r>
      <w:r w:rsidRPr="00A353C2">
        <w:rPr>
          <w:rFonts w:ascii="Times New Roman" w:hAnsi="Times New Roman"/>
          <w:sz w:val="22"/>
          <w:szCs w:val="22"/>
        </w:rPr>
        <w:t>.</w:t>
      </w:r>
    </w:p>
    <w:p w:rsidR="00081B23" w:rsidRDefault="00081B23" w:rsidP="00081B23">
      <w:pPr>
        <w:tabs>
          <w:tab w:val="left" w:pos="180"/>
        </w:tabs>
        <w:ind w:firstLine="709"/>
        <w:jc w:val="both"/>
        <w:rPr>
          <w:rFonts w:ascii="Times New Roman" w:hAnsi="Times New Roman"/>
          <w:sz w:val="22"/>
          <w:szCs w:val="22"/>
        </w:rPr>
      </w:pPr>
      <w:r>
        <w:rPr>
          <w:rFonts w:ascii="Times New Roman" w:hAnsi="Times New Roman"/>
          <w:sz w:val="22"/>
          <w:szCs w:val="22"/>
        </w:rPr>
        <w:t xml:space="preserve">6. Фізико-хімічні показники газового палива, котрий постачається Споживачу, повинні відповідати міждержавному ДСТУ 5542-87 (ГОСТ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 </w:t>
      </w:r>
    </w:p>
    <w:p w:rsidR="00081B23" w:rsidRDefault="00081B23" w:rsidP="00081B23">
      <w:pPr>
        <w:ind w:firstLine="709"/>
        <w:jc w:val="both"/>
        <w:textAlignment w:val="baseline"/>
        <w:rPr>
          <w:rFonts w:ascii="Times New Roman" w:hAnsi="Times New Roman"/>
          <w:sz w:val="22"/>
          <w:szCs w:val="22"/>
        </w:rPr>
      </w:pPr>
      <w:r>
        <w:rPr>
          <w:rFonts w:ascii="Times New Roman" w:hAnsi="Times New Roman"/>
          <w:sz w:val="22"/>
          <w:szCs w:val="22"/>
        </w:rPr>
        <w:t>7.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081B23" w:rsidRDefault="00081B23" w:rsidP="00081B23">
      <w:pPr>
        <w:ind w:firstLine="709"/>
        <w:jc w:val="both"/>
        <w:textAlignment w:val="baseline"/>
        <w:rPr>
          <w:rFonts w:ascii="Times New Roman" w:hAnsi="Times New Roman"/>
          <w:spacing w:val="-2"/>
          <w:sz w:val="22"/>
          <w:szCs w:val="22"/>
        </w:rPr>
      </w:pPr>
      <w:r>
        <w:rPr>
          <w:rFonts w:ascii="Times New Roman" w:hAnsi="Times New Roman"/>
          <w:sz w:val="22"/>
          <w:szCs w:val="22"/>
        </w:rPr>
        <w:t>8. 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(Р) = 760 мм ртутного стовпчика (101,325 кПа).</w:t>
      </w:r>
    </w:p>
    <w:p w:rsidR="00081B23" w:rsidRDefault="00081B23" w:rsidP="00081B23">
      <w:pPr>
        <w:tabs>
          <w:tab w:val="left" w:pos="981"/>
          <w:tab w:val="left" w:pos="6521"/>
        </w:tabs>
        <w:ind w:firstLine="709"/>
        <w:jc w:val="both"/>
        <w:rPr>
          <w:rFonts w:ascii="Times New Roman" w:hAnsi="Times New Roman"/>
          <w:sz w:val="22"/>
          <w:szCs w:val="22"/>
        </w:rPr>
      </w:pPr>
      <w:r>
        <w:rPr>
          <w:rFonts w:ascii="Times New Roman" w:hAnsi="Times New Roman"/>
          <w:spacing w:val="-2"/>
          <w:sz w:val="22"/>
          <w:szCs w:val="22"/>
        </w:rPr>
        <w:t>9. 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081B23" w:rsidRDefault="00081B23" w:rsidP="00081B23">
      <w:pPr>
        <w:pStyle w:val="af0"/>
        <w:tabs>
          <w:tab w:val="left" w:pos="180"/>
        </w:tabs>
        <w:spacing w:line="240" w:lineRule="auto"/>
        <w:ind w:left="0" w:firstLine="709"/>
        <w:rPr>
          <w:rFonts w:ascii="Times New Roman" w:hAnsi="Times New Roman" w:cs="Times New Roman"/>
          <w:lang w:eastAsia="en-US"/>
        </w:rPr>
      </w:pPr>
      <w:r>
        <w:rPr>
          <w:rFonts w:ascii="Times New Roman" w:hAnsi="Times New Roman" w:cs="Times New Roman"/>
        </w:rPr>
        <w:t xml:space="preserve">10. </w:t>
      </w:r>
      <w:proofErr w:type="spellStart"/>
      <w:r>
        <w:rPr>
          <w:rFonts w:ascii="Times New Roman" w:hAnsi="Times New Roman" w:cs="Times New Roman"/>
        </w:rPr>
        <w:t>Розбивка</w:t>
      </w:r>
      <w:proofErr w:type="spellEnd"/>
      <w:r>
        <w:rPr>
          <w:rFonts w:ascii="Times New Roman" w:hAnsi="Times New Roman" w:cs="Times New Roman"/>
          <w:lang w:val="uk-UA"/>
        </w:rPr>
        <w:t xml:space="preserve"> </w:t>
      </w:r>
      <w:proofErr w:type="spellStart"/>
      <w:r>
        <w:rPr>
          <w:rFonts w:ascii="Times New Roman" w:hAnsi="Times New Roman" w:cs="Times New Roman"/>
        </w:rPr>
        <w:t>обсягів</w:t>
      </w:r>
      <w:proofErr w:type="spellEnd"/>
      <w:r>
        <w:rPr>
          <w:rFonts w:ascii="Times New Roman" w:hAnsi="Times New Roman" w:cs="Times New Roman"/>
          <w:lang w:val="uk-UA"/>
        </w:rPr>
        <w:t xml:space="preserve"> </w:t>
      </w:r>
      <w:proofErr w:type="spellStart"/>
      <w:r>
        <w:rPr>
          <w:rFonts w:ascii="Times New Roman" w:hAnsi="Times New Roman" w:cs="Times New Roman"/>
        </w:rPr>
        <w:t>постачання</w:t>
      </w:r>
      <w:proofErr w:type="spellEnd"/>
      <w:r>
        <w:rPr>
          <w:rFonts w:ascii="Times New Roman" w:hAnsi="Times New Roman" w:cs="Times New Roman"/>
        </w:rPr>
        <w:t xml:space="preserve"> газу по </w:t>
      </w:r>
      <w:proofErr w:type="spellStart"/>
      <w:r>
        <w:rPr>
          <w:rFonts w:ascii="Times New Roman" w:hAnsi="Times New Roman" w:cs="Times New Roman"/>
        </w:rPr>
        <w:t>місяцях</w:t>
      </w:r>
      <w:proofErr w:type="spellEnd"/>
      <w:r>
        <w:rPr>
          <w:rFonts w:ascii="Times New Roman" w:hAnsi="Times New Roman" w:cs="Times New Roman"/>
        </w:rPr>
        <w:t xml:space="preserve"> буде </w:t>
      </w:r>
      <w:proofErr w:type="spellStart"/>
      <w:r>
        <w:rPr>
          <w:rFonts w:ascii="Times New Roman" w:hAnsi="Times New Roman" w:cs="Times New Roman"/>
        </w:rPr>
        <w:t>погоджена</w:t>
      </w:r>
      <w:proofErr w:type="spellEnd"/>
      <w:r>
        <w:rPr>
          <w:rFonts w:ascii="Times New Roman" w:hAnsi="Times New Roman" w:cs="Times New Roman"/>
        </w:rPr>
        <w:t xml:space="preserve"> сторонами на день </w:t>
      </w:r>
      <w:proofErr w:type="spellStart"/>
      <w:r>
        <w:rPr>
          <w:rFonts w:ascii="Times New Roman" w:hAnsi="Times New Roman" w:cs="Times New Roman"/>
        </w:rPr>
        <w:t>укладання</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w:t>
      </w:r>
    </w:p>
    <w:tbl>
      <w:tblPr>
        <w:tblW w:w="9660" w:type="dxa"/>
        <w:tblInd w:w="108" w:type="dxa"/>
        <w:tblLayout w:type="fixed"/>
        <w:tblLook w:val="04A0" w:firstRow="1" w:lastRow="0" w:firstColumn="1" w:lastColumn="0" w:noHBand="0" w:noVBand="1"/>
      </w:tblPr>
      <w:tblGrid>
        <w:gridCol w:w="3412"/>
        <w:gridCol w:w="1435"/>
        <w:gridCol w:w="3258"/>
        <w:gridCol w:w="1555"/>
      </w:tblGrid>
      <w:tr w:rsidR="00081B23" w:rsidTr="00081B23">
        <w:trPr>
          <w:trHeight w:val="1129"/>
        </w:trPr>
        <w:tc>
          <w:tcPr>
            <w:tcW w:w="3413" w:type="dxa"/>
            <w:tcBorders>
              <w:top w:val="single" w:sz="4" w:space="0" w:color="000000"/>
              <w:left w:val="single" w:sz="4" w:space="0" w:color="000000"/>
              <w:bottom w:val="single" w:sz="4" w:space="0" w:color="000000"/>
              <w:right w:val="nil"/>
            </w:tcBorders>
            <w:vAlign w:val="center"/>
            <w:hideMark/>
          </w:tcPr>
          <w:p w:rsidR="00081B23" w:rsidRDefault="00081B23">
            <w:pPr>
              <w:keepNext/>
              <w:spacing w:line="276" w:lineRule="auto"/>
              <w:jc w:val="center"/>
              <w:rPr>
                <w:rFonts w:ascii="Times New Roman" w:hAnsi="Times New Roman"/>
                <w:lang w:eastAsia="zh-CN"/>
              </w:rPr>
            </w:pPr>
            <w:r>
              <w:rPr>
                <w:rFonts w:ascii="Times New Roman" w:hAnsi="Times New Roman"/>
                <w:sz w:val="22"/>
                <w:szCs w:val="22"/>
              </w:rPr>
              <w:t>Найменування предмету закупівлі</w:t>
            </w:r>
          </w:p>
        </w:tc>
        <w:tc>
          <w:tcPr>
            <w:tcW w:w="1436" w:type="dxa"/>
            <w:tcBorders>
              <w:top w:val="single" w:sz="4" w:space="0" w:color="000000"/>
              <w:left w:val="single" w:sz="4" w:space="0" w:color="000000"/>
              <w:bottom w:val="single" w:sz="4" w:space="0" w:color="000000"/>
              <w:right w:val="nil"/>
            </w:tcBorders>
            <w:vAlign w:val="center"/>
            <w:hideMark/>
          </w:tcPr>
          <w:p w:rsidR="00081B23" w:rsidRDefault="00081B23">
            <w:pPr>
              <w:spacing w:line="276" w:lineRule="auto"/>
              <w:jc w:val="center"/>
              <w:rPr>
                <w:rFonts w:ascii="Times New Roman" w:hAnsi="Times New Roman"/>
              </w:rPr>
            </w:pPr>
            <w:r>
              <w:rPr>
                <w:rFonts w:ascii="Times New Roman" w:hAnsi="Times New Roman"/>
                <w:sz w:val="22"/>
                <w:szCs w:val="22"/>
              </w:rPr>
              <w:t>Одиниця виміру</w:t>
            </w:r>
          </w:p>
        </w:tc>
        <w:tc>
          <w:tcPr>
            <w:tcW w:w="3260" w:type="dxa"/>
            <w:tcBorders>
              <w:top w:val="single" w:sz="4" w:space="0" w:color="000000"/>
              <w:left w:val="single" w:sz="4" w:space="0" w:color="000000"/>
              <w:bottom w:val="single" w:sz="4" w:space="0" w:color="000000"/>
              <w:right w:val="nil"/>
            </w:tcBorders>
            <w:vAlign w:val="center"/>
            <w:hideMark/>
          </w:tcPr>
          <w:p w:rsidR="00081B23" w:rsidRDefault="00081B23">
            <w:pPr>
              <w:spacing w:line="276" w:lineRule="auto"/>
              <w:jc w:val="center"/>
              <w:rPr>
                <w:rFonts w:ascii="Times New Roman" w:hAnsi="Times New Roman"/>
              </w:rPr>
            </w:pPr>
            <w:r>
              <w:rPr>
                <w:rFonts w:ascii="Times New Roman" w:hAnsi="Times New Roman"/>
                <w:sz w:val="22"/>
                <w:szCs w:val="22"/>
              </w:rPr>
              <w:t>Відповідність стандарту</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081B23" w:rsidRDefault="00081B23">
            <w:pPr>
              <w:spacing w:line="276" w:lineRule="auto"/>
              <w:jc w:val="center"/>
              <w:rPr>
                <w:rFonts w:ascii="Times New Roman" w:hAnsi="Times New Roman"/>
                <w:kern w:val="2"/>
              </w:rPr>
            </w:pPr>
            <w:r>
              <w:rPr>
                <w:rFonts w:ascii="Times New Roman" w:hAnsi="Times New Roman"/>
                <w:sz w:val="22"/>
                <w:szCs w:val="22"/>
              </w:rPr>
              <w:t xml:space="preserve">Очікувані обсяги споживання  </w:t>
            </w:r>
          </w:p>
        </w:tc>
      </w:tr>
      <w:tr w:rsidR="00081B23" w:rsidTr="00081B23">
        <w:trPr>
          <w:trHeight w:val="759"/>
        </w:trPr>
        <w:tc>
          <w:tcPr>
            <w:tcW w:w="3413" w:type="dxa"/>
            <w:tcBorders>
              <w:top w:val="single" w:sz="4" w:space="0" w:color="000000"/>
              <w:left w:val="single" w:sz="4" w:space="0" w:color="000000"/>
              <w:bottom w:val="single" w:sz="4" w:space="0" w:color="000000"/>
              <w:right w:val="nil"/>
            </w:tcBorders>
            <w:vAlign w:val="center"/>
            <w:hideMark/>
          </w:tcPr>
          <w:p w:rsidR="00081B23" w:rsidRDefault="00081B23">
            <w:pPr>
              <w:spacing w:line="276" w:lineRule="auto"/>
              <w:jc w:val="center"/>
              <w:rPr>
                <w:rFonts w:ascii="Times New Roman" w:hAnsi="Times New Roman"/>
              </w:rPr>
            </w:pPr>
            <w:r>
              <w:rPr>
                <w:rFonts w:ascii="Times New Roman" w:hAnsi="Times New Roman"/>
                <w:kern w:val="2"/>
                <w:sz w:val="22"/>
                <w:szCs w:val="22"/>
              </w:rPr>
              <w:t xml:space="preserve">Природний газ </w:t>
            </w:r>
            <w:r>
              <w:rPr>
                <w:rFonts w:ascii="Times New Roman" w:hAnsi="Times New Roman"/>
                <w:sz w:val="22"/>
                <w:szCs w:val="22"/>
              </w:rPr>
              <w:t>ДК 021:2015 09120000-6 ”Газове паливо“ (09123000-7 ”Природний газ“)</w:t>
            </w:r>
          </w:p>
        </w:tc>
        <w:tc>
          <w:tcPr>
            <w:tcW w:w="1436" w:type="dxa"/>
            <w:tcBorders>
              <w:top w:val="single" w:sz="4" w:space="0" w:color="000000"/>
              <w:left w:val="single" w:sz="4" w:space="0" w:color="000000"/>
              <w:bottom w:val="single" w:sz="4" w:space="0" w:color="000000"/>
              <w:right w:val="nil"/>
            </w:tcBorders>
            <w:vAlign w:val="center"/>
            <w:hideMark/>
          </w:tcPr>
          <w:p w:rsidR="00081B23" w:rsidRDefault="00081B23">
            <w:pPr>
              <w:spacing w:line="276" w:lineRule="auto"/>
              <w:jc w:val="center"/>
              <w:rPr>
                <w:rFonts w:ascii="Times New Roman" w:hAnsi="Times New Roman"/>
              </w:rPr>
            </w:pPr>
            <w:r>
              <w:rPr>
                <w:rFonts w:ascii="Times New Roman" w:hAnsi="Times New Roman"/>
                <w:sz w:val="22"/>
                <w:szCs w:val="22"/>
              </w:rPr>
              <w:t>куб. м</w:t>
            </w:r>
          </w:p>
        </w:tc>
        <w:tc>
          <w:tcPr>
            <w:tcW w:w="3260" w:type="dxa"/>
            <w:tcBorders>
              <w:top w:val="single" w:sz="4" w:space="0" w:color="000000"/>
              <w:left w:val="single" w:sz="4" w:space="0" w:color="000000"/>
              <w:bottom w:val="single" w:sz="4" w:space="0" w:color="000000"/>
              <w:right w:val="nil"/>
            </w:tcBorders>
            <w:vAlign w:val="center"/>
            <w:hideMark/>
          </w:tcPr>
          <w:p w:rsidR="00081B23" w:rsidRDefault="00081B23">
            <w:pPr>
              <w:spacing w:line="276" w:lineRule="auto"/>
              <w:jc w:val="center"/>
              <w:rPr>
                <w:rFonts w:ascii="Times New Roman" w:hAnsi="Times New Roman"/>
              </w:rPr>
            </w:pPr>
            <w:r>
              <w:rPr>
                <w:rFonts w:ascii="Times New Roman" w:hAnsi="Times New Roman"/>
                <w:sz w:val="22"/>
                <w:szCs w:val="22"/>
              </w:rPr>
              <w:t>ДСТУ 5542-87 (ГОСТ 5542-87 «Гази горючі природні для промислового і комунально-побутового призначення. Технічні умови»)</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081B23" w:rsidRDefault="00A353C2" w:rsidP="00723B53">
            <w:pPr>
              <w:spacing w:line="276" w:lineRule="auto"/>
              <w:jc w:val="center"/>
              <w:rPr>
                <w:rFonts w:ascii="Times New Roman" w:hAnsi="Times New Roman"/>
              </w:rPr>
            </w:pPr>
            <w:r>
              <w:rPr>
                <w:rFonts w:ascii="Times New Roman" w:hAnsi="Times New Roman"/>
                <w:sz w:val="22"/>
                <w:szCs w:val="22"/>
              </w:rPr>
              <w:t>1</w:t>
            </w:r>
            <w:r w:rsidR="00723B53">
              <w:rPr>
                <w:rFonts w:ascii="Times New Roman" w:hAnsi="Times New Roman"/>
                <w:sz w:val="22"/>
                <w:szCs w:val="22"/>
              </w:rPr>
              <w:t>5</w:t>
            </w:r>
            <w:r>
              <w:rPr>
                <w:rFonts w:ascii="Times New Roman" w:hAnsi="Times New Roman"/>
                <w:sz w:val="22"/>
                <w:szCs w:val="22"/>
              </w:rPr>
              <w:t>00</w:t>
            </w:r>
          </w:p>
        </w:tc>
      </w:tr>
    </w:tbl>
    <w:p w:rsidR="00081B23" w:rsidRDefault="00081B23" w:rsidP="00081B23">
      <w:pPr>
        <w:shd w:val="clear" w:color="auto" w:fill="FFFFFF" w:themeFill="background1"/>
        <w:jc w:val="both"/>
        <w:rPr>
          <w:rFonts w:ascii="Times New Roman" w:hAnsi="Times New Roman"/>
          <w:i/>
          <w:sz w:val="20"/>
          <w:szCs w:val="20"/>
        </w:rPr>
      </w:pPr>
    </w:p>
    <w:p w:rsidR="00081B23" w:rsidRDefault="00081B23" w:rsidP="00081B23">
      <w:pPr>
        <w:shd w:val="clear" w:color="auto" w:fill="FFFFFF"/>
        <w:ind w:firstLine="460"/>
        <w:jc w:val="both"/>
        <w:rPr>
          <w:rFonts w:ascii="Times New Roman" w:hAnsi="Times New Roman"/>
          <w:sz w:val="22"/>
          <w:szCs w:val="22"/>
        </w:rPr>
      </w:pPr>
      <w:r>
        <w:rPr>
          <w:rFonts w:ascii="Times New Roman" w:hAnsi="Times New Roman"/>
          <w:b/>
          <w:sz w:val="22"/>
          <w:szCs w:val="22"/>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Pr>
          <w:rFonts w:ascii="Times New Roman" w:hAnsi="Times New Roman"/>
          <w:b/>
          <w:color w:val="000000" w:themeColor="text1"/>
          <w:sz w:val="22"/>
          <w:szCs w:val="22"/>
        </w:rPr>
        <w:t xml:space="preserve">поставки товару </w:t>
      </w:r>
      <w:r>
        <w:rPr>
          <w:rFonts w:ascii="Times New Roman" w:hAnsi="Times New Roman"/>
          <w:b/>
          <w:sz w:val="22"/>
          <w:szCs w:val="22"/>
        </w:rPr>
        <w:t>відповідно до вимог, визначених згідно з умовами тендерної документації.</w:t>
      </w:r>
    </w:p>
    <w:p w:rsidR="00081B23" w:rsidRDefault="00081B23" w:rsidP="00081B23">
      <w:pPr>
        <w:spacing w:after="60" w:line="264" w:lineRule="auto"/>
        <w:rPr>
          <w:rFonts w:ascii="Times New Roman" w:hAnsi="Times New Roman"/>
          <w:b/>
          <w:i/>
          <w:sz w:val="22"/>
          <w:szCs w:val="22"/>
        </w:rPr>
      </w:pPr>
    </w:p>
    <w:p w:rsidR="00081B23" w:rsidRDefault="00081B23" w:rsidP="00081B23">
      <w:pPr>
        <w:spacing w:after="60" w:line="264" w:lineRule="auto"/>
        <w:ind w:firstLine="567"/>
        <w:jc w:val="right"/>
        <w:rPr>
          <w:rFonts w:ascii="Times New Roman" w:hAnsi="Times New Roman"/>
          <w:b/>
          <w:i/>
          <w:sz w:val="22"/>
          <w:szCs w:val="22"/>
        </w:rPr>
      </w:pPr>
    </w:p>
    <w:p w:rsidR="00081B23" w:rsidRDefault="00081B23" w:rsidP="00081B23">
      <w:pPr>
        <w:spacing w:after="60" w:line="264" w:lineRule="auto"/>
        <w:ind w:firstLine="567"/>
        <w:jc w:val="right"/>
        <w:rPr>
          <w:rFonts w:ascii="Times New Roman" w:hAnsi="Times New Roman"/>
          <w:b/>
          <w:i/>
          <w:sz w:val="22"/>
          <w:szCs w:val="22"/>
          <w:lang w:val="ru-RU"/>
        </w:rPr>
      </w:pPr>
      <w:r>
        <w:rPr>
          <w:rFonts w:ascii="Times New Roman" w:hAnsi="Times New Roman"/>
          <w:b/>
          <w:i/>
          <w:sz w:val="22"/>
          <w:szCs w:val="22"/>
        </w:rPr>
        <w:lastRenderedPageBreak/>
        <w:t xml:space="preserve">Додаток </w:t>
      </w:r>
      <w:r>
        <w:rPr>
          <w:rFonts w:ascii="Times New Roman" w:hAnsi="Times New Roman"/>
          <w:b/>
          <w:i/>
          <w:sz w:val="22"/>
          <w:szCs w:val="22"/>
          <w:lang w:val="ru-RU"/>
        </w:rPr>
        <w:t>3</w:t>
      </w:r>
    </w:p>
    <w:p w:rsidR="00081B23" w:rsidRDefault="00081B23" w:rsidP="00081B23">
      <w:pPr>
        <w:spacing w:after="60" w:line="264" w:lineRule="auto"/>
        <w:ind w:firstLine="567"/>
        <w:jc w:val="right"/>
        <w:rPr>
          <w:rFonts w:ascii="Times New Roman" w:hAnsi="Times New Roman"/>
          <w:b/>
          <w:i/>
          <w:sz w:val="20"/>
          <w:szCs w:val="20"/>
        </w:rPr>
      </w:pPr>
      <w:r>
        <w:rPr>
          <w:rFonts w:ascii="Times New Roman" w:hAnsi="Times New Roman"/>
          <w:b/>
          <w:i/>
          <w:sz w:val="20"/>
          <w:szCs w:val="20"/>
        </w:rPr>
        <w:t>до тендерної документації</w:t>
      </w:r>
    </w:p>
    <w:p w:rsidR="00081B23" w:rsidRDefault="00081B23" w:rsidP="00081B23">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rsidR="00081B23" w:rsidRDefault="00081B23" w:rsidP="00081B23">
      <w:pPr>
        <w:pStyle w:val="Web"/>
        <w:tabs>
          <w:tab w:val="left" w:pos="851"/>
        </w:tabs>
        <w:spacing w:before="0" w:after="0"/>
        <w:ind w:firstLine="425"/>
        <w:jc w:val="both"/>
        <w:rPr>
          <w:b/>
          <w:sz w:val="20"/>
          <w:szCs w:val="20"/>
        </w:rPr>
      </w:pPr>
      <w:r>
        <w:rPr>
          <w:b/>
          <w:sz w:val="20"/>
          <w:szCs w:val="20"/>
          <w:shd w:val="clear" w:color="auto" w:fill="FFFFFF"/>
        </w:rPr>
        <w:t xml:space="preserve">Переможець закупівлі у строк не </w:t>
      </w:r>
      <w:r>
        <w:rPr>
          <w:b/>
          <w:sz w:val="20"/>
          <w:szCs w:val="20"/>
          <w:lang w:eastAsia="ru-RU"/>
        </w:rPr>
        <w:t>пізніше 15 днів з дня прийняття рішення про намір укласти договір про закупівлю</w:t>
      </w:r>
      <w:r>
        <w:rPr>
          <w:b/>
          <w:sz w:val="20"/>
          <w:szCs w:val="20"/>
          <w:shd w:val="clear" w:color="auto" w:fill="FFFFFF"/>
        </w:rPr>
        <w:t>, надає Замовнику два підписані зі сторони переможця екземпляри договору на адресу:</w:t>
      </w:r>
      <w:r w:rsidR="00072602">
        <w:rPr>
          <w:b/>
          <w:sz w:val="20"/>
          <w:szCs w:val="20"/>
          <w:shd w:val="clear" w:color="auto" w:fill="FFFFFF"/>
        </w:rPr>
        <w:t xml:space="preserve"> </w:t>
      </w:r>
      <w:r w:rsidR="00072602">
        <w:rPr>
          <w:b/>
          <w:sz w:val="20"/>
          <w:szCs w:val="20"/>
        </w:rPr>
        <w:t>82081</w:t>
      </w:r>
      <w:r>
        <w:rPr>
          <w:b/>
          <w:sz w:val="20"/>
          <w:szCs w:val="20"/>
        </w:rPr>
        <w:t xml:space="preserve">, </w:t>
      </w:r>
      <w:r w:rsidR="00072602">
        <w:rPr>
          <w:b/>
          <w:sz w:val="20"/>
          <w:szCs w:val="20"/>
        </w:rPr>
        <w:t>Львівська</w:t>
      </w:r>
      <w:r>
        <w:rPr>
          <w:b/>
          <w:sz w:val="20"/>
          <w:szCs w:val="20"/>
        </w:rPr>
        <w:t xml:space="preserve"> обл., </w:t>
      </w:r>
      <w:r w:rsidR="00072602">
        <w:rPr>
          <w:b/>
          <w:sz w:val="20"/>
          <w:szCs w:val="20"/>
        </w:rPr>
        <w:t>Самбірський</w:t>
      </w:r>
      <w:r>
        <w:rPr>
          <w:b/>
          <w:sz w:val="20"/>
          <w:szCs w:val="20"/>
        </w:rPr>
        <w:t xml:space="preserve"> район, </w:t>
      </w:r>
      <w:r w:rsidR="00072602">
        <w:rPr>
          <w:b/>
          <w:sz w:val="20"/>
          <w:szCs w:val="20"/>
        </w:rPr>
        <w:t>с</w:t>
      </w:r>
      <w:r>
        <w:rPr>
          <w:b/>
          <w:sz w:val="20"/>
          <w:szCs w:val="20"/>
        </w:rPr>
        <w:t xml:space="preserve">. </w:t>
      </w:r>
      <w:r w:rsidR="00072602">
        <w:rPr>
          <w:b/>
          <w:sz w:val="20"/>
          <w:szCs w:val="20"/>
        </w:rPr>
        <w:t>Созань</w:t>
      </w:r>
      <w:r>
        <w:rPr>
          <w:b/>
          <w:sz w:val="20"/>
          <w:szCs w:val="20"/>
        </w:rPr>
        <w:t xml:space="preserve">, вул. </w:t>
      </w:r>
      <w:r w:rsidR="00072602">
        <w:rPr>
          <w:b/>
          <w:sz w:val="20"/>
          <w:szCs w:val="20"/>
        </w:rPr>
        <w:t>Зелена</w:t>
      </w:r>
      <w:r>
        <w:rPr>
          <w:b/>
          <w:sz w:val="20"/>
          <w:szCs w:val="20"/>
        </w:rPr>
        <w:t>, буд.</w:t>
      </w:r>
      <w:r w:rsidR="00072602">
        <w:rPr>
          <w:b/>
          <w:sz w:val="20"/>
          <w:szCs w:val="20"/>
        </w:rPr>
        <w:t xml:space="preserve"> 77</w:t>
      </w:r>
      <w:r>
        <w:rPr>
          <w:b/>
          <w:sz w:val="20"/>
          <w:szCs w:val="20"/>
        </w:rPr>
        <w:t>, при цьому датою надання договору є дата отримання його Замовником.</w:t>
      </w:r>
    </w:p>
    <w:p w:rsidR="00081B23" w:rsidRDefault="00081B23" w:rsidP="00081B23">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rsidR="00081B23" w:rsidRDefault="00081B23" w:rsidP="00081B23">
      <w:pPr>
        <w:jc w:val="both"/>
        <w:rPr>
          <w:rFonts w:ascii="Times New Roman" w:hAnsi="Times New Roman"/>
          <w:i/>
          <w:sz w:val="20"/>
          <w:szCs w:val="20"/>
        </w:rPr>
      </w:pPr>
      <w:r>
        <w:rPr>
          <w:rFonts w:ascii="Times New Roman" w:hAnsi="Times New Roman"/>
          <w:i/>
          <w:sz w:val="20"/>
          <w:szCs w:val="20"/>
        </w:rPr>
        <w:t>*</w:t>
      </w:r>
      <w:proofErr w:type="spellStart"/>
      <w:r>
        <w:rPr>
          <w:rFonts w:ascii="Times New Roman" w:hAnsi="Times New Roman"/>
          <w:i/>
          <w:sz w:val="20"/>
          <w:szCs w:val="20"/>
          <w:lang w:val="ru-RU"/>
        </w:rPr>
        <w:t>Згода</w:t>
      </w:r>
      <w:proofErr w:type="spellEnd"/>
      <w:r>
        <w:rPr>
          <w:rFonts w:ascii="Times New Roman" w:hAnsi="Times New Roman"/>
          <w:i/>
          <w:sz w:val="20"/>
          <w:szCs w:val="20"/>
          <w:lang w:val="ru-RU"/>
        </w:rPr>
        <w:t xml:space="preserve"> з проектом договору, </w:t>
      </w:r>
      <w:proofErr w:type="spellStart"/>
      <w:r>
        <w:rPr>
          <w:rFonts w:ascii="Times New Roman" w:hAnsi="Times New Roman"/>
          <w:i/>
          <w:sz w:val="20"/>
          <w:szCs w:val="20"/>
          <w:lang w:val="ru-RU"/>
        </w:rPr>
        <w:t>або</w:t>
      </w:r>
      <w:proofErr w:type="spellEnd"/>
      <w:r>
        <w:rPr>
          <w:rFonts w:ascii="Times New Roman" w:hAnsi="Times New Roman"/>
          <w:i/>
          <w:sz w:val="20"/>
          <w:szCs w:val="20"/>
          <w:lang w:val="ru-RU"/>
        </w:rPr>
        <w:t xml:space="preserve"> п</w:t>
      </w:r>
      <w:proofErr w:type="spellStart"/>
      <w:r>
        <w:rPr>
          <w:rFonts w:ascii="Times New Roman" w:hAnsi="Times New Roman"/>
          <w:i/>
          <w:sz w:val="20"/>
          <w:szCs w:val="20"/>
        </w:rPr>
        <w:t>роект</w:t>
      </w:r>
      <w:proofErr w:type="spellEnd"/>
      <w:r>
        <w:rPr>
          <w:rFonts w:ascii="Times New Roman" w:hAnsi="Times New Roman"/>
          <w:i/>
          <w:sz w:val="20"/>
          <w:szCs w:val="20"/>
        </w:rPr>
        <w:t xml:space="preserve"> договору, з печаткою (за наявності) та підписом уповноваженої особи, має бути поданий у пропозиції учасника, як невід’ємна її частина.</w:t>
      </w:r>
    </w:p>
    <w:p w:rsidR="00081B23" w:rsidRDefault="00081B23" w:rsidP="00081B23">
      <w:pPr>
        <w:ind w:firstLine="284"/>
        <w:jc w:val="center"/>
        <w:outlineLvl w:val="0"/>
        <w:rPr>
          <w:rFonts w:ascii="Times New Roman" w:hAnsi="Times New Roman"/>
          <w:b/>
          <w:sz w:val="20"/>
          <w:szCs w:val="20"/>
        </w:rPr>
      </w:pPr>
    </w:p>
    <w:p w:rsidR="00081B23" w:rsidRDefault="00081B23" w:rsidP="00081B23">
      <w:pPr>
        <w:jc w:val="both"/>
        <w:rPr>
          <w:rFonts w:ascii="Calibri" w:hAnsi="Calibri"/>
          <w:sz w:val="20"/>
          <w:szCs w:val="20"/>
          <w:lang w:val="ru-RU"/>
        </w:rPr>
      </w:pPr>
      <w:r>
        <w:rPr>
          <w:rFonts w:ascii="Times New Roman" w:hAnsi="Times New Roman"/>
          <w:i/>
          <w:sz w:val="20"/>
          <w:szCs w:val="20"/>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544C4E" w:rsidRDefault="00544C4E" w:rsidP="00081B23">
      <w:pPr>
        <w:jc w:val="center"/>
        <w:rPr>
          <w:rFonts w:ascii="Times New Roman" w:hAnsi="Times New Roman"/>
          <w:b/>
          <w:bCs/>
          <w:sz w:val="28"/>
          <w:szCs w:val="28"/>
        </w:rPr>
      </w:pPr>
      <w:r>
        <w:rPr>
          <w:rFonts w:ascii="Times New Roman" w:hAnsi="Times New Roman"/>
          <w:b/>
          <w:bCs/>
          <w:sz w:val="28"/>
          <w:szCs w:val="28"/>
        </w:rPr>
        <w:t xml:space="preserve"> </w:t>
      </w:r>
    </w:p>
    <w:p w:rsidR="00081B23" w:rsidRDefault="00081B23" w:rsidP="00081B23">
      <w:pPr>
        <w:jc w:val="center"/>
        <w:rPr>
          <w:rFonts w:ascii="Times New Roman" w:hAnsi="Times New Roman"/>
          <w:b/>
          <w:bCs/>
          <w:sz w:val="28"/>
          <w:szCs w:val="28"/>
        </w:rPr>
      </w:pPr>
      <w:r>
        <w:rPr>
          <w:rFonts w:ascii="Times New Roman" w:hAnsi="Times New Roman"/>
          <w:b/>
          <w:bCs/>
          <w:sz w:val="28"/>
          <w:szCs w:val="28"/>
        </w:rPr>
        <w:t>Договір №_______________________</w:t>
      </w:r>
    </w:p>
    <w:p w:rsidR="00081B23" w:rsidRDefault="00081B23" w:rsidP="00081B23">
      <w:pPr>
        <w:jc w:val="center"/>
        <w:rPr>
          <w:rFonts w:ascii="Times New Roman" w:hAnsi="Times New Roman"/>
          <w:b/>
          <w:bCs/>
          <w:sz w:val="28"/>
          <w:szCs w:val="28"/>
        </w:rPr>
      </w:pPr>
      <w:r>
        <w:rPr>
          <w:rFonts w:ascii="Times New Roman" w:hAnsi="Times New Roman"/>
          <w:b/>
          <w:bCs/>
          <w:sz w:val="28"/>
          <w:szCs w:val="28"/>
        </w:rPr>
        <w:t>постачання природного газу</w:t>
      </w:r>
    </w:p>
    <w:p w:rsidR="00081B23" w:rsidRDefault="00081B23" w:rsidP="00081B23">
      <w:pPr>
        <w:jc w:val="center"/>
        <w:rPr>
          <w:rFonts w:ascii="Times New Roman" w:hAnsi="Times New Roman"/>
          <w:b/>
          <w:bCs/>
        </w:rPr>
      </w:pPr>
    </w:p>
    <w:p w:rsidR="00081B23" w:rsidRDefault="00081B23" w:rsidP="00081B23">
      <w:pPr>
        <w:jc w:val="center"/>
        <w:rPr>
          <w:rFonts w:ascii="Times New Roman" w:hAnsi="Times New Roman"/>
        </w:rPr>
      </w:pPr>
    </w:p>
    <w:p w:rsidR="00081B23" w:rsidRDefault="00544C4E" w:rsidP="00081B23">
      <w:pPr>
        <w:jc w:val="both"/>
        <w:rPr>
          <w:rFonts w:ascii="Times New Roman" w:hAnsi="Times New Roman"/>
        </w:rPr>
      </w:pPr>
      <w:r>
        <w:rPr>
          <w:rFonts w:ascii="Times New Roman" w:hAnsi="Times New Roman"/>
        </w:rPr>
        <w:t>с</w:t>
      </w:r>
      <w:r w:rsidR="00081B23">
        <w:rPr>
          <w:rFonts w:ascii="Times New Roman" w:hAnsi="Times New Roman"/>
        </w:rPr>
        <w:t xml:space="preserve">. </w:t>
      </w:r>
      <w:r>
        <w:rPr>
          <w:rFonts w:ascii="Times New Roman" w:hAnsi="Times New Roman"/>
        </w:rPr>
        <w:t xml:space="preserve">Созань              </w:t>
      </w:r>
      <w:r w:rsidR="00081B23">
        <w:rPr>
          <w:rFonts w:ascii="Times New Roman" w:hAnsi="Times New Roman"/>
        </w:rPr>
        <w:t xml:space="preserve">                                                               </w:t>
      </w:r>
      <w:r>
        <w:rPr>
          <w:rFonts w:ascii="Times New Roman" w:hAnsi="Times New Roman"/>
        </w:rPr>
        <w:t xml:space="preserve">    </w:t>
      </w:r>
      <w:r w:rsidR="00081B23">
        <w:rPr>
          <w:rFonts w:ascii="Times New Roman" w:hAnsi="Times New Roman"/>
        </w:rPr>
        <w:t xml:space="preserve"> «____» ___________ 20</w:t>
      </w:r>
      <w:r w:rsidR="005B14A2">
        <w:rPr>
          <w:rFonts w:ascii="Times New Roman" w:hAnsi="Times New Roman"/>
        </w:rPr>
        <w:t>2</w:t>
      </w:r>
      <w:r w:rsidR="007A2589">
        <w:rPr>
          <w:rFonts w:ascii="Times New Roman" w:hAnsi="Times New Roman"/>
        </w:rPr>
        <w:t>4</w:t>
      </w:r>
      <w:r w:rsidR="00081B23">
        <w:rPr>
          <w:rFonts w:ascii="Times New Roman" w:hAnsi="Times New Roman"/>
        </w:rPr>
        <w:t xml:space="preserve"> року </w:t>
      </w:r>
    </w:p>
    <w:p w:rsidR="00081B23" w:rsidRDefault="00081B23" w:rsidP="00081B23">
      <w:pPr>
        <w:jc w:val="both"/>
        <w:rPr>
          <w:rFonts w:ascii="Times New Roman" w:hAnsi="Times New Roman"/>
        </w:rPr>
      </w:pPr>
    </w:p>
    <w:p w:rsidR="00081B23" w:rsidRDefault="00081B23" w:rsidP="00081B23">
      <w:pPr>
        <w:jc w:val="both"/>
        <w:rPr>
          <w:rFonts w:ascii="Times New Roman" w:hAnsi="Times New Roman"/>
        </w:rPr>
      </w:pPr>
    </w:p>
    <w:p w:rsidR="00081B23" w:rsidRDefault="00081B23" w:rsidP="00081B23">
      <w:pPr>
        <w:jc w:val="both"/>
        <w:rPr>
          <w:rFonts w:ascii="Times New Roman" w:hAnsi="Times New Roman"/>
        </w:rPr>
      </w:pPr>
      <w:r>
        <w:rPr>
          <w:rFonts w:ascii="Times New Roman" w:eastAsia="Arial Unicode MS" w:hAnsi="Times New Roman"/>
          <w:b/>
        </w:rPr>
        <w:t xml:space="preserve">____________________________________________________________________, </w:t>
      </w:r>
      <w:r>
        <w:rPr>
          <w:rFonts w:ascii="Times New Roman" w:eastAsia="Arial Unicode MS" w:hAnsi="Times New Roman"/>
        </w:rPr>
        <w:t xml:space="preserve">як суб’єкт ринку природного газу має ЕІС код </w:t>
      </w:r>
      <w:r>
        <w:rPr>
          <w:rFonts w:ascii="Times New Roman" w:hAnsi="Times New Roman"/>
        </w:rPr>
        <w:t>___________________________ Учасник,</w:t>
      </w:r>
      <w:r>
        <w:rPr>
          <w:rFonts w:ascii="Times New Roman" w:eastAsia="Arial Unicode MS" w:hAnsi="Times New Roman"/>
          <w:b/>
        </w:rPr>
        <w:t>(</w:t>
      </w:r>
      <w:r>
        <w:rPr>
          <w:rFonts w:ascii="Times New Roman" w:hAnsi="Times New Roman"/>
        </w:rPr>
        <w:t xml:space="preserve">далі – Постачальник), в особі </w:t>
      </w:r>
      <w:r>
        <w:rPr>
          <w:rFonts w:ascii="Times New Roman" w:eastAsia="Arial Unicode MS" w:hAnsi="Times New Roman"/>
        </w:rPr>
        <w:t>________________________________, який (а) діє на підставі _____________________________________</w:t>
      </w:r>
      <w:r w:rsidR="00544C4E">
        <w:rPr>
          <w:rFonts w:ascii="Times New Roman" w:hAnsi="Times New Roman"/>
        </w:rPr>
        <w:t>,з однієї сторони, та Комунальн</w:t>
      </w:r>
      <w:r w:rsidR="00391569">
        <w:rPr>
          <w:rFonts w:ascii="Times New Roman" w:hAnsi="Times New Roman"/>
        </w:rPr>
        <w:t>и</w:t>
      </w:r>
      <w:r w:rsidR="00544C4E">
        <w:rPr>
          <w:rFonts w:ascii="Times New Roman" w:hAnsi="Times New Roman"/>
        </w:rPr>
        <w:t>й заклад Львівської обласної ради «Созанський психоневрологічний інтернат»</w:t>
      </w:r>
      <w:r>
        <w:rPr>
          <w:rFonts w:ascii="Times New Roman" w:hAnsi="Times New Roman"/>
        </w:rPr>
        <w:t xml:space="preserve">, </w:t>
      </w:r>
      <w:r>
        <w:rPr>
          <w:rFonts w:ascii="Times New Roman" w:hAnsi="Times New Roman"/>
          <w:b/>
          <w:bCs/>
        </w:rPr>
        <w:t>ЕІС-</w:t>
      </w:r>
      <w:r w:rsidRPr="00A353C2">
        <w:rPr>
          <w:rFonts w:ascii="Times New Roman" w:hAnsi="Times New Roman"/>
          <w:b/>
          <w:bCs/>
        </w:rPr>
        <w:t>код</w:t>
      </w:r>
      <w:r w:rsidRPr="00A353C2">
        <w:rPr>
          <w:rFonts w:ascii="Times New Roman" w:hAnsi="Times New Roman"/>
          <w:b/>
        </w:rPr>
        <w:t>56XS000</w:t>
      </w:r>
      <w:r w:rsidR="00A353C2" w:rsidRPr="00A353C2">
        <w:rPr>
          <w:rFonts w:ascii="Times New Roman" w:hAnsi="Times New Roman"/>
          <w:b/>
        </w:rPr>
        <w:t>0358</w:t>
      </w:r>
      <w:r w:rsidR="00A353C2" w:rsidRPr="00A353C2">
        <w:rPr>
          <w:rFonts w:ascii="Times New Roman" w:hAnsi="Times New Roman"/>
          <w:b/>
          <w:lang w:val="en-US"/>
        </w:rPr>
        <w:t>QD</w:t>
      </w:r>
      <w:r w:rsidR="00A353C2" w:rsidRPr="00A353C2">
        <w:rPr>
          <w:rFonts w:ascii="Times New Roman" w:hAnsi="Times New Roman"/>
          <w:b/>
        </w:rPr>
        <w:t>00</w:t>
      </w:r>
      <w:r w:rsidR="00A353C2" w:rsidRPr="00A353C2">
        <w:rPr>
          <w:rFonts w:ascii="Times New Roman" w:hAnsi="Times New Roman"/>
          <w:b/>
          <w:lang w:val="en-US"/>
        </w:rPr>
        <w:t>A</w:t>
      </w:r>
      <w:r w:rsidRPr="00A353C2">
        <w:rPr>
          <w:rFonts w:ascii="Times New Roman" w:hAnsi="Times New Roman"/>
        </w:rPr>
        <w:t>,</w:t>
      </w:r>
      <w:r>
        <w:rPr>
          <w:rFonts w:ascii="Times New Roman" w:hAnsi="Times New Roman"/>
        </w:rPr>
        <w:t xml:space="preserve"> юридична особа, що створена та діє відповідно до законодавства України і є бюджетною установою/організацією, надалі – Споживач, в особі, директора </w:t>
      </w:r>
      <w:proofErr w:type="spellStart"/>
      <w:r w:rsidR="00544C4E">
        <w:rPr>
          <w:rFonts w:ascii="Times New Roman" w:hAnsi="Times New Roman"/>
        </w:rPr>
        <w:t>Сарахман</w:t>
      </w:r>
      <w:proofErr w:type="spellEnd"/>
      <w:r w:rsidR="00544C4E">
        <w:rPr>
          <w:rFonts w:ascii="Times New Roman" w:hAnsi="Times New Roman"/>
        </w:rPr>
        <w:t xml:space="preserve"> Євгенії Іванівни</w:t>
      </w:r>
      <w:r>
        <w:rPr>
          <w:rFonts w:ascii="Times New Roman" w:hAnsi="Times New Roman"/>
        </w:rPr>
        <w:t xml:space="preserve">, яка діє на підставі Положення установи,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081B23" w:rsidRDefault="00081B23" w:rsidP="00081B23">
      <w:pPr>
        <w:jc w:val="center"/>
        <w:rPr>
          <w:rFonts w:ascii="Times New Roman" w:hAnsi="Times New Roman"/>
          <w:b/>
          <w:bCs/>
        </w:rPr>
      </w:pPr>
    </w:p>
    <w:p w:rsidR="00081B23" w:rsidRDefault="00081B23" w:rsidP="00081B23">
      <w:pPr>
        <w:jc w:val="center"/>
        <w:rPr>
          <w:rFonts w:ascii="Times New Roman" w:hAnsi="Times New Roman"/>
          <w:b/>
          <w:bCs/>
        </w:rPr>
      </w:pPr>
      <w:r>
        <w:rPr>
          <w:rFonts w:ascii="Times New Roman" w:hAnsi="Times New Roman"/>
          <w:b/>
          <w:bCs/>
        </w:rPr>
        <w:t>1. Предмет договору</w:t>
      </w:r>
    </w:p>
    <w:p w:rsidR="00081B23" w:rsidRDefault="00081B23" w:rsidP="00081B23">
      <w:pPr>
        <w:ind w:firstLine="720"/>
        <w:jc w:val="both"/>
        <w:rPr>
          <w:rFonts w:ascii="Times New Roman" w:hAnsi="Times New Roman"/>
        </w:rPr>
      </w:pPr>
      <w:r>
        <w:rPr>
          <w:rFonts w:ascii="Times New Roman" w:hAnsi="Times New Roman"/>
        </w:rPr>
        <w:lastRenderedPageBreak/>
        <w:t>1.1. Постачальник зобо</w:t>
      </w:r>
      <w:r w:rsidR="000260C2">
        <w:rPr>
          <w:rFonts w:ascii="Times New Roman" w:hAnsi="Times New Roman"/>
        </w:rPr>
        <w:t xml:space="preserve">в'язується поставити </w:t>
      </w:r>
      <w:proofErr w:type="spellStart"/>
      <w:r w:rsidR="000260C2">
        <w:rPr>
          <w:rFonts w:ascii="Times New Roman" w:hAnsi="Times New Roman"/>
        </w:rPr>
        <w:t>Cпоживачу</w:t>
      </w:r>
      <w:proofErr w:type="spellEnd"/>
      <w:r>
        <w:rPr>
          <w:rFonts w:ascii="Times New Roman" w:hAnsi="Times New Roman"/>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1.2. Природний газ, що постачається за цим Договором, використовується Споживачем  для своїх власних потреб. </w:t>
      </w:r>
    </w:p>
    <w:p w:rsidR="00081B23" w:rsidRDefault="00081B23" w:rsidP="00081B23">
      <w:pPr>
        <w:ind w:firstLine="720"/>
        <w:jc w:val="both"/>
        <w:rPr>
          <w:rFonts w:ascii="Times New Roman" w:hAnsi="Times New Roman"/>
        </w:rPr>
      </w:pPr>
      <w:r>
        <w:rPr>
          <w:rFonts w:ascii="Times New Roman" w:hAnsi="Times New Roman"/>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081B23" w:rsidRDefault="00081B23" w:rsidP="00081B23">
      <w:pPr>
        <w:ind w:firstLine="720"/>
        <w:jc w:val="both"/>
        <w:rPr>
          <w:rFonts w:ascii="Times New Roman" w:hAnsi="Times New Roman"/>
        </w:rPr>
      </w:pPr>
      <w:r>
        <w:rPr>
          <w:rFonts w:ascii="Times New Roman" w:hAnsi="Times New Roman"/>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w:t>
      </w:r>
    </w:p>
    <w:p w:rsidR="00081B23" w:rsidRDefault="00081B23" w:rsidP="00081B23">
      <w:pPr>
        <w:ind w:firstLine="720"/>
        <w:jc w:val="both"/>
        <w:rPr>
          <w:rFonts w:ascii="Times New Roman" w:hAnsi="Times New Roman"/>
        </w:rPr>
      </w:pPr>
      <w:r>
        <w:rPr>
          <w:rFonts w:ascii="Times New Roman" w:hAnsi="Times New Roman"/>
        </w:rPr>
        <w:t xml:space="preserve">Відповідальність за достовірність інформації, зазначеної в цьому пункті, несе Споживач. </w:t>
      </w:r>
    </w:p>
    <w:p w:rsidR="00081B23" w:rsidRDefault="00081B23" w:rsidP="00081B23">
      <w:pPr>
        <w:ind w:firstLine="720"/>
        <w:jc w:val="both"/>
        <w:rPr>
          <w:rFonts w:ascii="Times New Roman" w:hAnsi="Times New Roman"/>
        </w:rPr>
      </w:pPr>
      <w:r>
        <w:rPr>
          <w:rFonts w:ascii="Times New Roman" w:hAnsi="Times New Roman"/>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hAnsi="Times New Roman"/>
        </w:rPr>
        <w:t>ють</w:t>
      </w:r>
      <w:proofErr w:type="spellEnd"/>
      <w:r>
        <w:rPr>
          <w:rFonts w:ascii="Times New Roman" w:hAnsi="Times New Roman"/>
        </w:rPr>
        <w:t>) оператор(и) газорозподільних мереж, а саме:</w:t>
      </w:r>
      <w:r w:rsidR="000260C2">
        <w:rPr>
          <w:rFonts w:ascii="Times New Roman" w:hAnsi="Times New Roman"/>
        </w:rPr>
        <w:t xml:space="preserve"> Львівська філія</w:t>
      </w:r>
      <w:r>
        <w:rPr>
          <w:rFonts w:ascii="Times New Roman" w:hAnsi="Times New Roman"/>
        </w:rPr>
        <w:t xml:space="preserve"> </w:t>
      </w:r>
      <w:r w:rsidR="000260C2">
        <w:rPr>
          <w:rFonts w:ascii="Times New Roman" w:hAnsi="Times New Roman"/>
        </w:rPr>
        <w:t>ТОВ «Газорозподільні мережі України»</w:t>
      </w:r>
      <w:r>
        <w:rPr>
          <w:rFonts w:ascii="Times New Roman" w:hAnsi="Times New Roman"/>
        </w:rPr>
        <w:t xml:space="preserve">, з яким (якими) Споживач уклав відповідний договір (договори). </w:t>
      </w:r>
    </w:p>
    <w:p w:rsidR="00081B23" w:rsidRDefault="00081B23" w:rsidP="00081B23">
      <w:pPr>
        <w:ind w:firstLine="720"/>
        <w:jc w:val="center"/>
        <w:rPr>
          <w:rFonts w:ascii="Times New Roman" w:hAnsi="Times New Roman"/>
        </w:rPr>
      </w:pPr>
    </w:p>
    <w:p w:rsidR="00081B23" w:rsidRDefault="00081B23" w:rsidP="00081B23">
      <w:pPr>
        <w:jc w:val="center"/>
        <w:rPr>
          <w:rFonts w:ascii="Times New Roman" w:hAnsi="Times New Roman"/>
          <w:b/>
          <w:bCs/>
        </w:rPr>
      </w:pPr>
      <w:r>
        <w:rPr>
          <w:rFonts w:ascii="Times New Roman" w:hAnsi="Times New Roman"/>
          <w:b/>
          <w:bCs/>
        </w:rPr>
        <w:t>2. Кількість та фізико-хімічні показники природного газу</w:t>
      </w:r>
    </w:p>
    <w:p w:rsidR="00081B23" w:rsidRDefault="00081B23" w:rsidP="00081B23">
      <w:pPr>
        <w:ind w:firstLine="720"/>
        <w:jc w:val="both"/>
        <w:rPr>
          <w:rFonts w:ascii="Times New Roman" w:hAnsi="Times New Roman"/>
          <w:highlight w:val="yellow"/>
        </w:rPr>
      </w:pPr>
      <w:r>
        <w:rPr>
          <w:rFonts w:ascii="Times New Roman" w:hAnsi="Times New Roman"/>
        </w:rPr>
        <w:t xml:space="preserve">2.1. Постачальник передає Споживачу на умовах цього Договору замовлений Споживачем обсяг (об’єм) природного газу у період з 01 </w:t>
      </w:r>
      <w:r w:rsidR="005B14A2">
        <w:rPr>
          <w:rFonts w:ascii="Times New Roman" w:hAnsi="Times New Roman"/>
        </w:rPr>
        <w:t>січня 2024</w:t>
      </w:r>
      <w:r>
        <w:rPr>
          <w:rFonts w:ascii="Times New Roman" w:hAnsi="Times New Roman"/>
        </w:rPr>
        <w:t xml:space="preserve"> року по </w:t>
      </w:r>
      <w:r w:rsidR="005B14A2">
        <w:rPr>
          <w:rFonts w:ascii="Times New Roman" w:hAnsi="Times New Roman"/>
        </w:rPr>
        <w:t>15</w:t>
      </w:r>
      <w:r>
        <w:rPr>
          <w:rFonts w:ascii="Times New Roman" w:hAnsi="Times New Roman"/>
        </w:rPr>
        <w:t xml:space="preserve"> </w:t>
      </w:r>
      <w:r w:rsidR="005B14A2">
        <w:rPr>
          <w:rFonts w:ascii="Times New Roman" w:hAnsi="Times New Roman"/>
        </w:rPr>
        <w:t>квітня 2024</w:t>
      </w:r>
      <w:r>
        <w:rPr>
          <w:rFonts w:ascii="Times New Roman" w:hAnsi="Times New Roman"/>
        </w:rPr>
        <w:t xml:space="preserve"> року (включно), в кількості </w:t>
      </w:r>
      <w:r w:rsidR="009E7B44">
        <w:rPr>
          <w:rFonts w:ascii="Times New Roman" w:hAnsi="Times New Roman"/>
        </w:rPr>
        <w:t>1</w:t>
      </w:r>
      <w:r w:rsidR="00723B53">
        <w:rPr>
          <w:rFonts w:ascii="Times New Roman" w:hAnsi="Times New Roman"/>
        </w:rPr>
        <w:t>,5</w:t>
      </w:r>
      <w:r w:rsidRPr="00A353C2">
        <w:rPr>
          <w:rFonts w:ascii="Times New Roman" w:hAnsi="Times New Roman"/>
        </w:rPr>
        <w:t xml:space="preserve"> </w:t>
      </w:r>
      <w:proofErr w:type="spellStart"/>
      <w:r w:rsidRPr="00A353C2">
        <w:rPr>
          <w:rFonts w:ascii="Times New Roman" w:hAnsi="Times New Roman"/>
        </w:rPr>
        <w:t>тис.куб.метрів</w:t>
      </w:r>
      <w:proofErr w:type="spellEnd"/>
      <w:r w:rsidR="00A353C2">
        <w:rPr>
          <w:rFonts w:ascii="Times New Roman" w:hAnsi="Times New Roman"/>
        </w:rPr>
        <w:t xml:space="preserve"> (</w:t>
      </w:r>
      <w:r w:rsidR="00C5355E">
        <w:rPr>
          <w:rFonts w:ascii="Times New Roman" w:hAnsi="Times New Roman"/>
        </w:rPr>
        <w:t>Одна</w:t>
      </w:r>
      <w:r w:rsidR="00A353C2">
        <w:rPr>
          <w:rFonts w:ascii="Times New Roman" w:hAnsi="Times New Roman"/>
        </w:rPr>
        <w:t xml:space="preserve"> тисяч</w:t>
      </w:r>
      <w:r w:rsidR="00C5355E">
        <w:rPr>
          <w:rFonts w:ascii="Times New Roman" w:hAnsi="Times New Roman"/>
        </w:rPr>
        <w:t>а</w:t>
      </w:r>
      <w:r w:rsidR="007A2589">
        <w:rPr>
          <w:rFonts w:ascii="Times New Roman" w:hAnsi="Times New Roman"/>
        </w:rPr>
        <w:t xml:space="preserve"> </w:t>
      </w:r>
      <w:r w:rsidR="00C5355E">
        <w:rPr>
          <w:rFonts w:ascii="Times New Roman" w:hAnsi="Times New Roman"/>
        </w:rPr>
        <w:t>п’ятсот</w:t>
      </w:r>
      <w:r>
        <w:rPr>
          <w:rFonts w:ascii="Times New Roman" w:hAnsi="Times New Roman"/>
        </w:rPr>
        <w:t xml:space="preserve"> метрів кубічних), в тому числі по місяцях (далі також - розрахункові періоди) (</w:t>
      </w:r>
      <w:proofErr w:type="spellStart"/>
      <w:r>
        <w:rPr>
          <w:rFonts w:ascii="Times New Roman" w:hAnsi="Times New Roman"/>
        </w:rPr>
        <w:t>тис.куб.м</w:t>
      </w:r>
      <w:proofErr w:type="spellEnd"/>
      <w:r>
        <w:rPr>
          <w:rFonts w:ascii="Times New Roman" w:hAnsi="Times New Roman"/>
        </w:rPr>
        <w:t xml:space="preserve">.): </w:t>
      </w:r>
    </w:p>
    <w:p w:rsidR="00081B23" w:rsidRDefault="00081B23" w:rsidP="00081B23">
      <w:pPr>
        <w:jc w:val="both"/>
        <w:rPr>
          <w:rFonts w:ascii="Times New Roman" w:hAnsi="Times New Roman"/>
          <w:highlight w:val="yellow"/>
        </w:rPr>
      </w:pPr>
    </w:p>
    <w:tbl>
      <w:tblPr>
        <w:tblStyle w:val="af5"/>
        <w:tblW w:w="0" w:type="auto"/>
        <w:tblLook w:val="04A0" w:firstRow="1" w:lastRow="0" w:firstColumn="1" w:lastColumn="0" w:noHBand="0" w:noVBand="1"/>
      </w:tblPr>
      <w:tblGrid>
        <w:gridCol w:w="4085"/>
        <w:gridCol w:w="5486"/>
      </w:tblGrid>
      <w:tr w:rsidR="00081B23"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23" w:rsidRDefault="00081B23">
            <w:pPr>
              <w:jc w:val="center"/>
              <w:rPr>
                <w:rFonts w:ascii="Times New Roman" w:hAnsi="Times New Roman"/>
              </w:rPr>
            </w:pPr>
          </w:p>
          <w:p w:rsidR="00081B23" w:rsidRDefault="00081B23">
            <w:pPr>
              <w:jc w:val="center"/>
              <w:rPr>
                <w:rFonts w:ascii="Times New Roman" w:hAnsi="Times New Roman"/>
                <w:b/>
                <w:bCs/>
              </w:rPr>
            </w:pPr>
            <w:r>
              <w:rPr>
                <w:rFonts w:ascii="Times New Roman" w:hAnsi="Times New Roman"/>
                <w:b/>
                <w:bCs/>
              </w:rPr>
              <w:t>Розрахунковий період</w:t>
            </w:r>
          </w:p>
          <w:p w:rsidR="00081B23" w:rsidRDefault="00081B23">
            <w:pPr>
              <w:jc w:val="center"/>
              <w:rPr>
                <w:rFonts w:ascii="Times New Roman" w:hAnsi="Times New Roman"/>
              </w:rPr>
            </w:pP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23" w:rsidRDefault="00081B23">
            <w:pPr>
              <w:jc w:val="center"/>
              <w:rPr>
                <w:rFonts w:ascii="Times New Roman" w:hAnsi="Times New Roman"/>
                <w:highlight w:val="yellow"/>
              </w:rPr>
            </w:pPr>
          </w:p>
          <w:p w:rsidR="00081B23" w:rsidRDefault="00081B23">
            <w:pPr>
              <w:jc w:val="center"/>
              <w:rPr>
                <w:rFonts w:ascii="Times New Roman" w:hAnsi="Times New Roman"/>
                <w:b/>
                <w:bCs/>
                <w:highlight w:val="yellow"/>
              </w:rPr>
            </w:pPr>
            <w:r>
              <w:rPr>
                <w:rFonts w:ascii="Times New Roman" w:hAnsi="Times New Roman"/>
                <w:b/>
                <w:bCs/>
              </w:rPr>
              <w:t xml:space="preserve">Замовлений обсяг, </w:t>
            </w:r>
            <w:proofErr w:type="spellStart"/>
            <w:r>
              <w:rPr>
                <w:rFonts w:ascii="Times New Roman" w:hAnsi="Times New Roman"/>
                <w:b/>
                <w:bCs/>
              </w:rPr>
              <w:t>тис.куб</w:t>
            </w:r>
            <w:proofErr w:type="spellEnd"/>
            <w:r>
              <w:rPr>
                <w:rFonts w:ascii="Times New Roman" w:hAnsi="Times New Roman"/>
                <w:b/>
                <w:bCs/>
              </w:rPr>
              <w:t xml:space="preserve"> м</w:t>
            </w:r>
          </w:p>
        </w:tc>
      </w:tr>
      <w:tr w:rsidR="00081B23"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Default="00C5355E">
            <w:pPr>
              <w:jc w:val="center"/>
              <w:rPr>
                <w:rFonts w:ascii="Times New Roman" w:hAnsi="Times New Roman"/>
              </w:rPr>
            </w:pPr>
            <w:r>
              <w:rPr>
                <w:rFonts w:ascii="Times New Roman" w:hAnsi="Times New Roman"/>
              </w:rPr>
              <w:t>Квітень</w:t>
            </w:r>
            <w:r w:rsidR="00081B23">
              <w:rPr>
                <w:rFonts w:ascii="Times New Roman" w:hAnsi="Times New Roman"/>
              </w:rPr>
              <w:t xml:space="preserve"> 202</w:t>
            </w:r>
            <w:r w:rsidR="009E7B44">
              <w:rPr>
                <w:rFonts w:ascii="Times New Roman" w:hAnsi="Times New Roman"/>
              </w:rPr>
              <w:t>4</w:t>
            </w: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Pr="00A353C2" w:rsidRDefault="00C5355E" w:rsidP="00C5355E">
            <w:pPr>
              <w:jc w:val="center"/>
              <w:rPr>
                <w:rFonts w:ascii="Times New Roman" w:hAnsi="Times New Roman"/>
              </w:rPr>
            </w:pPr>
            <w:r>
              <w:rPr>
                <w:rFonts w:ascii="Times New Roman" w:hAnsi="Times New Roman"/>
              </w:rPr>
              <w:t>0</w:t>
            </w:r>
            <w:r w:rsidR="00081B23" w:rsidRPr="00A353C2">
              <w:rPr>
                <w:rFonts w:ascii="Times New Roman" w:hAnsi="Times New Roman"/>
              </w:rPr>
              <w:t>,</w:t>
            </w:r>
            <w:r>
              <w:rPr>
                <w:rFonts w:ascii="Times New Roman" w:hAnsi="Times New Roman"/>
              </w:rPr>
              <w:t>3</w:t>
            </w:r>
            <w:r w:rsidR="00A353C2" w:rsidRPr="00A353C2">
              <w:rPr>
                <w:rFonts w:ascii="Times New Roman" w:hAnsi="Times New Roman"/>
              </w:rPr>
              <w:t>0</w:t>
            </w:r>
            <w:r w:rsidR="009E7B44">
              <w:rPr>
                <w:rFonts w:ascii="Times New Roman" w:hAnsi="Times New Roman"/>
              </w:rPr>
              <w:t>0</w:t>
            </w:r>
          </w:p>
        </w:tc>
      </w:tr>
      <w:tr w:rsidR="00081B23"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Default="00C5355E">
            <w:pPr>
              <w:jc w:val="center"/>
              <w:rPr>
                <w:rFonts w:ascii="Times New Roman" w:hAnsi="Times New Roman"/>
              </w:rPr>
            </w:pPr>
            <w:r>
              <w:rPr>
                <w:rFonts w:ascii="Times New Roman" w:hAnsi="Times New Roman"/>
              </w:rPr>
              <w:t xml:space="preserve">Травень </w:t>
            </w:r>
            <w:r w:rsidR="00081B23">
              <w:rPr>
                <w:rFonts w:ascii="Times New Roman" w:hAnsi="Times New Roman"/>
              </w:rPr>
              <w:t>202</w:t>
            </w:r>
            <w:r w:rsidR="009E7B44">
              <w:rPr>
                <w:rFonts w:ascii="Times New Roman" w:hAnsi="Times New Roman"/>
              </w:rPr>
              <w:t>4</w:t>
            </w: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Pr="00A353C2" w:rsidRDefault="00C5355E" w:rsidP="00C5355E">
            <w:pPr>
              <w:jc w:val="center"/>
              <w:rPr>
                <w:rFonts w:ascii="Times New Roman" w:hAnsi="Times New Roman"/>
              </w:rPr>
            </w:pPr>
            <w:r>
              <w:rPr>
                <w:rFonts w:ascii="Times New Roman" w:hAnsi="Times New Roman"/>
              </w:rPr>
              <w:t>0</w:t>
            </w:r>
            <w:r w:rsidR="009E7B44">
              <w:rPr>
                <w:rFonts w:ascii="Times New Roman" w:hAnsi="Times New Roman"/>
              </w:rPr>
              <w:t>,</w:t>
            </w:r>
            <w:r>
              <w:rPr>
                <w:rFonts w:ascii="Times New Roman" w:hAnsi="Times New Roman"/>
              </w:rPr>
              <w:t>3</w:t>
            </w:r>
            <w:r w:rsidR="00A353C2" w:rsidRPr="00A353C2">
              <w:rPr>
                <w:rFonts w:ascii="Times New Roman" w:hAnsi="Times New Roman"/>
              </w:rPr>
              <w:t>0</w:t>
            </w:r>
            <w:r w:rsidR="009E7B44">
              <w:rPr>
                <w:rFonts w:ascii="Times New Roman" w:hAnsi="Times New Roman"/>
              </w:rPr>
              <w:t>0</w:t>
            </w:r>
          </w:p>
        </w:tc>
      </w:tr>
      <w:tr w:rsidR="00081B23"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Default="00C5355E">
            <w:pPr>
              <w:jc w:val="center"/>
              <w:rPr>
                <w:rFonts w:ascii="Times New Roman" w:hAnsi="Times New Roman"/>
              </w:rPr>
            </w:pPr>
            <w:r>
              <w:rPr>
                <w:rFonts w:ascii="Times New Roman" w:hAnsi="Times New Roman"/>
              </w:rPr>
              <w:t>Червень</w:t>
            </w:r>
            <w:r w:rsidR="009E7B44">
              <w:rPr>
                <w:rFonts w:ascii="Times New Roman" w:hAnsi="Times New Roman"/>
              </w:rPr>
              <w:t xml:space="preserve"> 2024</w:t>
            </w: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Pr="00A353C2" w:rsidRDefault="00C5355E" w:rsidP="00C5355E">
            <w:pPr>
              <w:jc w:val="center"/>
              <w:rPr>
                <w:rFonts w:ascii="Times New Roman" w:hAnsi="Times New Roman"/>
              </w:rPr>
            </w:pPr>
            <w:r>
              <w:rPr>
                <w:rFonts w:ascii="Times New Roman" w:hAnsi="Times New Roman"/>
              </w:rPr>
              <w:t>0</w:t>
            </w:r>
            <w:r w:rsidR="009E7B44">
              <w:rPr>
                <w:rFonts w:ascii="Times New Roman" w:hAnsi="Times New Roman"/>
              </w:rPr>
              <w:t>,</w:t>
            </w:r>
            <w:r>
              <w:rPr>
                <w:rFonts w:ascii="Times New Roman" w:hAnsi="Times New Roman"/>
              </w:rPr>
              <w:t>3</w:t>
            </w:r>
            <w:r w:rsidR="00A353C2" w:rsidRPr="00A353C2">
              <w:rPr>
                <w:rFonts w:ascii="Times New Roman" w:hAnsi="Times New Roman"/>
              </w:rPr>
              <w:t>0</w:t>
            </w:r>
            <w:r w:rsidR="009E7B44">
              <w:rPr>
                <w:rFonts w:ascii="Times New Roman" w:hAnsi="Times New Roman"/>
              </w:rPr>
              <w:t>0</w:t>
            </w:r>
          </w:p>
        </w:tc>
      </w:tr>
      <w:tr w:rsidR="00081B23"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Default="00C5355E">
            <w:pPr>
              <w:jc w:val="center"/>
              <w:rPr>
                <w:rFonts w:ascii="Times New Roman" w:hAnsi="Times New Roman"/>
              </w:rPr>
            </w:pPr>
            <w:r>
              <w:rPr>
                <w:rFonts w:ascii="Times New Roman" w:hAnsi="Times New Roman"/>
              </w:rPr>
              <w:t>Липень</w:t>
            </w:r>
            <w:r w:rsidR="00081B23">
              <w:rPr>
                <w:rFonts w:ascii="Times New Roman" w:hAnsi="Times New Roman"/>
              </w:rPr>
              <w:t xml:space="preserve">  202</w:t>
            </w:r>
            <w:r w:rsidR="009E7B44">
              <w:rPr>
                <w:rFonts w:ascii="Times New Roman" w:hAnsi="Times New Roman"/>
              </w:rPr>
              <w:t>4</w:t>
            </w: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B23" w:rsidRPr="00A353C2" w:rsidRDefault="00C5355E" w:rsidP="00C5355E">
            <w:pPr>
              <w:jc w:val="center"/>
              <w:rPr>
                <w:rFonts w:ascii="Times New Roman" w:hAnsi="Times New Roman"/>
              </w:rPr>
            </w:pPr>
            <w:r>
              <w:rPr>
                <w:rFonts w:ascii="Times New Roman" w:hAnsi="Times New Roman"/>
              </w:rPr>
              <w:t>0</w:t>
            </w:r>
            <w:r w:rsidR="009E7B44">
              <w:rPr>
                <w:rFonts w:ascii="Times New Roman" w:hAnsi="Times New Roman"/>
              </w:rPr>
              <w:t>,</w:t>
            </w:r>
            <w:r>
              <w:rPr>
                <w:rFonts w:ascii="Times New Roman" w:hAnsi="Times New Roman"/>
              </w:rPr>
              <w:t>3</w:t>
            </w:r>
            <w:r w:rsidR="00A353C2" w:rsidRPr="00A353C2">
              <w:rPr>
                <w:rFonts w:ascii="Times New Roman" w:hAnsi="Times New Roman"/>
              </w:rPr>
              <w:t>0</w:t>
            </w:r>
            <w:r w:rsidR="009E7B44">
              <w:rPr>
                <w:rFonts w:ascii="Times New Roman" w:hAnsi="Times New Roman"/>
              </w:rPr>
              <w:t>0</w:t>
            </w:r>
          </w:p>
        </w:tc>
      </w:tr>
      <w:tr w:rsidR="00C5355E"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55E" w:rsidRDefault="00C5355E">
            <w:pPr>
              <w:jc w:val="center"/>
              <w:rPr>
                <w:rFonts w:ascii="Times New Roman" w:hAnsi="Times New Roman"/>
              </w:rPr>
            </w:pPr>
            <w:r>
              <w:rPr>
                <w:rFonts w:ascii="Times New Roman" w:hAnsi="Times New Roman"/>
              </w:rPr>
              <w:t>Серпень 2024</w:t>
            </w: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355E" w:rsidRDefault="00C5355E" w:rsidP="00C5355E">
            <w:pPr>
              <w:jc w:val="center"/>
              <w:rPr>
                <w:rFonts w:ascii="Times New Roman" w:hAnsi="Times New Roman"/>
              </w:rPr>
            </w:pPr>
            <w:r>
              <w:rPr>
                <w:rFonts w:ascii="Times New Roman" w:hAnsi="Times New Roman"/>
              </w:rPr>
              <w:t>0,300</w:t>
            </w:r>
          </w:p>
        </w:tc>
      </w:tr>
      <w:tr w:rsidR="00081B23" w:rsidTr="00081B23">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23" w:rsidRDefault="00081B23">
            <w:pPr>
              <w:jc w:val="center"/>
              <w:rPr>
                <w:rFonts w:ascii="Times New Roman" w:hAnsi="Times New Roman"/>
              </w:rPr>
            </w:pPr>
          </w:p>
          <w:p w:rsidR="00081B23" w:rsidRDefault="00081B23">
            <w:pPr>
              <w:jc w:val="center"/>
              <w:rPr>
                <w:rFonts w:ascii="Times New Roman" w:hAnsi="Times New Roman"/>
                <w:b/>
                <w:bCs/>
              </w:rPr>
            </w:pPr>
            <w:r>
              <w:rPr>
                <w:rFonts w:ascii="Times New Roman" w:hAnsi="Times New Roman"/>
                <w:b/>
                <w:bCs/>
              </w:rPr>
              <w:t>ВСЬОГО</w:t>
            </w:r>
          </w:p>
          <w:p w:rsidR="00081B23" w:rsidRDefault="00081B23">
            <w:pPr>
              <w:jc w:val="center"/>
              <w:rPr>
                <w:rFonts w:ascii="Times New Roman" w:hAnsi="Times New Roman"/>
              </w:rPr>
            </w:pPr>
          </w:p>
        </w:tc>
        <w:tc>
          <w:tcPr>
            <w:tcW w:w="5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B23" w:rsidRDefault="00081B23">
            <w:pPr>
              <w:jc w:val="center"/>
              <w:rPr>
                <w:rFonts w:ascii="Times New Roman" w:hAnsi="Times New Roman"/>
                <w:highlight w:val="yellow"/>
              </w:rPr>
            </w:pPr>
          </w:p>
          <w:p w:rsidR="00081B23" w:rsidRDefault="00C5355E" w:rsidP="00A353C2">
            <w:pPr>
              <w:jc w:val="center"/>
              <w:rPr>
                <w:rFonts w:ascii="Times New Roman" w:hAnsi="Times New Roman"/>
                <w:b/>
                <w:bCs/>
                <w:highlight w:val="yellow"/>
              </w:rPr>
            </w:pPr>
            <w:r>
              <w:rPr>
                <w:rFonts w:ascii="Times New Roman" w:hAnsi="Times New Roman"/>
                <w:b/>
                <w:bCs/>
                <w:lang w:val="ru-RU"/>
              </w:rPr>
              <w:t>1,500</w:t>
            </w:r>
          </w:p>
        </w:tc>
      </w:tr>
    </w:tbl>
    <w:p w:rsidR="00081B23" w:rsidRDefault="00081B23" w:rsidP="00081B23">
      <w:pPr>
        <w:jc w:val="both"/>
        <w:rPr>
          <w:rFonts w:ascii="Times New Roman" w:hAnsi="Times New Roman"/>
        </w:rPr>
      </w:pPr>
    </w:p>
    <w:p w:rsidR="00081B23" w:rsidRDefault="00081B23" w:rsidP="00081B23">
      <w:pPr>
        <w:ind w:firstLine="720"/>
        <w:jc w:val="both"/>
        <w:rPr>
          <w:rFonts w:ascii="Times New Roman" w:hAnsi="Times New Roman"/>
        </w:rPr>
      </w:pPr>
      <w:r>
        <w:rPr>
          <w:rFonts w:ascii="Times New Roman" w:hAnsi="Times New Roman"/>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81B23" w:rsidRDefault="00081B23" w:rsidP="00081B23">
      <w:pPr>
        <w:ind w:firstLine="720"/>
        <w:jc w:val="both"/>
        <w:rPr>
          <w:rFonts w:ascii="Times New Roman" w:hAnsi="Times New Roman"/>
        </w:rPr>
      </w:pPr>
      <w:r>
        <w:rPr>
          <w:rFonts w:ascii="Times New Roman" w:hAnsi="Times New Roman"/>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Відповідальність за правильність визначення замовлених обсягів газу покладається виключно на Споживача. </w:t>
      </w:r>
    </w:p>
    <w:p w:rsidR="00081B23" w:rsidRDefault="00081B23" w:rsidP="00081B23">
      <w:pPr>
        <w:ind w:firstLine="720"/>
        <w:jc w:val="both"/>
        <w:rPr>
          <w:rFonts w:ascii="Times New Roman" w:hAnsi="Times New Roman"/>
        </w:rPr>
      </w:pPr>
      <w:r>
        <w:rPr>
          <w:rFonts w:ascii="Times New Roman" w:hAnsi="Times New Roman"/>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81B23" w:rsidRDefault="00081B23" w:rsidP="00081B23">
      <w:pPr>
        <w:ind w:firstLine="720"/>
        <w:jc w:val="both"/>
        <w:rPr>
          <w:rFonts w:ascii="Times New Roman" w:hAnsi="Times New Roman"/>
        </w:rPr>
      </w:pPr>
      <w:r>
        <w:rPr>
          <w:rFonts w:ascii="Times New Roman" w:hAnsi="Times New Roman"/>
        </w:rPr>
        <w:lastRenderedPageBreak/>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081B23" w:rsidRDefault="00081B23" w:rsidP="00081B23">
      <w:pPr>
        <w:ind w:firstLine="720"/>
        <w:jc w:val="both"/>
        <w:rPr>
          <w:rFonts w:ascii="Times New Roman" w:hAnsi="Times New Roman"/>
        </w:rPr>
      </w:pPr>
      <w:r>
        <w:rPr>
          <w:rFonts w:ascii="Times New Roman" w:hAnsi="Times New Roman"/>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r>
        <w:rPr>
          <w:rFonts w:ascii="Times New Roman" w:hAnsi="Times New Roman"/>
        </w:rPr>
        <w:tab/>
      </w:r>
      <w:r>
        <w:rPr>
          <w:rFonts w:ascii="Times New Roman" w:hAnsi="Times New Roman"/>
        </w:rPr>
        <w:tab/>
      </w:r>
    </w:p>
    <w:p w:rsidR="00081B23" w:rsidRDefault="00081B23" w:rsidP="00081B23">
      <w:pPr>
        <w:ind w:firstLine="720"/>
        <w:jc w:val="both"/>
        <w:rPr>
          <w:rFonts w:ascii="Times New Roman" w:hAnsi="Times New Roman"/>
        </w:rPr>
      </w:pPr>
      <w:r>
        <w:rPr>
          <w:rFonts w:ascii="Times New Roman" w:hAnsi="Times New Roman"/>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081B23" w:rsidRDefault="00081B23" w:rsidP="00081B23">
      <w:pPr>
        <w:ind w:firstLine="720"/>
        <w:jc w:val="both"/>
        <w:rPr>
          <w:rFonts w:ascii="Times New Roman" w:hAnsi="Times New Roman"/>
        </w:rPr>
      </w:pPr>
      <w:r>
        <w:rPr>
          <w:rFonts w:ascii="Times New Roman" w:hAnsi="Times New Roman"/>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81B23" w:rsidRDefault="00081B23" w:rsidP="00081B23">
      <w:pPr>
        <w:ind w:firstLine="720"/>
        <w:jc w:val="both"/>
        <w:rPr>
          <w:rFonts w:ascii="Times New Roman" w:hAnsi="Times New Roman"/>
        </w:rPr>
      </w:pPr>
      <w:r>
        <w:rPr>
          <w:rFonts w:ascii="Times New Roman" w:hAnsi="Times New Roman"/>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Pr>
          <w:rFonts w:ascii="Times New Roman" w:hAnsi="Times New Roman"/>
        </w:rPr>
        <w:t>рт</w:t>
      </w:r>
      <w:proofErr w:type="spellEnd"/>
      <w:r>
        <w:rPr>
          <w:rFonts w:ascii="Times New Roman" w:hAnsi="Times New Roman"/>
        </w:rPr>
        <w:t xml:space="preserve">. ст.). </w:t>
      </w:r>
    </w:p>
    <w:p w:rsidR="00081B23" w:rsidRDefault="00081B23" w:rsidP="00081B23">
      <w:pPr>
        <w:ind w:firstLine="720"/>
        <w:jc w:val="both"/>
        <w:rPr>
          <w:rFonts w:ascii="Times New Roman" w:hAnsi="Times New Roman"/>
        </w:rPr>
      </w:pPr>
      <w:r>
        <w:rPr>
          <w:rFonts w:ascii="Times New Roman" w:hAnsi="Times New Roman"/>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081B23" w:rsidRDefault="00081B23" w:rsidP="00081B23">
      <w:pPr>
        <w:jc w:val="center"/>
        <w:rPr>
          <w:rFonts w:ascii="Times New Roman" w:hAnsi="Times New Roman"/>
        </w:rPr>
      </w:pPr>
    </w:p>
    <w:p w:rsidR="00081B23" w:rsidRDefault="00081B23" w:rsidP="00081B23">
      <w:pPr>
        <w:jc w:val="center"/>
        <w:rPr>
          <w:rFonts w:ascii="Times New Roman" w:hAnsi="Times New Roman"/>
          <w:b/>
          <w:bCs/>
        </w:rPr>
      </w:pPr>
      <w:r>
        <w:rPr>
          <w:rFonts w:ascii="Times New Roman" w:hAnsi="Times New Roman"/>
          <w:b/>
          <w:bCs/>
        </w:rPr>
        <w:t>3. Порядок та умови передачі природного газу</w:t>
      </w:r>
    </w:p>
    <w:p w:rsidR="00081B23" w:rsidRDefault="00081B23" w:rsidP="00081B23">
      <w:pPr>
        <w:ind w:firstLine="720"/>
        <w:jc w:val="both"/>
        <w:rPr>
          <w:rFonts w:ascii="Times New Roman" w:hAnsi="Times New Roman"/>
        </w:rPr>
      </w:pPr>
      <w:r>
        <w:rPr>
          <w:rFonts w:ascii="Times New Roman" w:hAnsi="Times New Roman"/>
        </w:rPr>
        <w:t xml:space="preserve">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081B23" w:rsidRDefault="00081B23" w:rsidP="00081B23">
      <w:pPr>
        <w:ind w:firstLine="720"/>
        <w:jc w:val="both"/>
        <w:rPr>
          <w:rFonts w:ascii="Times New Roman" w:hAnsi="Times New Roman"/>
        </w:rPr>
      </w:pPr>
      <w:r>
        <w:rPr>
          <w:rFonts w:ascii="Times New Roman" w:hAnsi="Times New Roman"/>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81B23" w:rsidRDefault="00081B23" w:rsidP="00081B23">
      <w:pPr>
        <w:ind w:firstLine="720"/>
        <w:jc w:val="both"/>
        <w:rPr>
          <w:rFonts w:ascii="Times New Roman" w:hAnsi="Times New Roman"/>
        </w:rPr>
      </w:pPr>
      <w:r>
        <w:rPr>
          <w:rFonts w:ascii="Times New Roman" w:hAnsi="Times New Roman"/>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081B23" w:rsidRDefault="00081B23" w:rsidP="00081B23">
      <w:pPr>
        <w:ind w:firstLine="720"/>
        <w:jc w:val="both"/>
        <w:rPr>
          <w:rFonts w:ascii="Times New Roman" w:hAnsi="Times New Roman"/>
        </w:rPr>
      </w:pPr>
      <w:r>
        <w:rPr>
          <w:rFonts w:ascii="Times New Roman" w:hAnsi="Times New Roman"/>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81B23" w:rsidRDefault="00081B23" w:rsidP="00081B23">
      <w:pPr>
        <w:ind w:firstLine="720"/>
        <w:jc w:val="both"/>
        <w:rPr>
          <w:rFonts w:ascii="Times New Roman" w:hAnsi="Times New Roman"/>
        </w:rPr>
      </w:pPr>
      <w:r>
        <w:rPr>
          <w:rFonts w:ascii="Times New Roman" w:hAnsi="Times New Roman"/>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081B23" w:rsidRDefault="00081B23" w:rsidP="00081B23">
      <w:pPr>
        <w:ind w:firstLine="720"/>
        <w:jc w:val="both"/>
        <w:rPr>
          <w:rFonts w:ascii="Times New Roman" w:hAnsi="Times New Roman"/>
        </w:rPr>
      </w:pPr>
      <w:r>
        <w:rPr>
          <w:rFonts w:ascii="Times New Roman" w:hAnsi="Times New Roman"/>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81B23" w:rsidRDefault="00081B23" w:rsidP="00081B23">
      <w:pPr>
        <w:ind w:firstLine="720"/>
        <w:jc w:val="both"/>
        <w:rPr>
          <w:rFonts w:ascii="Times New Roman" w:hAnsi="Times New Roman"/>
        </w:rPr>
      </w:pPr>
      <w:r>
        <w:rPr>
          <w:rFonts w:ascii="Times New Roman" w:hAnsi="Times New Roman"/>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hAnsi="Times New Roman"/>
        </w:rPr>
        <w:t>ами</w:t>
      </w:r>
      <w:proofErr w:type="spellEnd"/>
      <w:r>
        <w:rPr>
          <w:rFonts w:ascii="Times New Roman" w:hAnsi="Times New Roman"/>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081B23" w:rsidRDefault="00081B23" w:rsidP="00081B23">
      <w:pPr>
        <w:ind w:firstLine="720"/>
        <w:jc w:val="both"/>
        <w:rPr>
          <w:rFonts w:ascii="Times New Roman" w:hAnsi="Times New Roman"/>
        </w:rPr>
      </w:pPr>
      <w:r>
        <w:rPr>
          <w:rFonts w:ascii="Times New Roman" w:hAnsi="Times New Roman"/>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w:t>
      </w:r>
      <w:r>
        <w:rPr>
          <w:rFonts w:ascii="Times New Roman" w:hAnsi="Times New Roman"/>
        </w:rPr>
        <w:lastRenderedPageBreak/>
        <w:t xml:space="preserve">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81B23" w:rsidRDefault="00081B23" w:rsidP="00081B23">
      <w:pPr>
        <w:ind w:firstLine="720"/>
        <w:jc w:val="both"/>
        <w:rPr>
          <w:rFonts w:ascii="Times New Roman" w:hAnsi="Times New Roman"/>
        </w:rPr>
      </w:pPr>
      <w:r>
        <w:rPr>
          <w:rFonts w:ascii="Times New Roman" w:hAnsi="Times New Roman"/>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081B23" w:rsidRDefault="00081B23" w:rsidP="00081B23">
      <w:pPr>
        <w:ind w:firstLine="720"/>
        <w:jc w:val="both"/>
        <w:rPr>
          <w:rFonts w:ascii="Times New Roman" w:hAnsi="Times New Roman"/>
        </w:rPr>
      </w:pPr>
      <w:r>
        <w:rPr>
          <w:rFonts w:ascii="Times New Roman" w:hAnsi="Times New Roman"/>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081B23" w:rsidRDefault="00081B23" w:rsidP="00515EE3">
      <w:pPr>
        <w:jc w:val="both"/>
        <w:rPr>
          <w:rFonts w:ascii="Times New Roman" w:hAnsi="Times New Roman"/>
        </w:rPr>
      </w:pPr>
    </w:p>
    <w:p w:rsidR="00081B23" w:rsidRDefault="00081B23" w:rsidP="00081B23">
      <w:pPr>
        <w:jc w:val="center"/>
        <w:rPr>
          <w:rFonts w:ascii="Times New Roman" w:hAnsi="Times New Roman"/>
          <w:b/>
          <w:bCs/>
        </w:rPr>
      </w:pPr>
      <w:r>
        <w:rPr>
          <w:rFonts w:ascii="Times New Roman" w:hAnsi="Times New Roman"/>
          <w:b/>
          <w:bCs/>
        </w:rPr>
        <w:t>4. Ціна та вартість природного газу</w:t>
      </w:r>
    </w:p>
    <w:p w:rsidR="00081B23" w:rsidRDefault="00081B23" w:rsidP="00081B23">
      <w:pPr>
        <w:ind w:firstLine="720"/>
        <w:jc w:val="both"/>
        <w:rPr>
          <w:rFonts w:ascii="Times New Roman" w:hAnsi="Times New Roman"/>
        </w:rPr>
      </w:pPr>
      <w:r>
        <w:rPr>
          <w:rFonts w:ascii="Times New Roman" w:hAnsi="Times New Roman"/>
        </w:rPr>
        <w:t xml:space="preserve">4.1. Ціна та порядок зміни ціни на природний газ, який постачається за цим Договором, встановлюється наступним чином: </w:t>
      </w:r>
    </w:p>
    <w:p w:rsidR="00081B23" w:rsidRDefault="00081B23" w:rsidP="00081B23">
      <w:pPr>
        <w:ind w:firstLine="720"/>
        <w:jc w:val="both"/>
        <w:rPr>
          <w:rFonts w:ascii="Times New Roman" w:hAnsi="Times New Roman"/>
        </w:rPr>
      </w:pPr>
      <w:r>
        <w:rPr>
          <w:rFonts w:ascii="Times New Roman" w:hAnsi="Times New Roman"/>
          <w:b/>
          <w:bCs/>
        </w:rPr>
        <w:t>Ціна природного газу</w:t>
      </w:r>
      <w:r>
        <w:rPr>
          <w:rFonts w:ascii="Times New Roman" w:hAnsi="Times New Roman"/>
        </w:rPr>
        <w:t xml:space="preserve"> за 1000 куб. м газу без ПДВ - </w:t>
      </w:r>
      <w:r>
        <w:rPr>
          <w:rFonts w:ascii="Times New Roman" w:hAnsi="Times New Roman"/>
          <w:b/>
          <w:bCs/>
        </w:rPr>
        <w:t>______________ грн</w:t>
      </w:r>
      <w:r>
        <w:rPr>
          <w:rFonts w:ascii="Times New Roman" w:hAnsi="Times New Roman"/>
        </w:rPr>
        <w:t xml:space="preserve">., </w:t>
      </w:r>
    </w:p>
    <w:p w:rsidR="00081B23" w:rsidRDefault="00081B23" w:rsidP="00081B23">
      <w:pPr>
        <w:ind w:firstLine="720"/>
        <w:jc w:val="both"/>
        <w:rPr>
          <w:rFonts w:ascii="Times New Roman" w:hAnsi="Times New Roman"/>
        </w:rPr>
      </w:pPr>
      <w:r>
        <w:rPr>
          <w:rFonts w:ascii="Times New Roman" w:hAnsi="Times New Roman"/>
        </w:rPr>
        <w:t xml:space="preserve">крім того податок на додану вартість за ставкою  20 %, </w:t>
      </w:r>
    </w:p>
    <w:p w:rsidR="00081B23" w:rsidRDefault="00081B23" w:rsidP="00081B23">
      <w:pPr>
        <w:ind w:firstLine="720"/>
        <w:jc w:val="both"/>
        <w:rPr>
          <w:rFonts w:ascii="Times New Roman" w:hAnsi="Times New Roman"/>
        </w:rPr>
      </w:pPr>
      <w:r>
        <w:rPr>
          <w:rFonts w:ascii="Times New Roman" w:hAnsi="Times New Roman"/>
        </w:rPr>
        <w:t xml:space="preserve">ціна природного газу за 1000 куб. м з ПДВ – </w:t>
      </w:r>
      <w:r>
        <w:rPr>
          <w:rFonts w:ascii="Times New Roman" w:hAnsi="Times New Roman"/>
          <w:b/>
          <w:bCs/>
        </w:rPr>
        <w:t>________________ грн</w:t>
      </w:r>
      <w:r>
        <w:rPr>
          <w:rFonts w:ascii="Times New Roman" w:hAnsi="Times New Roman"/>
        </w:rPr>
        <w:t xml:space="preserve">; </w:t>
      </w:r>
    </w:p>
    <w:p w:rsidR="00081B23" w:rsidRDefault="00081B23" w:rsidP="00081B23">
      <w:pPr>
        <w:ind w:firstLine="720"/>
        <w:jc w:val="both"/>
        <w:rPr>
          <w:rFonts w:ascii="Times New Roman" w:hAnsi="Times New Roman"/>
        </w:rPr>
      </w:pPr>
      <w:r>
        <w:rPr>
          <w:rFonts w:ascii="Times New Roman" w:hAnsi="Times New Roman"/>
        </w:rPr>
        <w:t xml:space="preserve">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_________ умовних одиниць, всього з коефіцієнтом – _____________ грн., крім того ПДВ 20% - ____________ грн., всього з ПДВ – ______________ грн. за 1000 куб. м. </w:t>
      </w:r>
    </w:p>
    <w:p w:rsidR="00081B23" w:rsidRDefault="00081B23" w:rsidP="00081B23">
      <w:pPr>
        <w:ind w:firstLine="720"/>
        <w:jc w:val="both"/>
        <w:rPr>
          <w:rFonts w:ascii="Times New Roman" w:hAnsi="Times New Roman"/>
        </w:rPr>
      </w:pPr>
      <w:r>
        <w:rPr>
          <w:rFonts w:ascii="Times New Roman" w:hAnsi="Times New Roman"/>
          <w:b/>
          <w:bCs/>
        </w:rPr>
        <w:t>Всього ціна газу за 1000 куб. м з ПДВ</w:t>
      </w:r>
      <w:r>
        <w:rPr>
          <w:rFonts w:ascii="Times New Roman" w:hAnsi="Times New Roman"/>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b/>
          <w:bCs/>
        </w:rPr>
        <w:t>_________________ грн.</w:t>
      </w:r>
    </w:p>
    <w:p w:rsidR="00081B23" w:rsidRDefault="00081B23" w:rsidP="00081B23">
      <w:pPr>
        <w:ind w:firstLine="720"/>
        <w:jc w:val="both"/>
        <w:rPr>
          <w:rFonts w:ascii="Times New Roman" w:hAnsi="Times New Roman"/>
        </w:rPr>
      </w:pPr>
      <w:r>
        <w:rPr>
          <w:rFonts w:ascii="Times New Roman" w:hAnsi="Times New Roman"/>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081B23" w:rsidRDefault="00081B23" w:rsidP="00081B23">
      <w:pPr>
        <w:ind w:firstLine="720"/>
        <w:jc w:val="both"/>
        <w:rPr>
          <w:rFonts w:ascii="Times New Roman" w:hAnsi="Times New Roman"/>
        </w:rPr>
      </w:pPr>
      <w:r>
        <w:rPr>
          <w:rFonts w:ascii="Times New Roman" w:hAnsi="Times New Roman"/>
        </w:rPr>
        <w:t xml:space="preserve">4.3. </w:t>
      </w:r>
      <w:r>
        <w:rPr>
          <w:rFonts w:ascii="Times New Roman" w:hAnsi="Times New Roman"/>
          <w:b/>
          <w:bCs/>
        </w:rPr>
        <w:t xml:space="preserve">Загальна вартість цього Договору на дату укладання </w:t>
      </w:r>
      <w:r>
        <w:rPr>
          <w:rFonts w:ascii="Times New Roman" w:hAnsi="Times New Roman"/>
        </w:rPr>
        <w:t>становить ___________________ грн, крім того ПДВ - _______________ грн, разом з ПДВ - ____________________ (___________________________________________) грн.</w:t>
      </w:r>
    </w:p>
    <w:p w:rsidR="00081B23" w:rsidRDefault="00081B23" w:rsidP="00081B23">
      <w:pPr>
        <w:ind w:firstLine="720"/>
        <w:jc w:val="both"/>
        <w:rPr>
          <w:rFonts w:ascii="Times New Roman" w:hAnsi="Times New Roman"/>
          <w:b/>
          <w:bCs/>
        </w:rPr>
      </w:pPr>
    </w:p>
    <w:p w:rsidR="00081B23" w:rsidRDefault="00081B23" w:rsidP="00081B23">
      <w:pPr>
        <w:ind w:firstLine="720"/>
        <w:jc w:val="center"/>
        <w:rPr>
          <w:rFonts w:ascii="Times New Roman" w:hAnsi="Times New Roman"/>
          <w:b/>
          <w:bCs/>
        </w:rPr>
      </w:pPr>
      <w:r>
        <w:rPr>
          <w:rFonts w:ascii="Times New Roman" w:hAnsi="Times New Roman"/>
          <w:b/>
          <w:bCs/>
        </w:rPr>
        <w:t>5. Порядок та умови проведення розрахунків</w:t>
      </w:r>
    </w:p>
    <w:p w:rsidR="00081B23" w:rsidRDefault="00081B23" w:rsidP="00081B23">
      <w:pPr>
        <w:ind w:firstLine="720"/>
        <w:jc w:val="both"/>
        <w:rPr>
          <w:rFonts w:ascii="Times New Roman" w:hAnsi="Times New Roman"/>
        </w:rPr>
      </w:pPr>
      <w:r>
        <w:rPr>
          <w:rFonts w:ascii="Times New Roman" w:hAnsi="Times New Roman"/>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081B23" w:rsidRDefault="00081B23" w:rsidP="00081B23">
      <w:pPr>
        <w:ind w:firstLine="720"/>
        <w:jc w:val="both"/>
        <w:rPr>
          <w:rFonts w:ascii="Times New Roman" w:hAnsi="Times New Roman"/>
        </w:rPr>
      </w:pPr>
      <w:r>
        <w:rPr>
          <w:rFonts w:ascii="Times New Roman" w:hAnsi="Times New Roman"/>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w:t>
      </w:r>
      <w:r>
        <w:rPr>
          <w:rFonts w:ascii="Times New Roman" w:hAnsi="Times New Roman"/>
        </w:rPr>
        <w:lastRenderedPageBreak/>
        <w:t xml:space="preserve">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081B23" w:rsidRDefault="00081B23" w:rsidP="00081B23">
      <w:pPr>
        <w:ind w:firstLine="720"/>
        <w:jc w:val="both"/>
        <w:rPr>
          <w:rFonts w:ascii="Times New Roman" w:hAnsi="Times New Roman"/>
        </w:rPr>
      </w:pPr>
      <w:r>
        <w:rPr>
          <w:rFonts w:ascii="Times New Roman" w:hAnsi="Times New Roman"/>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081B23" w:rsidRDefault="00081B23" w:rsidP="00081B23">
      <w:pPr>
        <w:ind w:firstLine="720"/>
        <w:jc w:val="both"/>
        <w:rPr>
          <w:rFonts w:ascii="Times New Roman" w:hAnsi="Times New Roman"/>
        </w:rPr>
      </w:pPr>
      <w:r>
        <w:rPr>
          <w:rFonts w:ascii="Times New Roman" w:hAnsi="Times New Roman"/>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81B23" w:rsidRDefault="00081B23" w:rsidP="00081B23">
      <w:pPr>
        <w:ind w:firstLine="720"/>
        <w:jc w:val="both"/>
        <w:rPr>
          <w:rFonts w:ascii="Times New Roman" w:hAnsi="Times New Roman"/>
        </w:rPr>
      </w:pPr>
      <w:r>
        <w:rPr>
          <w:rFonts w:ascii="Times New Roman" w:hAnsi="Times New Roman"/>
        </w:rPr>
        <w:t>Споживач зобов'язаний своєчасно та в повному обсязі розрахуватися за поставлений природний газ відповідно до пункту 5.1 цього Договору.</w:t>
      </w:r>
    </w:p>
    <w:p w:rsidR="00081B23" w:rsidRDefault="00081B23" w:rsidP="00081B23">
      <w:pPr>
        <w:ind w:firstLine="720"/>
        <w:jc w:val="both"/>
        <w:rPr>
          <w:rFonts w:ascii="Times New Roman" w:hAnsi="Times New Roman"/>
        </w:rPr>
      </w:pPr>
      <w:r>
        <w:rPr>
          <w:rFonts w:ascii="Times New Roman" w:hAnsi="Times New Roman"/>
        </w:rPr>
        <w:t xml:space="preserve">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081B23" w:rsidRDefault="00081B23" w:rsidP="00081B23">
      <w:pPr>
        <w:ind w:firstLine="720"/>
        <w:jc w:val="both"/>
        <w:rPr>
          <w:rFonts w:ascii="Times New Roman" w:hAnsi="Times New Roman"/>
        </w:rPr>
      </w:pPr>
      <w:r>
        <w:rPr>
          <w:rFonts w:ascii="Times New Roman" w:hAnsi="Times New Roman"/>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081B23" w:rsidRDefault="00081B23" w:rsidP="00081B23">
      <w:pPr>
        <w:ind w:firstLine="720"/>
        <w:jc w:val="both"/>
        <w:rPr>
          <w:rFonts w:ascii="Times New Roman" w:hAnsi="Times New Roman"/>
        </w:rPr>
      </w:pPr>
      <w:r>
        <w:rPr>
          <w:rFonts w:ascii="Times New Roman" w:hAnsi="Times New Roman"/>
        </w:rPr>
        <w:t xml:space="preserve">1) у першу чергу відшкодовуються витрати Постачальника, пов'язані з одержанням виконання; </w:t>
      </w:r>
    </w:p>
    <w:p w:rsidR="00081B23" w:rsidRDefault="00081B23" w:rsidP="00081B23">
      <w:pPr>
        <w:ind w:firstLine="720"/>
        <w:jc w:val="both"/>
        <w:rPr>
          <w:rFonts w:ascii="Times New Roman" w:hAnsi="Times New Roman"/>
        </w:rPr>
      </w:pPr>
      <w:r>
        <w:rPr>
          <w:rFonts w:ascii="Times New Roman" w:hAnsi="Times New Roman"/>
        </w:rPr>
        <w:t xml:space="preserve">2) у другу - сплачуються інфляційні нарахування, відсотки річних, пені, штрафи; </w:t>
      </w:r>
    </w:p>
    <w:p w:rsidR="00081B23" w:rsidRDefault="00081B23" w:rsidP="00081B23">
      <w:pPr>
        <w:ind w:firstLine="720"/>
        <w:jc w:val="both"/>
        <w:rPr>
          <w:rFonts w:ascii="Times New Roman" w:hAnsi="Times New Roman"/>
        </w:rPr>
      </w:pPr>
      <w:r>
        <w:rPr>
          <w:rFonts w:ascii="Times New Roman" w:hAnsi="Times New Roman"/>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81B23" w:rsidRDefault="00081B23" w:rsidP="00081B23">
      <w:pPr>
        <w:ind w:firstLine="720"/>
        <w:jc w:val="both"/>
        <w:rPr>
          <w:rFonts w:ascii="Times New Roman" w:hAnsi="Times New Roman"/>
        </w:rPr>
      </w:pPr>
      <w:r>
        <w:rPr>
          <w:rFonts w:ascii="Times New Roman" w:hAnsi="Times New Roman"/>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081B23" w:rsidRDefault="00081B23" w:rsidP="00081B23">
      <w:pPr>
        <w:ind w:firstLine="720"/>
        <w:jc w:val="center"/>
        <w:rPr>
          <w:rFonts w:ascii="Times New Roman" w:hAnsi="Times New Roman"/>
          <w:b/>
          <w:bCs/>
        </w:rPr>
      </w:pPr>
    </w:p>
    <w:p w:rsidR="00081B23" w:rsidRDefault="00081B23" w:rsidP="00081B23">
      <w:pPr>
        <w:ind w:firstLine="720"/>
        <w:jc w:val="center"/>
        <w:rPr>
          <w:rFonts w:ascii="Times New Roman" w:hAnsi="Times New Roman"/>
          <w:b/>
          <w:bCs/>
        </w:rPr>
      </w:pPr>
      <w:r>
        <w:rPr>
          <w:rFonts w:ascii="Times New Roman" w:hAnsi="Times New Roman"/>
          <w:b/>
          <w:bCs/>
        </w:rPr>
        <w:t>6. Права та обов'язки сторін</w:t>
      </w:r>
    </w:p>
    <w:p w:rsidR="00081B23" w:rsidRDefault="00081B23" w:rsidP="00081B23">
      <w:pPr>
        <w:ind w:firstLine="720"/>
        <w:jc w:val="both"/>
        <w:rPr>
          <w:rFonts w:ascii="Times New Roman" w:hAnsi="Times New Roman"/>
        </w:rPr>
      </w:pPr>
      <w:r>
        <w:rPr>
          <w:rFonts w:ascii="Times New Roman" w:hAnsi="Times New Roman"/>
          <w:b/>
          <w:bCs/>
        </w:rPr>
        <w:t>6.1. Споживач має право</w:t>
      </w:r>
      <w:r>
        <w:rPr>
          <w:rFonts w:ascii="Times New Roman" w:hAnsi="Times New Roman"/>
        </w:rPr>
        <w:t xml:space="preserve">: </w:t>
      </w:r>
    </w:p>
    <w:p w:rsidR="00081B23" w:rsidRDefault="00081B23" w:rsidP="00081B23">
      <w:pPr>
        <w:ind w:firstLine="720"/>
        <w:jc w:val="both"/>
        <w:rPr>
          <w:rFonts w:ascii="Times New Roman" w:hAnsi="Times New Roman"/>
        </w:rPr>
      </w:pPr>
      <w:r>
        <w:rPr>
          <w:rFonts w:ascii="Times New Roman" w:hAnsi="Times New Roman"/>
        </w:rPr>
        <w:t xml:space="preserve">1) використовувати (відбирати) природний газ відповідно до умов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081B23" w:rsidRDefault="00081B23" w:rsidP="00081B23">
      <w:pPr>
        <w:ind w:firstLine="720"/>
        <w:jc w:val="both"/>
        <w:rPr>
          <w:rFonts w:ascii="Times New Roman" w:hAnsi="Times New Roman"/>
        </w:rPr>
      </w:pPr>
      <w:r>
        <w:rPr>
          <w:rFonts w:ascii="Times New Roman" w:hAnsi="Times New Roman"/>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081B23" w:rsidRDefault="00081B23" w:rsidP="00081B23">
      <w:pPr>
        <w:ind w:firstLine="720"/>
        <w:jc w:val="both"/>
        <w:rPr>
          <w:rFonts w:ascii="Times New Roman" w:hAnsi="Times New Roman"/>
        </w:rPr>
      </w:pPr>
      <w:r>
        <w:rPr>
          <w:rFonts w:ascii="Times New Roman" w:hAnsi="Times New Roman"/>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w:t>
      </w:r>
      <w:r>
        <w:rPr>
          <w:rFonts w:ascii="Times New Roman" w:hAnsi="Times New Roman"/>
        </w:rPr>
        <w:lastRenderedPageBreak/>
        <w:t xml:space="preserve">газу, теплопостачання, централізованого постачання гарячої води, централізованого питного водопостачання та водовідведення». </w:t>
      </w:r>
    </w:p>
    <w:p w:rsidR="00081B23" w:rsidRDefault="00081B23" w:rsidP="00081B23">
      <w:pPr>
        <w:ind w:firstLine="720"/>
        <w:jc w:val="both"/>
        <w:rPr>
          <w:rFonts w:ascii="Times New Roman" w:hAnsi="Times New Roman"/>
          <w:b/>
          <w:bCs/>
        </w:rPr>
      </w:pPr>
      <w:r>
        <w:rPr>
          <w:rFonts w:ascii="Times New Roman" w:hAnsi="Times New Roman"/>
          <w:b/>
          <w:bCs/>
        </w:rPr>
        <w:t>6.2. Споживач зобов'язаний:</w:t>
      </w:r>
    </w:p>
    <w:p w:rsidR="00081B23" w:rsidRDefault="00081B23" w:rsidP="00081B23">
      <w:pPr>
        <w:ind w:firstLine="720"/>
        <w:jc w:val="both"/>
        <w:rPr>
          <w:rFonts w:ascii="Times New Roman" w:hAnsi="Times New Roman"/>
        </w:rPr>
      </w:pPr>
      <w:r>
        <w:rPr>
          <w:rFonts w:ascii="Times New Roman" w:hAnsi="Times New Roman"/>
        </w:rPr>
        <w:t>1) мати діючий (діючі) договір/договори на розподіл природного газу з оператором(</w:t>
      </w:r>
      <w:proofErr w:type="spellStart"/>
      <w:r>
        <w:rPr>
          <w:rFonts w:ascii="Times New Roman" w:hAnsi="Times New Roman"/>
        </w:rPr>
        <w:t>ами</w:t>
      </w:r>
      <w:proofErr w:type="spellEnd"/>
      <w:r>
        <w:rPr>
          <w:rFonts w:ascii="Times New Roman" w:hAnsi="Times New Roman"/>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081B23" w:rsidRDefault="00081B23" w:rsidP="00081B23">
      <w:pPr>
        <w:ind w:firstLine="720"/>
        <w:jc w:val="both"/>
        <w:rPr>
          <w:rFonts w:ascii="Times New Roman" w:hAnsi="Times New Roman"/>
        </w:rPr>
      </w:pPr>
      <w:r>
        <w:rPr>
          <w:rFonts w:ascii="Times New Roman" w:hAnsi="Times New Roman"/>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081B23" w:rsidRDefault="00081B23" w:rsidP="00081B23">
      <w:pPr>
        <w:ind w:firstLine="720"/>
        <w:jc w:val="both"/>
        <w:rPr>
          <w:rFonts w:ascii="Times New Roman" w:hAnsi="Times New Roman"/>
        </w:rPr>
      </w:pPr>
      <w:r>
        <w:rPr>
          <w:rFonts w:ascii="Times New Roman" w:hAnsi="Times New Roman"/>
        </w:rPr>
        <w:t xml:space="preserve">3) самостійно припиняти (обмежувати) використання природного газу в разі: </w:t>
      </w:r>
    </w:p>
    <w:p w:rsidR="00081B23" w:rsidRDefault="00081B23" w:rsidP="00081B23">
      <w:pPr>
        <w:ind w:firstLine="720"/>
        <w:jc w:val="both"/>
        <w:rPr>
          <w:rFonts w:ascii="Times New Roman" w:hAnsi="Times New Roman"/>
        </w:rPr>
      </w:pPr>
      <w:r>
        <w:rPr>
          <w:rFonts w:ascii="Times New Roman" w:hAnsi="Times New Roman"/>
        </w:rPr>
        <w:t xml:space="preserve">- порушення строків оплати за договором про постачання природного газу; </w:t>
      </w:r>
    </w:p>
    <w:p w:rsidR="00081B23" w:rsidRDefault="00081B23" w:rsidP="00081B23">
      <w:pPr>
        <w:ind w:firstLine="720"/>
        <w:jc w:val="both"/>
        <w:rPr>
          <w:rFonts w:ascii="Times New Roman" w:hAnsi="Times New Roman"/>
        </w:rPr>
      </w:pPr>
      <w:r>
        <w:rPr>
          <w:rFonts w:ascii="Times New Roman" w:hAnsi="Times New Roman"/>
        </w:rPr>
        <w:t xml:space="preserve">- перевищення обсягів використання газу, зазначених в пункті 2.1 цього Договору, без їх коригування додатковою угодою; </w:t>
      </w:r>
    </w:p>
    <w:p w:rsidR="00081B23" w:rsidRDefault="00081B23" w:rsidP="00081B23">
      <w:pPr>
        <w:ind w:firstLine="720"/>
        <w:jc w:val="both"/>
        <w:rPr>
          <w:rFonts w:ascii="Times New Roman" w:hAnsi="Times New Roman"/>
        </w:rPr>
      </w:pPr>
      <w:r>
        <w:rPr>
          <w:rFonts w:ascii="Times New Roman" w:hAnsi="Times New Roman"/>
        </w:rPr>
        <w:t xml:space="preserve">- </w:t>
      </w:r>
      <w:proofErr w:type="spellStart"/>
      <w:r>
        <w:rPr>
          <w:rFonts w:ascii="Times New Roman" w:hAnsi="Times New Roman"/>
        </w:rPr>
        <w:t>невключення</w:t>
      </w:r>
      <w:proofErr w:type="spellEnd"/>
      <w:r>
        <w:rPr>
          <w:rFonts w:ascii="Times New Roman" w:hAnsi="Times New Roman"/>
        </w:rPr>
        <w:t xml:space="preserve">/виключення Споживача до/з Реєстру споживачів Постачальника в інформаційній платформі Оператора ГТС; </w:t>
      </w:r>
    </w:p>
    <w:p w:rsidR="00081B23" w:rsidRDefault="00081B23" w:rsidP="00081B23">
      <w:pPr>
        <w:ind w:firstLine="720"/>
        <w:jc w:val="both"/>
        <w:rPr>
          <w:rFonts w:ascii="Times New Roman" w:hAnsi="Times New Roman"/>
        </w:rPr>
      </w:pPr>
      <w:r>
        <w:rPr>
          <w:rFonts w:ascii="Times New Roman" w:hAnsi="Times New Roman"/>
        </w:rPr>
        <w:t xml:space="preserve">- інших випадках, передбачених цим Договором та законодавством; </w:t>
      </w:r>
    </w:p>
    <w:p w:rsidR="00081B23" w:rsidRDefault="00081B23" w:rsidP="00081B23">
      <w:pPr>
        <w:ind w:firstLine="720"/>
        <w:jc w:val="both"/>
        <w:rPr>
          <w:rFonts w:ascii="Times New Roman" w:hAnsi="Times New Roman"/>
        </w:rPr>
      </w:pPr>
      <w:r>
        <w:rPr>
          <w:rFonts w:ascii="Times New Roman" w:hAnsi="Times New Roman"/>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081B23" w:rsidRDefault="00081B23" w:rsidP="00081B23">
      <w:pPr>
        <w:ind w:firstLine="720"/>
        <w:jc w:val="both"/>
        <w:rPr>
          <w:rFonts w:ascii="Times New Roman" w:hAnsi="Times New Roman"/>
        </w:rPr>
      </w:pPr>
      <w:r>
        <w:rPr>
          <w:rFonts w:ascii="Times New Roman" w:hAnsi="Times New Roman"/>
        </w:rPr>
        <w:t xml:space="preserve">5)компенсувати Постачальнику вартість послуг на відключення газопостачання Споживачу; </w:t>
      </w:r>
    </w:p>
    <w:p w:rsidR="00081B23" w:rsidRDefault="00081B23" w:rsidP="00081B23">
      <w:pPr>
        <w:ind w:firstLine="720"/>
        <w:jc w:val="both"/>
        <w:rPr>
          <w:rFonts w:ascii="Times New Roman" w:hAnsi="Times New Roman"/>
        </w:rPr>
      </w:pPr>
      <w:r>
        <w:rPr>
          <w:rFonts w:ascii="Times New Roman" w:hAnsi="Times New Roman"/>
          <w:b/>
          <w:bCs/>
        </w:rPr>
        <w:t>6.3. Постачальник має право:</w:t>
      </w:r>
    </w:p>
    <w:p w:rsidR="00081B23" w:rsidRDefault="00081B23" w:rsidP="00081B23">
      <w:pPr>
        <w:ind w:firstLine="720"/>
        <w:jc w:val="both"/>
        <w:rPr>
          <w:rFonts w:ascii="Times New Roman" w:hAnsi="Times New Roman"/>
        </w:rPr>
      </w:pPr>
      <w:r>
        <w:rPr>
          <w:rFonts w:ascii="Times New Roman" w:hAnsi="Times New Roman"/>
        </w:rPr>
        <w:t xml:space="preserve">1) ініціювати заходи з припинення (обмеження) постачання природного газу Споживачеві в разі: </w:t>
      </w:r>
    </w:p>
    <w:p w:rsidR="00081B23" w:rsidRDefault="00081B23" w:rsidP="00081B23">
      <w:pPr>
        <w:ind w:firstLine="720"/>
        <w:jc w:val="both"/>
        <w:rPr>
          <w:rFonts w:ascii="Times New Roman" w:hAnsi="Times New Roman"/>
        </w:rPr>
      </w:pPr>
      <w:r>
        <w:rPr>
          <w:rFonts w:ascii="Times New Roman" w:hAnsi="Times New Roman"/>
        </w:rPr>
        <w:t xml:space="preserve">-  невиконання Споживачем пунктів 5.1 та 8.4.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 відмови Споживача від підписання акту приймання-передачі без відповідного письмового обґрунтування. </w:t>
      </w:r>
    </w:p>
    <w:p w:rsidR="00081B23" w:rsidRDefault="00081B23" w:rsidP="00081B23">
      <w:pPr>
        <w:ind w:firstLine="720"/>
        <w:jc w:val="both"/>
        <w:rPr>
          <w:rFonts w:ascii="Times New Roman" w:hAnsi="Times New Roman"/>
        </w:rPr>
      </w:pPr>
      <w:r>
        <w:rPr>
          <w:rFonts w:ascii="Times New Roman" w:hAnsi="Times New Roman"/>
        </w:rPr>
        <w:t xml:space="preserve">Газопостачання Споживачу може бути припинено в інших випадках, передбачених чинним законодавством України; </w:t>
      </w:r>
    </w:p>
    <w:p w:rsidR="00081B23" w:rsidRDefault="00081B23" w:rsidP="00081B23">
      <w:pPr>
        <w:ind w:firstLine="720"/>
        <w:jc w:val="both"/>
        <w:rPr>
          <w:rFonts w:ascii="Times New Roman" w:hAnsi="Times New Roman"/>
        </w:rPr>
      </w:pPr>
      <w:r>
        <w:rPr>
          <w:rFonts w:ascii="Times New Roman" w:hAnsi="Times New Roman"/>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81B23" w:rsidRDefault="00081B23" w:rsidP="00081B23">
      <w:pPr>
        <w:ind w:firstLine="720"/>
        <w:jc w:val="both"/>
        <w:rPr>
          <w:rFonts w:ascii="Times New Roman" w:hAnsi="Times New Roman"/>
        </w:rPr>
      </w:pPr>
      <w:r>
        <w:rPr>
          <w:rFonts w:ascii="Times New Roman" w:hAnsi="Times New Roman"/>
        </w:rPr>
        <w:t xml:space="preserve"> 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081B23" w:rsidRDefault="00081B23" w:rsidP="00081B23">
      <w:pPr>
        <w:ind w:firstLine="720"/>
        <w:jc w:val="both"/>
        <w:rPr>
          <w:rFonts w:ascii="Times New Roman" w:hAnsi="Times New Roman"/>
        </w:rPr>
      </w:pPr>
      <w:r>
        <w:rPr>
          <w:rFonts w:ascii="Times New Roman" w:hAnsi="Times New Roman"/>
        </w:rPr>
        <w:t xml:space="preserve">4) отримати оплату за переданий за цим Договором природний газ в розмірі та в строки, визначені цим Договором. </w:t>
      </w:r>
    </w:p>
    <w:p w:rsidR="00081B23" w:rsidRDefault="00081B23" w:rsidP="00081B23">
      <w:pPr>
        <w:ind w:firstLine="720"/>
        <w:jc w:val="both"/>
        <w:rPr>
          <w:rFonts w:ascii="Times New Roman" w:hAnsi="Times New Roman"/>
        </w:rPr>
      </w:pPr>
      <w:r>
        <w:rPr>
          <w:rFonts w:ascii="Times New Roman" w:hAnsi="Times New Roman"/>
          <w:b/>
          <w:bCs/>
        </w:rPr>
        <w:t>6.4. Постачальник зобов'язаний:</w:t>
      </w:r>
    </w:p>
    <w:p w:rsidR="00081B23" w:rsidRDefault="00081B23" w:rsidP="00081B23">
      <w:pPr>
        <w:ind w:firstLine="720"/>
        <w:jc w:val="both"/>
        <w:rPr>
          <w:rFonts w:ascii="Times New Roman" w:hAnsi="Times New Roman"/>
        </w:rPr>
      </w:pPr>
      <w:r>
        <w:rPr>
          <w:rFonts w:ascii="Times New Roman" w:hAnsi="Times New Roman"/>
        </w:rPr>
        <w:t xml:space="preserve">1) виконувати умови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081B23" w:rsidRDefault="00081B23" w:rsidP="00081B23">
      <w:pPr>
        <w:ind w:firstLine="720"/>
        <w:jc w:val="both"/>
        <w:rPr>
          <w:rFonts w:ascii="Times New Roman" w:hAnsi="Times New Roman"/>
        </w:rPr>
      </w:pPr>
      <w:r>
        <w:rPr>
          <w:rFonts w:ascii="Times New Roman" w:hAnsi="Times New Roman"/>
        </w:rPr>
        <w:lastRenderedPageBreak/>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81B23" w:rsidRDefault="00081B23" w:rsidP="00081B23">
      <w:pPr>
        <w:ind w:firstLine="720"/>
        <w:jc w:val="both"/>
        <w:rPr>
          <w:rFonts w:ascii="Times New Roman" w:hAnsi="Times New Roman"/>
        </w:rPr>
      </w:pPr>
      <w:r>
        <w:rPr>
          <w:rFonts w:ascii="Times New Roman" w:hAnsi="Times New Roman"/>
        </w:rPr>
        <w:t xml:space="preserve">5) виконувати інші обов'язки, передбачені Правилами постачання природного газу та чинним законодавством України. </w:t>
      </w:r>
    </w:p>
    <w:p w:rsidR="00081B23" w:rsidRDefault="00081B23" w:rsidP="00081B23">
      <w:pPr>
        <w:ind w:firstLine="720"/>
        <w:jc w:val="both"/>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7. Відповідальність сторін</w:t>
      </w:r>
    </w:p>
    <w:p w:rsidR="00081B23" w:rsidRDefault="00081B23" w:rsidP="00081B23">
      <w:pPr>
        <w:ind w:firstLine="720"/>
        <w:jc w:val="both"/>
        <w:rPr>
          <w:rFonts w:ascii="Times New Roman" w:hAnsi="Times New Roman"/>
        </w:rPr>
      </w:pPr>
      <w:r>
        <w:rPr>
          <w:rFonts w:ascii="Times New Roman" w:hAnsi="Times New Roman"/>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081B23" w:rsidRDefault="00081B23" w:rsidP="00081B23">
      <w:pPr>
        <w:ind w:firstLine="720"/>
        <w:jc w:val="both"/>
        <w:rPr>
          <w:rFonts w:ascii="Times New Roman" w:hAnsi="Times New Roman"/>
        </w:rPr>
      </w:pPr>
      <w:r>
        <w:rPr>
          <w:rFonts w:ascii="Times New Roman" w:hAnsi="Times New Roman"/>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081B23" w:rsidRDefault="00081B23" w:rsidP="00081B23">
      <w:pPr>
        <w:ind w:firstLine="720"/>
        <w:jc w:val="both"/>
        <w:rPr>
          <w:rFonts w:ascii="Times New Roman" w:hAnsi="Times New Roman"/>
        </w:rPr>
      </w:pPr>
      <w:r>
        <w:rPr>
          <w:rFonts w:ascii="Times New Roman" w:hAnsi="Times New Roman"/>
        </w:rPr>
        <w:t xml:space="preserve">7.3. Постачальник не відповідає за підтримання належного тиску на газорозподільних станціях. </w:t>
      </w:r>
    </w:p>
    <w:p w:rsidR="00081B23" w:rsidRDefault="00081B23" w:rsidP="00081B23">
      <w:pPr>
        <w:ind w:firstLine="720"/>
        <w:jc w:val="both"/>
        <w:rPr>
          <w:rFonts w:ascii="Times New Roman" w:hAnsi="Times New Roman"/>
        </w:rPr>
      </w:pPr>
      <w:r>
        <w:rPr>
          <w:rFonts w:ascii="Times New Roman" w:hAnsi="Times New Roman"/>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hAnsi="Times New Roman"/>
        </w:rPr>
        <w:t>п.п</w:t>
      </w:r>
      <w:proofErr w:type="spellEnd"/>
      <w:r>
        <w:rPr>
          <w:rFonts w:ascii="Times New Roman" w:hAnsi="Times New Roman"/>
        </w:rPr>
        <w:t xml:space="preserve">. 13.5 та 13.6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081B23" w:rsidRDefault="00081B23" w:rsidP="00081B23">
      <w:pPr>
        <w:ind w:firstLine="720"/>
        <w:jc w:val="center"/>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8. Порядок припинення(обмеження) та відновлення газопостачання</w:t>
      </w:r>
    </w:p>
    <w:p w:rsidR="00081B23" w:rsidRDefault="00081B23" w:rsidP="00081B23">
      <w:pPr>
        <w:ind w:firstLine="720"/>
        <w:jc w:val="both"/>
        <w:rPr>
          <w:rFonts w:ascii="Times New Roman" w:hAnsi="Times New Roman"/>
        </w:rPr>
      </w:pPr>
      <w:r>
        <w:rPr>
          <w:rFonts w:ascii="Times New Roman" w:hAnsi="Times New Roman"/>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081B23" w:rsidRDefault="00081B23" w:rsidP="00081B23">
      <w:pPr>
        <w:ind w:firstLine="720"/>
        <w:jc w:val="both"/>
        <w:rPr>
          <w:rFonts w:ascii="Times New Roman" w:hAnsi="Times New Roman"/>
        </w:rPr>
      </w:pPr>
      <w:r>
        <w:rPr>
          <w:rFonts w:ascii="Times New Roman" w:hAnsi="Times New Roman"/>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Газопостачання припиняється Постачальником з дати, зазначеної в Повідомленні. </w:t>
      </w:r>
    </w:p>
    <w:p w:rsidR="00081B23" w:rsidRDefault="00081B23" w:rsidP="00081B23">
      <w:pPr>
        <w:ind w:firstLine="720"/>
        <w:jc w:val="both"/>
        <w:rPr>
          <w:rFonts w:ascii="Times New Roman" w:hAnsi="Times New Roman"/>
        </w:rPr>
      </w:pPr>
      <w:r>
        <w:rPr>
          <w:rFonts w:ascii="Times New Roman" w:hAnsi="Times New Roman"/>
        </w:rPr>
        <w:t xml:space="preserve">Споживач не має права вимагати від Постачальника відшкодування збитків за </w:t>
      </w:r>
      <w:proofErr w:type="spellStart"/>
      <w:r>
        <w:rPr>
          <w:rFonts w:ascii="Times New Roman" w:hAnsi="Times New Roman"/>
        </w:rPr>
        <w:t>невключення</w:t>
      </w:r>
      <w:proofErr w:type="spellEnd"/>
      <w:r>
        <w:rPr>
          <w:rFonts w:ascii="Times New Roman" w:hAnsi="Times New Roman"/>
        </w:rPr>
        <w:t xml:space="preserve"> його до Реєстру внаслідок невиконання Споживачем умов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Постачальник не припиняє постачання Споживачу у випадках: </w:t>
      </w:r>
    </w:p>
    <w:p w:rsidR="00081B23" w:rsidRDefault="00081B23" w:rsidP="00081B23">
      <w:pPr>
        <w:ind w:firstLine="720"/>
        <w:jc w:val="both"/>
        <w:rPr>
          <w:rFonts w:ascii="Times New Roman" w:hAnsi="Times New Roman"/>
        </w:rPr>
      </w:pPr>
      <w:r>
        <w:rPr>
          <w:rFonts w:ascii="Times New Roman" w:hAnsi="Times New Roman"/>
        </w:rPr>
        <w:t xml:space="preserve">- прийняття рішення учасника Постачальника щодо продовження постачання природного газу Споживачу;  </w:t>
      </w:r>
    </w:p>
    <w:p w:rsidR="00081B23" w:rsidRDefault="00081B23" w:rsidP="00081B23">
      <w:pPr>
        <w:ind w:firstLine="720"/>
        <w:jc w:val="both"/>
        <w:rPr>
          <w:rFonts w:ascii="Times New Roman" w:hAnsi="Times New Roman"/>
        </w:rPr>
      </w:pPr>
      <w:r>
        <w:rPr>
          <w:rFonts w:ascii="Times New Roman" w:hAnsi="Times New Roman"/>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081B23" w:rsidRDefault="00081B23" w:rsidP="00081B23">
      <w:pPr>
        <w:ind w:firstLine="720"/>
        <w:jc w:val="both"/>
        <w:rPr>
          <w:rFonts w:ascii="Times New Roman" w:hAnsi="Times New Roman"/>
        </w:rPr>
      </w:pPr>
      <w:r>
        <w:rPr>
          <w:rFonts w:ascii="Times New Roman" w:hAnsi="Times New Roman"/>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081B23" w:rsidRDefault="00081B23" w:rsidP="00081B23">
      <w:pPr>
        <w:ind w:firstLine="720"/>
        <w:jc w:val="both"/>
        <w:rPr>
          <w:rFonts w:ascii="Times New Roman" w:hAnsi="Times New Roman"/>
        </w:rPr>
      </w:pPr>
      <w:r>
        <w:rPr>
          <w:rFonts w:ascii="Times New Roman" w:hAnsi="Times New Roman"/>
        </w:rPr>
        <w:t>8.3. Фізичне припинення постачання природного газу за цим Договором здійснює(</w:t>
      </w:r>
      <w:proofErr w:type="spellStart"/>
      <w:r>
        <w:rPr>
          <w:rFonts w:ascii="Times New Roman" w:hAnsi="Times New Roman"/>
        </w:rPr>
        <w:t>ють</w:t>
      </w:r>
      <w:proofErr w:type="spellEnd"/>
      <w:r>
        <w:rPr>
          <w:rFonts w:ascii="Times New Roman" w:hAnsi="Times New Roman"/>
        </w:rPr>
        <w:t xml:space="preserve">) Оператор(и) ГРМ та Оператор ГТС. За необхідності здійснення заходів з </w:t>
      </w:r>
      <w:r>
        <w:rPr>
          <w:rFonts w:ascii="Times New Roman" w:hAnsi="Times New Roman"/>
        </w:rPr>
        <w:lastRenderedPageBreak/>
        <w:t xml:space="preserve">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81B23" w:rsidRDefault="00081B23" w:rsidP="00081B23">
      <w:pPr>
        <w:ind w:firstLine="720"/>
        <w:jc w:val="both"/>
        <w:rPr>
          <w:rFonts w:ascii="Times New Roman" w:hAnsi="Times New Roman"/>
        </w:rPr>
      </w:pPr>
      <w:r>
        <w:rPr>
          <w:rFonts w:ascii="Times New Roman" w:hAnsi="Times New Roman"/>
        </w:rPr>
        <w:t xml:space="preserve">8.4. Компенсація Постачальнику вартості послуг з припинення (обмеження) газопостачання здійснюється Споживачем в такому порядку: </w:t>
      </w:r>
    </w:p>
    <w:p w:rsidR="00081B23" w:rsidRDefault="00081B23" w:rsidP="00081B23">
      <w:pPr>
        <w:ind w:firstLine="720"/>
        <w:jc w:val="both"/>
        <w:rPr>
          <w:rFonts w:ascii="Times New Roman" w:hAnsi="Times New Roman"/>
        </w:rPr>
      </w:pPr>
      <w:r>
        <w:rPr>
          <w:rFonts w:ascii="Times New Roman" w:hAnsi="Times New Roman"/>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081B23" w:rsidRDefault="00081B23" w:rsidP="00081B23">
      <w:pPr>
        <w:ind w:firstLine="720"/>
        <w:jc w:val="both"/>
        <w:rPr>
          <w:rFonts w:ascii="Times New Roman" w:hAnsi="Times New Roman"/>
        </w:rPr>
      </w:pPr>
      <w:r>
        <w:rPr>
          <w:rFonts w:ascii="Times New Roman" w:hAnsi="Times New Roman"/>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081B23" w:rsidRDefault="00081B23" w:rsidP="00081B23">
      <w:pPr>
        <w:ind w:firstLine="720"/>
        <w:jc w:val="both"/>
        <w:rPr>
          <w:rFonts w:ascii="Times New Roman" w:hAnsi="Times New Roman"/>
        </w:rPr>
      </w:pPr>
      <w:r>
        <w:rPr>
          <w:rFonts w:ascii="Times New Roman" w:hAnsi="Times New Roman"/>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81B23" w:rsidRDefault="00081B23" w:rsidP="00081B23">
      <w:pPr>
        <w:ind w:firstLine="720"/>
        <w:jc w:val="center"/>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9. Порядок зміни постачальника</w:t>
      </w:r>
    </w:p>
    <w:p w:rsidR="00081B23" w:rsidRDefault="00081B23" w:rsidP="00081B23">
      <w:pPr>
        <w:ind w:firstLine="720"/>
        <w:jc w:val="both"/>
        <w:rPr>
          <w:rFonts w:ascii="Times New Roman" w:hAnsi="Times New Roman"/>
        </w:rPr>
      </w:pPr>
      <w:r>
        <w:rPr>
          <w:rFonts w:ascii="Times New Roman" w:hAnsi="Times New Roman"/>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081B23" w:rsidRDefault="00081B23" w:rsidP="00081B23">
      <w:pPr>
        <w:ind w:firstLine="720"/>
        <w:jc w:val="both"/>
        <w:rPr>
          <w:rFonts w:ascii="Times New Roman" w:hAnsi="Times New Roman"/>
        </w:rPr>
      </w:pPr>
      <w:r>
        <w:rPr>
          <w:rFonts w:ascii="Times New Roman" w:hAnsi="Times New Roman"/>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081B23" w:rsidRDefault="00081B23" w:rsidP="00081B23">
      <w:pPr>
        <w:ind w:firstLine="720"/>
        <w:jc w:val="both"/>
        <w:rPr>
          <w:rFonts w:ascii="Times New Roman" w:hAnsi="Times New Roman"/>
        </w:rPr>
      </w:pPr>
      <w:r>
        <w:rPr>
          <w:rFonts w:ascii="Times New Roman" w:hAnsi="Times New Roman"/>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081B23" w:rsidRDefault="00081B23" w:rsidP="00081B23">
      <w:pPr>
        <w:ind w:firstLine="720"/>
        <w:jc w:val="center"/>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10. Форс-мажор</w:t>
      </w:r>
    </w:p>
    <w:p w:rsidR="00081B23" w:rsidRDefault="00081B23" w:rsidP="00081B23">
      <w:pPr>
        <w:ind w:firstLine="720"/>
        <w:jc w:val="both"/>
        <w:rPr>
          <w:rFonts w:ascii="Times New Roman" w:hAnsi="Times New Roman"/>
        </w:rPr>
      </w:pPr>
      <w:r>
        <w:rPr>
          <w:rFonts w:ascii="Times New Roman" w:hAnsi="Times New Roman"/>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081B23" w:rsidRDefault="00081B23" w:rsidP="00081B23">
      <w:pPr>
        <w:ind w:firstLine="720"/>
        <w:jc w:val="both"/>
        <w:rPr>
          <w:rFonts w:ascii="Times New Roman" w:hAnsi="Times New Roman"/>
        </w:rPr>
      </w:pPr>
      <w:r>
        <w:rPr>
          <w:rFonts w:ascii="Times New Roman" w:hAnsi="Times New Roman"/>
        </w:rPr>
        <w:t xml:space="preserve">10.2. Строк виконання зобов'язань відкладається на строк дії форс-мажорних обставин. </w:t>
      </w:r>
    </w:p>
    <w:p w:rsidR="00081B23" w:rsidRDefault="00081B23" w:rsidP="00081B23">
      <w:pPr>
        <w:ind w:firstLine="720"/>
        <w:jc w:val="both"/>
        <w:rPr>
          <w:rFonts w:ascii="Times New Roman" w:hAnsi="Times New Roman"/>
        </w:rPr>
      </w:pPr>
      <w:r>
        <w:rPr>
          <w:rFonts w:ascii="Times New Roman" w:hAnsi="Times New Roman"/>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081B23" w:rsidRDefault="00081B23" w:rsidP="00081B23">
      <w:pPr>
        <w:ind w:firstLine="720"/>
        <w:jc w:val="both"/>
        <w:rPr>
          <w:rFonts w:ascii="Times New Roman" w:hAnsi="Times New Roman"/>
        </w:rPr>
      </w:pPr>
      <w:r>
        <w:rPr>
          <w:rFonts w:ascii="Times New Roman" w:hAnsi="Times New Roman"/>
        </w:rPr>
        <w:t xml:space="preserve">10.4. Настання форс-мажорних обставин підтверджується в порядку, встановленому чинним законодавством України. </w:t>
      </w:r>
    </w:p>
    <w:p w:rsidR="00081B23" w:rsidRDefault="00081B23" w:rsidP="00081B23">
      <w:pPr>
        <w:ind w:firstLine="720"/>
        <w:jc w:val="both"/>
        <w:rPr>
          <w:rFonts w:ascii="Times New Roman" w:hAnsi="Times New Roman"/>
        </w:rPr>
      </w:pPr>
      <w:r>
        <w:rPr>
          <w:rFonts w:ascii="Times New Roman" w:hAnsi="Times New Roman"/>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081B23" w:rsidRDefault="00081B23" w:rsidP="00081B23">
      <w:pPr>
        <w:ind w:firstLine="720"/>
        <w:jc w:val="both"/>
        <w:rPr>
          <w:rFonts w:ascii="Times New Roman" w:hAnsi="Times New Roman"/>
        </w:rPr>
      </w:pPr>
      <w:r>
        <w:rPr>
          <w:rFonts w:ascii="Times New Roman" w:hAnsi="Times New Roman"/>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081B23" w:rsidRDefault="00081B23" w:rsidP="00081B23">
      <w:pPr>
        <w:ind w:firstLine="720"/>
        <w:jc w:val="both"/>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11. Порядок розв'язання спорів (розбіжностей)</w:t>
      </w:r>
    </w:p>
    <w:p w:rsidR="00081B23" w:rsidRDefault="00081B23" w:rsidP="00081B23">
      <w:pPr>
        <w:ind w:firstLine="720"/>
        <w:jc w:val="both"/>
        <w:rPr>
          <w:rFonts w:ascii="Times New Roman" w:hAnsi="Times New Roman"/>
        </w:rPr>
      </w:pPr>
      <w:r>
        <w:rPr>
          <w:rFonts w:ascii="Times New Roman" w:hAnsi="Times New Roman"/>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081B23" w:rsidRDefault="00081B23" w:rsidP="00081B23">
      <w:pPr>
        <w:ind w:firstLine="720"/>
        <w:jc w:val="both"/>
        <w:rPr>
          <w:rFonts w:ascii="Times New Roman" w:hAnsi="Times New Roman"/>
        </w:rPr>
      </w:pPr>
      <w:r>
        <w:rPr>
          <w:rFonts w:ascii="Times New Roman" w:hAnsi="Times New Roman"/>
        </w:rPr>
        <w:lastRenderedPageBreak/>
        <w:t xml:space="preserve">11.2. У разі недосягнення Сторонами згоди спори (розбіжності) розв'язуються у судовому порядку. </w:t>
      </w:r>
    </w:p>
    <w:p w:rsidR="00081B23" w:rsidRDefault="00081B23" w:rsidP="00081B23">
      <w:pPr>
        <w:ind w:firstLine="720"/>
        <w:jc w:val="both"/>
        <w:rPr>
          <w:rFonts w:ascii="Times New Roman" w:hAnsi="Times New Roman"/>
        </w:rPr>
      </w:pPr>
      <w:r>
        <w:rPr>
          <w:rFonts w:ascii="Times New Roman" w:hAnsi="Times New Roman"/>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081B23" w:rsidRDefault="00081B23" w:rsidP="00081B23">
      <w:pPr>
        <w:ind w:firstLine="720"/>
        <w:jc w:val="both"/>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 xml:space="preserve">12. </w:t>
      </w:r>
      <w:proofErr w:type="spellStart"/>
      <w:r>
        <w:rPr>
          <w:rFonts w:ascii="Times New Roman" w:hAnsi="Times New Roman"/>
          <w:b/>
          <w:bCs/>
        </w:rPr>
        <w:t>Санкційне</w:t>
      </w:r>
      <w:proofErr w:type="spellEnd"/>
      <w:r>
        <w:rPr>
          <w:rFonts w:ascii="Times New Roman" w:hAnsi="Times New Roman"/>
          <w:b/>
          <w:bCs/>
        </w:rPr>
        <w:t xml:space="preserve"> та антикорупційне застереження</w:t>
      </w:r>
    </w:p>
    <w:p w:rsidR="00081B23" w:rsidRDefault="00081B23" w:rsidP="00081B23">
      <w:pPr>
        <w:ind w:firstLine="720"/>
        <w:jc w:val="both"/>
        <w:rPr>
          <w:rFonts w:ascii="Times New Roman" w:hAnsi="Times New Roman"/>
        </w:rPr>
      </w:pPr>
      <w:r>
        <w:rPr>
          <w:rFonts w:ascii="Times New Roman" w:hAnsi="Times New Roman"/>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81B23" w:rsidRDefault="00081B23" w:rsidP="00081B23">
      <w:pPr>
        <w:ind w:firstLine="720"/>
        <w:jc w:val="both"/>
        <w:rPr>
          <w:rFonts w:ascii="Times New Roman" w:hAnsi="Times New Roman"/>
        </w:rPr>
      </w:pPr>
      <w:r>
        <w:rPr>
          <w:rFonts w:ascii="Times New Roman" w:hAnsi="Times New Roman"/>
        </w:rPr>
        <w:t xml:space="preserve">12.1.1. Споживача, та/або учасника Споживача, та/або кінцевого </w:t>
      </w:r>
      <w:proofErr w:type="spellStart"/>
      <w:r>
        <w:rPr>
          <w:rFonts w:ascii="Times New Roman" w:hAnsi="Times New Roman"/>
        </w:rPr>
        <w:t>бенефіціарного</w:t>
      </w:r>
      <w:proofErr w:type="spellEnd"/>
      <w:r>
        <w:rPr>
          <w:rFonts w:ascii="Times New Roman" w:hAnsi="Times New Roman"/>
        </w:rPr>
        <w:t xml:space="preserve"> власника Споживача </w:t>
      </w:r>
      <w:proofErr w:type="spellStart"/>
      <w:r>
        <w:rPr>
          <w:rFonts w:ascii="Times New Roman" w:hAnsi="Times New Roman"/>
        </w:rPr>
        <w:t>внесено</w:t>
      </w:r>
      <w:proofErr w:type="spellEnd"/>
      <w:r>
        <w:rPr>
          <w:rFonts w:ascii="Times New Roman" w:hAnsi="Times New Roman"/>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hAnsi="Times New Roman"/>
        </w:rPr>
        <w:t>The</w:t>
      </w:r>
      <w:proofErr w:type="spellEnd"/>
      <w:r>
        <w:rPr>
          <w:rFonts w:ascii="Times New Roman" w:hAnsi="Times New Roman"/>
        </w:rPr>
        <w:t xml:space="preserve"> Office </w:t>
      </w:r>
      <w:proofErr w:type="spellStart"/>
      <w:r>
        <w:rPr>
          <w:rFonts w:ascii="Times New Roman" w:hAnsi="Times New Roman"/>
        </w:rPr>
        <w:t>ofForeignAssetsControlofthe</w:t>
      </w:r>
      <w:proofErr w:type="spellEnd"/>
      <w:r>
        <w:rPr>
          <w:rFonts w:ascii="Times New Roman" w:hAnsi="Times New Roman"/>
        </w:rPr>
        <w:t xml:space="preserve"> US </w:t>
      </w:r>
      <w:proofErr w:type="spellStart"/>
      <w:r>
        <w:rPr>
          <w:rFonts w:ascii="Times New Roman" w:hAnsi="Times New Roman"/>
        </w:rPr>
        <w:t>DepartmentoftheTreasury</w:t>
      </w:r>
      <w:proofErr w:type="spellEnd"/>
      <w:r>
        <w:rPr>
          <w:rFonts w:ascii="Times New Roman" w:hAnsi="Times New Roman"/>
        </w:rPr>
        <w:t xml:space="preserve">); </w:t>
      </w:r>
    </w:p>
    <w:p w:rsidR="00081B23" w:rsidRDefault="00081B23" w:rsidP="00081B23">
      <w:pPr>
        <w:ind w:firstLine="720"/>
        <w:jc w:val="both"/>
        <w:rPr>
          <w:rFonts w:ascii="Times New Roman" w:hAnsi="Times New Roman"/>
        </w:rPr>
      </w:pPr>
      <w:r>
        <w:rPr>
          <w:rFonts w:ascii="Times New Roman" w:hAnsi="Times New Roman"/>
        </w:rPr>
        <w:t xml:space="preserve">12.1.2. до Споживача, та/або учасника Споживача, та/або кінцевого </w:t>
      </w:r>
      <w:proofErr w:type="spellStart"/>
      <w:r>
        <w:rPr>
          <w:rFonts w:ascii="Times New Roman" w:hAnsi="Times New Roman"/>
        </w:rPr>
        <w:t>бенефіціарного</w:t>
      </w:r>
      <w:proofErr w:type="spellEnd"/>
      <w:r>
        <w:rPr>
          <w:rFonts w:ascii="Times New Roman" w:hAnsi="Times New Roman"/>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081B23" w:rsidRDefault="00081B23" w:rsidP="00081B23">
      <w:pPr>
        <w:ind w:firstLine="720"/>
        <w:jc w:val="both"/>
        <w:rPr>
          <w:rFonts w:ascii="Times New Roman" w:hAnsi="Times New Roman"/>
        </w:rPr>
      </w:pPr>
      <w:r>
        <w:rPr>
          <w:rFonts w:ascii="Times New Roman" w:hAnsi="Times New Roman"/>
        </w:rPr>
        <w:t xml:space="preserve">12.1.3. Споживача, та/або учасника Споживача, та/або кінцевого </w:t>
      </w:r>
      <w:proofErr w:type="spellStart"/>
      <w:r>
        <w:rPr>
          <w:rFonts w:ascii="Times New Roman" w:hAnsi="Times New Roman"/>
        </w:rPr>
        <w:t>бенефіціарного</w:t>
      </w:r>
      <w:proofErr w:type="spellEnd"/>
      <w:r>
        <w:rPr>
          <w:rFonts w:ascii="Times New Roman" w:hAnsi="Times New Roman"/>
        </w:rPr>
        <w:t xml:space="preserve"> власника Споживача </w:t>
      </w:r>
      <w:proofErr w:type="spellStart"/>
      <w:r>
        <w:rPr>
          <w:rFonts w:ascii="Times New Roman" w:hAnsi="Times New Roman"/>
        </w:rPr>
        <w:t>внесено</w:t>
      </w:r>
      <w:proofErr w:type="spellEnd"/>
      <w:r>
        <w:rPr>
          <w:rFonts w:ascii="Times New Roman" w:hAnsi="Times New Roman"/>
        </w:rPr>
        <w:t xml:space="preserve"> до списку санкцій Європейського Союзу (</w:t>
      </w:r>
      <w:proofErr w:type="spellStart"/>
      <w:r>
        <w:rPr>
          <w:rFonts w:ascii="Times New Roman" w:hAnsi="Times New Roman"/>
        </w:rPr>
        <w:t>Consolidatedlistofpersons</w:t>
      </w:r>
      <w:proofErr w:type="spellEnd"/>
      <w:r>
        <w:rPr>
          <w:rFonts w:ascii="Times New Roman" w:hAnsi="Times New Roman"/>
        </w:rPr>
        <w:t xml:space="preserve">, </w:t>
      </w:r>
      <w:proofErr w:type="spellStart"/>
      <w:r>
        <w:rPr>
          <w:rFonts w:ascii="Times New Roman" w:hAnsi="Times New Roman"/>
        </w:rPr>
        <w:t>groupsandentitiessubjectto</w:t>
      </w:r>
      <w:proofErr w:type="spellEnd"/>
      <w:r>
        <w:rPr>
          <w:rFonts w:ascii="Times New Roman" w:hAnsi="Times New Roman"/>
        </w:rPr>
        <w:t xml:space="preserve"> EU </w:t>
      </w:r>
      <w:proofErr w:type="spellStart"/>
      <w:r>
        <w:rPr>
          <w:rFonts w:ascii="Times New Roman" w:hAnsi="Times New Roman"/>
        </w:rPr>
        <w:t>financialsanctions</w:t>
      </w:r>
      <w:proofErr w:type="spellEnd"/>
      <w:r>
        <w:rPr>
          <w:rFonts w:ascii="Times New Roman" w:hAnsi="Times New Roman"/>
        </w:rPr>
        <w:t xml:space="preserve">); </w:t>
      </w:r>
    </w:p>
    <w:p w:rsidR="00081B23" w:rsidRDefault="00081B23" w:rsidP="00081B23">
      <w:pPr>
        <w:ind w:firstLine="720"/>
        <w:jc w:val="both"/>
        <w:rPr>
          <w:rFonts w:ascii="Times New Roman" w:hAnsi="Times New Roman"/>
          <w:lang w:val="en-US"/>
        </w:rPr>
      </w:pPr>
      <w:r>
        <w:rPr>
          <w:rFonts w:ascii="Times New Roman" w:hAnsi="Times New Roman"/>
          <w:lang w:val="en-US"/>
        </w:rPr>
        <w:t xml:space="preserve">12.1.4. </w:t>
      </w:r>
      <w:r>
        <w:rPr>
          <w:rFonts w:ascii="Times New Roman" w:hAnsi="Times New Roman"/>
        </w:rPr>
        <w:t>Споживача</w:t>
      </w:r>
      <w:r>
        <w:rPr>
          <w:rFonts w:ascii="Times New Roman" w:hAnsi="Times New Roman"/>
          <w:lang w:val="en-US"/>
        </w:rPr>
        <w:t xml:space="preserve">, </w:t>
      </w:r>
      <w:r>
        <w:rPr>
          <w:rFonts w:ascii="Times New Roman" w:hAnsi="Times New Roman"/>
        </w:rPr>
        <w:t>та</w:t>
      </w:r>
      <w:r>
        <w:rPr>
          <w:rFonts w:ascii="Times New Roman" w:hAnsi="Times New Roman"/>
          <w:lang w:val="en-US"/>
        </w:rPr>
        <w:t>/</w:t>
      </w:r>
      <w:r>
        <w:rPr>
          <w:rFonts w:ascii="Times New Roman" w:hAnsi="Times New Roman"/>
        </w:rPr>
        <w:t>або</w:t>
      </w:r>
      <w:r w:rsidR="000F7D54">
        <w:rPr>
          <w:rFonts w:ascii="Times New Roman" w:hAnsi="Times New Roman"/>
        </w:rPr>
        <w:t xml:space="preserve"> </w:t>
      </w:r>
      <w:r>
        <w:rPr>
          <w:rFonts w:ascii="Times New Roman" w:hAnsi="Times New Roman"/>
        </w:rPr>
        <w:t>учасника</w:t>
      </w:r>
      <w:r w:rsidR="000F7D54">
        <w:rPr>
          <w:rFonts w:ascii="Times New Roman" w:hAnsi="Times New Roman"/>
        </w:rPr>
        <w:t xml:space="preserve"> </w:t>
      </w:r>
      <w:r>
        <w:rPr>
          <w:rFonts w:ascii="Times New Roman" w:hAnsi="Times New Roman"/>
        </w:rPr>
        <w:t>Споживача</w:t>
      </w:r>
      <w:r>
        <w:rPr>
          <w:rFonts w:ascii="Times New Roman" w:hAnsi="Times New Roman"/>
          <w:lang w:val="en-US"/>
        </w:rPr>
        <w:t xml:space="preserve">, </w:t>
      </w:r>
      <w:r>
        <w:rPr>
          <w:rFonts w:ascii="Times New Roman" w:hAnsi="Times New Roman"/>
        </w:rPr>
        <w:t>та</w:t>
      </w:r>
      <w:r>
        <w:rPr>
          <w:rFonts w:ascii="Times New Roman" w:hAnsi="Times New Roman"/>
          <w:lang w:val="en-US"/>
        </w:rPr>
        <w:t>/</w:t>
      </w:r>
      <w:r>
        <w:rPr>
          <w:rFonts w:ascii="Times New Roman" w:hAnsi="Times New Roman"/>
        </w:rPr>
        <w:t>або</w:t>
      </w:r>
      <w:r w:rsidR="000F7D54">
        <w:rPr>
          <w:rFonts w:ascii="Times New Roman" w:hAnsi="Times New Roman"/>
        </w:rPr>
        <w:t xml:space="preserve"> </w:t>
      </w:r>
      <w:r>
        <w:rPr>
          <w:rFonts w:ascii="Times New Roman" w:hAnsi="Times New Roman"/>
        </w:rPr>
        <w:t>кінцевого</w:t>
      </w:r>
      <w:r w:rsidR="000F7D54">
        <w:rPr>
          <w:rFonts w:ascii="Times New Roman" w:hAnsi="Times New Roman"/>
        </w:rPr>
        <w:t xml:space="preserve"> </w:t>
      </w:r>
      <w:proofErr w:type="spellStart"/>
      <w:r>
        <w:rPr>
          <w:rFonts w:ascii="Times New Roman" w:hAnsi="Times New Roman"/>
        </w:rPr>
        <w:t>бенефіціарного</w:t>
      </w:r>
      <w:proofErr w:type="spellEnd"/>
      <w:r w:rsidR="000F7D54">
        <w:rPr>
          <w:rFonts w:ascii="Times New Roman" w:hAnsi="Times New Roman"/>
        </w:rPr>
        <w:t xml:space="preserve"> </w:t>
      </w:r>
      <w:r>
        <w:rPr>
          <w:rFonts w:ascii="Times New Roman" w:hAnsi="Times New Roman"/>
        </w:rPr>
        <w:t>власника</w:t>
      </w:r>
      <w:r w:rsidR="000F7D54">
        <w:rPr>
          <w:rFonts w:ascii="Times New Roman" w:hAnsi="Times New Roman"/>
        </w:rPr>
        <w:t xml:space="preserve"> </w:t>
      </w:r>
      <w:r>
        <w:rPr>
          <w:rFonts w:ascii="Times New Roman" w:hAnsi="Times New Roman"/>
        </w:rPr>
        <w:t>Споживача</w:t>
      </w:r>
      <w:r w:rsidR="000F7D54">
        <w:rPr>
          <w:rFonts w:ascii="Times New Roman" w:hAnsi="Times New Roman"/>
        </w:rPr>
        <w:t xml:space="preserve"> </w:t>
      </w:r>
      <w:proofErr w:type="spellStart"/>
      <w:r w:rsidR="000F7D54">
        <w:rPr>
          <w:rFonts w:ascii="Times New Roman" w:hAnsi="Times New Roman"/>
        </w:rPr>
        <w:t>внесено</w:t>
      </w:r>
      <w:proofErr w:type="spellEnd"/>
      <w:r w:rsidR="000F7D54">
        <w:rPr>
          <w:rFonts w:ascii="Times New Roman" w:hAnsi="Times New Roman"/>
        </w:rPr>
        <w:t xml:space="preserve"> до </w:t>
      </w:r>
      <w:r>
        <w:rPr>
          <w:rFonts w:ascii="Times New Roman" w:hAnsi="Times New Roman"/>
        </w:rPr>
        <w:t>списку</w:t>
      </w:r>
      <w:r w:rsidR="000F7D54">
        <w:rPr>
          <w:rFonts w:ascii="Times New Roman" w:hAnsi="Times New Roman"/>
        </w:rPr>
        <w:t xml:space="preserve"> </w:t>
      </w:r>
      <w:r>
        <w:rPr>
          <w:rFonts w:ascii="Times New Roman" w:hAnsi="Times New Roman"/>
        </w:rPr>
        <w:t>санкцій</w:t>
      </w:r>
      <w:r>
        <w:rPr>
          <w:rFonts w:ascii="Times New Roman" w:hAnsi="Times New Roman"/>
          <w:lang w:val="en-US"/>
        </w:rPr>
        <w:t xml:space="preserve"> Her Majesty’s Treasury </w:t>
      </w:r>
      <w:r>
        <w:rPr>
          <w:rFonts w:ascii="Times New Roman" w:hAnsi="Times New Roman"/>
        </w:rPr>
        <w:t>Великої</w:t>
      </w:r>
      <w:r w:rsidR="000F7D54">
        <w:rPr>
          <w:rFonts w:ascii="Times New Roman" w:hAnsi="Times New Roman"/>
        </w:rPr>
        <w:t xml:space="preserve"> </w:t>
      </w:r>
      <w:r>
        <w:rPr>
          <w:rFonts w:ascii="Times New Roman" w:hAnsi="Times New Roman"/>
        </w:rPr>
        <w:t>Британії</w:t>
      </w:r>
      <w:r>
        <w:rPr>
          <w:rFonts w:ascii="Times New Roman" w:hAnsi="Times New Roman"/>
          <w:lang w:val="en-US"/>
        </w:rPr>
        <w:t xml:space="preserve"> (</w:t>
      </w:r>
      <w:proofErr w:type="spellStart"/>
      <w:r>
        <w:rPr>
          <w:rFonts w:ascii="Times New Roman" w:hAnsi="Times New Roman"/>
        </w:rPr>
        <w:t>списокосіб</w:t>
      </w:r>
      <w:proofErr w:type="spellEnd"/>
      <w:r>
        <w:rPr>
          <w:rFonts w:ascii="Times New Roman" w:hAnsi="Times New Roman"/>
          <w:lang w:val="en-US"/>
        </w:rPr>
        <w:t xml:space="preserve">, </w:t>
      </w:r>
      <w:r>
        <w:rPr>
          <w:rFonts w:ascii="Times New Roman" w:hAnsi="Times New Roman"/>
        </w:rPr>
        <w:t>включених</w:t>
      </w:r>
      <w:r w:rsidR="000F7D54">
        <w:rPr>
          <w:rFonts w:ascii="Times New Roman" w:hAnsi="Times New Roman"/>
        </w:rPr>
        <w:t xml:space="preserve"> </w:t>
      </w:r>
      <w:r>
        <w:rPr>
          <w:rFonts w:ascii="Times New Roman" w:hAnsi="Times New Roman"/>
        </w:rPr>
        <w:t>до</w:t>
      </w:r>
      <w:r>
        <w:rPr>
          <w:rFonts w:ascii="Times New Roman" w:hAnsi="Times New Roman"/>
          <w:lang w:val="en-US"/>
        </w:rPr>
        <w:t xml:space="preserve"> Consolidated list of financial sanctions targets in the UK </w:t>
      </w:r>
      <w:proofErr w:type="spellStart"/>
      <w:r>
        <w:rPr>
          <w:rFonts w:ascii="Times New Roman" w:hAnsi="Times New Roman"/>
        </w:rPr>
        <w:t>тадо</w:t>
      </w:r>
      <w:proofErr w:type="spellEnd"/>
      <w:r>
        <w:rPr>
          <w:rFonts w:ascii="Times New Roman" w:hAnsi="Times New Roman"/>
          <w:lang w:val="en-US"/>
        </w:rPr>
        <w:t xml:space="preserve"> List of persons subject to restrictive measures in view of Russia’s actions </w:t>
      </w:r>
      <w:proofErr w:type="spellStart"/>
      <w:r>
        <w:rPr>
          <w:rFonts w:ascii="Times New Roman" w:hAnsi="Times New Roman"/>
          <w:lang w:val="en-US"/>
        </w:rPr>
        <w:t>destabilising</w:t>
      </w:r>
      <w:proofErr w:type="spellEnd"/>
      <w:r>
        <w:rPr>
          <w:rFonts w:ascii="Times New Roman" w:hAnsi="Times New Roman"/>
          <w:lang w:val="en-US"/>
        </w:rPr>
        <w:t xml:space="preserve"> the situation in Ukraine, </w:t>
      </w:r>
      <w:r>
        <w:rPr>
          <w:rFonts w:ascii="Times New Roman" w:hAnsi="Times New Roman"/>
        </w:rPr>
        <w:t>що</w:t>
      </w:r>
      <w:r w:rsidR="000F7D54">
        <w:rPr>
          <w:rFonts w:ascii="Times New Roman" w:hAnsi="Times New Roman"/>
        </w:rPr>
        <w:t xml:space="preserve"> </w:t>
      </w:r>
      <w:r>
        <w:rPr>
          <w:rFonts w:ascii="Times New Roman" w:hAnsi="Times New Roman"/>
        </w:rPr>
        <w:t>ведеться</w:t>
      </w:r>
      <w:r>
        <w:rPr>
          <w:rFonts w:ascii="Times New Roman" w:hAnsi="Times New Roman"/>
          <w:lang w:val="en-US"/>
        </w:rPr>
        <w:t xml:space="preserve"> the UK Office of Financial Sanctions Implementation (OFSI) of the Her Majesty’s Treasury); </w:t>
      </w:r>
    </w:p>
    <w:p w:rsidR="00081B23" w:rsidRDefault="00081B23" w:rsidP="00081B23">
      <w:pPr>
        <w:ind w:firstLine="720"/>
        <w:jc w:val="both"/>
        <w:rPr>
          <w:rFonts w:ascii="Times New Roman" w:hAnsi="Times New Roman"/>
          <w:lang w:val="en-US"/>
        </w:rPr>
      </w:pPr>
      <w:r>
        <w:rPr>
          <w:rFonts w:ascii="Times New Roman" w:hAnsi="Times New Roman"/>
          <w:lang w:val="en-US"/>
        </w:rPr>
        <w:t xml:space="preserve">12.1.5. </w:t>
      </w:r>
      <w:r>
        <w:rPr>
          <w:rFonts w:ascii="Times New Roman" w:hAnsi="Times New Roman"/>
        </w:rPr>
        <w:t>Споживача</w:t>
      </w:r>
      <w:r>
        <w:rPr>
          <w:rFonts w:ascii="Times New Roman" w:hAnsi="Times New Roman"/>
          <w:lang w:val="en-US"/>
        </w:rPr>
        <w:t xml:space="preserve">, </w:t>
      </w:r>
      <w:r>
        <w:rPr>
          <w:rFonts w:ascii="Times New Roman" w:hAnsi="Times New Roman"/>
        </w:rPr>
        <w:t>та</w:t>
      </w:r>
      <w:r>
        <w:rPr>
          <w:rFonts w:ascii="Times New Roman" w:hAnsi="Times New Roman"/>
          <w:lang w:val="en-US"/>
        </w:rPr>
        <w:t>/</w:t>
      </w:r>
      <w:r>
        <w:rPr>
          <w:rFonts w:ascii="Times New Roman" w:hAnsi="Times New Roman"/>
        </w:rPr>
        <w:t>або</w:t>
      </w:r>
      <w:r w:rsidR="000F7D54">
        <w:rPr>
          <w:rFonts w:ascii="Times New Roman" w:hAnsi="Times New Roman"/>
        </w:rPr>
        <w:t xml:space="preserve"> </w:t>
      </w:r>
      <w:r>
        <w:rPr>
          <w:rFonts w:ascii="Times New Roman" w:hAnsi="Times New Roman"/>
        </w:rPr>
        <w:t>учасника</w:t>
      </w:r>
      <w:r w:rsidR="000F7D54">
        <w:rPr>
          <w:rFonts w:ascii="Times New Roman" w:hAnsi="Times New Roman"/>
        </w:rPr>
        <w:t xml:space="preserve"> </w:t>
      </w:r>
      <w:r>
        <w:rPr>
          <w:rFonts w:ascii="Times New Roman" w:hAnsi="Times New Roman"/>
        </w:rPr>
        <w:t>Споживача</w:t>
      </w:r>
      <w:r>
        <w:rPr>
          <w:rFonts w:ascii="Times New Roman" w:hAnsi="Times New Roman"/>
          <w:lang w:val="en-US"/>
        </w:rPr>
        <w:t xml:space="preserve">, </w:t>
      </w:r>
      <w:r>
        <w:rPr>
          <w:rFonts w:ascii="Times New Roman" w:hAnsi="Times New Roman"/>
        </w:rPr>
        <w:t>та</w:t>
      </w:r>
      <w:r>
        <w:rPr>
          <w:rFonts w:ascii="Times New Roman" w:hAnsi="Times New Roman"/>
          <w:lang w:val="en-US"/>
        </w:rPr>
        <w:t>/</w:t>
      </w:r>
      <w:r>
        <w:rPr>
          <w:rFonts w:ascii="Times New Roman" w:hAnsi="Times New Roman"/>
        </w:rPr>
        <w:t>або</w:t>
      </w:r>
      <w:r w:rsidR="000F7D54">
        <w:rPr>
          <w:rFonts w:ascii="Times New Roman" w:hAnsi="Times New Roman"/>
        </w:rPr>
        <w:t xml:space="preserve"> </w:t>
      </w:r>
      <w:r>
        <w:rPr>
          <w:rFonts w:ascii="Times New Roman" w:hAnsi="Times New Roman"/>
        </w:rPr>
        <w:t>кінцевого</w:t>
      </w:r>
      <w:r w:rsidR="000F7D54">
        <w:rPr>
          <w:rFonts w:ascii="Times New Roman" w:hAnsi="Times New Roman"/>
        </w:rPr>
        <w:t xml:space="preserve"> </w:t>
      </w:r>
      <w:proofErr w:type="spellStart"/>
      <w:r>
        <w:rPr>
          <w:rFonts w:ascii="Times New Roman" w:hAnsi="Times New Roman"/>
        </w:rPr>
        <w:t>бенефіціарного</w:t>
      </w:r>
      <w:proofErr w:type="spellEnd"/>
      <w:r w:rsidR="000F7D54">
        <w:rPr>
          <w:rFonts w:ascii="Times New Roman" w:hAnsi="Times New Roman"/>
        </w:rPr>
        <w:t xml:space="preserve"> </w:t>
      </w:r>
      <w:r>
        <w:rPr>
          <w:rFonts w:ascii="Times New Roman" w:hAnsi="Times New Roman"/>
        </w:rPr>
        <w:t>власника</w:t>
      </w:r>
      <w:r w:rsidR="000F7D54">
        <w:rPr>
          <w:rFonts w:ascii="Times New Roman" w:hAnsi="Times New Roman"/>
        </w:rPr>
        <w:t xml:space="preserve"> </w:t>
      </w:r>
      <w:r>
        <w:rPr>
          <w:rFonts w:ascii="Times New Roman" w:hAnsi="Times New Roman"/>
        </w:rPr>
        <w:t>Споживача</w:t>
      </w:r>
      <w:r w:rsidR="000F7D54">
        <w:rPr>
          <w:rFonts w:ascii="Times New Roman" w:hAnsi="Times New Roman"/>
        </w:rPr>
        <w:t xml:space="preserve"> </w:t>
      </w:r>
      <w:proofErr w:type="spellStart"/>
      <w:r>
        <w:rPr>
          <w:rFonts w:ascii="Times New Roman" w:hAnsi="Times New Roman"/>
        </w:rPr>
        <w:t>внесено</w:t>
      </w:r>
      <w:proofErr w:type="spellEnd"/>
      <w:r w:rsidR="000F7D54">
        <w:rPr>
          <w:rFonts w:ascii="Times New Roman" w:hAnsi="Times New Roman"/>
        </w:rPr>
        <w:t xml:space="preserve"> </w:t>
      </w:r>
      <w:r>
        <w:rPr>
          <w:rFonts w:ascii="Times New Roman" w:hAnsi="Times New Roman"/>
        </w:rPr>
        <w:t>до</w:t>
      </w:r>
      <w:r w:rsidR="000F7D54">
        <w:rPr>
          <w:rFonts w:ascii="Times New Roman" w:hAnsi="Times New Roman"/>
        </w:rPr>
        <w:t xml:space="preserve"> </w:t>
      </w:r>
      <w:r>
        <w:rPr>
          <w:rFonts w:ascii="Times New Roman" w:hAnsi="Times New Roman"/>
        </w:rPr>
        <w:t>списку</w:t>
      </w:r>
      <w:r w:rsidR="000F7D54">
        <w:rPr>
          <w:rFonts w:ascii="Times New Roman" w:hAnsi="Times New Roman"/>
        </w:rPr>
        <w:t xml:space="preserve"> </w:t>
      </w:r>
      <w:r>
        <w:rPr>
          <w:rFonts w:ascii="Times New Roman" w:hAnsi="Times New Roman"/>
        </w:rPr>
        <w:t>санкцій</w:t>
      </w:r>
      <w:r w:rsidR="000F7D54">
        <w:rPr>
          <w:rFonts w:ascii="Times New Roman" w:hAnsi="Times New Roman"/>
        </w:rPr>
        <w:t xml:space="preserve"> </w:t>
      </w:r>
      <w:r>
        <w:rPr>
          <w:rFonts w:ascii="Times New Roman" w:hAnsi="Times New Roman"/>
        </w:rPr>
        <w:t>Ради</w:t>
      </w:r>
      <w:r w:rsidR="000F7D54">
        <w:rPr>
          <w:rFonts w:ascii="Times New Roman" w:hAnsi="Times New Roman"/>
        </w:rPr>
        <w:t xml:space="preserve"> </w:t>
      </w:r>
      <w:r>
        <w:rPr>
          <w:rFonts w:ascii="Times New Roman" w:hAnsi="Times New Roman"/>
        </w:rPr>
        <w:t>Безпеки</w:t>
      </w:r>
      <w:r w:rsidR="000F7D54">
        <w:rPr>
          <w:rFonts w:ascii="Times New Roman" w:hAnsi="Times New Roman"/>
        </w:rPr>
        <w:t xml:space="preserve"> </w:t>
      </w:r>
      <w:r>
        <w:rPr>
          <w:rFonts w:ascii="Times New Roman" w:hAnsi="Times New Roman"/>
        </w:rPr>
        <w:t>ООН</w:t>
      </w:r>
      <w:r>
        <w:rPr>
          <w:rFonts w:ascii="Times New Roman" w:hAnsi="Times New Roman"/>
          <w:lang w:val="en-US"/>
        </w:rPr>
        <w:t xml:space="preserve"> (</w:t>
      </w:r>
      <w:r>
        <w:rPr>
          <w:rFonts w:ascii="Times New Roman" w:hAnsi="Times New Roman"/>
        </w:rPr>
        <w:t>зведений</w:t>
      </w:r>
      <w:r w:rsidR="000F7D54">
        <w:rPr>
          <w:rFonts w:ascii="Times New Roman" w:hAnsi="Times New Roman"/>
        </w:rPr>
        <w:t xml:space="preserve"> </w:t>
      </w:r>
      <w:r>
        <w:rPr>
          <w:rFonts w:ascii="Times New Roman" w:hAnsi="Times New Roman"/>
        </w:rPr>
        <w:t>список</w:t>
      </w:r>
      <w:r w:rsidR="000F7D54">
        <w:rPr>
          <w:rFonts w:ascii="Times New Roman" w:hAnsi="Times New Roman"/>
        </w:rPr>
        <w:t xml:space="preserve"> </w:t>
      </w:r>
      <w:r>
        <w:rPr>
          <w:rFonts w:ascii="Times New Roman" w:hAnsi="Times New Roman"/>
        </w:rPr>
        <w:t>санкцій</w:t>
      </w:r>
      <w:r w:rsidR="000F7D54">
        <w:rPr>
          <w:rFonts w:ascii="Times New Roman" w:hAnsi="Times New Roman"/>
        </w:rPr>
        <w:t xml:space="preserve"> </w:t>
      </w:r>
      <w:r>
        <w:rPr>
          <w:rFonts w:ascii="Times New Roman" w:hAnsi="Times New Roman"/>
        </w:rPr>
        <w:t>Ради</w:t>
      </w:r>
      <w:r w:rsidR="000F7D54">
        <w:rPr>
          <w:rFonts w:ascii="Times New Roman" w:hAnsi="Times New Roman"/>
        </w:rPr>
        <w:t xml:space="preserve"> </w:t>
      </w:r>
      <w:r>
        <w:rPr>
          <w:rFonts w:ascii="Times New Roman" w:hAnsi="Times New Roman"/>
        </w:rPr>
        <w:t>Безпеки</w:t>
      </w:r>
      <w:r w:rsidR="000F7D54">
        <w:rPr>
          <w:rFonts w:ascii="Times New Roman" w:hAnsi="Times New Roman"/>
        </w:rPr>
        <w:t xml:space="preserve"> </w:t>
      </w:r>
      <w:r>
        <w:rPr>
          <w:rFonts w:ascii="Times New Roman" w:hAnsi="Times New Roman"/>
        </w:rPr>
        <w:t>Організації</w:t>
      </w:r>
      <w:r w:rsidR="000F7D54">
        <w:rPr>
          <w:rFonts w:ascii="Times New Roman" w:hAnsi="Times New Roman"/>
        </w:rPr>
        <w:t xml:space="preserve"> </w:t>
      </w:r>
      <w:r>
        <w:rPr>
          <w:rFonts w:ascii="Times New Roman" w:hAnsi="Times New Roman"/>
        </w:rPr>
        <w:t>Об</w:t>
      </w:r>
      <w:r>
        <w:rPr>
          <w:rFonts w:ascii="Times New Roman" w:hAnsi="Times New Roman"/>
          <w:lang w:val="en-US"/>
        </w:rPr>
        <w:t>’</w:t>
      </w:r>
      <w:proofErr w:type="spellStart"/>
      <w:r>
        <w:rPr>
          <w:rFonts w:ascii="Times New Roman" w:hAnsi="Times New Roman"/>
        </w:rPr>
        <w:t>єднаних</w:t>
      </w:r>
      <w:proofErr w:type="spellEnd"/>
      <w:r w:rsidR="000F7D54">
        <w:rPr>
          <w:rFonts w:ascii="Times New Roman" w:hAnsi="Times New Roman"/>
        </w:rPr>
        <w:t xml:space="preserve"> </w:t>
      </w:r>
      <w:r>
        <w:rPr>
          <w:rFonts w:ascii="Times New Roman" w:hAnsi="Times New Roman"/>
        </w:rPr>
        <w:t>Націй</w:t>
      </w:r>
      <w:r>
        <w:rPr>
          <w:rFonts w:ascii="Times New Roman" w:hAnsi="Times New Roman"/>
          <w:lang w:val="en-US"/>
        </w:rPr>
        <w:t xml:space="preserve"> (Consolidated United Nations Security Council Sanctions List), </w:t>
      </w:r>
      <w:r>
        <w:rPr>
          <w:rFonts w:ascii="Times New Roman" w:hAnsi="Times New Roman"/>
        </w:rPr>
        <w:t>до</w:t>
      </w:r>
      <w:r w:rsidR="000F7D54">
        <w:rPr>
          <w:rFonts w:ascii="Times New Roman" w:hAnsi="Times New Roman"/>
        </w:rPr>
        <w:t xml:space="preserve"> </w:t>
      </w:r>
      <w:r>
        <w:rPr>
          <w:rFonts w:ascii="Times New Roman" w:hAnsi="Times New Roman"/>
        </w:rPr>
        <w:t>якого</w:t>
      </w:r>
      <w:r w:rsidR="000F7D54">
        <w:rPr>
          <w:rFonts w:ascii="Times New Roman" w:hAnsi="Times New Roman"/>
        </w:rPr>
        <w:t xml:space="preserve"> </w:t>
      </w:r>
      <w:r>
        <w:rPr>
          <w:rFonts w:ascii="Times New Roman" w:hAnsi="Times New Roman"/>
        </w:rPr>
        <w:t>включено</w:t>
      </w:r>
      <w:r w:rsidR="000F7D54">
        <w:rPr>
          <w:rFonts w:ascii="Times New Roman" w:hAnsi="Times New Roman"/>
        </w:rPr>
        <w:t xml:space="preserve"> </w:t>
      </w:r>
      <w:r>
        <w:rPr>
          <w:rFonts w:ascii="Times New Roman" w:hAnsi="Times New Roman"/>
        </w:rPr>
        <w:t>фізичних</w:t>
      </w:r>
      <w:r w:rsidR="000F7D54">
        <w:rPr>
          <w:rFonts w:ascii="Times New Roman" w:hAnsi="Times New Roman"/>
        </w:rPr>
        <w:t xml:space="preserve"> </w:t>
      </w:r>
      <w:r>
        <w:rPr>
          <w:rFonts w:ascii="Times New Roman" w:hAnsi="Times New Roman"/>
        </w:rPr>
        <w:t>та</w:t>
      </w:r>
      <w:r w:rsidR="000F7D54">
        <w:rPr>
          <w:rFonts w:ascii="Times New Roman" w:hAnsi="Times New Roman"/>
        </w:rPr>
        <w:t xml:space="preserve"> </w:t>
      </w:r>
      <w:r>
        <w:rPr>
          <w:rFonts w:ascii="Times New Roman" w:hAnsi="Times New Roman"/>
        </w:rPr>
        <w:t>юридичних</w:t>
      </w:r>
      <w:r w:rsidR="000F7D54">
        <w:rPr>
          <w:rFonts w:ascii="Times New Roman" w:hAnsi="Times New Roman"/>
        </w:rPr>
        <w:t xml:space="preserve"> </w:t>
      </w:r>
      <w:r>
        <w:rPr>
          <w:rFonts w:ascii="Times New Roman" w:hAnsi="Times New Roman"/>
        </w:rPr>
        <w:t>осіб</w:t>
      </w:r>
      <w:r>
        <w:rPr>
          <w:rFonts w:ascii="Times New Roman" w:hAnsi="Times New Roman"/>
          <w:lang w:val="en-US"/>
        </w:rPr>
        <w:t xml:space="preserve">, </w:t>
      </w:r>
      <w:r>
        <w:rPr>
          <w:rFonts w:ascii="Times New Roman" w:hAnsi="Times New Roman"/>
        </w:rPr>
        <w:t>щодо</w:t>
      </w:r>
      <w:r w:rsidR="000F7D54">
        <w:rPr>
          <w:rFonts w:ascii="Times New Roman" w:hAnsi="Times New Roman"/>
        </w:rPr>
        <w:t xml:space="preserve"> </w:t>
      </w:r>
      <w:r>
        <w:rPr>
          <w:rFonts w:ascii="Times New Roman" w:hAnsi="Times New Roman"/>
        </w:rPr>
        <w:t>яких</w:t>
      </w:r>
      <w:r w:rsidR="000F7D54">
        <w:rPr>
          <w:rFonts w:ascii="Times New Roman" w:hAnsi="Times New Roman"/>
        </w:rPr>
        <w:t xml:space="preserve"> </w:t>
      </w:r>
      <w:r>
        <w:rPr>
          <w:rFonts w:ascii="Times New Roman" w:hAnsi="Times New Roman"/>
        </w:rPr>
        <w:t>застосовано</w:t>
      </w:r>
      <w:r w:rsidR="000F7D54">
        <w:rPr>
          <w:rFonts w:ascii="Times New Roman" w:hAnsi="Times New Roman"/>
        </w:rPr>
        <w:t xml:space="preserve"> </w:t>
      </w:r>
      <w:proofErr w:type="spellStart"/>
      <w:r>
        <w:rPr>
          <w:rFonts w:ascii="Times New Roman" w:hAnsi="Times New Roman"/>
        </w:rPr>
        <w:t>санкційні</w:t>
      </w:r>
      <w:proofErr w:type="spellEnd"/>
      <w:r w:rsidR="000F7D54">
        <w:rPr>
          <w:rFonts w:ascii="Times New Roman" w:hAnsi="Times New Roman"/>
        </w:rPr>
        <w:t xml:space="preserve"> </w:t>
      </w:r>
      <w:r>
        <w:rPr>
          <w:rFonts w:ascii="Times New Roman" w:hAnsi="Times New Roman"/>
        </w:rPr>
        <w:t>заходи</w:t>
      </w:r>
      <w:r w:rsidR="000F7D54">
        <w:rPr>
          <w:rFonts w:ascii="Times New Roman" w:hAnsi="Times New Roman"/>
        </w:rPr>
        <w:t xml:space="preserve"> </w:t>
      </w:r>
      <w:r>
        <w:rPr>
          <w:rFonts w:ascii="Times New Roman" w:hAnsi="Times New Roman"/>
        </w:rPr>
        <w:t>Ради</w:t>
      </w:r>
      <w:r w:rsidR="000F7D54">
        <w:rPr>
          <w:rFonts w:ascii="Times New Roman" w:hAnsi="Times New Roman"/>
        </w:rPr>
        <w:t xml:space="preserve"> </w:t>
      </w:r>
      <w:r>
        <w:rPr>
          <w:rFonts w:ascii="Times New Roman" w:hAnsi="Times New Roman"/>
        </w:rPr>
        <w:t>Безпеки</w:t>
      </w:r>
      <w:r w:rsidR="000F7D54">
        <w:rPr>
          <w:rFonts w:ascii="Times New Roman" w:hAnsi="Times New Roman"/>
        </w:rPr>
        <w:t xml:space="preserve"> </w:t>
      </w:r>
      <w:r>
        <w:rPr>
          <w:rFonts w:ascii="Times New Roman" w:hAnsi="Times New Roman"/>
        </w:rPr>
        <w:t>ООН</w:t>
      </w:r>
      <w:r>
        <w:rPr>
          <w:rFonts w:ascii="Times New Roman" w:hAnsi="Times New Roman"/>
          <w:lang w:val="en-US"/>
        </w:rPr>
        <w:t xml:space="preserve">). </w:t>
      </w:r>
    </w:p>
    <w:p w:rsidR="00081B23" w:rsidRDefault="00081B23" w:rsidP="00081B23">
      <w:pPr>
        <w:ind w:firstLine="720"/>
        <w:jc w:val="both"/>
        <w:rPr>
          <w:rFonts w:ascii="Times New Roman" w:hAnsi="Times New Roman"/>
        </w:rPr>
      </w:pPr>
      <w:r>
        <w:rPr>
          <w:rFonts w:ascii="Times New Roman" w:hAnsi="Times New Roman"/>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81B23" w:rsidRDefault="00081B23" w:rsidP="00081B23">
      <w:pPr>
        <w:ind w:firstLine="720"/>
        <w:jc w:val="both"/>
        <w:rPr>
          <w:rFonts w:ascii="Times New Roman" w:hAnsi="Times New Roman"/>
        </w:rPr>
      </w:pPr>
      <w:r>
        <w:rPr>
          <w:rFonts w:ascii="Times New Roman" w:hAnsi="Times New Roman"/>
        </w:rPr>
        <w:t xml:space="preserve">12.2.1. Споживача, та/або учасника Споживача, та/або кінцевого </w:t>
      </w:r>
      <w:proofErr w:type="spellStart"/>
      <w:r>
        <w:rPr>
          <w:rFonts w:ascii="Times New Roman" w:hAnsi="Times New Roman"/>
        </w:rPr>
        <w:t>бенефіціарного</w:t>
      </w:r>
      <w:proofErr w:type="spellEnd"/>
      <w:r>
        <w:rPr>
          <w:rFonts w:ascii="Times New Roman" w:hAnsi="Times New Roman"/>
        </w:rPr>
        <w:t xml:space="preserve"> власника Споживача </w:t>
      </w:r>
      <w:proofErr w:type="spellStart"/>
      <w:r>
        <w:rPr>
          <w:rFonts w:ascii="Times New Roman" w:hAnsi="Times New Roman"/>
        </w:rPr>
        <w:t>внесено</w:t>
      </w:r>
      <w:proofErr w:type="spellEnd"/>
      <w:r>
        <w:rPr>
          <w:rFonts w:ascii="Times New Roman" w:hAnsi="Times New Roman"/>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81B23" w:rsidRDefault="00081B23" w:rsidP="00081B23">
      <w:pPr>
        <w:ind w:firstLine="720"/>
        <w:jc w:val="both"/>
        <w:rPr>
          <w:rFonts w:ascii="Times New Roman" w:hAnsi="Times New Roman"/>
        </w:rPr>
      </w:pPr>
      <w:r>
        <w:rPr>
          <w:rFonts w:ascii="Times New Roman" w:hAnsi="Times New Roman"/>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81B23" w:rsidRDefault="00081B23" w:rsidP="00081B23">
      <w:pPr>
        <w:ind w:firstLine="720"/>
        <w:jc w:val="both"/>
        <w:rPr>
          <w:rFonts w:ascii="Times New Roman" w:hAnsi="Times New Roman"/>
        </w:rPr>
      </w:pPr>
      <w:r>
        <w:rPr>
          <w:rFonts w:ascii="Times New Roman" w:hAnsi="Times New Roman"/>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w:t>
      </w:r>
      <w:r>
        <w:rPr>
          <w:rFonts w:ascii="Times New Roman" w:hAnsi="Times New Roman"/>
        </w:rPr>
        <w:lastRenderedPageBreak/>
        <w:t xml:space="preserve">осіб з метою отримання яких-небудь неправомірних переваг чи досягнення інших неправомірних цілей. </w:t>
      </w:r>
    </w:p>
    <w:p w:rsidR="00081B23" w:rsidRDefault="00081B23" w:rsidP="00081B23">
      <w:pPr>
        <w:ind w:firstLine="720"/>
        <w:jc w:val="both"/>
        <w:rPr>
          <w:rFonts w:ascii="Times New Roman" w:hAnsi="Times New Roman"/>
        </w:rPr>
      </w:pPr>
      <w:r>
        <w:rPr>
          <w:rFonts w:ascii="Times New Roman" w:hAnsi="Times New Roman"/>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81B23" w:rsidRDefault="00081B23" w:rsidP="00081B23">
      <w:pPr>
        <w:ind w:firstLine="720"/>
        <w:jc w:val="both"/>
        <w:rPr>
          <w:rFonts w:ascii="Times New Roman" w:hAnsi="Times New Roman"/>
        </w:rPr>
      </w:pPr>
      <w:r>
        <w:rPr>
          <w:rFonts w:ascii="Times New Roman" w:hAnsi="Times New Roman"/>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081B23" w:rsidRDefault="00081B23" w:rsidP="00081B23">
      <w:pPr>
        <w:ind w:firstLine="720"/>
        <w:jc w:val="center"/>
        <w:rPr>
          <w:rFonts w:ascii="Times New Roman" w:hAnsi="Times New Roman"/>
        </w:rPr>
      </w:pPr>
    </w:p>
    <w:p w:rsidR="00081B23" w:rsidRDefault="00081B23" w:rsidP="00081B23">
      <w:pPr>
        <w:ind w:firstLine="720"/>
        <w:jc w:val="center"/>
        <w:rPr>
          <w:rFonts w:ascii="Times New Roman" w:hAnsi="Times New Roman"/>
          <w:b/>
          <w:bCs/>
        </w:rPr>
      </w:pPr>
      <w:r>
        <w:rPr>
          <w:rFonts w:ascii="Times New Roman" w:hAnsi="Times New Roman"/>
          <w:b/>
          <w:bCs/>
        </w:rPr>
        <w:t>13. Строк дії Договору та інші умови.</w:t>
      </w:r>
    </w:p>
    <w:p w:rsidR="00081B23" w:rsidRDefault="00081B23" w:rsidP="00081B23">
      <w:pPr>
        <w:ind w:firstLine="720"/>
        <w:jc w:val="both"/>
        <w:rPr>
          <w:rFonts w:ascii="Times New Roman" w:hAnsi="Times New Roman"/>
        </w:rPr>
      </w:pPr>
      <w:r>
        <w:rPr>
          <w:rFonts w:ascii="Times New Roman" w:hAnsi="Times New Roman"/>
        </w:rPr>
        <w:t>13.1. Даний Договір набирає чинності з «</w:t>
      </w:r>
      <w:r w:rsidR="005B14A2">
        <w:rPr>
          <w:rFonts w:ascii="Times New Roman" w:hAnsi="Times New Roman"/>
        </w:rPr>
        <w:t>___</w:t>
      </w:r>
      <w:r>
        <w:rPr>
          <w:rFonts w:ascii="Times New Roman" w:hAnsi="Times New Roman"/>
        </w:rPr>
        <w:t xml:space="preserve">» </w:t>
      </w:r>
      <w:r w:rsidR="00C5355E">
        <w:rPr>
          <w:rFonts w:ascii="Times New Roman" w:hAnsi="Times New Roman"/>
        </w:rPr>
        <w:t>квітня</w:t>
      </w:r>
      <w:r w:rsidR="005B14A2">
        <w:rPr>
          <w:rFonts w:ascii="Times New Roman" w:hAnsi="Times New Roman"/>
        </w:rPr>
        <w:t xml:space="preserve"> 2024 року</w:t>
      </w:r>
      <w:r>
        <w:rPr>
          <w:rFonts w:ascii="Times New Roman" w:hAnsi="Times New Roman"/>
        </w:rPr>
        <w:t xml:space="preserve"> і діє в частині поставки газу до «</w:t>
      </w:r>
      <w:r w:rsidR="00C5355E">
        <w:rPr>
          <w:rFonts w:ascii="Times New Roman" w:hAnsi="Times New Roman"/>
        </w:rPr>
        <w:t>31</w:t>
      </w:r>
      <w:r w:rsidR="005B14A2">
        <w:rPr>
          <w:rFonts w:ascii="Times New Roman" w:hAnsi="Times New Roman"/>
        </w:rPr>
        <w:t xml:space="preserve">» </w:t>
      </w:r>
      <w:r w:rsidR="00C5355E">
        <w:rPr>
          <w:rFonts w:ascii="Times New Roman" w:hAnsi="Times New Roman"/>
        </w:rPr>
        <w:t>серпня</w:t>
      </w:r>
      <w:r w:rsidR="005B14A2">
        <w:rPr>
          <w:rFonts w:ascii="Times New Roman" w:hAnsi="Times New Roman"/>
        </w:rPr>
        <w:t xml:space="preserve"> 2024</w:t>
      </w:r>
      <w:r>
        <w:rPr>
          <w:rFonts w:ascii="Times New Roman" w:hAnsi="Times New Roman"/>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081B23" w:rsidRDefault="00081B23" w:rsidP="00081B23">
      <w:pPr>
        <w:ind w:firstLine="720"/>
        <w:jc w:val="both"/>
        <w:rPr>
          <w:rFonts w:ascii="Times New Roman" w:hAnsi="Times New Roman"/>
        </w:rPr>
      </w:pPr>
      <w:r>
        <w:rPr>
          <w:rFonts w:ascii="Times New Roman" w:hAnsi="Times New Roman"/>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081B23" w:rsidRDefault="00081B23" w:rsidP="00081B23">
      <w:pPr>
        <w:ind w:firstLine="720"/>
        <w:jc w:val="both"/>
        <w:rPr>
          <w:rFonts w:ascii="Times New Roman" w:hAnsi="Times New Roman"/>
        </w:rPr>
      </w:pPr>
      <w:r>
        <w:rPr>
          <w:rFonts w:ascii="Times New Roman" w:hAnsi="Times New Roman"/>
        </w:rPr>
        <w:t xml:space="preserve">13.2. Цей Договір складений у двох примірниках - по одному для кожної із сторін, які мають однакову юридичну силу. </w:t>
      </w:r>
    </w:p>
    <w:p w:rsidR="00081B23" w:rsidRDefault="00081B23" w:rsidP="00081B23">
      <w:pPr>
        <w:ind w:firstLine="720"/>
        <w:jc w:val="both"/>
        <w:rPr>
          <w:rFonts w:ascii="Times New Roman" w:hAnsi="Times New Roman"/>
        </w:rPr>
      </w:pPr>
      <w:r>
        <w:rPr>
          <w:rFonts w:ascii="Times New Roman" w:hAnsi="Times New Roman"/>
        </w:rPr>
        <w:t xml:space="preserve">Визнання окремих положень цього Договору недійсними, не тягне за собою визнання Договору недійсним в цілому. </w:t>
      </w:r>
    </w:p>
    <w:p w:rsidR="00081B23" w:rsidRDefault="00081B23" w:rsidP="00081B23">
      <w:pPr>
        <w:ind w:firstLine="720"/>
        <w:jc w:val="both"/>
        <w:rPr>
          <w:rFonts w:ascii="Times New Roman" w:hAnsi="Times New Roman"/>
        </w:rPr>
      </w:pPr>
      <w:r>
        <w:rPr>
          <w:rFonts w:ascii="Times New Roman" w:hAnsi="Times New Roman"/>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081B23" w:rsidRDefault="00081B23" w:rsidP="00081B23">
      <w:pPr>
        <w:ind w:firstLine="720"/>
        <w:jc w:val="both"/>
        <w:rPr>
          <w:rFonts w:ascii="Times New Roman" w:hAnsi="Times New Roman"/>
        </w:rPr>
      </w:pPr>
      <w:r>
        <w:rPr>
          <w:rFonts w:ascii="Times New Roman" w:hAnsi="Times New Roman"/>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081B23" w:rsidRDefault="00081B23" w:rsidP="00081B23">
      <w:pPr>
        <w:ind w:firstLine="720"/>
        <w:jc w:val="both"/>
        <w:rPr>
          <w:rFonts w:ascii="Times New Roman" w:hAnsi="Times New Roman"/>
        </w:rPr>
      </w:pPr>
      <w:r>
        <w:rPr>
          <w:rFonts w:ascii="Times New Roman" w:hAnsi="Times New Roman"/>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81B23" w:rsidRDefault="00081B23" w:rsidP="00081B23">
      <w:pPr>
        <w:jc w:val="both"/>
        <w:rPr>
          <w:rFonts w:ascii="Times New Roman" w:hAnsi="Times New Roman"/>
        </w:rPr>
      </w:pPr>
      <w:r>
        <w:rPr>
          <w:rFonts w:ascii="Times New Roman" w:hAnsi="Times New Roman"/>
        </w:rPr>
        <w:t xml:space="preserve">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 </w:t>
      </w:r>
    </w:p>
    <w:p w:rsidR="00081B23" w:rsidRDefault="00081B23" w:rsidP="00081B23">
      <w:pPr>
        <w:ind w:firstLine="720"/>
        <w:jc w:val="both"/>
        <w:rPr>
          <w:rFonts w:ascii="Times New Roman" w:hAnsi="Times New Roman"/>
        </w:rPr>
      </w:pPr>
      <w:r>
        <w:rPr>
          <w:rFonts w:ascii="Times New Roman" w:hAnsi="Times New Roman"/>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081B23" w:rsidRDefault="00081B23" w:rsidP="00081B23">
      <w:pPr>
        <w:ind w:firstLine="720"/>
        <w:jc w:val="both"/>
        <w:rPr>
          <w:rFonts w:ascii="Times New Roman" w:hAnsi="Times New Roman"/>
        </w:rPr>
      </w:pPr>
      <w:r>
        <w:rPr>
          <w:rFonts w:ascii="Times New Roman" w:hAnsi="Times New Roman"/>
        </w:rPr>
        <w:t xml:space="preserve">13.6. Цей Договір разом з усіма додатками і доповненнями, складений за повного розуміння Сторонами предмета та умов Договору. </w:t>
      </w:r>
    </w:p>
    <w:p w:rsidR="00081B23" w:rsidRDefault="00081B23" w:rsidP="00081B23">
      <w:pPr>
        <w:ind w:firstLine="720"/>
        <w:jc w:val="both"/>
        <w:rPr>
          <w:rFonts w:ascii="Times New Roman" w:hAnsi="Times New Roman"/>
        </w:rPr>
      </w:pPr>
      <w:r>
        <w:rPr>
          <w:rFonts w:ascii="Times New Roman" w:hAnsi="Times New Roman"/>
        </w:rPr>
        <w:t xml:space="preserve">Споживач розуміє та погоджується з тим, що отримав повну, достовірну та достатню інформацію, необхідну для підписання Договору. </w:t>
      </w:r>
    </w:p>
    <w:p w:rsidR="00081B23" w:rsidRDefault="00081B23" w:rsidP="00081B23">
      <w:pPr>
        <w:ind w:firstLine="720"/>
        <w:jc w:val="both"/>
        <w:rPr>
          <w:rFonts w:ascii="Times New Roman" w:hAnsi="Times New Roman"/>
        </w:rPr>
      </w:pPr>
      <w:r>
        <w:rPr>
          <w:rFonts w:ascii="Times New Roman" w:hAnsi="Times New Roman"/>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081B23" w:rsidRDefault="00081B23" w:rsidP="00081B23">
      <w:pPr>
        <w:ind w:firstLine="720"/>
        <w:jc w:val="both"/>
        <w:rPr>
          <w:rFonts w:ascii="Times New Roman" w:hAnsi="Times New Roman"/>
        </w:rPr>
      </w:pPr>
    </w:p>
    <w:p w:rsidR="00081B23" w:rsidRDefault="00081B23" w:rsidP="00081B23">
      <w:pPr>
        <w:ind w:firstLine="720"/>
        <w:jc w:val="center"/>
        <w:rPr>
          <w:rFonts w:ascii="Times New Roman" w:hAnsi="Times New Roman"/>
          <w:b/>
          <w:bCs/>
          <w:sz w:val="32"/>
          <w:szCs w:val="32"/>
        </w:rPr>
      </w:pPr>
      <w:r>
        <w:rPr>
          <w:rFonts w:ascii="Times New Roman" w:hAnsi="Times New Roman"/>
          <w:b/>
          <w:bCs/>
        </w:rPr>
        <w:t>14. Адреси та реквізити сторін</w:t>
      </w:r>
    </w:p>
    <w:p w:rsidR="00081B23" w:rsidRDefault="00081B23" w:rsidP="00081B23">
      <w:pPr>
        <w:ind w:firstLine="720"/>
        <w:jc w:val="center"/>
        <w:rPr>
          <w:rFonts w:ascii="Times New Roman" w:hAnsi="Times New Roman"/>
          <w:b/>
          <w:bCs/>
          <w:sz w:val="32"/>
          <w:szCs w:val="32"/>
        </w:rPr>
      </w:pPr>
    </w:p>
    <w:p w:rsidR="00081B23" w:rsidRDefault="00081B23" w:rsidP="00081B23">
      <w:pPr>
        <w:ind w:firstLine="720"/>
        <w:rPr>
          <w:rFonts w:ascii="Times New Roman" w:hAnsi="Times New Roman"/>
          <w:b/>
          <w:bCs/>
        </w:rPr>
      </w:pPr>
      <w:r>
        <w:rPr>
          <w:rFonts w:ascii="Times New Roman" w:hAnsi="Times New Roman"/>
          <w:b/>
          <w:bCs/>
        </w:rPr>
        <w:lastRenderedPageBreak/>
        <w:t>СПОЖИВАЧ                                                                         ПОСТАЧАЛЬНИК</w:t>
      </w:r>
    </w:p>
    <w:p w:rsidR="000F7D54" w:rsidRDefault="000F7D54" w:rsidP="00081B23">
      <w:pPr>
        <w:rPr>
          <w:rFonts w:ascii="Times New Roman" w:hAnsi="Times New Roman"/>
          <w:b/>
          <w:bCs/>
        </w:rPr>
      </w:pPr>
      <w:r>
        <w:rPr>
          <w:rFonts w:ascii="Times New Roman" w:hAnsi="Times New Roman"/>
          <w:b/>
          <w:bCs/>
        </w:rPr>
        <w:t xml:space="preserve">Комунальний заклад Львівської </w:t>
      </w:r>
    </w:p>
    <w:p w:rsidR="00081B23" w:rsidRDefault="000F7D54" w:rsidP="00081B23">
      <w:pPr>
        <w:rPr>
          <w:rFonts w:ascii="Times New Roman" w:hAnsi="Times New Roman"/>
          <w:b/>
          <w:bCs/>
        </w:rPr>
      </w:pPr>
      <w:r>
        <w:rPr>
          <w:rFonts w:ascii="Times New Roman" w:hAnsi="Times New Roman"/>
          <w:b/>
          <w:bCs/>
        </w:rPr>
        <w:t>обласної ради</w:t>
      </w:r>
      <w:r w:rsidR="00081B23">
        <w:rPr>
          <w:rFonts w:ascii="Times New Roman" w:hAnsi="Times New Roman"/>
          <w:b/>
          <w:bCs/>
        </w:rPr>
        <w:t xml:space="preserve"> </w:t>
      </w:r>
      <w:r>
        <w:rPr>
          <w:rFonts w:ascii="Times New Roman" w:hAnsi="Times New Roman"/>
          <w:b/>
          <w:bCs/>
        </w:rPr>
        <w:t xml:space="preserve">«Созанський </w:t>
      </w:r>
    </w:p>
    <w:p w:rsidR="000F7D54" w:rsidRDefault="000F7D54" w:rsidP="00081B23">
      <w:pPr>
        <w:rPr>
          <w:rFonts w:ascii="Times New Roman" w:hAnsi="Times New Roman"/>
          <w:b/>
          <w:bCs/>
        </w:rPr>
      </w:pPr>
      <w:r>
        <w:rPr>
          <w:rFonts w:ascii="Times New Roman" w:hAnsi="Times New Roman"/>
          <w:b/>
          <w:bCs/>
        </w:rPr>
        <w:t>психоневрологічний інтернат»</w:t>
      </w:r>
    </w:p>
    <w:p w:rsidR="00081B23" w:rsidRDefault="00081B23" w:rsidP="00081B23">
      <w:pPr>
        <w:rPr>
          <w:rFonts w:ascii="Times New Roman" w:hAnsi="Times New Roman"/>
        </w:rPr>
      </w:pPr>
      <w:r>
        <w:rPr>
          <w:rFonts w:ascii="Times New Roman" w:hAnsi="Times New Roman"/>
        </w:rPr>
        <w:t>(</w:t>
      </w:r>
      <w:r w:rsidRPr="00F75E6F">
        <w:rPr>
          <w:rFonts w:ascii="Times New Roman" w:hAnsi="Times New Roman"/>
        </w:rPr>
        <w:t>код ЕІС - 56XS0000</w:t>
      </w:r>
      <w:r w:rsidR="00F75E6F">
        <w:rPr>
          <w:rFonts w:ascii="Times New Roman" w:hAnsi="Times New Roman"/>
        </w:rPr>
        <w:t>358</w:t>
      </w:r>
      <w:r w:rsidR="00F75E6F">
        <w:rPr>
          <w:rFonts w:ascii="Times New Roman" w:hAnsi="Times New Roman"/>
          <w:lang w:val="en-US"/>
        </w:rPr>
        <w:t>QD</w:t>
      </w:r>
      <w:r w:rsidR="00F75E6F" w:rsidRPr="00CD2AF0">
        <w:rPr>
          <w:rFonts w:ascii="Times New Roman" w:hAnsi="Times New Roman"/>
        </w:rPr>
        <w:t>00</w:t>
      </w:r>
      <w:r w:rsidR="00F75E6F">
        <w:rPr>
          <w:rFonts w:ascii="Times New Roman" w:hAnsi="Times New Roman"/>
          <w:lang w:val="en-US"/>
        </w:rPr>
        <w:t>A</w:t>
      </w:r>
      <w:r>
        <w:rPr>
          <w:rFonts w:ascii="Times New Roman" w:hAnsi="Times New Roman"/>
        </w:rPr>
        <w:t xml:space="preserve">) </w:t>
      </w:r>
    </w:p>
    <w:p w:rsidR="00081B23" w:rsidRDefault="00081B23" w:rsidP="00081B23">
      <w:pPr>
        <w:rPr>
          <w:rFonts w:ascii="Times New Roman" w:hAnsi="Times New Roman"/>
          <w:lang w:val="ru-RU"/>
        </w:rPr>
      </w:pPr>
      <w:r>
        <w:rPr>
          <w:rFonts w:ascii="Times New Roman" w:hAnsi="Times New Roman"/>
        </w:rPr>
        <w:t xml:space="preserve">адреса: </w:t>
      </w:r>
      <w:r w:rsidR="000F7D54">
        <w:rPr>
          <w:rFonts w:ascii="Times New Roman" w:hAnsi="Times New Roman"/>
        </w:rPr>
        <w:t>82081</w:t>
      </w:r>
      <w:r>
        <w:rPr>
          <w:rFonts w:ascii="Times New Roman" w:hAnsi="Times New Roman"/>
        </w:rPr>
        <w:t>,</w:t>
      </w:r>
      <w:r w:rsidR="000F7D54">
        <w:rPr>
          <w:rFonts w:ascii="Times New Roman" w:hAnsi="Times New Roman"/>
        </w:rPr>
        <w:t xml:space="preserve"> </w:t>
      </w:r>
      <w:proofErr w:type="spellStart"/>
      <w:r w:rsidR="000F7D54">
        <w:rPr>
          <w:rFonts w:ascii="Times New Roman" w:hAnsi="Times New Roman"/>
          <w:lang w:val="ru-RU"/>
        </w:rPr>
        <w:t>Львівська</w:t>
      </w:r>
      <w:proofErr w:type="spellEnd"/>
      <w:r>
        <w:rPr>
          <w:rFonts w:ascii="Times New Roman" w:hAnsi="Times New Roman"/>
          <w:lang w:val="ru-RU"/>
        </w:rPr>
        <w:t xml:space="preserve"> область,</w:t>
      </w:r>
    </w:p>
    <w:p w:rsidR="00081B23" w:rsidRDefault="000F7D54" w:rsidP="00081B23">
      <w:pPr>
        <w:rPr>
          <w:rFonts w:ascii="Times New Roman" w:hAnsi="Times New Roman"/>
          <w:lang w:val="ru-RU"/>
        </w:rPr>
      </w:pPr>
      <w:proofErr w:type="spellStart"/>
      <w:r>
        <w:rPr>
          <w:rFonts w:ascii="Times New Roman" w:hAnsi="Times New Roman"/>
          <w:lang w:val="ru-RU"/>
        </w:rPr>
        <w:t>Самбірський</w:t>
      </w:r>
      <w:proofErr w:type="spellEnd"/>
      <w:r w:rsidR="00081B23">
        <w:rPr>
          <w:rFonts w:ascii="Times New Roman" w:hAnsi="Times New Roman"/>
          <w:lang w:val="ru-RU"/>
        </w:rPr>
        <w:t xml:space="preserve"> район, с. </w:t>
      </w:r>
      <w:r>
        <w:rPr>
          <w:rFonts w:ascii="Times New Roman" w:hAnsi="Times New Roman"/>
          <w:lang w:val="ru-RU"/>
        </w:rPr>
        <w:t>Созань</w:t>
      </w:r>
      <w:r w:rsidR="00081B23">
        <w:rPr>
          <w:rFonts w:ascii="Times New Roman" w:hAnsi="Times New Roman"/>
          <w:lang w:val="ru-RU"/>
        </w:rPr>
        <w:t>,</w:t>
      </w:r>
    </w:p>
    <w:p w:rsidR="00081B23" w:rsidRDefault="00081B23" w:rsidP="00081B23">
      <w:pPr>
        <w:rPr>
          <w:rFonts w:ascii="Times New Roman" w:hAnsi="Times New Roman"/>
          <w:lang w:val="ru-RU"/>
        </w:rPr>
      </w:pPr>
      <w:proofErr w:type="spellStart"/>
      <w:r>
        <w:rPr>
          <w:rFonts w:ascii="Times New Roman" w:hAnsi="Times New Roman"/>
          <w:lang w:val="ru-RU"/>
        </w:rPr>
        <w:t>вул</w:t>
      </w:r>
      <w:proofErr w:type="spellEnd"/>
      <w:r>
        <w:rPr>
          <w:rFonts w:ascii="Times New Roman" w:hAnsi="Times New Roman"/>
          <w:lang w:val="ru-RU"/>
        </w:rPr>
        <w:t xml:space="preserve">. </w:t>
      </w:r>
      <w:r w:rsidR="000F7D54">
        <w:rPr>
          <w:rFonts w:ascii="Times New Roman" w:hAnsi="Times New Roman"/>
          <w:lang w:val="ru-RU"/>
        </w:rPr>
        <w:t>Зелена</w:t>
      </w:r>
      <w:r>
        <w:rPr>
          <w:rFonts w:ascii="Times New Roman" w:hAnsi="Times New Roman"/>
          <w:lang w:val="ru-RU"/>
        </w:rPr>
        <w:t>, буд.</w:t>
      </w:r>
      <w:r w:rsidR="000F7D54">
        <w:rPr>
          <w:rFonts w:ascii="Times New Roman" w:hAnsi="Times New Roman"/>
          <w:lang w:val="ru-RU"/>
        </w:rPr>
        <w:t xml:space="preserve"> 77</w:t>
      </w:r>
    </w:p>
    <w:p w:rsidR="00081B23" w:rsidRDefault="00081B23" w:rsidP="00081B23">
      <w:pPr>
        <w:rPr>
          <w:rFonts w:ascii="Times New Roman" w:hAnsi="Times New Roman"/>
        </w:rPr>
      </w:pPr>
      <w:r>
        <w:rPr>
          <w:rFonts w:ascii="Times New Roman" w:hAnsi="Times New Roman"/>
        </w:rPr>
        <w:t>Р</w:t>
      </w:r>
      <w:r>
        <w:rPr>
          <w:rFonts w:ascii="Times New Roman" w:hAnsi="Times New Roman"/>
          <w:lang w:val="ru-RU"/>
        </w:rPr>
        <w:t>/р</w:t>
      </w:r>
      <w:r w:rsidR="00C5355E">
        <w:rPr>
          <w:rFonts w:ascii="Times New Roman" w:hAnsi="Times New Roman"/>
          <w:lang w:val="ru-RU"/>
        </w:rPr>
        <w:t xml:space="preserve"> </w:t>
      </w:r>
      <w:r w:rsidR="00C5355E">
        <w:rPr>
          <w:rFonts w:ascii="Times New Roman" w:hAnsi="Times New Roman"/>
        </w:rPr>
        <w:t xml:space="preserve">№ </w:t>
      </w:r>
      <w:r>
        <w:rPr>
          <w:rFonts w:ascii="Times New Roman" w:hAnsi="Times New Roman"/>
          <w:lang w:val="en-US"/>
        </w:rPr>
        <w:t>UA</w:t>
      </w:r>
      <w:r>
        <w:rPr>
          <w:rFonts w:ascii="Times New Roman" w:hAnsi="Times New Roman"/>
          <w:lang w:val="ru-RU"/>
        </w:rPr>
        <w:t>5</w:t>
      </w:r>
      <w:r w:rsidR="00F75E6F">
        <w:rPr>
          <w:rFonts w:ascii="Times New Roman" w:hAnsi="Times New Roman"/>
          <w:lang w:val="ru-RU"/>
        </w:rPr>
        <w:t>48201720344220005000033200</w:t>
      </w:r>
    </w:p>
    <w:p w:rsidR="00081B23" w:rsidRDefault="00081B23" w:rsidP="00081B23">
      <w:pPr>
        <w:rPr>
          <w:rFonts w:ascii="Times New Roman" w:hAnsi="Times New Roman"/>
        </w:rPr>
      </w:pPr>
      <w:r>
        <w:rPr>
          <w:rFonts w:ascii="Times New Roman" w:hAnsi="Times New Roman"/>
        </w:rPr>
        <w:t>в ДКСУ м. Київ</w:t>
      </w:r>
    </w:p>
    <w:p w:rsidR="00081B23" w:rsidRDefault="00081B23" w:rsidP="00081B23">
      <w:pPr>
        <w:rPr>
          <w:rFonts w:ascii="Times New Roman" w:hAnsi="Times New Roman"/>
        </w:rPr>
      </w:pPr>
      <w:r>
        <w:rPr>
          <w:rFonts w:ascii="Times New Roman" w:hAnsi="Times New Roman"/>
        </w:rPr>
        <w:t>Код ЄДРПОУ:</w:t>
      </w:r>
      <w:r w:rsidR="000F7D54">
        <w:rPr>
          <w:rFonts w:ascii="Times New Roman" w:hAnsi="Times New Roman"/>
        </w:rPr>
        <w:t xml:space="preserve"> 03188949</w:t>
      </w:r>
    </w:p>
    <w:p w:rsidR="00081B23" w:rsidRDefault="00081B23" w:rsidP="00081B23">
      <w:pPr>
        <w:rPr>
          <w:rFonts w:ascii="Times New Roman" w:hAnsi="Times New Roman"/>
        </w:rPr>
      </w:pPr>
      <w:r>
        <w:rPr>
          <w:rFonts w:ascii="Times New Roman" w:hAnsi="Times New Roman"/>
        </w:rPr>
        <w:t>Телефон</w:t>
      </w:r>
      <w:r>
        <w:rPr>
          <w:rFonts w:ascii="Times New Roman" w:eastAsia="Segoe UI Emoji" w:hAnsi="Times New Roman"/>
        </w:rPr>
        <w:t xml:space="preserve"> (05446) 4-10-06</w:t>
      </w:r>
    </w:p>
    <w:p w:rsidR="00081B23" w:rsidRDefault="00081B23" w:rsidP="00081B23">
      <w:pPr>
        <w:rPr>
          <w:rFonts w:ascii="Times New Roman" w:hAnsi="Times New Roman"/>
          <w:bCs/>
          <w:color w:val="343840"/>
          <w:shd w:val="clear" w:color="auto" w:fill="FFFFFF"/>
        </w:rPr>
      </w:pPr>
      <w:r>
        <w:rPr>
          <w:rFonts w:ascii="Times New Roman" w:hAnsi="Times New Roman"/>
        </w:rPr>
        <w:t>E-</w:t>
      </w:r>
      <w:proofErr w:type="spellStart"/>
      <w:r>
        <w:rPr>
          <w:rFonts w:ascii="Times New Roman" w:hAnsi="Times New Roman"/>
        </w:rPr>
        <w:t>mail</w:t>
      </w:r>
      <w:proofErr w:type="spellEnd"/>
      <w:r>
        <w:rPr>
          <w:rFonts w:ascii="Times New Roman" w:hAnsi="Times New Roman"/>
        </w:rPr>
        <w:t>:</w:t>
      </w:r>
      <w:r>
        <w:rPr>
          <w:rFonts w:ascii="Arial" w:hAnsi="Arial" w:cs="Arial"/>
          <w:b/>
          <w:bCs/>
          <w:color w:val="343840"/>
          <w:sz w:val="18"/>
          <w:szCs w:val="18"/>
          <w:shd w:val="clear" w:color="auto" w:fill="FFFFFF"/>
        </w:rPr>
        <w:t xml:space="preserve"> </w:t>
      </w:r>
      <w:hyperlink r:id="rId16" w:history="1">
        <w:r w:rsidR="000F7D54" w:rsidRPr="001B7B01">
          <w:rPr>
            <w:rStyle w:val="a3"/>
            <w:bCs/>
            <w:shd w:val="clear" w:color="auto" w:fill="FFFFFF"/>
            <w:lang w:val="en-US"/>
          </w:rPr>
          <w:t>user</w:t>
        </w:r>
        <w:r w:rsidR="000F7D54" w:rsidRPr="000F7D54">
          <w:rPr>
            <w:rStyle w:val="a3"/>
            <w:bCs/>
            <w:shd w:val="clear" w:color="auto" w:fill="FFFFFF"/>
            <w:lang w:val="ru-RU"/>
          </w:rPr>
          <w:t>30711@</w:t>
        </w:r>
        <w:r w:rsidR="000F7D54" w:rsidRPr="001B7B01">
          <w:rPr>
            <w:rStyle w:val="a3"/>
            <w:bCs/>
            <w:shd w:val="clear" w:color="auto" w:fill="FFFFFF"/>
            <w:lang w:val="en-US"/>
          </w:rPr>
          <w:t>meta</w:t>
        </w:r>
        <w:r w:rsidR="000F7D54" w:rsidRPr="000F7D54">
          <w:rPr>
            <w:rStyle w:val="a3"/>
            <w:bCs/>
            <w:shd w:val="clear" w:color="auto" w:fill="FFFFFF"/>
            <w:lang w:val="ru-RU"/>
          </w:rPr>
          <w:t>.</w:t>
        </w:r>
        <w:proofErr w:type="spellStart"/>
        <w:r w:rsidR="000F7D54" w:rsidRPr="001B7B01">
          <w:rPr>
            <w:rStyle w:val="a3"/>
            <w:bCs/>
            <w:shd w:val="clear" w:color="auto" w:fill="FFFFFF"/>
            <w:lang w:val="en-US"/>
          </w:rPr>
          <w:t>ua</w:t>
        </w:r>
        <w:proofErr w:type="spellEnd"/>
      </w:hyperlink>
    </w:p>
    <w:p w:rsidR="00081B23" w:rsidRDefault="00081B23" w:rsidP="00081B23">
      <w:pPr>
        <w:rPr>
          <w:rFonts w:ascii="Times New Roman" w:hAnsi="Times New Roman"/>
        </w:rPr>
      </w:pPr>
    </w:p>
    <w:p w:rsidR="00081B23" w:rsidRDefault="00081B23" w:rsidP="00081B23">
      <w:pPr>
        <w:rPr>
          <w:rFonts w:ascii="Times New Roman" w:hAnsi="Times New Roman"/>
        </w:rPr>
      </w:pPr>
      <w:r>
        <w:rPr>
          <w:rFonts w:ascii="Times New Roman" w:hAnsi="Times New Roman"/>
        </w:rPr>
        <w:t>___________________/</w:t>
      </w:r>
      <w:r w:rsidR="000F7D54">
        <w:rPr>
          <w:rFonts w:ascii="Times New Roman" w:hAnsi="Times New Roman"/>
        </w:rPr>
        <w:t>Євгенія САРАХМАН</w:t>
      </w:r>
      <w:r>
        <w:rPr>
          <w:rFonts w:ascii="Times New Roman" w:hAnsi="Times New Roman"/>
        </w:rPr>
        <w:t>/</w:t>
      </w:r>
      <w:r>
        <w:rPr>
          <w:rFonts w:ascii="Times New Roman" w:hAnsi="Times New Roman"/>
        </w:rPr>
        <w:tab/>
      </w:r>
    </w:p>
    <w:p w:rsidR="00081B23" w:rsidRDefault="00C5355E" w:rsidP="00081B23">
      <w:pPr>
        <w:rPr>
          <w:rFonts w:ascii="Times New Roman" w:hAnsi="Times New Roman"/>
        </w:rPr>
      </w:pPr>
      <w:r>
        <w:rPr>
          <w:rFonts w:ascii="Times New Roman" w:hAnsi="Times New Roman"/>
        </w:rPr>
        <w:t xml:space="preserve">              </w:t>
      </w:r>
      <w:proofErr w:type="spellStart"/>
      <w:r w:rsidR="00081B23">
        <w:rPr>
          <w:rFonts w:ascii="Times New Roman" w:hAnsi="Times New Roman"/>
        </w:rPr>
        <w:t>м.п</w:t>
      </w:r>
      <w:proofErr w:type="spellEnd"/>
      <w:r w:rsidR="00081B23">
        <w:rPr>
          <w:rFonts w:ascii="Times New Roman" w:hAnsi="Times New Roman"/>
        </w:rPr>
        <w:t>.</w:t>
      </w:r>
      <w:r w:rsidR="00081B23">
        <w:rPr>
          <w:rFonts w:ascii="Times New Roman" w:hAnsi="Times New Roman"/>
        </w:rPr>
        <w:tab/>
      </w:r>
      <w:r w:rsidR="00081B23">
        <w:rPr>
          <w:rFonts w:ascii="Times New Roman" w:hAnsi="Times New Roman"/>
        </w:rPr>
        <w:tab/>
      </w:r>
      <w:r w:rsidR="00081B23">
        <w:rPr>
          <w:rFonts w:ascii="Times New Roman" w:hAnsi="Times New Roman"/>
        </w:rPr>
        <w:tab/>
      </w:r>
    </w:p>
    <w:p w:rsidR="00081B23" w:rsidRDefault="00081B23" w:rsidP="00081B23">
      <w:pPr>
        <w:pStyle w:val="a6"/>
        <w:ind w:right="322"/>
        <w:jc w:val="center"/>
        <w:rPr>
          <w:rFonts w:ascii="Times New Roman" w:hAnsi="Times New Roman" w:cs="Times New Roman"/>
          <w:b/>
          <w:sz w:val="22"/>
          <w:szCs w:val="22"/>
        </w:rPr>
      </w:pPr>
    </w:p>
    <w:p w:rsidR="00081B23" w:rsidRDefault="00081B23" w:rsidP="00081B23">
      <w:pPr>
        <w:jc w:val="center"/>
        <w:rPr>
          <w:rFonts w:ascii="Times New Roman" w:hAnsi="Times New Roman"/>
          <w:b/>
          <w:i/>
          <w:sz w:val="22"/>
          <w:szCs w:val="22"/>
          <w:highlight w:val="white"/>
        </w:rPr>
      </w:pPr>
    </w:p>
    <w:p w:rsidR="0077481C" w:rsidRDefault="0077481C"/>
    <w:sectPr w:rsidR="0077481C" w:rsidSect="00C61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Emoji">
    <w:altName w:val="MS Gothic"/>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30D"/>
    <w:multiLevelType w:val="multilevel"/>
    <w:tmpl w:val="E7D44D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62E6076"/>
    <w:multiLevelType w:val="multilevel"/>
    <w:tmpl w:val="9A288B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FC55AD4"/>
    <w:multiLevelType w:val="multilevel"/>
    <w:tmpl w:val="69BA91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0DA6331"/>
    <w:multiLevelType w:val="multilevel"/>
    <w:tmpl w:val="3BDAA0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629B2C67"/>
    <w:multiLevelType w:val="multilevel"/>
    <w:tmpl w:val="460A6C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6D3E2BEC"/>
    <w:multiLevelType w:val="hybridMultilevel"/>
    <w:tmpl w:val="EF38C796"/>
    <w:lvl w:ilvl="0" w:tplc="7002645E">
      <w:start w:val="1"/>
      <w:numFmt w:val="decimal"/>
      <w:suff w:val="space"/>
      <w:lvlText w:val="%1."/>
      <w:lvlJc w:val="left"/>
      <w:pPr>
        <w:ind w:left="786" w:hanging="360"/>
      </w:pPr>
      <w:rPr>
        <w:kern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5"/>
  </w:num>
  <w:num w:numId="8">
    <w:abstractNumId w:val="5"/>
  </w:num>
  <w:num w:numId="9">
    <w:abstractNumId w:val="1"/>
  </w:num>
  <w:num w:numId="10">
    <w:abstractNumId w:val="1"/>
  </w:num>
  <w:num w:numId="11">
    <w:abstractNumId w:val="4"/>
  </w:num>
  <w:num w:numId="12">
    <w:abstractNumId w:val="4"/>
  </w:num>
  <w:num w:numId="13">
    <w:abstractNumId w:val="0"/>
  </w:num>
  <w:num w:numId="14">
    <w:abstractNumId w:val="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81B23"/>
    <w:rsid w:val="000260C2"/>
    <w:rsid w:val="000618A4"/>
    <w:rsid w:val="00072602"/>
    <w:rsid w:val="00081B23"/>
    <w:rsid w:val="000F7D54"/>
    <w:rsid w:val="00122E95"/>
    <w:rsid w:val="001328DD"/>
    <w:rsid w:val="0022594D"/>
    <w:rsid w:val="00391569"/>
    <w:rsid w:val="003970E9"/>
    <w:rsid w:val="00515EE3"/>
    <w:rsid w:val="00544C4E"/>
    <w:rsid w:val="005B14A2"/>
    <w:rsid w:val="006132CB"/>
    <w:rsid w:val="006151BF"/>
    <w:rsid w:val="006461E7"/>
    <w:rsid w:val="00723B53"/>
    <w:rsid w:val="0077481C"/>
    <w:rsid w:val="007A2589"/>
    <w:rsid w:val="007E51FC"/>
    <w:rsid w:val="008E1F3F"/>
    <w:rsid w:val="008F6583"/>
    <w:rsid w:val="00993C0C"/>
    <w:rsid w:val="009E7B44"/>
    <w:rsid w:val="00A353C2"/>
    <w:rsid w:val="00A61059"/>
    <w:rsid w:val="00B42C49"/>
    <w:rsid w:val="00B4385D"/>
    <w:rsid w:val="00B6085F"/>
    <w:rsid w:val="00B709BF"/>
    <w:rsid w:val="00BA193F"/>
    <w:rsid w:val="00C172BF"/>
    <w:rsid w:val="00C5355E"/>
    <w:rsid w:val="00C61214"/>
    <w:rsid w:val="00CA5888"/>
    <w:rsid w:val="00CB49E2"/>
    <w:rsid w:val="00CD2AF0"/>
    <w:rsid w:val="00D0772A"/>
    <w:rsid w:val="00D307B1"/>
    <w:rsid w:val="00F7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664D"/>
  <w15:docId w15:val="{2C48E128-627F-4988-9FCB-FFF286D9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B23"/>
    <w:pPr>
      <w:spacing w:after="0" w:line="240" w:lineRule="auto"/>
    </w:pPr>
    <w:rPr>
      <w:rFonts w:ascii="Cambria" w:eastAsia="Times New Roman" w:hAnsi="Cambria" w:cs="Times New Roman"/>
      <w:sz w:val="24"/>
      <w:szCs w:val="24"/>
      <w:lang w:val="uk-UA" w:eastAsia="ru-RU"/>
    </w:rPr>
  </w:style>
  <w:style w:type="paragraph" w:styleId="2">
    <w:name w:val="heading 2"/>
    <w:basedOn w:val="a"/>
    <w:next w:val="a"/>
    <w:link w:val="20"/>
    <w:unhideWhenUsed/>
    <w:qFormat/>
    <w:rsid w:val="008E1F3F"/>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ru-RU" w:eastAsia="en-US"/>
    </w:rPr>
  </w:style>
  <w:style w:type="paragraph" w:styleId="4">
    <w:name w:val="heading 4"/>
    <w:basedOn w:val="a"/>
    <w:next w:val="a"/>
    <w:link w:val="40"/>
    <w:semiHidden/>
    <w:unhideWhenUsed/>
    <w:qFormat/>
    <w:rsid w:val="00122E95"/>
    <w:pPr>
      <w:keepNext/>
      <w:spacing w:before="240" w:after="60"/>
      <w:outlineLvl w:val="3"/>
    </w:pPr>
    <w:rPr>
      <w:rFonts w:ascii="Calibri" w:hAnsi="Calibri"/>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81B23"/>
    <w:rPr>
      <w:rFonts w:ascii="Times New Roman" w:hAnsi="Times New Roman" w:cs="Times New Roman" w:hint="default"/>
      <w:color w:val="0000FF"/>
      <w:u w:val="single"/>
    </w:rPr>
  </w:style>
  <w:style w:type="character" w:styleId="a4">
    <w:name w:val="FollowedHyperlink"/>
    <w:basedOn w:val="a0"/>
    <w:uiPriority w:val="99"/>
    <w:semiHidden/>
    <w:unhideWhenUsed/>
    <w:rsid w:val="00081B23"/>
    <w:rPr>
      <w:color w:val="800080" w:themeColor="followedHyperlink"/>
      <w:u w:val="single"/>
    </w:rPr>
  </w:style>
  <w:style w:type="paragraph" w:styleId="HTML">
    <w:name w:val="HTML Preformatted"/>
    <w:basedOn w:val="a"/>
    <w:link w:val="HTML0"/>
    <w:semiHidden/>
    <w:unhideWhenUsed/>
    <w:rsid w:val="0008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ий HTML Знак"/>
    <w:basedOn w:val="a0"/>
    <w:link w:val="HTML"/>
    <w:semiHidden/>
    <w:rsid w:val="00081B23"/>
    <w:rPr>
      <w:rFonts w:ascii="Courier New" w:eastAsia="Calibri" w:hAnsi="Courier New" w:cs="Courier New"/>
      <w:sz w:val="20"/>
      <w:szCs w:val="20"/>
      <w:lang w:eastAsia="zh-CN"/>
    </w:rPr>
  </w:style>
  <w:style w:type="character" w:customStyle="1" w:styleId="a5">
    <w:name w:val="Звичайний (веб) Знак"/>
    <w:aliases w:val="Знак2 Знак,Знак18 Знак Знак,Знак17 Знак1 Знак,Обычный (веб) Знак Знак1 Знак,Обычный (веб) Знак Знак Знак Знак,Обычный (веб) Знак2 Знак Знак Знак,Обычный (веб) Знак Знак1 Знак Знак Знак,Обычный (We Знак"/>
    <w:link w:val="a6"/>
    <w:uiPriority w:val="99"/>
    <w:qFormat/>
    <w:locked/>
    <w:rsid w:val="00081B23"/>
    <w:rPr>
      <w:rFonts w:ascii="Calibri" w:eastAsia="Calibri" w:hAnsi="Calibri"/>
      <w:sz w:val="24"/>
      <w:szCs w:val="24"/>
      <w:lang w:val="uk-UA" w:eastAsia="uk-UA"/>
    </w:rPr>
  </w:style>
  <w:style w:type="paragraph" w:styleId="a6">
    <w:name w:val="Normal (Web)"/>
    <w:aliases w:val="Знак2,Знак18 Знак,Знак17 Знак1,Обычный (веб) Знак Знак1,Обычный (веб) Знак Знак Знак,Обычный (веб) Знак2 Знак Знак,Обычный (веб) Знак Знак1 Знак Знак,Обычный (We"/>
    <w:basedOn w:val="a"/>
    <w:link w:val="a5"/>
    <w:uiPriority w:val="99"/>
    <w:unhideWhenUsed/>
    <w:qFormat/>
    <w:rsid w:val="00081B23"/>
    <w:pPr>
      <w:spacing w:before="100" w:beforeAutospacing="1" w:after="100" w:afterAutospacing="1"/>
    </w:pPr>
    <w:rPr>
      <w:rFonts w:ascii="Calibri" w:eastAsia="Calibri" w:hAnsi="Calibri" w:cstheme="minorBidi"/>
      <w:lang w:eastAsia="uk-UA"/>
    </w:rPr>
  </w:style>
  <w:style w:type="paragraph" w:styleId="a7">
    <w:name w:val="Title"/>
    <w:basedOn w:val="a"/>
    <w:link w:val="a8"/>
    <w:qFormat/>
    <w:rsid w:val="00081B23"/>
    <w:pPr>
      <w:ind w:right="-908" w:hanging="851"/>
      <w:jc w:val="center"/>
    </w:pPr>
    <w:rPr>
      <w:rFonts w:ascii="Times New Roman" w:hAnsi="Times New Roman"/>
      <w:b/>
      <w:szCs w:val="20"/>
    </w:rPr>
  </w:style>
  <w:style w:type="character" w:customStyle="1" w:styleId="a8">
    <w:name w:val="Назва Знак"/>
    <w:basedOn w:val="a0"/>
    <w:link w:val="a7"/>
    <w:rsid w:val="00081B23"/>
    <w:rPr>
      <w:rFonts w:ascii="Times New Roman" w:eastAsia="Times New Roman" w:hAnsi="Times New Roman" w:cs="Times New Roman"/>
      <w:b/>
      <w:sz w:val="24"/>
      <w:szCs w:val="20"/>
      <w:lang w:val="uk-UA" w:eastAsia="ru-RU"/>
    </w:rPr>
  </w:style>
  <w:style w:type="paragraph" w:styleId="a9">
    <w:name w:val="Body Text"/>
    <w:basedOn w:val="a"/>
    <w:link w:val="aa"/>
    <w:semiHidden/>
    <w:unhideWhenUsed/>
    <w:rsid w:val="00081B23"/>
    <w:pPr>
      <w:suppressAutoHyphens/>
      <w:spacing w:after="120"/>
    </w:pPr>
    <w:rPr>
      <w:rFonts w:ascii="Times New Roman" w:hAnsi="Times New Roman"/>
      <w:lang w:eastAsia="zh-CN"/>
    </w:rPr>
  </w:style>
  <w:style w:type="character" w:customStyle="1" w:styleId="aa">
    <w:name w:val="Основний текст Знак"/>
    <w:basedOn w:val="a0"/>
    <w:link w:val="a9"/>
    <w:semiHidden/>
    <w:rsid w:val="00081B23"/>
    <w:rPr>
      <w:rFonts w:ascii="Times New Roman" w:eastAsia="Times New Roman" w:hAnsi="Times New Roman" w:cs="Times New Roman"/>
      <w:sz w:val="24"/>
      <w:szCs w:val="24"/>
      <w:lang w:val="uk-UA" w:eastAsia="zh-CN"/>
    </w:rPr>
  </w:style>
  <w:style w:type="paragraph" w:styleId="21">
    <w:name w:val="Body Text 2"/>
    <w:basedOn w:val="a"/>
    <w:link w:val="22"/>
    <w:uiPriority w:val="99"/>
    <w:semiHidden/>
    <w:unhideWhenUsed/>
    <w:rsid w:val="00081B23"/>
    <w:pPr>
      <w:spacing w:after="120" w:line="480" w:lineRule="auto"/>
    </w:pPr>
    <w:rPr>
      <w:rFonts w:ascii="Calibri" w:eastAsia="Calibri" w:hAnsi="Calibri"/>
      <w:sz w:val="22"/>
      <w:szCs w:val="22"/>
      <w:lang w:eastAsia="en-US"/>
    </w:rPr>
  </w:style>
  <w:style w:type="character" w:customStyle="1" w:styleId="22">
    <w:name w:val="Основний текст 2 Знак"/>
    <w:basedOn w:val="a0"/>
    <w:link w:val="21"/>
    <w:uiPriority w:val="99"/>
    <w:semiHidden/>
    <w:rsid w:val="00081B23"/>
    <w:rPr>
      <w:rFonts w:ascii="Calibri" w:eastAsia="Calibri" w:hAnsi="Calibri" w:cs="Times New Roman"/>
      <w:lang w:val="uk-UA"/>
    </w:rPr>
  </w:style>
  <w:style w:type="paragraph" w:styleId="ab">
    <w:name w:val="Balloon Text"/>
    <w:basedOn w:val="a"/>
    <w:link w:val="ac"/>
    <w:uiPriority w:val="99"/>
    <w:semiHidden/>
    <w:unhideWhenUsed/>
    <w:rsid w:val="00081B23"/>
    <w:rPr>
      <w:rFonts w:ascii="Tahoma" w:hAnsi="Tahoma" w:cs="Tahoma"/>
      <w:sz w:val="16"/>
      <w:szCs w:val="16"/>
    </w:rPr>
  </w:style>
  <w:style w:type="character" w:customStyle="1" w:styleId="ac">
    <w:name w:val="Текст у виносці Знак"/>
    <w:basedOn w:val="a0"/>
    <w:link w:val="ab"/>
    <w:uiPriority w:val="99"/>
    <w:semiHidden/>
    <w:rsid w:val="00081B23"/>
    <w:rPr>
      <w:rFonts w:ascii="Tahoma" w:eastAsia="Times New Roman" w:hAnsi="Tahoma" w:cs="Tahoma"/>
      <w:sz w:val="16"/>
      <w:szCs w:val="16"/>
      <w:lang w:val="uk-UA" w:eastAsia="ru-RU"/>
    </w:rPr>
  </w:style>
  <w:style w:type="character" w:customStyle="1" w:styleId="ad">
    <w:name w:val="Без інтервалів Знак"/>
    <w:link w:val="ae"/>
    <w:uiPriority w:val="1"/>
    <w:locked/>
    <w:rsid w:val="00081B23"/>
    <w:rPr>
      <w:rFonts w:ascii="Calibri" w:eastAsia="Calibri" w:hAnsi="Calibri" w:cs="Calibri"/>
      <w:lang w:val="uk-UA" w:eastAsia="zh-CN"/>
    </w:rPr>
  </w:style>
  <w:style w:type="paragraph" w:styleId="ae">
    <w:name w:val="No Spacing"/>
    <w:link w:val="ad"/>
    <w:uiPriority w:val="1"/>
    <w:qFormat/>
    <w:rsid w:val="00081B23"/>
    <w:pPr>
      <w:suppressAutoHyphens/>
      <w:spacing w:after="0" w:line="240" w:lineRule="auto"/>
    </w:pPr>
    <w:rPr>
      <w:rFonts w:ascii="Calibri" w:eastAsia="Calibri" w:hAnsi="Calibri" w:cs="Calibri"/>
      <w:lang w:val="uk-UA" w:eastAsia="zh-CN"/>
    </w:rPr>
  </w:style>
  <w:style w:type="paragraph" w:styleId="af">
    <w:name w:val="Revision"/>
    <w:uiPriority w:val="99"/>
    <w:semiHidden/>
    <w:rsid w:val="00081B23"/>
    <w:pPr>
      <w:spacing w:after="0" w:line="240" w:lineRule="auto"/>
    </w:pPr>
    <w:rPr>
      <w:rFonts w:ascii="Cambria" w:eastAsia="Times New Roman" w:hAnsi="Cambria" w:cs="Times New Roman"/>
      <w:sz w:val="24"/>
      <w:szCs w:val="24"/>
      <w:lang w:val="uk-UA" w:eastAsia="ru-RU"/>
    </w:rPr>
  </w:style>
  <w:style w:type="paragraph" w:styleId="af0">
    <w:name w:val="List Paragraph"/>
    <w:basedOn w:val="a"/>
    <w:uiPriority w:val="72"/>
    <w:qFormat/>
    <w:rsid w:val="00081B23"/>
    <w:pPr>
      <w:spacing w:after="200" w:line="276" w:lineRule="auto"/>
      <w:ind w:left="720"/>
      <w:contextualSpacing/>
    </w:pPr>
    <w:rPr>
      <w:rFonts w:asciiTheme="minorHAnsi" w:eastAsiaTheme="minorEastAsia" w:hAnsiTheme="minorHAnsi" w:cstheme="minorBidi"/>
      <w:sz w:val="22"/>
      <w:szCs w:val="22"/>
      <w:lang w:val="ru-RU"/>
    </w:rPr>
  </w:style>
  <w:style w:type="paragraph" w:customStyle="1" w:styleId="1">
    <w:name w:val="Обычный1"/>
    <w:qFormat/>
    <w:rsid w:val="00081B23"/>
    <w:pPr>
      <w:suppressAutoHyphens/>
      <w:spacing w:after="0"/>
    </w:pPr>
    <w:rPr>
      <w:rFonts w:ascii="Arial" w:eastAsia="Arial" w:hAnsi="Arial" w:cs="Arial"/>
      <w:color w:val="000000"/>
      <w:szCs w:val="20"/>
      <w:lang w:eastAsia="zh-CN"/>
    </w:rPr>
  </w:style>
  <w:style w:type="paragraph" w:customStyle="1" w:styleId="rvps2">
    <w:name w:val="rvps2"/>
    <w:basedOn w:val="a"/>
    <w:rsid w:val="00081B23"/>
    <w:pPr>
      <w:suppressAutoHyphens/>
      <w:spacing w:before="280" w:after="280"/>
    </w:pPr>
    <w:rPr>
      <w:rFonts w:ascii="Times New Roman" w:eastAsia="Calibri" w:hAnsi="Times New Roman"/>
      <w:lang w:eastAsia="zh-CN"/>
    </w:rPr>
  </w:style>
  <w:style w:type="paragraph" w:customStyle="1" w:styleId="Iauiue1">
    <w:name w:val="Iau?iue1"/>
    <w:rsid w:val="00081B23"/>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081B23"/>
    <w:pPr>
      <w:suppressAutoHyphens/>
      <w:spacing w:after="0"/>
    </w:pPr>
    <w:rPr>
      <w:rFonts w:ascii="Arial" w:eastAsia="Times New Roman" w:hAnsi="Arial" w:cs="Arial"/>
      <w:color w:val="000000"/>
      <w:lang w:eastAsia="zh-CN"/>
    </w:rPr>
  </w:style>
  <w:style w:type="paragraph" w:customStyle="1" w:styleId="10">
    <w:name w:val="Абзац списка1"/>
    <w:basedOn w:val="a"/>
    <w:rsid w:val="00081B23"/>
    <w:pPr>
      <w:spacing w:after="200" w:line="276" w:lineRule="auto"/>
      <w:ind w:left="720"/>
    </w:pPr>
    <w:rPr>
      <w:rFonts w:ascii="Calibri" w:hAnsi="Calibri" w:cs="Calibri"/>
      <w:sz w:val="22"/>
      <w:szCs w:val="22"/>
      <w:lang w:val="ru-RU"/>
    </w:rPr>
  </w:style>
  <w:style w:type="paragraph" w:customStyle="1" w:styleId="af1">
    <w:name w:val="Знак Знак Знак Знак Знак Знак Знак Знак Знак Знак Знак Знак"/>
    <w:basedOn w:val="a"/>
    <w:rsid w:val="00081B23"/>
    <w:rPr>
      <w:rFonts w:ascii="Verdana" w:hAnsi="Verdana"/>
      <w:sz w:val="20"/>
      <w:szCs w:val="20"/>
      <w:lang w:val="en-US" w:eastAsia="en-US"/>
    </w:rPr>
  </w:style>
  <w:style w:type="paragraph" w:customStyle="1" w:styleId="3">
    <w:name w:val="Ïîäçàã3"/>
    <w:basedOn w:val="a"/>
    <w:rsid w:val="00081B23"/>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081B23"/>
    <w:pPr>
      <w:suppressAutoHyphens/>
      <w:spacing w:after="160" w:line="254" w:lineRule="auto"/>
    </w:pPr>
    <w:rPr>
      <w:rFonts w:ascii="Calibri" w:eastAsia="Times New Roman" w:hAnsi="Calibri" w:cs="Times New Roman"/>
      <w:lang w:val="uk-UA"/>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081B23"/>
    <w:rPr>
      <w:rFonts w:ascii="Times New Roman" w:eastAsia="Times New Roman" w:hAnsi="Times New Roman" w:cs="Times New Roman"/>
      <w:color w:val="00000A"/>
      <w:sz w:val="24"/>
      <w:szCs w:val="24"/>
      <w:lang w:val="uk-UA" w:eastAsia="zh-CN"/>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6"/>
    <w:link w:val="af2"/>
    <w:qFormat/>
    <w:rsid w:val="00081B23"/>
    <w:pPr>
      <w:suppressAutoHyphens/>
      <w:spacing w:before="280" w:after="280"/>
    </w:pPr>
    <w:rPr>
      <w:rFonts w:ascii="Times New Roman" w:hAnsi="Times New Roman"/>
      <w:color w:val="00000A"/>
      <w:lang w:eastAsia="zh-CN"/>
    </w:rPr>
  </w:style>
  <w:style w:type="paragraph" w:customStyle="1" w:styleId="TableParagraph">
    <w:name w:val="Table Paragraph"/>
    <w:basedOn w:val="a"/>
    <w:uiPriority w:val="1"/>
    <w:qFormat/>
    <w:rsid w:val="00081B23"/>
    <w:pPr>
      <w:widowControl w:val="0"/>
      <w:autoSpaceDE w:val="0"/>
      <w:autoSpaceDN w:val="0"/>
      <w:ind w:left="7"/>
    </w:pPr>
    <w:rPr>
      <w:rFonts w:ascii="Times New Roman" w:hAnsi="Times New Roman"/>
      <w:sz w:val="22"/>
      <w:szCs w:val="22"/>
      <w:lang w:val="en-US" w:eastAsia="en-US"/>
    </w:rPr>
  </w:style>
  <w:style w:type="paragraph" w:customStyle="1" w:styleId="23">
    <w:name w:val="Обычный2"/>
    <w:rsid w:val="00081B23"/>
    <w:pPr>
      <w:spacing w:after="0"/>
    </w:pPr>
    <w:rPr>
      <w:rFonts w:ascii="Arial" w:eastAsia="Arial" w:hAnsi="Arial" w:cs="Arial"/>
      <w:color w:val="000000"/>
      <w:lang w:eastAsia="ru-RU"/>
    </w:rPr>
  </w:style>
  <w:style w:type="paragraph" w:customStyle="1" w:styleId="Standard">
    <w:name w:val="Standard"/>
    <w:semiHidden/>
    <w:qFormat/>
    <w:rsid w:val="00081B23"/>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081B23"/>
    <w:pPr>
      <w:spacing w:before="100" w:beforeAutospacing="1" w:after="100" w:afterAutospacing="1"/>
    </w:pPr>
    <w:rPr>
      <w:rFonts w:ascii="Times New Roman" w:hAnsi="Times New Roman"/>
    </w:rPr>
  </w:style>
  <w:style w:type="character" w:customStyle="1" w:styleId="af3">
    <w:name w:val="Основной текст_"/>
    <w:link w:val="12"/>
    <w:locked/>
    <w:rsid w:val="00081B23"/>
    <w:rPr>
      <w:rFonts w:ascii="Calibri" w:eastAsia="Times New Roman" w:hAnsi="Calibri" w:cs="Times New Roman"/>
      <w:lang w:val="uk-UA" w:eastAsia="uk-UA"/>
    </w:rPr>
  </w:style>
  <w:style w:type="paragraph" w:customStyle="1" w:styleId="12">
    <w:name w:val="Основной текст1"/>
    <w:basedOn w:val="a"/>
    <w:link w:val="af3"/>
    <w:rsid w:val="00081B23"/>
    <w:pPr>
      <w:widowControl w:val="0"/>
    </w:pPr>
    <w:rPr>
      <w:rFonts w:ascii="Calibri" w:hAnsi="Calibri"/>
      <w:sz w:val="22"/>
      <w:szCs w:val="22"/>
      <w:lang w:eastAsia="uk-UA"/>
    </w:rPr>
  </w:style>
  <w:style w:type="character" w:styleId="af4">
    <w:name w:val="Book Title"/>
    <w:basedOn w:val="a0"/>
    <w:uiPriority w:val="33"/>
    <w:qFormat/>
    <w:rsid w:val="00081B23"/>
    <w:rPr>
      <w:b/>
      <w:bCs/>
      <w:smallCaps/>
      <w:spacing w:val="5"/>
    </w:rPr>
  </w:style>
  <w:style w:type="character" w:customStyle="1" w:styleId="rvts0">
    <w:name w:val="rvts0"/>
    <w:rsid w:val="00081B23"/>
    <w:rPr>
      <w:rFonts w:ascii="Times New Roman" w:hAnsi="Times New Roman" w:cs="Times New Roman" w:hint="default"/>
    </w:rPr>
  </w:style>
  <w:style w:type="character" w:customStyle="1" w:styleId="s40">
    <w:name w:val="s40"/>
    <w:basedOn w:val="a0"/>
    <w:rsid w:val="00081B23"/>
  </w:style>
  <w:style w:type="table" w:styleId="af5">
    <w:name w:val="Table Grid"/>
    <w:basedOn w:val="a1"/>
    <w:uiPriority w:val="39"/>
    <w:rsid w:val="00081B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semiHidden/>
    <w:rsid w:val="00122E95"/>
    <w:rPr>
      <w:rFonts w:ascii="Calibri" w:eastAsia="Times New Roman" w:hAnsi="Calibri" w:cs="Times New Roman"/>
      <w:b/>
      <w:bCs/>
      <w:sz w:val="28"/>
      <w:szCs w:val="28"/>
    </w:rPr>
  </w:style>
  <w:style w:type="character" w:customStyle="1" w:styleId="rvts9">
    <w:name w:val="rvts9"/>
    <w:basedOn w:val="a0"/>
    <w:rsid w:val="00122E95"/>
  </w:style>
  <w:style w:type="character" w:customStyle="1" w:styleId="20">
    <w:name w:val="Заголовок 2 Знак"/>
    <w:basedOn w:val="a0"/>
    <w:link w:val="2"/>
    <w:rsid w:val="008E1F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er30711@meta.ua" TargetMode="External"/><Relationship Id="rId1" Type="http://schemas.openxmlformats.org/officeDocument/2006/relationships/customXml" Target="../customXml/item1.xml"/><Relationship Id="rId6" Type="http://schemas.openxmlformats.org/officeDocument/2006/relationships/hyperlink" Target="https://zakon.rada.gov.ua/laws/show/471-2023-%D0%BF"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3450-28CE-4E5C-94B2-3CAFC1CA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36</Pages>
  <Words>67442</Words>
  <Characters>38442</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cp:revision>
  <dcterms:created xsi:type="dcterms:W3CDTF">2023-08-04T10:00:00Z</dcterms:created>
  <dcterms:modified xsi:type="dcterms:W3CDTF">2024-03-28T12:37:00Z</dcterms:modified>
</cp:coreProperties>
</file>