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0C" w:rsidRPr="000707BA" w:rsidRDefault="009824E8">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rPr>
      </w:pPr>
      <w:bookmarkStart w:id="0" w:name="_GoBack"/>
      <w:bookmarkEnd w:id="0"/>
      <w:r w:rsidRPr="000707BA">
        <w:rPr>
          <w:rFonts w:ascii="Times New Roman" w:eastAsia="Times New Roman" w:hAnsi="Times New Roman"/>
          <w:b/>
          <w:bCs/>
          <w:lang w:eastAsia="ru-RU"/>
        </w:rPr>
        <w:t>КОМУНАЛЬНЕ ПІДПРИЄМСТВО «КРИВБАСВОДОКАНАЛ»</w:t>
      </w:r>
    </w:p>
    <w:p w:rsidR="00F4540C" w:rsidRPr="000707BA" w:rsidRDefault="00F4540C">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p w:rsidR="00F4540C" w:rsidRPr="000707BA" w:rsidRDefault="00F4540C">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p w:rsidR="00F4540C" w:rsidRPr="000707BA" w:rsidRDefault="00F4540C">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tbl>
      <w:tblPr>
        <w:tblW w:w="0" w:type="auto"/>
        <w:tblInd w:w="288" w:type="dxa"/>
        <w:tblLayout w:type="fixed"/>
        <w:tblLook w:val="04A0" w:firstRow="1" w:lastRow="0" w:firstColumn="1" w:lastColumn="0" w:noHBand="0" w:noVBand="1"/>
      </w:tblPr>
      <w:tblGrid>
        <w:gridCol w:w="3180"/>
        <w:gridCol w:w="6024"/>
      </w:tblGrid>
      <w:tr w:rsidR="000707BA" w:rsidRPr="000707BA">
        <w:trPr>
          <w:trHeight w:val="503"/>
        </w:trPr>
        <w:tc>
          <w:tcPr>
            <w:tcW w:w="3180" w:type="dxa"/>
            <w:shd w:val="clear" w:color="auto" w:fill="auto"/>
          </w:tcPr>
          <w:p w:rsidR="00F4540C" w:rsidRPr="000707BA" w:rsidRDefault="00F4540C">
            <w:pPr>
              <w:suppressAutoHyphens/>
              <w:snapToGrid w:val="0"/>
              <w:spacing w:after="0" w:line="240" w:lineRule="exact"/>
              <w:rPr>
                <w:rFonts w:ascii="Times New Roman" w:eastAsia="Times New Roman" w:hAnsi="Times New Roman"/>
                <w:b/>
                <w:bCs/>
              </w:rPr>
            </w:pPr>
          </w:p>
        </w:tc>
        <w:tc>
          <w:tcPr>
            <w:tcW w:w="6024" w:type="dxa"/>
            <w:vAlign w:val="bottom"/>
          </w:tcPr>
          <w:p w:rsidR="00CE3334" w:rsidRPr="00D346AE" w:rsidRDefault="00CE3334" w:rsidP="00CE3334">
            <w:pPr>
              <w:suppressAutoHyphens/>
              <w:spacing w:after="0" w:line="240" w:lineRule="auto"/>
              <w:ind w:right="397"/>
              <w:jc w:val="right"/>
              <w:rPr>
                <w:rFonts w:ascii="Times New Roman" w:eastAsia="Times New Roman" w:hAnsi="Times New Roman"/>
                <w:sz w:val="24"/>
                <w:szCs w:val="24"/>
                <w:lang w:eastAsia="zh-CN"/>
              </w:rPr>
            </w:pPr>
            <w:r w:rsidRPr="00D346AE">
              <w:rPr>
                <w:rFonts w:ascii="Times New Roman" w:eastAsia="Times New Roman" w:hAnsi="Times New Roman"/>
                <w:b/>
                <w:bCs/>
                <w:sz w:val="24"/>
                <w:szCs w:val="24"/>
                <w:lang w:eastAsia="zh-CN"/>
              </w:rPr>
              <w:t>ЗАТВЕРДЖЕНО</w:t>
            </w:r>
          </w:p>
          <w:p w:rsidR="00CE3334" w:rsidRDefault="00CE3334" w:rsidP="00CE3334">
            <w:pPr>
              <w:suppressAutoHyphens/>
              <w:spacing w:after="0" w:line="240" w:lineRule="auto"/>
              <w:ind w:right="397"/>
              <w:jc w:val="right"/>
              <w:rPr>
                <w:rFonts w:ascii="Times New Roman" w:eastAsia="Times New Roman" w:hAnsi="Times New Roman"/>
                <w:bCs/>
                <w:sz w:val="24"/>
                <w:szCs w:val="24"/>
                <w:lang w:eastAsia="zh-CN"/>
              </w:rPr>
            </w:pPr>
            <w:r w:rsidRPr="00D346AE">
              <w:rPr>
                <w:rFonts w:ascii="Times New Roman" w:eastAsia="Times New Roman" w:hAnsi="Times New Roman"/>
                <w:bCs/>
                <w:sz w:val="24"/>
                <w:szCs w:val="24"/>
                <w:lang w:eastAsia="zh-CN"/>
              </w:rPr>
              <w:t xml:space="preserve">       рішенням </w:t>
            </w:r>
          </w:p>
          <w:p w:rsidR="00CE3334" w:rsidRPr="002D29C9" w:rsidRDefault="00CE3334" w:rsidP="00CE3334">
            <w:pPr>
              <w:suppressAutoHyphens/>
              <w:spacing w:after="0" w:line="240" w:lineRule="auto"/>
              <w:ind w:right="397"/>
              <w:jc w:val="right"/>
              <w:rPr>
                <w:rFonts w:ascii="Times New Roman" w:eastAsia="Times New Roman" w:hAnsi="Times New Roman"/>
                <w:sz w:val="24"/>
                <w:szCs w:val="24"/>
                <w:lang w:eastAsia="zh-CN"/>
              </w:rPr>
            </w:pPr>
            <w:r w:rsidRPr="002D29C9">
              <w:rPr>
                <w:rFonts w:ascii="Times New Roman" w:eastAsia="Times New Roman" w:hAnsi="Times New Roman"/>
                <w:bCs/>
                <w:sz w:val="24"/>
                <w:szCs w:val="24"/>
                <w:lang w:eastAsia="zh-CN"/>
              </w:rPr>
              <w:t>уповноваженої особи</w:t>
            </w:r>
          </w:p>
          <w:p w:rsidR="00CE3334" w:rsidRPr="002D29C9" w:rsidRDefault="00CE3334" w:rsidP="00CE3334">
            <w:pPr>
              <w:suppressAutoHyphens/>
              <w:spacing w:after="0" w:line="240" w:lineRule="auto"/>
              <w:ind w:right="397"/>
              <w:jc w:val="right"/>
              <w:rPr>
                <w:rFonts w:ascii="Times New Roman" w:eastAsia="Times New Roman" w:hAnsi="Times New Roman"/>
                <w:sz w:val="24"/>
                <w:szCs w:val="24"/>
                <w:lang w:eastAsia="zh-CN"/>
              </w:rPr>
            </w:pPr>
            <w:r w:rsidRPr="002D29C9">
              <w:rPr>
                <w:rFonts w:ascii="Times New Roman" w:eastAsia="Times New Roman" w:hAnsi="Times New Roman"/>
                <w:sz w:val="24"/>
                <w:szCs w:val="24"/>
                <w:lang w:eastAsia="zh-CN"/>
              </w:rPr>
              <w:t xml:space="preserve">                     протокол № </w:t>
            </w:r>
            <w:r w:rsidR="00F82C3B">
              <w:rPr>
                <w:rFonts w:ascii="Times New Roman" w:eastAsia="Times New Roman" w:hAnsi="Times New Roman"/>
                <w:sz w:val="24"/>
                <w:szCs w:val="24"/>
                <w:lang w:eastAsia="zh-CN"/>
              </w:rPr>
              <w:t>1</w:t>
            </w:r>
            <w:r w:rsidR="00AA4D49" w:rsidRPr="002D29C9">
              <w:rPr>
                <w:rFonts w:ascii="Times New Roman" w:eastAsia="Times New Roman" w:hAnsi="Times New Roman"/>
                <w:sz w:val="24"/>
                <w:szCs w:val="24"/>
                <w:lang w:eastAsia="zh-CN"/>
              </w:rPr>
              <w:t>/</w:t>
            </w:r>
            <w:r w:rsidR="00355B36">
              <w:rPr>
                <w:rFonts w:ascii="Times New Roman" w:eastAsia="Times New Roman" w:hAnsi="Times New Roman"/>
                <w:sz w:val="24"/>
                <w:szCs w:val="24"/>
                <w:lang w:eastAsia="zh-CN"/>
              </w:rPr>
              <w:t>0</w:t>
            </w:r>
            <w:r w:rsidR="00F82C3B">
              <w:rPr>
                <w:rFonts w:ascii="Times New Roman" w:eastAsia="Times New Roman" w:hAnsi="Times New Roman"/>
                <w:sz w:val="24"/>
                <w:szCs w:val="24"/>
                <w:lang w:eastAsia="zh-CN"/>
              </w:rPr>
              <w:t>2</w:t>
            </w:r>
            <w:r w:rsidRPr="002D29C9">
              <w:rPr>
                <w:rFonts w:ascii="Times New Roman" w:eastAsia="Times New Roman" w:hAnsi="Times New Roman"/>
                <w:sz w:val="24"/>
                <w:szCs w:val="24"/>
                <w:lang w:eastAsia="zh-CN"/>
              </w:rPr>
              <w:t>/2</w:t>
            </w:r>
            <w:r w:rsidR="00355B36">
              <w:rPr>
                <w:rFonts w:ascii="Times New Roman" w:eastAsia="Times New Roman" w:hAnsi="Times New Roman"/>
                <w:sz w:val="24"/>
                <w:szCs w:val="24"/>
                <w:lang w:eastAsia="zh-CN"/>
              </w:rPr>
              <w:t>4</w:t>
            </w:r>
          </w:p>
          <w:p w:rsidR="00CE3334" w:rsidRPr="002D29C9" w:rsidRDefault="00CE3334" w:rsidP="00CE3334">
            <w:pPr>
              <w:suppressAutoHyphens/>
              <w:spacing w:after="0" w:line="240" w:lineRule="auto"/>
              <w:ind w:right="397"/>
              <w:jc w:val="right"/>
              <w:rPr>
                <w:rFonts w:ascii="Times New Roman" w:eastAsia="Times New Roman" w:hAnsi="Times New Roman"/>
                <w:sz w:val="24"/>
                <w:szCs w:val="24"/>
                <w:lang w:eastAsia="zh-CN"/>
              </w:rPr>
            </w:pPr>
            <w:r w:rsidRPr="002D29C9">
              <w:rPr>
                <w:rFonts w:ascii="Times New Roman" w:eastAsia="Times New Roman" w:hAnsi="Times New Roman"/>
                <w:sz w:val="24"/>
                <w:szCs w:val="24"/>
                <w:lang w:eastAsia="zh-CN"/>
              </w:rPr>
              <w:t xml:space="preserve">від </w:t>
            </w:r>
            <w:r w:rsidR="00355B36">
              <w:rPr>
                <w:rFonts w:ascii="Times New Roman" w:eastAsia="Times New Roman" w:hAnsi="Times New Roman"/>
                <w:sz w:val="24"/>
                <w:szCs w:val="24"/>
                <w:lang w:val="ru-RU" w:eastAsia="zh-CN"/>
              </w:rPr>
              <w:t>0</w:t>
            </w:r>
            <w:r w:rsidR="00F82C3B">
              <w:rPr>
                <w:rFonts w:ascii="Times New Roman" w:eastAsia="Times New Roman" w:hAnsi="Times New Roman"/>
                <w:sz w:val="24"/>
                <w:szCs w:val="24"/>
                <w:lang w:val="ru-RU" w:eastAsia="zh-CN"/>
              </w:rPr>
              <w:t>1 лютого</w:t>
            </w:r>
            <w:r w:rsidRPr="002D29C9">
              <w:rPr>
                <w:rFonts w:ascii="Times New Roman" w:eastAsia="Times New Roman" w:hAnsi="Times New Roman"/>
                <w:sz w:val="24"/>
                <w:szCs w:val="24"/>
                <w:lang w:eastAsia="zh-CN"/>
              </w:rPr>
              <w:t xml:space="preserve"> 202</w:t>
            </w:r>
            <w:r w:rsidR="00355B36">
              <w:rPr>
                <w:rFonts w:ascii="Times New Roman" w:eastAsia="Times New Roman" w:hAnsi="Times New Roman"/>
                <w:sz w:val="24"/>
                <w:szCs w:val="24"/>
                <w:lang w:eastAsia="zh-CN"/>
              </w:rPr>
              <w:t>4</w:t>
            </w:r>
            <w:r w:rsidRPr="002D29C9">
              <w:rPr>
                <w:rFonts w:ascii="Times New Roman" w:eastAsia="Times New Roman" w:hAnsi="Times New Roman"/>
                <w:sz w:val="24"/>
                <w:szCs w:val="24"/>
                <w:lang w:eastAsia="zh-CN"/>
              </w:rPr>
              <w:t xml:space="preserve">р. </w:t>
            </w:r>
          </w:p>
          <w:p w:rsidR="00CE3334" w:rsidRPr="00D346AE" w:rsidRDefault="00CE3334" w:rsidP="00CE3334">
            <w:pPr>
              <w:suppressAutoHyphens/>
              <w:spacing w:after="0" w:line="240" w:lineRule="auto"/>
              <w:ind w:right="397"/>
              <w:jc w:val="right"/>
              <w:rPr>
                <w:rFonts w:ascii="Times New Roman" w:eastAsia="Times New Roman" w:hAnsi="Times New Roman"/>
                <w:sz w:val="24"/>
                <w:szCs w:val="24"/>
                <w:lang w:eastAsia="zh-CN"/>
              </w:rPr>
            </w:pPr>
            <w:r w:rsidRPr="002D29C9">
              <w:rPr>
                <w:rFonts w:ascii="Times New Roman" w:eastAsia="Times New Roman" w:hAnsi="Times New Roman"/>
                <w:sz w:val="24"/>
                <w:szCs w:val="24"/>
                <w:lang w:eastAsia="zh-CN"/>
              </w:rPr>
              <w:t>Ольга ГОЛЯК</w:t>
            </w:r>
          </w:p>
          <w:p w:rsidR="00F4540C" w:rsidRPr="000707BA" w:rsidRDefault="00F4540C">
            <w:pPr>
              <w:spacing w:after="0" w:line="240" w:lineRule="exact"/>
              <w:rPr>
                <w:rFonts w:ascii="Times New Roman" w:hAnsi="Times New Roman"/>
              </w:rPr>
            </w:pPr>
          </w:p>
        </w:tc>
      </w:tr>
    </w:tbl>
    <w:p w:rsidR="00F4540C" w:rsidRPr="000707BA" w:rsidRDefault="009824E8">
      <w:pPr>
        <w:suppressAutoHyphens/>
        <w:spacing w:after="0" w:line="240" w:lineRule="exact"/>
        <w:ind w:left="320"/>
        <w:jc w:val="center"/>
        <w:rPr>
          <w:rFonts w:ascii="Times New Roman" w:eastAsia="Times New Roman" w:hAnsi="Times New Roman"/>
        </w:rPr>
      </w:pPr>
      <w:r w:rsidRPr="000707BA">
        <w:rPr>
          <w:rFonts w:ascii="Times New Roman" w:eastAsia="Times New Roman" w:hAnsi="Times New Roman"/>
        </w:rPr>
        <w:t xml:space="preserve">                                                                               </w:t>
      </w:r>
    </w:p>
    <w:p w:rsidR="00F4540C" w:rsidRPr="000707BA" w:rsidRDefault="00F4540C">
      <w:pPr>
        <w:suppressAutoHyphens/>
        <w:spacing w:after="0" w:line="240" w:lineRule="exact"/>
        <w:ind w:left="320"/>
        <w:jc w:val="right"/>
        <w:rPr>
          <w:rFonts w:ascii="Times New Roman" w:eastAsia="Times New Roman" w:hAnsi="Times New Roman"/>
          <w:b/>
          <w:bCs/>
        </w:rPr>
      </w:pPr>
    </w:p>
    <w:p w:rsidR="00F4540C" w:rsidRPr="000707BA" w:rsidRDefault="0098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sidRPr="000707BA">
        <w:rPr>
          <w:rFonts w:ascii="Times New Roman" w:eastAsia="Times New Roman" w:hAnsi="Times New Roman"/>
          <w:lang w:eastAsia="ru-RU"/>
        </w:rPr>
        <w:t xml:space="preserve">ТЕНДЕРНА ДОКУМЕНТАЦІЯ </w:t>
      </w:r>
    </w:p>
    <w:p w:rsidR="00F4540C" w:rsidRDefault="0098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sidRPr="000707BA">
        <w:rPr>
          <w:rFonts w:ascii="Times New Roman" w:eastAsia="Times New Roman" w:hAnsi="Times New Roman"/>
          <w:lang w:eastAsia="ru-RU"/>
        </w:rPr>
        <w:t>на закупівлю товарів  за предметом закупівлі:</w:t>
      </w:r>
    </w:p>
    <w:p w:rsidR="001126D6" w:rsidRPr="000707BA" w:rsidRDefault="0011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Courier New" w:hAnsi="Times New Roman"/>
          <w:lang w:eastAsia="ru-RU"/>
        </w:rPr>
      </w:pPr>
    </w:p>
    <w:p w:rsidR="00D9435E" w:rsidRPr="00FD71E0" w:rsidRDefault="00D9435E" w:rsidP="00D9435E">
      <w:pPr>
        <w:suppressAutoHyphens/>
        <w:spacing w:after="0" w:line="240" w:lineRule="auto"/>
        <w:ind w:left="-6"/>
        <w:jc w:val="center"/>
        <w:rPr>
          <w:rFonts w:ascii="Times New Roman" w:hAnsi="Times New Roman"/>
          <w:b/>
          <w:bCs/>
          <w:sz w:val="24"/>
          <w:szCs w:val="24"/>
        </w:rPr>
      </w:pPr>
      <w:r>
        <w:rPr>
          <w:rFonts w:ascii="Times New Roman" w:eastAsia="Times New Roman" w:hAnsi="Times New Roman"/>
          <w:b/>
          <w:bCs/>
          <w:sz w:val="24"/>
          <w:szCs w:val="24"/>
        </w:rPr>
        <w:t>згідно</w:t>
      </w:r>
      <w:r w:rsidRPr="00FD71E0">
        <w:rPr>
          <w:rFonts w:ascii="Times New Roman" w:eastAsia="Times New Roman" w:hAnsi="Times New Roman"/>
          <w:b/>
          <w:bCs/>
          <w:sz w:val="24"/>
          <w:szCs w:val="24"/>
        </w:rPr>
        <w:t xml:space="preserve"> код</w:t>
      </w:r>
      <w:r>
        <w:rPr>
          <w:rFonts w:ascii="Times New Roman" w:eastAsia="Times New Roman" w:hAnsi="Times New Roman"/>
          <w:b/>
          <w:bCs/>
          <w:sz w:val="24"/>
          <w:szCs w:val="24"/>
        </w:rPr>
        <w:t xml:space="preserve">у </w:t>
      </w:r>
      <w:r w:rsidRPr="00FD71E0">
        <w:rPr>
          <w:rFonts w:ascii="Times New Roman" w:eastAsia="Times New Roman" w:hAnsi="Times New Roman"/>
          <w:b/>
          <w:bCs/>
          <w:sz w:val="24"/>
          <w:szCs w:val="24"/>
        </w:rPr>
        <w:t xml:space="preserve"> </w:t>
      </w:r>
      <w:r w:rsidRPr="00074F96">
        <w:rPr>
          <w:rFonts w:ascii="Times New Roman" w:hAnsi="Times New Roman"/>
          <w:b/>
          <w:sz w:val="28"/>
          <w:szCs w:val="28"/>
          <w:lang w:bidi="en-US"/>
        </w:rPr>
        <w:t xml:space="preserve">ДК 021:2015 "Єдиний закупівельний </w:t>
      </w:r>
      <w:r w:rsidRPr="0071566B">
        <w:rPr>
          <w:rFonts w:ascii="Times New Roman" w:hAnsi="Times New Roman"/>
          <w:b/>
          <w:sz w:val="28"/>
          <w:szCs w:val="28"/>
          <w:lang w:bidi="en-US"/>
        </w:rPr>
        <w:t>словник"</w:t>
      </w:r>
    </w:p>
    <w:p w:rsidR="00F82C3B" w:rsidRDefault="00F82C3B" w:rsidP="00F82C3B">
      <w:pPr>
        <w:jc w:val="center"/>
        <w:rPr>
          <w:rFonts w:ascii="Times New Roman" w:hAnsi="Times New Roman"/>
          <w:bCs/>
          <w:color w:val="000000"/>
          <w:sz w:val="24"/>
          <w:szCs w:val="24"/>
        </w:rPr>
      </w:pPr>
      <w:r w:rsidRPr="00F82C3B">
        <w:rPr>
          <w:rFonts w:ascii="Times New Roman" w:eastAsia="Times New Roman" w:hAnsi="Times New Roman"/>
          <w:b/>
          <w:bCs/>
          <w:sz w:val="24"/>
          <w:szCs w:val="24"/>
        </w:rPr>
        <w:t>90470000-2 – Послуги з чищення каналізаційних колекторів</w:t>
      </w:r>
      <w:r w:rsidRPr="008A2552">
        <w:rPr>
          <w:szCs w:val="28"/>
        </w:rPr>
        <w:t xml:space="preserve">  </w:t>
      </w:r>
      <w:r w:rsidRPr="00F82C3B">
        <w:rPr>
          <w:rFonts w:ascii="Times New Roman" w:hAnsi="Times New Roman"/>
          <w:bCs/>
          <w:color w:val="000000"/>
          <w:sz w:val="24"/>
          <w:szCs w:val="24"/>
        </w:rPr>
        <w:t xml:space="preserve">(гідродинамічна промивка трубопроводів зовнішньої каналізації діаметром 150-800мм, очищення колодязів глибиною до 9м від мулистих </w:t>
      </w:r>
      <w:proofErr w:type="spellStart"/>
      <w:r w:rsidRPr="00F82C3B">
        <w:rPr>
          <w:rFonts w:ascii="Times New Roman" w:hAnsi="Times New Roman"/>
          <w:bCs/>
          <w:color w:val="000000"/>
          <w:sz w:val="24"/>
          <w:szCs w:val="24"/>
        </w:rPr>
        <w:t>відкладень</w:t>
      </w:r>
      <w:proofErr w:type="spellEnd"/>
      <w:r w:rsidRPr="00F82C3B">
        <w:rPr>
          <w:rFonts w:ascii="Times New Roman" w:hAnsi="Times New Roman"/>
          <w:bCs/>
          <w:color w:val="000000"/>
          <w:sz w:val="24"/>
          <w:szCs w:val="24"/>
        </w:rPr>
        <w:t xml:space="preserve">, коренів дерев, гілля, каміння  та ін. , також  збір твердих/м’яких відходів </w:t>
      </w:r>
      <w:r w:rsidRPr="00F82C3B">
        <w:rPr>
          <w:rFonts w:ascii="Times New Roman" w:hAnsi="Times New Roman"/>
          <w:sz w:val="24"/>
          <w:szCs w:val="24"/>
          <w:lang w:val="en-US"/>
        </w:rPr>
        <w:t>IV</w:t>
      </w:r>
      <w:r w:rsidRPr="00F82C3B">
        <w:rPr>
          <w:rFonts w:ascii="Times New Roman" w:hAnsi="Times New Roman"/>
          <w:bCs/>
          <w:color w:val="000000"/>
          <w:sz w:val="24"/>
          <w:szCs w:val="24"/>
        </w:rPr>
        <w:t xml:space="preserve"> -го класу небезпеки з їх утилізацією та аварійна прочистка каналізаційних колекторів)</w:t>
      </w:r>
    </w:p>
    <w:p w:rsidR="00F82C3B" w:rsidRDefault="00F82C3B" w:rsidP="00F82C3B">
      <w:pPr>
        <w:jc w:val="center"/>
        <w:rPr>
          <w:rFonts w:ascii="Times New Roman" w:hAnsi="Times New Roman"/>
          <w:bCs/>
          <w:color w:val="000000"/>
          <w:sz w:val="24"/>
          <w:szCs w:val="24"/>
        </w:rPr>
      </w:pPr>
    </w:p>
    <w:p w:rsidR="00F82C3B" w:rsidRDefault="00F82C3B" w:rsidP="00F82C3B">
      <w:pPr>
        <w:jc w:val="center"/>
        <w:rPr>
          <w:rFonts w:ascii="Times New Roman" w:hAnsi="Times New Roman"/>
          <w:bCs/>
          <w:color w:val="000000"/>
          <w:sz w:val="24"/>
          <w:szCs w:val="24"/>
        </w:rPr>
      </w:pPr>
    </w:p>
    <w:p w:rsidR="00F82C3B" w:rsidRDefault="00F82C3B" w:rsidP="00F82C3B">
      <w:pPr>
        <w:jc w:val="center"/>
        <w:rPr>
          <w:rFonts w:ascii="Times New Roman" w:hAnsi="Times New Roman"/>
          <w:bCs/>
          <w:color w:val="000000"/>
          <w:sz w:val="24"/>
          <w:szCs w:val="24"/>
        </w:rPr>
      </w:pPr>
    </w:p>
    <w:p w:rsidR="00F82C3B" w:rsidRPr="00F82C3B" w:rsidRDefault="00F82C3B" w:rsidP="00F82C3B">
      <w:pPr>
        <w:jc w:val="center"/>
        <w:rPr>
          <w:rFonts w:ascii="Times New Roman" w:hAnsi="Times New Roman"/>
          <w:bCs/>
          <w:color w:val="000000"/>
          <w:sz w:val="24"/>
          <w:szCs w:val="24"/>
        </w:rPr>
      </w:pPr>
    </w:p>
    <w:p w:rsidR="00355B36" w:rsidRPr="00D346AE" w:rsidRDefault="00355B36" w:rsidP="0035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ru-RU"/>
        </w:rPr>
      </w:pPr>
      <w:r w:rsidRPr="00AA2D18">
        <w:rPr>
          <w:rFonts w:ascii="Times New Roman" w:eastAsia="Times New Roman" w:hAnsi="Times New Roman"/>
          <w:color w:val="000000"/>
          <w:sz w:val="24"/>
          <w:szCs w:val="24"/>
          <w:lang w:eastAsia="ru-RU"/>
        </w:rPr>
        <w:t>Процедура закупівлі: Відкриті торги  з особливостями</w:t>
      </w:r>
    </w:p>
    <w:p w:rsidR="00F4540C" w:rsidRPr="000707BA" w:rsidRDefault="00F4540C" w:rsidP="00355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rsidR="00F4540C" w:rsidRPr="000707BA" w:rsidRDefault="0098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Courier New" w:hAnsi="Times New Roman"/>
          <w:lang w:eastAsia="ru-RU"/>
        </w:rPr>
      </w:pPr>
      <w:r w:rsidRPr="000707BA">
        <w:rPr>
          <w:rFonts w:ascii="Times New Roman" w:eastAsia="Times New Roman" w:hAnsi="Times New Roman"/>
          <w:lang w:eastAsia="ru-RU"/>
        </w:rPr>
        <w:t>м. Кривий Ріг</w:t>
      </w: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F4540C" w:rsidRPr="000707BA" w:rsidRDefault="0098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sidRPr="000707BA">
        <w:rPr>
          <w:rFonts w:ascii="Times New Roman" w:eastAsia="Times New Roman" w:hAnsi="Times New Roman"/>
          <w:lang w:eastAsia="ru-RU"/>
        </w:rPr>
        <w:t xml:space="preserve"> </w:t>
      </w:r>
      <w:r w:rsidRPr="000707BA">
        <w:rPr>
          <w:rFonts w:ascii="Times New Roman" w:eastAsia="Times New Roman" w:hAnsi="Times New Roman"/>
          <w:b/>
          <w:lang w:eastAsia="ru-RU"/>
        </w:rPr>
        <w:t>202</w:t>
      </w:r>
      <w:r w:rsidR="00355B36">
        <w:rPr>
          <w:rFonts w:ascii="Times New Roman" w:eastAsia="Times New Roman" w:hAnsi="Times New Roman"/>
          <w:b/>
          <w:lang w:eastAsia="ru-RU"/>
        </w:rPr>
        <w:t>4</w:t>
      </w:r>
      <w:r w:rsidRPr="000707BA">
        <w:rPr>
          <w:rFonts w:ascii="Times New Roman" w:eastAsia="Times New Roman" w:hAnsi="Times New Roman"/>
          <w:b/>
          <w:lang w:eastAsia="ru-RU"/>
        </w:rPr>
        <w:t xml:space="preserve"> р</w:t>
      </w:r>
      <w:r w:rsidRPr="000707BA">
        <w:rPr>
          <w:rFonts w:ascii="Times New Roman" w:eastAsia="Times New Roman" w:hAnsi="Times New Roman"/>
          <w:lang w:eastAsia="ru-RU"/>
        </w:rPr>
        <w:t>.</w:t>
      </w: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rsidR="00F4540C" w:rsidRPr="000707BA" w:rsidRDefault="00F4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203"/>
        <w:gridCol w:w="22"/>
        <w:gridCol w:w="6343"/>
      </w:tblGrid>
      <w:tr w:rsidR="000707BA" w:rsidRPr="000707BA" w:rsidTr="00CE3334">
        <w:trPr>
          <w:trHeight w:val="522"/>
          <w:jc w:val="center"/>
        </w:trPr>
        <w:tc>
          <w:tcPr>
            <w:tcW w:w="491" w:type="dxa"/>
            <w:shd w:val="clear" w:color="auto" w:fill="A5A5A5"/>
            <w:vAlign w:val="center"/>
          </w:tcPr>
          <w:p w:rsidR="00F4540C" w:rsidRPr="000707BA" w:rsidRDefault="009824E8">
            <w:pPr>
              <w:widowControl w:val="0"/>
              <w:spacing w:after="0" w:line="240" w:lineRule="exact"/>
              <w:contextualSpacing/>
              <w:jc w:val="center"/>
              <w:rPr>
                <w:rFonts w:ascii="Times New Roman" w:hAnsi="Times New Roman"/>
                <w:b/>
                <w:lang w:eastAsia="uk-UA"/>
              </w:rPr>
            </w:pPr>
            <w:r w:rsidRPr="000707BA">
              <w:rPr>
                <w:rFonts w:ascii="Times New Roman" w:hAnsi="Times New Roman"/>
                <w:bCs/>
              </w:rPr>
              <w:br w:type="page"/>
            </w:r>
            <w:r w:rsidRPr="000707BA">
              <w:rPr>
                <w:rFonts w:ascii="Times New Roman" w:hAnsi="Times New Roman"/>
              </w:rPr>
              <w:br w:type="page"/>
            </w:r>
            <w:r w:rsidRPr="000707BA">
              <w:rPr>
                <w:rFonts w:ascii="Times New Roman" w:hAnsi="Times New Roman"/>
                <w:b/>
                <w:lang w:eastAsia="uk-UA"/>
              </w:rPr>
              <w:t>№</w:t>
            </w:r>
          </w:p>
        </w:tc>
        <w:tc>
          <w:tcPr>
            <w:tcW w:w="9568" w:type="dxa"/>
            <w:gridSpan w:val="3"/>
            <w:shd w:val="clear" w:color="auto" w:fill="A5A5A5"/>
            <w:vAlign w:val="center"/>
          </w:tcPr>
          <w:p w:rsidR="00F4540C" w:rsidRPr="000707BA" w:rsidRDefault="009824E8">
            <w:pPr>
              <w:widowControl w:val="0"/>
              <w:spacing w:after="0" w:line="240" w:lineRule="exact"/>
              <w:contextualSpacing/>
              <w:jc w:val="center"/>
              <w:rPr>
                <w:rFonts w:ascii="Times New Roman" w:hAnsi="Times New Roman"/>
                <w:b/>
                <w:lang w:eastAsia="uk-UA"/>
              </w:rPr>
            </w:pPr>
            <w:r w:rsidRPr="000707BA">
              <w:rPr>
                <w:rFonts w:ascii="Times New Roman" w:hAnsi="Times New Roman"/>
                <w:b/>
              </w:rPr>
              <w:t xml:space="preserve">Розділ І. </w:t>
            </w:r>
            <w:r w:rsidRPr="000707BA">
              <w:rPr>
                <w:rFonts w:ascii="Times New Roman" w:hAnsi="Times New Roman"/>
                <w:b/>
                <w:lang w:eastAsia="uk-UA"/>
              </w:rPr>
              <w:t>Загальні положення</w:t>
            </w:r>
          </w:p>
        </w:tc>
      </w:tr>
      <w:tr w:rsidR="000707BA" w:rsidRPr="000707BA" w:rsidTr="00CE3334">
        <w:trPr>
          <w:trHeight w:val="522"/>
          <w:jc w:val="center"/>
        </w:trPr>
        <w:tc>
          <w:tcPr>
            <w:tcW w:w="491" w:type="dxa"/>
            <w:shd w:val="clear" w:color="auto" w:fill="auto"/>
            <w:vAlign w:val="center"/>
          </w:tcPr>
          <w:p w:rsidR="00F4540C" w:rsidRPr="000707BA" w:rsidRDefault="009824E8">
            <w:pPr>
              <w:widowControl w:val="0"/>
              <w:spacing w:after="0" w:line="240" w:lineRule="exact"/>
              <w:contextualSpacing/>
              <w:jc w:val="center"/>
              <w:rPr>
                <w:rFonts w:ascii="Times New Roman" w:hAnsi="Times New Roman"/>
                <w:lang w:eastAsia="uk-UA"/>
              </w:rPr>
            </w:pPr>
            <w:r w:rsidRPr="000707BA">
              <w:rPr>
                <w:rFonts w:ascii="Times New Roman" w:hAnsi="Times New Roman"/>
                <w:lang w:eastAsia="uk-UA"/>
              </w:rPr>
              <w:t>1</w:t>
            </w:r>
          </w:p>
        </w:tc>
        <w:tc>
          <w:tcPr>
            <w:tcW w:w="3225" w:type="dxa"/>
            <w:gridSpan w:val="2"/>
            <w:shd w:val="clear" w:color="auto" w:fill="auto"/>
            <w:vAlign w:val="center"/>
          </w:tcPr>
          <w:p w:rsidR="00F4540C" w:rsidRPr="000707BA" w:rsidRDefault="009824E8">
            <w:pPr>
              <w:widowControl w:val="0"/>
              <w:spacing w:after="0" w:line="240" w:lineRule="exact"/>
              <w:contextualSpacing/>
              <w:jc w:val="center"/>
              <w:rPr>
                <w:rFonts w:ascii="Times New Roman" w:hAnsi="Times New Roman"/>
                <w:lang w:eastAsia="uk-UA"/>
              </w:rPr>
            </w:pPr>
            <w:r w:rsidRPr="000707BA">
              <w:rPr>
                <w:rFonts w:ascii="Times New Roman" w:hAnsi="Times New Roman"/>
                <w:lang w:eastAsia="uk-UA"/>
              </w:rPr>
              <w:t>2</w:t>
            </w:r>
          </w:p>
        </w:tc>
        <w:tc>
          <w:tcPr>
            <w:tcW w:w="6343" w:type="dxa"/>
            <w:shd w:val="clear" w:color="auto" w:fill="auto"/>
            <w:vAlign w:val="center"/>
          </w:tcPr>
          <w:p w:rsidR="00F4540C" w:rsidRPr="000707BA" w:rsidRDefault="009824E8">
            <w:pPr>
              <w:widowControl w:val="0"/>
              <w:spacing w:after="0" w:line="240" w:lineRule="exact"/>
              <w:contextualSpacing/>
              <w:jc w:val="center"/>
              <w:rPr>
                <w:rFonts w:ascii="Times New Roman" w:hAnsi="Times New Roman"/>
                <w:lang w:eastAsia="uk-UA"/>
              </w:rPr>
            </w:pPr>
            <w:r w:rsidRPr="000707BA">
              <w:rPr>
                <w:rFonts w:ascii="Times New Roman" w:hAnsi="Times New Roman"/>
                <w:lang w:eastAsia="uk-UA"/>
              </w:rPr>
              <w:t>3</w:t>
            </w: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1</w:t>
            </w:r>
          </w:p>
        </w:tc>
        <w:tc>
          <w:tcPr>
            <w:tcW w:w="3225" w:type="dxa"/>
            <w:gridSpan w:val="2"/>
            <w:shd w:val="clear" w:color="auto" w:fill="auto"/>
          </w:tcPr>
          <w:p w:rsidR="00F4540C" w:rsidRPr="000707BA" w:rsidRDefault="009824E8">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Терміни, які вживаються в тендерній документації</w:t>
            </w:r>
          </w:p>
        </w:tc>
        <w:tc>
          <w:tcPr>
            <w:tcW w:w="6343" w:type="dxa"/>
            <w:shd w:val="clear" w:color="auto" w:fill="auto"/>
            <w:vAlign w:val="center"/>
          </w:tcPr>
          <w:p w:rsidR="00F4540C" w:rsidRPr="000707BA" w:rsidRDefault="009824E8">
            <w:pPr>
              <w:shd w:val="clear" w:color="auto" w:fill="FFFFFF"/>
              <w:spacing w:after="0" w:line="240" w:lineRule="exact"/>
              <w:jc w:val="both"/>
              <w:textAlignment w:val="baseline"/>
              <w:rPr>
                <w:rFonts w:ascii="Times New Roman" w:eastAsia="Times New Roman" w:hAnsi="Times New Roman"/>
              </w:rPr>
            </w:pPr>
            <w:r w:rsidRPr="000707BA">
              <w:rPr>
                <w:rFonts w:ascii="Times New Roman" w:eastAsia="Times New Roman" w:hAnsi="Times New Roman"/>
              </w:rPr>
              <w:t>Тендерну документацію розроблено відповідно до вимог:                  -</w:t>
            </w:r>
            <w:hyperlink r:id="rId8">
              <w:r w:rsidRPr="000707BA">
                <w:rPr>
                  <w:rFonts w:ascii="Times New Roman" w:eastAsia="Times New Roman" w:hAnsi="Times New Roman"/>
                </w:rPr>
                <w:t>Закону</w:t>
              </w:r>
            </w:hyperlink>
            <w:r w:rsidRPr="000707BA">
              <w:rPr>
                <w:rFonts w:ascii="Times New Roman" w:eastAsia="Times New Roman" w:hAnsi="Times New Roman"/>
              </w:rPr>
              <w:t xml:space="preserve"> України «Про публічні закупівлі» (далі - Закон);</w:t>
            </w:r>
          </w:p>
          <w:p w:rsidR="00F4540C" w:rsidRPr="000707BA" w:rsidRDefault="009824E8">
            <w:pPr>
              <w:shd w:val="clear" w:color="auto" w:fill="FFFFFF"/>
              <w:spacing w:after="0" w:line="240" w:lineRule="exact"/>
              <w:jc w:val="both"/>
              <w:textAlignment w:val="baseline"/>
              <w:rPr>
                <w:rFonts w:ascii="Times New Roman" w:eastAsia="Times New Roman" w:hAnsi="Times New Roman"/>
                <w:spacing w:val="15"/>
                <w:lang w:eastAsia="uk-UA"/>
              </w:rPr>
            </w:pPr>
            <w:r w:rsidRPr="000707BA">
              <w:rPr>
                <w:rFonts w:ascii="Times New Roman" w:eastAsia="Times New Roman" w:hAnsi="Times New Roman"/>
              </w:rPr>
              <w:t xml:space="preserve">-Постанови КМУ </w:t>
            </w:r>
            <w:r w:rsidRPr="000707BA">
              <w:rPr>
                <w:rFonts w:ascii="Times New Roman" w:eastAsia="Times New Roman" w:hAnsi="Times New Roman"/>
                <w:spacing w:val="15"/>
                <w:lang w:eastAsia="uk-UA"/>
              </w:rPr>
              <w:t xml:space="preserve">12 жовтня 2022 р.  № 1178 </w:t>
            </w:r>
            <w:r w:rsidRPr="000707BA">
              <w:rPr>
                <w:rFonts w:ascii="Times New Roman" w:eastAsia="Times New Roman" w:hAnsi="Times New Roman"/>
                <w:bCs/>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–Особливості);</w:t>
            </w:r>
          </w:p>
          <w:p w:rsidR="00F4540C" w:rsidRPr="000707BA" w:rsidRDefault="009824E8">
            <w:pPr>
              <w:shd w:val="clear" w:color="auto" w:fill="FFFFFF"/>
              <w:spacing w:after="0" w:line="240" w:lineRule="exact"/>
              <w:jc w:val="both"/>
              <w:textAlignment w:val="baseline"/>
              <w:rPr>
                <w:rFonts w:ascii="Times New Roman" w:hAnsi="Times New Roman"/>
                <w:lang w:eastAsia="uk-UA"/>
              </w:rPr>
            </w:pPr>
            <w:r w:rsidRPr="000707BA">
              <w:rPr>
                <w:rFonts w:ascii="Times New Roman" w:eastAsia="Times New Roman" w:hAnsi="Times New Roman"/>
                <w:bCs/>
                <w:lang w:eastAsia="uk-UA"/>
              </w:rPr>
              <w:t>-</w:t>
            </w:r>
            <w:r w:rsidRPr="000707BA">
              <w:rPr>
                <w:rFonts w:ascii="Times New Roman" w:eastAsia="Times New Roman" w:hAnsi="Times New Roman"/>
              </w:rPr>
              <w:t xml:space="preserve"> Терміни вживаються у значенні, наведеному в Законі та Особливостях</w:t>
            </w: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2</w:t>
            </w:r>
          </w:p>
        </w:tc>
        <w:tc>
          <w:tcPr>
            <w:tcW w:w="3225" w:type="dxa"/>
            <w:gridSpan w:val="2"/>
            <w:shd w:val="clear" w:color="auto" w:fill="auto"/>
          </w:tcPr>
          <w:p w:rsidR="00F4540C" w:rsidRPr="000707BA" w:rsidRDefault="009824E8">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Інформація про замовника торгів</w:t>
            </w:r>
          </w:p>
        </w:tc>
        <w:tc>
          <w:tcPr>
            <w:tcW w:w="6343" w:type="dxa"/>
            <w:shd w:val="clear" w:color="auto" w:fill="auto"/>
          </w:tcPr>
          <w:p w:rsidR="00F4540C" w:rsidRPr="000707BA" w:rsidRDefault="00F4540C">
            <w:pPr>
              <w:widowControl w:val="0"/>
              <w:spacing w:after="0" w:line="240" w:lineRule="exact"/>
              <w:contextualSpacing/>
              <w:jc w:val="both"/>
              <w:rPr>
                <w:rFonts w:ascii="Times New Roman" w:hAnsi="Times New Roman"/>
                <w:lang w:eastAsia="uk-UA"/>
              </w:rPr>
            </w:pP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lang w:eastAsia="uk-UA"/>
              </w:rPr>
            </w:pPr>
            <w:r w:rsidRPr="000707BA">
              <w:rPr>
                <w:rFonts w:ascii="Times New Roman" w:hAnsi="Times New Roman"/>
                <w:lang w:eastAsia="uk-UA"/>
              </w:rPr>
              <w:t>2.1</w:t>
            </w:r>
          </w:p>
        </w:tc>
        <w:tc>
          <w:tcPr>
            <w:tcW w:w="3225" w:type="dxa"/>
            <w:gridSpan w:val="2"/>
            <w:shd w:val="clear" w:color="auto" w:fill="auto"/>
          </w:tcPr>
          <w:p w:rsidR="00F4540C" w:rsidRPr="000707BA" w:rsidRDefault="009824E8">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повне найменування</w:t>
            </w:r>
          </w:p>
        </w:tc>
        <w:tc>
          <w:tcPr>
            <w:tcW w:w="6343" w:type="dxa"/>
            <w:shd w:val="clear" w:color="auto" w:fill="auto"/>
          </w:tcPr>
          <w:p w:rsidR="00F4540C" w:rsidRPr="000707BA" w:rsidRDefault="009824E8">
            <w:pPr>
              <w:widowControl w:val="0"/>
              <w:spacing w:after="0" w:line="240" w:lineRule="exact"/>
              <w:contextualSpacing/>
              <w:jc w:val="both"/>
              <w:rPr>
                <w:rFonts w:ascii="Times New Roman" w:eastAsia="Times New Roman" w:hAnsi="Times New Roman"/>
              </w:rPr>
            </w:pPr>
            <w:r w:rsidRPr="000707BA">
              <w:rPr>
                <w:rFonts w:ascii="Times New Roman" w:eastAsia="Times New Roman" w:hAnsi="Times New Roman"/>
                <w:b/>
                <w:bCs/>
              </w:rPr>
              <w:t>Комунальне підприємство «Кривбасводоканал»</w:t>
            </w:r>
            <w:r w:rsidRPr="000707BA">
              <w:rPr>
                <w:rFonts w:ascii="Times New Roman" w:eastAsia="Times New Roman" w:hAnsi="Times New Roman"/>
              </w:rPr>
              <w:t xml:space="preserve"> (далі-Замовник)</w:t>
            </w: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lang w:eastAsia="uk-UA"/>
              </w:rPr>
            </w:pPr>
            <w:r w:rsidRPr="000707BA">
              <w:rPr>
                <w:rFonts w:ascii="Times New Roman" w:hAnsi="Times New Roman"/>
                <w:lang w:eastAsia="uk-UA"/>
              </w:rPr>
              <w:t>2.2</w:t>
            </w:r>
          </w:p>
        </w:tc>
        <w:tc>
          <w:tcPr>
            <w:tcW w:w="3225" w:type="dxa"/>
            <w:gridSpan w:val="2"/>
            <w:shd w:val="clear" w:color="auto" w:fill="auto"/>
          </w:tcPr>
          <w:p w:rsidR="00F4540C" w:rsidRPr="000707BA" w:rsidRDefault="009824E8">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місцезнаходження</w:t>
            </w:r>
          </w:p>
        </w:tc>
        <w:tc>
          <w:tcPr>
            <w:tcW w:w="6343" w:type="dxa"/>
            <w:shd w:val="clear" w:color="auto" w:fill="auto"/>
          </w:tcPr>
          <w:p w:rsidR="00F4540C" w:rsidRPr="000707BA" w:rsidRDefault="009824E8">
            <w:pPr>
              <w:widowControl w:val="0"/>
              <w:spacing w:after="0" w:line="240" w:lineRule="exact"/>
              <w:contextualSpacing/>
              <w:jc w:val="both"/>
              <w:rPr>
                <w:rFonts w:ascii="Times New Roman" w:eastAsia="Times New Roman" w:hAnsi="Times New Roman"/>
              </w:rPr>
            </w:pPr>
            <w:r w:rsidRPr="000707BA">
              <w:rPr>
                <w:rFonts w:ascii="Times New Roman" w:eastAsia="Times New Roman" w:hAnsi="Times New Roman"/>
              </w:rPr>
              <w:t>Україна, Дніпропетровська область, 50027,  м. Кривий Ріг,  вул. Джохара Дудаєва,6а</w:t>
            </w: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lang w:eastAsia="uk-UA"/>
              </w:rPr>
            </w:pPr>
            <w:r w:rsidRPr="000707BA">
              <w:rPr>
                <w:rFonts w:ascii="Times New Roman" w:hAnsi="Times New Roman"/>
                <w:lang w:eastAsia="uk-UA"/>
              </w:rPr>
              <w:t>2.3</w:t>
            </w:r>
          </w:p>
        </w:tc>
        <w:tc>
          <w:tcPr>
            <w:tcW w:w="3225" w:type="dxa"/>
            <w:gridSpan w:val="2"/>
            <w:shd w:val="clear" w:color="auto" w:fill="auto"/>
          </w:tcPr>
          <w:p w:rsidR="00F4540C" w:rsidRPr="000707BA" w:rsidRDefault="009824E8">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посадова особа замовника, уповноважена здійснювати зв'язок з учасниками</w:t>
            </w:r>
          </w:p>
        </w:tc>
        <w:tc>
          <w:tcPr>
            <w:tcW w:w="6343" w:type="dxa"/>
            <w:shd w:val="clear" w:color="auto" w:fill="auto"/>
          </w:tcPr>
          <w:p w:rsidR="00F4540C" w:rsidRPr="000707BA" w:rsidRDefault="009824E8">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З питань, пов’язаних з підготовкою тендерних пропозицій Учасники процедури закупівлі (далі – Учасник) можуть звертатися до:</w:t>
            </w:r>
          </w:p>
          <w:p w:rsidR="00CE3334" w:rsidRPr="009C0AA5" w:rsidRDefault="00CE3334" w:rsidP="00CE3334">
            <w:pPr>
              <w:widowControl w:val="0"/>
              <w:spacing w:after="0" w:line="240" w:lineRule="auto"/>
              <w:contextualSpacing/>
              <w:jc w:val="both"/>
              <w:rPr>
                <w:rFonts w:ascii="Times New Roman" w:hAnsi="Times New Roman"/>
                <w:color w:val="000000"/>
                <w:lang w:val="ru-RU" w:eastAsia="uk-UA"/>
              </w:rPr>
            </w:pPr>
            <w:r>
              <w:rPr>
                <w:rFonts w:ascii="Times New Roman" w:hAnsi="Times New Roman"/>
                <w:color w:val="000000"/>
                <w:lang w:eastAsia="uk-UA"/>
              </w:rPr>
              <w:t>Начальник договірного</w:t>
            </w:r>
            <w:r w:rsidRPr="009C0AA5">
              <w:rPr>
                <w:rFonts w:ascii="Times New Roman" w:hAnsi="Times New Roman"/>
                <w:color w:val="000000"/>
                <w:lang w:eastAsia="uk-UA"/>
              </w:rPr>
              <w:t xml:space="preserve"> відділу – </w:t>
            </w:r>
            <w:r>
              <w:rPr>
                <w:rFonts w:ascii="Times New Roman" w:hAnsi="Times New Roman"/>
                <w:color w:val="000000"/>
                <w:lang w:val="ru-RU" w:eastAsia="uk-UA"/>
              </w:rPr>
              <w:t>Ольга Голяк</w:t>
            </w:r>
          </w:p>
          <w:p w:rsidR="00CE3334" w:rsidRDefault="00CE3334" w:rsidP="00CE3334">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адреса: Україна, Дніпропетровська область, 50027,                       </w:t>
            </w:r>
          </w:p>
          <w:p w:rsidR="00CE3334" w:rsidRPr="009C0AA5" w:rsidRDefault="00CE3334" w:rsidP="00CE3334">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м. Кривий Ріг, </w:t>
            </w:r>
            <w:r w:rsidRPr="009C0AA5">
              <w:rPr>
                <w:rFonts w:ascii="Times New Roman" w:eastAsia="Times New Roman" w:hAnsi="Times New Roman"/>
              </w:rPr>
              <w:t>Джохара Дудаєва,6а</w:t>
            </w:r>
          </w:p>
          <w:p w:rsidR="00CE3334" w:rsidRPr="009C0AA5" w:rsidRDefault="00CE3334" w:rsidP="00CE3334">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телефон: 067-</w:t>
            </w:r>
            <w:r>
              <w:rPr>
                <w:rFonts w:ascii="Times New Roman" w:hAnsi="Times New Roman"/>
                <w:color w:val="000000"/>
                <w:lang w:eastAsia="uk-UA"/>
              </w:rPr>
              <w:t>778-13-51</w:t>
            </w:r>
          </w:p>
          <w:p w:rsidR="00F4540C" w:rsidRPr="000707BA" w:rsidRDefault="00CE3334" w:rsidP="00CE3334">
            <w:pPr>
              <w:widowControl w:val="0"/>
              <w:spacing w:after="0" w:line="240" w:lineRule="exact"/>
              <w:contextualSpacing/>
              <w:jc w:val="both"/>
              <w:rPr>
                <w:rFonts w:ascii="Times New Roman" w:hAnsi="Times New Roman"/>
                <w:lang w:eastAsia="uk-UA"/>
              </w:rPr>
            </w:pPr>
            <w:r w:rsidRPr="009C0AA5">
              <w:rPr>
                <w:rFonts w:ascii="Times New Roman" w:hAnsi="Times New Roman"/>
                <w:color w:val="000000"/>
                <w:lang w:eastAsia="uk-UA"/>
              </w:rPr>
              <w:t xml:space="preserve">Електронна адреса: </w:t>
            </w:r>
            <w:r>
              <w:rPr>
                <w:rStyle w:val="header-title"/>
              </w:rPr>
              <w:t>holiakoh@kp-kvk.dp.ua</w:t>
            </w: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3</w:t>
            </w:r>
          </w:p>
        </w:tc>
        <w:tc>
          <w:tcPr>
            <w:tcW w:w="3225" w:type="dxa"/>
            <w:gridSpan w:val="2"/>
            <w:shd w:val="clear" w:color="auto" w:fill="auto"/>
          </w:tcPr>
          <w:p w:rsidR="00F4540C" w:rsidRPr="000707BA" w:rsidRDefault="009824E8">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Процедура закупівлі</w:t>
            </w:r>
          </w:p>
        </w:tc>
        <w:tc>
          <w:tcPr>
            <w:tcW w:w="6343" w:type="dxa"/>
            <w:shd w:val="clear" w:color="auto" w:fill="auto"/>
          </w:tcPr>
          <w:p w:rsidR="00F4540C" w:rsidRPr="000707BA" w:rsidRDefault="009824E8">
            <w:pPr>
              <w:widowControl w:val="0"/>
              <w:spacing w:after="0" w:line="240" w:lineRule="exact"/>
              <w:contextualSpacing/>
              <w:jc w:val="both"/>
              <w:rPr>
                <w:rFonts w:ascii="Times New Roman" w:hAnsi="Times New Roman"/>
                <w:lang w:eastAsia="uk-UA"/>
              </w:rPr>
            </w:pPr>
            <w:r w:rsidRPr="000707BA">
              <w:rPr>
                <w:rFonts w:ascii="Times New Roman" w:hAnsi="Times New Roman"/>
                <w:bCs/>
              </w:rPr>
              <w:t xml:space="preserve">Відкриті торги з особливостями </w:t>
            </w:r>
            <w:r w:rsidRPr="000707BA">
              <w:rPr>
                <w:rFonts w:ascii="Times New Roman" w:hAnsi="Times New Roman"/>
                <w:bCs/>
                <w:lang w:val="ru-RU"/>
              </w:rPr>
              <w:t>(</w:t>
            </w:r>
            <w:r w:rsidRPr="000707BA">
              <w:rPr>
                <w:rFonts w:ascii="Times New Roman" w:hAnsi="Times New Roman"/>
                <w:bCs/>
              </w:rPr>
              <w:t>з проведенням аукціону</w:t>
            </w:r>
            <w:r w:rsidRPr="000707BA">
              <w:rPr>
                <w:rFonts w:ascii="Times New Roman" w:hAnsi="Times New Roman"/>
                <w:bCs/>
                <w:lang w:val="ru-RU"/>
              </w:rPr>
              <w:t>)</w:t>
            </w:r>
            <w:r w:rsidRPr="000707BA">
              <w:rPr>
                <w:rFonts w:ascii="Times New Roman" w:hAnsi="Times New Roman"/>
                <w:bCs/>
              </w:rPr>
              <w:t xml:space="preserve"> </w:t>
            </w: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4</w:t>
            </w:r>
          </w:p>
        </w:tc>
        <w:tc>
          <w:tcPr>
            <w:tcW w:w="3225" w:type="dxa"/>
            <w:gridSpan w:val="2"/>
            <w:shd w:val="clear" w:color="auto" w:fill="auto"/>
          </w:tcPr>
          <w:p w:rsidR="00F4540C" w:rsidRPr="000707BA" w:rsidRDefault="009824E8">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Інформація про предмет закупівлі</w:t>
            </w:r>
          </w:p>
        </w:tc>
        <w:tc>
          <w:tcPr>
            <w:tcW w:w="6343" w:type="dxa"/>
            <w:shd w:val="clear" w:color="auto" w:fill="auto"/>
          </w:tcPr>
          <w:p w:rsidR="00F4540C" w:rsidRPr="000707BA" w:rsidRDefault="00F4540C">
            <w:pPr>
              <w:widowControl w:val="0"/>
              <w:spacing w:after="0" w:line="240" w:lineRule="exact"/>
              <w:contextualSpacing/>
              <w:jc w:val="both"/>
              <w:rPr>
                <w:rFonts w:ascii="Times New Roman" w:hAnsi="Times New Roman"/>
                <w:lang w:eastAsia="uk-UA"/>
              </w:rPr>
            </w:pP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lang w:eastAsia="uk-UA"/>
              </w:rPr>
            </w:pPr>
            <w:r w:rsidRPr="000707BA">
              <w:rPr>
                <w:rFonts w:ascii="Times New Roman" w:hAnsi="Times New Roman"/>
                <w:lang w:eastAsia="uk-UA"/>
              </w:rPr>
              <w:t>4.1</w:t>
            </w:r>
          </w:p>
        </w:tc>
        <w:tc>
          <w:tcPr>
            <w:tcW w:w="3225" w:type="dxa"/>
            <w:gridSpan w:val="2"/>
            <w:shd w:val="clear" w:color="auto" w:fill="auto"/>
          </w:tcPr>
          <w:p w:rsidR="00F4540C" w:rsidRPr="000707BA" w:rsidRDefault="009824E8">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назва предмета закупівлі</w:t>
            </w:r>
          </w:p>
        </w:tc>
        <w:tc>
          <w:tcPr>
            <w:tcW w:w="6343" w:type="dxa"/>
            <w:shd w:val="clear" w:color="auto" w:fill="auto"/>
          </w:tcPr>
          <w:p w:rsidR="00F4540C" w:rsidRPr="008F3366" w:rsidRDefault="00CB7019" w:rsidP="00CB7019">
            <w:pPr>
              <w:jc w:val="both"/>
              <w:rPr>
                <w:rFonts w:ascii="Times New Roman" w:hAnsi="Times New Roman"/>
                <w:bCs/>
              </w:rPr>
            </w:pPr>
            <w:r w:rsidRPr="00607B40">
              <w:rPr>
                <w:rFonts w:ascii="Times New Roman" w:hAnsi="Times New Roman"/>
                <w:sz w:val="24"/>
                <w:szCs w:val="24"/>
                <w:lang w:eastAsia="uk-UA"/>
              </w:rPr>
              <w:t xml:space="preserve">Закупівля послуг за кодом СРV ДК 021:2015 – </w:t>
            </w:r>
            <w:r w:rsidRPr="00607B40">
              <w:rPr>
                <w:rFonts w:ascii="Times New Roman" w:hAnsi="Times New Roman"/>
                <w:b/>
                <w:bCs/>
                <w:color w:val="000000"/>
                <w:sz w:val="24"/>
                <w:szCs w:val="24"/>
              </w:rPr>
              <w:t xml:space="preserve">  </w:t>
            </w:r>
            <w:r w:rsidRPr="00607B40">
              <w:rPr>
                <w:rFonts w:ascii="Times New Roman" w:hAnsi="Times New Roman"/>
                <w:sz w:val="24"/>
                <w:szCs w:val="24"/>
              </w:rPr>
              <w:t xml:space="preserve">90470000-2 – Послуги з чищення каналізаційних колекторів  </w:t>
            </w:r>
            <w:r w:rsidRPr="00607B40">
              <w:rPr>
                <w:rFonts w:ascii="Times New Roman" w:hAnsi="Times New Roman"/>
                <w:bCs/>
                <w:color w:val="000000"/>
                <w:sz w:val="24"/>
                <w:szCs w:val="24"/>
              </w:rPr>
              <w:t xml:space="preserve">(гідродинамічна промивка трубопроводів зовнішньої каналізації діаметром 150-800мм, очищення колодязів глибиною до 9м від мулистих </w:t>
            </w:r>
            <w:proofErr w:type="spellStart"/>
            <w:r w:rsidRPr="00607B40">
              <w:rPr>
                <w:rFonts w:ascii="Times New Roman" w:hAnsi="Times New Roman"/>
                <w:bCs/>
                <w:color w:val="000000"/>
                <w:sz w:val="24"/>
                <w:szCs w:val="24"/>
              </w:rPr>
              <w:t>відкладень</w:t>
            </w:r>
            <w:proofErr w:type="spellEnd"/>
            <w:r w:rsidRPr="00607B40">
              <w:rPr>
                <w:rFonts w:ascii="Times New Roman" w:hAnsi="Times New Roman"/>
                <w:bCs/>
                <w:color w:val="000000"/>
                <w:sz w:val="24"/>
                <w:szCs w:val="24"/>
              </w:rPr>
              <w:t xml:space="preserve">, коренів дерев, гілля, каміння  та ін. , також  збір твердих/м’яких відходів </w:t>
            </w:r>
            <w:r w:rsidRPr="00607B40">
              <w:rPr>
                <w:rFonts w:ascii="Times New Roman" w:hAnsi="Times New Roman"/>
                <w:sz w:val="24"/>
                <w:szCs w:val="24"/>
                <w:lang w:val="en-US"/>
              </w:rPr>
              <w:t>IV</w:t>
            </w:r>
            <w:r w:rsidRPr="00607B40">
              <w:rPr>
                <w:rFonts w:ascii="Times New Roman" w:hAnsi="Times New Roman"/>
                <w:bCs/>
                <w:color w:val="000000"/>
                <w:sz w:val="24"/>
                <w:szCs w:val="24"/>
              </w:rPr>
              <w:t xml:space="preserve"> -го класу небезпеки з їх утилізацією та аварійна прочистка каналізаційних колекторів)</w:t>
            </w:r>
          </w:p>
        </w:tc>
      </w:tr>
      <w:tr w:rsidR="000707BA" w:rsidRPr="000707BA" w:rsidTr="00CE3334">
        <w:trPr>
          <w:trHeight w:val="522"/>
          <w:jc w:val="center"/>
        </w:trPr>
        <w:tc>
          <w:tcPr>
            <w:tcW w:w="491" w:type="dxa"/>
            <w:shd w:val="clear" w:color="auto" w:fill="auto"/>
          </w:tcPr>
          <w:p w:rsidR="00F4540C" w:rsidRPr="000707BA" w:rsidRDefault="009824E8">
            <w:pPr>
              <w:widowControl w:val="0"/>
              <w:spacing w:after="0" w:line="240" w:lineRule="exact"/>
              <w:contextualSpacing/>
              <w:rPr>
                <w:rFonts w:ascii="Times New Roman" w:hAnsi="Times New Roman"/>
                <w:lang w:eastAsia="uk-UA"/>
              </w:rPr>
            </w:pPr>
            <w:r w:rsidRPr="000707BA">
              <w:rPr>
                <w:rFonts w:ascii="Times New Roman" w:hAnsi="Times New Roman"/>
                <w:lang w:eastAsia="uk-UA"/>
              </w:rPr>
              <w:t>4.2</w:t>
            </w:r>
          </w:p>
        </w:tc>
        <w:tc>
          <w:tcPr>
            <w:tcW w:w="3225" w:type="dxa"/>
            <w:gridSpan w:val="2"/>
            <w:shd w:val="clear" w:color="auto" w:fill="auto"/>
          </w:tcPr>
          <w:p w:rsidR="00F4540C" w:rsidRPr="000707BA" w:rsidRDefault="009824E8">
            <w:pPr>
              <w:widowControl w:val="0"/>
              <w:spacing w:after="0" w:line="240" w:lineRule="exact"/>
              <w:contextualSpacing/>
              <w:rPr>
                <w:rFonts w:ascii="Times New Roman" w:hAnsi="Times New Roman"/>
                <w:lang w:eastAsia="uk-UA"/>
              </w:rPr>
            </w:pPr>
            <w:r w:rsidRPr="000707BA">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343" w:type="dxa"/>
            <w:shd w:val="clear" w:color="auto" w:fill="auto"/>
          </w:tcPr>
          <w:p w:rsidR="00F4540C" w:rsidRPr="000707BA" w:rsidRDefault="009824E8">
            <w:pPr>
              <w:widowControl w:val="0"/>
              <w:snapToGrid w:val="0"/>
              <w:spacing w:after="0" w:line="240" w:lineRule="exact"/>
              <w:ind w:right="113"/>
              <w:contextualSpacing/>
              <w:jc w:val="both"/>
              <w:rPr>
                <w:rFonts w:ascii="Times New Roman" w:hAnsi="Times New Roman"/>
                <w:bCs/>
              </w:rPr>
            </w:pPr>
            <w:r w:rsidRPr="00957D44">
              <w:rPr>
                <w:rFonts w:ascii="Times New Roman" w:hAnsi="Times New Roman"/>
                <w:bCs/>
              </w:rPr>
              <w:t>1.4.</w:t>
            </w:r>
            <w:r w:rsidR="002D29C9">
              <w:rPr>
                <w:rFonts w:ascii="Times New Roman" w:hAnsi="Times New Roman"/>
                <w:bCs/>
              </w:rPr>
              <w:t>2.</w:t>
            </w:r>
            <w:r w:rsidRPr="00957D44">
              <w:rPr>
                <w:rFonts w:ascii="Times New Roman" w:hAnsi="Times New Roman"/>
                <w:bCs/>
              </w:rPr>
              <w:t>1</w:t>
            </w:r>
            <w:r w:rsidR="00957D44" w:rsidRPr="00957D44">
              <w:rPr>
                <w:rFonts w:ascii="Times New Roman" w:hAnsi="Times New Roman"/>
                <w:bCs/>
              </w:rPr>
              <w:t>.</w:t>
            </w:r>
            <w:r w:rsidR="00957D44">
              <w:rPr>
                <w:rFonts w:ascii="Times New Roman" w:hAnsi="Times New Roman"/>
                <w:bCs/>
              </w:rPr>
              <w:t xml:space="preserve"> </w:t>
            </w:r>
            <w:r w:rsidRPr="000707BA">
              <w:rPr>
                <w:rFonts w:ascii="Times New Roman" w:hAnsi="Times New Roman"/>
                <w:bCs/>
              </w:rPr>
              <w:t>Поділ предмету закупівлі на лоти не передбачено.</w:t>
            </w:r>
          </w:p>
          <w:p w:rsidR="00F4540C" w:rsidRPr="000707BA" w:rsidRDefault="009824E8" w:rsidP="00957D44">
            <w:pPr>
              <w:widowControl w:val="0"/>
              <w:snapToGrid w:val="0"/>
              <w:spacing w:after="0" w:line="240" w:lineRule="exact"/>
              <w:ind w:right="113"/>
              <w:contextualSpacing/>
              <w:jc w:val="both"/>
              <w:rPr>
                <w:rFonts w:ascii="Times New Roman" w:hAnsi="Times New Roman"/>
                <w:bCs/>
                <w:lang w:eastAsia="uk-UA"/>
              </w:rPr>
            </w:pPr>
            <w:r w:rsidRPr="00957D44">
              <w:rPr>
                <w:rFonts w:ascii="Times New Roman" w:hAnsi="Times New Roman"/>
                <w:bCs/>
              </w:rPr>
              <w:t>1.4.2</w:t>
            </w:r>
            <w:r w:rsidRPr="000707BA">
              <w:rPr>
                <w:rFonts w:ascii="Times New Roman" w:hAnsi="Times New Roman"/>
                <w:bCs/>
              </w:rPr>
              <w:t>.</w:t>
            </w:r>
            <w:r w:rsidR="002D29C9">
              <w:rPr>
                <w:rFonts w:ascii="Times New Roman" w:hAnsi="Times New Roman"/>
                <w:bCs/>
              </w:rPr>
              <w:t>2.</w:t>
            </w:r>
            <w:r w:rsidRPr="000707BA">
              <w:rPr>
                <w:rFonts w:ascii="Times New Roman" w:hAnsi="Times New Roman"/>
                <w:bCs/>
              </w:rPr>
              <w:t>Учасник процедури закупівлі подає тендерну пропозицію щодо предмета закупівлі в цілому.</w:t>
            </w:r>
          </w:p>
        </w:tc>
      </w:tr>
      <w:tr w:rsidR="00355B36" w:rsidRPr="000707BA" w:rsidTr="00CE3334">
        <w:trPr>
          <w:trHeight w:val="522"/>
          <w:jc w:val="center"/>
        </w:trPr>
        <w:tc>
          <w:tcPr>
            <w:tcW w:w="491" w:type="dxa"/>
            <w:shd w:val="clear" w:color="auto" w:fill="auto"/>
          </w:tcPr>
          <w:p w:rsidR="00355B36" w:rsidRPr="000707BA" w:rsidRDefault="00355B36" w:rsidP="00355B36">
            <w:pPr>
              <w:widowControl w:val="0"/>
              <w:spacing w:after="0" w:line="240" w:lineRule="exact"/>
              <w:contextualSpacing/>
              <w:rPr>
                <w:rFonts w:ascii="Times New Roman" w:hAnsi="Times New Roman"/>
                <w:lang w:eastAsia="uk-UA"/>
              </w:rPr>
            </w:pPr>
            <w:r w:rsidRPr="000707BA">
              <w:rPr>
                <w:rFonts w:ascii="Times New Roman" w:hAnsi="Times New Roman"/>
                <w:lang w:eastAsia="uk-UA"/>
              </w:rPr>
              <w:t>4.3</w:t>
            </w:r>
          </w:p>
        </w:tc>
        <w:tc>
          <w:tcPr>
            <w:tcW w:w="3225" w:type="dxa"/>
            <w:gridSpan w:val="2"/>
            <w:shd w:val="clear" w:color="auto" w:fill="auto"/>
          </w:tcPr>
          <w:p w:rsidR="00355B36" w:rsidRPr="000707BA" w:rsidRDefault="00355B36" w:rsidP="00355B36">
            <w:pPr>
              <w:widowControl w:val="0"/>
              <w:spacing w:after="0" w:line="240" w:lineRule="exact"/>
              <w:contextualSpacing/>
              <w:jc w:val="both"/>
              <w:rPr>
                <w:rFonts w:ascii="Times New Roman" w:hAnsi="Times New Roman"/>
              </w:rPr>
            </w:pPr>
            <w:r w:rsidRPr="000707BA">
              <w:rPr>
                <w:rFonts w:ascii="Times New Roman" w:hAnsi="Times New Roman"/>
              </w:rPr>
              <w:t>кількість товару та місце його поставки/місце, де повинні бути виконані роботи чи надані послуги, їх обсяги</w:t>
            </w:r>
          </w:p>
          <w:p w:rsidR="00355B36" w:rsidRPr="000707BA" w:rsidRDefault="00355B36" w:rsidP="00355B36">
            <w:pPr>
              <w:widowControl w:val="0"/>
              <w:spacing w:after="0" w:line="240" w:lineRule="exact"/>
              <w:contextualSpacing/>
              <w:jc w:val="both"/>
              <w:rPr>
                <w:rFonts w:ascii="Times New Roman" w:hAnsi="Times New Roman"/>
              </w:rPr>
            </w:pPr>
          </w:p>
        </w:tc>
        <w:tc>
          <w:tcPr>
            <w:tcW w:w="6343" w:type="dxa"/>
            <w:shd w:val="clear" w:color="auto" w:fill="auto"/>
          </w:tcPr>
          <w:p w:rsidR="00CB7019" w:rsidRPr="00EC0B43" w:rsidRDefault="00CB7019" w:rsidP="00CB7019">
            <w:pPr>
              <w:spacing w:before="80" w:line="226" w:lineRule="auto"/>
              <w:jc w:val="both"/>
              <w:rPr>
                <w:rFonts w:ascii="Times New Roman" w:hAnsi="Times New Roman"/>
              </w:rPr>
            </w:pPr>
            <w:r w:rsidRPr="00EC0B43">
              <w:rPr>
                <w:rFonts w:ascii="Times New Roman" w:hAnsi="Times New Roman"/>
                <w:u w:val="single"/>
              </w:rPr>
              <w:t xml:space="preserve">Місце надання послуг: </w:t>
            </w:r>
            <w:r w:rsidRPr="00EC0B43">
              <w:rPr>
                <w:rFonts w:ascii="Times New Roman" w:hAnsi="Times New Roman"/>
              </w:rPr>
              <w:t>50000, Україна, Дніпропетровська область, за об’єктами Замовника</w:t>
            </w:r>
            <w:r>
              <w:rPr>
                <w:rFonts w:ascii="Times New Roman" w:hAnsi="Times New Roman"/>
              </w:rPr>
              <w:t xml:space="preserve"> в адміністративних районах м.  Кривий Ріг</w:t>
            </w:r>
            <w:r w:rsidRPr="00EC0B43">
              <w:rPr>
                <w:rFonts w:ascii="Times New Roman" w:hAnsi="Times New Roman"/>
              </w:rPr>
              <w:t xml:space="preserve">. </w:t>
            </w:r>
          </w:p>
          <w:p w:rsidR="00CB7019" w:rsidRPr="00EC0B43" w:rsidRDefault="00CB7019" w:rsidP="00CB7019">
            <w:pPr>
              <w:spacing w:before="80" w:line="226" w:lineRule="auto"/>
              <w:jc w:val="both"/>
              <w:rPr>
                <w:rFonts w:ascii="Times New Roman" w:hAnsi="Times New Roman"/>
                <w:u w:val="single"/>
              </w:rPr>
            </w:pPr>
            <w:r w:rsidRPr="00EC0B43">
              <w:rPr>
                <w:rFonts w:ascii="Times New Roman" w:hAnsi="Times New Roman"/>
                <w:u w:val="single"/>
              </w:rPr>
              <w:t xml:space="preserve">Кількість послуг: </w:t>
            </w:r>
            <w:r w:rsidRPr="004341E9">
              <w:rPr>
                <w:rFonts w:ascii="Times New Roman" w:hAnsi="Times New Roman"/>
                <w:u w:val="single"/>
                <w:lang w:val="ru-RU"/>
              </w:rPr>
              <w:t xml:space="preserve">1 </w:t>
            </w:r>
            <w:proofErr w:type="spellStart"/>
            <w:r w:rsidRPr="004341E9">
              <w:rPr>
                <w:rFonts w:ascii="Times New Roman" w:hAnsi="Times New Roman"/>
                <w:u w:val="single"/>
                <w:lang w:val="ru-RU"/>
              </w:rPr>
              <w:t>послуга</w:t>
            </w:r>
            <w:proofErr w:type="spellEnd"/>
            <w:r w:rsidRPr="004341E9">
              <w:rPr>
                <w:rFonts w:ascii="Times New Roman" w:hAnsi="Times New Roman"/>
                <w:u w:val="single"/>
                <w:lang w:val="ru-RU"/>
              </w:rPr>
              <w:t xml:space="preserve"> </w:t>
            </w:r>
            <w:r>
              <w:rPr>
                <w:rFonts w:ascii="Times New Roman" w:hAnsi="Times New Roman"/>
                <w:u w:val="single"/>
              </w:rPr>
              <w:t xml:space="preserve">(40 400 </w:t>
            </w:r>
            <w:proofErr w:type="spellStart"/>
            <w:r>
              <w:rPr>
                <w:rFonts w:ascii="Times New Roman" w:hAnsi="Times New Roman"/>
                <w:u w:val="single"/>
              </w:rPr>
              <w:t>м.п</w:t>
            </w:r>
            <w:proofErr w:type="spellEnd"/>
            <w:r>
              <w:rPr>
                <w:rFonts w:ascii="Times New Roman" w:hAnsi="Times New Roman"/>
                <w:u w:val="single"/>
              </w:rPr>
              <w:t>.)</w:t>
            </w:r>
          </w:p>
          <w:p w:rsidR="00355B36" w:rsidRPr="005D36E3" w:rsidRDefault="00CB7019" w:rsidP="00CB7019">
            <w:pPr>
              <w:pStyle w:val="afa"/>
              <w:spacing w:after="0" w:line="240" w:lineRule="auto"/>
              <w:ind w:left="346"/>
              <w:rPr>
                <w:rFonts w:ascii="Times New Roman" w:hAnsi="Times New Roman"/>
              </w:rPr>
            </w:pPr>
            <w:r w:rsidRPr="00EC0B43">
              <w:rPr>
                <w:rFonts w:ascii="Times New Roman" w:hAnsi="Times New Roman"/>
                <w:u w:val="single"/>
              </w:rPr>
              <w:t>Обсяг надання послуг:</w:t>
            </w:r>
            <w:r w:rsidRPr="00EC0B43">
              <w:rPr>
                <w:rFonts w:ascii="Times New Roman" w:hAnsi="Times New Roman"/>
                <w:color w:val="FF0000"/>
              </w:rPr>
              <w:t xml:space="preserve"> </w:t>
            </w:r>
            <w:r w:rsidRPr="00EC0B43">
              <w:rPr>
                <w:rFonts w:ascii="Times New Roman" w:hAnsi="Times New Roman"/>
              </w:rPr>
              <w:t>відповідно заявок Замовника згідно виробничої потреби та Додатку 1 до тендерної документації.</w:t>
            </w:r>
          </w:p>
        </w:tc>
      </w:tr>
      <w:tr w:rsidR="00355B36" w:rsidRPr="000707BA" w:rsidTr="00CE3334">
        <w:trPr>
          <w:trHeight w:val="522"/>
          <w:jc w:val="center"/>
        </w:trPr>
        <w:tc>
          <w:tcPr>
            <w:tcW w:w="491" w:type="dxa"/>
            <w:shd w:val="clear" w:color="auto" w:fill="auto"/>
          </w:tcPr>
          <w:p w:rsidR="00355B36" w:rsidRPr="000707BA" w:rsidRDefault="00355B36" w:rsidP="00355B36">
            <w:pPr>
              <w:widowControl w:val="0"/>
              <w:spacing w:after="0" w:line="240" w:lineRule="exact"/>
              <w:contextualSpacing/>
              <w:rPr>
                <w:rFonts w:ascii="Times New Roman" w:hAnsi="Times New Roman"/>
                <w:lang w:eastAsia="uk-UA"/>
              </w:rPr>
            </w:pPr>
            <w:r w:rsidRPr="000707BA">
              <w:rPr>
                <w:rFonts w:ascii="Times New Roman" w:hAnsi="Times New Roman"/>
                <w:lang w:eastAsia="uk-UA"/>
              </w:rPr>
              <w:t>4.4</w:t>
            </w:r>
          </w:p>
        </w:tc>
        <w:tc>
          <w:tcPr>
            <w:tcW w:w="3225" w:type="dxa"/>
            <w:gridSpan w:val="2"/>
            <w:shd w:val="clear" w:color="auto" w:fill="auto"/>
          </w:tcPr>
          <w:p w:rsidR="00355B36" w:rsidRPr="002B687E" w:rsidRDefault="00355B36" w:rsidP="00355B36">
            <w:pPr>
              <w:widowControl w:val="0"/>
              <w:spacing w:after="0" w:line="240" w:lineRule="exact"/>
              <w:contextualSpacing/>
              <w:rPr>
                <w:rFonts w:ascii="Times New Roman" w:hAnsi="Times New Roman"/>
              </w:rPr>
            </w:pPr>
            <w:r w:rsidRPr="002B687E">
              <w:rPr>
                <w:rFonts w:ascii="Times New Roman" w:hAnsi="Times New Roman"/>
              </w:rPr>
              <w:t>строк поставки товарів (надання послуг, виконання робіт)</w:t>
            </w:r>
          </w:p>
        </w:tc>
        <w:tc>
          <w:tcPr>
            <w:tcW w:w="6343" w:type="dxa"/>
            <w:shd w:val="clear" w:color="auto" w:fill="auto"/>
          </w:tcPr>
          <w:p w:rsidR="00355B36" w:rsidRPr="00F864C6" w:rsidRDefault="00CB7019" w:rsidP="00CB7019">
            <w:pPr>
              <w:widowControl w:val="0"/>
              <w:spacing w:after="0" w:line="240" w:lineRule="auto"/>
              <w:contextualSpacing/>
              <w:jc w:val="both"/>
              <w:rPr>
                <w:rFonts w:ascii="Times New Roman" w:hAnsi="Times New Roman"/>
              </w:rPr>
            </w:pPr>
            <w:r w:rsidRPr="00EC0B43">
              <w:rPr>
                <w:rFonts w:ascii="Times New Roman" w:hAnsi="Times New Roman"/>
                <w:bCs/>
              </w:rPr>
              <w:t xml:space="preserve">Послуги мають бути надані протягом 3-х годин з моменту отримання заявки Замовника на подачу транспортного засобу (цілодобово) </w:t>
            </w:r>
            <w:r>
              <w:rPr>
                <w:rFonts w:ascii="Times New Roman" w:hAnsi="Times New Roman"/>
                <w:bCs/>
              </w:rPr>
              <w:t>д</w:t>
            </w:r>
            <w:r w:rsidRPr="00EC0B43">
              <w:rPr>
                <w:rFonts w:ascii="Times New Roman" w:hAnsi="Times New Roman"/>
                <w:bCs/>
              </w:rPr>
              <w:t>о 31.12.202</w:t>
            </w:r>
            <w:r>
              <w:rPr>
                <w:rFonts w:ascii="Times New Roman" w:hAnsi="Times New Roman"/>
                <w:bCs/>
              </w:rPr>
              <w:t>4</w:t>
            </w:r>
            <w:r w:rsidRPr="00EC0B43">
              <w:rPr>
                <w:rFonts w:ascii="Times New Roman" w:hAnsi="Times New Roman"/>
                <w:bCs/>
              </w:rPr>
              <w:t>р.</w:t>
            </w:r>
          </w:p>
        </w:tc>
      </w:tr>
      <w:tr w:rsidR="00CE3334" w:rsidRPr="000707BA" w:rsidTr="00CE3334">
        <w:trPr>
          <w:trHeight w:val="522"/>
          <w:jc w:val="center"/>
        </w:trPr>
        <w:tc>
          <w:tcPr>
            <w:tcW w:w="491" w:type="dxa"/>
            <w:shd w:val="clear" w:color="auto" w:fill="auto"/>
          </w:tcPr>
          <w:p w:rsidR="00CE3334" w:rsidRPr="000707BA" w:rsidRDefault="00CE3334" w:rsidP="00CE3334">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lastRenderedPageBreak/>
              <w:t>5</w:t>
            </w:r>
          </w:p>
        </w:tc>
        <w:tc>
          <w:tcPr>
            <w:tcW w:w="3225" w:type="dxa"/>
            <w:gridSpan w:val="2"/>
            <w:shd w:val="clear" w:color="auto" w:fill="auto"/>
          </w:tcPr>
          <w:p w:rsidR="00CE3334" w:rsidRPr="000707BA" w:rsidRDefault="00CE3334" w:rsidP="00CE3334">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Недискримінація учасників</w:t>
            </w:r>
          </w:p>
        </w:tc>
        <w:tc>
          <w:tcPr>
            <w:tcW w:w="6343" w:type="dxa"/>
            <w:shd w:val="clear" w:color="auto" w:fill="auto"/>
          </w:tcPr>
          <w:p w:rsidR="00CE3334" w:rsidRPr="000707BA" w:rsidRDefault="00CE3334" w:rsidP="00CE3334">
            <w:pPr>
              <w:widowControl w:val="0"/>
              <w:spacing w:after="0" w:line="240" w:lineRule="exact"/>
              <w:ind w:hanging="23"/>
              <w:contextualSpacing/>
              <w:jc w:val="both"/>
              <w:rPr>
                <w:rFonts w:ascii="Times New Roman" w:hAnsi="Times New Roman"/>
                <w:lang w:eastAsia="uk-UA"/>
              </w:rPr>
            </w:pPr>
            <w:r w:rsidRPr="000707BA">
              <w:rPr>
                <w:rFonts w:ascii="Times New Roman" w:hAnsi="Times New Roman"/>
                <w:lang w:val="ru-RU" w:eastAsia="uk-UA"/>
              </w:rPr>
              <w:t>1.</w:t>
            </w:r>
            <w:proofErr w:type="gramStart"/>
            <w:r w:rsidRPr="000707BA">
              <w:rPr>
                <w:rFonts w:ascii="Times New Roman" w:hAnsi="Times New Roman"/>
                <w:lang w:val="ru-RU" w:eastAsia="uk-UA"/>
              </w:rPr>
              <w:t>5.1..</w:t>
            </w:r>
            <w:proofErr w:type="gramEnd"/>
            <w:r w:rsidRPr="000707BA">
              <w:rPr>
                <w:rFonts w:ascii="Times New Roman" w:hAnsi="Times New Roman"/>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CE3334" w:rsidRPr="000707BA" w:rsidRDefault="00CE3334" w:rsidP="00CE3334">
            <w:pPr>
              <w:widowControl w:val="0"/>
              <w:spacing w:after="0" w:line="240" w:lineRule="exact"/>
              <w:ind w:hanging="23"/>
              <w:contextualSpacing/>
              <w:jc w:val="both"/>
              <w:rPr>
                <w:rFonts w:ascii="Times New Roman" w:hAnsi="Times New Roman"/>
                <w:lang w:eastAsia="uk-UA"/>
              </w:rPr>
            </w:pPr>
            <w:r w:rsidRPr="000707BA">
              <w:rPr>
                <w:rFonts w:ascii="Times New Roman" w:hAnsi="Times New Roman"/>
                <w:lang w:eastAsia="uk-UA"/>
              </w:rPr>
              <w:t>Замовники забезпечують вільний доступ усіх учасників до інформації про закупівлю, передбаченої цим Законом.</w:t>
            </w:r>
          </w:p>
        </w:tc>
      </w:tr>
      <w:tr w:rsidR="00CE3334" w:rsidRPr="000707BA" w:rsidTr="00CE3334">
        <w:trPr>
          <w:trHeight w:val="522"/>
          <w:jc w:val="center"/>
        </w:trPr>
        <w:tc>
          <w:tcPr>
            <w:tcW w:w="491" w:type="dxa"/>
            <w:shd w:val="clear" w:color="auto" w:fill="auto"/>
          </w:tcPr>
          <w:p w:rsidR="00CE3334" w:rsidRPr="000707BA" w:rsidRDefault="00CE3334" w:rsidP="00CE3334">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6</w:t>
            </w:r>
          </w:p>
        </w:tc>
        <w:tc>
          <w:tcPr>
            <w:tcW w:w="3225" w:type="dxa"/>
            <w:gridSpan w:val="2"/>
            <w:shd w:val="clear" w:color="auto" w:fill="auto"/>
          </w:tcPr>
          <w:p w:rsidR="00CE3334" w:rsidRPr="000707BA" w:rsidRDefault="00CE3334" w:rsidP="00CE3334">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343" w:type="dxa"/>
            <w:shd w:val="clear" w:color="auto" w:fill="auto"/>
          </w:tcPr>
          <w:p w:rsidR="00CE3334" w:rsidRPr="000707BA" w:rsidRDefault="00CE3334" w:rsidP="00CE3334">
            <w:pPr>
              <w:widowControl w:val="0"/>
              <w:spacing w:after="0" w:line="240" w:lineRule="exact"/>
              <w:ind w:hanging="21"/>
              <w:contextualSpacing/>
              <w:jc w:val="both"/>
              <w:rPr>
                <w:rFonts w:ascii="Times New Roman" w:hAnsi="Times New Roman"/>
                <w:lang w:eastAsia="uk-UA"/>
              </w:rPr>
            </w:pPr>
            <w:r w:rsidRPr="000707BA">
              <w:rPr>
                <w:rFonts w:ascii="Times New Roman" w:hAnsi="Times New Roman"/>
                <w:lang w:val="ru-RU" w:eastAsia="uk-UA"/>
              </w:rPr>
              <w:t>1.6.</w:t>
            </w:r>
            <w:proofErr w:type="gramStart"/>
            <w:r w:rsidRPr="000707BA">
              <w:rPr>
                <w:rFonts w:ascii="Times New Roman" w:hAnsi="Times New Roman"/>
                <w:lang w:val="ru-RU" w:eastAsia="uk-UA"/>
              </w:rPr>
              <w:t>1.</w:t>
            </w:r>
            <w:r w:rsidRPr="000707BA">
              <w:rPr>
                <w:rFonts w:ascii="Times New Roman" w:hAnsi="Times New Roman"/>
                <w:lang w:eastAsia="uk-UA"/>
              </w:rPr>
              <w:t>Валютою</w:t>
            </w:r>
            <w:proofErr w:type="gramEnd"/>
            <w:r w:rsidRPr="000707BA">
              <w:rPr>
                <w:rFonts w:ascii="Times New Roman" w:hAnsi="Times New Roman"/>
                <w:lang w:eastAsia="uk-UA"/>
              </w:rPr>
              <w:t xml:space="preserve"> тендерної пропозиції є національна валюта України - гривня.</w:t>
            </w:r>
          </w:p>
          <w:p w:rsidR="00CE3334" w:rsidRPr="000707BA" w:rsidRDefault="00CE3334" w:rsidP="00CE3334">
            <w:pPr>
              <w:spacing w:after="0" w:line="240" w:lineRule="exact"/>
              <w:ind w:left="-21" w:hanging="21"/>
              <w:jc w:val="both"/>
              <w:rPr>
                <w:rFonts w:ascii="Times New Roman" w:eastAsia="Times New Roman" w:hAnsi="Times New Roman"/>
                <w:lang w:eastAsia="ru-RU"/>
              </w:rPr>
            </w:pPr>
            <w:r w:rsidRPr="000707BA">
              <w:rPr>
                <w:rFonts w:ascii="Times New Roman" w:eastAsia="Times New Roman" w:hAnsi="Times New Roman"/>
                <w:lang w:eastAsia="ru-RU"/>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CE3334" w:rsidRPr="000707BA" w:rsidRDefault="00CE3334" w:rsidP="00CE3334">
            <w:pPr>
              <w:widowControl w:val="0"/>
              <w:spacing w:after="0" w:line="240" w:lineRule="exact"/>
              <w:ind w:hanging="21"/>
              <w:contextualSpacing/>
              <w:jc w:val="both"/>
              <w:rPr>
                <w:rFonts w:ascii="Times New Roman" w:hAnsi="Times New Roman"/>
                <w:lang w:eastAsia="uk-UA"/>
              </w:rPr>
            </w:pPr>
            <w:r w:rsidRPr="000707BA">
              <w:rPr>
                <w:rFonts w:ascii="Times New Roman" w:eastAsia="Times New Roman" w:hAnsi="Times New Roman"/>
                <w:lang w:eastAsia="ru-RU"/>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(за даними офіційного веб-сайту) на дату розкриття тендерних пропозицій (п.28 Особливостей)</w:t>
            </w:r>
          </w:p>
        </w:tc>
      </w:tr>
      <w:tr w:rsidR="00CE3334" w:rsidRPr="000707BA" w:rsidTr="00CE3334">
        <w:trPr>
          <w:trHeight w:val="522"/>
          <w:jc w:val="center"/>
        </w:trPr>
        <w:tc>
          <w:tcPr>
            <w:tcW w:w="491" w:type="dxa"/>
            <w:shd w:val="clear" w:color="auto" w:fill="auto"/>
          </w:tcPr>
          <w:p w:rsidR="00CE3334" w:rsidRPr="000707BA" w:rsidRDefault="00CE3334" w:rsidP="00CE3334">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7</w:t>
            </w:r>
          </w:p>
        </w:tc>
        <w:tc>
          <w:tcPr>
            <w:tcW w:w="3225" w:type="dxa"/>
            <w:gridSpan w:val="2"/>
            <w:shd w:val="clear" w:color="auto" w:fill="auto"/>
            <w:vAlign w:val="center"/>
          </w:tcPr>
          <w:p w:rsidR="00CE3334" w:rsidRPr="000707BA" w:rsidRDefault="00CE3334" w:rsidP="00CE3334">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Інформація про мову (мови), якою (якими) повинно бути складено тендерні пропозиції</w:t>
            </w:r>
          </w:p>
        </w:tc>
        <w:tc>
          <w:tcPr>
            <w:tcW w:w="6343" w:type="dxa"/>
            <w:shd w:val="clear" w:color="auto" w:fill="auto"/>
          </w:tcPr>
          <w:p w:rsidR="00CE3334" w:rsidRPr="000707BA" w:rsidRDefault="00CE3334" w:rsidP="00CE3334">
            <w:pPr>
              <w:widowControl w:val="0"/>
              <w:spacing w:after="0" w:line="240" w:lineRule="exact"/>
              <w:contextualSpacing/>
              <w:jc w:val="both"/>
              <w:rPr>
                <w:rFonts w:ascii="Times New Roman" w:hAnsi="Times New Roman"/>
              </w:rPr>
            </w:pPr>
            <w:r w:rsidRPr="000707BA">
              <w:rPr>
                <w:rFonts w:ascii="Times New Roman" w:hAnsi="Times New Roman"/>
              </w:rPr>
              <w:t xml:space="preserve">1.7.1. Під час проведення процедури закупівлі усі документи, що мають відношення до тендерної пропозиції та складаються безпосередньо учасником, </w:t>
            </w:r>
            <w:r w:rsidRPr="000707BA">
              <w:rPr>
                <w:rFonts w:ascii="Times New Roman" w:hAnsi="Times New Roman"/>
                <w:b/>
                <w:bCs/>
              </w:rPr>
              <w:t>викладаються українською мовою.</w:t>
            </w:r>
            <w:r w:rsidRPr="000707BA">
              <w:rPr>
                <w:rFonts w:ascii="Times New Roman" w:hAnsi="Times New Roman"/>
              </w:rPr>
              <w:t xml:space="preserve"> </w:t>
            </w:r>
          </w:p>
          <w:p w:rsidR="00CE3334" w:rsidRPr="000707BA" w:rsidRDefault="00CE3334" w:rsidP="00CE3334">
            <w:pPr>
              <w:widowControl w:val="0"/>
              <w:spacing w:after="0" w:line="240" w:lineRule="exact"/>
              <w:ind w:left="-6"/>
              <w:contextualSpacing/>
              <w:jc w:val="both"/>
              <w:rPr>
                <w:rFonts w:ascii="Times New Roman" w:hAnsi="Times New Roman"/>
              </w:rPr>
            </w:pPr>
            <w:r w:rsidRPr="000707BA">
              <w:rPr>
                <w:rFonts w:ascii="Times New Roman" w:hAnsi="Times New Roman"/>
              </w:rPr>
              <w:t>1.7.2. Тендерна пропозиція Учасника може містити документи (довідки, тощо) викладені будь-якою іншою мовою, з обов’язковим наданням перекладу таких документів (довідок, тощо) українською мовою, завірених підписом уповноваженої особи учасника та печаткою (у разі використання) або автентичний переклад українською мовою бюро перекладів, або з перекладом українською мовою з нотаріальним засвідченням підпису перекладача.</w:t>
            </w:r>
          </w:p>
          <w:p w:rsidR="00CE3334" w:rsidRPr="000707BA" w:rsidRDefault="00CE3334" w:rsidP="00CE3334">
            <w:pPr>
              <w:widowControl w:val="0"/>
              <w:spacing w:after="0" w:line="240" w:lineRule="exact"/>
              <w:ind w:left="35"/>
              <w:contextualSpacing/>
              <w:jc w:val="both"/>
              <w:rPr>
                <w:rFonts w:ascii="Times New Roman" w:hAnsi="Times New Roman"/>
              </w:rPr>
            </w:pPr>
            <w:r w:rsidRPr="000707BA">
              <w:rPr>
                <w:rFonts w:ascii="Times New Roman" w:hAnsi="Times New Roman"/>
              </w:rPr>
              <w:t xml:space="preserve">1.7.3. Тендерні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 такому разі, визначальним є текст перекладу  українською мовою. </w:t>
            </w:r>
          </w:p>
          <w:p w:rsidR="00CE3334" w:rsidRPr="000707BA" w:rsidRDefault="00CE3334" w:rsidP="00CE3334">
            <w:pPr>
              <w:widowControl w:val="0"/>
              <w:spacing w:after="0" w:line="240" w:lineRule="exact"/>
              <w:ind w:left="35"/>
              <w:contextualSpacing/>
              <w:jc w:val="both"/>
              <w:rPr>
                <w:rFonts w:ascii="Times New Roman" w:hAnsi="Times New Roman"/>
              </w:rPr>
            </w:pPr>
            <w:r w:rsidRPr="000707BA">
              <w:rPr>
                <w:rFonts w:ascii="Times New Roman" w:hAnsi="Times New Roman"/>
              </w:rPr>
              <w:t>1.7.4.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E3334" w:rsidRPr="000707BA" w:rsidRDefault="00CE3334" w:rsidP="00CE3334">
            <w:pPr>
              <w:widowControl w:val="0"/>
              <w:spacing w:after="0" w:line="240" w:lineRule="exact"/>
              <w:ind w:left="35"/>
              <w:contextualSpacing/>
              <w:jc w:val="both"/>
              <w:rPr>
                <w:rFonts w:ascii="Times New Roman" w:hAnsi="Times New Roman"/>
              </w:rPr>
            </w:pPr>
          </w:p>
          <w:p w:rsidR="00CE3334" w:rsidRPr="000707BA" w:rsidRDefault="00CE3334" w:rsidP="00CE3334">
            <w:pPr>
              <w:widowControl w:val="0"/>
              <w:spacing w:after="0" w:line="240" w:lineRule="exact"/>
              <w:jc w:val="both"/>
              <w:rPr>
                <w:rFonts w:ascii="Times New Roman" w:eastAsia="Times New Roman" w:hAnsi="Times New Roman"/>
                <w:b/>
              </w:rPr>
            </w:pPr>
            <w:r w:rsidRPr="000707BA">
              <w:rPr>
                <w:rFonts w:ascii="Times New Roman" w:eastAsia="Times New Roman" w:hAnsi="Times New Roman"/>
                <w:b/>
              </w:rPr>
              <w:t>1.7.5.Виключення:</w:t>
            </w:r>
          </w:p>
          <w:p w:rsidR="00CE3334" w:rsidRPr="000707BA" w:rsidRDefault="00CE3334" w:rsidP="00CE3334">
            <w:pPr>
              <w:widowControl w:val="0"/>
              <w:spacing w:after="0" w:line="240" w:lineRule="exact"/>
              <w:ind w:left="35"/>
              <w:contextualSpacing/>
              <w:jc w:val="both"/>
              <w:rPr>
                <w:rFonts w:ascii="Times New Roman" w:hAnsi="Times New Roman"/>
              </w:rPr>
            </w:pPr>
            <w:r w:rsidRPr="000707BA">
              <w:rPr>
                <w:rFonts w:ascii="Times New Roman" w:hAnsi="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E3334" w:rsidRPr="000707BA" w:rsidRDefault="00CE3334" w:rsidP="00CE3334">
            <w:pPr>
              <w:widowControl w:val="0"/>
              <w:spacing w:after="0" w:line="240" w:lineRule="exact"/>
              <w:ind w:left="35"/>
              <w:contextualSpacing/>
              <w:jc w:val="both"/>
              <w:rPr>
                <w:rFonts w:ascii="Times New Roman" w:hAnsi="Times New Roman"/>
              </w:rPr>
            </w:pPr>
            <w:r w:rsidRPr="000707BA">
              <w:rPr>
                <w:rFonts w:ascii="Times New Roman" w:hAnsi="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707BA">
              <w:rPr>
                <w:rFonts w:ascii="Times New Roman" w:hAnsi="Times New Roman"/>
              </w:rPr>
              <w:t>вимозі</w:t>
            </w:r>
            <w:proofErr w:type="spellEnd"/>
            <w:r w:rsidRPr="000707BA">
              <w:rPr>
                <w:rFonts w:ascii="Times New Roman" w:hAnsi="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3334" w:rsidRPr="000707BA" w:rsidTr="00CE3334">
        <w:trPr>
          <w:trHeight w:val="522"/>
          <w:jc w:val="center"/>
        </w:trPr>
        <w:tc>
          <w:tcPr>
            <w:tcW w:w="10059" w:type="dxa"/>
            <w:gridSpan w:val="4"/>
            <w:shd w:val="clear" w:color="auto" w:fill="A5A5A5"/>
            <w:vAlign w:val="center"/>
          </w:tcPr>
          <w:p w:rsidR="00CE3334" w:rsidRPr="000707BA" w:rsidRDefault="00CE3334" w:rsidP="00CE3334">
            <w:pPr>
              <w:widowControl w:val="0"/>
              <w:spacing w:after="0" w:line="240" w:lineRule="exact"/>
              <w:contextualSpacing/>
              <w:jc w:val="center"/>
              <w:rPr>
                <w:rFonts w:ascii="Times New Roman" w:hAnsi="Times New Roman"/>
                <w:b/>
                <w:lang w:eastAsia="uk-UA"/>
              </w:rPr>
            </w:pPr>
            <w:r w:rsidRPr="000707BA">
              <w:rPr>
                <w:rFonts w:ascii="Times New Roman" w:hAnsi="Times New Roman"/>
                <w:b/>
              </w:rPr>
              <w:t>Розділ ІІ. Порядок унесення змін та надання роз’яснень до тендерної документації</w:t>
            </w:r>
          </w:p>
        </w:tc>
      </w:tr>
      <w:tr w:rsidR="00CE3334" w:rsidRPr="000707BA" w:rsidTr="00CE3334">
        <w:trPr>
          <w:trHeight w:val="522"/>
          <w:jc w:val="center"/>
        </w:trPr>
        <w:tc>
          <w:tcPr>
            <w:tcW w:w="491" w:type="dxa"/>
            <w:shd w:val="clear" w:color="auto" w:fill="auto"/>
          </w:tcPr>
          <w:p w:rsidR="00CE3334" w:rsidRPr="000707BA" w:rsidRDefault="00CE3334" w:rsidP="00CE3334">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1</w:t>
            </w:r>
          </w:p>
        </w:tc>
        <w:tc>
          <w:tcPr>
            <w:tcW w:w="3225" w:type="dxa"/>
            <w:gridSpan w:val="2"/>
            <w:shd w:val="clear" w:color="auto" w:fill="auto"/>
          </w:tcPr>
          <w:p w:rsidR="00CE3334" w:rsidRPr="000707BA" w:rsidRDefault="00CE3334" w:rsidP="00CE3334">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 xml:space="preserve">Процедура надання роз’яснень щодо тендерної документації </w:t>
            </w:r>
          </w:p>
        </w:tc>
        <w:tc>
          <w:tcPr>
            <w:tcW w:w="6343" w:type="dxa"/>
            <w:shd w:val="clear" w:color="auto" w:fill="auto"/>
          </w:tcPr>
          <w:p w:rsidR="00CE3334" w:rsidRPr="000707BA" w:rsidRDefault="00CE3334" w:rsidP="00CE3334">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shd w:val="solid" w:color="FFFFFF" w:fill="FFFFFF"/>
              </w:rPr>
              <w:t>2.1.1.</w:t>
            </w:r>
            <w:r w:rsidRPr="000707BA">
              <w:rPr>
                <w:rFonts w:ascii="Times New Roman" w:eastAsia="Times New Roman" w:hAnsi="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E3334" w:rsidRPr="00172291" w:rsidRDefault="00CE3334" w:rsidP="00CE3334">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2.1.2.Усі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CE3334" w:rsidRPr="000707BA" w:rsidTr="00CE3334">
        <w:trPr>
          <w:trHeight w:val="522"/>
          <w:jc w:val="center"/>
        </w:trPr>
        <w:tc>
          <w:tcPr>
            <w:tcW w:w="491" w:type="dxa"/>
            <w:shd w:val="clear" w:color="auto" w:fill="auto"/>
          </w:tcPr>
          <w:p w:rsidR="00CE3334" w:rsidRPr="000707BA" w:rsidRDefault="00CE3334" w:rsidP="00CE3334">
            <w:pPr>
              <w:widowControl w:val="0"/>
              <w:spacing w:after="0" w:line="240" w:lineRule="exact"/>
              <w:contextualSpacing/>
              <w:jc w:val="center"/>
              <w:rPr>
                <w:rFonts w:ascii="Times New Roman" w:hAnsi="Times New Roman"/>
                <w:b/>
                <w:lang w:eastAsia="uk-UA"/>
              </w:rPr>
            </w:pPr>
            <w:r w:rsidRPr="000707BA">
              <w:rPr>
                <w:rFonts w:ascii="Times New Roman" w:hAnsi="Times New Roman"/>
                <w:b/>
                <w:lang w:eastAsia="uk-UA"/>
              </w:rPr>
              <w:t>2</w:t>
            </w:r>
          </w:p>
        </w:tc>
        <w:tc>
          <w:tcPr>
            <w:tcW w:w="3225" w:type="dxa"/>
            <w:gridSpan w:val="2"/>
            <w:shd w:val="clear" w:color="auto" w:fill="auto"/>
          </w:tcPr>
          <w:p w:rsidR="00CE3334" w:rsidRPr="000707BA" w:rsidRDefault="00CE3334" w:rsidP="00CE3334">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Унесення змін до тендерної документації</w:t>
            </w:r>
          </w:p>
        </w:tc>
        <w:tc>
          <w:tcPr>
            <w:tcW w:w="6343" w:type="dxa"/>
            <w:shd w:val="clear" w:color="auto" w:fill="auto"/>
          </w:tcPr>
          <w:p w:rsidR="00CE3334" w:rsidRPr="000707BA" w:rsidRDefault="00CE3334" w:rsidP="00CE3334">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shd w:val="solid" w:color="FFFFFF" w:fill="FFFFFF"/>
              </w:rPr>
              <w:t>2</w:t>
            </w:r>
            <w:r w:rsidRPr="000707BA">
              <w:rPr>
                <w:rFonts w:ascii="Times New Roman" w:hAnsi="Times New Roman"/>
                <w:shd w:val="solid" w:color="FFFFFF" w:fill="FFFFFF"/>
                <w:lang w:val="ru-RU"/>
              </w:rPr>
              <w:t>.</w:t>
            </w:r>
            <w:r w:rsidRPr="000707BA">
              <w:rPr>
                <w:rFonts w:ascii="Times New Roman" w:hAnsi="Times New Roman"/>
                <w:shd w:val="solid" w:color="FFFFFF" w:fill="FFFFFF"/>
              </w:rPr>
              <w:t>2.1.</w:t>
            </w:r>
            <w:r w:rsidRPr="000707BA">
              <w:rPr>
                <w:rFonts w:ascii="Times New Roman" w:eastAsia="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0707BA">
                <w:rPr>
                  <w:rFonts w:ascii="Times New Roman" w:eastAsia="Times New Roman" w:hAnsi="Times New Roman"/>
                  <w:u w:val="single"/>
                  <w:lang w:eastAsia="ru-RU"/>
                </w:rPr>
                <w:t>статті</w:t>
              </w:r>
            </w:hyperlink>
            <w:hyperlink r:id="rId10" w:anchor="n960" w:tgtFrame="_blank" w:history="1">
              <w:r w:rsidRPr="000707BA">
                <w:rPr>
                  <w:rFonts w:ascii="Times New Roman" w:eastAsia="Times New Roman" w:hAnsi="Times New Roman"/>
                  <w:u w:val="single"/>
                  <w:lang w:eastAsia="ru-RU"/>
                </w:rPr>
                <w:t> 8</w:t>
              </w:r>
            </w:hyperlink>
            <w:r w:rsidRPr="000707BA">
              <w:rPr>
                <w:rFonts w:ascii="Times New Roman" w:eastAsia="Times New Roman" w:hAnsi="Times New Roman"/>
                <w:lang w:eastAsia="ru-RU"/>
              </w:rPr>
              <w:t xml:space="preserve"> Закону, або за результатами звернень, або на підставі рішення органу оскарження </w:t>
            </w:r>
            <w:proofErr w:type="spellStart"/>
            <w:r w:rsidRPr="000707BA">
              <w:rPr>
                <w:rFonts w:ascii="Times New Roman" w:eastAsia="Times New Roman" w:hAnsi="Times New Roman"/>
                <w:lang w:eastAsia="ru-RU"/>
              </w:rPr>
              <w:t>внести</w:t>
            </w:r>
            <w:proofErr w:type="spellEnd"/>
            <w:r w:rsidRPr="000707BA">
              <w:rPr>
                <w:rFonts w:ascii="Times New Roman" w:eastAsia="Times New Roman" w:hAnsi="Times New Roman"/>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roofErr w:type="spellStart"/>
            <w:r w:rsidRPr="000707BA">
              <w:rPr>
                <w:rFonts w:ascii="Times New Roman" w:eastAsia="Times New Roman" w:hAnsi="Times New Roman"/>
                <w:lang w:eastAsia="ru-RU"/>
              </w:rPr>
              <w:t>абз</w:t>
            </w:r>
            <w:proofErr w:type="spellEnd"/>
            <w:r w:rsidRPr="000707BA">
              <w:rPr>
                <w:rFonts w:ascii="Times New Roman" w:eastAsia="Times New Roman" w:hAnsi="Times New Roman"/>
                <w:lang w:eastAsia="ru-RU"/>
              </w:rPr>
              <w:t>. 3</w:t>
            </w:r>
            <w:r>
              <w:rPr>
                <w:rFonts w:ascii="Times New Roman" w:eastAsia="Times New Roman" w:hAnsi="Times New Roman"/>
                <w:lang w:val="ru-RU" w:eastAsia="ru-RU"/>
              </w:rPr>
              <w:t xml:space="preserve"> </w:t>
            </w:r>
            <w:r w:rsidRPr="000707BA">
              <w:rPr>
                <w:rFonts w:ascii="Times New Roman" w:eastAsia="Times New Roman" w:hAnsi="Times New Roman"/>
                <w:lang w:eastAsia="ru-RU"/>
              </w:rPr>
              <w:t>пункту 54 Особливостей).</w:t>
            </w:r>
          </w:p>
          <w:p w:rsidR="00CE3334" w:rsidRPr="000707BA" w:rsidRDefault="00CE3334" w:rsidP="00CE3334">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shd w:val="solid" w:color="FFFFFF" w:fill="FFFFFF"/>
              </w:rPr>
              <w:t>2.2.2.</w:t>
            </w:r>
            <w:r w:rsidRPr="000707BA">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707BA">
              <w:rPr>
                <w:rFonts w:ascii="Times New Roman" w:eastAsia="Times New Roman" w:hAnsi="Times New Roman"/>
                <w:lang w:eastAsia="ru-RU"/>
              </w:rPr>
              <w:t>машинозчитувальному</w:t>
            </w:r>
            <w:proofErr w:type="spellEnd"/>
            <w:r w:rsidRPr="000707BA">
              <w:rPr>
                <w:rFonts w:ascii="Times New Roman" w:eastAsia="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 (</w:t>
            </w:r>
            <w:proofErr w:type="spellStart"/>
            <w:r w:rsidRPr="000707BA">
              <w:rPr>
                <w:rFonts w:ascii="Times New Roman" w:eastAsia="Times New Roman" w:hAnsi="Times New Roman"/>
                <w:lang w:eastAsia="ru-RU"/>
              </w:rPr>
              <w:t>абз</w:t>
            </w:r>
            <w:proofErr w:type="spellEnd"/>
            <w:r w:rsidRPr="000707BA">
              <w:rPr>
                <w:rFonts w:ascii="Times New Roman" w:eastAsia="Times New Roman" w:hAnsi="Times New Roman"/>
                <w:lang w:eastAsia="ru-RU"/>
              </w:rPr>
              <w:t>. 4 пункту 54 Особливостей).</w:t>
            </w:r>
          </w:p>
          <w:p w:rsidR="00CE3334" w:rsidRPr="000707BA" w:rsidRDefault="00CE3334" w:rsidP="00CE3334">
            <w:pPr>
              <w:shd w:val="clear" w:color="auto" w:fill="FFFFFF"/>
              <w:spacing w:after="0" w:line="240" w:lineRule="exact"/>
              <w:jc w:val="both"/>
              <w:rPr>
                <w:rFonts w:ascii="Times New Roman" w:eastAsia="Times New Roman" w:hAnsi="Times New Roman"/>
                <w:lang w:eastAsia="ru-RU"/>
              </w:rPr>
            </w:pPr>
            <w:bookmarkStart w:id="1" w:name="n658"/>
            <w:bookmarkEnd w:id="1"/>
            <w:r w:rsidRPr="000707BA">
              <w:rPr>
                <w:rFonts w:ascii="Times New Roman" w:eastAsia="Times New Roman" w:hAnsi="Times New Roman"/>
                <w:lang w:eastAsia="ru-RU"/>
              </w:rPr>
              <w:t>2.2.3.У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roofErr w:type="spellStart"/>
            <w:r w:rsidRPr="000707BA">
              <w:rPr>
                <w:rFonts w:ascii="Times New Roman" w:eastAsia="Times New Roman" w:hAnsi="Times New Roman"/>
                <w:lang w:eastAsia="ru-RU"/>
              </w:rPr>
              <w:t>абз</w:t>
            </w:r>
            <w:proofErr w:type="spellEnd"/>
            <w:r w:rsidRPr="000707BA">
              <w:rPr>
                <w:rFonts w:ascii="Times New Roman" w:eastAsia="Times New Roman" w:hAnsi="Times New Roman"/>
                <w:lang w:eastAsia="ru-RU"/>
              </w:rPr>
              <w:t>. 5 пункту 54 Особливостей).</w:t>
            </w:r>
          </w:p>
          <w:p w:rsidR="00CE3334" w:rsidRPr="00172291" w:rsidRDefault="00CE3334" w:rsidP="00CE3334">
            <w:pPr>
              <w:shd w:val="clear" w:color="auto" w:fill="FFFFFF"/>
              <w:spacing w:after="0" w:line="240" w:lineRule="exact"/>
              <w:jc w:val="both"/>
              <w:rPr>
                <w:rFonts w:ascii="Times New Roman" w:eastAsia="Times New Roman" w:hAnsi="Times New Roman"/>
                <w:lang w:eastAsia="ru-RU"/>
              </w:rPr>
            </w:pPr>
            <w:bookmarkStart w:id="2" w:name="n659"/>
            <w:bookmarkEnd w:id="2"/>
            <w:r w:rsidRPr="000707BA">
              <w:rPr>
                <w:rFonts w:ascii="Times New Roman" w:eastAsia="Times New Roman" w:hAnsi="Times New Roman"/>
                <w:lang w:eastAsia="ru-RU"/>
              </w:rPr>
              <w:t>2.2.4.Для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roofErr w:type="spellStart"/>
            <w:r w:rsidRPr="000707BA">
              <w:rPr>
                <w:rFonts w:ascii="Times New Roman" w:eastAsia="Times New Roman" w:hAnsi="Times New Roman"/>
                <w:lang w:eastAsia="ru-RU"/>
              </w:rPr>
              <w:t>абз</w:t>
            </w:r>
            <w:proofErr w:type="spellEnd"/>
            <w:r w:rsidRPr="000707BA">
              <w:rPr>
                <w:rFonts w:ascii="Times New Roman" w:eastAsia="Times New Roman" w:hAnsi="Times New Roman"/>
                <w:lang w:eastAsia="ru-RU"/>
              </w:rPr>
              <w:t>. 6 пункту 54 Особливостей).</w:t>
            </w:r>
          </w:p>
        </w:tc>
      </w:tr>
      <w:tr w:rsidR="00CE3334" w:rsidRPr="000707BA" w:rsidTr="00CE3334">
        <w:trPr>
          <w:trHeight w:val="522"/>
          <w:jc w:val="center"/>
        </w:trPr>
        <w:tc>
          <w:tcPr>
            <w:tcW w:w="10059" w:type="dxa"/>
            <w:gridSpan w:val="4"/>
            <w:shd w:val="clear" w:color="auto" w:fill="A5A5A5"/>
            <w:vAlign w:val="center"/>
          </w:tcPr>
          <w:p w:rsidR="00CE3334" w:rsidRPr="000707BA" w:rsidRDefault="00CE3334" w:rsidP="00CE3334">
            <w:pPr>
              <w:widowControl w:val="0"/>
              <w:spacing w:after="0" w:line="240" w:lineRule="exact"/>
              <w:contextualSpacing/>
              <w:jc w:val="center"/>
              <w:rPr>
                <w:rFonts w:ascii="Times New Roman" w:hAnsi="Times New Roman"/>
                <w:lang w:eastAsia="uk-UA"/>
              </w:rPr>
            </w:pPr>
            <w:r w:rsidRPr="000707BA">
              <w:rPr>
                <w:rFonts w:ascii="Times New Roman" w:hAnsi="Times New Roman"/>
                <w:b/>
              </w:rPr>
              <w:t xml:space="preserve">Розділ ІІІ. </w:t>
            </w:r>
            <w:r w:rsidRPr="000707BA">
              <w:rPr>
                <w:rFonts w:ascii="Times New Roman" w:hAnsi="Times New Roman"/>
                <w:b/>
                <w:lang w:eastAsia="uk-UA"/>
              </w:rPr>
              <w:t>Інструкція з підготовки тендерної пропозиції</w:t>
            </w:r>
          </w:p>
        </w:tc>
      </w:tr>
      <w:tr w:rsidR="00CE3334" w:rsidRPr="000707BA" w:rsidTr="00CE3334">
        <w:trPr>
          <w:trHeight w:val="522"/>
          <w:jc w:val="center"/>
        </w:trPr>
        <w:tc>
          <w:tcPr>
            <w:tcW w:w="491" w:type="dxa"/>
            <w:shd w:val="clear" w:color="auto" w:fill="auto"/>
          </w:tcPr>
          <w:p w:rsidR="00CE3334" w:rsidRPr="000707BA" w:rsidRDefault="00CE3334" w:rsidP="00CE3334">
            <w:pPr>
              <w:widowControl w:val="0"/>
              <w:spacing w:after="0" w:line="240" w:lineRule="exact"/>
              <w:contextualSpacing/>
              <w:jc w:val="center"/>
              <w:rPr>
                <w:rFonts w:ascii="Times New Roman" w:hAnsi="Times New Roman"/>
                <w:b/>
                <w:lang w:eastAsia="uk-UA"/>
              </w:rPr>
            </w:pPr>
            <w:r w:rsidRPr="000707BA">
              <w:rPr>
                <w:rFonts w:ascii="Times New Roman" w:hAnsi="Times New Roman"/>
                <w:b/>
                <w:lang w:eastAsia="uk-UA"/>
              </w:rPr>
              <w:t>1</w:t>
            </w:r>
          </w:p>
        </w:tc>
        <w:tc>
          <w:tcPr>
            <w:tcW w:w="3225" w:type="dxa"/>
            <w:gridSpan w:val="2"/>
            <w:shd w:val="clear" w:color="auto" w:fill="auto"/>
          </w:tcPr>
          <w:p w:rsidR="00CE3334" w:rsidRPr="000707BA" w:rsidRDefault="00CE3334" w:rsidP="00CE3334">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Зміст і спосіб подання тендерної пропозиції</w:t>
            </w:r>
          </w:p>
        </w:tc>
        <w:tc>
          <w:tcPr>
            <w:tcW w:w="6343" w:type="dxa"/>
            <w:shd w:val="clear" w:color="auto" w:fill="auto"/>
          </w:tcPr>
          <w:p w:rsidR="00CE3334" w:rsidRPr="000707BA" w:rsidRDefault="00CE3334" w:rsidP="00CE3334">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rPr>
              <w:t>3.1.1.</w:t>
            </w:r>
            <w:r w:rsidRPr="000707BA">
              <w:rPr>
                <w:rFonts w:ascii="Times New Roman" w:eastAsia="Times New Roman" w:hAnsi="Times New Roman"/>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122A23">
                <w:rPr>
                  <w:rFonts w:ascii="Times New Roman" w:eastAsia="Times New Roman" w:hAnsi="Times New Roman"/>
                  <w:lang w:eastAsia="ru-RU"/>
                </w:rPr>
                <w:t>пункті 47</w:t>
              </w:r>
            </w:hyperlink>
            <w:r w:rsidRPr="000707BA">
              <w:rPr>
                <w:rFonts w:ascii="Times New Roman" w:eastAsia="Times New Roman" w:hAnsi="Times New Roman"/>
                <w:lang w:eastAsia="ru-RU"/>
              </w:rPr>
              <w:t> Особливостей і в тендерній документації, та шляхом завантаження необхідних документів, що вимагаються замовником у тендерній документації (пункт 31 Особливостей).</w:t>
            </w:r>
          </w:p>
          <w:p w:rsidR="00CE3334" w:rsidRPr="000707BA" w:rsidRDefault="00CE3334" w:rsidP="00CE3334">
            <w:pPr>
              <w:shd w:val="clear" w:color="auto" w:fill="FFFFFF"/>
              <w:spacing w:after="0" w:line="240" w:lineRule="exact"/>
              <w:ind w:firstLine="450"/>
              <w:jc w:val="both"/>
              <w:rPr>
                <w:rFonts w:ascii="Times New Roman" w:eastAsia="Times New Roman" w:hAnsi="Times New Roman"/>
                <w:b/>
                <w:bCs/>
                <w:lang w:eastAsia="ru-RU"/>
              </w:rPr>
            </w:pPr>
            <w:bookmarkStart w:id="3" w:name="n565"/>
            <w:bookmarkEnd w:id="3"/>
            <w:r w:rsidRPr="000707BA">
              <w:rPr>
                <w:rFonts w:ascii="Times New Roman" w:eastAsia="Times New Roman" w:hAnsi="Times New Roman"/>
                <w:lang w:eastAsia="ru-RU"/>
              </w:rPr>
              <w:t>3.1.2.</w:t>
            </w:r>
            <w:r w:rsidRPr="000707BA">
              <w:rPr>
                <w:rFonts w:ascii="Times New Roman" w:eastAsia="Times New Roman" w:hAnsi="Times New Roman"/>
                <w:b/>
                <w:bCs/>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CE3334" w:rsidRPr="000707BA" w:rsidRDefault="00CE3334" w:rsidP="00CE3334">
            <w:pPr>
              <w:widowControl w:val="0"/>
              <w:spacing w:after="0" w:line="240" w:lineRule="exact"/>
              <w:ind w:hanging="21"/>
              <w:contextualSpacing/>
              <w:jc w:val="both"/>
              <w:rPr>
                <w:rFonts w:ascii="Times New Roman" w:hAnsi="Times New Roman"/>
              </w:rPr>
            </w:pP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 xml:space="preserve">3.1.3. </w:t>
            </w:r>
            <w:r w:rsidRPr="000707BA">
              <w:rPr>
                <w:rFonts w:ascii="Times New Roman" w:eastAsia="Times New Roman" w:hAnsi="Times New Roman"/>
                <w:lang w:eastAsia="ru-RU"/>
              </w:rPr>
              <w:t xml:space="preserve">Під час проведення відкритих торгів тендерні пропозиції мають право подавати всі заінтересовані особи. </w:t>
            </w:r>
            <w:r w:rsidRPr="000707BA">
              <w:rPr>
                <w:rFonts w:ascii="Times New Roman" w:hAnsi="Times New Roman"/>
              </w:rPr>
              <w:t xml:space="preserve">Кожен учасник має право подати тільки одну тендерну пропозицію ( пункт 30 Особливостей) </w:t>
            </w: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 xml:space="preserve">3.1.4 Перелік документів та спосіб їх подання визначено в Додатках до </w:t>
            </w:r>
            <w:proofErr w:type="spellStart"/>
            <w:r w:rsidRPr="000707BA">
              <w:rPr>
                <w:rFonts w:ascii="Times New Roman" w:hAnsi="Times New Roman"/>
              </w:rPr>
              <w:t>тен</w:t>
            </w:r>
            <w:proofErr w:type="spellEnd"/>
            <w:r>
              <w:rPr>
                <w:rFonts w:ascii="Times New Roman" w:hAnsi="Times New Roman"/>
                <w:lang w:val="ru-RU"/>
              </w:rPr>
              <w:t>д</w:t>
            </w:r>
            <w:proofErr w:type="spellStart"/>
            <w:r w:rsidRPr="000707BA">
              <w:rPr>
                <w:rFonts w:ascii="Times New Roman" w:hAnsi="Times New Roman"/>
              </w:rPr>
              <w:t>ерної</w:t>
            </w:r>
            <w:proofErr w:type="spellEnd"/>
            <w:r w:rsidRPr="000707BA">
              <w:rPr>
                <w:rFonts w:ascii="Times New Roman" w:hAnsi="Times New Roman"/>
              </w:rPr>
              <w:t xml:space="preserve"> документації:</w:t>
            </w:r>
            <w:r w:rsidR="00CB7019">
              <w:rPr>
                <w:rFonts w:ascii="Times New Roman" w:hAnsi="Times New Roman"/>
              </w:rPr>
              <w:t xml:space="preserve"> </w:t>
            </w:r>
            <w:r w:rsidRPr="000707BA">
              <w:rPr>
                <w:rFonts w:ascii="Times New Roman" w:hAnsi="Times New Roman"/>
              </w:rPr>
              <w:t>Додаток 1, Додаток 2 та Додаток 3.</w:t>
            </w:r>
          </w:p>
          <w:p w:rsidR="00CE3334" w:rsidRDefault="00CE3334" w:rsidP="00CE3334">
            <w:pPr>
              <w:widowControl w:val="0"/>
              <w:spacing w:after="0" w:line="240" w:lineRule="exact"/>
              <w:ind w:hanging="21"/>
              <w:contextualSpacing/>
              <w:jc w:val="both"/>
              <w:rPr>
                <w:rFonts w:ascii="Times New Roman" w:hAnsi="Times New Roman"/>
                <w:b/>
              </w:rPr>
            </w:pPr>
          </w:p>
          <w:p w:rsidR="00CE3334" w:rsidRPr="000707BA" w:rsidRDefault="00CE3334" w:rsidP="00CE3334">
            <w:pPr>
              <w:widowControl w:val="0"/>
              <w:spacing w:after="0" w:line="240" w:lineRule="exact"/>
              <w:ind w:hanging="21"/>
              <w:contextualSpacing/>
              <w:jc w:val="both"/>
              <w:rPr>
                <w:rFonts w:ascii="Times New Roman" w:hAnsi="Times New Roman"/>
                <w:b/>
              </w:rPr>
            </w:pP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b/>
              </w:rPr>
              <w:t>УВАГА!</w:t>
            </w:r>
          </w:p>
          <w:p w:rsidR="00CE3334" w:rsidRPr="000707BA" w:rsidRDefault="00CE3334" w:rsidP="00CE3334">
            <w:pPr>
              <w:widowControl w:val="0"/>
              <w:spacing w:after="0" w:line="240" w:lineRule="exact"/>
              <w:ind w:hanging="21"/>
              <w:contextualSpacing/>
              <w:jc w:val="both"/>
              <w:rPr>
                <w:rFonts w:ascii="Times New Roman" w:hAnsi="Times New Roman"/>
              </w:rPr>
            </w:pP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 xml:space="preserve">3.1.5. Усі документи, окрім заповненої електронної форми з окремими полями,  що подаються учасником у складі своєї тендерної пропозиції, </w:t>
            </w:r>
            <w:r w:rsidRPr="000707BA">
              <w:rPr>
                <w:rFonts w:ascii="Times New Roman" w:hAnsi="Times New Roman"/>
                <w:b/>
              </w:rPr>
              <w:t xml:space="preserve">повинні бути </w:t>
            </w:r>
            <w:r w:rsidRPr="000707BA">
              <w:rPr>
                <w:rFonts w:ascii="Times New Roman" w:hAnsi="Times New Roman"/>
                <w:b/>
                <w:u w:val="single"/>
              </w:rPr>
              <w:t>скановані з оригіналів або копій</w:t>
            </w:r>
            <w:r w:rsidRPr="000707BA">
              <w:rPr>
                <w:rFonts w:ascii="Times New Roman" w:hAnsi="Times New Roman"/>
                <w:u w:val="single"/>
              </w:rPr>
              <w:t xml:space="preserve"> </w:t>
            </w:r>
            <w:r w:rsidRPr="000707BA">
              <w:rPr>
                <w:rFonts w:ascii="Times New Roman" w:hAnsi="Times New Roman"/>
              </w:rPr>
              <w:t>(якщо надання копій вимагається ТД) документів в кольоровому режимі, у вигляді електронного (</w:t>
            </w:r>
            <w:proofErr w:type="spellStart"/>
            <w:r w:rsidRPr="000707BA">
              <w:rPr>
                <w:rFonts w:ascii="Times New Roman" w:hAnsi="Times New Roman"/>
              </w:rPr>
              <w:t>их</w:t>
            </w:r>
            <w:proofErr w:type="spellEnd"/>
            <w:r w:rsidRPr="000707BA">
              <w:rPr>
                <w:rFonts w:ascii="Times New Roman" w:hAnsi="Times New Roman"/>
              </w:rPr>
              <w:t xml:space="preserve">) файлів, бажано </w:t>
            </w:r>
            <w:r w:rsidRPr="000707BA">
              <w:rPr>
                <w:rFonts w:ascii="Times New Roman" w:hAnsi="Times New Roman"/>
                <w:b/>
              </w:rPr>
              <w:t xml:space="preserve">у форматі </w:t>
            </w:r>
            <w:proofErr w:type="spellStart"/>
            <w:r w:rsidRPr="000707BA">
              <w:rPr>
                <w:rFonts w:ascii="Times New Roman" w:hAnsi="Times New Roman"/>
                <w:b/>
              </w:rPr>
              <w:t>pdf</w:t>
            </w:r>
            <w:proofErr w:type="spellEnd"/>
            <w:r w:rsidRPr="000707BA">
              <w:rPr>
                <w:rFonts w:ascii="Times New Roman" w:hAnsi="Times New Roman"/>
                <w:b/>
              </w:rPr>
              <w:t xml:space="preserve"> </w:t>
            </w:r>
            <w:r w:rsidRPr="000707BA">
              <w:rPr>
                <w:rFonts w:ascii="Times New Roman" w:hAnsi="Times New Roman"/>
              </w:rPr>
              <w:t xml:space="preserve">(виключення може бути банківська гарантія з супровідними документами).   </w:t>
            </w: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 xml:space="preserve">Якщо згідно цієї тендерної документації передбачається надання копій, усі паперові копії документів повинні бути завірені підписом уповноваженої особи учасника та печаткою учасника процедури закупівлі (за наявності) та містити «Згідно з оригіналом» або інший напис, а тільки потім робиться кольорова </w:t>
            </w:r>
            <w:proofErr w:type="spellStart"/>
            <w:r w:rsidRPr="000707BA">
              <w:rPr>
                <w:rFonts w:ascii="Times New Roman" w:hAnsi="Times New Roman"/>
              </w:rPr>
              <w:t>сканкопія</w:t>
            </w:r>
            <w:proofErr w:type="spellEnd"/>
            <w:r w:rsidRPr="000707BA">
              <w:rPr>
                <w:rFonts w:ascii="Times New Roman" w:hAnsi="Times New Roman"/>
              </w:rPr>
              <w:t xml:space="preserve"> документу, яка завантажується в електронну систему закупівель.</w:t>
            </w: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E3334" w:rsidRPr="000707BA" w:rsidRDefault="00CE3334" w:rsidP="00CE3334">
            <w:pPr>
              <w:shd w:val="clear" w:color="auto" w:fill="FFFFFF"/>
              <w:snapToGrid w:val="0"/>
              <w:spacing w:after="0" w:line="240" w:lineRule="exact"/>
              <w:jc w:val="both"/>
              <w:rPr>
                <w:rFonts w:ascii="Times New Roman" w:eastAsia="Arial" w:hAnsi="Times New Roman"/>
                <w:lang w:eastAsia="zh-CN"/>
              </w:rPr>
            </w:pPr>
            <w:r w:rsidRPr="000707BA">
              <w:rPr>
                <w:rFonts w:ascii="Times New Roman" w:eastAsia="Arial" w:hAnsi="Times New Roman"/>
                <w:lang w:eastAsia="zh-CN"/>
              </w:rPr>
              <w:t xml:space="preserve">Рекомендується документи у складі пропозиції  учасника надавати у тій послідовності, в якій вони наведені у Додатку № 2 до тендерної документації замовника. </w:t>
            </w:r>
          </w:p>
          <w:p w:rsidR="00CE3334" w:rsidRPr="000707BA" w:rsidRDefault="00CE3334" w:rsidP="00CE3334">
            <w:pPr>
              <w:shd w:val="clear" w:color="auto" w:fill="FFFFFF"/>
              <w:snapToGrid w:val="0"/>
              <w:spacing w:after="0" w:line="240" w:lineRule="exact"/>
              <w:jc w:val="both"/>
              <w:rPr>
                <w:rFonts w:ascii="Times New Roman" w:hAnsi="Times New Roman"/>
                <w:bCs/>
              </w:rPr>
            </w:pPr>
            <w:r w:rsidRPr="000707BA">
              <w:rPr>
                <w:rFonts w:ascii="Times New Roman" w:eastAsia="Arial" w:hAnsi="Times New Roman"/>
                <w:lang w:eastAsia="zh-CN"/>
              </w:rPr>
              <w:t xml:space="preserve">      </w:t>
            </w:r>
            <w:r w:rsidRPr="000707BA">
              <w:rPr>
                <w:rFonts w:ascii="Times New Roman" w:hAnsi="Times New Roman"/>
                <w:bCs/>
              </w:rPr>
              <w:t xml:space="preserve">     Забороняється обмежувати перегляд цих файлів шляхом встановлення на них паролів або у будь-який інший спосіб. </w:t>
            </w: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 xml:space="preserve">3.1.6.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підпис/удосконалений  електронний підпис КЕП/УЕП (електронний підпис, чи то КЕП, чи то УЕП, повинен  базуватися </w:t>
            </w:r>
            <w:r w:rsidRPr="000707BA">
              <w:rPr>
                <w:rFonts w:ascii="Times New Roman" w:hAnsi="Times New Roman"/>
                <w:b/>
              </w:rPr>
              <w:t>на кваліфікованому сертифікаті електронного підпису</w:t>
            </w:r>
            <w:r w:rsidRPr="000707BA">
              <w:rPr>
                <w:rFonts w:ascii="Times New Roman" w:hAnsi="Times New Roman"/>
              </w:rPr>
              <w:t>, відповідно до вимог Закону України "Про електронні довірчі послуги")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розділу 4 Додатку 2 цієї документації.</w:t>
            </w: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 xml:space="preserve">Замовник перевіряє КЕП/УЕП учасника на сайті центрального засвідчуваного органу за посиланням </w:t>
            </w:r>
            <w:hyperlink r:id="rId12" w:history="1">
              <w:r w:rsidRPr="000707BA">
                <w:rPr>
                  <w:rStyle w:val="a5"/>
                  <w:rFonts w:ascii="Times New Roman" w:hAnsi="Times New Roman"/>
                  <w:color w:val="auto"/>
                </w:rPr>
                <w:t>https://czo.gov.ua/verify</w:t>
              </w:r>
            </w:hyperlink>
            <w:r w:rsidRPr="000707BA">
              <w:rPr>
                <w:rFonts w:ascii="Times New Roman" w:hAnsi="Times New Roman"/>
              </w:rPr>
              <w:t>.</w:t>
            </w: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інформації, визначеної для КЕП/  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707BA">
              <w:rPr>
                <w:rFonts w:ascii="Times New Roman" w:hAnsi="Times New Roman"/>
              </w:rPr>
              <w:t>відхилено</w:t>
            </w:r>
            <w:proofErr w:type="spellEnd"/>
            <w:r w:rsidRPr="000707BA">
              <w:rPr>
                <w:rFonts w:ascii="Times New Roman" w:hAnsi="Times New Roman"/>
              </w:rPr>
              <w:t xml:space="preserve"> на підставі абзацу 3 підпункту 1 частини1 статті 31 Закону.</w:t>
            </w:r>
          </w:p>
          <w:p w:rsidR="00CE3334" w:rsidRPr="000707BA" w:rsidRDefault="00CE3334" w:rsidP="00CE3334">
            <w:pPr>
              <w:pStyle w:val="af4"/>
              <w:spacing w:before="0" w:beforeAutospacing="0" w:after="0" w:afterAutospacing="0" w:line="240" w:lineRule="exact"/>
              <w:jc w:val="both"/>
              <w:rPr>
                <w:sz w:val="22"/>
                <w:szCs w:val="22"/>
                <w:u w:val="single"/>
                <w:lang w:eastAsia="ru-RU"/>
              </w:rPr>
            </w:pPr>
            <w:r w:rsidRPr="000707BA">
              <w:rPr>
                <w:sz w:val="22"/>
                <w:szCs w:val="22"/>
                <w:lang w:eastAsia="ru-RU"/>
              </w:rPr>
              <w:t xml:space="preserve">3.1.7. </w:t>
            </w:r>
            <w:r w:rsidRPr="000707BA">
              <w:rPr>
                <w:spacing w:val="-2"/>
                <w:sz w:val="22"/>
                <w:szCs w:val="22"/>
                <w:lang w:eastAsia="ru-RU"/>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CE3334" w:rsidRPr="000707BA" w:rsidRDefault="00CE3334" w:rsidP="00CE3334">
            <w:pPr>
              <w:snapToGrid w:val="0"/>
              <w:spacing w:after="0" w:line="240" w:lineRule="exact"/>
              <w:jc w:val="both"/>
              <w:rPr>
                <w:rFonts w:ascii="Times New Roman" w:hAnsi="Times New Roman"/>
              </w:rPr>
            </w:pPr>
            <w:r w:rsidRPr="000707BA">
              <w:rPr>
                <w:rFonts w:ascii="Times New Roman" w:hAnsi="Times New Roman"/>
              </w:rPr>
              <w:t xml:space="preserve">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CE3334" w:rsidRPr="000707BA" w:rsidRDefault="00CE3334" w:rsidP="00CE3334">
            <w:pPr>
              <w:widowControl w:val="0"/>
              <w:spacing w:after="0" w:line="240" w:lineRule="exact"/>
              <w:ind w:hanging="21"/>
              <w:contextualSpacing/>
              <w:jc w:val="both"/>
              <w:rPr>
                <w:rFonts w:ascii="Times New Roman" w:hAnsi="Times New Roman"/>
                <w:b/>
              </w:rPr>
            </w:pPr>
            <w:r w:rsidRPr="000707BA">
              <w:rPr>
                <w:rFonts w:ascii="Times New Roman" w:hAnsi="Times New Roman"/>
              </w:rPr>
              <w:t xml:space="preserve"> 3.1.8. </w:t>
            </w:r>
            <w:r w:rsidRPr="000707BA">
              <w:rPr>
                <w:rFonts w:ascii="Times New Roman" w:hAnsi="Times New Roman"/>
                <w:b/>
              </w:rPr>
              <w:t xml:space="preserve">Документи, що розміщуються учасником в електронній системі закупівель, повинні бути належного рівня зображення та доступні до перегляду (чіткими та розбірливими для читання). </w:t>
            </w:r>
          </w:p>
          <w:p w:rsidR="00CE3334" w:rsidRPr="000707BA" w:rsidRDefault="00CE3334" w:rsidP="00CE3334">
            <w:pPr>
              <w:widowControl w:val="0"/>
              <w:spacing w:after="0" w:line="240" w:lineRule="exact"/>
              <w:ind w:hanging="21"/>
              <w:contextualSpacing/>
              <w:jc w:val="both"/>
              <w:rPr>
                <w:rFonts w:ascii="Times New Roman" w:hAnsi="Times New Roman"/>
              </w:rPr>
            </w:pPr>
            <w:r w:rsidRPr="000707BA">
              <w:rPr>
                <w:rFonts w:ascii="Times New Roman" w:hAnsi="Times New Roman"/>
              </w:rPr>
              <w:t>Документи тендерної пропозиції, що завантажуються учасником в Системі у сканованому вигляді, не повинні містити різних накладень, малюнків, рисунків (наприклад, накладених підписів тощо).</w:t>
            </w:r>
          </w:p>
          <w:p w:rsidR="00CE3334" w:rsidRPr="000707BA" w:rsidRDefault="00CE3334" w:rsidP="00CE3334">
            <w:pPr>
              <w:widowControl w:val="0"/>
              <w:spacing w:after="0" w:line="240" w:lineRule="exact"/>
              <w:ind w:hanging="23"/>
              <w:contextualSpacing/>
              <w:jc w:val="both"/>
              <w:rPr>
                <w:rFonts w:ascii="Times New Roman" w:hAnsi="Times New Roman"/>
              </w:rPr>
            </w:pPr>
            <w:r w:rsidRPr="000707BA">
              <w:rPr>
                <w:rFonts w:ascii="Times New Roman" w:hAnsi="Times New Roman"/>
              </w:rPr>
              <w:t xml:space="preserve">3.1.9. Повноваження щодо підпису документів тендерної пропозиції уповноваженої особи учасника процедури закупівлі підтверджується документами, визначеними Додатком №2. </w:t>
            </w:r>
          </w:p>
          <w:p w:rsidR="00CE3334" w:rsidRPr="000707BA" w:rsidRDefault="00CE3334" w:rsidP="00CE3334">
            <w:pPr>
              <w:widowControl w:val="0"/>
              <w:spacing w:after="0" w:line="240" w:lineRule="exact"/>
              <w:ind w:hanging="23"/>
              <w:contextualSpacing/>
              <w:jc w:val="both"/>
              <w:rPr>
                <w:rFonts w:ascii="Times New Roman" w:hAnsi="Times New Roman"/>
              </w:rPr>
            </w:pPr>
            <w:r w:rsidRPr="000707BA">
              <w:rPr>
                <w:rFonts w:ascii="Times New Roman" w:hAnsi="Times New Roman"/>
              </w:rPr>
              <w:t>3.1.10.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D9435E" w:rsidRPr="000707BA" w:rsidTr="00CE3334">
        <w:trPr>
          <w:trHeight w:val="410"/>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2</w:t>
            </w:r>
          </w:p>
        </w:tc>
        <w:tc>
          <w:tcPr>
            <w:tcW w:w="3225" w:type="dxa"/>
            <w:gridSpan w:val="2"/>
            <w:shd w:val="clear" w:color="auto" w:fill="auto"/>
          </w:tcPr>
          <w:p w:rsidR="00D9435E" w:rsidRPr="000707BA" w:rsidRDefault="00D9435E" w:rsidP="00D9435E">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Забезпечення тендерної пропозиції</w:t>
            </w:r>
          </w:p>
          <w:p w:rsidR="00D9435E" w:rsidRPr="000707BA" w:rsidRDefault="00D9435E" w:rsidP="00D9435E">
            <w:pPr>
              <w:widowControl w:val="0"/>
              <w:spacing w:after="0" w:line="240" w:lineRule="exact"/>
              <w:contextualSpacing/>
              <w:jc w:val="both"/>
              <w:rPr>
                <w:rFonts w:ascii="Times New Roman" w:hAnsi="Times New Roman"/>
                <w:b/>
                <w:lang w:eastAsia="uk-UA"/>
              </w:rPr>
            </w:pPr>
          </w:p>
        </w:tc>
        <w:tc>
          <w:tcPr>
            <w:tcW w:w="6343" w:type="dxa"/>
            <w:shd w:val="clear" w:color="auto" w:fill="auto"/>
          </w:tcPr>
          <w:p w:rsidR="00D9435E" w:rsidRPr="00074F96" w:rsidRDefault="00D9435E" w:rsidP="00D9435E">
            <w:pPr>
              <w:widowControl w:val="0"/>
              <w:spacing w:after="0" w:line="240" w:lineRule="auto"/>
              <w:ind w:hanging="21"/>
              <w:contextualSpacing/>
              <w:jc w:val="both"/>
              <w:rPr>
                <w:rFonts w:ascii="Times New Roman" w:hAnsi="Times New Roman"/>
                <w:lang w:eastAsia="uk-UA"/>
              </w:rPr>
            </w:pPr>
            <w:r w:rsidRPr="00074F96">
              <w:rPr>
                <w:rFonts w:ascii="Times New Roman" w:hAnsi="Times New Roman"/>
                <w:lang w:eastAsia="uk-UA"/>
              </w:rPr>
              <w:t xml:space="preserve">Забезпечення тендерної пропозиції не вимагається </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3</w:t>
            </w:r>
          </w:p>
        </w:tc>
        <w:tc>
          <w:tcPr>
            <w:tcW w:w="3225" w:type="dxa"/>
            <w:gridSpan w:val="2"/>
            <w:shd w:val="clear" w:color="auto" w:fill="auto"/>
          </w:tcPr>
          <w:p w:rsidR="00D9435E" w:rsidRPr="000707BA" w:rsidRDefault="00D9435E" w:rsidP="00D9435E">
            <w:pPr>
              <w:pStyle w:val="af9"/>
              <w:widowControl w:val="0"/>
              <w:spacing w:line="240" w:lineRule="exact"/>
              <w:contextualSpacing/>
              <w:rPr>
                <w:rFonts w:ascii="Times New Roman" w:hAnsi="Times New Roman"/>
                <w:b/>
                <w:lang w:eastAsia="uk-UA"/>
              </w:rPr>
            </w:pPr>
            <w:r w:rsidRPr="000707BA">
              <w:rPr>
                <w:rFonts w:ascii="Times New Roman" w:hAnsi="Times New Roman"/>
                <w:b/>
                <w:lang w:eastAsia="uk-UA"/>
              </w:rPr>
              <w:t>Умови повернення чи неповернення забезпечення тендерної пропозиції</w:t>
            </w:r>
          </w:p>
        </w:tc>
        <w:tc>
          <w:tcPr>
            <w:tcW w:w="6343" w:type="dxa"/>
            <w:shd w:val="clear" w:color="auto" w:fill="auto"/>
          </w:tcPr>
          <w:p w:rsidR="00D9435E" w:rsidRPr="00074F96" w:rsidRDefault="00D9435E" w:rsidP="00D9435E">
            <w:pPr>
              <w:widowControl w:val="0"/>
              <w:spacing w:after="0" w:line="240" w:lineRule="auto"/>
              <w:ind w:hanging="21"/>
              <w:contextualSpacing/>
              <w:jc w:val="both"/>
              <w:rPr>
                <w:rFonts w:ascii="Times New Roman" w:hAnsi="Times New Roman"/>
                <w:lang w:eastAsia="uk-UA"/>
              </w:rPr>
            </w:pPr>
            <w:r w:rsidRPr="00074F96">
              <w:rPr>
                <w:rFonts w:ascii="Times New Roman" w:hAnsi="Times New Roman"/>
                <w:lang w:eastAsia="uk-UA"/>
              </w:rPr>
              <w:t xml:space="preserve">Забезпечення тендерної пропозиції не вимагається </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4</w:t>
            </w:r>
          </w:p>
        </w:tc>
        <w:tc>
          <w:tcPr>
            <w:tcW w:w="3225" w:type="dxa"/>
            <w:gridSpan w:val="2"/>
            <w:shd w:val="clear" w:color="auto" w:fill="auto"/>
          </w:tcPr>
          <w:p w:rsidR="00D9435E" w:rsidRPr="000707BA" w:rsidRDefault="00D9435E" w:rsidP="00D9435E">
            <w:pPr>
              <w:pStyle w:val="af9"/>
              <w:widowControl w:val="0"/>
              <w:spacing w:line="240" w:lineRule="exact"/>
              <w:contextualSpacing/>
              <w:rPr>
                <w:rFonts w:ascii="Times New Roman" w:hAnsi="Times New Roman"/>
                <w:b/>
                <w:lang w:eastAsia="uk-UA"/>
              </w:rPr>
            </w:pPr>
            <w:r w:rsidRPr="000707BA">
              <w:rPr>
                <w:rFonts w:ascii="Times New Roman" w:hAnsi="Times New Roman"/>
                <w:b/>
                <w:lang w:eastAsia="uk-UA"/>
              </w:rPr>
              <w:t xml:space="preserve">Строк дії тендерної пропозиції, протягом якого тендерні пропозиції вважаються дійсними та </w:t>
            </w:r>
            <w:r w:rsidRPr="00122A23">
              <w:rPr>
                <w:rFonts w:ascii="Times New Roman" w:hAnsi="Times New Roman"/>
                <w:b/>
                <w:lang w:eastAsia="uk-UA"/>
              </w:rPr>
              <w:t>Внесення змін або відкликання тендерної пропозиції учасником</w:t>
            </w:r>
          </w:p>
        </w:tc>
        <w:tc>
          <w:tcPr>
            <w:tcW w:w="6343"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 xml:space="preserve">3.4.1. Тендерні пропозиції вважаються дійсними протягом 90 календарних днів </w:t>
            </w:r>
            <w:r w:rsidRPr="000707BA">
              <w:rPr>
                <w:rFonts w:ascii="Times New Roman" w:hAnsi="Times New Roman"/>
                <w:shd w:val="clear" w:color="auto" w:fill="FFFFFF"/>
              </w:rPr>
              <w:t>із </w:t>
            </w:r>
            <w:r w:rsidRPr="000707BA">
              <w:rPr>
                <w:rFonts w:ascii="Times New Roman" w:hAnsi="Times New Roman"/>
                <w:bCs/>
                <w:shd w:val="clear" w:color="auto" w:fill="FFFFFF"/>
              </w:rPr>
              <w:t>дати</w:t>
            </w:r>
            <w:r w:rsidRPr="000707BA">
              <w:rPr>
                <w:rFonts w:ascii="Times New Roman" w:hAnsi="Times New Roman"/>
                <w:shd w:val="clear" w:color="auto" w:fill="FFFFFF"/>
              </w:rPr>
              <w:t> кінцевого строку подання </w:t>
            </w:r>
            <w:r w:rsidRPr="000707BA">
              <w:rPr>
                <w:rFonts w:ascii="Times New Roman" w:hAnsi="Times New Roman"/>
                <w:bCs/>
                <w:shd w:val="clear" w:color="auto" w:fill="FFFFFF"/>
              </w:rPr>
              <w:t xml:space="preserve">тендерних пропозицій, </w:t>
            </w:r>
            <w:r w:rsidRPr="000707BA">
              <w:rPr>
                <w:rFonts w:ascii="Times New Roman" w:eastAsia="Times New Roman" w:hAnsi="Times New Roman"/>
                <w:lang w:eastAsia="ru-RU"/>
              </w:rPr>
              <w:t>який у разі необхідності може бути продовжений.</w:t>
            </w:r>
            <w:r w:rsidRPr="000707BA">
              <w:rPr>
                <w:rFonts w:ascii="Times New Roman" w:hAnsi="Times New Roman"/>
                <w:lang w:eastAsia="uk-UA"/>
              </w:rPr>
              <w:t>.</w:t>
            </w:r>
          </w:p>
          <w:p w:rsidR="00D9435E" w:rsidRPr="000707BA" w:rsidRDefault="00D9435E" w:rsidP="00D9435E">
            <w:pPr>
              <w:spacing w:after="0" w:line="240" w:lineRule="exact"/>
              <w:jc w:val="both"/>
              <w:rPr>
                <w:rFonts w:ascii="Times New Roman" w:hAnsi="Times New Roman"/>
                <w:shd w:val="solid" w:color="FFFFFF" w:fill="FFFFFF"/>
              </w:rPr>
            </w:pP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r w:rsidRPr="000707BA">
              <w:rPr>
                <w:rFonts w:ascii="Times New Roman" w:hAnsi="Times New Roman"/>
                <w:shd w:val="solid" w:color="FFFFFF" w:fill="FFFFFF"/>
              </w:rPr>
              <w:t>3.4.2.</w:t>
            </w:r>
            <w:r w:rsidRPr="000707BA">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r w:rsidRPr="000707BA">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r w:rsidRPr="000707BA">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D9435E" w:rsidRPr="00122A23" w:rsidRDefault="00D9435E" w:rsidP="00D9435E">
            <w:pPr>
              <w:shd w:val="clear" w:color="auto" w:fill="FFFFFF"/>
              <w:spacing w:after="0" w:line="240" w:lineRule="exact"/>
              <w:ind w:firstLine="450"/>
              <w:jc w:val="both"/>
              <w:rPr>
                <w:rFonts w:ascii="Times New Roman" w:eastAsia="Times New Roman" w:hAnsi="Times New Roman"/>
                <w:lang w:eastAsia="ru-RU"/>
              </w:rPr>
            </w:pPr>
            <w:r w:rsidRPr="000707BA">
              <w:rPr>
                <w:rFonts w:ascii="Times New Roman" w:eastAsia="Times New Roman" w:hAnsi="Times New Roman"/>
                <w:lang w:eastAsia="ru-RU"/>
              </w:rPr>
              <w:t>3.4.3.У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5</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eastAsia="Times New Roman" w:hAnsi="Times New Roman"/>
                <w:b/>
              </w:rPr>
            </w:pPr>
            <w:r w:rsidRPr="000707BA">
              <w:rPr>
                <w:rFonts w:ascii="Times New Roman" w:eastAsia="Times New Roman" w:hAnsi="Times New Roman"/>
                <w:b/>
              </w:rPr>
              <w:t xml:space="preserve">Кваліфікаційні критерії відповідно до статті 16 Закону, підстави, встановлені статтею п. 47 Особливостей, та інформація про спосіб підтвердження відповідності учасників установленим критеріям і вимогам згідно із законодавством. </w:t>
            </w:r>
          </w:p>
          <w:p w:rsidR="00D9435E" w:rsidRPr="000707BA" w:rsidRDefault="00D9435E" w:rsidP="00D9435E">
            <w:pPr>
              <w:widowControl w:val="0"/>
              <w:spacing w:after="0" w:line="240" w:lineRule="exact"/>
              <w:contextualSpacing/>
              <w:rPr>
                <w:rFonts w:ascii="Times New Roman" w:eastAsia="Times New Roman" w:hAnsi="Times New Roman"/>
                <w:b/>
              </w:rPr>
            </w:pPr>
          </w:p>
          <w:p w:rsidR="00D9435E" w:rsidRPr="000707BA" w:rsidRDefault="00D9435E" w:rsidP="00D9435E">
            <w:pPr>
              <w:widowControl w:val="0"/>
              <w:spacing w:after="0" w:line="240" w:lineRule="exact"/>
              <w:contextualSpacing/>
              <w:rPr>
                <w:rFonts w:ascii="Times New Roman" w:hAnsi="Times New Roman"/>
                <w:b/>
                <w:lang w:eastAsia="uk-UA"/>
              </w:rPr>
            </w:pPr>
          </w:p>
        </w:tc>
        <w:tc>
          <w:tcPr>
            <w:tcW w:w="6343" w:type="dxa"/>
            <w:shd w:val="clear" w:color="auto" w:fill="auto"/>
          </w:tcPr>
          <w:p w:rsidR="00D9435E" w:rsidRPr="000707BA" w:rsidRDefault="00D9435E" w:rsidP="00D9435E">
            <w:pPr>
              <w:shd w:val="clear" w:color="auto" w:fill="FFFFFF"/>
              <w:spacing w:after="0" w:line="240" w:lineRule="exact"/>
              <w:jc w:val="both"/>
              <w:rPr>
                <w:rFonts w:ascii="Times New Roman" w:hAnsi="Times New Roman"/>
                <w:lang w:eastAsia="uk-UA"/>
              </w:rPr>
            </w:pPr>
            <w:r w:rsidRPr="000707BA">
              <w:rPr>
                <w:rFonts w:ascii="Times New Roman" w:hAnsi="Times New Roman"/>
              </w:rPr>
              <w:t xml:space="preserve">3.5.1. </w:t>
            </w:r>
            <w:r w:rsidRPr="000707BA">
              <w:rPr>
                <w:rFonts w:ascii="Times New Roman" w:hAnsi="Times New Roman"/>
                <w:lang w:eastAsia="uk-UA"/>
              </w:rPr>
              <w:t xml:space="preserve">Замовник </w:t>
            </w:r>
            <w:r w:rsidRPr="000707BA">
              <w:rPr>
                <w:rFonts w:ascii="Times New Roman" w:hAnsi="Times New Roman"/>
                <w:b/>
                <w:lang w:eastAsia="uk-UA"/>
              </w:rPr>
              <w:t>має право</w:t>
            </w:r>
            <w:r w:rsidRPr="000707BA">
              <w:rPr>
                <w:rFonts w:ascii="Times New Roman" w:hAnsi="Times New Roman"/>
                <w:lang w:eastAsia="uk-UA"/>
              </w:rPr>
              <w:t xml:space="preserve"> вимагати  від учасників подання ними документально підтвердженої інформації про їх відповідність кваліфікаційним критеріям:</w:t>
            </w:r>
          </w:p>
          <w:p w:rsidR="00D9435E" w:rsidRPr="000707BA" w:rsidRDefault="00D9435E" w:rsidP="00D9435E">
            <w:pPr>
              <w:widowControl w:val="0"/>
              <w:spacing w:after="0" w:line="240" w:lineRule="exact"/>
              <w:ind w:hanging="21"/>
              <w:contextualSpacing/>
              <w:jc w:val="both"/>
              <w:rPr>
                <w:rFonts w:ascii="Times New Roman" w:hAnsi="Times New Roman"/>
              </w:rPr>
            </w:pPr>
            <w:r w:rsidRPr="000707BA">
              <w:rPr>
                <w:rFonts w:ascii="Times New Roman" w:eastAsia="Times New Roman" w:hAnsi="Times New Roman"/>
                <w:lang w:eastAsia="ru-RU"/>
              </w:rPr>
              <w:t>1</w:t>
            </w:r>
            <w:r w:rsidRPr="000707BA">
              <w:rPr>
                <w:rFonts w:ascii="Times New Roman" w:hAnsi="Times New Roman"/>
              </w:rPr>
              <w:t>) наявність в учасника процедури закупівлі обладнання, матеріально-технічної бази та технологій;</w:t>
            </w:r>
          </w:p>
          <w:p w:rsidR="00D9435E" w:rsidRPr="000707BA" w:rsidRDefault="00D9435E" w:rsidP="00D9435E">
            <w:pPr>
              <w:widowControl w:val="0"/>
              <w:spacing w:after="0" w:line="240" w:lineRule="exact"/>
              <w:ind w:hanging="21"/>
              <w:contextualSpacing/>
              <w:jc w:val="both"/>
              <w:rPr>
                <w:rFonts w:ascii="Times New Roman" w:hAnsi="Times New Roman"/>
              </w:rPr>
            </w:pPr>
            <w:bookmarkStart w:id="4" w:name="n525"/>
            <w:bookmarkEnd w:id="4"/>
            <w:r w:rsidRPr="000707BA">
              <w:rPr>
                <w:rFonts w:ascii="Times New Roman" w:hAnsi="Times New Roman"/>
              </w:rPr>
              <w:t>2) наявність в учасника процедури закупівлі працівників відповідної кваліфікації, які мають необхідні знання та досвід;</w:t>
            </w:r>
          </w:p>
          <w:p w:rsidR="00D9435E" w:rsidRPr="000707BA" w:rsidRDefault="00D9435E" w:rsidP="00D9435E">
            <w:pPr>
              <w:widowControl w:val="0"/>
              <w:spacing w:after="0" w:line="240" w:lineRule="exact"/>
              <w:ind w:hanging="21"/>
              <w:contextualSpacing/>
              <w:jc w:val="both"/>
              <w:rPr>
                <w:rFonts w:ascii="Times New Roman" w:hAnsi="Times New Roman"/>
              </w:rPr>
            </w:pPr>
            <w:r w:rsidRPr="000707BA">
              <w:rPr>
                <w:rFonts w:ascii="Times New Roman" w:hAnsi="Times New Roman"/>
              </w:rPr>
              <w:t>3) наявність документально підтвердженого досвіду виконання аналогічного (аналогічних) за предметом закупівлі договору (договорів);</w:t>
            </w:r>
          </w:p>
          <w:p w:rsidR="00D9435E" w:rsidRPr="000707BA" w:rsidRDefault="00D9435E" w:rsidP="00D9435E">
            <w:pPr>
              <w:widowControl w:val="0"/>
              <w:spacing w:after="0" w:line="240" w:lineRule="exact"/>
              <w:ind w:hanging="21"/>
              <w:contextualSpacing/>
              <w:jc w:val="both"/>
              <w:rPr>
                <w:rFonts w:ascii="Times New Roman" w:hAnsi="Times New Roman"/>
              </w:rPr>
            </w:pPr>
            <w:bookmarkStart w:id="5" w:name="n527"/>
            <w:bookmarkEnd w:id="5"/>
            <w:r w:rsidRPr="000707BA">
              <w:rPr>
                <w:rFonts w:ascii="Times New Roman" w:hAnsi="Times New Roman"/>
              </w:rPr>
              <w:t>4) наявність фінансової спроможності, яка підтверджується фінансовою звітністю.</w:t>
            </w:r>
          </w:p>
          <w:p w:rsidR="00D9435E" w:rsidRPr="000707BA" w:rsidRDefault="00D9435E" w:rsidP="00D9435E">
            <w:pPr>
              <w:pStyle w:val="rvps2"/>
              <w:shd w:val="clear" w:color="auto" w:fill="FFFFFF"/>
              <w:spacing w:before="0" w:beforeAutospacing="0" w:after="0" w:afterAutospacing="0" w:line="240" w:lineRule="exact"/>
              <w:jc w:val="both"/>
              <w:rPr>
                <w:sz w:val="22"/>
                <w:szCs w:val="22"/>
              </w:rPr>
            </w:pPr>
            <w:r w:rsidRPr="000707BA">
              <w:rPr>
                <w:sz w:val="22"/>
                <w:szCs w:val="22"/>
              </w:rPr>
              <w:t>Підтвердження кваліфікаційних критеріїв Учасниками  Замовником детально визначено у Додатку 2</w:t>
            </w:r>
            <w:bookmarkStart w:id="6" w:name="n526"/>
            <w:bookmarkEnd w:id="6"/>
            <w:r w:rsidRPr="000707BA">
              <w:rPr>
                <w:sz w:val="22"/>
                <w:szCs w:val="22"/>
              </w:rPr>
              <w:t xml:space="preserve"> та Додатку 1.</w:t>
            </w:r>
          </w:p>
          <w:p w:rsidR="00D9435E" w:rsidRPr="000707BA" w:rsidRDefault="00D9435E" w:rsidP="00D9435E">
            <w:pPr>
              <w:pStyle w:val="rvps2"/>
              <w:shd w:val="clear" w:color="auto" w:fill="FFFFFF"/>
              <w:spacing w:before="0" w:beforeAutospacing="0" w:after="0" w:afterAutospacing="0" w:line="240" w:lineRule="exact"/>
              <w:jc w:val="both"/>
              <w:rPr>
                <w:sz w:val="22"/>
                <w:szCs w:val="22"/>
              </w:rPr>
            </w:pPr>
            <w:r w:rsidRPr="000707BA">
              <w:rPr>
                <w:sz w:val="22"/>
                <w:szCs w:val="22"/>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0707BA">
              <w:rPr>
                <w:sz w:val="22"/>
                <w:szCs w:val="22"/>
              </w:rPr>
              <w:t>пропорційно</w:t>
            </w:r>
            <w:proofErr w:type="spellEnd"/>
            <w:r w:rsidRPr="000707BA">
              <w:rPr>
                <w:sz w:val="22"/>
                <w:szCs w:val="22"/>
              </w:rPr>
              <w:t xml:space="preserve"> очікуваній вартості частини предмета закупівлі (лоту) у разі поділу предмета закупівель на частини). </w:t>
            </w:r>
          </w:p>
          <w:p w:rsidR="00D9435E" w:rsidRPr="000707BA" w:rsidRDefault="00D9435E" w:rsidP="00D9435E">
            <w:pPr>
              <w:pStyle w:val="rvps2"/>
              <w:shd w:val="clear" w:color="auto" w:fill="FFFFFF"/>
              <w:spacing w:before="0" w:beforeAutospacing="0" w:after="0" w:afterAutospacing="0" w:line="240" w:lineRule="exact"/>
              <w:jc w:val="both"/>
              <w:rPr>
                <w:sz w:val="22"/>
                <w:szCs w:val="22"/>
              </w:rPr>
            </w:pPr>
            <w:r w:rsidRPr="000707BA">
              <w:rPr>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9435E" w:rsidRPr="000707BA" w:rsidRDefault="00D9435E" w:rsidP="00D9435E">
            <w:pPr>
              <w:pStyle w:val="rvps2"/>
              <w:shd w:val="clear" w:color="auto" w:fill="FFFFFF"/>
              <w:spacing w:before="0" w:beforeAutospacing="0" w:after="0" w:afterAutospacing="0" w:line="240" w:lineRule="exact"/>
              <w:jc w:val="both"/>
              <w:rPr>
                <w:sz w:val="22"/>
                <w:szCs w:val="22"/>
              </w:rPr>
            </w:pPr>
            <w:r w:rsidRPr="000707BA">
              <w:rPr>
                <w:sz w:val="22"/>
                <w:szCs w:val="22"/>
              </w:rPr>
              <w:t xml:space="preserve">3.5.2. Для підтвердження відповідності учасника кваліфікаційним критеріям, останній повинен надати у порядку згідно п. 1.3 розділу ІІІ цієї документації всі документи згідно </w:t>
            </w:r>
            <w:r w:rsidRPr="000707BA">
              <w:rPr>
                <w:b/>
                <w:sz w:val="22"/>
                <w:szCs w:val="22"/>
              </w:rPr>
              <w:t>Додатку 2 та Додатку1.</w:t>
            </w:r>
            <w:r w:rsidRPr="000707BA">
              <w:rPr>
                <w:sz w:val="22"/>
                <w:szCs w:val="22"/>
              </w:rPr>
              <w:t xml:space="preserve">  </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r w:rsidRPr="000707BA">
              <w:rPr>
                <w:rFonts w:ascii="Times New Roman" w:hAnsi="Times New Roman"/>
              </w:rPr>
              <w:t xml:space="preserve">3.5.3. </w:t>
            </w:r>
            <w:r w:rsidRPr="000707BA">
              <w:fldChar w:fldCharType="begin"/>
            </w:r>
            <w:r w:rsidRPr="000707BA">
              <w:rPr>
                <w:rFonts w:ascii="Times New Roman" w:hAnsi="Times New Roman"/>
              </w:rPr>
              <w:instrText xml:space="preserve"> HYPERLINK "https://ips.ligazakon.net/document/view/kp230157?ed=2023_02_17&amp;an=126" \t "_blank" </w:instrText>
            </w:r>
            <w:r w:rsidRPr="000707BA">
              <w:fldChar w:fldCharType="separate"/>
            </w:r>
            <w:r w:rsidRPr="000707BA">
              <w:rPr>
                <w:rFonts w:ascii="Times New Roman" w:eastAsia="Times New Roman" w:hAnsi="Times New Roman"/>
                <w:lang w:eastAsia="ru-RU"/>
              </w:rPr>
              <w:t>Учасник процедури закупівлі підтверджує відсутність підстав, зазначених в  пункті 47 Особливостей (крім </w:t>
            </w:r>
            <w:hyperlink r:id="rId13" w:anchor="n616" w:history="1">
              <w:r w:rsidRPr="000707BA">
                <w:rPr>
                  <w:rFonts w:ascii="Times New Roman" w:eastAsia="Times New Roman" w:hAnsi="Times New Roman"/>
                  <w:u w:val="single"/>
                  <w:lang w:eastAsia="ru-RU"/>
                </w:rPr>
                <w:t>підпунктів 1</w:t>
              </w:r>
            </w:hyperlink>
            <w:r w:rsidRPr="000707BA">
              <w:rPr>
                <w:rFonts w:ascii="Times New Roman" w:eastAsia="Times New Roman" w:hAnsi="Times New Roman"/>
                <w:lang w:eastAsia="ru-RU"/>
              </w:rPr>
              <w:t> і </w:t>
            </w:r>
            <w:hyperlink r:id="rId14" w:anchor="n622" w:history="1">
              <w:r w:rsidRPr="000707BA">
                <w:rPr>
                  <w:rFonts w:ascii="Times New Roman" w:eastAsia="Times New Roman" w:hAnsi="Times New Roman"/>
                  <w:u w:val="single"/>
                  <w:lang w:eastAsia="ru-RU"/>
                </w:rPr>
                <w:t>7</w:t>
              </w:r>
            </w:hyperlink>
            <w:r w:rsidRPr="000707BA">
              <w:rPr>
                <w:rFonts w:ascii="Times New Roman" w:eastAsia="Times New Roman" w:hAnsi="Times New Roman"/>
                <w:lang w:eastAsia="ru-RU"/>
              </w:rPr>
              <w:t>,   пункту 47), шляхом самостійного декларування відсутності таких підстав в електронній системі закупівель під час подання тендерної пропозиції.</w:t>
            </w:r>
          </w:p>
          <w:p w:rsidR="00D9435E" w:rsidRPr="000707BA" w:rsidRDefault="00D9435E" w:rsidP="00D9435E">
            <w:pPr>
              <w:spacing w:after="0" w:line="240" w:lineRule="exact"/>
              <w:jc w:val="both"/>
              <w:rPr>
                <w:rFonts w:ascii="Times New Roman" w:hAnsi="Times New Roman"/>
                <w:shd w:val="solid" w:color="FFFFFF" w:fill="FFFFFF"/>
              </w:rPr>
            </w:pPr>
            <w:r w:rsidRPr="000707BA">
              <w:rPr>
                <w:rStyle w:val="a5"/>
                <w:rFonts w:ascii="Times New Roman" w:hAnsi="Times New Roman"/>
                <w:color w:val="auto"/>
                <w:u w:val="none"/>
                <w:shd w:val="solid" w:color="FFFFFF" w:fill="FFFFFF"/>
              </w:rPr>
              <w:t xml:space="preserve"> </w:t>
            </w:r>
            <w:r w:rsidRPr="000707BA">
              <w:rPr>
                <w:rStyle w:val="a5"/>
                <w:rFonts w:ascii="Times New Roman" w:hAnsi="Times New Roman"/>
                <w:color w:val="auto"/>
                <w:u w:val="none"/>
                <w:shd w:val="solid" w:color="FFFFFF" w:fill="FFFFFF"/>
              </w:rPr>
              <w:fldChar w:fldCharType="end"/>
            </w:r>
            <w:r w:rsidRPr="000707BA">
              <w:rPr>
                <w:rFonts w:ascii="Times New Roman" w:hAnsi="Times New Roman"/>
              </w:rPr>
              <w:t xml:space="preserve">3.5.4. </w:t>
            </w:r>
            <w:r w:rsidRPr="000707BA">
              <w:rPr>
                <w:rFonts w:ascii="Times New Roman" w:eastAsia="Times New Roman" w:hAnsi="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5" w:anchor="n628" w:history="1">
              <w:r w:rsidRPr="000707BA">
                <w:rPr>
                  <w:rFonts w:ascii="Times New Roman" w:eastAsia="Times New Roman" w:hAnsi="Times New Roman"/>
                  <w:u w:val="single"/>
                  <w:lang w:eastAsia="ru-RU"/>
                </w:rPr>
                <w:t>абзацу чотирнадцятого</w:t>
              </w:r>
            </w:hyperlink>
            <w:r w:rsidRPr="000707BA">
              <w:rPr>
                <w:rFonts w:ascii="Times New Roman" w:eastAsia="Times New Roman" w:hAnsi="Times New Roman"/>
                <w:lang w:eastAsia="ru-RU"/>
              </w:rPr>
              <w:t> пункту</w:t>
            </w:r>
            <w:r>
              <w:rPr>
                <w:rFonts w:ascii="Times New Roman" w:eastAsia="Times New Roman" w:hAnsi="Times New Roman"/>
                <w:lang w:eastAsia="ru-RU"/>
              </w:rPr>
              <w:t xml:space="preserve"> 47</w:t>
            </w:r>
            <w:r w:rsidRPr="000707BA">
              <w:rPr>
                <w:rFonts w:ascii="Times New Roman" w:eastAsia="Times New Roman" w:hAnsi="Times New Roman"/>
                <w:lang w:eastAsia="ru-RU"/>
              </w:rPr>
              <w:t>), крім самостійного декларування відсутності таких підстав учасником процедури закупівлі відповідно до </w:t>
            </w:r>
            <w:hyperlink r:id="rId16" w:anchor="n630" w:history="1">
              <w:r w:rsidRPr="000707BA">
                <w:rPr>
                  <w:rFonts w:ascii="Times New Roman" w:eastAsia="Times New Roman" w:hAnsi="Times New Roman"/>
                  <w:u w:val="single"/>
                  <w:lang w:eastAsia="ru-RU"/>
                </w:rPr>
                <w:t>абзацу шістнадцятого</w:t>
              </w:r>
            </w:hyperlink>
            <w:r w:rsidRPr="000707BA">
              <w:rPr>
                <w:rFonts w:ascii="Times New Roman" w:eastAsia="Times New Roman" w:hAnsi="Times New Roman"/>
                <w:lang w:eastAsia="ru-RU"/>
              </w:rPr>
              <w:t>  пункту</w:t>
            </w:r>
            <w:r>
              <w:rPr>
                <w:rFonts w:ascii="Times New Roman" w:eastAsia="Times New Roman" w:hAnsi="Times New Roman"/>
                <w:lang w:eastAsia="ru-RU"/>
              </w:rPr>
              <w:t xml:space="preserve"> 47 О</w:t>
            </w:r>
            <w:r w:rsidRPr="000707BA">
              <w:rPr>
                <w:rFonts w:ascii="Times New Roman" w:eastAsia="Times New Roman" w:hAnsi="Times New Roman"/>
                <w:lang w:eastAsia="ru-RU"/>
              </w:rPr>
              <w:t>с</w:t>
            </w:r>
            <w:r w:rsidRPr="00122A23">
              <w:rPr>
                <w:rFonts w:ascii="Times New Roman" w:eastAsia="Times New Roman" w:hAnsi="Times New Roman"/>
                <w:lang w:eastAsia="ru-RU"/>
              </w:rPr>
              <w:t>о</w:t>
            </w:r>
            <w:r w:rsidRPr="000707BA">
              <w:rPr>
                <w:rFonts w:ascii="Times New Roman" w:eastAsia="Times New Roman" w:hAnsi="Times New Roman"/>
                <w:lang w:eastAsia="ru-RU"/>
              </w:rPr>
              <w:t>бливостей.</w:t>
            </w:r>
          </w:p>
          <w:p w:rsidR="00D9435E" w:rsidRPr="000707BA" w:rsidRDefault="00D9435E" w:rsidP="00D9435E">
            <w:pPr>
              <w:pStyle w:val="rvps2"/>
              <w:shd w:val="clear" w:color="auto" w:fill="FFFFFF"/>
              <w:spacing w:before="0" w:beforeAutospacing="0" w:after="0" w:afterAutospacing="0" w:line="240" w:lineRule="exact"/>
              <w:jc w:val="both"/>
              <w:rPr>
                <w:sz w:val="22"/>
                <w:szCs w:val="22"/>
                <w:highlight w:val="yellow"/>
              </w:rPr>
            </w:pP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122A23">
              <w:rPr>
                <w:rStyle w:val="a5"/>
                <w:rFonts w:ascii="Times New Roman" w:eastAsia="Times New Roman" w:hAnsi="Times New Roman"/>
                <w:color w:val="auto"/>
                <w:u w:val="none"/>
                <w:lang w:eastAsia="ru-RU"/>
              </w:rPr>
              <w:t xml:space="preserve">3.5.5 </w:t>
            </w:r>
            <w:r w:rsidRPr="000707BA">
              <w:rPr>
                <w:rFonts w:ascii="Times New Roman" w:eastAsia="Times New Roman" w:hAnsi="Times New Roman"/>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35E" w:rsidRPr="000707BA" w:rsidRDefault="00D9435E" w:rsidP="00D9435E">
            <w:pPr>
              <w:spacing w:after="0" w:line="240" w:lineRule="exact"/>
              <w:ind w:right="27"/>
              <w:jc w:val="both"/>
              <w:rPr>
                <w:rFonts w:ascii="Times New Roman" w:hAnsi="Times New Roman"/>
                <w:highlight w:val="yellow"/>
                <w:lang w:val="ru-RU" w:eastAsia="ru-RU"/>
              </w:rPr>
            </w:pP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7" w:name="n399"/>
            <w:bookmarkEnd w:id="7"/>
            <w:r w:rsidRPr="000707BA">
              <w:rPr>
                <w:rFonts w:ascii="Times New Roman" w:eastAsia="Times New Roman" w:hAnsi="Times New Roman"/>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 w:name="n617"/>
            <w:bookmarkEnd w:id="8"/>
            <w:r w:rsidRPr="000707BA">
              <w:rPr>
                <w:rFonts w:ascii="Times New Roman" w:eastAsia="Times New Roman" w:hAnsi="Times New Roman"/>
                <w:lang w:eastAsia="ru-RU"/>
              </w:rPr>
              <w:t xml:space="preserve">2) відомості про юридичну особу, яка є учасником процедури закупівлі, </w:t>
            </w:r>
            <w:proofErr w:type="spellStart"/>
            <w:r w:rsidRPr="000707BA">
              <w:rPr>
                <w:rFonts w:ascii="Times New Roman" w:eastAsia="Times New Roman" w:hAnsi="Times New Roman"/>
                <w:lang w:eastAsia="ru-RU"/>
              </w:rPr>
              <w:t>внесено</w:t>
            </w:r>
            <w:proofErr w:type="spellEnd"/>
            <w:r w:rsidRPr="000707BA">
              <w:rPr>
                <w:rFonts w:ascii="Times New Roman" w:eastAsia="Times New Roman" w:hAnsi="Times New Roman"/>
                <w:lang w:eastAsia="ru-RU"/>
              </w:rPr>
              <w:t xml:space="preserve"> до Єдиного державного реєстру осіб, які вчинили корупційні або пов’язані з корупцією правопорушення;</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9" w:name="n618"/>
            <w:bookmarkEnd w:id="9"/>
            <w:r w:rsidRPr="000707BA">
              <w:rPr>
                <w:rFonts w:ascii="Times New Roman" w:eastAsia="Times New Roman" w:hAnsi="Times New Roman"/>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0" w:name="n619"/>
            <w:bookmarkEnd w:id="10"/>
            <w:r w:rsidRPr="000707BA">
              <w:rPr>
                <w:rFonts w:ascii="Times New Roman" w:eastAsia="Times New Roman" w:hAnsi="Times New Roman"/>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0707BA">
                <w:rPr>
                  <w:rFonts w:ascii="Times New Roman" w:eastAsia="Times New Roman" w:hAnsi="Times New Roman"/>
                  <w:u w:val="single"/>
                  <w:lang w:eastAsia="ru-RU"/>
                </w:rPr>
                <w:t>пунктом</w:t>
              </w:r>
            </w:hyperlink>
            <w:hyperlink r:id="rId18" w:anchor="n52" w:tgtFrame="_blank" w:history="1">
              <w:r w:rsidRPr="000707BA">
                <w:rPr>
                  <w:rFonts w:ascii="Times New Roman" w:eastAsia="Times New Roman" w:hAnsi="Times New Roman"/>
                  <w:u w:val="single"/>
                  <w:lang w:eastAsia="ru-RU"/>
                </w:rPr>
                <w:t> 4</w:t>
              </w:r>
            </w:hyperlink>
            <w:r w:rsidRPr="000707BA">
              <w:rPr>
                <w:rFonts w:ascii="Times New Roman" w:eastAsia="Times New Roman" w:hAnsi="Times New Roman"/>
                <w:lang w:eastAsia="ru-RU"/>
              </w:rPr>
              <w:t> частини другої статті 6, </w:t>
            </w:r>
            <w:hyperlink r:id="rId19" w:anchor="n456" w:tgtFrame="_blank" w:history="1">
              <w:r w:rsidRPr="000707BA">
                <w:rPr>
                  <w:rFonts w:ascii="Times New Roman" w:eastAsia="Times New Roman" w:hAnsi="Times New Roman"/>
                  <w:u w:val="single"/>
                  <w:lang w:eastAsia="ru-RU"/>
                </w:rPr>
                <w:t>пунктом 1</w:t>
              </w:r>
            </w:hyperlink>
            <w:r w:rsidRPr="000707BA">
              <w:rPr>
                <w:rFonts w:ascii="Times New Roman" w:eastAsia="Times New Roman" w:hAnsi="Times New Roman"/>
                <w:lang w:eastAsia="ru-RU"/>
              </w:rPr>
              <w:t xml:space="preserve"> статті 50 Закону України “Про захист економічної конкуренції”, у вигляді вчинення </w:t>
            </w:r>
            <w:proofErr w:type="spellStart"/>
            <w:r w:rsidRPr="000707BA">
              <w:rPr>
                <w:rFonts w:ascii="Times New Roman" w:eastAsia="Times New Roman" w:hAnsi="Times New Roman"/>
                <w:lang w:eastAsia="ru-RU"/>
              </w:rPr>
              <w:t>антиконкурентних</w:t>
            </w:r>
            <w:proofErr w:type="spellEnd"/>
            <w:r w:rsidRPr="000707BA">
              <w:rPr>
                <w:rFonts w:ascii="Times New Roman" w:eastAsia="Times New Roman" w:hAnsi="Times New Roman"/>
                <w:lang w:eastAsia="ru-RU"/>
              </w:rPr>
              <w:t xml:space="preserve"> узгоджених дій, що стосуються спотворення результатів тендерів;</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1" w:name="n620"/>
            <w:bookmarkEnd w:id="11"/>
            <w:r w:rsidRPr="000707BA">
              <w:rPr>
                <w:rFonts w:ascii="Times New Roman" w:eastAsia="Times New Roman" w:hAnsi="Times New Roman"/>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2" w:name="n621"/>
            <w:bookmarkEnd w:id="12"/>
            <w:r w:rsidRPr="000707BA">
              <w:rPr>
                <w:rFonts w:ascii="Times New Roman" w:eastAsia="Times New Roman" w:hAnsi="Times New Roman"/>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3" w:name="n622"/>
            <w:bookmarkEnd w:id="13"/>
            <w:r w:rsidRPr="000707BA">
              <w:rPr>
                <w:rFonts w:ascii="Times New Roman" w:eastAsia="Times New Roman" w:hAnsi="Times New Roman"/>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4" w:name="n623"/>
            <w:bookmarkEnd w:id="14"/>
            <w:r w:rsidRPr="000707BA">
              <w:rPr>
                <w:rFonts w:ascii="Times New Roman" w:eastAsia="Times New Roman" w:hAnsi="Times New Roman"/>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5" w:name="n624"/>
            <w:bookmarkEnd w:id="15"/>
            <w:r w:rsidRPr="000707BA">
              <w:rPr>
                <w:rFonts w:ascii="Times New Roman" w:eastAsia="Times New Roman" w:hAnsi="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973193">
                <w:rPr>
                  <w:rFonts w:ascii="Times New Roman" w:eastAsia="Times New Roman" w:hAnsi="Times New Roman"/>
                  <w:lang w:eastAsia="ru-RU"/>
                </w:rPr>
                <w:t>пунктом 9</w:t>
              </w:r>
            </w:hyperlink>
            <w:r w:rsidRPr="000707BA">
              <w:rPr>
                <w:rFonts w:ascii="Times New Roman" w:eastAsia="Times New Roman" w:hAnsi="Times New Roman"/>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6" w:name="n625"/>
            <w:bookmarkEnd w:id="16"/>
            <w:r w:rsidRPr="000707BA">
              <w:rPr>
                <w:rFonts w:ascii="Times New Roman" w:eastAsia="Times New Roman" w:hAnsi="Times New Roman"/>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35E" w:rsidRPr="00635A12"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7" w:name="n626"/>
            <w:bookmarkEnd w:id="17"/>
            <w:r w:rsidRPr="000707BA">
              <w:rPr>
                <w:rFonts w:ascii="Times New Roman" w:eastAsia="Times New Roman" w:hAnsi="Times New Roman"/>
                <w:lang w:eastAsia="ru-RU"/>
              </w:rPr>
              <w:t xml:space="preserve">11) учасник процедури закупівлі або кінцевий </w:t>
            </w:r>
            <w:proofErr w:type="spellStart"/>
            <w:r w:rsidRPr="000707BA">
              <w:rPr>
                <w:rFonts w:ascii="Times New Roman" w:eastAsia="Times New Roman" w:hAnsi="Times New Roman"/>
                <w:lang w:eastAsia="ru-RU"/>
              </w:rPr>
              <w:t>бенефіціарний</w:t>
            </w:r>
            <w:proofErr w:type="spellEnd"/>
            <w:r w:rsidRPr="000707BA">
              <w:rPr>
                <w:rFonts w:ascii="Times New Roman" w:eastAsia="Times New Roman" w:hAnsi="Times New Roman"/>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1" w:tgtFrame="_blank" w:history="1">
              <w:r w:rsidRPr="009824E8">
                <w:rPr>
                  <w:rFonts w:ascii="Times New Roman" w:eastAsia="Times New Roman" w:hAnsi="Times New Roman"/>
                  <w:lang w:eastAsia="ru-RU"/>
                </w:rPr>
                <w:t>Законом України</w:t>
              </w:r>
            </w:hyperlink>
            <w:r w:rsidRPr="009824E8">
              <w:rPr>
                <w:rFonts w:ascii="Times New Roman" w:eastAsia="Times New Roman" w:hAnsi="Times New Roman"/>
                <w:lang w:eastAsia="ru-RU"/>
              </w:rPr>
              <w:t> </w:t>
            </w:r>
            <w:r w:rsidRPr="00635A12">
              <w:rPr>
                <w:rFonts w:ascii="Times New Roman" w:eastAsia="Times New Roman" w:hAnsi="Times New Roman"/>
                <w:lang w:eastAsia="ru-RU"/>
              </w:rPr>
              <w:t>“Про санкції”, крім випадку, коли активи такої особи в установленому законодавством поря</w:t>
            </w:r>
            <w:r>
              <w:rPr>
                <w:rFonts w:ascii="Times New Roman" w:eastAsia="Times New Roman" w:hAnsi="Times New Roman"/>
                <w:lang w:eastAsia="ru-RU"/>
              </w:rPr>
              <w:t>дку передані в управління АРМА;</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18" w:name="n627"/>
            <w:bookmarkEnd w:id="18"/>
            <w:r w:rsidRPr="000707BA">
              <w:rPr>
                <w:rFonts w:ascii="Times New Roman" w:eastAsia="Times New Roman" w:hAnsi="Times New Roman"/>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r w:rsidRPr="000707BA">
              <w:rPr>
                <w:rFonts w:ascii="Times New Roman" w:eastAsia="Times New Roman" w:hAnsi="Times New Roman"/>
                <w:lang w:eastAsia="ru-RU"/>
              </w:rPr>
              <w:t>3.5.7.Замовник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2" w:anchor="n616" w:history="1">
              <w:r w:rsidRPr="009824E8">
                <w:rPr>
                  <w:rFonts w:ascii="Times New Roman" w:eastAsia="Times New Roman" w:hAnsi="Times New Roman"/>
                  <w:lang w:eastAsia="ru-RU"/>
                </w:rPr>
                <w:t>підпунктами 1</w:t>
              </w:r>
            </w:hyperlink>
            <w:r w:rsidRPr="009824E8">
              <w:rPr>
                <w:rFonts w:ascii="Times New Roman" w:eastAsia="Times New Roman" w:hAnsi="Times New Roman"/>
                <w:lang w:eastAsia="ru-RU"/>
              </w:rPr>
              <w:t> і </w:t>
            </w:r>
            <w:hyperlink r:id="rId23" w:anchor="n622" w:history="1">
              <w:r w:rsidRPr="009824E8">
                <w:rPr>
                  <w:rFonts w:ascii="Times New Roman" w:eastAsia="Times New Roman" w:hAnsi="Times New Roman"/>
                  <w:lang w:eastAsia="ru-RU"/>
                </w:rPr>
                <w:t>7</w:t>
              </w:r>
            </w:hyperlink>
            <w:r w:rsidRPr="009824E8">
              <w:rPr>
                <w:rFonts w:ascii="Times New Roman" w:eastAsia="Times New Roman" w:hAnsi="Times New Roman"/>
                <w:lang w:eastAsia="ru-RU"/>
              </w:rPr>
              <w:t> </w:t>
            </w:r>
            <w:r w:rsidRPr="000707BA">
              <w:rPr>
                <w:rFonts w:ascii="Times New Roman" w:eastAsia="Times New Roman" w:hAnsi="Times New Roman"/>
                <w:lang w:eastAsia="ru-RU"/>
              </w:rPr>
              <w:t>пункту</w:t>
            </w:r>
            <w:r>
              <w:rPr>
                <w:rFonts w:ascii="Times New Roman" w:eastAsia="Times New Roman" w:hAnsi="Times New Roman"/>
                <w:lang w:eastAsia="ru-RU"/>
              </w:rPr>
              <w:t xml:space="preserve"> 47 О</w:t>
            </w:r>
            <w:r w:rsidRPr="000707BA">
              <w:rPr>
                <w:rFonts w:ascii="Times New Roman" w:eastAsia="Times New Roman" w:hAnsi="Times New Roman"/>
                <w:lang w:eastAsia="ru-RU"/>
              </w:rPr>
              <w:t>с</w:t>
            </w:r>
            <w:r>
              <w:rPr>
                <w:rFonts w:ascii="Times New Roman" w:eastAsia="Times New Roman" w:hAnsi="Times New Roman"/>
                <w:lang w:val="ru-RU" w:eastAsia="ru-RU"/>
              </w:rPr>
              <w:t>о</w:t>
            </w:r>
            <w:proofErr w:type="spellStart"/>
            <w:r w:rsidRPr="000707BA">
              <w:rPr>
                <w:rFonts w:ascii="Times New Roman" w:eastAsia="Times New Roman" w:hAnsi="Times New Roman"/>
                <w:lang w:eastAsia="ru-RU"/>
              </w:rPr>
              <w:t>бливостей</w:t>
            </w:r>
            <w:proofErr w:type="spellEnd"/>
            <w:r w:rsidRPr="000707BA">
              <w:rPr>
                <w:rFonts w:ascii="Times New Roman" w:eastAsia="Times New Roman" w:hAnsi="Times New Roman"/>
                <w:lang w:eastAsia="ru-RU"/>
              </w:rPr>
              <w:t>.</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3.5.8.Замовник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435E" w:rsidRPr="00B33676" w:rsidRDefault="00D9435E" w:rsidP="00D9435E">
            <w:pPr>
              <w:spacing w:after="0" w:line="240" w:lineRule="exact"/>
              <w:jc w:val="both"/>
              <w:rPr>
                <w:rFonts w:ascii="Times New Roman" w:eastAsia="Times New Roman" w:hAnsi="Times New Roman"/>
                <w:lang w:eastAsia="ru-RU"/>
              </w:rPr>
            </w:pPr>
            <w:r w:rsidRPr="00B33676">
              <w:rPr>
                <w:rFonts w:ascii="Times New Roman" w:hAnsi="Times New Roman"/>
                <w:shd w:val="clear" w:color="auto" w:fill="FFFFFF"/>
              </w:rPr>
              <w:t xml:space="preserve">3.5.9. </w:t>
            </w:r>
            <w:r w:rsidRPr="00B33676">
              <w:rPr>
                <w:rFonts w:ascii="Times New Roman" w:hAnsi="Times New Roman"/>
              </w:rPr>
              <w:fldChar w:fldCharType="begin"/>
            </w:r>
            <w:r w:rsidRPr="00B33676">
              <w:rPr>
                <w:rFonts w:ascii="Times New Roman" w:hAnsi="Times New Roman"/>
              </w:rPr>
              <w:instrText xml:space="preserve"> HYPERLINK "https://ips.ligazakon.net/document/view/kp230157?ed=2023_02_17&amp;an=125" \t "_blank" </w:instrText>
            </w:r>
            <w:r w:rsidRPr="00B33676">
              <w:rPr>
                <w:rFonts w:ascii="Times New Roman" w:hAnsi="Times New Roman"/>
              </w:rPr>
              <w:fldChar w:fldCharType="separate"/>
            </w:r>
            <w:r w:rsidRPr="00B33676">
              <w:rPr>
                <w:rFonts w:ascii="Times New Roman" w:eastAsia="Times New Roman" w:hAnsi="Times New Roman"/>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618" w:history="1">
              <w:r w:rsidRPr="00B33676">
                <w:rPr>
                  <w:rFonts w:ascii="Times New Roman" w:eastAsia="Times New Roman" w:hAnsi="Times New Roman"/>
                  <w:lang w:eastAsia="ru-RU"/>
                </w:rPr>
                <w:t>підпунктах 3</w:t>
              </w:r>
            </w:hyperlink>
            <w:r w:rsidRPr="00B33676">
              <w:rPr>
                <w:rFonts w:ascii="Times New Roman" w:eastAsia="Times New Roman" w:hAnsi="Times New Roman"/>
                <w:lang w:eastAsia="ru-RU"/>
              </w:rPr>
              <w:t>, </w:t>
            </w:r>
            <w:hyperlink r:id="rId25" w:anchor="n620" w:history="1">
              <w:r w:rsidRPr="00B33676">
                <w:rPr>
                  <w:rFonts w:ascii="Times New Roman" w:eastAsia="Times New Roman" w:hAnsi="Times New Roman"/>
                  <w:lang w:eastAsia="ru-RU"/>
                </w:rPr>
                <w:t>5</w:t>
              </w:r>
            </w:hyperlink>
            <w:r w:rsidRPr="00B33676">
              <w:rPr>
                <w:rFonts w:ascii="Times New Roman" w:eastAsia="Times New Roman" w:hAnsi="Times New Roman"/>
                <w:lang w:eastAsia="ru-RU"/>
              </w:rPr>
              <w:t>, </w:t>
            </w:r>
            <w:hyperlink r:id="rId26" w:anchor="n621" w:history="1">
              <w:r w:rsidRPr="00B33676">
                <w:rPr>
                  <w:rFonts w:ascii="Times New Roman" w:eastAsia="Times New Roman" w:hAnsi="Times New Roman"/>
                  <w:lang w:eastAsia="ru-RU"/>
                </w:rPr>
                <w:t>6</w:t>
              </w:r>
            </w:hyperlink>
            <w:r w:rsidRPr="00B33676">
              <w:rPr>
                <w:rFonts w:ascii="Times New Roman" w:eastAsia="Times New Roman" w:hAnsi="Times New Roman"/>
                <w:lang w:eastAsia="ru-RU"/>
              </w:rPr>
              <w:t> і </w:t>
            </w:r>
            <w:hyperlink r:id="rId27" w:anchor="n627" w:history="1">
              <w:r w:rsidRPr="00B33676">
                <w:rPr>
                  <w:rFonts w:ascii="Times New Roman" w:eastAsia="Times New Roman" w:hAnsi="Times New Roman"/>
                  <w:lang w:eastAsia="ru-RU"/>
                </w:rPr>
                <w:t>12</w:t>
              </w:r>
            </w:hyperlink>
            <w:r w:rsidRPr="00B33676">
              <w:rPr>
                <w:rFonts w:ascii="Times New Roman" w:eastAsia="Times New Roman" w:hAnsi="Times New Roman"/>
                <w:lang w:eastAsia="ru-RU"/>
              </w:rPr>
              <w:t> та в </w:t>
            </w:r>
            <w:hyperlink r:id="rId28" w:anchor="n628" w:history="1">
              <w:r w:rsidRPr="00B33676">
                <w:rPr>
                  <w:rFonts w:ascii="Times New Roman" w:eastAsia="Times New Roman" w:hAnsi="Times New Roman"/>
                  <w:lang w:eastAsia="ru-RU"/>
                </w:rPr>
                <w:t>абзаці чотирнадцятому</w:t>
              </w:r>
            </w:hyperlink>
            <w:r w:rsidRPr="00B33676">
              <w:rPr>
                <w:rFonts w:ascii="Times New Roman" w:eastAsia="Times New Roman" w:hAnsi="Times New Roman"/>
                <w:lang w:eastAsia="ru-RU"/>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9" w:tgtFrame="_blank" w:history="1">
              <w:r w:rsidRPr="00B33676">
                <w:rPr>
                  <w:rFonts w:ascii="Times New Roman" w:eastAsia="Times New Roman" w:hAnsi="Times New Roman"/>
                  <w:lang w:eastAsia="ru-RU"/>
                </w:rPr>
                <w:t>Законом України</w:t>
              </w:r>
            </w:hyperlink>
            <w:r w:rsidRPr="00B33676">
              <w:rPr>
                <w:rFonts w:ascii="Times New Roman" w:eastAsia="Times New Roman" w:hAnsi="Times New Roman"/>
                <w:lang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435E" w:rsidRPr="000707BA" w:rsidRDefault="00D9435E" w:rsidP="00D9435E">
            <w:pPr>
              <w:pStyle w:val="rvps2"/>
              <w:spacing w:before="0" w:beforeAutospacing="0" w:after="0" w:afterAutospacing="0" w:line="240" w:lineRule="exact"/>
              <w:jc w:val="both"/>
              <w:rPr>
                <w:rFonts w:eastAsia="Times New Roman"/>
                <w:sz w:val="22"/>
                <w:szCs w:val="22"/>
                <w:lang w:eastAsia="ru-RU"/>
              </w:rPr>
            </w:pPr>
            <w:r w:rsidRPr="00B33676">
              <w:rPr>
                <w:rFonts w:eastAsia="Times New Roman"/>
                <w:sz w:val="22"/>
                <w:szCs w:val="22"/>
                <w:lang w:eastAsia="ru-RU"/>
              </w:rPr>
              <w:fldChar w:fldCharType="end"/>
            </w:r>
            <w:r w:rsidRPr="000707BA">
              <w:rPr>
                <w:sz w:val="22"/>
                <w:szCs w:val="22"/>
              </w:rPr>
              <w:t>3.5.10. Спосіб підтвердження відсутності підстав для відхилення, визначених пунктом 47 Особливостей визначено Додатком 3 цієї документації.</w:t>
            </w:r>
          </w:p>
        </w:tc>
      </w:tr>
      <w:tr w:rsidR="00D9435E" w:rsidRPr="000707BA" w:rsidTr="00CE3334">
        <w:trPr>
          <w:trHeight w:val="841"/>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6</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43"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0707BA">
              <w:rPr>
                <w:rFonts w:ascii="Times New Roman" w:hAnsi="Times New Roman"/>
                <w:bCs/>
                <w:lang w:eastAsia="uk-UA"/>
              </w:rPr>
              <w:t xml:space="preserve">у Технічному завданні  (Додаток 1 - </w:t>
            </w:r>
            <w:r w:rsidRPr="000707BA">
              <w:rPr>
                <w:rFonts w:ascii="Times New Roman" w:hAnsi="Times New Roman"/>
                <w:lang w:eastAsia="uk-UA"/>
              </w:rPr>
              <w:t>окремі файли до даної тендерної документації)</w:t>
            </w:r>
            <w:r w:rsidRPr="000707BA">
              <w:rPr>
                <w:rFonts w:ascii="Times New Roman" w:hAnsi="Times New Roman"/>
                <w:bCs/>
                <w:lang w:eastAsia="uk-UA"/>
              </w:rPr>
              <w:t xml:space="preserve"> і підтверджуються документами зазначеними у Додатках №№1,2 цієї ТД.</w:t>
            </w:r>
          </w:p>
          <w:p w:rsidR="00D9435E" w:rsidRPr="000707BA" w:rsidRDefault="00D9435E" w:rsidP="00D9435E">
            <w:pPr>
              <w:widowControl w:val="0"/>
              <w:spacing w:after="0" w:line="240" w:lineRule="exact"/>
              <w:contextualSpacing/>
              <w:jc w:val="both"/>
              <w:rPr>
                <w:rFonts w:ascii="Times New Roman" w:eastAsia="Times New Roman" w:hAnsi="Times New Roman"/>
                <w:lang w:eastAsia="uk-UA"/>
              </w:rPr>
            </w:pPr>
            <w:r w:rsidRPr="000707BA">
              <w:rPr>
                <w:rFonts w:ascii="Times New Roman" w:eastAsia="Times New Roman" w:hAnsi="Times New Roman"/>
                <w:lang w:eastAsia="uk-UA"/>
              </w:rPr>
              <w:t>3.6.2.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rsidR="00D9435E" w:rsidRPr="000707BA" w:rsidRDefault="00D9435E" w:rsidP="00D9435E">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9435E" w:rsidRPr="000707BA" w:rsidTr="00CE3334">
        <w:trPr>
          <w:trHeight w:val="983"/>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7</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43" w:type="dxa"/>
            <w:shd w:val="clear" w:color="auto" w:fill="auto"/>
          </w:tcPr>
          <w:p w:rsidR="00D9435E" w:rsidRPr="000707BA" w:rsidRDefault="00D9435E" w:rsidP="00D9435E">
            <w:pPr>
              <w:widowControl w:val="0"/>
              <w:spacing w:after="0" w:line="240" w:lineRule="exact"/>
              <w:jc w:val="both"/>
              <w:rPr>
                <w:rFonts w:ascii="Times New Roman" w:eastAsia="Times New Roman" w:hAnsi="Times New Roman"/>
                <w:lang w:eastAsia="uk-UA"/>
              </w:rPr>
            </w:pPr>
            <w:r w:rsidRPr="000707BA">
              <w:rPr>
                <w:rFonts w:ascii="Times New Roman" w:eastAsia="Times New Roman" w:hAnsi="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таким   характеристикам. </w:t>
            </w:r>
          </w:p>
          <w:p w:rsidR="00D9435E" w:rsidRPr="000707BA" w:rsidRDefault="00D9435E" w:rsidP="00D9435E">
            <w:pPr>
              <w:widowControl w:val="0"/>
              <w:spacing w:after="0" w:line="240" w:lineRule="exact"/>
              <w:jc w:val="both"/>
              <w:rPr>
                <w:rFonts w:ascii="Times New Roman" w:eastAsia="Times New Roman" w:hAnsi="Times New Roman"/>
                <w:lang w:eastAsia="uk-UA"/>
              </w:rPr>
            </w:pPr>
            <w:r w:rsidRPr="000707BA">
              <w:rPr>
                <w:rFonts w:ascii="Times New Roman" w:eastAsia="Times New Roman" w:hAnsi="Times New Roman"/>
                <w:lang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707BA">
              <w:rPr>
                <w:rFonts w:ascii="Times New Roman" w:eastAsia="Times New Roman" w:hAnsi="Times New Roman"/>
                <w:b/>
                <w:lang w:eastAsia="uk-UA"/>
              </w:rPr>
              <w:t xml:space="preserve"> </w:t>
            </w:r>
            <w:r w:rsidRPr="000707BA">
              <w:rPr>
                <w:rFonts w:ascii="Times New Roman" w:eastAsia="Times New Roman" w:hAnsi="Times New Roman"/>
                <w:lang w:eastAsia="uk-UA"/>
              </w:rPr>
              <w:t xml:space="preserve">рішення. </w:t>
            </w:r>
          </w:p>
          <w:p w:rsidR="00D9435E" w:rsidRPr="000707BA" w:rsidRDefault="00D9435E" w:rsidP="00D9435E">
            <w:pPr>
              <w:widowControl w:val="0"/>
              <w:spacing w:after="0" w:line="240" w:lineRule="exact"/>
              <w:jc w:val="both"/>
              <w:rPr>
                <w:rFonts w:ascii="Times New Roman" w:eastAsia="Times New Roman" w:hAnsi="Times New Roman"/>
                <w:lang w:eastAsia="uk-UA"/>
              </w:rPr>
            </w:pPr>
            <w:r w:rsidRPr="000707BA">
              <w:rPr>
                <w:rFonts w:ascii="Times New Roman" w:eastAsia="Times New Roman" w:hAnsi="Times New Roman"/>
                <w:lang w:eastAsia="uk-UA"/>
              </w:rPr>
              <w:t>3.7.3. Якщо замовник посилається в тендерній документації на конкретні маркування, протокол випробувань чи сертифікат, він зобов’язується прийняти маркування, протоколи випробувань чи сертифікати, що підтверджують відповідність еквівалентним вимогам.</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8</w:t>
            </w:r>
          </w:p>
        </w:tc>
        <w:tc>
          <w:tcPr>
            <w:tcW w:w="3225" w:type="dxa"/>
            <w:gridSpan w:val="2"/>
            <w:shd w:val="clear" w:color="auto" w:fill="auto"/>
          </w:tcPr>
          <w:p w:rsidR="00D9435E" w:rsidRPr="000707BA" w:rsidRDefault="00D9435E" w:rsidP="00D9435E">
            <w:pPr>
              <w:spacing w:after="0" w:line="240" w:lineRule="exact"/>
              <w:rPr>
                <w:rFonts w:ascii="Times New Roman" w:hAnsi="Times New Roman"/>
                <w:b/>
              </w:rPr>
            </w:pPr>
            <w:r w:rsidRPr="000707BA">
              <w:rPr>
                <w:rFonts w:ascii="Times New Roman" w:hAnsi="Times New Roman"/>
                <w:b/>
              </w:rPr>
              <w:t xml:space="preserve">Інформація про </w:t>
            </w:r>
            <w:r w:rsidRPr="000707BA">
              <w:rPr>
                <w:rFonts w:ascii="Times New Roman" w:hAnsi="Times New Roman"/>
                <w:b/>
                <w:lang w:eastAsia="uk-UA"/>
              </w:rPr>
              <w:t xml:space="preserve">субпідрядника/співвиконавця </w:t>
            </w:r>
            <w:r w:rsidRPr="000707BA">
              <w:rPr>
                <w:rFonts w:ascii="Times New Roman" w:hAnsi="Times New Roman"/>
                <w:b/>
              </w:rPr>
              <w:t>(у випадку закупівлі робіт</w:t>
            </w:r>
            <w:r w:rsidRPr="000707BA">
              <w:rPr>
                <w:rFonts w:ascii="Times New Roman" w:hAnsi="Times New Roman"/>
                <w:b/>
                <w:lang w:eastAsia="uk-UA"/>
              </w:rPr>
              <w:t xml:space="preserve"> чи послуг</w:t>
            </w:r>
            <w:r w:rsidRPr="000707BA">
              <w:rPr>
                <w:rFonts w:ascii="Times New Roman" w:hAnsi="Times New Roman"/>
                <w:b/>
              </w:rPr>
              <w:t>)</w:t>
            </w:r>
          </w:p>
          <w:p w:rsidR="00D9435E" w:rsidRPr="000707BA" w:rsidRDefault="00D9435E" w:rsidP="00D9435E">
            <w:pPr>
              <w:widowControl w:val="0"/>
              <w:spacing w:after="0" w:line="240" w:lineRule="exact"/>
              <w:contextualSpacing/>
              <w:rPr>
                <w:rFonts w:ascii="Times New Roman" w:hAnsi="Times New Roman"/>
                <w:b/>
                <w:lang w:eastAsia="uk-UA"/>
              </w:rPr>
            </w:pPr>
          </w:p>
        </w:tc>
        <w:tc>
          <w:tcPr>
            <w:tcW w:w="6343"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3.8.1. Не вимагається.</w:t>
            </w:r>
          </w:p>
          <w:p w:rsidR="00D9435E" w:rsidRPr="000707BA" w:rsidRDefault="00D9435E" w:rsidP="00D9435E">
            <w:pPr>
              <w:widowControl w:val="0"/>
              <w:spacing w:after="0" w:line="240" w:lineRule="exact"/>
              <w:contextualSpacing/>
              <w:jc w:val="both"/>
              <w:rPr>
                <w:rFonts w:ascii="Times New Roman" w:hAnsi="Times New Roman"/>
                <w:lang w:eastAsia="uk-UA"/>
              </w:rPr>
            </w:pPr>
          </w:p>
        </w:tc>
      </w:tr>
      <w:tr w:rsidR="00D9435E" w:rsidRPr="000707BA" w:rsidTr="00CE3334">
        <w:trPr>
          <w:trHeight w:val="522"/>
          <w:jc w:val="center"/>
        </w:trPr>
        <w:tc>
          <w:tcPr>
            <w:tcW w:w="10059" w:type="dxa"/>
            <w:gridSpan w:val="4"/>
            <w:shd w:val="clear" w:color="auto" w:fill="A5A5A5"/>
          </w:tcPr>
          <w:p w:rsidR="00D9435E" w:rsidRPr="000707BA" w:rsidRDefault="00D9435E" w:rsidP="00D9435E">
            <w:pPr>
              <w:widowControl w:val="0"/>
              <w:spacing w:after="0" w:line="240" w:lineRule="exact"/>
              <w:ind w:hanging="23"/>
              <w:contextualSpacing/>
              <w:jc w:val="center"/>
              <w:rPr>
                <w:rFonts w:ascii="Times New Roman" w:hAnsi="Times New Roman"/>
                <w:b/>
              </w:rPr>
            </w:pPr>
            <w:r w:rsidRPr="000707BA">
              <w:rPr>
                <w:rFonts w:ascii="Times New Roman" w:hAnsi="Times New Roman"/>
                <w:b/>
              </w:rPr>
              <w:t>Розділ IV. Подання та розкриття тендерної пропозиції</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1</w:t>
            </w:r>
          </w:p>
        </w:tc>
        <w:tc>
          <w:tcPr>
            <w:tcW w:w="3203" w:type="dxa"/>
            <w:shd w:val="clear" w:color="auto" w:fill="auto"/>
          </w:tcPr>
          <w:p w:rsidR="00D9435E" w:rsidRPr="000707BA" w:rsidRDefault="00D9435E" w:rsidP="00D9435E">
            <w:pPr>
              <w:pStyle w:val="af9"/>
              <w:widowControl w:val="0"/>
              <w:spacing w:line="240" w:lineRule="exact"/>
              <w:contextualSpacing/>
              <w:jc w:val="both"/>
              <w:rPr>
                <w:rFonts w:ascii="Times New Roman" w:hAnsi="Times New Roman"/>
                <w:b/>
                <w:lang w:eastAsia="uk-UA"/>
              </w:rPr>
            </w:pPr>
            <w:r w:rsidRPr="000707BA">
              <w:rPr>
                <w:rStyle w:val="rvts0"/>
                <w:rFonts w:ascii="Times New Roman" w:hAnsi="Times New Roman"/>
                <w:b/>
              </w:rPr>
              <w:t>Кінцевий строк подання тендерної пропозиції</w:t>
            </w:r>
          </w:p>
        </w:tc>
        <w:tc>
          <w:tcPr>
            <w:tcW w:w="6365" w:type="dxa"/>
            <w:gridSpan w:val="2"/>
            <w:shd w:val="clear" w:color="auto" w:fill="auto"/>
          </w:tcPr>
          <w:p w:rsidR="00D9435E" w:rsidRPr="000707BA" w:rsidRDefault="00D9435E" w:rsidP="00D9435E">
            <w:pPr>
              <w:widowControl w:val="0"/>
              <w:spacing w:after="0" w:line="240" w:lineRule="exact"/>
              <w:contextualSpacing/>
              <w:jc w:val="both"/>
              <w:rPr>
                <w:rFonts w:ascii="Times New Roman" w:hAnsi="Times New Roman"/>
                <w:b/>
                <w:bCs/>
                <w:highlight w:val="yellow"/>
              </w:rPr>
            </w:pPr>
            <w:r w:rsidRPr="000707BA">
              <w:rPr>
                <w:rFonts w:ascii="Times New Roman" w:hAnsi="Times New Roman"/>
              </w:rPr>
              <w:t xml:space="preserve">4.1.1.Кінцевий строк подання тендерних пропозицій </w:t>
            </w:r>
            <w:r w:rsidR="00CB7019">
              <w:rPr>
                <w:rFonts w:ascii="Times New Roman" w:hAnsi="Times New Roman"/>
                <w:b/>
                <w:bCs/>
                <w:highlight w:val="yellow"/>
              </w:rPr>
              <w:t>09</w:t>
            </w:r>
            <w:r w:rsidRPr="000707BA">
              <w:rPr>
                <w:rFonts w:ascii="Times New Roman" w:hAnsi="Times New Roman"/>
                <w:b/>
                <w:bCs/>
                <w:highlight w:val="yellow"/>
              </w:rPr>
              <w:t>.</w:t>
            </w:r>
            <w:r>
              <w:rPr>
                <w:rFonts w:ascii="Times New Roman" w:hAnsi="Times New Roman"/>
                <w:b/>
                <w:bCs/>
                <w:highlight w:val="yellow"/>
              </w:rPr>
              <w:t>0</w:t>
            </w:r>
            <w:r w:rsidR="00CB7019">
              <w:rPr>
                <w:rFonts w:ascii="Times New Roman" w:hAnsi="Times New Roman"/>
                <w:b/>
                <w:bCs/>
                <w:highlight w:val="yellow"/>
              </w:rPr>
              <w:t>2</w:t>
            </w:r>
            <w:r w:rsidRPr="000707BA">
              <w:rPr>
                <w:rFonts w:ascii="Times New Roman" w:hAnsi="Times New Roman"/>
                <w:b/>
                <w:bCs/>
                <w:highlight w:val="yellow"/>
              </w:rPr>
              <w:t>.202</w:t>
            </w:r>
            <w:r>
              <w:rPr>
                <w:rFonts w:ascii="Times New Roman" w:hAnsi="Times New Roman"/>
                <w:b/>
                <w:bCs/>
                <w:highlight w:val="yellow"/>
              </w:rPr>
              <w:t>4</w:t>
            </w:r>
            <w:r w:rsidRPr="000707BA">
              <w:rPr>
                <w:rFonts w:ascii="Times New Roman" w:hAnsi="Times New Roman"/>
                <w:b/>
                <w:bCs/>
                <w:highlight w:val="yellow"/>
              </w:rPr>
              <w:t xml:space="preserve"> р., до 00</w:t>
            </w:r>
            <w:r w:rsidRPr="000707BA">
              <w:rPr>
                <w:rFonts w:ascii="Times New Roman" w:hAnsi="Times New Roman"/>
                <w:b/>
                <w:bCs/>
                <w:highlight w:val="yellow"/>
                <w:lang w:eastAsia="uk-UA"/>
              </w:rPr>
              <w:t>:00 (</w:t>
            </w:r>
            <w:proofErr w:type="spellStart"/>
            <w:r w:rsidRPr="000707BA">
              <w:rPr>
                <w:rFonts w:ascii="Times New Roman" w:hAnsi="Times New Roman"/>
                <w:b/>
                <w:bCs/>
                <w:highlight w:val="yellow"/>
                <w:lang w:eastAsia="uk-UA"/>
              </w:rPr>
              <w:t>год:хв</w:t>
            </w:r>
            <w:proofErr w:type="spellEnd"/>
            <w:r w:rsidRPr="000707BA">
              <w:rPr>
                <w:rFonts w:ascii="Times New Roman" w:hAnsi="Times New Roman"/>
                <w:b/>
                <w:bCs/>
                <w:highlight w:val="yellow"/>
                <w:lang w:eastAsia="uk-UA"/>
              </w:rPr>
              <w:t>) за київським часом</w:t>
            </w:r>
          </w:p>
          <w:p w:rsidR="00D9435E" w:rsidRPr="000707BA" w:rsidRDefault="00D9435E" w:rsidP="00D9435E">
            <w:pPr>
              <w:widowControl w:val="0"/>
              <w:spacing w:after="0" w:line="240" w:lineRule="exact"/>
              <w:ind w:left="34"/>
              <w:contextualSpacing/>
              <w:jc w:val="both"/>
              <w:rPr>
                <w:rFonts w:ascii="Times New Roman" w:hAnsi="Times New Roman"/>
              </w:rPr>
            </w:pPr>
            <w:r w:rsidRPr="000707BA">
              <w:rPr>
                <w:rFonts w:ascii="Times New Roman" w:eastAsia="Times New Roman" w:hAnsi="Times New Roman"/>
                <w:lang w:eastAsia="uk-UA"/>
              </w:rPr>
              <w:t>4.1.2.Отримана тендерна пропозиція вноситься автоматично до реєстру отриманих тендерних пропозицій.</w:t>
            </w:r>
          </w:p>
          <w:p w:rsidR="00D9435E" w:rsidRPr="000707BA" w:rsidRDefault="00D9435E" w:rsidP="00D9435E">
            <w:pPr>
              <w:widowControl w:val="0"/>
              <w:spacing w:after="0" w:line="240" w:lineRule="exact"/>
              <w:contextualSpacing/>
              <w:jc w:val="both"/>
              <w:rPr>
                <w:rFonts w:ascii="Times New Roman" w:hAnsi="Times New Roman"/>
              </w:rPr>
            </w:pPr>
            <w:r w:rsidRPr="000707BA">
              <w:rPr>
                <w:rFonts w:ascii="Times New Roman" w:hAnsi="Times New Roman"/>
              </w:rPr>
              <w:t>4.1.3.Електронна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2</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rPr>
            </w:pPr>
            <w:r w:rsidRPr="000707BA">
              <w:rPr>
                <w:rFonts w:ascii="Times New Roman" w:hAnsi="Times New Roman"/>
                <w:b/>
              </w:rPr>
              <w:t>Дата та час розкриття тендерної пропозиції</w:t>
            </w:r>
          </w:p>
        </w:tc>
        <w:tc>
          <w:tcPr>
            <w:tcW w:w="6343" w:type="dxa"/>
            <w:shd w:val="clear" w:color="auto" w:fill="auto"/>
          </w:tcPr>
          <w:p w:rsidR="00D9435E" w:rsidRPr="00F6504F"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rPr>
              <w:t xml:space="preserve">4.2.1 </w:t>
            </w:r>
            <w:r w:rsidRPr="000707BA">
              <w:rPr>
                <w:rFonts w:ascii="Times New Roman" w:eastAsia="Times New Roman" w:hAnsi="Times New Roman"/>
                <w:lang w:eastAsia="ru-RU"/>
              </w:rPr>
              <w:t xml:space="preserve">Дата і час розкриття тендерних пропозицій, дата і час проведення електронного аукціону визначаються електронною </w:t>
            </w:r>
            <w:r w:rsidRPr="00F6504F">
              <w:rPr>
                <w:rFonts w:ascii="Times New Roman" w:eastAsia="Times New Roman" w:hAnsi="Times New Roman"/>
                <w:lang w:eastAsia="ru-RU"/>
              </w:rPr>
              <w:t>системою закупівель автоматично в день оприлюднення замовником оголошення про проведення відкритих торгів в електронній системі закупівель (п.38 Особливостей)</w:t>
            </w:r>
          </w:p>
          <w:p w:rsidR="00D9435E" w:rsidRPr="00F6504F" w:rsidRDefault="00D9435E" w:rsidP="00D9435E">
            <w:pPr>
              <w:pStyle w:val="rvps2"/>
              <w:shd w:val="clear" w:color="auto" w:fill="FFFFFF"/>
              <w:spacing w:before="0" w:beforeAutospacing="0" w:after="0" w:afterAutospacing="0" w:line="240" w:lineRule="exact"/>
              <w:jc w:val="both"/>
              <w:rPr>
                <w:sz w:val="22"/>
                <w:szCs w:val="22"/>
                <w:lang w:eastAsia="ru-RU"/>
              </w:rPr>
            </w:pPr>
            <w:r w:rsidRPr="00F6504F">
              <w:rPr>
                <w:sz w:val="22"/>
                <w:szCs w:val="22"/>
                <w:lang w:eastAsia="ru-RU"/>
              </w:rPr>
              <w:t>4.2.2.</w:t>
            </w:r>
            <w:r w:rsidRPr="00F6504F">
              <w:rPr>
                <w:rFonts w:eastAsia="Times New Roman"/>
                <w:sz w:val="22"/>
                <w:szCs w:val="22"/>
                <w:lang w:eastAsia="ru-RU"/>
              </w:rPr>
              <w:t>Розкриття тендерних пропозицій здійснюється відповідно до статті 28 Закону (положення </w:t>
            </w:r>
            <w:hyperlink r:id="rId30" w:anchor="n1495" w:tgtFrame="_blank" w:history="1">
              <w:r w:rsidRPr="00F6504F">
                <w:rPr>
                  <w:rFonts w:eastAsia="Times New Roman"/>
                  <w:sz w:val="22"/>
                  <w:szCs w:val="22"/>
                  <w:lang w:eastAsia="ru-RU"/>
                </w:rPr>
                <w:t>абзацу третього</w:t>
              </w:r>
            </w:hyperlink>
            <w:r w:rsidRPr="00F6504F">
              <w:rPr>
                <w:rFonts w:eastAsia="Times New Roman"/>
                <w:sz w:val="22"/>
                <w:szCs w:val="22"/>
                <w:lang w:eastAsia="ru-RU"/>
              </w:rPr>
              <w:t> частини першої та </w:t>
            </w:r>
            <w:hyperlink r:id="rId31" w:anchor="n1497" w:tgtFrame="_blank" w:history="1">
              <w:r w:rsidRPr="00F6504F">
                <w:rPr>
                  <w:rFonts w:eastAsia="Times New Roman"/>
                  <w:sz w:val="22"/>
                  <w:szCs w:val="22"/>
                  <w:lang w:eastAsia="ru-RU"/>
                </w:rPr>
                <w:t>абзацу другого</w:t>
              </w:r>
            </w:hyperlink>
            <w:r w:rsidRPr="00F6504F">
              <w:rPr>
                <w:rFonts w:eastAsia="Times New Roman"/>
                <w:sz w:val="22"/>
                <w:szCs w:val="22"/>
                <w:lang w:eastAsia="ru-RU"/>
              </w:rPr>
              <w:t> частини другої статті 28 Закону не застосовуються).</w:t>
            </w:r>
          </w:p>
          <w:p w:rsidR="00D9435E" w:rsidRPr="00F6504F" w:rsidRDefault="00D9435E" w:rsidP="00D9435E">
            <w:pPr>
              <w:shd w:val="clear" w:color="auto" w:fill="FFFFFF"/>
              <w:spacing w:after="0" w:line="240" w:lineRule="exact"/>
              <w:jc w:val="both"/>
              <w:rPr>
                <w:rFonts w:ascii="Times New Roman" w:eastAsia="Times New Roman" w:hAnsi="Times New Roman"/>
                <w:lang w:eastAsia="ru-RU"/>
              </w:rPr>
            </w:pPr>
            <w:bookmarkStart w:id="19" w:name="n291"/>
            <w:bookmarkEnd w:id="19"/>
            <w:r w:rsidRPr="00F6504F">
              <w:rPr>
                <w:rFonts w:ascii="Times New Roman" w:hAnsi="Times New Roman"/>
              </w:rPr>
              <w:t>4.2.2.</w:t>
            </w:r>
            <w:r w:rsidRPr="00F6504F">
              <w:rPr>
                <w:rFonts w:ascii="Times New Roman" w:eastAsiaTheme="minorHAnsi" w:hAnsi="Times New Roman"/>
              </w:rPr>
              <w:t xml:space="preserve"> </w:t>
            </w:r>
            <w:r w:rsidRPr="00F6504F">
              <w:rPr>
                <w:rFonts w:ascii="Times New Roman" w:eastAsia="Times New Roman" w:hAnsi="Times New Roman"/>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2" w:anchor="n1250" w:tgtFrame="_blank" w:history="1">
              <w:r w:rsidRPr="00F6504F">
                <w:rPr>
                  <w:rFonts w:ascii="Times New Roman" w:eastAsia="Times New Roman" w:hAnsi="Times New Roman"/>
                  <w:lang w:eastAsia="ru-RU"/>
                </w:rPr>
                <w:t>статті 16</w:t>
              </w:r>
            </w:hyperlink>
            <w:r w:rsidRPr="00F6504F">
              <w:rPr>
                <w:rFonts w:ascii="Times New Roman" w:eastAsia="Times New Roman" w:hAnsi="Times New Roman"/>
                <w:lang w:eastAsia="ru-RU"/>
              </w:rPr>
              <w:t> Закону, і документи, що підтверджують відсутність підстав, визначених </w:t>
            </w:r>
            <w:hyperlink r:id="rId33" w:anchor="n615" w:history="1">
              <w:r w:rsidRPr="00F6504F">
                <w:rPr>
                  <w:rFonts w:ascii="Times New Roman" w:eastAsia="Times New Roman" w:hAnsi="Times New Roman"/>
                  <w:lang w:eastAsia="ru-RU"/>
                </w:rPr>
                <w:t>пунктом 47</w:t>
              </w:r>
            </w:hyperlink>
            <w:r w:rsidRPr="00F6504F">
              <w:rPr>
                <w:rFonts w:ascii="Times New Roman" w:eastAsia="Times New Roman" w:hAnsi="Times New Roman"/>
                <w:lang w:eastAsia="ru-RU"/>
              </w:rPr>
              <w:t> Особливостей (п. 40 Особливостей).</w:t>
            </w:r>
          </w:p>
        </w:tc>
      </w:tr>
      <w:tr w:rsidR="00D9435E" w:rsidRPr="000707BA" w:rsidTr="00CE3334">
        <w:trPr>
          <w:trHeight w:val="522"/>
          <w:jc w:val="center"/>
        </w:trPr>
        <w:tc>
          <w:tcPr>
            <w:tcW w:w="10059" w:type="dxa"/>
            <w:gridSpan w:val="4"/>
            <w:shd w:val="clear" w:color="auto" w:fill="A5A5A5"/>
            <w:vAlign w:val="center"/>
          </w:tcPr>
          <w:p w:rsidR="00D9435E" w:rsidRPr="000707BA" w:rsidRDefault="00D9435E" w:rsidP="00D9435E">
            <w:pPr>
              <w:widowControl w:val="0"/>
              <w:spacing w:after="0" w:line="240" w:lineRule="exact"/>
              <w:contextualSpacing/>
              <w:jc w:val="center"/>
              <w:rPr>
                <w:rFonts w:ascii="Times New Roman" w:hAnsi="Times New Roman"/>
                <w:b/>
              </w:rPr>
            </w:pPr>
            <w:r w:rsidRPr="000707BA">
              <w:rPr>
                <w:rFonts w:ascii="Times New Roman" w:hAnsi="Times New Roman"/>
                <w:b/>
              </w:rPr>
              <w:t>Розділ V. Оцінка тендерної пропозиції</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1</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343" w:type="dxa"/>
            <w:shd w:val="clear" w:color="auto" w:fill="auto"/>
          </w:tcPr>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 xml:space="preserve">5.1.1.Для проведення відкритих торгів із застосуванням електронного аукціону повинно бути подано не менше двох тендерних пропозицій. Електронний </w:t>
            </w:r>
            <w:r w:rsidRPr="004C2400">
              <w:rPr>
                <w:rFonts w:ascii="Times New Roman" w:eastAsia="Times New Roman" w:hAnsi="Times New Roman"/>
                <w:lang w:eastAsia="ru-RU"/>
              </w:rPr>
              <w:t>аукціон проводиться електронною системою закупівель відповідно до </w:t>
            </w:r>
            <w:hyperlink r:id="rId34" w:anchor="n1562" w:tgtFrame="_blank" w:history="1">
              <w:r w:rsidRPr="004C2400">
                <w:rPr>
                  <w:rFonts w:ascii="Times New Roman" w:eastAsia="Times New Roman" w:hAnsi="Times New Roman"/>
                  <w:lang w:eastAsia="ru-RU"/>
                </w:rPr>
                <w:t>статті 30</w:t>
              </w:r>
            </w:hyperlink>
            <w:r w:rsidRPr="004C2400">
              <w:rPr>
                <w:rFonts w:ascii="Times New Roman" w:eastAsia="Times New Roman" w:hAnsi="Times New Roman"/>
                <w:lang w:eastAsia="ru-RU"/>
              </w:rPr>
              <w:t> Закону (п.3</w:t>
            </w:r>
            <w:r w:rsidRPr="004C2400">
              <w:rPr>
                <w:rFonts w:ascii="Times New Roman" w:eastAsia="Times New Roman" w:hAnsi="Times New Roman"/>
                <w:lang w:val="ru-RU" w:eastAsia="ru-RU"/>
              </w:rPr>
              <w:t>5</w:t>
            </w:r>
            <w:r w:rsidRPr="004C2400">
              <w:rPr>
                <w:rFonts w:ascii="Times New Roman" w:eastAsia="Times New Roman" w:hAnsi="Times New Roman"/>
                <w:lang w:eastAsia="ru-RU"/>
              </w:rPr>
              <w:t xml:space="preserve"> Особливостей).</w:t>
            </w:r>
          </w:p>
          <w:p w:rsidR="00D9435E" w:rsidRPr="004C2400"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5.1.2.</w:t>
            </w:r>
            <w:r w:rsidRPr="004C2400">
              <w:rPr>
                <w:rFonts w:ascii="Times New Roman" w:eastAsia="Times New Roman" w:hAnsi="Times New Roman"/>
                <w:lang w:eastAsia="ru-RU"/>
              </w:rPr>
              <w:t>Розгляд та оцінка тендерних пропозицій здійснюються відповідно до статті 29 Закону (положення частин </w:t>
            </w:r>
            <w:hyperlink r:id="rId35" w:anchor="n1513" w:tgtFrame="_blank" w:history="1">
              <w:r w:rsidRPr="004C2400">
                <w:rPr>
                  <w:rFonts w:ascii="Times New Roman" w:eastAsia="Times New Roman" w:hAnsi="Times New Roman"/>
                  <w:lang w:eastAsia="ru-RU"/>
                </w:rPr>
                <w:t>другої</w:t>
              </w:r>
            </w:hyperlink>
            <w:r w:rsidRPr="004C2400">
              <w:rPr>
                <w:rFonts w:ascii="Times New Roman" w:eastAsia="Times New Roman" w:hAnsi="Times New Roman"/>
                <w:lang w:eastAsia="ru-RU"/>
              </w:rPr>
              <w:t>, </w:t>
            </w:r>
            <w:hyperlink r:id="rId36" w:anchor="n1531" w:tgtFrame="_blank" w:history="1">
              <w:r w:rsidRPr="004C2400">
                <w:rPr>
                  <w:rFonts w:ascii="Times New Roman" w:eastAsia="Times New Roman" w:hAnsi="Times New Roman"/>
                  <w:lang w:eastAsia="ru-RU"/>
                </w:rPr>
                <w:t>дванадцятої</w:t>
              </w:r>
            </w:hyperlink>
            <w:r w:rsidRPr="004C2400">
              <w:rPr>
                <w:rFonts w:ascii="Times New Roman" w:eastAsia="Times New Roman" w:hAnsi="Times New Roman"/>
                <w:lang w:eastAsia="ru-RU"/>
              </w:rPr>
              <w:t>, </w:t>
            </w:r>
            <w:hyperlink r:id="rId37" w:anchor="n1553" w:tgtFrame="_blank" w:history="1">
              <w:r w:rsidRPr="004C2400">
                <w:rPr>
                  <w:rFonts w:ascii="Times New Roman" w:eastAsia="Times New Roman" w:hAnsi="Times New Roman"/>
                  <w:lang w:eastAsia="ru-RU"/>
                </w:rPr>
                <w:t>шістнадцятої</w:t>
              </w:r>
            </w:hyperlink>
            <w:r w:rsidRPr="004C2400">
              <w:rPr>
                <w:rFonts w:ascii="Times New Roman" w:eastAsia="Times New Roman" w:hAnsi="Times New Roman"/>
                <w:lang w:eastAsia="ru-RU"/>
              </w:rPr>
              <w:t>, абзаців </w:t>
            </w:r>
            <w:hyperlink r:id="rId38" w:anchor="n1550" w:tgtFrame="_blank" w:history="1">
              <w:r w:rsidRPr="004C2400">
                <w:rPr>
                  <w:rFonts w:ascii="Times New Roman" w:eastAsia="Times New Roman" w:hAnsi="Times New Roman"/>
                  <w:lang w:eastAsia="ru-RU"/>
                </w:rPr>
                <w:t>другого</w:t>
              </w:r>
            </w:hyperlink>
            <w:r w:rsidRPr="004C2400">
              <w:rPr>
                <w:rFonts w:ascii="Times New Roman" w:eastAsia="Times New Roman" w:hAnsi="Times New Roman"/>
                <w:lang w:eastAsia="ru-RU"/>
              </w:rPr>
              <w:t> і </w:t>
            </w:r>
            <w:hyperlink r:id="rId39" w:anchor="n1551" w:tgtFrame="_blank" w:history="1">
              <w:r w:rsidRPr="004C2400">
                <w:rPr>
                  <w:rFonts w:ascii="Times New Roman" w:eastAsia="Times New Roman" w:hAnsi="Times New Roman"/>
                  <w:lang w:eastAsia="ru-RU"/>
                </w:rPr>
                <w:t>третього</w:t>
              </w:r>
            </w:hyperlink>
            <w:r w:rsidRPr="004C2400">
              <w:rPr>
                <w:rFonts w:ascii="Times New Roman" w:eastAsia="Times New Roman" w:hAnsi="Times New Roman"/>
                <w:lang w:eastAsia="ru-RU"/>
              </w:rPr>
              <w:t> частини п’ятнадцятої статті 29 Закону не застосовуються) з урахуванням положень </w:t>
            </w:r>
            <w:hyperlink r:id="rId40" w:anchor="n588" w:history="1">
              <w:r w:rsidRPr="004C2400">
                <w:rPr>
                  <w:rFonts w:ascii="Times New Roman" w:eastAsia="Times New Roman" w:hAnsi="Times New Roman"/>
                  <w:lang w:eastAsia="ru-RU"/>
                </w:rPr>
                <w:t>пункту 43</w:t>
              </w:r>
            </w:hyperlink>
            <w:r w:rsidRPr="004C2400">
              <w:rPr>
                <w:rFonts w:ascii="Times New Roman" w:eastAsia="Times New Roman" w:hAnsi="Times New Roman"/>
                <w:lang w:eastAsia="ru-RU"/>
              </w:rPr>
              <w:t>  Особливостей (пункт 41 Особливостей).</w:t>
            </w:r>
          </w:p>
          <w:p w:rsidR="00D9435E" w:rsidRPr="004C2400" w:rsidRDefault="00D9435E" w:rsidP="00D9435E">
            <w:pPr>
              <w:shd w:val="clear" w:color="auto" w:fill="FFFFFF"/>
              <w:spacing w:after="0" w:line="240" w:lineRule="exact"/>
              <w:jc w:val="both"/>
              <w:rPr>
                <w:rFonts w:ascii="Times New Roman" w:eastAsia="Times New Roman" w:hAnsi="Times New Roman"/>
                <w:lang w:eastAsia="ru-RU"/>
              </w:rPr>
            </w:pPr>
            <w:r w:rsidRPr="004C2400">
              <w:rPr>
                <w:rFonts w:ascii="Times New Roman" w:eastAsia="Times New Roman" w:hAnsi="Times New Roman"/>
                <w:lang w:eastAsia="ru-RU"/>
              </w:rPr>
              <w:t>5.1.</w:t>
            </w:r>
            <w:r>
              <w:rPr>
                <w:rFonts w:ascii="Times New Roman" w:eastAsia="Times New Roman" w:hAnsi="Times New Roman"/>
                <w:lang w:val="ru-RU" w:eastAsia="ru-RU"/>
              </w:rPr>
              <w:t>3</w:t>
            </w:r>
            <w:r w:rsidRPr="004C2400">
              <w:rPr>
                <w:rFonts w:ascii="Times New Roman" w:eastAsia="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1" w:anchor="n584" w:history="1">
              <w:r w:rsidRPr="004C2400">
                <w:rPr>
                  <w:rFonts w:ascii="Times New Roman" w:eastAsia="Times New Roman" w:hAnsi="Times New Roman"/>
                  <w:lang w:eastAsia="ru-RU"/>
                </w:rPr>
                <w:t>пунктом 40</w:t>
              </w:r>
            </w:hyperlink>
            <w:r w:rsidRPr="004C2400">
              <w:rPr>
                <w:rFonts w:ascii="Times New Roman" w:eastAsia="Times New Roman" w:hAnsi="Times New Roman"/>
                <w:lang w:eastAsia="ru-RU"/>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2" w:anchor="n1499" w:tgtFrame="_blank" w:history="1">
              <w:r w:rsidRPr="004C2400">
                <w:rPr>
                  <w:rFonts w:ascii="Times New Roman" w:eastAsia="Times New Roman" w:hAnsi="Times New Roman"/>
                  <w:lang w:eastAsia="ru-RU"/>
                </w:rPr>
                <w:t>третьої</w:t>
              </w:r>
            </w:hyperlink>
            <w:r w:rsidRPr="004C2400">
              <w:rPr>
                <w:rFonts w:ascii="Times New Roman" w:eastAsia="Times New Roman" w:hAnsi="Times New Roman"/>
                <w:lang w:eastAsia="ru-RU"/>
              </w:rPr>
              <w:t> та </w:t>
            </w:r>
            <w:hyperlink r:id="rId43" w:anchor="n1500" w:tgtFrame="_blank" w:history="1">
              <w:r w:rsidRPr="004C2400">
                <w:rPr>
                  <w:rFonts w:ascii="Times New Roman" w:eastAsia="Times New Roman" w:hAnsi="Times New Roman"/>
                  <w:lang w:eastAsia="ru-RU"/>
                </w:rPr>
                <w:t>четвертої</w:t>
              </w:r>
            </w:hyperlink>
            <w:r w:rsidRPr="004C2400">
              <w:rPr>
                <w:rFonts w:ascii="Times New Roman" w:eastAsia="Times New Roman" w:hAnsi="Times New Roman"/>
                <w:lang w:eastAsia="ru-RU"/>
              </w:rPr>
              <w:t> статті 28 Закону</w:t>
            </w:r>
            <w:r w:rsidRPr="004C2400">
              <w:rPr>
                <w:rFonts w:ascii="Times New Roman" w:eastAsia="Times New Roman" w:hAnsi="Times New Roman"/>
                <w:lang w:val="ru-RU" w:eastAsia="ru-RU"/>
              </w:rPr>
              <w:t xml:space="preserve"> (п. 36 </w:t>
            </w:r>
            <w:proofErr w:type="spellStart"/>
            <w:r w:rsidRPr="004C2400">
              <w:rPr>
                <w:rFonts w:ascii="Times New Roman" w:eastAsia="Times New Roman" w:hAnsi="Times New Roman"/>
                <w:lang w:val="ru-RU" w:eastAsia="ru-RU"/>
              </w:rPr>
              <w:t>Особливостей</w:t>
            </w:r>
            <w:proofErr w:type="spellEnd"/>
            <w:r w:rsidRPr="004C2400">
              <w:rPr>
                <w:rFonts w:ascii="Times New Roman" w:eastAsia="Times New Roman" w:hAnsi="Times New Roman"/>
                <w:lang w:val="ru-RU" w:eastAsia="ru-RU"/>
              </w:rPr>
              <w:t>)</w:t>
            </w:r>
            <w:r w:rsidRPr="004C2400">
              <w:rPr>
                <w:rFonts w:ascii="Times New Roman" w:eastAsia="Times New Roman" w:hAnsi="Times New Roman"/>
                <w:lang w:eastAsia="ru-RU"/>
              </w:rPr>
              <w:t>.</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20" w:name="n570"/>
            <w:bookmarkEnd w:id="20"/>
            <w:r w:rsidRPr="004C2400">
              <w:rPr>
                <w:rFonts w:ascii="Times New Roman" w:eastAsia="Times New Roman" w:hAnsi="Times New Roman"/>
                <w:lang w:eastAsia="ru-RU"/>
              </w:rPr>
              <w:t>Замовник розглядає таку тендерну пропозицію відповідно до вимог статті 29 Закону (положення частин </w:t>
            </w:r>
            <w:hyperlink r:id="rId44" w:anchor="n1513" w:tgtFrame="_blank" w:history="1">
              <w:r w:rsidRPr="004C2400">
                <w:rPr>
                  <w:rFonts w:ascii="Times New Roman" w:eastAsia="Times New Roman" w:hAnsi="Times New Roman"/>
                  <w:lang w:eastAsia="ru-RU"/>
                </w:rPr>
                <w:t>другої</w:t>
              </w:r>
            </w:hyperlink>
            <w:r w:rsidRPr="004C2400">
              <w:rPr>
                <w:rFonts w:ascii="Times New Roman" w:eastAsia="Times New Roman" w:hAnsi="Times New Roman"/>
                <w:lang w:eastAsia="ru-RU"/>
              </w:rPr>
              <w:t>, </w:t>
            </w:r>
            <w:hyperlink r:id="rId45" w:anchor="n1524" w:tgtFrame="_blank" w:history="1">
              <w:r w:rsidRPr="004C2400">
                <w:rPr>
                  <w:rFonts w:ascii="Times New Roman" w:eastAsia="Times New Roman" w:hAnsi="Times New Roman"/>
                  <w:lang w:eastAsia="ru-RU"/>
                </w:rPr>
                <w:t>п’ятої - дев’ятої</w:t>
              </w:r>
            </w:hyperlink>
            <w:r w:rsidRPr="004C2400">
              <w:rPr>
                <w:rFonts w:ascii="Times New Roman" w:eastAsia="Times New Roman" w:hAnsi="Times New Roman"/>
                <w:lang w:eastAsia="ru-RU"/>
              </w:rPr>
              <w:t>, </w:t>
            </w:r>
            <w:hyperlink r:id="rId46" w:anchor="n1530" w:tgtFrame="_blank" w:history="1">
              <w:r w:rsidRPr="004C2400">
                <w:rPr>
                  <w:rFonts w:ascii="Times New Roman" w:eastAsia="Times New Roman" w:hAnsi="Times New Roman"/>
                  <w:lang w:eastAsia="ru-RU"/>
                </w:rPr>
                <w:t>одинадцятої</w:t>
              </w:r>
            </w:hyperlink>
            <w:r w:rsidRPr="004C2400">
              <w:rPr>
                <w:rFonts w:ascii="Times New Roman" w:eastAsia="Times New Roman" w:hAnsi="Times New Roman"/>
                <w:lang w:eastAsia="ru-RU"/>
              </w:rPr>
              <w:t>, </w:t>
            </w:r>
            <w:hyperlink r:id="rId47" w:anchor="n1531" w:tgtFrame="_blank" w:history="1">
              <w:r w:rsidRPr="004C2400">
                <w:rPr>
                  <w:rFonts w:ascii="Times New Roman" w:eastAsia="Times New Roman" w:hAnsi="Times New Roman"/>
                  <w:lang w:eastAsia="ru-RU"/>
                </w:rPr>
                <w:t>дванадцятої</w:t>
              </w:r>
            </w:hyperlink>
            <w:r w:rsidRPr="004C2400">
              <w:rPr>
                <w:rFonts w:ascii="Times New Roman" w:eastAsia="Times New Roman" w:hAnsi="Times New Roman"/>
                <w:lang w:eastAsia="ru-RU"/>
              </w:rPr>
              <w:t>, </w:t>
            </w:r>
            <w:hyperlink r:id="rId48" w:anchor="n1543" w:tgtFrame="_blank" w:history="1">
              <w:r w:rsidRPr="004C2400">
                <w:rPr>
                  <w:rFonts w:ascii="Times New Roman" w:eastAsia="Times New Roman" w:hAnsi="Times New Roman"/>
                  <w:lang w:eastAsia="ru-RU"/>
                </w:rPr>
                <w:t>чотирнадцятої</w:t>
              </w:r>
            </w:hyperlink>
            <w:r w:rsidRPr="004C2400">
              <w:rPr>
                <w:rFonts w:ascii="Times New Roman" w:eastAsia="Times New Roman" w:hAnsi="Times New Roman"/>
                <w:lang w:eastAsia="ru-RU"/>
              </w:rPr>
              <w:t>, </w:t>
            </w:r>
            <w:hyperlink r:id="rId49" w:anchor="n1553" w:tgtFrame="_blank" w:history="1">
              <w:r w:rsidRPr="004C2400">
                <w:rPr>
                  <w:rFonts w:ascii="Times New Roman" w:eastAsia="Times New Roman" w:hAnsi="Times New Roman"/>
                  <w:lang w:eastAsia="ru-RU"/>
                </w:rPr>
                <w:t>шістнадцятої</w:t>
              </w:r>
            </w:hyperlink>
            <w:r w:rsidRPr="004C2400">
              <w:rPr>
                <w:rFonts w:ascii="Times New Roman" w:eastAsia="Times New Roman" w:hAnsi="Times New Roman"/>
                <w:lang w:eastAsia="ru-RU"/>
              </w:rPr>
              <w:t>, абзаців </w:t>
            </w:r>
            <w:hyperlink r:id="rId50" w:anchor="n1550" w:tgtFrame="_blank" w:history="1">
              <w:r w:rsidRPr="004C2400">
                <w:rPr>
                  <w:rFonts w:ascii="Times New Roman" w:eastAsia="Times New Roman" w:hAnsi="Times New Roman"/>
                  <w:lang w:eastAsia="ru-RU"/>
                </w:rPr>
                <w:t>другого</w:t>
              </w:r>
            </w:hyperlink>
            <w:r w:rsidRPr="004C2400">
              <w:rPr>
                <w:rFonts w:ascii="Times New Roman" w:eastAsia="Times New Roman" w:hAnsi="Times New Roman"/>
                <w:lang w:eastAsia="ru-RU"/>
              </w:rPr>
              <w:t> і </w:t>
            </w:r>
            <w:hyperlink r:id="rId51" w:anchor="n1551" w:tgtFrame="_blank" w:history="1">
              <w:r w:rsidRPr="004C2400">
                <w:rPr>
                  <w:rFonts w:ascii="Times New Roman" w:eastAsia="Times New Roman" w:hAnsi="Times New Roman"/>
                  <w:lang w:eastAsia="ru-RU"/>
                </w:rPr>
                <w:t>третього</w:t>
              </w:r>
            </w:hyperlink>
            <w:r w:rsidRPr="004C2400">
              <w:rPr>
                <w:rFonts w:ascii="Times New Roman" w:eastAsia="Times New Roman" w:hAnsi="Times New Roman"/>
                <w:lang w:eastAsia="ru-RU"/>
              </w:rPr>
              <w:t> частини п’ятнадцятої статті 29 Закону не застосовуються) з урахуванням положень </w:t>
            </w:r>
            <w:hyperlink r:id="rId52" w:anchor="n588" w:history="1">
              <w:r w:rsidRPr="004C2400">
                <w:rPr>
                  <w:rFonts w:ascii="Times New Roman" w:eastAsia="Times New Roman" w:hAnsi="Times New Roman"/>
                  <w:lang w:eastAsia="ru-RU"/>
                </w:rPr>
                <w:t>пункту 43</w:t>
              </w:r>
            </w:hyperlink>
            <w:r w:rsidRPr="004C2400">
              <w:rPr>
                <w:rFonts w:ascii="Times New Roman" w:eastAsia="Times New Roman" w:hAnsi="Times New Roman"/>
                <w:lang w:eastAsia="ru-RU"/>
              </w:rPr>
              <w:t> Особливостей. Замовник розглядає найбільш</w:t>
            </w:r>
            <w:r w:rsidRPr="000707BA">
              <w:rPr>
                <w:rFonts w:ascii="Times New Roman" w:eastAsia="Times New Roman" w:hAnsi="Times New Roman"/>
                <w:lang w:eastAsia="ru-RU"/>
              </w:rPr>
              <w:t xml:space="preserve">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 (пункт 36 Особливостей).</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5.1.</w:t>
            </w:r>
            <w:r w:rsidRPr="004C2400">
              <w:rPr>
                <w:rFonts w:ascii="Times New Roman" w:eastAsia="Times New Roman" w:hAnsi="Times New Roman"/>
                <w:lang w:eastAsia="ru-RU"/>
              </w:rPr>
              <w:t>4</w:t>
            </w:r>
            <w:r w:rsidRPr="000707BA">
              <w:rPr>
                <w:rFonts w:ascii="Times New Roman" w:eastAsia="Times New Roman" w:hAnsi="Times New Roman"/>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(пункт 42 Особливостей).</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 xml:space="preserve">У разі отримання достовірної інформації про невідповідність учасника процедури закупівлі </w:t>
            </w:r>
            <w:r w:rsidRPr="004C2400">
              <w:rPr>
                <w:rFonts w:ascii="Times New Roman" w:eastAsia="Times New Roman" w:hAnsi="Times New Roman"/>
                <w:lang w:eastAsia="ru-RU"/>
              </w:rPr>
              <w:t>вимогам кваліфікаційних критеріїв, наявність підстав, визначених </w:t>
            </w:r>
            <w:hyperlink r:id="rId53" w:anchor="n615" w:history="1">
              <w:r w:rsidRPr="004C2400">
                <w:rPr>
                  <w:rFonts w:ascii="Times New Roman" w:eastAsia="Times New Roman" w:hAnsi="Times New Roman"/>
                  <w:lang w:eastAsia="ru-RU"/>
                </w:rPr>
                <w:t>пунктом 47</w:t>
              </w:r>
            </w:hyperlink>
            <w:r w:rsidRPr="004C2400">
              <w:rPr>
                <w:rFonts w:ascii="Times New Roman" w:eastAsia="Times New Roman" w:hAnsi="Times New Roman"/>
                <w:lang w:eastAsia="ru-RU"/>
              </w:rPr>
              <w:t> цих особливостей, або факту зазначення у тендерній пропозиції</w:t>
            </w:r>
            <w:r w:rsidRPr="000707BA">
              <w:rPr>
                <w:rFonts w:ascii="Times New Roman" w:eastAsia="Times New Roman" w:hAnsi="Times New Roman"/>
                <w:lang w:eastAsia="ru-RU"/>
              </w:rPr>
              <w:t xml:space="preserve">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(пункт 42 Особливостей).</w:t>
            </w:r>
          </w:p>
          <w:p w:rsidR="00D9435E" w:rsidRPr="000707BA" w:rsidRDefault="00D9435E" w:rsidP="00D9435E">
            <w:pPr>
              <w:shd w:val="clear" w:color="auto" w:fill="FFFFFF"/>
              <w:spacing w:after="0" w:line="240" w:lineRule="exact"/>
              <w:jc w:val="both"/>
              <w:rPr>
                <w:rFonts w:ascii="Times New Roman" w:hAnsi="Times New Roman"/>
                <w:lang w:eastAsia="uk-UA"/>
              </w:rPr>
            </w:pPr>
            <w:r w:rsidRPr="000707BA">
              <w:rPr>
                <w:rFonts w:ascii="Times New Roman" w:eastAsia="Times New Roman" w:hAnsi="Times New Roman"/>
                <w:lang w:eastAsia="uk-UA"/>
              </w:rPr>
              <w:t>5.1.</w:t>
            </w:r>
            <w:r>
              <w:rPr>
                <w:rFonts w:ascii="Times New Roman" w:eastAsia="Times New Roman" w:hAnsi="Times New Roman"/>
                <w:lang w:val="ru-RU" w:eastAsia="uk-UA"/>
              </w:rPr>
              <w:t>5</w:t>
            </w:r>
            <w:r w:rsidRPr="000707BA">
              <w:rPr>
                <w:rFonts w:ascii="Times New Roman" w:eastAsia="Times New Roman" w:hAnsi="Times New Roman"/>
                <w:lang w:eastAsia="uk-UA"/>
              </w:rPr>
              <w:t>.</w:t>
            </w:r>
            <w:r w:rsidRPr="000707BA">
              <w:rPr>
                <w:rFonts w:ascii="Times New Roman" w:hAnsi="Times New Roman"/>
                <w:lang w:eastAsia="uk-UA"/>
              </w:rPr>
              <w:t xml:space="preserve"> Єдиним критерієм оцінки згідно даної процедури відкритих торгів є ціна (питома вага критерію – 100%).</w:t>
            </w:r>
          </w:p>
          <w:p w:rsidR="00D9435E" w:rsidRPr="004C2400" w:rsidRDefault="00D9435E" w:rsidP="00D9435E">
            <w:pPr>
              <w:shd w:val="clear" w:color="auto" w:fill="FFFFFF"/>
              <w:spacing w:after="0" w:line="240" w:lineRule="exact"/>
              <w:jc w:val="both"/>
              <w:rPr>
                <w:rFonts w:ascii="Times New Roman" w:hAnsi="Times New Roman"/>
                <w:lang w:eastAsia="uk-UA"/>
              </w:rPr>
            </w:pPr>
            <w:r w:rsidRPr="004C2400">
              <w:rPr>
                <w:rFonts w:ascii="Times New Roman" w:hAnsi="Times New Roman"/>
              </w:rPr>
              <w:t>Ціною тендерної пропозиції вважається сума, зазначена учасником у його тендерній пропозиції в електронній системі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9435E" w:rsidRPr="000707BA" w:rsidRDefault="00D9435E" w:rsidP="00D9435E">
            <w:pPr>
              <w:spacing w:after="0" w:line="240" w:lineRule="exact"/>
              <w:jc w:val="both"/>
              <w:rPr>
                <w:rFonts w:ascii="Times New Roman" w:hAnsi="Times New Roman"/>
                <w:lang w:eastAsia="uk-UA"/>
              </w:rPr>
            </w:pPr>
            <w:r w:rsidRPr="004C2400">
              <w:rPr>
                <w:rFonts w:ascii="Times New Roman" w:hAnsi="Times New Roman"/>
                <w:shd w:val="solid" w:color="FFFFFF" w:fill="FFFFFF"/>
              </w:rPr>
              <w:t>5</w:t>
            </w:r>
            <w:r w:rsidRPr="004C2400">
              <w:rPr>
                <w:rFonts w:ascii="Times New Roman" w:hAnsi="Times New Roman"/>
                <w:lang w:eastAsia="uk-UA"/>
              </w:rPr>
              <w:t>.1.</w:t>
            </w:r>
            <w:r w:rsidRPr="004C2400">
              <w:rPr>
                <w:rFonts w:ascii="Times New Roman" w:hAnsi="Times New Roman"/>
                <w:lang w:val="ru-RU" w:eastAsia="uk-UA"/>
              </w:rPr>
              <w:t>6</w:t>
            </w:r>
            <w:r w:rsidRPr="004C2400">
              <w:rPr>
                <w:rFonts w:ascii="Times New Roman" w:hAnsi="Times New Roman"/>
                <w:lang w:eastAsia="uk-UA"/>
              </w:rPr>
              <w:t>.До оцінки тендерних пропозицій приймається сума</w:t>
            </w:r>
            <w:r w:rsidRPr="000707BA">
              <w:rPr>
                <w:rFonts w:ascii="Times New Roman" w:hAnsi="Times New Roman"/>
                <w:lang w:eastAsia="uk-UA"/>
              </w:rPr>
              <w:t>,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D9435E" w:rsidRPr="004C2400" w:rsidRDefault="00D9435E" w:rsidP="00D9435E">
            <w:pPr>
              <w:spacing w:after="0" w:line="240" w:lineRule="exact"/>
              <w:jc w:val="both"/>
              <w:rPr>
                <w:rFonts w:ascii="Times New Roman" w:hAnsi="Times New Roman"/>
                <w:lang w:eastAsia="uk-UA"/>
              </w:rPr>
            </w:pPr>
            <w:r w:rsidRPr="000707BA">
              <w:rPr>
                <w:rFonts w:ascii="Times New Roman" w:hAnsi="Times New Roman"/>
                <w:lang w:eastAsia="uk-UA"/>
              </w:rPr>
              <w:t xml:space="preserve"> </w:t>
            </w:r>
            <w:r w:rsidRPr="004C2400">
              <w:rPr>
                <w:rFonts w:ascii="Times New Roman" w:hAnsi="Times New Roman"/>
                <w:lang w:eastAsia="uk-UA"/>
              </w:rPr>
              <w:t>5.1.</w:t>
            </w:r>
            <w:r w:rsidRPr="004C2400">
              <w:rPr>
                <w:rFonts w:ascii="Times New Roman" w:hAnsi="Times New Roman"/>
                <w:lang w:val="ru-RU" w:eastAsia="uk-UA"/>
              </w:rPr>
              <w:t>7</w:t>
            </w:r>
            <w:r w:rsidRPr="004C2400">
              <w:rPr>
                <w:rFonts w:ascii="Times New Roman" w:hAnsi="Times New Roman"/>
                <w:lang w:eastAsia="uk-UA"/>
              </w:rPr>
              <w:t>.</w:t>
            </w:r>
            <w:r w:rsidRPr="004C2400">
              <w:rPr>
                <w:rFonts w:ascii="Times New Roman" w:hAnsi="Times New Roman"/>
                <w:b/>
                <w:bCs/>
                <w:shd w:val="solid" w:color="FFFFFF" w:fill="FFFFFF"/>
              </w:rPr>
              <w:t>Замовник не приймає до розгляду тендерну пропозицію Учасника, ціна якої є вищою, ніж очікувана вартість предмета закупівлі, визначеної замовником в оголошенні про проведення відкритих торгів.</w:t>
            </w:r>
          </w:p>
          <w:p w:rsidR="00D9435E" w:rsidRPr="004C2400" w:rsidRDefault="00D9435E" w:rsidP="00D9435E">
            <w:pPr>
              <w:widowControl w:val="0"/>
              <w:spacing w:after="0" w:line="240" w:lineRule="exact"/>
              <w:jc w:val="both"/>
              <w:rPr>
                <w:rFonts w:ascii="Times New Roman" w:hAnsi="Times New Roman"/>
                <w:highlight w:val="green"/>
                <w:shd w:val="solid" w:color="FFFFFF" w:fill="FFFFFF"/>
              </w:rPr>
            </w:pPr>
            <w:r w:rsidRPr="004C2400">
              <w:rPr>
                <w:rFonts w:ascii="Times New Roman" w:hAnsi="Times New Roman"/>
                <w:shd w:val="solid" w:color="FFFFFF" w:fill="FFFFFF"/>
              </w:rPr>
              <w:t xml:space="preserve">5.1.8..Якщо ціна пропозиції Учасника  є вищою, ніж очікувана вартість предмета закупівлі, визначена замовником в оголошенні про проведення відкритих торгів, така тендерна пропозиція відхиляється Замовником </w:t>
            </w:r>
            <w:bookmarkStart w:id="21" w:name="n803"/>
            <w:bookmarkEnd w:id="21"/>
            <w:r w:rsidRPr="004C2400">
              <w:rPr>
                <w:rFonts w:ascii="Times New Roman" w:eastAsia="Times New Roman" w:hAnsi="Times New Roman"/>
                <w:lang w:eastAsia="ru-RU"/>
              </w:rPr>
              <w:t>відповідно до </w:t>
            </w:r>
            <w:hyperlink r:id="rId54" w:anchor="n603" w:history="1">
              <w:r w:rsidRPr="004C2400">
                <w:rPr>
                  <w:rFonts w:ascii="Times New Roman" w:eastAsia="Times New Roman" w:hAnsi="Times New Roman"/>
                  <w:lang w:eastAsia="ru-RU"/>
                </w:rPr>
                <w:t>абзацу четвертого</w:t>
              </w:r>
            </w:hyperlink>
            <w:r w:rsidRPr="004C2400">
              <w:rPr>
                <w:rFonts w:ascii="Times New Roman" w:eastAsia="Times New Roman" w:hAnsi="Times New Roman"/>
                <w:lang w:eastAsia="ru-RU"/>
              </w:rPr>
              <w:t> підпункту 2 пункту 44 Особливостей.</w:t>
            </w:r>
          </w:p>
          <w:p w:rsidR="00D9435E" w:rsidRPr="004C2400" w:rsidRDefault="00D9435E" w:rsidP="00D9435E">
            <w:pPr>
              <w:shd w:val="clear" w:color="auto" w:fill="FFFFFF"/>
              <w:spacing w:after="0" w:line="240" w:lineRule="exact"/>
              <w:jc w:val="both"/>
              <w:rPr>
                <w:rFonts w:ascii="Times New Roman" w:eastAsia="Times New Roman" w:hAnsi="Times New Roman"/>
                <w:lang w:eastAsia="ru-RU"/>
              </w:rPr>
            </w:pPr>
            <w:r w:rsidRPr="004C2400">
              <w:rPr>
                <w:rFonts w:ascii="Times New Roman" w:hAnsi="Times New Roman"/>
                <w:lang w:eastAsia="uk-UA"/>
              </w:rPr>
              <w:t>5.1.</w:t>
            </w:r>
            <w:r>
              <w:rPr>
                <w:rFonts w:ascii="Times New Roman" w:hAnsi="Times New Roman"/>
                <w:lang w:val="ru-RU" w:eastAsia="uk-UA"/>
              </w:rPr>
              <w:t>9</w:t>
            </w:r>
            <w:r w:rsidRPr="004C2400">
              <w:rPr>
                <w:rFonts w:ascii="Times New Roman" w:hAnsi="Times New Roman"/>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4C2400">
              <w:rPr>
                <w:rFonts w:ascii="Times New Roman" w:eastAsia="Times New Roman" w:hAnsi="Times New Roman"/>
                <w:lang w:eastAsia="ru-RU"/>
              </w:rPr>
              <w:t xml:space="preserve"> відповідно до </w:t>
            </w:r>
            <w:hyperlink r:id="rId55" w:anchor="n1611" w:tgtFrame="_blank" w:history="1">
              <w:r w:rsidRPr="004C2400">
                <w:rPr>
                  <w:rFonts w:ascii="Times New Roman" w:eastAsia="Times New Roman" w:hAnsi="Times New Roman"/>
                  <w:lang w:eastAsia="ru-RU"/>
                </w:rPr>
                <w:t>статті 33</w:t>
              </w:r>
            </w:hyperlink>
            <w:r w:rsidRPr="004C2400">
              <w:rPr>
                <w:rFonts w:ascii="Times New Roman" w:eastAsia="Times New Roman" w:hAnsi="Times New Roman"/>
                <w:lang w:eastAsia="ru-RU"/>
              </w:rPr>
              <w:t> Закону та пункту</w:t>
            </w:r>
            <w:r w:rsidRPr="004C2400">
              <w:rPr>
                <w:rFonts w:ascii="Times New Roman" w:eastAsia="Times New Roman" w:hAnsi="Times New Roman"/>
                <w:lang w:val="ru-RU" w:eastAsia="ru-RU"/>
              </w:rPr>
              <w:t xml:space="preserve"> </w:t>
            </w:r>
            <w:r w:rsidRPr="004C2400">
              <w:rPr>
                <w:rFonts w:ascii="Times New Roman" w:eastAsia="Times New Roman" w:hAnsi="Times New Roman"/>
                <w:lang w:eastAsia="ru-RU"/>
              </w:rPr>
              <w:t xml:space="preserve"> 49 Особливостей.</w:t>
            </w:r>
          </w:p>
          <w:p w:rsidR="00D9435E" w:rsidRPr="004C2400" w:rsidRDefault="00D9435E" w:rsidP="00D9435E">
            <w:pPr>
              <w:shd w:val="clear" w:color="auto" w:fill="FFFFFF"/>
              <w:spacing w:after="0" w:line="240" w:lineRule="exact"/>
              <w:jc w:val="both"/>
              <w:rPr>
                <w:rFonts w:ascii="Times New Roman" w:hAnsi="Times New Roman"/>
              </w:rPr>
            </w:pPr>
            <w:r w:rsidRPr="004C2400">
              <w:rPr>
                <w:rFonts w:ascii="Times New Roman" w:hAnsi="Times New Roman"/>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4C2400">
              <w:rPr>
                <w:rFonts w:ascii="Times New Roman" w:hAnsi="Times New Roman"/>
              </w:rPr>
              <w:t>.</w:t>
            </w:r>
          </w:p>
          <w:p w:rsidR="00D9435E" w:rsidRPr="004C2400" w:rsidRDefault="00D9435E" w:rsidP="00D9435E">
            <w:pPr>
              <w:shd w:val="clear" w:color="auto" w:fill="FFFFFF"/>
              <w:spacing w:after="0" w:line="240" w:lineRule="exact"/>
              <w:jc w:val="both"/>
              <w:rPr>
                <w:rFonts w:ascii="Times New Roman" w:eastAsia="Times New Roman" w:hAnsi="Times New Roman"/>
                <w:lang w:eastAsia="ru-RU"/>
              </w:rPr>
            </w:pPr>
            <w:r w:rsidRPr="004C2400">
              <w:rPr>
                <w:rFonts w:ascii="Times New Roman" w:eastAsia="Times New Roman" w:hAnsi="Times New Roman"/>
                <w:lang w:eastAsia="ru-RU"/>
              </w:rPr>
              <w:t>5.1.10.У разі відхилення тендерної пропозиції з підстави, визначеної </w:t>
            </w:r>
            <w:hyperlink r:id="rId56" w:anchor="n605" w:history="1">
              <w:r w:rsidRPr="004C2400">
                <w:rPr>
                  <w:rFonts w:ascii="Times New Roman" w:eastAsia="Times New Roman" w:hAnsi="Times New Roman"/>
                  <w:lang w:eastAsia="ru-RU"/>
                </w:rPr>
                <w:t>підпунктом 3</w:t>
              </w:r>
            </w:hyperlink>
            <w:r w:rsidRPr="004C2400">
              <w:rPr>
                <w:rFonts w:ascii="Times New Roman" w:eastAsia="Times New Roman" w:hAnsi="Times New Roman"/>
                <w:lang w:eastAsia="ru-RU"/>
              </w:rPr>
              <w:t> пункту</w:t>
            </w:r>
            <w:r w:rsidRPr="000707BA">
              <w:rPr>
                <w:rFonts w:ascii="Times New Roman" w:eastAsia="Times New Roman" w:hAnsi="Times New Roman"/>
                <w:lang w:eastAsia="ru-RU"/>
              </w:rPr>
              <w:t xml:space="preserve">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4C2400">
              <w:rPr>
                <w:rFonts w:ascii="Times New Roman" w:eastAsia="Times New Roman" w:hAnsi="Times New Roman"/>
                <w:lang w:eastAsia="ru-RU"/>
              </w:rPr>
              <w:t>визначених </w:t>
            </w:r>
            <w:hyperlink r:id="rId57" w:anchor="n1611" w:tgtFrame="_blank" w:history="1">
              <w:r w:rsidRPr="004C2400">
                <w:rPr>
                  <w:rFonts w:ascii="Times New Roman" w:eastAsia="Times New Roman" w:hAnsi="Times New Roman"/>
                  <w:lang w:eastAsia="ru-RU"/>
                </w:rPr>
                <w:t>статтею</w:t>
              </w:r>
            </w:hyperlink>
            <w:hyperlink r:id="rId58" w:anchor="n1611" w:tgtFrame="_blank" w:history="1">
              <w:r w:rsidRPr="004C2400">
                <w:rPr>
                  <w:rFonts w:ascii="Times New Roman" w:eastAsia="Times New Roman" w:hAnsi="Times New Roman"/>
                  <w:lang w:eastAsia="ru-RU"/>
                </w:rPr>
                <w:t> 33</w:t>
              </w:r>
            </w:hyperlink>
            <w:r w:rsidRPr="004C2400">
              <w:rPr>
                <w:rFonts w:ascii="Times New Roman" w:eastAsia="Times New Roman" w:hAnsi="Times New Roman"/>
                <w:lang w:eastAsia="ru-RU"/>
              </w:rPr>
              <w:t> Закону та  пунктом</w:t>
            </w:r>
            <w:r>
              <w:rPr>
                <w:rFonts w:ascii="Times New Roman" w:eastAsia="Times New Roman" w:hAnsi="Times New Roman"/>
                <w:lang w:val="ru-RU" w:eastAsia="ru-RU"/>
              </w:rPr>
              <w:t xml:space="preserve"> 49 </w:t>
            </w:r>
            <w:r w:rsidRPr="004C2400">
              <w:rPr>
                <w:rFonts w:ascii="Times New Roman" w:eastAsia="Times New Roman" w:hAnsi="Times New Roman"/>
                <w:lang w:eastAsia="ru-RU"/>
              </w:rPr>
              <w:t>Особливостей.</w:t>
            </w:r>
          </w:p>
          <w:p w:rsidR="00D9435E" w:rsidRPr="004C2400" w:rsidRDefault="00D9435E" w:rsidP="00D9435E">
            <w:pPr>
              <w:shd w:val="clear" w:color="auto" w:fill="FFFFFF"/>
              <w:spacing w:after="0" w:line="240" w:lineRule="exact"/>
              <w:jc w:val="both"/>
              <w:rPr>
                <w:rFonts w:ascii="Times New Roman" w:eastAsia="Times New Roman" w:hAnsi="Times New Roman"/>
                <w:lang w:eastAsia="ru-RU"/>
              </w:rPr>
            </w:pPr>
            <w:bookmarkStart w:id="22" w:name="n641"/>
            <w:bookmarkEnd w:id="22"/>
            <w:r w:rsidRPr="004C2400">
              <w:rPr>
                <w:rFonts w:ascii="Times New Roman" w:eastAsia="Times New Roman" w:hAnsi="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(пункт 49 Особливостей).</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2</w:t>
            </w:r>
          </w:p>
        </w:tc>
        <w:tc>
          <w:tcPr>
            <w:tcW w:w="3225" w:type="dxa"/>
            <w:gridSpan w:val="2"/>
            <w:shd w:val="clear" w:color="auto" w:fill="auto"/>
          </w:tcPr>
          <w:p w:rsidR="00D9435E" w:rsidRPr="000707BA" w:rsidRDefault="00D9435E" w:rsidP="00D9435E">
            <w:pPr>
              <w:pStyle w:val="rvps2"/>
              <w:shd w:val="clear" w:color="auto" w:fill="FFFFFF"/>
              <w:spacing w:before="0" w:beforeAutospacing="0" w:after="0" w:afterAutospacing="0" w:line="240" w:lineRule="exact"/>
              <w:rPr>
                <w:b/>
                <w:sz w:val="22"/>
                <w:szCs w:val="22"/>
              </w:rPr>
            </w:pPr>
            <w:r w:rsidRPr="000707BA">
              <w:rPr>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43" w:type="dxa"/>
            <w:tcBorders>
              <w:top w:val="single" w:sz="4" w:space="0" w:color="auto"/>
              <w:left w:val="single" w:sz="4" w:space="0" w:color="auto"/>
              <w:bottom w:val="single" w:sz="4" w:space="0" w:color="auto"/>
              <w:right w:val="single" w:sz="4" w:space="0" w:color="auto"/>
            </w:tcBorders>
          </w:tcPr>
          <w:p w:rsidR="00D9435E" w:rsidRPr="000707BA" w:rsidRDefault="00D9435E" w:rsidP="00D9435E">
            <w:pPr>
              <w:pStyle w:val="rvps2"/>
              <w:shd w:val="clear" w:color="auto" w:fill="FFFFFF"/>
              <w:spacing w:before="0" w:beforeAutospacing="0" w:after="0" w:afterAutospacing="0" w:line="240" w:lineRule="exact"/>
              <w:jc w:val="both"/>
              <w:rPr>
                <w:sz w:val="22"/>
                <w:szCs w:val="22"/>
              </w:rPr>
            </w:pPr>
            <w:r w:rsidRPr="000707BA">
              <w:rPr>
                <w:sz w:val="22"/>
                <w:szCs w:val="22"/>
              </w:rPr>
              <w:t>5.2.1.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9435E" w:rsidRPr="000707BA" w:rsidRDefault="00D9435E" w:rsidP="00D9435E">
            <w:pPr>
              <w:spacing w:after="0" w:line="240" w:lineRule="exact"/>
              <w:jc w:val="both"/>
              <w:rPr>
                <w:rFonts w:ascii="Times New Roman" w:hAnsi="Times New Roman"/>
                <w:shd w:val="clear" w:color="auto" w:fill="FFFFFF"/>
              </w:rPr>
            </w:pPr>
            <w:r w:rsidRPr="000707BA">
              <w:rPr>
                <w:rFonts w:ascii="Times New Roman" w:hAnsi="Times New Roman"/>
                <w:shd w:val="clear" w:color="auto" w:fill="FFFFFF"/>
              </w:rPr>
              <w:t>5.2.2.Технічні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D9435E" w:rsidRPr="000707BA" w:rsidRDefault="00D9435E" w:rsidP="00D9435E">
            <w:pPr>
              <w:spacing w:after="0" w:line="240" w:lineRule="exact"/>
              <w:jc w:val="both"/>
              <w:rPr>
                <w:rFonts w:ascii="Times New Roman" w:hAnsi="Times New Roman"/>
                <w:shd w:val="clear" w:color="auto" w:fill="FFFFFF"/>
              </w:rPr>
            </w:pPr>
            <w:r w:rsidRPr="000707BA">
              <w:rPr>
                <w:rFonts w:ascii="Times New Roman" w:hAnsi="Times New Roman"/>
                <w:shd w:val="clear" w:color="auto" w:fill="FFFFFF"/>
              </w:rPr>
              <w:t>5.2.3. Перелік формальних помилок:</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1).Інформація/документ, подана учасником процедури закупівлі у складі тендерної пропозиції, містить помилку (помилки) у частині:</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23" w:name="n16"/>
            <w:bookmarkEnd w:id="23"/>
            <w:r w:rsidRPr="000707BA">
              <w:rPr>
                <w:rFonts w:ascii="Times New Roman" w:eastAsia="Times New Roman" w:hAnsi="Times New Roman"/>
                <w:lang w:eastAsia="ru-RU"/>
              </w:rPr>
              <w:t>-уживання великої літери;</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24" w:name="n17"/>
            <w:bookmarkEnd w:id="24"/>
            <w:r w:rsidRPr="000707BA">
              <w:rPr>
                <w:rFonts w:ascii="Times New Roman" w:eastAsia="Times New Roman" w:hAnsi="Times New Roman"/>
                <w:lang w:eastAsia="ru-RU"/>
              </w:rPr>
              <w:t>-уживання розділових знаків та відмінювання слів у реченні;</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25" w:name="n18"/>
            <w:bookmarkEnd w:id="25"/>
            <w:r w:rsidRPr="000707BA">
              <w:rPr>
                <w:rFonts w:ascii="Times New Roman" w:eastAsia="Times New Roman" w:hAnsi="Times New Roman"/>
                <w:lang w:eastAsia="ru-RU"/>
              </w:rPr>
              <w:t xml:space="preserve">-використання слова або </w:t>
            </w:r>
            <w:proofErr w:type="spellStart"/>
            <w:r w:rsidRPr="000707BA">
              <w:rPr>
                <w:rFonts w:ascii="Times New Roman" w:eastAsia="Times New Roman" w:hAnsi="Times New Roman"/>
                <w:lang w:eastAsia="ru-RU"/>
              </w:rPr>
              <w:t>мовного</w:t>
            </w:r>
            <w:proofErr w:type="spellEnd"/>
            <w:r w:rsidRPr="000707BA">
              <w:rPr>
                <w:rFonts w:ascii="Times New Roman" w:eastAsia="Times New Roman" w:hAnsi="Times New Roman"/>
                <w:lang w:eastAsia="ru-RU"/>
              </w:rPr>
              <w:t xml:space="preserve"> звороту, запозичених з іншої мови;</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26" w:name="n19"/>
            <w:bookmarkEnd w:id="26"/>
            <w:r w:rsidRPr="000707BA">
              <w:rPr>
                <w:rFonts w:ascii="Times New Roman" w:eastAsia="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27" w:name="n20"/>
            <w:bookmarkEnd w:id="27"/>
            <w:r w:rsidRPr="000707BA">
              <w:rPr>
                <w:rFonts w:ascii="Times New Roman" w:eastAsia="Times New Roman" w:hAnsi="Times New Roman"/>
                <w:lang w:eastAsia="ru-RU"/>
              </w:rPr>
              <w:t>-застосування правил переносу частини слова з рядка в рядок;</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28" w:name="n21"/>
            <w:bookmarkEnd w:id="28"/>
            <w:r w:rsidRPr="000707BA">
              <w:rPr>
                <w:rFonts w:ascii="Times New Roman" w:eastAsia="Times New Roman" w:hAnsi="Times New Roman"/>
                <w:lang w:eastAsia="ru-RU"/>
              </w:rPr>
              <w:t>-написання слів разом та/або окремо, та/або через дефіс;</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29" w:name="n22"/>
            <w:bookmarkEnd w:id="29"/>
            <w:r w:rsidRPr="000707BA">
              <w:rPr>
                <w:rFonts w:ascii="Times New Roman" w:eastAsia="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0" w:name="n23"/>
            <w:bookmarkEnd w:id="30"/>
            <w:r w:rsidRPr="000707BA">
              <w:rPr>
                <w:rFonts w:ascii="Times New Roman" w:eastAsia="Times New Roman" w:hAnsi="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1" w:name="n24"/>
            <w:bookmarkEnd w:id="31"/>
            <w:r w:rsidRPr="000707BA">
              <w:rPr>
                <w:rFonts w:ascii="Times New Roman" w:eastAsia="Times New Roman" w:hAnsi="Times New Roman"/>
                <w:lang w:eastAsia="ru-RU"/>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2" w:name="n25"/>
            <w:bookmarkEnd w:id="32"/>
            <w:r w:rsidRPr="000707BA">
              <w:rPr>
                <w:rFonts w:ascii="Times New Roman" w:eastAsia="Times New Roman" w:hAnsi="Times New Roman"/>
                <w:lang w:eastAsia="ru-RU"/>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3" w:name="n26"/>
            <w:bookmarkEnd w:id="33"/>
            <w:r w:rsidRPr="000707BA">
              <w:rPr>
                <w:rFonts w:ascii="Times New Roman" w:eastAsia="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4" w:name="n27"/>
            <w:bookmarkEnd w:id="34"/>
            <w:r w:rsidRPr="000707BA">
              <w:rPr>
                <w:rFonts w:ascii="Times New Roman" w:eastAsia="Times New Roman" w:hAnsi="Times New Roman"/>
                <w:lang w:eastAsia="ru-RU"/>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5" w:name="n28"/>
            <w:bookmarkEnd w:id="35"/>
            <w:r w:rsidRPr="000707BA">
              <w:rPr>
                <w:rFonts w:ascii="Times New Roman" w:eastAsia="Times New Roman" w:hAnsi="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6" w:name="n29"/>
            <w:bookmarkEnd w:id="36"/>
            <w:r w:rsidRPr="000707BA">
              <w:rPr>
                <w:rFonts w:ascii="Times New Roman" w:eastAsia="Times New Roman" w:hAnsi="Times New Roman"/>
                <w:lang w:eastAsia="ru-RU"/>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7" w:name="n30"/>
            <w:bookmarkEnd w:id="37"/>
            <w:r w:rsidRPr="000707BA">
              <w:rPr>
                <w:rFonts w:ascii="Times New Roman" w:eastAsia="Times New Roman" w:hAnsi="Times New Roman"/>
                <w:lang w:eastAsia="ru-RU"/>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8" w:name="n31"/>
            <w:bookmarkEnd w:id="38"/>
            <w:r w:rsidRPr="000707BA">
              <w:rPr>
                <w:rFonts w:ascii="Times New Roman" w:eastAsia="Times New Roman" w:hAnsi="Times New Roman"/>
                <w:lang w:eastAsia="ru-RU"/>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39" w:name="n32"/>
            <w:bookmarkEnd w:id="39"/>
            <w:r w:rsidRPr="000707BA">
              <w:rPr>
                <w:rFonts w:ascii="Times New Roman" w:eastAsia="Times New Roman" w:hAnsi="Times New Roman"/>
                <w:lang w:eastAsia="ru-RU"/>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40" w:name="n33"/>
            <w:bookmarkEnd w:id="40"/>
            <w:r w:rsidRPr="000707BA">
              <w:rPr>
                <w:rFonts w:ascii="Times New Roman" w:eastAsia="Times New Roman" w:hAnsi="Times New Roman"/>
                <w:lang w:eastAsia="ru-RU"/>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9435E" w:rsidRPr="000707BA" w:rsidRDefault="00D9435E" w:rsidP="00D9435E">
            <w:pPr>
              <w:suppressAutoHyphens/>
              <w:spacing w:after="0" w:line="240" w:lineRule="exact"/>
              <w:jc w:val="both"/>
              <w:rPr>
                <w:rFonts w:ascii="Times New Roman" w:hAnsi="Times New Roman"/>
                <w:lang w:eastAsia="zh-CN"/>
              </w:rPr>
            </w:pPr>
            <w:r w:rsidRPr="000707BA">
              <w:rPr>
                <w:rFonts w:ascii="Times New Roman" w:hAnsi="Times New Roman"/>
                <w:lang w:eastAsia="zh-CN"/>
              </w:rPr>
              <w:t>5.2.4.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rsidR="00D9435E" w:rsidRPr="000707BA" w:rsidRDefault="00D9435E" w:rsidP="00D9435E">
            <w:pPr>
              <w:pStyle w:val="14"/>
              <w:pBdr>
                <w:top w:val="none" w:sz="0" w:space="0" w:color="000000"/>
                <w:left w:val="none" w:sz="0" w:space="0" w:color="000000"/>
                <w:bottom w:val="none" w:sz="0" w:space="0" w:color="000000"/>
                <w:right w:val="none" w:sz="0" w:space="0" w:color="000000"/>
              </w:pBdr>
              <w:shd w:val="clear" w:color="auto" w:fill="FFFFFF"/>
              <w:spacing w:before="0" w:after="0" w:line="240" w:lineRule="exact"/>
              <w:ind w:right="170"/>
              <w:jc w:val="both"/>
              <w:rPr>
                <w:sz w:val="22"/>
                <w:szCs w:val="22"/>
              </w:rPr>
            </w:pPr>
            <w:r w:rsidRPr="000707BA">
              <w:rPr>
                <w:sz w:val="22"/>
                <w:szCs w:val="22"/>
              </w:rPr>
              <w:t>5.2.5. Приклади формальних помилок:</w:t>
            </w:r>
          </w:p>
          <w:p w:rsidR="00D9435E" w:rsidRPr="000707BA" w:rsidRDefault="00D9435E" w:rsidP="00D9435E">
            <w:pPr>
              <w:spacing w:after="0" w:line="240" w:lineRule="exact"/>
              <w:ind w:left="113" w:right="170"/>
              <w:jc w:val="both"/>
              <w:rPr>
                <w:rFonts w:ascii="Times New Roman" w:hAnsi="Times New Roman"/>
              </w:rPr>
            </w:pPr>
            <w:r w:rsidRPr="000707BA">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9435E" w:rsidRPr="000707BA" w:rsidRDefault="00D9435E" w:rsidP="00D9435E">
            <w:pPr>
              <w:spacing w:after="0" w:line="240" w:lineRule="exact"/>
              <w:ind w:left="113"/>
              <w:jc w:val="both"/>
              <w:rPr>
                <w:rFonts w:ascii="Times New Roman" w:hAnsi="Times New Roman"/>
              </w:rPr>
            </w:pPr>
            <w:r w:rsidRPr="000707BA">
              <w:rPr>
                <w:rFonts w:ascii="Times New Roman" w:hAnsi="Times New Roman"/>
              </w:rPr>
              <w:t>-  «</w:t>
            </w:r>
            <w:proofErr w:type="spellStart"/>
            <w:r w:rsidRPr="000707BA">
              <w:rPr>
                <w:rFonts w:ascii="Times New Roman" w:hAnsi="Times New Roman"/>
              </w:rPr>
              <w:t>м.київ</w:t>
            </w:r>
            <w:proofErr w:type="spellEnd"/>
            <w:r w:rsidRPr="000707BA">
              <w:rPr>
                <w:rFonts w:ascii="Times New Roman" w:hAnsi="Times New Roman"/>
              </w:rPr>
              <w:t>» замість «м. Київ»;</w:t>
            </w:r>
          </w:p>
          <w:p w:rsidR="00D9435E" w:rsidRPr="000707BA" w:rsidRDefault="00D9435E" w:rsidP="00D9435E">
            <w:pPr>
              <w:spacing w:after="0" w:line="240" w:lineRule="exact"/>
              <w:ind w:left="113"/>
              <w:jc w:val="both"/>
              <w:rPr>
                <w:rFonts w:ascii="Times New Roman" w:hAnsi="Times New Roman"/>
              </w:rPr>
            </w:pPr>
            <w:r w:rsidRPr="000707BA">
              <w:rPr>
                <w:rFonts w:ascii="Times New Roman" w:hAnsi="Times New Roman"/>
              </w:rPr>
              <w:t>- «будь-який» замість «будь який»;</w:t>
            </w:r>
          </w:p>
          <w:p w:rsidR="00D9435E" w:rsidRPr="000707BA" w:rsidRDefault="00D9435E" w:rsidP="00D9435E">
            <w:pPr>
              <w:spacing w:after="0" w:line="240" w:lineRule="exact"/>
              <w:ind w:left="113"/>
              <w:jc w:val="both"/>
              <w:rPr>
                <w:rFonts w:ascii="Times New Roman" w:hAnsi="Times New Roman"/>
              </w:rPr>
            </w:pPr>
            <w:r w:rsidRPr="000707BA">
              <w:rPr>
                <w:rFonts w:ascii="Times New Roman" w:hAnsi="Times New Roman"/>
              </w:rPr>
              <w:t>- «поряд -</w:t>
            </w:r>
            <w:proofErr w:type="spellStart"/>
            <w:r w:rsidRPr="000707BA">
              <w:rPr>
                <w:rFonts w:ascii="Times New Roman" w:hAnsi="Times New Roman"/>
              </w:rPr>
              <w:t>ок</w:t>
            </w:r>
            <w:proofErr w:type="spellEnd"/>
            <w:r w:rsidRPr="000707BA">
              <w:rPr>
                <w:rFonts w:ascii="Times New Roman" w:hAnsi="Times New Roman"/>
              </w:rPr>
              <w:t>» замість «</w:t>
            </w:r>
            <w:proofErr w:type="spellStart"/>
            <w:r w:rsidRPr="000707BA">
              <w:rPr>
                <w:rFonts w:ascii="Times New Roman" w:hAnsi="Times New Roman"/>
              </w:rPr>
              <w:t>поря</w:t>
            </w:r>
            <w:proofErr w:type="spellEnd"/>
            <w:r w:rsidRPr="000707BA">
              <w:rPr>
                <w:rFonts w:ascii="Times New Roman" w:hAnsi="Times New Roman"/>
              </w:rPr>
              <w:t xml:space="preserve"> – док»;</w:t>
            </w:r>
          </w:p>
          <w:p w:rsidR="00D9435E" w:rsidRPr="000707BA" w:rsidRDefault="00D9435E" w:rsidP="00D9435E">
            <w:pPr>
              <w:spacing w:after="0" w:line="240" w:lineRule="exact"/>
              <w:ind w:left="113"/>
              <w:jc w:val="both"/>
              <w:rPr>
                <w:rFonts w:ascii="Times New Roman" w:hAnsi="Times New Roman"/>
              </w:rPr>
            </w:pPr>
            <w:r w:rsidRPr="000707BA">
              <w:rPr>
                <w:rFonts w:ascii="Times New Roman" w:hAnsi="Times New Roman"/>
              </w:rPr>
              <w:t>- «</w:t>
            </w:r>
            <w:proofErr w:type="spellStart"/>
            <w:r w:rsidRPr="000707BA">
              <w:rPr>
                <w:rFonts w:ascii="Times New Roman" w:hAnsi="Times New Roman"/>
              </w:rPr>
              <w:t>Тендернапропозиція</w:t>
            </w:r>
            <w:proofErr w:type="spellEnd"/>
            <w:r w:rsidRPr="000707BA">
              <w:rPr>
                <w:rFonts w:ascii="Times New Roman" w:hAnsi="Times New Roman"/>
              </w:rPr>
              <w:t>» замість «Тендерна пропозиція»;</w:t>
            </w:r>
          </w:p>
          <w:p w:rsidR="00D9435E" w:rsidRPr="000707BA" w:rsidRDefault="00D9435E" w:rsidP="00D9435E">
            <w:pPr>
              <w:spacing w:after="0" w:line="240" w:lineRule="exact"/>
              <w:ind w:left="113"/>
              <w:jc w:val="both"/>
              <w:rPr>
                <w:rFonts w:ascii="Times New Roman" w:hAnsi="Times New Roman"/>
              </w:rPr>
            </w:pPr>
            <w:r w:rsidRPr="000707BA">
              <w:rPr>
                <w:rFonts w:ascii="Times New Roman" w:hAnsi="Times New Roman"/>
              </w:rPr>
              <w:t>- «</w:t>
            </w:r>
            <w:proofErr w:type="spellStart"/>
            <w:r w:rsidRPr="000707BA">
              <w:rPr>
                <w:rFonts w:ascii="Times New Roman" w:hAnsi="Times New Roman"/>
              </w:rPr>
              <w:t>ТендЕрна</w:t>
            </w:r>
            <w:proofErr w:type="spellEnd"/>
            <w:r w:rsidRPr="000707BA">
              <w:rPr>
                <w:rFonts w:ascii="Times New Roman" w:hAnsi="Times New Roman"/>
              </w:rPr>
              <w:t xml:space="preserve"> пропозиці1» замість «Тендерна пропозиція»;</w:t>
            </w:r>
          </w:p>
          <w:p w:rsidR="00D9435E" w:rsidRPr="000707BA" w:rsidRDefault="00D9435E" w:rsidP="00D9435E">
            <w:pPr>
              <w:spacing w:after="0" w:line="240" w:lineRule="exact"/>
              <w:ind w:left="113"/>
              <w:jc w:val="both"/>
              <w:rPr>
                <w:rFonts w:ascii="Times New Roman" w:hAnsi="Times New Roman"/>
              </w:rPr>
            </w:pPr>
            <w:r w:rsidRPr="000707BA">
              <w:rPr>
                <w:rFonts w:ascii="Times New Roman" w:hAnsi="Times New Roman"/>
              </w:rPr>
              <w:t>- «</w:t>
            </w:r>
            <w:proofErr w:type="spellStart"/>
            <w:r w:rsidRPr="000707BA">
              <w:rPr>
                <w:rFonts w:ascii="Times New Roman" w:hAnsi="Times New Roman"/>
              </w:rPr>
              <w:t>ненадається</w:t>
            </w:r>
            <w:proofErr w:type="spellEnd"/>
            <w:r w:rsidRPr="000707BA">
              <w:rPr>
                <w:rFonts w:ascii="Times New Roman" w:hAnsi="Times New Roman"/>
              </w:rPr>
              <w:t>» замість «не надається»»;</w:t>
            </w:r>
          </w:p>
          <w:p w:rsidR="00D9435E" w:rsidRPr="000707BA" w:rsidRDefault="00D9435E" w:rsidP="00D9435E">
            <w:pPr>
              <w:spacing w:after="0" w:line="240" w:lineRule="exact"/>
              <w:ind w:left="113"/>
              <w:jc w:val="both"/>
              <w:rPr>
                <w:rFonts w:ascii="Times New Roman" w:hAnsi="Times New Roman"/>
              </w:rPr>
            </w:pPr>
            <w:r w:rsidRPr="000707BA">
              <w:rPr>
                <w:rFonts w:ascii="Times New Roman" w:hAnsi="Times New Roman"/>
              </w:rPr>
              <w:t>- «______№______» замість «14.08.2020 №320/13/14-01»</w:t>
            </w:r>
          </w:p>
          <w:p w:rsidR="00D9435E" w:rsidRPr="000707BA" w:rsidRDefault="00D9435E" w:rsidP="00D9435E">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707BA">
              <w:rPr>
                <w:rFonts w:ascii="Times New Roman" w:hAnsi="Times New Roman"/>
                <w:lang w:eastAsia="uk-UA"/>
              </w:rPr>
              <w:t>- учасник розмістив (завантажив) документ у форматі «JPG» замість  документа у форматі «</w:t>
            </w:r>
            <w:proofErr w:type="spellStart"/>
            <w:r w:rsidRPr="000707BA">
              <w:rPr>
                <w:rFonts w:ascii="Times New Roman" w:hAnsi="Times New Roman"/>
                <w:lang w:eastAsia="uk-UA"/>
              </w:rPr>
              <w:t>pdf</w:t>
            </w:r>
            <w:proofErr w:type="spellEnd"/>
            <w:r w:rsidRPr="000707BA">
              <w:rPr>
                <w:rFonts w:ascii="Times New Roman" w:hAnsi="Times New Roman"/>
                <w:lang w:eastAsia="uk-UA"/>
              </w:rPr>
              <w:t>» (</w:t>
            </w:r>
            <w:proofErr w:type="spellStart"/>
            <w:r w:rsidRPr="000707BA">
              <w:rPr>
                <w:rFonts w:ascii="Times New Roman" w:hAnsi="Times New Roman"/>
                <w:lang w:eastAsia="uk-UA"/>
              </w:rPr>
              <w:t>PortableDocumentFormat</w:t>
            </w:r>
            <w:proofErr w:type="spellEnd"/>
            <w:r w:rsidRPr="000707BA">
              <w:rPr>
                <w:rFonts w:ascii="Times New Roman" w:hAnsi="Times New Roman"/>
                <w:lang w:eastAsia="uk-UA"/>
              </w:rPr>
              <w:t>)»;</w:t>
            </w:r>
          </w:p>
          <w:p w:rsidR="00D9435E" w:rsidRPr="000707BA" w:rsidRDefault="00D9435E" w:rsidP="00D9435E">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707BA">
              <w:rPr>
                <w:rFonts w:ascii="Times New Roman" w:hAnsi="Times New Roman"/>
                <w:lang w:eastAsia="uk-UA"/>
              </w:rPr>
              <w:t>- учасник розмістив (завантажив) документ без вихідного номера;</w:t>
            </w:r>
          </w:p>
          <w:p w:rsidR="00D9435E" w:rsidRPr="000707BA" w:rsidRDefault="00D9435E" w:rsidP="00D9435E">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lang w:eastAsia="uk-UA"/>
              </w:rPr>
            </w:pPr>
            <w:r w:rsidRPr="000707BA">
              <w:rPr>
                <w:rFonts w:ascii="Times New Roman" w:hAnsi="Times New Roman"/>
                <w:lang w:eastAsia="uk-UA"/>
              </w:rPr>
              <w:t>- учасник розмістив (завантажив) документ, в якому окрема сторінка не завірена підписом та/або печаткою (у разі її використання) учасника;</w:t>
            </w:r>
          </w:p>
          <w:p w:rsidR="00D9435E" w:rsidRPr="000707BA" w:rsidRDefault="00D9435E" w:rsidP="00D9435E">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707BA">
              <w:rPr>
                <w:rFonts w:ascii="Times New Roman" w:hAnsi="Times New Roman"/>
                <w:lang w:eastAsia="uk-UA"/>
              </w:rPr>
              <w:t>- інші варіанти формальних несуттєвих помилок відповідно до опису, що не впливають на зміст тендерної пропозиції.</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3</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eastAsia="Times New Roman" w:hAnsi="Times New Roman"/>
                <w:b/>
                <w:bCs/>
                <w:lang w:eastAsia="ru-RU"/>
              </w:rPr>
              <w:t>Інша інформація</w:t>
            </w:r>
          </w:p>
        </w:tc>
        <w:tc>
          <w:tcPr>
            <w:tcW w:w="6343" w:type="dxa"/>
            <w:shd w:val="clear" w:color="auto" w:fill="auto"/>
          </w:tcPr>
          <w:p w:rsidR="00D9435E" w:rsidRPr="002B0BEB" w:rsidRDefault="00D9435E" w:rsidP="00D9435E">
            <w:pPr>
              <w:pStyle w:val="rvps2"/>
              <w:shd w:val="clear" w:color="auto" w:fill="FFFFFF"/>
              <w:spacing w:before="0" w:beforeAutospacing="0" w:after="0" w:afterAutospacing="0" w:line="240" w:lineRule="exact"/>
              <w:jc w:val="both"/>
              <w:rPr>
                <w:sz w:val="22"/>
                <w:szCs w:val="22"/>
              </w:rPr>
            </w:pPr>
            <w:r w:rsidRPr="002B0BEB">
              <w:rPr>
                <w:sz w:val="22"/>
                <w:szCs w:val="22"/>
              </w:rPr>
              <w:t xml:space="preserve">5.3.1. </w:t>
            </w:r>
            <w:bookmarkStart w:id="41" w:name="n315"/>
            <w:bookmarkEnd w:id="41"/>
            <w:r w:rsidRPr="002B0BEB">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r w:rsidRPr="002B0BEB">
              <w:rPr>
                <w:sz w:val="22"/>
                <w:szCs w:val="22"/>
                <w:lang w:val="ru-RU"/>
              </w:rPr>
              <w:t>.</w:t>
            </w:r>
            <w:r w:rsidRPr="002B0BEB">
              <w:rPr>
                <w:sz w:val="22"/>
                <w:szCs w:val="22"/>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2B0BEB">
              <w:rPr>
                <w:sz w:val="22"/>
                <w:szCs w:val="22"/>
                <w:lang w:val="ru-RU"/>
              </w:rPr>
              <w:t xml:space="preserve"> (ч. 10 ст. 29 Закону)</w:t>
            </w:r>
            <w:r w:rsidRPr="002B0BEB">
              <w:rPr>
                <w:sz w:val="22"/>
                <w:szCs w:val="22"/>
              </w:rPr>
              <w:t>.</w:t>
            </w:r>
          </w:p>
          <w:p w:rsidR="00D9435E" w:rsidRPr="000707BA" w:rsidRDefault="00D9435E" w:rsidP="00D9435E">
            <w:pPr>
              <w:pStyle w:val="rvps2"/>
              <w:shd w:val="clear" w:color="auto" w:fill="FFFFFF"/>
              <w:spacing w:before="0" w:beforeAutospacing="0" w:after="0" w:afterAutospacing="0" w:line="240" w:lineRule="exact"/>
              <w:jc w:val="both"/>
              <w:rPr>
                <w:rFonts w:eastAsia="Times New Roman"/>
                <w:sz w:val="22"/>
                <w:szCs w:val="22"/>
                <w:lang w:eastAsia="ru-RU"/>
              </w:rPr>
            </w:pPr>
            <w:bookmarkStart w:id="42" w:name="n130"/>
            <w:bookmarkStart w:id="43" w:name="n324"/>
            <w:bookmarkStart w:id="44" w:name="n316"/>
            <w:bookmarkEnd w:id="42"/>
            <w:bookmarkEnd w:id="43"/>
            <w:bookmarkEnd w:id="44"/>
            <w:r w:rsidRPr="000707BA">
              <w:rPr>
                <w:sz w:val="22"/>
                <w:szCs w:val="22"/>
              </w:rPr>
              <w:t xml:space="preserve">5.3.2. </w:t>
            </w:r>
            <w:bookmarkStart w:id="45" w:name="n326"/>
            <w:bookmarkEnd w:id="45"/>
            <w:r w:rsidRPr="000707BA">
              <w:rPr>
                <w:rFonts w:eastAsia="Times New Roman"/>
                <w:sz w:val="22"/>
                <w:szCs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707BA">
              <w:rPr>
                <w:rFonts w:eastAsia="Times New Roman"/>
                <w:sz w:val="22"/>
                <w:szCs w:val="22"/>
                <w:lang w:eastAsia="ru-RU"/>
              </w:rPr>
              <w:t>невідповідностей</w:t>
            </w:r>
            <w:proofErr w:type="spellEnd"/>
            <w:r w:rsidRPr="000707BA">
              <w:rPr>
                <w:rFonts w:eastAsia="Times New Roman"/>
                <w:sz w:val="22"/>
                <w:szCs w:val="22"/>
                <w:lang w:eastAsia="ru-RU"/>
              </w:rPr>
              <w:t xml:space="preserve"> в електронній системі закупівель (пункт 43 Особливостей).</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rPr>
              <w:t>5.3.</w:t>
            </w:r>
            <w:r w:rsidRPr="002B0BEB">
              <w:rPr>
                <w:rFonts w:ascii="Times New Roman" w:hAnsi="Times New Roman"/>
              </w:rPr>
              <w:t>3</w:t>
            </w:r>
            <w:r w:rsidRPr="000707BA">
              <w:rPr>
                <w:rFonts w:ascii="Times New Roman" w:hAnsi="Times New Roman"/>
              </w:rPr>
              <w:t>.</w:t>
            </w:r>
            <w:r w:rsidRPr="002B0BEB">
              <w:rPr>
                <w:rFonts w:ascii="Times New Roman" w:hAnsi="Times New Roman"/>
              </w:rPr>
              <w:t xml:space="preserve"> </w:t>
            </w:r>
            <w:r w:rsidRPr="000707BA">
              <w:rPr>
                <w:rFonts w:ascii="Times New Roman" w:eastAsia="Times New Roman" w:hAnsi="Times New Roman"/>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(пункт 43 Особливостей).</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5.3.</w:t>
            </w:r>
            <w:r w:rsidRPr="002B0BEB">
              <w:rPr>
                <w:rFonts w:ascii="Times New Roman" w:eastAsia="Times New Roman" w:hAnsi="Times New Roman"/>
                <w:lang w:eastAsia="ru-RU"/>
              </w:rPr>
              <w:t>4</w:t>
            </w:r>
            <w:r w:rsidRPr="000707BA">
              <w:rPr>
                <w:rFonts w:ascii="Times New Roman" w:eastAsia="Times New Roman" w:hAnsi="Times New Roman"/>
                <w:lang w:eastAsia="ru-RU"/>
              </w:rPr>
              <w:t>.</w:t>
            </w:r>
            <w:r w:rsidRPr="002B0BEB">
              <w:rPr>
                <w:rFonts w:ascii="Times New Roman" w:eastAsia="Times New Roman" w:hAnsi="Times New Roman"/>
                <w:lang w:eastAsia="ru-RU"/>
              </w:rPr>
              <w:t xml:space="preserve"> </w:t>
            </w:r>
            <w:r w:rsidRPr="000707BA">
              <w:rPr>
                <w:rFonts w:ascii="Times New Roman" w:eastAsia="Times New Roman" w:hAnsi="Times New Roman"/>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707BA">
              <w:rPr>
                <w:rFonts w:ascii="Times New Roman" w:eastAsia="Times New Roman" w:hAnsi="Times New Roman"/>
                <w:lang w:eastAsia="ru-RU"/>
              </w:rPr>
              <w:t>невідповідностей</w:t>
            </w:r>
            <w:proofErr w:type="spellEnd"/>
            <w:r w:rsidRPr="000707BA">
              <w:rPr>
                <w:rFonts w:ascii="Times New Roman" w:eastAsia="Times New Roman" w:hAnsi="Times New Roman"/>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w:t>
            </w:r>
            <w:r>
              <w:rPr>
                <w:rFonts w:ascii="Times New Roman" w:eastAsia="Times New Roman" w:hAnsi="Times New Roman"/>
                <w:lang w:eastAsia="ru-RU"/>
              </w:rPr>
              <w:t>я органу оскарження (пункт 43 О</w:t>
            </w:r>
            <w:r w:rsidRPr="000707BA">
              <w:rPr>
                <w:rFonts w:ascii="Times New Roman" w:eastAsia="Times New Roman" w:hAnsi="Times New Roman"/>
                <w:lang w:eastAsia="ru-RU"/>
              </w:rPr>
              <w:t>с</w:t>
            </w:r>
            <w:r w:rsidRPr="002B0BEB">
              <w:rPr>
                <w:rFonts w:ascii="Times New Roman" w:eastAsia="Times New Roman" w:hAnsi="Times New Roman"/>
                <w:lang w:eastAsia="ru-RU"/>
              </w:rPr>
              <w:t>о</w:t>
            </w:r>
            <w:r w:rsidRPr="000707BA">
              <w:rPr>
                <w:rFonts w:ascii="Times New Roman" w:eastAsia="Times New Roman" w:hAnsi="Times New Roman"/>
                <w:lang w:eastAsia="ru-RU"/>
              </w:rPr>
              <w:t>бливостей).</w:t>
            </w:r>
          </w:p>
          <w:p w:rsidR="00D9435E" w:rsidRPr="000707BA" w:rsidRDefault="00D9435E" w:rsidP="00D9435E">
            <w:pPr>
              <w:shd w:val="clear" w:color="auto" w:fill="FFFFFF"/>
              <w:spacing w:after="0" w:line="240" w:lineRule="exact"/>
              <w:jc w:val="both"/>
              <w:rPr>
                <w:rFonts w:ascii="Times New Roman" w:hAnsi="Times New Roman"/>
                <w:highlight w:val="magenta"/>
              </w:rPr>
            </w:pPr>
            <w:r w:rsidRPr="000707BA">
              <w:rPr>
                <w:rFonts w:ascii="Times New Roman" w:eastAsia="Times New Roman" w:hAnsi="Times New Roman"/>
                <w:lang w:eastAsia="ru-RU"/>
              </w:rPr>
              <w:t>5.3.</w:t>
            </w:r>
            <w:r>
              <w:rPr>
                <w:rFonts w:ascii="Times New Roman" w:eastAsia="Times New Roman" w:hAnsi="Times New Roman"/>
                <w:lang w:val="ru-RU" w:eastAsia="ru-RU"/>
              </w:rPr>
              <w:t>5</w:t>
            </w:r>
            <w:r w:rsidRPr="002B0BEB">
              <w:rPr>
                <w:rFonts w:ascii="Times New Roman" w:eastAsia="Times New Roman" w:hAnsi="Times New Roman"/>
                <w:lang w:eastAsia="ru-RU"/>
              </w:rPr>
              <w:t>.</w:t>
            </w:r>
            <w:r w:rsidRPr="002B0BEB">
              <w:rPr>
                <w:rFonts w:ascii="Times New Roman" w:hAnsi="Times New Roman"/>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D9435E" w:rsidRPr="002B0BEB" w:rsidRDefault="00D9435E" w:rsidP="00D9435E">
            <w:pPr>
              <w:spacing w:after="0" w:line="240" w:lineRule="exact"/>
              <w:jc w:val="both"/>
              <w:rPr>
                <w:rFonts w:ascii="Times New Roman" w:hAnsi="Times New Roman"/>
                <w:shd w:val="clear" w:color="auto" w:fill="FFFFFF"/>
              </w:rPr>
            </w:pPr>
            <w:r w:rsidRPr="000707BA">
              <w:rPr>
                <w:rFonts w:ascii="Times New Roman" w:hAnsi="Times New Roman"/>
                <w:shd w:val="clear" w:color="auto" w:fill="FFFFFF"/>
              </w:rPr>
              <w:t>5.3.</w:t>
            </w:r>
            <w:r w:rsidRPr="002B0BEB">
              <w:rPr>
                <w:rFonts w:ascii="Times New Roman" w:hAnsi="Times New Roman"/>
                <w:shd w:val="clear" w:color="auto" w:fill="FFFFFF"/>
              </w:rPr>
              <w:t>6</w:t>
            </w:r>
            <w:r w:rsidRPr="000707BA">
              <w:rPr>
                <w:rFonts w:ascii="Times New Roman" w:hAnsi="Times New Roman"/>
                <w:shd w:val="clear" w:color="auto" w:fill="FFFFFF"/>
              </w:rPr>
              <w:t>.</w:t>
            </w:r>
            <w:r w:rsidRPr="002B0BEB">
              <w:rPr>
                <w:rFonts w:ascii="Times New Roman" w:hAnsi="Times New Roman"/>
                <w:shd w:val="clear" w:color="auto" w:fill="FFFFFF"/>
              </w:rPr>
              <w:t xml:space="preserve"> </w:t>
            </w:r>
            <w:r w:rsidRPr="000707BA">
              <w:rPr>
                <w:rFonts w:ascii="Times New Roman" w:hAnsi="Times New Roman"/>
                <w:shd w:val="clear" w:color="auto" w:fill="FFFFFF"/>
              </w:rPr>
              <w:t>Об’єднання учасників як учасника процедури закупівлі, які надають  підтвердження відповідності таких учасників установленим кваліфікаційним критеріям, надають підтвердження  відсутності  підстав для відхилення, встановленим  п. 47 Особливостей згідно вимог Додатку 3 цієї тендерної документації.</w:t>
            </w:r>
            <w:bookmarkStart w:id="46" w:name="n590"/>
            <w:bookmarkEnd w:id="46"/>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4</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Аномальна низька ціна</w:t>
            </w:r>
          </w:p>
        </w:tc>
        <w:tc>
          <w:tcPr>
            <w:tcW w:w="6343" w:type="dxa"/>
            <w:shd w:val="clear" w:color="auto" w:fill="auto"/>
          </w:tcPr>
          <w:p w:rsidR="00D9435E" w:rsidRPr="000707BA" w:rsidRDefault="00D9435E" w:rsidP="00D9435E">
            <w:pPr>
              <w:spacing w:after="0" w:line="240" w:lineRule="exact"/>
              <w:jc w:val="both"/>
              <w:rPr>
                <w:rFonts w:ascii="Times New Roman" w:hAnsi="Times New Roman"/>
                <w:shd w:val="clear" w:color="auto" w:fill="FFFFFF"/>
              </w:rPr>
            </w:pPr>
            <w:r w:rsidRPr="000707BA">
              <w:rPr>
                <w:rFonts w:ascii="Times New Roman" w:hAnsi="Times New Roman"/>
                <w:shd w:val="clear" w:color="auto" w:fill="FFFFFF"/>
              </w:rPr>
              <w:t xml:space="preserve">5.4.1. Під терміном </w:t>
            </w:r>
            <w:r w:rsidRPr="000707BA">
              <w:rPr>
                <w:rFonts w:ascii="Times New Roman" w:eastAsia="Times New Roman" w:hAnsi="Times New Roman"/>
                <w:lang w:eastAsia="ru-RU"/>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(пункт 37 Особливостей).</w:t>
            </w:r>
            <w:r w:rsidRPr="000707BA">
              <w:rPr>
                <w:rFonts w:ascii="Times New Roman" w:hAnsi="Times New Roman"/>
                <w:shd w:val="clear" w:color="auto" w:fill="FFFFFF"/>
              </w:rPr>
              <w:t xml:space="preserve"> </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shd w:val="clear" w:color="auto" w:fill="FFFFFF"/>
              </w:rPr>
              <w:t>5.4.2.А</w:t>
            </w:r>
            <w:r w:rsidRPr="000707BA">
              <w:rPr>
                <w:rFonts w:ascii="Times New Roman" w:eastAsia="Times New Roman" w:hAnsi="Times New Roman"/>
                <w:lang w:eastAsia="ru-RU"/>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(пункт 37 Особливостей)..</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5.4.3.Замовник може відхилити тендерну пропозицію із зазначенням аргументації в електронній системі закупівель у разі, коли:</w:t>
            </w:r>
          </w:p>
          <w:p w:rsidR="00D9435E" w:rsidRPr="00A7742E"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47" w:name="n611"/>
            <w:bookmarkEnd w:id="47"/>
            <w:r w:rsidRPr="000707BA">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w:t>
            </w:r>
            <w:r>
              <w:rPr>
                <w:rFonts w:ascii="Times New Roman" w:eastAsia="Times New Roman" w:hAnsi="Times New Roman"/>
                <w:lang w:eastAsia="ru-RU"/>
              </w:rPr>
              <w:t>позиції, що є аномально низькою.</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5</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Відхилення тендерних пропозицій</w:t>
            </w:r>
          </w:p>
        </w:tc>
        <w:tc>
          <w:tcPr>
            <w:tcW w:w="6343" w:type="dxa"/>
            <w:shd w:val="clear" w:color="auto" w:fill="auto"/>
          </w:tcPr>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5.5.1. Замовник відхиляє тендерну пропозицію відповідно</w:t>
            </w:r>
            <w:r w:rsidRPr="000707BA">
              <w:rPr>
                <w:rFonts w:ascii="Times New Roman" w:eastAsia="Times New Roman" w:hAnsi="Times New Roman"/>
                <w:lang w:val="ru-RU" w:eastAsia="ru-RU"/>
              </w:rPr>
              <w:t xml:space="preserve"> п.п.1 </w:t>
            </w:r>
            <w:r w:rsidRPr="000707BA">
              <w:rPr>
                <w:rFonts w:ascii="Times New Roman" w:eastAsia="Times New Roman" w:hAnsi="Times New Roman"/>
                <w:lang w:eastAsia="ru-RU"/>
              </w:rPr>
              <w:t xml:space="preserve"> п. 44 Особливостей, із зазначенням аргументації в електронній системі закупівель у разі, коли учасник процедури закупівлі:</w:t>
            </w:r>
          </w:p>
          <w:p w:rsidR="00D9435E" w:rsidRPr="00C45ACE"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48" w:name="n142"/>
            <w:bookmarkStart w:id="49" w:name="n135"/>
            <w:bookmarkEnd w:id="48"/>
            <w:bookmarkEnd w:id="49"/>
            <w:r w:rsidRPr="000707BA">
              <w:rPr>
                <w:rFonts w:ascii="Times New Roman" w:eastAsia="Times New Roman" w:hAnsi="Times New Roman"/>
                <w:lang w:eastAsia="ru-RU"/>
              </w:rPr>
              <w:t>1)підпадає під підстави, встановлені </w:t>
            </w:r>
            <w:hyperlink r:id="rId59" w:anchor="n615" w:history="1">
              <w:r w:rsidRPr="00C45ACE">
                <w:rPr>
                  <w:rFonts w:ascii="Times New Roman" w:eastAsia="Times New Roman" w:hAnsi="Times New Roman"/>
                  <w:lang w:eastAsia="ru-RU"/>
                </w:rPr>
                <w:t>пунктом 47</w:t>
              </w:r>
            </w:hyperlink>
            <w:r w:rsidRPr="00C45ACE">
              <w:rPr>
                <w:rFonts w:ascii="Times New Roman" w:eastAsia="Times New Roman" w:hAnsi="Times New Roman"/>
                <w:lang w:eastAsia="ru-RU"/>
              </w:rPr>
              <w:t> Особливостей;</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0" w:name="n594"/>
            <w:bookmarkEnd w:id="50"/>
            <w:r w:rsidRPr="00C45ACE">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0" w:anchor="n586" w:history="1">
              <w:r w:rsidRPr="00C45ACE">
                <w:rPr>
                  <w:rFonts w:ascii="Times New Roman" w:eastAsia="Times New Roman" w:hAnsi="Times New Roman"/>
                  <w:lang w:eastAsia="ru-RU"/>
                </w:rPr>
                <w:t>абзацом першим</w:t>
              </w:r>
            </w:hyperlink>
            <w:r w:rsidRPr="00C45ACE">
              <w:rPr>
                <w:rFonts w:ascii="Times New Roman" w:eastAsia="Times New Roman" w:hAnsi="Times New Roman"/>
                <w:lang w:eastAsia="ru-RU"/>
              </w:rPr>
              <w:t> пу</w:t>
            </w:r>
            <w:r w:rsidRPr="000707BA">
              <w:rPr>
                <w:rFonts w:ascii="Times New Roman" w:eastAsia="Times New Roman" w:hAnsi="Times New Roman"/>
                <w:lang w:eastAsia="ru-RU"/>
              </w:rPr>
              <w:t>нкту 42 Особливостей;</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1" w:name="n595"/>
            <w:bookmarkEnd w:id="51"/>
            <w:r w:rsidRPr="000707BA">
              <w:rPr>
                <w:rFonts w:ascii="Times New Roman" w:eastAsia="Times New Roman" w:hAnsi="Times New Roman"/>
                <w:lang w:eastAsia="ru-RU"/>
              </w:rPr>
              <w:t>2)не надав забезпечення тендерної пропозиції, якщо таке забезпечення вимагалося замовником;</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2" w:name="n596"/>
            <w:bookmarkEnd w:id="52"/>
            <w:r w:rsidRPr="000707BA">
              <w:rPr>
                <w:rFonts w:ascii="Times New Roman" w:eastAsia="Times New Roman" w:hAnsi="Times New Roman"/>
                <w:lang w:eastAsia="ru-RU"/>
              </w:rPr>
              <w:t xml:space="preserve">3)не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707BA">
              <w:rPr>
                <w:rFonts w:ascii="Times New Roman" w:eastAsia="Times New Roman" w:hAnsi="Times New Roman"/>
                <w:lang w:eastAsia="ru-RU"/>
              </w:rPr>
              <w:t>невідповідностей</w:t>
            </w:r>
            <w:proofErr w:type="spellEnd"/>
            <w:r w:rsidRPr="000707BA">
              <w:rPr>
                <w:rFonts w:ascii="Times New Roman" w:eastAsia="Times New Roman" w:hAnsi="Times New Roman"/>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707BA">
              <w:rPr>
                <w:rFonts w:ascii="Times New Roman" w:eastAsia="Times New Roman" w:hAnsi="Times New Roman"/>
                <w:lang w:eastAsia="ru-RU"/>
              </w:rPr>
              <w:t>невідповідностей</w:t>
            </w:r>
            <w:proofErr w:type="spellEnd"/>
            <w:r w:rsidRPr="000707BA">
              <w:rPr>
                <w:rFonts w:ascii="Times New Roman" w:eastAsia="Times New Roman" w:hAnsi="Times New Roman"/>
                <w:lang w:eastAsia="ru-RU"/>
              </w:rPr>
              <w:t>;</w:t>
            </w:r>
          </w:p>
          <w:p w:rsidR="00D9435E" w:rsidRPr="00C45ACE"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3" w:name="n597"/>
            <w:bookmarkEnd w:id="53"/>
            <w:r w:rsidRPr="000707BA">
              <w:rPr>
                <w:rFonts w:ascii="Times New Roman" w:eastAsia="Times New Roman" w:hAnsi="Times New Roman"/>
                <w:lang w:eastAsia="ru-RU"/>
              </w:rPr>
              <w:t xml:space="preserve">4)не надав обґрунтування аномально </w:t>
            </w:r>
            <w:r w:rsidRPr="00C45ACE">
              <w:rPr>
                <w:rFonts w:ascii="Times New Roman" w:eastAsia="Times New Roman" w:hAnsi="Times New Roman"/>
                <w:lang w:eastAsia="ru-RU"/>
              </w:rPr>
              <w:t>низької ціни тендерної пропозиції протягом строку, визначеного </w:t>
            </w:r>
            <w:hyperlink r:id="rId61" w:anchor="n1543" w:tgtFrame="_blank" w:history="1">
              <w:r w:rsidRPr="00C45ACE">
                <w:rPr>
                  <w:rFonts w:ascii="Times New Roman" w:eastAsia="Times New Roman" w:hAnsi="Times New Roman"/>
                  <w:lang w:eastAsia="ru-RU"/>
                </w:rPr>
                <w:t>абзацом першим</w:t>
              </w:r>
            </w:hyperlink>
            <w:r w:rsidRPr="00C45ACE">
              <w:rPr>
                <w:rFonts w:ascii="Times New Roman" w:eastAsia="Times New Roman" w:hAnsi="Times New Roman"/>
                <w:lang w:eastAsia="ru-RU"/>
              </w:rPr>
              <w:t> частини чотирнадцятої статті 29 Закону/</w:t>
            </w:r>
            <w:hyperlink r:id="rId62" w:anchor="n581" w:history="1">
              <w:r w:rsidRPr="00C45ACE">
                <w:rPr>
                  <w:rFonts w:ascii="Times New Roman" w:eastAsia="Times New Roman" w:hAnsi="Times New Roman"/>
                  <w:lang w:eastAsia="ru-RU"/>
                </w:rPr>
                <w:t>абзацом дев’ятим</w:t>
              </w:r>
            </w:hyperlink>
            <w:r w:rsidRPr="00C45ACE">
              <w:rPr>
                <w:rFonts w:ascii="Times New Roman" w:eastAsia="Times New Roman" w:hAnsi="Times New Roman"/>
                <w:lang w:eastAsia="ru-RU"/>
              </w:rPr>
              <w:t> пункту 37 цих особливостей;</w:t>
            </w:r>
          </w:p>
          <w:p w:rsidR="00D9435E" w:rsidRPr="00C45ACE"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4" w:name="n598"/>
            <w:bookmarkEnd w:id="54"/>
            <w:r w:rsidRPr="00C45ACE">
              <w:rPr>
                <w:rFonts w:ascii="Times New Roman" w:eastAsia="Times New Roman" w:hAnsi="Times New Roman"/>
                <w:lang w:eastAsia="ru-RU"/>
              </w:rPr>
              <w:t>5)визначив конфіденційною інформацію, що не може бути визначена як конфіденційна відповідно до вимог </w:t>
            </w:r>
            <w:hyperlink r:id="rId63" w:anchor="n584" w:history="1">
              <w:r w:rsidRPr="00C45ACE">
                <w:rPr>
                  <w:rFonts w:ascii="Times New Roman" w:eastAsia="Times New Roman" w:hAnsi="Times New Roman"/>
                  <w:lang w:eastAsia="ru-RU"/>
                </w:rPr>
                <w:t>пункту 40</w:t>
              </w:r>
            </w:hyperlink>
            <w:r w:rsidRPr="00C45ACE">
              <w:rPr>
                <w:rFonts w:ascii="Times New Roman" w:eastAsia="Times New Roman" w:hAnsi="Times New Roman"/>
                <w:lang w:eastAsia="ru-RU"/>
              </w:rPr>
              <w:t> цих особливостей;</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5" w:name="n599"/>
            <w:bookmarkEnd w:id="55"/>
            <w:r w:rsidRPr="000707BA">
              <w:rPr>
                <w:rFonts w:ascii="Times New Roman" w:eastAsia="Times New Roman" w:hAnsi="Times New Roman"/>
                <w:lang w:eastAsia="ru-RU"/>
              </w:rPr>
              <w:t xml:space="preserve">6)є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707BA">
              <w:rPr>
                <w:rFonts w:ascii="Times New Roman" w:eastAsia="Times New Roman" w:hAnsi="Times New Roman"/>
                <w:lang w:eastAsia="ru-RU"/>
              </w:rPr>
              <w:t>бенефіціарним</w:t>
            </w:r>
            <w:proofErr w:type="spellEnd"/>
            <w:r w:rsidRPr="000707BA">
              <w:rPr>
                <w:rFonts w:ascii="Times New Roman" w:eastAsia="Times New Roman" w:hAnsi="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5.5.2. Замовник відхиляє тендерну пропозицію у відповідності до п</w:t>
            </w:r>
            <w:r w:rsidRPr="000707BA">
              <w:rPr>
                <w:rFonts w:ascii="Times New Roman" w:eastAsia="Times New Roman" w:hAnsi="Times New Roman"/>
                <w:lang w:val="ru-RU" w:eastAsia="ru-RU"/>
              </w:rPr>
              <w:t xml:space="preserve">.п. 2, </w:t>
            </w:r>
            <w:r w:rsidRPr="000707BA">
              <w:rPr>
                <w:rFonts w:ascii="Times New Roman" w:eastAsia="Times New Roman" w:hAnsi="Times New Roman"/>
                <w:lang w:eastAsia="ru-RU"/>
              </w:rPr>
              <w:t>п. 44 Особливостей із зазначенням аргументації в електронній системі закупівель у разі, коли тендерна пропозиція:</w:t>
            </w:r>
          </w:p>
          <w:p w:rsidR="00D9435E" w:rsidRPr="00C45ACE"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6" w:name="n148"/>
            <w:bookmarkStart w:id="57" w:name="n143"/>
            <w:bookmarkEnd w:id="56"/>
            <w:bookmarkEnd w:id="57"/>
            <w:r w:rsidRPr="000707BA">
              <w:rPr>
                <w:rFonts w:ascii="Times New Roman" w:eastAsia="Times New Roman" w:hAnsi="Times New Roman"/>
                <w:lang w:eastAsia="ru-RU"/>
              </w:rPr>
              <w:t>1)не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4" w:anchor="n588" w:history="1">
              <w:r w:rsidRPr="00C45ACE">
                <w:rPr>
                  <w:rFonts w:ascii="Times New Roman" w:eastAsia="Times New Roman" w:hAnsi="Times New Roman"/>
                  <w:lang w:eastAsia="ru-RU"/>
                </w:rPr>
                <w:t>пункту 43</w:t>
              </w:r>
            </w:hyperlink>
            <w:r w:rsidRPr="00C45ACE">
              <w:rPr>
                <w:rFonts w:ascii="Times New Roman" w:eastAsia="Times New Roman" w:hAnsi="Times New Roman"/>
                <w:lang w:eastAsia="ru-RU"/>
              </w:rPr>
              <w:t> </w:t>
            </w:r>
            <w:r>
              <w:rPr>
                <w:rFonts w:ascii="Times New Roman" w:eastAsia="Times New Roman" w:hAnsi="Times New Roman"/>
                <w:lang w:eastAsia="ru-RU"/>
              </w:rPr>
              <w:t>О</w:t>
            </w:r>
            <w:r w:rsidRPr="00C45ACE">
              <w:rPr>
                <w:rFonts w:ascii="Times New Roman" w:eastAsia="Times New Roman" w:hAnsi="Times New Roman"/>
                <w:lang w:eastAsia="ru-RU"/>
              </w:rPr>
              <w:t>собливостей;</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8" w:name="n602"/>
            <w:bookmarkEnd w:id="58"/>
            <w:r w:rsidRPr="000707BA">
              <w:rPr>
                <w:rFonts w:ascii="Times New Roman" w:eastAsia="Times New Roman" w:hAnsi="Times New Roman"/>
                <w:lang w:eastAsia="ru-RU"/>
              </w:rPr>
              <w:t>2)є такою, строк дії якої закінчився;</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59" w:name="n603"/>
            <w:bookmarkEnd w:id="59"/>
            <w:r w:rsidRPr="000707BA">
              <w:rPr>
                <w:rFonts w:ascii="Times New Roman" w:eastAsia="Times New Roman" w:hAnsi="Times New Roman"/>
                <w:lang w:eastAsia="ru-RU"/>
              </w:rPr>
              <w:t>3)є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60" w:name="n604"/>
            <w:bookmarkEnd w:id="60"/>
            <w:r w:rsidRPr="000707BA">
              <w:rPr>
                <w:rFonts w:ascii="Times New Roman" w:eastAsia="Times New Roman" w:hAnsi="Times New Roman"/>
                <w:lang w:eastAsia="ru-RU"/>
              </w:rPr>
              <w:t>4)не відповідає вимогам, установленим у тендерній документації відповідно до </w:t>
            </w:r>
            <w:hyperlink r:id="rId65" w:anchor="n1422" w:tgtFrame="_blank" w:history="1">
              <w:r w:rsidRPr="00C45ACE">
                <w:rPr>
                  <w:rFonts w:ascii="Times New Roman" w:eastAsia="Times New Roman" w:hAnsi="Times New Roman"/>
                  <w:lang w:eastAsia="ru-RU"/>
                </w:rPr>
                <w:t>абзацу першого</w:t>
              </w:r>
            </w:hyperlink>
            <w:r w:rsidRPr="000707BA">
              <w:rPr>
                <w:rFonts w:ascii="Times New Roman" w:eastAsia="Times New Roman" w:hAnsi="Times New Roman"/>
                <w:lang w:eastAsia="ru-RU"/>
              </w:rPr>
              <w:t> частини третьої статті 22 Закону;</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 xml:space="preserve">5.5.3. Замовник відхиляє </w:t>
            </w:r>
            <w:r w:rsidRPr="000707BA">
              <w:rPr>
                <w:rFonts w:ascii="Times New Roman" w:eastAsia="Times New Roman" w:hAnsi="Times New Roman"/>
                <w:b/>
                <w:bCs/>
                <w:lang w:eastAsia="ru-RU"/>
              </w:rPr>
              <w:t>тендерну пропозицію переможця у відповідності п.п.3, п. 44 Особливостей</w:t>
            </w:r>
            <w:r w:rsidRPr="000707BA">
              <w:rPr>
                <w:rFonts w:ascii="Times New Roman" w:eastAsia="Times New Roman" w:hAnsi="Times New Roman"/>
                <w:lang w:eastAsia="ru-RU"/>
              </w:rPr>
              <w:t xml:space="preserve"> із зазначенням аргументації в електронній системі закупівель у разі, коли переможець процедури закупівлі:</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61" w:name="n332"/>
            <w:bookmarkStart w:id="62" w:name="n154"/>
            <w:bookmarkStart w:id="63" w:name="n149"/>
            <w:bookmarkEnd w:id="61"/>
            <w:bookmarkEnd w:id="62"/>
            <w:bookmarkEnd w:id="63"/>
            <w:r w:rsidRPr="000707BA">
              <w:rPr>
                <w:rFonts w:ascii="Times New Roman" w:eastAsia="Times New Roman" w:hAnsi="Times New Roman"/>
                <w:lang w:eastAsia="ru-RU"/>
              </w:rPr>
              <w:t>1)відмовився від підписання договору про закупівлю відповідно до вимог тендерної документації або укладення договору про закупівлю;</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64" w:name="n607"/>
            <w:bookmarkEnd w:id="64"/>
            <w:r w:rsidRPr="000707BA">
              <w:rPr>
                <w:rFonts w:ascii="Times New Roman" w:eastAsia="Times New Roman" w:hAnsi="Times New Roman"/>
                <w:lang w:eastAsia="ru-RU"/>
              </w:rPr>
              <w:t>2)не надав у спосіб, зазначений в тендерній документації, документи, що підтверджують відсутність підстав, визначених у </w:t>
            </w:r>
            <w:hyperlink r:id="rId66" w:anchor="n618" w:history="1">
              <w:r w:rsidRPr="00C45ACE">
                <w:rPr>
                  <w:rFonts w:ascii="Times New Roman" w:eastAsia="Times New Roman" w:hAnsi="Times New Roman"/>
                  <w:lang w:eastAsia="ru-RU"/>
                </w:rPr>
                <w:t>підпунктах 3</w:t>
              </w:r>
            </w:hyperlink>
            <w:r w:rsidRPr="00C45ACE">
              <w:rPr>
                <w:rFonts w:ascii="Times New Roman" w:eastAsia="Times New Roman" w:hAnsi="Times New Roman"/>
                <w:lang w:eastAsia="ru-RU"/>
              </w:rPr>
              <w:t>, </w:t>
            </w:r>
            <w:hyperlink r:id="rId67" w:anchor="n620" w:history="1">
              <w:r w:rsidRPr="00C45ACE">
                <w:rPr>
                  <w:rFonts w:ascii="Times New Roman" w:eastAsia="Times New Roman" w:hAnsi="Times New Roman"/>
                  <w:lang w:eastAsia="ru-RU"/>
                </w:rPr>
                <w:t>5</w:t>
              </w:r>
            </w:hyperlink>
            <w:r w:rsidRPr="00C45ACE">
              <w:rPr>
                <w:rFonts w:ascii="Times New Roman" w:eastAsia="Times New Roman" w:hAnsi="Times New Roman"/>
                <w:lang w:eastAsia="ru-RU"/>
              </w:rPr>
              <w:t>, </w:t>
            </w:r>
            <w:hyperlink r:id="rId68" w:anchor="n621" w:history="1">
              <w:r w:rsidRPr="00C45ACE">
                <w:rPr>
                  <w:rFonts w:ascii="Times New Roman" w:eastAsia="Times New Roman" w:hAnsi="Times New Roman"/>
                  <w:lang w:eastAsia="ru-RU"/>
                </w:rPr>
                <w:t>6</w:t>
              </w:r>
            </w:hyperlink>
            <w:r w:rsidRPr="00C45ACE">
              <w:rPr>
                <w:rFonts w:ascii="Times New Roman" w:eastAsia="Times New Roman" w:hAnsi="Times New Roman"/>
                <w:lang w:eastAsia="ru-RU"/>
              </w:rPr>
              <w:t> і </w:t>
            </w:r>
            <w:hyperlink r:id="rId69" w:anchor="n627" w:history="1">
              <w:r w:rsidRPr="00C45ACE">
                <w:rPr>
                  <w:rFonts w:ascii="Times New Roman" w:eastAsia="Times New Roman" w:hAnsi="Times New Roman"/>
                  <w:lang w:eastAsia="ru-RU"/>
                </w:rPr>
                <w:t>12</w:t>
              </w:r>
            </w:hyperlink>
            <w:r w:rsidRPr="00C45ACE">
              <w:rPr>
                <w:rFonts w:ascii="Times New Roman" w:eastAsia="Times New Roman" w:hAnsi="Times New Roman"/>
                <w:lang w:eastAsia="ru-RU"/>
              </w:rPr>
              <w:t> та в </w:t>
            </w:r>
            <w:hyperlink r:id="rId70" w:anchor="n628" w:history="1">
              <w:r w:rsidRPr="00C45ACE">
                <w:rPr>
                  <w:rFonts w:ascii="Times New Roman" w:eastAsia="Times New Roman" w:hAnsi="Times New Roman"/>
                  <w:lang w:eastAsia="ru-RU"/>
                </w:rPr>
                <w:t>абзаці чотирнадцятому</w:t>
              </w:r>
            </w:hyperlink>
            <w:r w:rsidRPr="00C45ACE">
              <w:rPr>
                <w:rFonts w:ascii="Times New Roman" w:eastAsia="Times New Roman" w:hAnsi="Times New Roman"/>
                <w:lang w:eastAsia="ru-RU"/>
              </w:rPr>
              <w:t xml:space="preserve"> пункту 47 цих </w:t>
            </w:r>
            <w:r>
              <w:rPr>
                <w:rFonts w:ascii="Times New Roman" w:eastAsia="Times New Roman" w:hAnsi="Times New Roman"/>
                <w:lang w:val="ru-RU" w:eastAsia="ru-RU"/>
              </w:rPr>
              <w:t>О</w:t>
            </w:r>
            <w:proofErr w:type="spellStart"/>
            <w:r w:rsidRPr="00C45ACE">
              <w:rPr>
                <w:rFonts w:ascii="Times New Roman" w:eastAsia="Times New Roman" w:hAnsi="Times New Roman"/>
                <w:lang w:eastAsia="ru-RU"/>
              </w:rPr>
              <w:t>собливостей</w:t>
            </w:r>
            <w:proofErr w:type="spellEnd"/>
            <w:r w:rsidRPr="00C45ACE">
              <w:rPr>
                <w:rFonts w:ascii="Times New Roman" w:eastAsia="Times New Roman" w:hAnsi="Times New Roman"/>
                <w:lang w:eastAsia="ru-RU"/>
              </w:rPr>
              <w:t>;</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65" w:name="n608"/>
            <w:bookmarkEnd w:id="65"/>
            <w:r w:rsidRPr="000707BA">
              <w:rPr>
                <w:rFonts w:ascii="Times New Roman" w:eastAsia="Times New Roman" w:hAnsi="Times New Roman"/>
                <w:lang w:eastAsia="ru-RU"/>
              </w:rPr>
              <w:t>3)не надав забезпечення виконання договору про закупівлю, якщо таке забезпечення вимагалося замовником;</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66" w:name="n609"/>
            <w:bookmarkEnd w:id="66"/>
            <w:r w:rsidRPr="000707BA">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Pr="00C45ACE">
                <w:rPr>
                  <w:rFonts w:ascii="Times New Roman" w:eastAsia="Times New Roman" w:hAnsi="Times New Roman"/>
                  <w:lang w:eastAsia="ru-RU"/>
                </w:rPr>
                <w:t>абзацом першим</w:t>
              </w:r>
            </w:hyperlink>
            <w:r w:rsidRPr="000707BA">
              <w:rPr>
                <w:rFonts w:ascii="Times New Roman" w:eastAsia="Times New Roman" w:hAnsi="Times New Roman"/>
                <w:lang w:eastAsia="ru-RU"/>
              </w:rPr>
              <w:t xml:space="preserve"> пункту 42 цих </w:t>
            </w:r>
            <w:r>
              <w:rPr>
                <w:rFonts w:ascii="Times New Roman" w:eastAsia="Times New Roman" w:hAnsi="Times New Roman"/>
                <w:lang w:val="ru-RU" w:eastAsia="ru-RU"/>
              </w:rPr>
              <w:t>О</w:t>
            </w:r>
            <w:proofErr w:type="spellStart"/>
            <w:r w:rsidRPr="000707BA">
              <w:rPr>
                <w:rFonts w:ascii="Times New Roman" w:eastAsia="Times New Roman" w:hAnsi="Times New Roman"/>
                <w:lang w:eastAsia="ru-RU"/>
              </w:rPr>
              <w:t>собливостей</w:t>
            </w:r>
            <w:proofErr w:type="spellEnd"/>
            <w:r w:rsidRPr="000707BA">
              <w:rPr>
                <w:rFonts w:ascii="Times New Roman" w:eastAsia="Times New Roman" w:hAnsi="Times New Roman"/>
                <w:lang w:eastAsia="ru-RU"/>
              </w:rPr>
              <w:t>.</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5.5.4. Замовник може відхилити тендерну пропозицію</w:t>
            </w:r>
            <w:r w:rsidRPr="000707BA">
              <w:rPr>
                <w:rFonts w:ascii="Times New Roman" w:eastAsia="Times New Roman" w:hAnsi="Times New Roman"/>
                <w:lang w:val="ru-RU" w:eastAsia="ru-RU"/>
              </w:rPr>
              <w:t xml:space="preserve"> в</w:t>
            </w:r>
            <w:r>
              <w:rPr>
                <w:rFonts w:ascii="Times New Roman" w:eastAsia="Times New Roman" w:hAnsi="Times New Roman"/>
                <w:lang w:eastAsia="ru-RU"/>
              </w:rPr>
              <w:t>і</w:t>
            </w:r>
            <w:proofErr w:type="spellStart"/>
            <w:r w:rsidRPr="000707BA">
              <w:rPr>
                <w:rFonts w:ascii="Times New Roman" w:eastAsia="Times New Roman" w:hAnsi="Times New Roman"/>
                <w:lang w:val="ru-RU" w:eastAsia="ru-RU"/>
              </w:rPr>
              <w:t>дпов</w:t>
            </w:r>
            <w:r>
              <w:rPr>
                <w:rFonts w:ascii="Times New Roman" w:eastAsia="Times New Roman" w:hAnsi="Times New Roman"/>
                <w:lang w:val="ru-RU" w:eastAsia="ru-RU"/>
              </w:rPr>
              <w:t>і</w:t>
            </w:r>
            <w:r w:rsidRPr="000707BA">
              <w:rPr>
                <w:rFonts w:ascii="Times New Roman" w:eastAsia="Times New Roman" w:hAnsi="Times New Roman"/>
                <w:lang w:val="ru-RU" w:eastAsia="ru-RU"/>
              </w:rPr>
              <w:t>дно</w:t>
            </w:r>
            <w:proofErr w:type="spellEnd"/>
            <w:r w:rsidRPr="000707BA">
              <w:rPr>
                <w:rFonts w:ascii="Times New Roman" w:eastAsia="Times New Roman" w:hAnsi="Times New Roman"/>
                <w:lang w:val="ru-RU" w:eastAsia="ru-RU"/>
              </w:rPr>
              <w:t xml:space="preserve"> п. 45 </w:t>
            </w:r>
            <w:proofErr w:type="spellStart"/>
            <w:r w:rsidRPr="000707BA">
              <w:rPr>
                <w:rFonts w:ascii="Times New Roman" w:eastAsia="Times New Roman" w:hAnsi="Times New Roman"/>
                <w:lang w:val="ru-RU" w:eastAsia="ru-RU"/>
              </w:rPr>
              <w:t>Особливостей</w:t>
            </w:r>
            <w:proofErr w:type="spellEnd"/>
            <w:r w:rsidRPr="000707BA">
              <w:rPr>
                <w:rFonts w:ascii="Times New Roman" w:eastAsia="Times New Roman" w:hAnsi="Times New Roman"/>
                <w:lang w:eastAsia="ru-RU"/>
              </w:rPr>
              <w:t xml:space="preserve"> із зазначенням аргументації в електронній системі закупівель у разі, коли:</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67" w:name="n159"/>
            <w:bookmarkStart w:id="68" w:name="n155"/>
            <w:bookmarkStart w:id="69" w:name="n157"/>
            <w:bookmarkEnd w:id="67"/>
            <w:bookmarkEnd w:id="68"/>
            <w:bookmarkEnd w:id="69"/>
            <w:r w:rsidRPr="000707BA">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70" w:name="n612"/>
            <w:bookmarkEnd w:id="70"/>
            <w:r w:rsidRPr="000707BA">
              <w:rPr>
                <w:rFonts w:ascii="Times New Roman" w:eastAsia="Times New Roman" w:hAnsi="Times New Roman"/>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eastAsia="Times New Roman" w:hAnsi="Times New Roman"/>
                <w:lang w:eastAsia="ru-RU"/>
              </w:rPr>
              <w:t xml:space="preserve">5.5.5.  </w:t>
            </w:r>
            <w:r w:rsidRPr="00F724A0">
              <w:rPr>
                <w:rFonts w:ascii="Times New Roman" w:eastAsia="Times New Roman" w:hAnsi="Times New Roman"/>
                <w:lang w:eastAsia="ru-RU"/>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lang w:eastAsia="ru-RU"/>
              </w:rPr>
              <w:t>О</w:t>
            </w:r>
            <w:r w:rsidRPr="00F724A0">
              <w:rPr>
                <w:rFonts w:ascii="Times New Roman" w:eastAsia="Times New Roman" w:hAnsi="Times New Roman"/>
                <w:lang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w:t>
            </w:r>
            <w:r>
              <w:rPr>
                <w:rFonts w:ascii="Times New Roman" w:eastAsia="Times New Roman" w:hAnsi="Times New Roman"/>
                <w:lang w:eastAsia="ru-RU"/>
              </w:rPr>
              <w:t>з електронну систему закупівель</w:t>
            </w:r>
            <w:r w:rsidRPr="00F724A0">
              <w:rPr>
                <w:rFonts w:ascii="Times New Roman" w:eastAsia="Times New Roman" w:hAnsi="Times New Roman"/>
                <w:lang w:eastAsia="ru-RU"/>
              </w:rPr>
              <w:t xml:space="preserve"> (п. 46 Особливостей)</w:t>
            </w:r>
            <w:r w:rsidRPr="000707BA">
              <w:rPr>
                <w:rFonts w:ascii="Times New Roman" w:eastAsia="Times New Roman" w:hAnsi="Times New Roman"/>
                <w:lang w:eastAsia="ru-RU"/>
              </w:rPr>
              <w:t>.</w:t>
            </w:r>
            <w:bookmarkStart w:id="71" w:name="n164"/>
            <w:bookmarkStart w:id="72" w:name="n161"/>
            <w:bookmarkStart w:id="73" w:name="n163"/>
            <w:bookmarkStart w:id="74" w:name="n160"/>
            <w:bookmarkEnd w:id="71"/>
            <w:bookmarkEnd w:id="72"/>
            <w:bookmarkEnd w:id="73"/>
            <w:bookmarkEnd w:id="74"/>
          </w:p>
        </w:tc>
      </w:tr>
      <w:tr w:rsidR="00D9435E" w:rsidRPr="000707BA" w:rsidTr="00CE3334">
        <w:trPr>
          <w:trHeight w:val="522"/>
          <w:jc w:val="center"/>
        </w:trPr>
        <w:tc>
          <w:tcPr>
            <w:tcW w:w="10059" w:type="dxa"/>
            <w:gridSpan w:val="4"/>
            <w:shd w:val="clear" w:color="auto" w:fill="A5A5A5"/>
            <w:vAlign w:val="center"/>
          </w:tcPr>
          <w:p w:rsidR="00D9435E" w:rsidRPr="000707BA" w:rsidRDefault="00D9435E" w:rsidP="00D9435E">
            <w:pPr>
              <w:widowControl w:val="0"/>
              <w:spacing w:after="0" w:line="240" w:lineRule="exact"/>
              <w:ind w:hanging="21"/>
              <w:contextualSpacing/>
              <w:jc w:val="center"/>
              <w:rPr>
                <w:rFonts w:ascii="Times New Roman" w:hAnsi="Times New Roman"/>
              </w:rPr>
            </w:pPr>
            <w:r w:rsidRPr="000707BA">
              <w:rPr>
                <w:rFonts w:ascii="Times New Roman" w:hAnsi="Times New Roman"/>
                <w:b/>
              </w:rPr>
              <w:t xml:space="preserve">Розділ VI. </w:t>
            </w:r>
            <w:r w:rsidRPr="000707BA">
              <w:rPr>
                <w:rFonts w:ascii="Times New Roman" w:hAnsi="Times New Roman"/>
                <w:b/>
                <w:lang w:eastAsia="uk-UA"/>
              </w:rPr>
              <w:t>Результати тендеру та укладання договору про закупівлю</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1</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Відміна замовником тендеру чи визнання його таким, що не відбувся</w:t>
            </w:r>
          </w:p>
        </w:tc>
        <w:tc>
          <w:tcPr>
            <w:tcW w:w="6343" w:type="dxa"/>
            <w:shd w:val="clear" w:color="auto" w:fill="auto"/>
          </w:tcPr>
          <w:p w:rsidR="00D9435E" w:rsidRPr="000707BA" w:rsidRDefault="00D9435E" w:rsidP="00D9435E">
            <w:pPr>
              <w:spacing w:after="0" w:line="240" w:lineRule="exact"/>
              <w:jc w:val="both"/>
              <w:rPr>
                <w:rFonts w:ascii="Times New Roman" w:hAnsi="Times New Roman"/>
              </w:rPr>
            </w:pPr>
            <w:r w:rsidRPr="000707BA">
              <w:rPr>
                <w:rFonts w:ascii="Times New Roman" w:hAnsi="Times New Roman"/>
              </w:rPr>
              <w:t>6.1.1.Замовник відміняє відкриті торги у разі</w:t>
            </w:r>
            <w:r w:rsidRPr="000707BA">
              <w:rPr>
                <w:rFonts w:ascii="Times New Roman" w:hAnsi="Times New Roman"/>
                <w:lang w:val="ru-RU"/>
              </w:rPr>
              <w:t xml:space="preserve"> (п. 50 </w:t>
            </w:r>
            <w:proofErr w:type="spellStart"/>
            <w:r w:rsidRPr="000707BA">
              <w:rPr>
                <w:rFonts w:ascii="Times New Roman" w:hAnsi="Times New Roman"/>
                <w:lang w:val="ru-RU"/>
              </w:rPr>
              <w:t>Особливостей</w:t>
            </w:r>
            <w:proofErr w:type="spellEnd"/>
            <w:r w:rsidRPr="000707BA">
              <w:rPr>
                <w:rFonts w:ascii="Times New Roman" w:hAnsi="Times New Roman"/>
                <w:lang w:val="ru-RU"/>
              </w:rPr>
              <w:t>)</w:t>
            </w:r>
            <w:r w:rsidRPr="000707BA">
              <w:rPr>
                <w:rFonts w:ascii="Times New Roman" w:hAnsi="Times New Roman"/>
              </w:rPr>
              <w:t>:</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r w:rsidRPr="000707BA">
              <w:rPr>
                <w:rFonts w:ascii="Times New Roman" w:eastAsia="Times New Roman" w:hAnsi="Times New Roman"/>
                <w:lang w:eastAsia="ru-RU"/>
              </w:rPr>
              <w:t>1) відсутності подальшої потреби в закупівлі товарів, робіт чи послуг;</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75" w:name="n644"/>
            <w:bookmarkEnd w:id="75"/>
            <w:r w:rsidRPr="000707BA">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76" w:name="n645"/>
            <w:bookmarkEnd w:id="76"/>
            <w:r w:rsidRPr="000707BA">
              <w:rPr>
                <w:rFonts w:ascii="Times New Roman" w:eastAsia="Times New Roman" w:hAnsi="Times New Roman"/>
                <w:lang w:eastAsia="ru-RU"/>
              </w:rPr>
              <w:t>3) скорочення обсягу видатків на здійснення закупівлі товарів, робіт чи послуг;</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77" w:name="n646"/>
            <w:bookmarkEnd w:id="77"/>
            <w:r w:rsidRPr="000707BA">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78" w:name="n647"/>
            <w:bookmarkEnd w:id="78"/>
            <w:r w:rsidRPr="000707BA">
              <w:rPr>
                <w:rFonts w:ascii="Times New Roman" w:eastAsia="Times New Roman" w:hAnsi="Times New Roman"/>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bookmarkStart w:id="79" w:name="n648"/>
            <w:bookmarkEnd w:id="79"/>
            <w:r w:rsidRPr="000707BA">
              <w:rPr>
                <w:rFonts w:ascii="Times New Roman" w:eastAsia="Times New Roman" w:hAnsi="Times New Roman"/>
                <w:lang w:val="ru-RU" w:eastAsia="ru-RU"/>
              </w:rPr>
              <w:t>6.1.2</w:t>
            </w:r>
            <w:r w:rsidRPr="000707BA">
              <w:rPr>
                <w:rFonts w:ascii="Times New Roman" w:eastAsia="Times New Roman" w:hAnsi="Times New Roman"/>
                <w:lang w:eastAsia="ru-RU"/>
              </w:rPr>
              <w:t>. Відкриті торги автоматично відміняються електронною системою закупівель у разі</w:t>
            </w:r>
            <w:r w:rsidRPr="000707BA">
              <w:rPr>
                <w:rFonts w:ascii="Times New Roman" w:eastAsia="Times New Roman" w:hAnsi="Times New Roman"/>
                <w:lang w:val="ru-RU" w:eastAsia="ru-RU"/>
              </w:rPr>
              <w:t xml:space="preserve"> (п. 51 </w:t>
            </w:r>
            <w:proofErr w:type="spellStart"/>
            <w:r w:rsidRPr="000707BA">
              <w:rPr>
                <w:rFonts w:ascii="Times New Roman" w:eastAsia="Times New Roman" w:hAnsi="Times New Roman"/>
                <w:lang w:val="ru-RU" w:eastAsia="ru-RU"/>
              </w:rPr>
              <w:t>Особливостей</w:t>
            </w:r>
            <w:proofErr w:type="spellEnd"/>
            <w:r w:rsidRPr="000707BA">
              <w:rPr>
                <w:rFonts w:ascii="Times New Roman" w:eastAsia="Times New Roman" w:hAnsi="Times New Roman"/>
                <w:lang w:val="ru-RU" w:eastAsia="ru-RU"/>
              </w:rPr>
              <w:t>)</w:t>
            </w:r>
            <w:r w:rsidRPr="000707BA">
              <w:rPr>
                <w:rFonts w:ascii="Times New Roman" w:eastAsia="Times New Roman" w:hAnsi="Times New Roman"/>
                <w:lang w:eastAsia="ru-RU"/>
              </w:rPr>
              <w:t>:</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0" w:name="n649"/>
            <w:bookmarkEnd w:id="80"/>
            <w:r w:rsidRPr="000707BA">
              <w:rPr>
                <w:rFonts w:ascii="Times New Roman" w:eastAsia="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1" w:name="n650"/>
            <w:bookmarkEnd w:id="81"/>
            <w:r w:rsidRPr="000707BA">
              <w:rPr>
                <w:rFonts w:ascii="Times New Roman" w:eastAsia="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2" w:name="n651"/>
            <w:bookmarkEnd w:id="82"/>
            <w:r w:rsidRPr="000707BA">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9435E" w:rsidRPr="000707BA" w:rsidRDefault="00D9435E" w:rsidP="00D9435E">
            <w:pPr>
              <w:shd w:val="clear" w:color="auto" w:fill="FFFFFF"/>
              <w:spacing w:after="0" w:line="240" w:lineRule="exact"/>
              <w:jc w:val="both"/>
              <w:rPr>
                <w:rFonts w:ascii="Times New Roman" w:hAnsi="Times New Roman"/>
              </w:rPr>
            </w:pPr>
            <w:r w:rsidRPr="000707BA">
              <w:rPr>
                <w:rFonts w:ascii="Times New Roman" w:hAnsi="Times New Roman"/>
              </w:rPr>
              <w:t>6.1.</w:t>
            </w:r>
            <w:r w:rsidRPr="000707BA">
              <w:rPr>
                <w:rFonts w:ascii="Times New Roman" w:hAnsi="Times New Roman"/>
                <w:lang w:val="ru-RU"/>
              </w:rPr>
              <w:t>3</w:t>
            </w:r>
            <w:r>
              <w:rPr>
                <w:rFonts w:ascii="Times New Roman" w:hAnsi="Times New Roman"/>
              </w:rPr>
              <w:t>.</w:t>
            </w:r>
            <w:r w:rsidRPr="000707BA">
              <w:rPr>
                <w:rFonts w:ascii="Times New Roman" w:hAnsi="Times New Roman"/>
              </w:rPr>
              <w:t> Відкриті торги можуть бути відмінені частково (за лотом).</w:t>
            </w:r>
          </w:p>
          <w:p w:rsidR="00D9435E" w:rsidRPr="000707BA" w:rsidRDefault="00D9435E" w:rsidP="00D9435E">
            <w:pPr>
              <w:spacing w:after="0" w:line="240" w:lineRule="exact"/>
              <w:jc w:val="both"/>
              <w:rPr>
                <w:rFonts w:ascii="Times New Roman" w:hAnsi="Times New Roman"/>
              </w:rPr>
            </w:pPr>
            <w:r w:rsidRPr="000707BA">
              <w:rPr>
                <w:rFonts w:ascii="Times New Roman" w:hAnsi="Times New Roman"/>
              </w:rPr>
              <w:t>6.1.</w:t>
            </w:r>
            <w:r>
              <w:rPr>
                <w:rFonts w:ascii="Times New Roman" w:hAnsi="Times New Roman"/>
              </w:rPr>
              <w:t>4</w:t>
            </w:r>
            <w:r w:rsidRPr="000707BA">
              <w:rPr>
                <w:rFonts w:ascii="Times New Roman" w:hAnsi="Times New Roman"/>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b/>
              </w:rPr>
            </w:pPr>
            <w:r w:rsidRPr="000707BA">
              <w:rPr>
                <w:rFonts w:ascii="Times New Roman" w:hAnsi="Times New Roman"/>
                <w:b/>
              </w:rPr>
              <w:t>2</w:t>
            </w:r>
          </w:p>
        </w:tc>
        <w:tc>
          <w:tcPr>
            <w:tcW w:w="3225" w:type="dxa"/>
            <w:gridSpan w:val="2"/>
            <w:shd w:val="clear" w:color="auto" w:fill="auto"/>
          </w:tcPr>
          <w:p w:rsidR="00D9435E" w:rsidRPr="000707BA" w:rsidRDefault="00D9435E" w:rsidP="00D9435E">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 xml:space="preserve">Строк укладання договору </w:t>
            </w:r>
          </w:p>
        </w:tc>
        <w:tc>
          <w:tcPr>
            <w:tcW w:w="6343" w:type="dxa"/>
            <w:shd w:val="clear" w:color="auto" w:fill="auto"/>
          </w:tcPr>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shd w:val="solid" w:color="FFFFFF" w:fill="FFFFFF"/>
              </w:rPr>
              <w:t>6.2.1.</w:t>
            </w:r>
            <w:r w:rsidRPr="000707BA">
              <w:rPr>
                <w:rFonts w:ascii="Times New Roman" w:eastAsia="Times New Roman" w:hAnsi="Times New Roman"/>
                <w:lang w:eastAsia="ru-RU"/>
              </w:rPr>
              <w:t>Рішення про намір укласти договір про закупівлю приймається замовником відповідно до </w:t>
            </w:r>
            <w:hyperlink r:id="rId72" w:anchor="n1611" w:tgtFrame="_blank" w:history="1">
              <w:r w:rsidRPr="0014510A">
                <w:rPr>
                  <w:rFonts w:ascii="Times New Roman" w:eastAsia="Times New Roman" w:hAnsi="Times New Roman"/>
                  <w:lang w:eastAsia="ru-RU"/>
                </w:rPr>
                <w:t>статті 33</w:t>
              </w:r>
            </w:hyperlink>
            <w:r w:rsidRPr="000707BA">
              <w:rPr>
                <w:rFonts w:ascii="Times New Roman" w:eastAsia="Times New Roman" w:hAnsi="Times New Roman"/>
                <w:lang w:eastAsia="ru-RU"/>
              </w:rPr>
              <w:t> Закону та  пункту</w:t>
            </w:r>
            <w:r w:rsidRPr="000707BA">
              <w:rPr>
                <w:rFonts w:ascii="Times New Roman" w:eastAsia="Times New Roman" w:hAnsi="Times New Roman"/>
                <w:lang w:val="ru-RU" w:eastAsia="ru-RU"/>
              </w:rPr>
              <w:t xml:space="preserve"> 49 </w:t>
            </w:r>
            <w:proofErr w:type="spellStart"/>
            <w:r w:rsidRPr="000707BA">
              <w:rPr>
                <w:rFonts w:ascii="Times New Roman" w:eastAsia="Times New Roman" w:hAnsi="Times New Roman"/>
                <w:lang w:val="ru-RU" w:eastAsia="ru-RU"/>
              </w:rPr>
              <w:t>Особливостей</w:t>
            </w:r>
            <w:proofErr w:type="spellEnd"/>
            <w:r w:rsidRPr="000707BA">
              <w:rPr>
                <w:rFonts w:ascii="Times New Roman" w:eastAsia="Times New Roman" w:hAnsi="Times New Roman"/>
                <w:lang w:eastAsia="ru-RU"/>
              </w:rPr>
              <w:t>.</w:t>
            </w:r>
          </w:p>
          <w:p w:rsidR="00D9435E" w:rsidRPr="0014510A" w:rsidRDefault="00D9435E" w:rsidP="00D9435E">
            <w:pPr>
              <w:shd w:val="clear" w:color="auto" w:fill="FFFFFF"/>
              <w:spacing w:after="0" w:line="240" w:lineRule="exact"/>
              <w:jc w:val="both"/>
              <w:rPr>
                <w:rFonts w:ascii="Times New Roman" w:eastAsia="Times New Roman" w:hAnsi="Times New Roman"/>
                <w:lang w:eastAsia="ru-RU"/>
              </w:rPr>
            </w:pPr>
            <w:bookmarkStart w:id="83" w:name="n637"/>
            <w:bookmarkEnd w:id="83"/>
            <w:r w:rsidRPr="000707BA">
              <w:rPr>
                <w:rFonts w:ascii="Times New Roman" w:eastAsia="Times New Roman" w:hAnsi="Times New Roman"/>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shd w:val="solid" w:color="FFFFFF" w:fill="FFFFFF"/>
              </w:rPr>
              <w:t xml:space="preserve">6.2.2. </w:t>
            </w:r>
            <w:r w:rsidRPr="000707BA">
              <w:rPr>
                <w:rFonts w:ascii="Times New Roman" w:eastAsia="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0707BA">
              <w:rPr>
                <w:rFonts w:ascii="Times New Roman" w:eastAsia="Times New Roman" w:hAnsi="Times New Roman"/>
                <w:lang w:val="ru-RU" w:eastAsia="ru-RU"/>
              </w:rPr>
              <w:t xml:space="preserve"> (пункт 49 </w:t>
            </w:r>
            <w:proofErr w:type="spellStart"/>
            <w:r w:rsidRPr="000707BA">
              <w:rPr>
                <w:rFonts w:ascii="Times New Roman" w:eastAsia="Times New Roman" w:hAnsi="Times New Roman"/>
                <w:lang w:val="ru-RU" w:eastAsia="ru-RU"/>
              </w:rPr>
              <w:t>Особливостей</w:t>
            </w:r>
            <w:proofErr w:type="spellEnd"/>
            <w:r w:rsidRPr="000707BA">
              <w:rPr>
                <w:rFonts w:ascii="Times New Roman" w:eastAsia="Times New Roman" w:hAnsi="Times New Roman"/>
                <w:lang w:val="ru-RU" w:eastAsia="ru-RU"/>
              </w:rPr>
              <w:t>)</w:t>
            </w:r>
            <w:r w:rsidRPr="000707BA">
              <w:rPr>
                <w:rFonts w:ascii="Times New Roman" w:eastAsia="Times New Roman" w:hAnsi="Times New Roman"/>
                <w:lang w:eastAsia="ru-RU"/>
              </w:rPr>
              <w:t>.</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shd w:val="solid" w:color="FFFFFF" w:fill="FFFFFF"/>
              </w:rPr>
              <w:t>6.2.3.</w:t>
            </w:r>
            <w:r w:rsidRPr="000707BA">
              <w:rPr>
                <w:rFonts w:ascii="Times New Roman" w:eastAsia="Times New Roman" w:hAnsi="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0707BA">
              <w:rPr>
                <w:rFonts w:ascii="Times New Roman" w:eastAsia="Times New Roman" w:hAnsi="Times New Roman"/>
                <w:lang w:val="ru-RU" w:eastAsia="ru-RU"/>
              </w:rPr>
              <w:t xml:space="preserve"> (пункт 49 </w:t>
            </w:r>
            <w:proofErr w:type="spellStart"/>
            <w:r w:rsidRPr="000707BA">
              <w:rPr>
                <w:rFonts w:ascii="Times New Roman" w:eastAsia="Times New Roman" w:hAnsi="Times New Roman"/>
                <w:lang w:val="ru-RU" w:eastAsia="ru-RU"/>
              </w:rPr>
              <w:t>Особливостей</w:t>
            </w:r>
            <w:proofErr w:type="spellEnd"/>
            <w:r w:rsidRPr="000707BA">
              <w:rPr>
                <w:rFonts w:ascii="Times New Roman" w:eastAsia="Times New Roman" w:hAnsi="Times New Roman"/>
                <w:lang w:val="ru-RU" w:eastAsia="ru-RU"/>
              </w:rPr>
              <w:t>)</w:t>
            </w:r>
            <w:r w:rsidRPr="000707BA">
              <w:rPr>
                <w:rFonts w:ascii="Times New Roman" w:eastAsia="Times New Roman" w:hAnsi="Times New Roman"/>
                <w:lang w:eastAsia="ru-RU"/>
              </w:rPr>
              <w:t>.</w:t>
            </w:r>
          </w:p>
          <w:p w:rsidR="00D9435E" w:rsidRPr="0014510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rPr>
              <w:t>6.2.4.</w:t>
            </w:r>
            <w:r w:rsidRPr="000707BA">
              <w:rPr>
                <w:rFonts w:ascii="Times New Roman" w:eastAsia="Times New Roman" w:hAnsi="Times New Roman"/>
                <w:lang w:eastAsia="ru-RU"/>
              </w:rPr>
              <w:t>У разі відхилення тендерної пропозиції з підстави, визначеної </w:t>
            </w:r>
            <w:hyperlink r:id="rId73" w:anchor="n605" w:history="1">
              <w:r w:rsidRPr="005C3F89">
                <w:rPr>
                  <w:rFonts w:ascii="Times New Roman" w:eastAsia="Times New Roman" w:hAnsi="Times New Roman"/>
                  <w:lang w:eastAsia="ru-RU"/>
                </w:rPr>
                <w:t>підпунктом 3</w:t>
              </w:r>
            </w:hyperlink>
            <w:r w:rsidRPr="000707BA">
              <w:rPr>
                <w:rFonts w:ascii="Times New Roman" w:eastAsia="Times New Roman" w:hAnsi="Times New Roman"/>
                <w:lang w:eastAsia="ru-RU"/>
              </w:rPr>
              <w:t xml:space="preserve"> пункту 44 цих </w:t>
            </w:r>
            <w:r>
              <w:rPr>
                <w:rFonts w:ascii="Times New Roman" w:eastAsia="Times New Roman" w:hAnsi="Times New Roman"/>
                <w:lang w:eastAsia="ru-RU"/>
              </w:rPr>
              <w:t>О</w:t>
            </w:r>
            <w:r w:rsidRPr="000707BA">
              <w:rPr>
                <w:rFonts w:ascii="Times New Roman" w:eastAsia="Times New Roman" w:hAnsi="Times New Roman"/>
                <w:lang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74" w:anchor="n1611" w:tgtFrame="_blank" w:history="1">
              <w:r w:rsidRPr="0014510A">
                <w:rPr>
                  <w:rFonts w:ascii="Times New Roman" w:eastAsia="Times New Roman" w:hAnsi="Times New Roman"/>
                  <w:lang w:eastAsia="ru-RU"/>
                </w:rPr>
                <w:t>статтею</w:t>
              </w:r>
            </w:hyperlink>
            <w:hyperlink r:id="rId75" w:anchor="n1611" w:tgtFrame="_blank" w:history="1">
              <w:r w:rsidRPr="0014510A">
                <w:rPr>
                  <w:rFonts w:ascii="Times New Roman" w:eastAsia="Times New Roman" w:hAnsi="Times New Roman"/>
                  <w:lang w:eastAsia="ru-RU"/>
                </w:rPr>
                <w:t> 33</w:t>
              </w:r>
            </w:hyperlink>
            <w:r w:rsidRPr="000707BA">
              <w:rPr>
                <w:rFonts w:ascii="Times New Roman" w:eastAsia="Times New Roman" w:hAnsi="Times New Roman"/>
                <w:lang w:eastAsia="ru-RU"/>
              </w:rPr>
              <w:t> Закону та  пунктом 49 Особливостей.</w:t>
            </w:r>
          </w:p>
          <w:p w:rsidR="00D9435E" w:rsidRPr="0014510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shd w:val="solid" w:color="FFFFFF" w:fill="FFFFFF"/>
              </w:rPr>
              <w:t>6.2.5.</w:t>
            </w:r>
            <w:r w:rsidRPr="000707BA">
              <w:rPr>
                <w:rFonts w:ascii="Times New Roman" w:eastAsia="Times New Roman" w:hAnsi="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b/>
              </w:rPr>
            </w:pPr>
            <w:r w:rsidRPr="000707BA">
              <w:rPr>
                <w:rFonts w:ascii="Times New Roman" w:hAnsi="Times New Roman"/>
                <w:b/>
              </w:rPr>
              <w:t>3</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 xml:space="preserve">Проект договору про закупівлю </w:t>
            </w:r>
          </w:p>
        </w:tc>
        <w:tc>
          <w:tcPr>
            <w:tcW w:w="6343"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rPr>
            </w:pPr>
            <w:r w:rsidRPr="000707BA">
              <w:rPr>
                <w:rFonts w:ascii="Times New Roman" w:hAnsi="Times New Roman"/>
              </w:rPr>
              <w:t>6.3.1. Проект договору складається замовником з урахуванням особливостей предмету закупівлі;</w:t>
            </w:r>
          </w:p>
          <w:p w:rsidR="00D9435E" w:rsidRPr="000707BA" w:rsidRDefault="00D9435E" w:rsidP="00D9435E">
            <w:pPr>
              <w:widowControl w:val="0"/>
              <w:spacing w:after="0" w:line="240" w:lineRule="exact"/>
              <w:contextualSpacing/>
              <w:jc w:val="both"/>
              <w:rPr>
                <w:rFonts w:ascii="Times New Roman" w:hAnsi="Times New Roman"/>
              </w:rPr>
            </w:pPr>
            <w:r w:rsidRPr="000707BA">
              <w:rPr>
                <w:rFonts w:ascii="Times New Roman" w:hAnsi="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rsidR="00D9435E" w:rsidRPr="000707BA" w:rsidRDefault="00D9435E" w:rsidP="00D9435E">
            <w:pPr>
              <w:widowControl w:val="0"/>
              <w:spacing w:after="0" w:line="240" w:lineRule="exact"/>
              <w:contextualSpacing/>
              <w:jc w:val="both"/>
              <w:rPr>
                <w:rFonts w:ascii="Times New Roman" w:hAnsi="Times New Roman"/>
              </w:rPr>
            </w:pPr>
            <w:r w:rsidRPr="000707BA">
              <w:rPr>
                <w:rFonts w:ascii="Times New Roman" w:hAnsi="Times New Roman"/>
                <w:b/>
              </w:rPr>
              <w:t>Учасник повинен надати</w:t>
            </w:r>
            <w:r w:rsidRPr="000707BA">
              <w:rPr>
                <w:rFonts w:ascii="Times New Roman" w:hAnsi="Times New Roman"/>
              </w:rPr>
              <w:t xml:space="preserve"> у складі тендерної документації </w:t>
            </w:r>
            <w:r w:rsidRPr="000707BA">
              <w:rPr>
                <w:rFonts w:ascii="Times New Roman" w:hAnsi="Times New Roman"/>
                <w:b/>
              </w:rPr>
              <w:t>проект договору,</w:t>
            </w:r>
            <w:r w:rsidRPr="000707BA">
              <w:rPr>
                <w:rFonts w:ascii="Times New Roman" w:hAnsi="Times New Roman"/>
              </w:rPr>
              <w:t xml:space="preserve"> підписаний уповноваженою особою Учасника та посвідчений відбитком печатки Учасника (за наявності). (Проект договору Учасника не повинен відрізнятися від проекту договору Замовника, викладеного в Додатку 4 цієї Документації).</w:t>
            </w:r>
          </w:p>
          <w:p w:rsidR="00D9435E" w:rsidRPr="000707BA" w:rsidRDefault="00D9435E" w:rsidP="00D9435E">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6.3.2. Договір про закупівлю укладається відповідно до норм Цивільного кодексу України та Господарського кодексу України з урахуванням вимог визначених Законом та Особливостями.</w:t>
            </w:r>
          </w:p>
          <w:p w:rsidR="00D9435E" w:rsidRPr="000707BA" w:rsidRDefault="00D9435E" w:rsidP="00D9435E">
            <w:pPr>
              <w:widowControl w:val="0"/>
              <w:spacing w:after="0" w:line="240" w:lineRule="exact"/>
              <w:jc w:val="both"/>
              <w:rPr>
                <w:rFonts w:ascii="Times New Roman" w:eastAsia="Times New Roman" w:hAnsi="Times New Roman"/>
              </w:rPr>
            </w:pPr>
            <w:r w:rsidRPr="000707BA">
              <w:rPr>
                <w:rFonts w:ascii="Times New Roman" w:eastAsia="Times New Roman" w:hAnsi="Times New Roman"/>
                <w:b/>
                <w:i/>
              </w:rPr>
              <w:t>6.3.3.</w:t>
            </w:r>
            <w:r>
              <w:rPr>
                <w:rFonts w:ascii="Times New Roman" w:eastAsia="Times New Roman" w:hAnsi="Times New Roman"/>
                <w:b/>
                <w:i/>
              </w:rPr>
              <w:t xml:space="preserve"> </w:t>
            </w:r>
            <w:r w:rsidRPr="000707BA">
              <w:rPr>
                <w:rFonts w:ascii="Times New Roman" w:eastAsia="Times New Roman" w:hAnsi="Times New Roman"/>
                <w:b/>
                <w:i/>
              </w:rPr>
              <w:t>Переможець</w:t>
            </w:r>
            <w:r w:rsidRPr="000707BA">
              <w:rPr>
                <w:rFonts w:ascii="Times New Roman" w:eastAsia="Times New Roman" w:hAnsi="Times New Roman"/>
              </w:rPr>
              <w:t xml:space="preserve"> процедури закупівлі під час укладення договору про закупівлю повинен надати:</w:t>
            </w:r>
          </w:p>
          <w:p w:rsidR="00D9435E" w:rsidRPr="000707BA" w:rsidRDefault="00D9435E" w:rsidP="00D9435E">
            <w:pPr>
              <w:widowControl w:val="0"/>
              <w:numPr>
                <w:ilvl w:val="0"/>
                <w:numId w:val="1"/>
              </w:numPr>
              <w:spacing w:after="0" w:line="240" w:lineRule="exact"/>
              <w:jc w:val="both"/>
              <w:rPr>
                <w:rFonts w:ascii="Times New Roman" w:eastAsia="Times New Roman" w:hAnsi="Times New Roman"/>
              </w:rPr>
            </w:pPr>
            <w:r w:rsidRPr="000707BA">
              <w:rPr>
                <w:rFonts w:ascii="Times New Roman" w:eastAsia="Times New Roman" w:hAnsi="Times New Roman"/>
              </w:rPr>
              <w:t>інформацію про право підписання договору про закупівлю;</w:t>
            </w:r>
          </w:p>
          <w:p w:rsidR="00D9435E" w:rsidRPr="000707BA" w:rsidRDefault="00D9435E" w:rsidP="00D9435E">
            <w:pPr>
              <w:widowControl w:val="0"/>
              <w:numPr>
                <w:ilvl w:val="0"/>
                <w:numId w:val="1"/>
              </w:numPr>
              <w:spacing w:after="0" w:line="240" w:lineRule="exact"/>
              <w:jc w:val="both"/>
              <w:rPr>
                <w:rFonts w:ascii="Times New Roman" w:eastAsia="Times New Roman" w:hAnsi="Times New Roman"/>
              </w:rPr>
            </w:pPr>
            <w:r w:rsidRPr="000707BA">
              <w:rPr>
                <w:rFonts w:ascii="Times New Roman" w:eastAsia="Times New Roman" w:hAnsi="Times New Roman"/>
                <w:b/>
              </w:rPr>
              <w:t>достовірну інформацію про наявність у нього чинної ліцензії або документа дозвільного характеру</w:t>
            </w:r>
            <w:r w:rsidRPr="000707BA">
              <w:rPr>
                <w:rFonts w:ascii="Times New Roman" w:eastAsia="Times New Roman" w:hAnsi="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9435E" w:rsidRPr="00A052A1" w:rsidRDefault="00D9435E" w:rsidP="00D9435E">
            <w:pPr>
              <w:spacing w:after="0" w:line="240" w:lineRule="exact"/>
              <w:ind w:firstLine="567"/>
              <w:jc w:val="both"/>
              <w:rPr>
                <w:rFonts w:ascii="Times New Roman" w:hAnsi="Times New Roman"/>
                <w:shd w:val="solid" w:color="FFFFFF" w:fill="FFFFFF"/>
              </w:rPr>
            </w:pPr>
            <w:r w:rsidRPr="000707BA">
              <w:rPr>
                <w:rFonts w:ascii="Times New Roman" w:eastAsia="Times New Roman" w:hAnsi="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i/>
              </w:rPr>
              <w:t>4</w:t>
            </w:r>
            <w:r w:rsidRPr="000707BA">
              <w:rPr>
                <w:rFonts w:ascii="Times New Roman" w:eastAsia="Times New Roman" w:hAnsi="Times New Roman"/>
                <w:i/>
              </w:rPr>
              <w:t xml:space="preserve"> Особливостей.</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b/>
              </w:rPr>
            </w:pPr>
            <w:r w:rsidRPr="000707BA">
              <w:rPr>
                <w:rFonts w:ascii="Times New Roman" w:hAnsi="Times New Roman"/>
                <w:b/>
              </w:rPr>
              <w:t>4</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Істотні умови, що обов’язково включаються до договору про закупівлю.</w:t>
            </w:r>
          </w:p>
        </w:tc>
        <w:tc>
          <w:tcPr>
            <w:tcW w:w="6343" w:type="dxa"/>
            <w:shd w:val="clear" w:color="auto" w:fill="auto"/>
          </w:tcPr>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rPr>
              <w:t>6.4.1.</w:t>
            </w:r>
            <w:r w:rsidRPr="000707BA">
              <w:rPr>
                <w:rFonts w:ascii="Times New Roman" w:eastAsia="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4" w:name="n506"/>
            <w:bookmarkEnd w:id="84"/>
            <w:r w:rsidRPr="000707BA">
              <w:rPr>
                <w:rFonts w:ascii="Times New Roman" w:eastAsia="Times New Roman" w:hAnsi="Times New Roman"/>
                <w:lang w:eastAsia="ru-RU"/>
              </w:rPr>
              <w:t>визначення грошового еквівалента зобов’язання в іноземній валюті;</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5" w:name="n507"/>
            <w:bookmarkEnd w:id="85"/>
            <w:r w:rsidRPr="000707BA">
              <w:rPr>
                <w:rFonts w:ascii="Times New Roman" w:eastAsia="Times New Roman" w:hAnsi="Times New Roman"/>
                <w:lang w:eastAsia="ru-RU"/>
              </w:rPr>
              <w:t>перерахунку ціни в бік зменшення ціни тендерної пропозиції переможця без зменшення обсягів закупівлі;</w:t>
            </w:r>
          </w:p>
          <w:p w:rsidR="00D9435E" w:rsidRPr="00A052A1"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6" w:name="n508"/>
            <w:bookmarkEnd w:id="86"/>
            <w:r w:rsidRPr="000707BA">
              <w:rPr>
                <w:rFonts w:ascii="Times New Roman" w:eastAsia="Times New Roman" w:hAnsi="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rsidR="00D9435E" w:rsidRPr="000707BA" w:rsidRDefault="00D9435E" w:rsidP="00D9435E">
            <w:pPr>
              <w:shd w:val="clear" w:color="auto" w:fill="FFFFFF"/>
              <w:spacing w:after="0" w:line="240" w:lineRule="exact"/>
              <w:jc w:val="both"/>
              <w:rPr>
                <w:rFonts w:ascii="Times New Roman" w:eastAsia="Times New Roman" w:hAnsi="Times New Roman"/>
                <w:lang w:eastAsia="ru-RU"/>
              </w:rPr>
            </w:pPr>
            <w:r w:rsidRPr="000707BA">
              <w:rPr>
                <w:rFonts w:ascii="Times New Roman" w:hAnsi="Times New Roman"/>
              </w:rPr>
              <w:t>6.4.2. </w:t>
            </w:r>
            <w:r w:rsidRPr="000707BA">
              <w:rPr>
                <w:rFonts w:ascii="Times New Roman" w:eastAsia="Times New Roman" w:hAnsi="Times New Roman"/>
                <w:lang w:eastAsia="ru-RU"/>
              </w:rPr>
              <w:t>Істотні умови договору про закупівлю, укладеного відповідно до </w:t>
            </w:r>
            <w:hyperlink r:id="rId76" w:anchor="n454" w:history="1">
              <w:r w:rsidRPr="00A052A1">
                <w:rPr>
                  <w:rFonts w:ascii="Times New Roman" w:eastAsia="Times New Roman" w:hAnsi="Times New Roman"/>
                  <w:lang w:eastAsia="ru-RU"/>
                </w:rPr>
                <w:t>пунктів 10</w:t>
              </w:r>
            </w:hyperlink>
            <w:r w:rsidRPr="00A052A1">
              <w:rPr>
                <w:rFonts w:ascii="Times New Roman" w:eastAsia="Times New Roman" w:hAnsi="Times New Roman"/>
                <w:lang w:eastAsia="ru-RU"/>
              </w:rPr>
              <w:t> і </w:t>
            </w:r>
            <w:hyperlink r:id="rId77" w:anchor="n466" w:history="1">
              <w:r w:rsidRPr="00A052A1">
                <w:rPr>
                  <w:rFonts w:ascii="Times New Roman" w:eastAsia="Times New Roman" w:hAnsi="Times New Roman"/>
                  <w:lang w:eastAsia="ru-RU"/>
                </w:rPr>
                <w:t>13</w:t>
              </w:r>
            </w:hyperlink>
            <w:r w:rsidRPr="00A052A1">
              <w:rPr>
                <w:rFonts w:ascii="Times New Roman" w:eastAsia="Times New Roman" w:hAnsi="Times New Roman"/>
                <w:lang w:eastAsia="ru-RU"/>
              </w:rPr>
              <w:t> (крім </w:t>
            </w:r>
            <w:hyperlink r:id="rId78" w:anchor="n488" w:history="1">
              <w:r w:rsidRPr="00A052A1">
                <w:rPr>
                  <w:rFonts w:ascii="Times New Roman" w:eastAsia="Times New Roman" w:hAnsi="Times New Roman"/>
                  <w:lang w:eastAsia="ru-RU"/>
                </w:rPr>
                <w:t>підпункту 13</w:t>
              </w:r>
            </w:hyperlink>
            <w:r w:rsidRPr="00A052A1">
              <w:rPr>
                <w:rFonts w:ascii="Times New Roman" w:eastAsia="Times New Roman" w:hAnsi="Times New Roman"/>
                <w:lang w:eastAsia="ru-RU"/>
              </w:rPr>
              <w:t xml:space="preserve"> пункту 13) </w:t>
            </w:r>
            <w:r>
              <w:rPr>
                <w:rFonts w:ascii="Times New Roman" w:eastAsia="Times New Roman" w:hAnsi="Times New Roman"/>
                <w:lang w:eastAsia="ru-RU"/>
              </w:rPr>
              <w:t>О</w:t>
            </w:r>
            <w:r w:rsidRPr="000707BA">
              <w:rPr>
                <w:rFonts w:ascii="Times New Roman" w:eastAsia="Times New Roman" w:hAnsi="Times New Roman"/>
                <w:lang w:eastAsia="ru-RU"/>
              </w:rPr>
              <w:t>собливостей, не можуть змінюватися після його підписання до виконання зобов’язань сторонами в повному обсязі, крім випадків:</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7" w:name="n510"/>
            <w:bookmarkEnd w:id="87"/>
            <w:r w:rsidRPr="000707BA">
              <w:rPr>
                <w:rFonts w:ascii="Times New Roman" w:eastAsia="Times New Roman" w:hAnsi="Times New Roman"/>
                <w:lang w:eastAsia="ru-RU"/>
              </w:rPr>
              <w:t>1) зменшення обсягів закупівлі, зокрема з урахуванням фактичного обсягу видатків замовника;</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8" w:name="n511"/>
            <w:bookmarkEnd w:id="88"/>
            <w:r w:rsidRPr="000707BA">
              <w:rPr>
                <w:rFonts w:ascii="Times New Roman" w:eastAsia="Times New Roman" w:hAnsi="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07BA">
              <w:rPr>
                <w:rFonts w:ascii="Times New Roman" w:eastAsia="Times New Roman" w:hAnsi="Times New Roman"/>
                <w:lang w:eastAsia="ru-RU"/>
              </w:rPr>
              <w:t>пропорційно</w:t>
            </w:r>
            <w:proofErr w:type="spellEnd"/>
            <w:r w:rsidRPr="000707BA">
              <w:rPr>
                <w:rFonts w:ascii="Times New Roman" w:eastAsia="Times New Roman" w:hAnsi="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89" w:name="n512"/>
            <w:bookmarkEnd w:id="89"/>
            <w:r w:rsidRPr="000707BA">
              <w:rPr>
                <w:rFonts w:ascii="Times New Roman" w:eastAsia="Times New Roman" w:hAnsi="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90" w:name="n513"/>
            <w:bookmarkEnd w:id="90"/>
            <w:r w:rsidRPr="000707BA">
              <w:rPr>
                <w:rFonts w:ascii="Times New Roman" w:eastAsia="Times New Roman" w:hAnsi="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91" w:name="n514"/>
            <w:bookmarkEnd w:id="91"/>
            <w:r w:rsidRPr="000707BA">
              <w:rPr>
                <w:rFonts w:ascii="Times New Roman" w:eastAsia="Times New Roman" w:hAnsi="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92" w:name="n515"/>
            <w:bookmarkEnd w:id="92"/>
            <w:r w:rsidRPr="000707BA">
              <w:rPr>
                <w:rFonts w:ascii="Times New Roman" w:eastAsia="Times New Roman" w:hAnsi="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07BA">
              <w:rPr>
                <w:rFonts w:ascii="Times New Roman" w:eastAsia="Times New Roman" w:hAnsi="Times New Roman"/>
                <w:lang w:eastAsia="ru-RU"/>
              </w:rPr>
              <w:t>пропорційно</w:t>
            </w:r>
            <w:proofErr w:type="spellEnd"/>
            <w:r w:rsidRPr="000707BA">
              <w:rPr>
                <w:rFonts w:ascii="Times New Roman" w:eastAsia="Times New Roman" w:hAnsi="Times New Roman"/>
                <w:lang w:eastAsia="ru-RU"/>
              </w:rPr>
              <w:t xml:space="preserve"> до зміни таких ставок та/або пільг з оподаткування, а також у зв’язку із зміною системи оподаткування </w:t>
            </w:r>
            <w:proofErr w:type="spellStart"/>
            <w:r w:rsidRPr="000707BA">
              <w:rPr>
                <w:rFonts w:ascii="Times New Roman" w:eastAsia="Times New Roman" w:hAnsi="Times New Roman"/>
                <w:lang w:eastAsia="ru-RU"/>
              </w:rPr>
              <w:t>пропорційно</w:t>
            </w:r>
            <w:proofErr w:type="spellEnd"/>
            <w:r w:rsidRPr="000707BA">
              <w:rPr>
                <w:rFonts w:ascii="Times New Roman" w:eastAsia="Times New Roman" w:hAnsi="Times New Roman"/>
                <w:lang w:eastAsia="ru-RU"/>
              </w:rPr>
              <w:t xml:space="preserve"> до зміни податкового навантаження внаслідок зміни системи оподаткування;</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93" w:name="n516"/>
            <w:bookmarkEnd w:id="93"/>
            <w:r w:rsidRPr="000707BA">
              <w:rPr>
                <w:rFonts w:ascii="Times New Roman" w:eastAsia="Times New Roman" w:hAnsi="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07BA">
              <w:rPr>
                <w:rFonts w:ascii="Times New Roman" w:eastAsia="Times New Roman" w:hAnsi="Times New Roman"/>
                <w:lang w:eastAsia="ru-RU"/>
              </w:rPr>
              <w:t>Platts</w:t>
            </w:r>
            <w:proofErr w:type="spellEnd"/>
            <w:r w:rsidRPr="000707BA">
              <w:rPr>
                <w:rFonts w:ascii="Times New Roman" w:eastAsia="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435E" w:rsidRPr="000707BA" w:rsidRDefault="00D9435E" w:rsidP="00D9435E">
            <w:pPr>
              <w:shd w:val="clear" w:color="auto" w:fill="FFFFFF"/>
              <w:spacing w:after="0" w:line="240" w:lineRule="exact"/>
              <w:ind w:firstLine="450"/>
              <w:jc w:val="both"/>
              <w:rPr>
                <w:rFonts w:ascii="Times New Roman" w:eastAsia="Times New Roman" w:hAnsi="Times New Roman"/>
                <w:lang w:eastAsia="ru-RU"/>
              </w:rPr>
            </w:pPr>
            <w:bookmarkStart w:id="94" w:name="n517"/>
            <w:bookmarkEnd w:id="94"/>
            <w:r w:rsidRPr="000707BA">
              <w:rPr>
                <w:rFonts w:ascii="Times New Roman" w:eastAsia="Times New Roman" w:hAnsi="Times New Roman"/>
                <w:lang w:eastAsia="ru-RU"/>
              </w:rPr>
              <w:t>8) зміни умов у зв’язку із застосуванням положень </w:t>
            </w:r>
            <w:hyperlink r:id="rId79" w:anchor="n1778" w:tgtFrame="_blank" w:history="1">
              <w:r w:rsidRPr="000707BA">
                <w:rPr>
                  <w:rFonts w:ascii="Times New Roman" w:eastAsia="Times New Roman" w:hAnsi="Times New Roman"/>
                  <w:u w:val="single"/>
                  <w:lang w:eastAsia="ru-RU"/>
                </w:rPr>
                <w:t>частини шостої</w:t>
              </w:r>
            </w:hyperlink>
            <w:r w:rsidRPr="000707BA">
              <w:rPr>
                <w:rFonts w:ascii="Times New Roman" w:eastAsia="Times New Roman" w:hAnsi="Times New Roman"/>
                <w:lang w:eastAsia="ru-RU"/>
              </w:rPr>
              <w:t> статті 41 Закону.</w:t>
            </w:r>
          </w:p>
          <w:p w:rsidR="00D9435E" w:rsidRPr="000707BA" w:rsidRDefault="00D9435E" w:rsidP="00D9435E">
            <w:pPr>
              <w:keepNext/>
              <w:keepLines/>
              <w:spacing w:after="0" w:line="240" w:lineRule="exact"/>
              <w:ind w:right="170"/>
              <w:jc w:val="both"/>
              <w:rPr>
                <w:rFonts w:ascii="Times New Roman" w:hAnsi="Times New Roman"/>
              </w:rPr>
            </w:pPr>
            <w:r w:rsidRPr="000707BA">
              <w:rPr>
                <w:rFonts w:ascii="Times New Roman" w:hAnsi="Times New Roman"/>
              </w:rPr>
              <w:t>6.4.3. 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tc>
      </w:tr>
      <w:tr w:rsidR="008F3366" w:rsidRPr="000707BA" w:rsidTr="00CE3334">
        <w:trPr>
          <w:trHeight w:val="522"/>
          <w:jc w:val="center"/>
        </w:trPr>
        <w:tc>
          <w:tcPr>
            <w:tcW w:w="491" w:type="dxa"/>
            <w:shd w:val="clear" w:color="auto" w:fill="auto"/>
          </w:tcPr>
          <w:p w:rsidR="008F3366" w:rsidRPr="000707BA" w:rsidRDefault="008F3366" w:rsidP="008F3366">
            <w:pPr>
              <w:widowControl w:val="0"/>
              <w:spacing w:after="0" w:line="240" w:lineRule="exact"/>
              <w:contextualSpacing/>
              <w:jc w:val="both"/>
              <w:rPr>
                <w:rFonts w:ascii="Times New Roman" w:hAnsi="Times New Roman"/>
                <w:b/>
              </w:rPr>
            </w:pPr>
            <w:r w:rsidRPr="000707BA">
              <w:rPr>
                <w:rFonts w:ascii="Times New Roman" w:hAnsi="Times New Roman"/>
                <w:b/>
              </w:rPr>
              <w:t>5</w:t>
            </w:r>
          </w:p>
        </w:tc>
        <w:tc>
          <w:tcPr>
            <w:tcW w:w="3225" w:type="dxa"/>
            <w:gridSpan w:val="2"/>
            <w:shd w:val="clear" w:color="auto" w:fill="auto"/>
          </w:tcPr>
          <w:p w:rsidR="008F3366" w:rsidRPr="00912762" w:rsidRDefault="008F3366" w:rsidP="008F3366">
            <w:pPr>
              <w:widowControl w:val="0"/>
              <w:spacing w:after="0" w:line="240" w:lineRule="exact"/>
              <w:contextualSpacing/>
              <w:rPr>
                <w:rFonts w:ascii="Times New Roman" w:hAnsi="Times New Roman"/>
                <w:b/>
                <w:lang w:eastAsia="uk-UA"/>
              </w:rPr>
            </w:pPr>
            <w:r w:rsidRPr="00912762">
              <w:rPr>
                <w:rFonts w:ascii="Times New Roman" w:hAnsi="Times New Roman"/>
                <w:b/>
                <w:lang w:eastAsia="uk-UA"/>
              </w:rPr>
              <w:t>Ступінь локалізації Товару</w:t>
            </w:r>
          </w:p>
        </w:tc>
        <w:tc>
          <w:tcPr>
            <w:tcW w:w="6343" w:type="dxa"/>
            <w:shd w:val="clear" w:color="auto" w:fill="auto"/>
          </w:tcPr>
          <w:p w:rsidR="008F3366" w:rsidRPr="00377336" w:rsidRDefault="00046BE5" w:rsidP="008F3366">
            <w:pPr>
              <w:shd w:val="clear" w:color="auto" w:fill="FFFFFF"/>
              <w:spacing w:after="0" w:line="240" w:lineRule="auto"/>
              <w:jc w:val="both"/>
              <w:rPr>
                <w:rFonts w:ascii="Times New Roman" w:hAnsi="Times New Roman"/>
              </w:rPr>
            </w:pPr>
            <w:r>
              <w:rPr>
                <w:rFonts w:ascii="Times New Roman" w:hAnsi="Times New Roman"/>
              </w:rPr>
              <w:t>Не застосовується</w:t>
            </w:r>
          </w:p>
          <w:p w:rsidR="008F3366" w:rsidRPr="00377336" w:rsidRDefault="008F3366" w:rsidP="008F3366">
            <w:pPr>
              <w:shd w:val="clear" w:color="auto" w:fill="FFFFFF"/>
              <w:spacing w:after="0" w:line="240" w:lineRule="auto"/>
              <w:jc w:val="both"/>
              <w:rPr>
                <w:rFonts w:ascii="Times New Roman" w:hAnsi="Times New Roman"/>
              </w:rPr>
            </w:pP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b/>
              </w:rPr>
            </w:pPr>
            <w:r w:rsidRPr="000707BA">
              <w:rPr>
                <w:rFonts w:ascii="Times New Roman" w:hAnsi="Times New Roman"/>
                <w:b/>
              </w:rPr>
              <w:t>6</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Дії замовника при відмові переможця торгів підписати договір про закупівлю</w:t>
            </w:r>
          </w:p>
        </w:tc>
        <w:tc>
          <w:tcPr>
            <w:tcW w:w="6343" w:type="dxa"/>
            <w:shd w:val="clear" w:color="auto" w:fill="auto"/>
          </w:tcPr>
          <w:p w:rsidR="00D9435E" w:rsidRPr="000707BA" w:rsidRDefault="00D9435E" w:rsidP="00D9435E">
            <w:pPr>
              <w:spacing w:after="0" w:line="240" w:lineRule="exact"/>
              <w:jc w:val="both"/>
              <w:rPr>
                <w:rFonts w:ascii="Times New Roman" w:hAnsi="Times New Roman"/>
                <w:shd w:val="solid" w:color="FFFFFF" w:fill="FFFFFF"/>
              </w:rPr>
            </w:pPr>
            <w:r w:rsidRPr="000707BA">
              <w:rPr>
                <w:rFonts w:ascii="Times New Roman" w:hAnsi="Times New Roman"/>
                <w:shd w:val="solid" w:color="FFFFFF" w:fill="FFFFFF"/>
              </w:rPr>
              <w:t>6.6.1.Під відмовою Учасника від підписання договору Замовник вважає:</w:t>
            </w:r>
          </w:p>
          <w:p w:rsidR="00D9435E" w:rsidRPr="00CB7019" w:rsidRDefault="00D9435E" w:rsidP="00D9435E">
            <w:pPr>
              <w:spacing w:after="0" w:line="240" w:lineRule="exact"/>
              <w:jc w:val="both"/>
              <w:rPr>
                <w:rFonts w:ascii="Times New Roman" w:hAnsi="Times New Roman"/>
                <w:shd w:val="solid" w:color="FFFFFF" w:fill="FFFFFF"/>
              </w:rPr>
            </w:pPr>
            <w:r w:rsidRPr="00CB7019">
              <w:rPr>
                <w:rFonts w:ascii="Times New Roman" w:hAnsi="Times New Roman"/>
                <w:shd w:val="solid" w:color="FFFFFF" w:fill="FFFFFF"/>
              </w:rPr>
              <w:t>- офіційну відмову Учасника від підписання договору шляхом завантаження в до електронної системи закупівель листа/довідки про відмову від підписання договору;</w:t>
            </w:r>
          </w:p>
          <w:p w:rsidR="00D9435E" w:rsidRPr="00CB7019" w:rsidRDefault="00D9435E" w:rsidP="00D9435E">
            <w:pPr>
              <w:numPr>
                <w:ilvl w:val="0"/>
                <w:numId w:val="2"/>
              </w:numPr>
              <w:spacing w:after="0" w:line="240" w:lineRule="exact"/>
              <w:ind w:left="0" w:firstLine="220"/>
              <w:jc w:val="both"/>
              <w:rPr>
                <w:rFonts w:ascii="Times New Roman" w:hAnsi="Times New Roman"/>
                <w:shd w:val="solid" w:color="FFFFFF" w:fill="FFFFFF"/>
                <w:lang w:eastAsia="uk-UA"/>
              </w:rPr>
            </w:pPr>
            <w:r w:rsidRPr="00CB7019">
              <w:rPr>
                <w:rFonts w:ascii="Times New Roman" w:hAnsi="Times New Roman"/>
                <w:shd w:val="solid" w:color="FFFFFF" w:fill="FFFFFF"/>
              </w:rPr>
              <w:t xml:space="preserve"> ненадання </w:t>
            </w:r>
            <w:r w:rsidRPr="00CB7019">
              <w:rPr>
                <w:rFonts w:ascii="Times New Roman" w:hAnsi="Times New Roman"/>
                <w:shd w:val="solid" w:color="FFFFFF" w:fill="FFFFFF"/>
                <w:lang w:eastAsia="uk-UA"/>
              </w:rPr>
              <w:t xml:space="preserve">Переможцем процедури закупівлі у строк, що не перевищує 15 днів з дати прийняття рішення про намір укласти договір про закупівлю, </w:t>
            </w:r>
            <w:r w:rsidRPr="00CB7019">
              <w:rPr>
                <w:rFonts w:ascii="Times New Roman" w:hAnsi="Times New Roman"/>
                <w:shd w:val="solid" w:color="FFFFFF" w:fill="FFFFFF"/>
              </w:rPr>
              <w:t>два заповнених, підписаних зі своєї сторони та скріплених печаткою (за наявності) примірника договору про закупівлю, проект якого наведено у Додатку № 4 до цієї ТД</w:t>
            </w:r>
            <w:r w:rsidRPr="00CB7019">
              <w:rPr>
                <w:rFonts w:ascii="Times New Roman" w:hAnsi="Times New Roman"/>
                <w:shd w:val="solid" w:color="FFFFFF" w:fill="FFFFFF"/>
                <w:lang w:eastAsia="uk-UA"/>
              </w:rPr>
              <w:t xml:space="preserve"> за адресою: 50027,  м. Кривий Ріг, вул. Джохара Дудаєва, 6а.</w:t>
            </w:r>
          </w:p>
          <w:p w:rsidR="00D9435E" w:rsidRPr="00766896" w:rsidRDefault="00D9435E" w:rsidP="00D9435E">
            <w:pPr>
              <w:spacing w:after="0" w:line="240" w:lineRule="exact"/>
              <w:jc w:val="both"/>
              <w:rPr>
                <w:rFonts w:ascii="Times New Roman" w:hAnsi="Times New Roman"/>
                <w:shd w:val="solid" w:color="FFFFFF" w:fill="FFFFFF"/>
              </w:rPr>
            </w:pPr>
            <w:r w:rsidRPr="00CB7019">
              <w:rPr>
                <w:rFonts w:ascii="Times New Roman" w:hAnsi="Times New Roman"/>
                <w:shd w:val="solid" w:color="FFFFFF" w:fill="FFFFFF"/>
              </w:rPr>
              <w:t>6.6.2.Замовник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w:t>
            </w:r>
            <w:r w:rsidRPr="000707BA">
              <w:rPr>
                <w:rFonts w:ascii="Times New Roman" w:hAnsi="Times New Roman"/>
                <w:shd w:val="solid" w:color="FFFFFF" w:fill="FFFFFF"/>
              </w:rPr>
              <w:t>,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hd w:val="solid" w:color="FFFFFF" w:fill="FFFFFF"/>
              </w:rPr>
              <w:t>9</w:t>
            </w:r>
            <w:r w:rsidRPr="000707BA">
              <w:rPr>
                <w:rFonts w:ascii="Times New Roman" w:hAnsi="Times New Roman"/>
                <w:shd w:val="solid" w:color="FFFFFF" w:fill="FFFFFF"/>
              </w:rPr>
              <w:t xml:space="preserve"> Особливостей</w:t>
            </w:r>
            <w:r>
              <w:rPr>
                <w:rFonts w:ascii="Times New Roman" w:hAnsi="Times New Roman"/>
                <w:shd w:val="solid" w:color="FFFFFF" w:fill="FFFFFF"/>
              </w:rPr>
              <w:t>.</w:t>
            </w:r>
          </w:p>
        </w:tc>
      </w:tr>
      <w:tr w:rsidR="00D9435E" w:rsidRPr="000707BA" w:rsidTr="00CE3334">
        <w:trPr>
          <w:trHeight w:val="522"/>
          <w:jc w:val="center"/>
        </w:trPr>
        <w:tc>
          <w:tcPr>
            <w:tcW w:w="491" w:type="dxa"/>
            <w:shd w:val="clear" w:color="auto" w:fill="auto"/>
          </w:tcPr>
          <w:p w:rsidR="00D9435E" w:rsidRPr="000707BA" w:rsidRDefault="00D9435E" w:rsidP="00D9435E">
            <w:pPr>
              <w:widowControl w:val="0"/>
              <w:spacing w:after="0" w:line="240" w:lineRule="exact"/>
              <w:contextualSpacing/>
              <w:jc w:val="both"/>
              <w:rPr>
                <w:rFonts w:ascii="Times New Roman" w:hAnsi="Times New Roman"/>
                <w:b/>
              </w:rPr>
            </w:pPr>
            <w:r w:rsidRPr="000707BA">
              <w:rPr>
                <w:rFonts w:ascii="Times New Roman" w:hAnsi="Times New Roman"/>
                <w:b/>
              </w:rPr>
              <w:t>7</w:t>
            </w:r>
          </w:p>
        </w:tc>
        <w:tc>
          <w:tcPr>
            <w:tcW w:w="3225" w:type="dxa"/>
            <w:gridSpan w:val="2"/>
            <w:shd w:val="clear" w:color="auto" w:fill="auto"/>
          </w:tcPr>
          <w:p w:rsidR="00D9435E" w:rsidRPr="000707BA" w:rsidRDefault="00D9435E" w:rsidP="00D9435E">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 xml:space="preserve">Забезпечення виконання договору про закупівлю </w:t>
            </w:r>
          </w:p>
        </w:tc>
        <w:tc>
          <w:tcPr>
            <w:tcW w:w="6343" w:type="dxa"/>
            <w:shd w:val="clear" w:color="auto" w:fill="auto"/>
          </w:tcPr>
          <w:p w:rsidR="00B14C16" w:rsidRPr="00570CFB" w:rsidRDefault="00B14C16" w:rsidP="00B14C16">
            <w:pPr>
              <w:pStyle w:val="16"/>
              <w:jc w:val="both"/>
              <w:rPr>
                <w:rFonts w:ascii="Times New Roman" w:hAnsi="Times New Roman"/>
              </w:rPr>
            </w:pPr>
            <w:r>
              <w:rPr>
                <w:rFonts w:ascii="Times New Roman" w:hAnsi="Times New Roman"/>
                <w:sz w:val="24"/>
                <w:szCs w:val="24"/>
              </w:rPr>
              <w:t>Не вимагається</w:t>
            </w:r>
          </w:p>
          <w:p w:rsidR="00D9435E" w:rsidRPr="00570CFB" w:rsidRDefault="00D9435E" w:rsidP="00D9435E">
            <w:pPr>
              <w:widowControl w:val="0"/>
              <w:spacing w:after="0" w:line="240" w:lineRule="exact"/>
              <w:jc w:val="both"/>
              <w:rPr>
                <w:rFonts w:ascii="Times New Roman" w:hAnsi="Times New Roman"/>
              </w:rPr>
            </w:pPr>
          </w:p>
        </w:tc>
      </w:tr>
    </w:tbl>
    <w:p w:rsidR="00F4540C" w:rsidRPr="000707BA" w:rsidRDefault="00F4540C">
      <w:pPr>
        <w:spacing w:after="0" w:line="240" w:lineRule="exact"/>
        <w:jc w:val="both"/>
        <w:rPr>
          <w:rFonts w:ascii="Times New Roman" w:hAnsi="Times New Roman"/>
          <w:lang w:eastAsia="uk-UA"/>
        </w:rPr>
      </w:pPr>
    </w:p>
    <w:p w:rsidR="00F4540C" w:rsidRPr="000707BA" w:rsidRDefault="00F4540C">
      <w:pPr>
        <w:widowControl w:val="0"/>
        <w:spacing w:after="0" w:line="240" w:lineRule="exact"/>
        <w:ind w:firstLine="567"/>
        <w:contextualSpacing/>
        <w:jc w:val="center"/>
        <w:rPr>
          <w:rFonts w:ascii="Times New Roman" w:hAnsi="Times New Roman"/>
          <w:lang w:eastAsia="uk-UA"/>
        </w:rPr>
      </w:pPr>
    </w:p>
    <w:p w:rsidR="00F4540C" w:rsidRDefault="00F4540C">
      <w:pPr>
        <w:widowControl w:val="0"/>
        <w:spacing w:after="0" w:line="240" w:lineRule="exact"/>
        <w:ind w:firstLine="567"/>
        <w:contextualSpacing/>
        <w:jc w:val="center"/>
        <w:rPr>
          <w:rFonts w:ascii="Times New Roman" w:hAnsi="Times New Roman"/>
          <w:lang w:eastAsia="uk-UA"/>
        </w:rPr>
      </w:pPr>
    </w:p>
    <w:p w:rsidR="00E303B3" w:rsidRDefault="00E303B3">
      <w:pPr>
        <w:widowControl w:val="0"/>
        <w:spacing w:after="0" w:line="240" w:lineRule="exact"/>
        <w:ind w:firstLine="567"/>
        <w:contextualSpacing/>
        <w:jc w:val="center"/>
        <w:rPr>
          <w:rFonts w:ascii="Times New Roman" w:hAnsi="Times New Roman"/>
          <w:lang w:eastAsia="uk-UA"/>
        </w:rPr>
      </w:pPr>
    </w:p>
    <w:p w:rsidR="00E303B3" w:rsidRDefault="00E303B3">
      <w:pPr>
        <w:widowControl w:val="0"/>
        <w:spacing w:after="0" w:line="240" w:lineRule="exact"/>
        <w:ind w:firstLine="567"/>
        <w:contextualSpacing/>
        <w:jc w:val="center"/>
        <w:rPr>
          <w:rFonts w:ascii="Times New Roman" w:hAnsi="Times New Roman"/>
          <w:lang w:eastAsia="uk-UA"/>
        </w:rPr>
      </w:pPr>
    </w:p>
    <w:p w:rsidR="00F4540C" w:rsidRPr="000707BA" w:rsidRDefault="00F4540C">
      <w:pPr>
        <w:widowControl w:val="0"/>
        <w:spacing w:after="0" w:line="240" w:lineRule="exact"/>
        <w:ind w:firstLine="567"/>
        <w:contextualSpacing/>
        <w:jc w:val="center"/>
        <w:rPr>
          <w:rFonts w:ascii="Times New Roman" w:hAnsi="Times New Roman"/>
          <w:lang w:eastAsia="uk-UA"/>
        </w:rPr>
      </w:pPr>
    </w:p>
    <w:p w:rsidR="00F4540C" w:rsidRPr="000707BA" w:rsidRDefault="009824E8">
      <w:pPr>
        <w:widowControl w:val="0"/>
        <w:spacing w:after="0" w:line="240" w:lineRule="exact"/>
        <w:ind w:firstLine="567"/>
        <w:contextualSpacing/>
        <w:jc w:val="right"/>
        <w:rPr>
          <w:rFonts w:ascii="Times New Roman" w:hAnsi="Times New Roman"/>
          <w:lang w:eastAsia="uk-UA"/>
        </w:rPr>
      </w:pPr>
      <w:r w:rsidRPr="000707BA">
        <w:rPr>
          <w:rFonts w:ascii="Times New Roman" w:hAnsi="Times New Roman"/>
          <w:b/>
          <w:lang w:eastAsia="uk-UA"/>
        </w:rPr>
        <w:t>ЗРАЗОК № 1</w:t>
      </w:r>
    </w:p>
    <w:p w:rsidR="00F4540C" w:rsidRPr="000707BA" w:rsidRDefault="00F4540C">
      <w:pPr>
        <w:widowControl w:val="0"/>
        <w:spacing w:after="0" w:line="240" w:lineRule="exact"/>
        <w:ind w:firstLine="567"/>
        <w:contextualSpacing/>
        <w:jc w:val="center"/>
        <w:rPr>
          <w:rFonts w:ascii="Times New Roman" w:hAnsi="Times New Roman"/>
          <w:b/>
          <w:lang w:eastAsia="uk-UA"/>
        </w:rPr>
      </w:pP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i/>
          <w:lang w:eastAsia="uk-UA"/>
        </w:rPr>
        <w:t xml:space="preserve">Форма заповнюється Учасником </w:t>
      </w: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i/>
          <w:lang w:eastAsia="uk-UA"/>
        </w:rPr>
        <w:t xml:space="preserve">та надається у складі тендерної пропозиції </w:t>
      </w:r>
    </w:p>
    <w:p w:rsidR="00F4540C" w:rsidRPr="000707BA" w:rsidRDefault="00F4540C">
      <w:pPr>
        <w:widowControl w:val="0"/>
        <w:spacing w:after="0" w:line="240" w:lineRule="exact"/>
        <w:ind w:firstLine="567"/>
        <w:contextualSpacing/>
        <w:jc w:val="center"/>
        <w:rPr>
          <w:rFonts w:ascii="Times New Roman" w:hAnsi="Times New Roman"/>
          <w:b/>
          <w:i/>
          <w:lang w:eastAsia="uk-UA"/>
        </w:rPr>
      </w:pPr>
    </w:p>
    <w:p w:rsidR="00F4540C" w:rsidRPr="000707BA" w:rsidRDefault="00F4540C">
      <w:pPr>
        <w:widowControl w:val="0"/>
        <w:spacing w:after="0" w:line="240" w:lineRule="exact"/>
        <w:ind w:firstLine="567"/>
        <w:contextualSpacing/>
        <w:jc w:val="center"/>
        <w:rPr>
          <w:rFonts w:ascii="Times New Roman" w:hAnsi="Times New Roman"/>
          <w:b/>
          <w:lang w:eastAsia="uk-UA"/>
        </w:rPr>
      </w:pPr>
    </w:p>
    <w:p w:rsidR="00F4540C" w:rsidRPr="000707BA" w:rsidRDefault="009824E8">
      <w:pPr>
        <w:widowControl w:val="0"/>
        <w:spacing w:after="0" w:line="240" w:lineRule="exact"/>
        <w:ind w:firstLine="567"/>
        <w:contextualSpacing/>
        <w:jc w:val="right"/>
        <w:rPr>
          <w:rFonts w:ascii="Times New Roman" w:hAnsi="Times New Roman"/>
          <w:lang w:eastAsia="uk-UA"/>
        </w:rPr>
      </w:pPr>
      <w:r w:rsidRPr="000707BA">
        <w:rPr>
          <w:rFonts w:ascii="Times New Roman" w:hAnsi="Times New Roman"/>
          <w:b/>
          <w:lang w:eastAsia="uk-UA"/>
        </w:rPr>
        <w:t xml:space="preserve">                                                                                                       Уповноваженій особі </w:t>
      </w:r>
    </w:p>
    <w:p w:rsidR="00F4540C" w:rsidRPr="000707BA" w:rsidRDefault="009824E8">
      <w:pPr>
        <w:widowControl w:val="0"/>
        <w:spacing w:after="0" w:line="240" w:lineRule="exact"/>
        <w:ind w:firstLine="567"/>
        <w:contextualSpacing/>
        <w:jc w:val="right"/>
        <w:rPr>
          <w:rFonts w:ascii="Times New Roman" w:hAnsi="Times New Roman"/>
          <w:lang w:eastAsia="uk-UA"/>
        </w:rPr>
      </w:pPr>
      <w:r w:rsidRPr="000707BA">
        <w:rPr>
          <w:rFonts w:ascii="Times New Roman" w:hAnsi="Times New Roman"/>
          <w:b/>
          <w:lang w:eastAsia="uk-UA"/>
        </w:rPr>
        <w:t xml:space="preserve">                                                                                                       КП «Кривбасводоканал»</w:t>
      </w:r>
    </w:p>
    <w:p w:rsidR="00F4540C" w:rsidRPr="000707BA" w:rsidRDefault="00F4540C">
      <w:pPr>
        <w:widowControl w:val="0"/>
        <w:spacing w:after="0" w:line="240" w:lineRule="exact"/>
        <w:ind w:firstLine="567"/>
        <w:contextualSpacing/>
        <w:jc w:val="center"/>
        <w:rPr>
          <w:rFonts w:ascii="Times New Roman" w:hAnsi="Times New Roman"/>
          <w:b/>
          <w:lang w:eastAsia="uk-UA"/>
        </w:rPr>
      </w:pP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b/>
          <w:lang w:eastAsia="uk-UA"/>
        </w:rPr>
        <w:t xml:space="preserve">Лист підтвердження </w:t>
      </w: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b/>
          <w:lang w:eastAsia="uk-UA"/>
        </w:rPr>
        <w:t>щодо «Основних умов договору до тендерної  документації »</w:t>
      </w:r>
    </w:p>
    <w:p w:rsidR="00CB7019" w:rsidRPr="003F743F" w:rsidRDefault="009824E8" w:rsidP="00CB7019">
      <w:pPr>
        <w:jc w:val="both"/>
        <w:rPr>
          <w:rFonts w:ascii="Times New Roman" w:hAnsi="Times New Roman"/>
          <w:bCs/>
          <w:color w:val="000000"/>
          <w:sz w:val="24"/>
          <w:szCs w:val="24"/>
        </w:rPr>
      </w:pPr>
      <w:r w:rsidRPr="00912762">
        <w:rPr>
          <w:rFonts w:ascii="Times New Roman" w:hAnsi="Times New Roman"/>
          <w:sz w:val="24"/>
          <w:szCs w:val="24"/>
          <w:lang w:eastAsia="uk-UA"/>
        </w:rPr>
        <w:t xml:space="preserve">Ми  ___________________________________ (найменування суб’єкта господарювання)  цим листом повідомляємо про нашу згоду з основними вимогами та істотними умовами договору згідно з проектом Договору до тендерної документації на  закупівлю </w:t>
      </w:r>
      <w:r w:rsidR="00CB7019">
        <w:rPr>
          <w:rFonts w:ascii="Times New Roman" w:hAnsi="Times New Roman"/>
          <w:color w:val="000000"/>
          <w:sz w:val="24"/>
          <w:szCs w:val="24"/>
          <w:lang w:eastAsia="uk-UA"/>
        </w:rPr>
        <w:t>послуг</w:t>
      </w:r>
      <w:r w:rsidR="00CB7019" w:rsidRPr="003F743F">
        <w:rPr>
          <w:rFonts w:ascii="Times New Roman" w:hAnsi="Times New Roman"/>
          <w:color w:val="000000"/>
          <w:sz w:val="24"/>
          <w:szCs w:val="24"/>
          <w:lang w:eastAsia="uk-UA"/>
        </w:rPr>
        <w:t xml:space="preserve"> за кодом СРV ДК 021:2015: </w:t>
      </w:r>
      <w:r w:rsidR="00CB7019" w:rsidRPr="003F743F">
        <w:rPr>
          <w:rFonts w:ascii="Times New Roman" w:hAnsi="Times New Roman"/>
          <w:sz w:val="24"/>
          <w:szCs w:val="24"/>
        </w:rPr>
        <w:t xml:space="preserve">90470000-2 – Послуги з чищення каналізаційних колекторів  </w:t>
      </w:r>
      <w:r w:rsidR="00CB7019" w:rsidRPr="00607B40">
        <w:rPr>
          <w:rFonts w:ascii="Times New Roman" w:hAnsi="Times New Roman"/>
          <w:bCs/>
          <w:color w:val="000000"/>
          <w:sz w:val="24"/>
          <w:szCs w:val="24"/>
        </w:rPr>
        <w:t xml:space="preserve">(гідродинамічна промивка трубопроводів зовнішньої каналізації діаметром 150-800мм, очищення колодязів глибиною до 9м від мулистих </w:t>
      </w:r>
      <w:proofErr w:type="spellStart"/>
      <w:r w:rsidR="00CB7019" w:rsidRPr="00607B40">
        <w:rPr>
          <w:rFonts w:ascii="Times New Roman" w:hAnsi="Times New Roman"/>
          <w:bCs/>
          <w:color w:val="000000"/>
          <w:sz w:val="24"/>
          <w:szCs w:val="24"/>
        </w:rPr>
        <w:t>відкладень</w:t>
      </w:r>
      <w:proofErr w:type="spellEnd"/>
      <w:r w:rsidR="00CB7019" w:rsidRPr="00607B40">
        <w:rPr>
          <w:rFonts w:ascii="Times New Roman" w:hAnsi="Times New Roman"/>
          <w:bCs/>
          <w:color w:val="000000"/>
          <w:sz w:val="24"/>
          <w:szCs w:val="24"/>
        </w:rPr>
        <w:t xml:space="preserve">, коренів дерев, гілля, каміння  та ін. , також  збір твердих/м’яких відходів </w:t>
      </w:r>
      <w:r w:rsidR="00CB7019" w:rsidRPr="00607B40">
        <w:rPr>
          <w:rFonts w:ascii="Times New Roman" w:hAnsi="Times New Roman"/>
          <w:sz w:val="24"/>
          <w:szCs w:val="24"/>
          <w:lang w:val="en-US"/>
        </w:rPr>
        <w:t>IV</w:t>
      </w:r>
      <w:r w:rsidR="00CB7019" w:rsidRPr="00607B40">
        <w:rPr>
          <w:rFonts w:ascii="Times New Roman" w:hAnsi="Times New Roman"/>
          <w:bCs/>
          <w:color w:val="000000"/>
          <w:sz w:val="24"/>
          <w:szCs w:val="24"/>
        </w:rPr>
        <w:t xml:space="preserve"> -го класу небезпеки з їх утилізацією та аварійна прочистка каналізаційних колекторів)</w:t>
      </w:r>
      <w:r w:rsidR="00CB7019">
        <w:rPr>
          <w:rFonts w:ascii="Times New Roman" w:hAnsi="Times New Roman"/>
          <w:bCs/>
          <w:color w:val="000000"/>
          <w:sz w:val="24"/>
          <w:szCs w:val="24"/>
        </w:rPr>
        <w:t>.</w:t>
      </w:r>
    </w:p>
    <w:p w:rsidR="008F3366" w:rsidRPr="008F3366" w:rsidRDefault="008F3366" w:rsidP="00CB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sz w:val="24"/>
          <w:szCs w:val="24"/>
        </w:rPr>
      </w:pPr>
      <w:r w:rsidRPr="008F3366">
        <w:rPr>
          <w:rFonts w:ascii="Times New Roman" w:eastAsia="Times New Roman" w:hAnsi="Times New Roman"/>
          <w:b/>
          <w:bCs/>
          <w:sz w:val="24"/>
          <w:szCs w:val="24"/>
        </w:rPr>
        <w:t>.</w:t>
      </w:r>
    </w:p>
    <w:p w:rsidR="00F4540C" w:rsidRPr="000707BA" w:rsidRDefault="00F4540C" w:rsidP="00D9435E">
      <w:pPr>
        <w:pBdr>
          <w:top w:val="nil"/>
          <w:left w:val="nil"/>
          <w:bottom w:val="nil"/>
          <w:right w:val="nil"/>
          <w:between w:val="nil"/>
        </w:pBdr>
        <w:spacing w:after="0" w:line="240" w:lineRule="auto"/>
        <w:jc w:val="both"/>
        <w:rPr>
          <w:rFonts w:ascii="Times New Roman" w:hAnsi="Times New Roman"/>
          <w:b/>
          <w:lang w:eastAsia="uk-UA"/>
        </w:rPr>
      </w:pPr>
    </w:p>
    <w:p w:rsidR="00F4540C" w:rsidRPr="000707BA" w:rsidRDefault="00F4540C">
      <w:pPr>
        <w:widowControl w:val="0"/>
        <w:spacing w:after="0" w:line="240" w:lineRule="exact"/>
        <w:ind w:firstLine="567"/>
        <w:contextualSpacing/>
        <w:jc w:val="center"/>
        <w:rPr>
          <w:rFonts w:ascii="Times New Roman" w:hAnsi="Times New Roman"/>
          <w:b/>
          <w:lang w:eastAsia="uk-UA"/>
        </w:rPr>
      </w:pP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b/>
          <w:lang w:eastAsia="uk-UA"/>
        </w:rPr>
        <w:t xml:space="preserve">Посада </w:t>
      </w:r>
      <w:r w:rsidRPr="000707BA">
        <w:rPr>
          <w:rFonts w:ascii="Times New Roman" w:hAnsi="Times New Roman"/>
          <w:b/>
          <w:lang w:eastAsia="uk-UA"/>
        </w:rPr>
        <w:tab/>
      </w:r>
      <w:r w:rsidRPr="000707BA">
        <w:rPr>
          <w:rFonts w:ascii="Times New Roman" w:hAnsi="Times New Roman"/>
          <w:b/>
          <w:lang w:eastAsia="uk-UA"/>
        </w:rPr>
        <w:tab/>
        <w:t xml:space="preserve">                      ________________________</w:t>
      </w:r>
      <w:r w:rsidRPr="000707BA">
        <w:rPr>
          <w:rFonts w:ascii="Times New Roman" w:hAnsi="Times New Roman"/>
          <w:b/>
          <w:lang w:eastAsia="uk-UA"/>
        </w:rPr>
        <w:tab/>
        <w:t>/</w:t>
      </w:r>
      <w:r w:rsidRPr="000707BA">
        <w:rPr>
          <w:rFonts w:ascii="Times New Roman" w:hAnsi="Times New Roman"/>
          <w:b/>
          <w:lang w:eastAsia="uk-UA"/>
        </w:rPr>
        <w:tab/>
        <w:t xml:space="preserve">     ПІБ</w:t>
      </w: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b/>
          <w:lang w:eastAsia="uk-UA"/>
        </w:rPr>
        <w:t xml:space="preserve">      </w:t>
      </w:r>
      <w:r w:rsidRPr="000707BA">
        <w:rPr>
          <w:rFonts w:ascii="Times New Roman" w:hAnsi="Times New Roman"/>
          <w:b/>
          <w:lang w:eastAsia="uk-UA"/>
        </w:rPr>
        <w:tab/>
        <w:t xml:space="preserve">   </w:t>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t xml:space="preserve">  М.П.</w:t>
      </w:r>
      <w:r w:rsidRPr="000707BA">
        <w:rPr>
          <w:rFonts w:ascii="Times New Roman" w:hAnsi="Times New Roman"/>
          <w:b/>
          <w:lang w:eastAsia="uk-UA"/>
        </w:rPr>
        <w:tab/>
      </w:r>
      <w:r w:rsidRPr="000707BA">
        <w:rPr>
          <w:rFonts w:ascii="Times New Roman" w:hAnsi="Times New Roman"/>
          <w:b/>
          <w:lang w:eastAsia="uk-UA"/>
        </w:rPr>
        <w:tab/>
        <w:t xml:space="preserve"> (Підпис)</w:t>
      </w:r>
    </w:p>
    <w:p w:rsidR="00F4540C" w:rsidRPr="000707BA" w:rsidRDefault="00F4540C">
      <w:pPr>
        <w:widowControl w:val="0"/>
        <w:spacing w:after="0" w:line="240" w:lineRule="exact"/>
        <w:ind w:firstLine="567"/>
        <w:contextualSpacing/>
        <w:jc w:val="center"/>
        <w:rPr>
          <w:rFonts w:ascii="Times New Roman" w:hAnsi="Times New Roman"/>
          <w:b/>
          <w:lang w:eastAsia="uk-UA"/>
        </w:rPr>
      </w:pPr>
    </w:p>
    <w:p w:rsidR="00F4540C" w:rsidRPr="000707BA" w:rsidRDefault="00F4540C">
      <w:pPr>
        <w:widowControl w:val="0"/>
        <w:spacing w:after="0" w:line="240" w:lineRule="exact"/>
        <w:ind w:firstLine="567"/>
        <w:contextualSpacing/>
        <w:jc w:val="center"/>
        <w:rPr>
          <w:rFonts w:ascii="Times New Roman" w:hAnsi="Times New Roman"/>
          <w:b/>
          <w:lang w:eastAsia="uk-UA"/>
        </w:rPr>
      </w:pPr>
    </w:p>
    <w:p w:rsidR="00F4540C" w:rsidRPr="000707BA" w:rsidRDefault="00F4540C">
      <w:pPr>
        <w:widowControl w:val="0"/>
        <w:spacing w:after="0" w:line="240" w:lineRule="exact"/>
        <w:contextualSpacing/>
        <w:rPr>
          <w:rFonts w:ascii="Times New Roman" w:hAnsi="Times New Roman"/>
          <w:b/>
          <w:lang w:eastAsia="uk-UA"/>
        </w:rPr>
      </w:pPr>
    </w:p>
    <w:p w:rsidR="00F4540C" w:rsidRPr="000707BA" w:rsidRDefault="00F4540C">
      <w:pPr>
        <w:widowControl w:val="0"/>
        <w:spacing w:after="0" w:line="240" w:lineRule="exact"/>
        <w:contextualSpacing/>
        <w:rPr>
          <w:rFonts w:ascii="Times New Roman" w:hAnsi="Times New Roman"/>
          <w:b/>
          <w:lang w:eastAsia="uk-UA"/>
        </w:rPr>
      </w:pPr>
    </w:p>
    <w:p w:rsidR="00F4540C" w:rsidRPr="000707BA" w:rsidRDefault="00F4540C">
      <w:pPr>
        <w:widowControl w:val="0"/>
        <w:spacing w:after="0" w:line="240" w:lineRule="exact"/>
        <w:contextualSpacing/>
        <w:rPr>
          <w:rFonts w:ascii="Times New Roman" w:hAnsi="Times New Roman"/>
          <w:b/>
          <w:lang w:eastAsia="uk-UA"/>
        </w:rPr>
      </w:pPr>
    </w:p>
    <w:p w:rsidR="00F4540C" w:rsidRPr="000707BA" w:rsidRDefault="009824E8">
      <w:pPr>
        <w:widowControl w:val="0"/>
        <w:spacing w:after="0" w:line="240" w:lineRule="exact"/>
        <w:ind w:firstLine="567"/>
        <w:contextualSpacing/>
        <w:jc w:val="right"/>
        <w:rPr>
          <w:rFonts w:ascii="Times New Roman" w:hAnsi="Times New Roman"/>
          <w:lang w:eastAsia="uk-UA"/>
        </w:rPr>
      </w:pPr>
      <w:r w:rsidRPr="000707BA">
        <w:rPr>
          <w:rFonts w:ascii="Times New Roman" w:hAnsi="Times New Roman"/>
          <w:b/>
          <w:lang w:eastAsia="uk-UA"/>
        </w:rPr>
        <w:t>ЗРАЗОК № 2</w:t>
      </w: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b/>
          <w:lang w:eastAsia="uk-UA"/>
        </w:rPr>
        <w:t xml:space="preserve">                      </w:t>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b/>
          <w:lang w:eastAsia="uk-UA"/>
        </w:rPr>
        <w:tab/>
      </w:r>
      <w:r w:rsidRPr="000707BA">
        <w:rPr>
          <w:rFonts w:ascii="Times New Roman" w:hAnsi="Times New Roman"/>
          <w:lang w:eastAsia="uk-UA"/>
        </w:rPr>
        <w:t xml:space="preserve">       </w:t>
      </w:r>
    </w:p>
    <w:p w:rsidR="00F4540C" w:rsidRPr="000707BA" w:rsidRDefault="00F4540C">
      <w:pPr>
        <w:widowControl w:val="0"/>
        <w:spacing w:after="0" w:line="240" w:lineRule="exact"/>
        <w:ind w:firstLine="567"/>
        <w:contextualSpacing/>
        <w:jc w:val="center"/>
        <w:rPr>
          <w:rFonts w:ascii="Times New Roman" w:hAnsi="Times New Roman"/>
          <w:lang w:eastAsia="uk-UA"/>
        </w:rPr>
      </w:pP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lang w:eastAsia="uk-UA"/>
        </w:rPr>
        <w:t xml:space="preserve">    </w:t>
      </w: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i/>
          <w:lang w:eastAsia="uk-UA"/>
        </w:rPr>
        <w:t>Форма заповнюється Учасником та надається</w:t>
      </w: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i/>
          <w:lang w:eastAsia="uk-UA"/>
        </w:rPr>
        <w:t>у складі тендерної пропозиції</w:t>
      </w:r>
    </w:p>
    <w:p w:rsidR="00F4540C" w:rsidRPr="000707BA" w:rsidRDefault="009824E8">
      <w:pPr>
        <w:widowControl w:val="0"/>
        <w:spacing w:after="0" w:line="240" w:lineRule="exact"/>
        <w:ind w:firstLine="567"/>
        <w:contextualSpacing/>
        <w:jc w:val="right"/>
        <w:rPr>
          <w:rFonts w:ascii="Times New Roman" w:hAnsi="Times New Roman"/>
          <w:lang w:eastAsia="uk-UA"/>
        </w:rPr>
      </w:pPr>
      <w:r w:rsidRPr="000707BA">
        <w:rPr>
          <w:rFonts w:ascii="Times New Roman" w:hAnsi="Times New Roman"/>
          <w:b/>
          <w:lang w:eastAsia="uk-UA"/>
        </w:rPr>
        <w:t xml:space="preserve">                                                                                                              Уповноваженій особі </w:t>
      </w:r>
    </w:p>
    <w:p w:rsidR="00F4540C" w:rsidRPr="000707BA" w:rsidRDefault="009824E8">
      <w:pPr>
        <w:widowControl w:val="0"/>
        <w:spacing w:after="0" w:line="240" w:lineRule="exact"/>
        <w:ind w:firstLine="567"/>
        <w:contextualSpacing/>
        <w:jc w:val="right"/>
        <w:rPr>
          <w:rFonts w:ascii="Times New Roman" w:hAnsi="Times New Roman"/>
          <w:lang w:eastAsia="uk-UA"/>
        </w:rPr>
      </w:pPr>
      <w:r w:rsidRPr="000707BA">
        <w:rPr>
          <w:rFonts w:ascii="Times New Roman" w:hAnsi="Times New Roman"/>
          <w:b/>
          <w:lang w:eastAsia="uk-UA"/>
        </w:rPr>
        <w:t xml:space="preserve">                                                                                                       КП «Кривбасводоканал»</w:t>
      </w:r>
    </w:p>
    <w:p w:rsidR="00F4540C" w:rsidRPr="000707BA" w:rsidRDefault="009824E8">
      <w:pPr>
        <w:widowControl w:val="0"/>
        <w:spacing w:after="0" w:line="240" w:lineRule="exact"/>
        <w:ind w:firstLine="567"/>
        <w:contextualSpacing/>
        <w:jc w:val="right"/>
        <w:rPr>
          <w:rFonts w:ascii="Times New Roman" w:hAnsi="Times New Roman"/>
          <w:lang w:eastAsia="uk-UA"/>
        </w:rPr>
      </w:pPr>
      <w:r w:rsidRPr="000707BA">
        <w:rPr>
          <w:rFonts w:ascii="Times New Roman" w:hAnsi="Times New Roman"/>
          <w:b/>
          <w:lang w:eastAsia="uk-UA"/>
        </w:rPr>
        <w:t xml:space="preserve">                                                                                          </w:t>
      </w: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b/>
          <w:lang w:eastAsia="uk-UA"/>
        </w:rPr>
        <w:t>Лист-згода</w:t>
      </w:r>
    </w:p>
    <w:p w:rsidR="00F4540C" w:rsidRPr="000707BA" w:rsidRDefault="009824E8">
      <w:pPr>
        <w:widowControl w:val="0"/>
        <w:spacing w:after="0" w:line="240" w:lineRule="exact"/>
        <w:ind w:firstLine="567"/>
        <w:contextualSpacing/>
        <w:jc w:val="both"/>
        <w:rPr>
          <w:rFonts w:ascii="Times New Roman" w:hAnsi="Times New Roman"/>
          <w:lang w:eastAsia="uk-UA"/>
        </w:rPr>
      </w:pPr>
      <w:r w:rsidRPr="000707BA">
        <w:rPr>
          <w:rFonts w:ascii="Times New Roman" w:hAnsi="Times New Roman"/>
          <w:lang w:eastAsia="uk-UA"/>
        </w:rPr>
        <w:t>Відповідно до Закону України «Про захист персональних даних» від 01.06.2010р.   №2297-VІ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F4540C" w:rsidRPr="000707BA" w:rsidRDefault="00F4540C">
      <w:pPr>
        <w:widowControl w:val="0"/>
        <w:spacing w:after="0" w:line="240" w:lineRule="exact"/>
        <w:ind w:firstLine="567"/>
        <w:contextualSpacing/>
        <w:jc w:val="center"/>
        <w:rPr>
          <w:rFonts w:ascii="Times New Roman" w:hAnsi="Times New Roman"/>
          <w:lang w:eastAsia="uk-UA"/>
        </w:rPr>
      </w:pP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b/>
          <w:lang w:eastAsia="uk-UA"/>
        </w:rPr>
        <w:t>Посада                                               ___________________   /______________________</w:t>
      </w:r>
    </w:p>
    <w:p w:rsidR="00F4540C" w:rsidRPr="000707BA" w:rsidRDefault="009824E8">
      <w:pPr>
        <w:widowControl w:val="0"/>
        <w:spacing w:after="0" w:line="240" w:lineRule="exact"/>
        <w:ind w:firstLine="567"/>
        <w:contextualSpacing/>
        <w:jc w:val="center"/>
        <w:rPr>
          <w:rFonts w:ascii="Times New Roman" w:hAnsi="Times New Roman"/>
          <w:lang w:eastAsia="uk-UA"/>
        </w:rPr>
      </w:pPr>
      <w:r w:rsidRPr="000707BA">
        <w:rPr>
          <w:rFonts w:ascii="Times New Roman" w:hAnsi="Times New Roman"/>
          <w:b/>
          <w:lang w:eastAsia="uk-UA"/>
        </w:rPr>
        <w:t xml:space="preserve">                                                           М.П.                  /Підпис/                                     /ПІБ</w:t>
      </w:r>
    </w:p>
    <w:sectPr w:rsidR="00F4540C" w:rsidRPr="000707BA">
      <w:headerReference w:type="default" r:id="rId8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697" w:rsidRDefault="00132697">
      <w:pPr>
        <w:spacing w:line="240" w:lineRule="auto"/>
      </w:pPr>
      <w:r>
        <w:separator/>
      </w:r>
    </w:p>
  </w:endnote>
  <w:endnote w:type="continuationSeparator" w:id="0">
    <w:p w:rsidR="00132697" w:rsidRDefault="00132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697" w:rsidRDefault="00132697">
      <w:pPr>
        <w:spacing w:after="0"/>
      </w:pPr>
      <w:r>
        <w:separator/>
      </w:r>
    </w:p>
  </w:footnote>
  <w:footnote w:type="continuationSeparator" w:id="0">
    <w:p w:rsidR="00132697" w:rsidRDefault="0013269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A16" w:rsidRDefault="008A3A16">
    <w:pPr>
      <w:pStyle w:val="ad"/>
      <w:jc w:val="cente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CB7019" w:rsidRPr="00CB7019">
      <w:rPr>
        <w:rFonts w:ascii="Times New Roman" w:hAnsi="Times New Roman"/>
        <w:noProof/>
        <w:sz w:val="28"/>
        <w:szCs w:val="28"/>
        <w:lang w:val="ru-RU"/>
      </w:rPr>
      <w:t>3</w:t>
    </w:r>
    <w:r>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F6D"/>
    <w:multiLevelType w:val="multilevel"/>
    <w:tmpl w:val="067C7F6D"/>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5C40F44"/>
    <w:multiLevelType w:val="multilevel"/>
    <w:tmpl w:val="55C40F4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DE38B8"/>
    <w:multiLevelType w:val="hybridMultilevel"/>
    <w:tmpl w:val="3CF28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E88"/>
    <w:rsid w:val="00007C9D"/>
    <w:rsid w:val="00013675"/>
    <w:rsid w:val="00015E7C"/>
    <w:rsid w:val="00021B02"/>
    <w:rsid w:val="0002241E"/>
    <w:rsid w:val="00023E1E"/>
    <w:rsid w:val="00024554"/>
    <w:rsid w:val="000248D4"/>
    <w:rsid w:val="00027BF9"/>
    <w:rsid w:val="00030FF6"/>
    <w:rsid w:val="00032791"/>
    <w:rsid w:val="00033482"/>
    <w:rsid w:val="00034D3E"/>
    <w:rsid w:val="0003570E"/>
    <w:rsid w:val="00035909"/>
    <w:rsid w:val="000371D3"/>
    <w:rsid w:val="00046BE5"/>
    <w:rsid w:val="000471FC"/>
    <w:rsid w:val="00054E21"/>
    <w:rsid w:val="000604EE"/>
    <w:rsid w:val="00063998"/>
    <w:rsid w:val="000648EC"/>
    <w:rsid w:val="00064A38"/>
    <w:rsid w:val="00064B5F"/>
    <w:rsid w:val="000651E5"/>
    <w:rsid w:val="000707BA"/>
    <w:rsid w:val="00070FFE"/>
    <w:rsid w:val="00074877"/>
    <w:rsid w:val="00074F96"/>
    <w:rsid w:val="00076561"/>
    <w:rsid w:val="00077AA1"/>
    <w:rsid w:val="00080AE9"/>
    <w:rsid w:val="00082336"/>
    <w:rsid w:val="00085B4E"/>
    <w:rsid w:val="00086D94"/>
    <w:rsid w:val="000871C3"/>
    <w:rsid w:val="00087C5D"/>
    <w:rsid w:val="00091365"/>
    <w:rsid w:val="00094E0C"/>
    <w:rsid w:val="0009605C"/>
    <w:rsid w:val="000A483E"/>
    <w:rsid w:val="000A48D9"/>
    <w:rsid w:val="000B7915"/>
    <w:rsid w:val="000C27BC"/>
    <w:rsid w:val="000C3BE0"/>
    <w:rsid w:val="000C3F98"/>
    <w:rsid w:val="000D04B4"/>
    <w:rsid w:val="000D06E7"/>
    <w:rsid w:val="000D0704"/>
    <w:rsid w:val="000D1CE4"/>
    <w:rsid w:val="000D35B9"/>
    <w:rsid w:val="000D4F26"/>
    <w:rsid w:val="000D51CA"/>
    <w:rsid w:val="000E154A"/>
    <w:rsid w:val="000E1CDD"/>
    <w:rsid w:val="000E203B"/>
    <w:rsid w:val="000E2789"/>
    <w:rsid w:val="000E52AB"/>
    <w:rsid w:val="000E7543"/>
    <w:rsid w:val="000F174F"/>
    <w:rsid w:val="000F2D6B"/>
    <w:rsid w:val="000F58F7"/>
    <w:rsid w:val="00100A4E"/>
    <w:rsid w:val="00102512"/>
    <w:rsid w:val="0010262E"/>
    <w:rsid w:val="00105138"/>
    <w:rsid w:val="00106681"/>
    <w:rsid w:val="0010678A"/>
    <w:rsid w:val="00107EA0"/>
    <w:rsid w:val="001126D6"/>
    <w:rsid w:val="001133BC"/>
    <w:rsid w:val="0011389D"/>
    <w:rsid w:val="0012070A"/>
    <w:rsid w:val="001208F5"/>
    <w:rsid w:val="0012152C"/>
    <w:rsid w:val="00122A23"/>
    <w:rsid w:val="00124F0D"/>
    <w:rsid w:val="001250C8"/>
    <w:rsid w:val="00126141"/>
    <w:rsid w:val="00130D8B"/>
    <w:rsid w:val="00132697"/>
    <w:rsid w:val="00135691"/>
    <w:rsid w:val="001362BF"/>
    <w:rsid w:val="00140CEC"/>
    <w:rsid w:val="0014204A"/>
    <w:rsid w:val="001432C2"/>
    <w:rsid w:val="00143554"/>
    <w:rsid w:val="0014510A"/>
    <w:rsid w:val="00145981"/>
    <w:rsid w:val="00146990"/>
    <w:rsid w:val="0015443D"/>
    <w:rsid w:val="00154870"/>
    <w:rsid w:val="00157006"/>
    <w:rsid w:val="001575C2"/>
    <w:rsid w:val="00160EAB"/>
    <w:rsid w:val="00164A19"/>
    <w:rsid w:val="001673D6"/>
    <w:rsid w:val="001700E9"/>
    <w:rsid w:val="00172291"/>
    <w:rsid w:val="0017294D"/>
    <w:rsid w:val="00176BB6"/>
    <w:rsid w:val="001803BA"/>
    <w:rsid w:val="0018333D"/>
    <w:rsid w:val="00190DF7"/>
    <w:rsid w:val="00191BB6"/>
    <w:rsid w:val="00191E11"/>
    <w:rsid w:val="00194292"/>
    <w:rsid w:val="0019633A"/>
    <w:rsid w:val="0019741A"/>
    <w:rsid w:val="001A2C45"/>
    <w:rsid w:val="001A41B3"/>
    <w:rsid w:val="001B220C"/>
    <w:rsid w:val="001B3EDA"/>
    <w:rsid w:val="001B49FA"/>
    <w:rsid w:val="001B6BBF"/>
    <w:rsid w:val="001C0312"/>
    <w:rsid w:val="001C159F"/>
    <w:rsid w:val="001C33B3"/>
    <w:rsid w:val="001C4152"/>
    <w:rsid w:val="001C5ABD"/>
    <w:rsid w:val="001C6E96"/>
    <w:rsid w:val="001C7826"/>
    <w:rsid w:val="001C7E7D"/>
    <w:rsid w:val="001D16BE"/>
    <w:rsid w:val="001D199E"/>
    <w:rsid w:val="001D58B1"/>
    <w:rsid w:val="001D7249"/>
    <w:rsid w:val="001E05F3"/>
    <w:rsid w:val="001E1465"/>
    <w:rsid w:val="001E1BED"/>
    <w:rsid w:val="001E3B00"/>
    <w:rsid w:val="001E586B"/>
    <w:rsid w:val="001F0BF7"/>
    <w:rsid w:val="001F510C"/>
    <w:rsid w:val="001F6B3C"/>
    <w:rsid w:val="002004D3"/>
    <w:rsid w:val="00201D55"/>
    <w:rsid w:val="00210D6F"/>
    <w:rsid w:val="0021235D"/>
    <w:rsid w:val="00213112"/>
    <w:rsid w:val="0021393A"/>
    <w:rsid w:val="002168B9"/>
    <w:rsid w:val="00217D64"/>
    <w:rsid w:val="00220D3D"/>
    <w:rsid w:val="00227A70"/>
    <w:rsid w:val="00227DC6"/>
    <w:rsid w:val="00230B39"/>
    <w:rsid w:val="00232FC5"/>
    <w:rsid w:val="00234A5B"/>
    <w:rsid w:val="002411A5"/>
    <w:rsid w:val="00242E89"/>
    <w:rsid w:val="00243F8F"/>
    <w:rsid w:val="00246E75"/>
    <w:rsid w:val="002475D8"/>
    <w:rsid w:val="00250E95"/>
    <w:rsid w:val="00250F9A"/>
    <w:rsid w:val="0025198B"/>
    <w:rsid w:val="00255AF1"/>
    <w:rsid w:val="00261E2A"/>
    <w:rsid w:val="002620BE"/>
    <w:rsid w:val="002622CC"/>
    <w:rsid w:val="00262636"/>
    <w:rsid w:val="0026393E"/>
    <w:rsid w:val="00264352"/>
    <w:rsid w:val="00266B20"/>
    <w:rsid w:val="00271472"/>
    <w:rsid w:val="00273A4D"/>
    <w:rsid w:val="00274871"/>
    <w:rsid w:val="00282F4A"/>
    <w:rsid w:val="00283228"/>
    <w:rsid w:val="002838C3"/>
    <w:rsid w:val="00283AC8"/>
    <w:rsid w:val="002854DE"/>
    <w:rsid w:val="00287130"/>
    <w:rsid w:val="002871D0"/>
    <w:rsid w:val="002903CD"/>
    <w:rsid w:val="002908C0"/>
    <w:rsid w:val="002934BE"/>
    <w:rsid w:val="002937FE"/>
    <w:rsid w:val="002938A7"/>
    <w:rsid w:val="00293A1E"/>
    <w:rsid w:val="00293C3A"/>
    <w:rsid w:val="002A0AC5"/>
    <w:rsid w:val="002A7C7B"/>
    <w:rsid w:val="002B0BEB"/>
    <w:rsid w:val="002B1C25"/>
    <w:rsid w:val="002B687E"/>
    <w:rsid w:val="002C1EA2"/>
    <w:rsid w:val="002C2271"/>
    <w:rsid w:val="002C2DDE"/>
    <w:rsid w:val="002C3807"/>
    <w:rsid w:val="002D29C9"/>
    <w:rsid w:val="002D4BC0"/>
    <w:rsid w:val="002D5B47"/>
    <w:rsid w:val="002D67AA"/>
    <w:rsid w:val="002D7D60"/>
    <w:rsid w:val="002E15AB"/>
    <w:rsid w:val="002E17C2"/>
    <w:rsid w:val="002E1AB4"/>
    <w:rsid w:val="002E276D"/>
    <w:rsid w:val="002E2FA6"/>
    <w:rsid w:val="002E3EF8"/>
    <w:rsid w:val="002E6A59"/>
    <w:rsid w:val="002F310E"/>
    <w:rsid w:val="002F3E37"/>
    <w:rsid w:val="002F4A03"/>
    <w:rsid w:val="002F4AB0"/>
    <w:rsid w:val="002F4E9A"/>
    <w:rsid w:val="00301308"/>
    <w:rsid w:val="00302480"/>
    <w:rsid w:val="00310730"/>
    <w:rsid w:val="003200E4"/>
    <w:rsid w:val="00321E11"/>
    <w:rsid w:val="00322091"/>
    <w:rsid w:val="0032294A"/>
    <w:rsid w:val="00325EC5"/>
    <w:rsid w:val="00330A9A"/>
    <w:rsid w:val="00330C8D"/>
    <w:rsid w:val="00331DC9"/>
    <w:rsid w:val="00332308"/>
    <w:rsid w:val="00332B5D"/>
    <w:rsid w:val="00333786"/>
    <w:rsid w:val="00335F6A"/>
    <w:rsid w:val="00336972"/>
    <w:rsid w:val="00340323"/>
    <w:rsid w:val="00340786"/>
    <w:rsid w:val="003438B8"/>
    <w:rsid w:val="00344D7D"/>
    <w:rsid w:val="003456D5"/>
    <w:rsid w:val="00345A1F"/>
    <w:rsid w:val="00346906"/>
    <w:rsid w:val="00346E78"/>
    <w:rsid w:val="003515E9"/>
    <w:rsid w:val="00354000"/>
    <w:rsid w:val="003543A9"/>
    <w:rsid w:val="00354CA2"/>
    <w:rsid w:val="00355B36"/>
    <w:rsid w:val="00357AF9"/>
    <w:rsid w:val="00360BA9"/>
    <w:rsid w:val="003618B0"/>
    <w:rsid w:val="00361E3A"/>
    <w:rsid w:val="00365ED5"/>
    <w:rsid w:val="00366978"/>
    <w:rsid w:val="00373985"/>
    <w:rsid w:val="0037665D"/>
    <w:rsid w:val="003767EF"/>
    <w:rsid w:val="00376B9C"/>
    <w:rsid w:val="00381D08"/>
    <w:rsid w:val="00385596"/>
    <w:rsid w:val="00386616"/>
    <w:rsid w:val="003902BF"/>
    <w:rsid w:val="00392742"/>
    <w:rsid w:val="00395B0E"/>
    <w:rsid w:val="00396C13"/>
    <w:rsid w:val="003A23F2"/>
    <w:rsid w:val="003A3595"/>
    <w:rsid w:val="003A77E2"/>
    <w:rsid w:val="003B02B3"/>
    <w:rsid w:val="003B0BC0"/>
    <w:rsid w:val="003B2771"/>
    <w:rsid w:val="003B3635"/>
    <w:rsid w:val="003B4489"/>
    <w:rsid w:val="003B760D"/>
    <w:rsid w:val="003C14AA"/>
    <w:rsid w:val="003C3143"/>
    <w:rsid w:val="003C6F05"/>
    <w:rsid w:val="003C710F"/>
    <w:rsid w:val="003D11D4"/>
    <w:rsid w:val="003D1FBD"/>
    <w:rsid w:val="003D4F18"/>
    <w:rsid w:val="003D595A"/>
    <w:rsid w:val="003D61F7"/>
    <w:rsid w:val="003D70D1"/>
    <w:rsid w:val="003D7273"/>
    <w:rsid w:val="003E1CB9"/>
    <w:rsid w:val="003E2060"/>
    <w:rsid w:val="003E52ED"/>
    <w:rsid w:val="003E7160"/>
    <w:rsid w:val="003E7E5F"/>
    <w:rsid w:val="003F19BE"/>
    <w:rsid w:val="003F2513"/>
    <w:rsid w:val="003F26FF"/>
    <w:rsid w:val="003F7ECF"/>
    <w:rsid w:val="00400949"/>
    <w:rsid w:val="00402B0E"/>
    <w:rsid w:val="00403EF0"/>
    <w:rsid w:val="00404455"/>
    <w:rsid w:val="00404A1A"/>
    <w:rsid w:val="00404AA5"/>
    <w:rsid w:val="0040712F"/>
    <w:rsid w:val="00410BFD"/>
    <w:rsid w:val="00413D5E"/>
    <w:rsid w:val="00414017"/>
    <w:rsid w:val="00415EF7"/>
    <w:rsid w:val="004163D6"/>
    <w:rsid w:val="00417C4E"/>
    <w:rsid w:val="00423481"/>
    <w:rsid w:val="00423DF8"/>
    <w:rsid w:val="004254CD"/>
    <w:rsid w:val="00427F6F"/>
    <w:rsid w:val="00430A93"/>
    <w:rsid w:val="00432115"/>
    <w:rsid w:val="0043401A"/>
    <w:rsid w:val="00435A59"/>
    <w:rsid w:val="00436348"/>
    <w:rsid w:val="0043635D"/>
    <w:rsid w:val="004400BD"/>
    <w:rsid w:val="004400E9"/>
    <w:rsid w:val="00440B03"/>
    <w:rsid w:val="004411D4"/>
    <w:rsid w:val="00442237"/>
    <w:rsid w:val="00443AA2"/>
    <w:rsid w:val="00444508"/>
    <w:rsid w:val="004451D0"/>
    <w:rsid w:val="00445C03"/>
    <w:rsid w:val="00446747"/>
    <w:rsid w:val="00450748"/>
    <w:rsid w:val="004532A2"/>
    <w:rsid w:val="0045551B"/>
    <w:rsid w:val="0045683A"/>
    <w:rsid w:val="0046152A"/>
    <w:rsid w:val="00464F54"/>
    <w:rsid w:val="00470061"/>
    <w:rsid w:val="004706D8"/>
    <w:rsid w:val="00470BE1"/>
    <w:rsid w:val="004720F2"/>
    <w:rsid w:val="00472C44"/>
    <w:rsid w:val="0047314E"/>
    <w:rsid w:val="00481EF5"/>
    <w:rsid w:val="00484C17"/>
    <w:rsid w:val="00484FA9"/>
    <w:rsid w:val="00485D05"/>
    <w:rsid w:val="004874AD"/>
    <w:rsid w:val="0049137F"/>
    <w:rsid w:val="004961CA"/>
    <w:rsid w:val="00497F69"/>
    <w:rsid w:val="004A1196"/>
    <w:rsid w:val="004A1A71"/>
    <w:rsid w:val="004A1F3E"/>
    <w:rsid w:val="004A210E"/>
    <w:rsid w:val="004A34E0"/>
    <w:rsid w:val="004A3D9C"/>
    <w:rsid w:val="004A3DE0"/>
    <w:rsid w:val="004A6B83"/>
    <w:rsid w:val="004A7CA1"/>
    <w:rsid w:val="004B2446"/>
    <w:rsid w:val="004B2695"/>
    <w:rsid w:val="004B3618"/>
    <w:rsid w:val="004B427D"/>
    <w:rsid w:val="004B5123"/>
    <w:rsid w:val="004B66CD"/>
    <w:rsid w:val="004C0553"/>
    <w:rsid w:val="004C065B"/>
    <w:rsid w:val="004C0C8F"/>
    <w:rsid w:val="004C1ACD"/>
    <w:rsid w:val="004C2400"/>
    <w:rsid w:val="004C25DA"/>
    <w:rsid w:val="004C3F40"/>
    <w:rsid w:val="004C4179"/>
    <w:rsid w:val="004C7C25"/>
    <w:rsid w:val="004D0F44"/>
    <w:rsid w:val="004D1A2B"/>
    <w:rsid w:val="004D2742"/>
    <w:rsid w:val="004D5D81"/>
    <w:rsid w:val="004D5FA9"/>
    <w:rsid w:val="004E41FC"/>
    <w:rsid w:val="004E5DEB"/>
    <w:rsid w:val="004E6221"/>
    <w:rsid w:val="004E709F"/>
    <w:rsid w:val="004E7803"/>
    <w:rsid w:val="004F1BDD"/>
    <w:rsid w:val="004F2AC0"/>
    <w:rsid w:val="004F3528"/>
    <w:rsid w:val="004F7623"/>
    <w:rsid w:val="005028E9"/>
    <w:rsid w:val="00505D41"/>
    <w:rsid w:val="00507713"/>
    <w:rsid w:val="00507C74"/>
    <w:rsid w:val="00510687"/>
    <w:rsid w:val="0051279B"/>
    <w:rsid w:val="00513332"/>
    <w:rsid w:val="00515657"/>
    <w:rsid w:val="0052453B"/>
    <w:rsid w:val="00524DC7"/>
    <w:rsid w:val="00525229"/>
    <w:rsid w:val="005260BE"/>
    <w:rsid w:val="00527F2F"/>
    <w:rsid w:val="00533DBB"/>
    <w:rsid w:val="00534A6A"/>
    <w:rsid w:val="00535854"/>
    <w:rsid w:val="005425A9"/>
    <w:rsid w:val="00542B08"/>
    <w:rsid w:val="00542CE3"/>
    <w:rsid w:val="00544967"/>
    <w:rsid w:val="00546805"/>
    <w:rsid w:val="00561CE8"/>
    <w:rsid w:val="005636E3"/>
    <w:rsid w:val="00564443"/>
    <w:rsid w:val="00566C33"/>
    <w:rsid w:val="005670E8"/>
    <w:rsid w:val="00567454"/>
    <w:rsid w:val="00570CFB"/>
    <w:rsid w:val="00573369"/>
    <w:rsid w:val="005752FA"/>
    <w:rsid w:val="00576A44"/>
    <w:rsid w:val="00577A08"/>
    <w:rsid w:val="00581BDC"/>
    <w:rsid w:val="00585CF5"/>
    <w:rsid w:val="00587C93"/>
    <w:rsid w:val="00590709"/>
    <w:rsid w:val="0059294A"/>
    <w:rsid w:val="00593AA4"/>
    <w:rsid w:val="00593C0A"/>
    <w:rsid w:val="00594196"/>
    <w:rsid w:val="00595FDC"/>
    <w:rsid w:val="0059692A"/>
    <w:rsid w:val="00596F46"/>
    <w:rsid w:val="005A716A"/>
    <w:rsid w:val="005B254B"/>
    <w:rsid w:val="005B43C1"/>
    <w:rsid w:val="005B5688"/>
    <w:rsid w:val="005B5725"/>
    <w:rsid w:val="005B588B"/>
    <w:rsid w:val="005B5E10"/>
    <w:rsid w:val="005B7AA0"/>
    <w:rsid w:val="005B7C41"/>
    <w:rsid w:val="005C35C5"/>
    <w:rsid w:val="005C3F89"/>
    <w:rsid w:val="005C3FFE"/>
    <w:rsid w:val="005C4E99"/>
    <w:rsid w:val="005C515F"/>
    <w:rsid w:val="005C7EF2"/>
    <w:rsid w:val="005D03D9"/>
    <w:rsid w:val="005D170D"/>
    <w:rsid w:val="005D179F"/>
    <w:rsid w:val="005D699E"/>
    <w:rsid w:val="005E0BC6"/>
    <w:rsid w:val="005E326F"/>
    <w:rsid w:val="005E542F"/>
    <w:rsid w:val="005E55ED"/>
    <w:rsid w:val="005E5F9C"/>
    <w:rsid w:val="005E6602"/>
    <w:rsid w:val="005F06E6"/>
    <w:rsid w:val="005F1870"/>
    <w:rsid w:val="005F1FF9"/>
    <w:rsid w:val="005F2A95"/>
    <w:rsid w:val="005F372C"/>
    <w:rsid w:val="005F3D87"/>
    <w:rsid w:val="00600275"/>
    <w:rsid w:val="0060138B"/>
    <w:rsid w:val="00602268"/>
    <w:rsid w:val="006038B4"/>
    <w:rsid w:val="006055AE"/>
    <w:rsid w:val="00607875"/>
    <w:rsid w:val="00610430"/>
    <w:rsid w:val="00611BBC"/>
    <w:rsid w:val="00611BF3"/>
    <w:rsid w:val="00612D3F"/>
    <w:rsid w:val="0061341D"/>
    <w:rsid w:val="00615175"/>
    <w:rsid w:val="00615DB4"/>
    <w:rsid w:val="00615E3B"/>
    <w:rsid w:val="00621628"/>
    <w:rsid w:val="00621CF2"/>
    <w:rsid w:val="0062251F"/>
    <w:rsid w:val="00623469"/>
    <w:rsid w:val="00625004"/>
    <w:rsid w:val="00625818"/>
    <w:rsid w:val="0062589A"/>
    <w:rsid w:val="00627072"/>
    <w:rsid w:val="00630734"/>
    <w:rsid w:val="006325D8"/>
    <w:rsid w:val="00632B40"/>
    <w:rsid w:val="0063523F"/>
    <w:rsid w:val="00635A12"/>
    <w:rsid w:val="006363DF"/>
    <w:rsid w:val="00636526"/>
    <w:rsid w:val="00636D82"/>
    <w:rsid w:val="00637408"/>
    <w:rsid w:val="00643F8A"/>
    <w:rsid w:val="00644F8A"/>
    <w:rsid w:val="0064591E"/>
    <w:rsid w:val="00646BFF"/>
    <w:rsid w:val="00647FEB"/>
    <w:rsid w:val="0065324D"/>
    <w:rsid w:val="0065409E"/>
    <w:rsid w:val="00657F70"/>
    <w:rsid w:val="00661313"/>
    <w:rsid w:val="006648D3"/>
    <w:rsid w:val="00665366"/>
    <w:rsid w:val="00665BD6"/>
    <w:rsid w:val="00666AAE"/>
    <w:rsid w:val="00667399"/>
    <w:rsid w:val="0067026D"/>
    <w:rsid w:val="006708CB"/>
    <w:rsid w:val="00670CD9"/>
    <w:rsid w:val="00671BBD"/>
    <w:rsid w:val="006749E7"/>
    <w:rsid w:val="00675D2F"/>
    <w:rsid w:val="0067739B"/>
    <w:rsid w:val="006804DD"/>
    <w:rsid w:val="0068268B"/>
    <w:rsid w:val="00685223"/>
    <w:rsid w:val="00686823"/>
    <w:rsid w:val="0068778E"/>
    <w:rsid w:val="00687DC6"/>
    <w:rsid w:val="0069084C"/>
    <w:rsid w:val="00690BCA"/>
    <w:rsid w:val="00691A97"/>
    <w:rsid w:val="0069224C"/>
    <w:rsid w:val="006927CB"/>
    <w:rsid w:val="00694322"/>
    <w:rsid w:val="00696661"/>
    <w:rsid w:val="00697DB7"/>
    <w:rsid w:val="006A047F"/>
    <w:rsid w:val="006A04A4"/>
    <w:rsid w:val="006A2BB2"/>
    <w:rsid w:val="006A6329"/>
    <w:rsid w:val="006B0C65"/>
    <w:rsid w:val="006B0C80"/>
    <w:rsid w:val="006B17AF"/>
    <w:rsid w:val="006B5599"/>
    <w:rsid w:val="006C11EE"/>
    <w:rsid w:val="006C4A12"/>
    <w:rsid w:val="006C63D6"/>
    <w:rsid w:val="006D1DCD"/>
    <w:rsid w:val="006D2E6F"/>
    <w:rsid w:val="006E13A7"/>
    <w:rsid w:val="006E4066"/>
    <w:rsid w:val="006E47CF"/>
    <w:rsid w:val="006E4C40"/>
    <w:rsid w:val="006E5B4B"/>
    <w:rsid w:val="006E75BD"/>
    <w:rsid w:val="006F1556"/>
    <w:rsid w:val="006F2B9F"/>
    <w:rsid w:val="006F2E0E"/>
    <w:rsid w:val="006F31F2"/>
    <w:rsid w:val="00711165"/>
    <w:rsid w:val="0071566B"/>
    <w:rsid w:val="00716811"/>
    <w:rsid w:val="00716EAA"/>
    <w:rsid w:val="007257BC"/>
    <w:rsid w:val="00725C70"/>
    <w:rsid w:val="0072688C"/>
    <w:rsid w:val="007301D1"/>
    <w:rsid w:val="00730BD1"/>
    <w:rsid w:val="00731559"/>
    <w:rsid w:val="00731CF3"/>
    <w:rsid w:val="007335A3"/>
    <w:rsid w:val="00735035"/>
    <w:rsid w:val="007404F0"/>
    <w:rsid w:val="0074163B"/>
    <w:rsid w:val="00743193"/>
    <w:rsid w:val="0074599C"/>
    <w:rsid w:val="00746947"/>
    <w:rsid w:val="007518CE"/>
    <w:rsid w:val="0075257B"/>
    <w:rsid w:val="0075340D"/>
    <w:rsid w:val="00755036"/>
    <w:rsid w:val="007552AB"/>
    <w:rsid w:val="007568CE"/>
    <w:rsid w:val="00757481"/>
    <w:rsid w:val="00762C43"/>
    <w:rsid w:val="00763B8C"/>
    <w:rsid w:val="00765194"/>
    <w:rsid w:val="00765AA7"/>
    <w:rsid w:val="00766896"/>
    <w:rsid w:val="00767665"/>
    <w:rsid w:val="007678EF"/>
    <w:rsid w:val="00770626"/>
    <w:rsid w:val="00770A35"/>
    <w:rsid w:val="00773946"/>
    <w:rsid w:val="0077646B"/>
    <w:rsid w:val="00776AF8"/>
    <w:rsid w:val="00781AB7"/>
    <w:rsid w:val="007821B5"/>
    <w:rsid w:val="00782B89"/>
    <w:rsid w:val="0078310B"/>
    <w:rsid w:val="0078395B"/>
    <w:rsid w:val="00783E44"/>
    <w:rsid w:val="00783F66"/>
    <w:rsid w:val="0078587B"/>
    <w:rsid w:val="007864A8"/>
    <w:rsid w:val="00786539"/>
    <w:rsid w:val="00786B3C"/>
    <w:rsid w:val="00786C09"/>
    <w:rsid w:val="00787251"/>
    <w:rsid w:val="00787721"/>
    <w:rsid w:val="00791BED"/>
    <w:rsid w:val="0079278D"/>
    <w:rsid w:val="00794E5E"/>
    <w:rsid w:val="007962FB"/>
    <w:rsid w:val="007A203C"/>
    <w:rsid w:val="007A7CC4"/>
    <w:rsid w:val="007B2083"/>
    <w:rsid w:val="007B3505"/>
    <w:rsid w:val="007B49A7"/>
    <w:rsid w:val="007B6FA3"/>
    <w:rsid w:val="007C107A"/>
    <w:rsid w:val="007C270B"/>
    <w:rsid w:val="007C6714"/>
    <w:rsid w:val="007D07DE"/>
    <w:rsid w:val="007D155B"/>
    <w:rsid w:val="007D1DF1"/>
    <w:rsid w:val="007D37C6"/>
    <w:rsid w:val="007D4694"/>
    <w:rsid w:val="007D4818"/>
    <w:rsid w:val="007E555A"/>
    <w:rsid w:val="007E7EFE"/>
    <w:rsid w:val="007F2395"/>
    <w:rsid w:val="007F38F8"/>
    <w:rsid w:val="007F3BAB"/>
    <w:rsid w:val="007F6F34"/>
    <w:rsid w:val="007F73CA"/>
    <w:rsid w:val="00800293"/>
    <w:rsid w:val="008003CA"/>
    <w:rsid w:val="00801418"/>
    <w:rsid w:val="00801CD9"/>
    <w:rsid w:val="00805093"/>
    <w:rsid w:val="00807D78"/>
    <w:rsid w:val="00811881"/>
    <w:rsid w:val="008126FD"/>
    <w:rsid w:val="0081398F"/>
    <w:rsid w:val="00814304"/>
    <w:rsid w:val="00815C61"/>
    <w:rsid w:val="00820A48"/>
    <w:rsid w:val="00822698"/>
    <w:rsid w:val="008231D3"/>
    <w:rsid w:val="008232EC"/>
    <w:rsid w:val="00824682"/>
    <w:rsid w:val="00825E09"/>
    <w:rsid w:val="00825EA0"/>
    <w:rsid w:val="0082777C"/>
    <w:rsid w:val="0083127A"/>
    <w:rsid w:val="00831A71"/>
    <w:rsid w:val="0083237E"/>
    <w:rsid w:val="0083536F"/>
    <w:rsid w:val="00836C53"/>
    <w:rsid w:val="008404C1"/>
    <w:rsid w:val="008413CA"/>
    <w:rsid w:val="0084184B"/>
    <w:rsid w:val="00841F1A"/>
    <w:rsid w:val="00846606"/>
    <w:rsid w:val="00846BC7"/>
    <w:rsid w:val="00853DBD"/>
    <w:rsid w:val="00854EC1"/>
    <w:rsid w:val="008562D5"/>
    <w:rsid w:val="008621F3"/>
    <w:rsid w:val="00863FD7"/>
    <w:rsid w:val="008642C8"/>
    <w:rsid w:val="008665BC"/>
    <w:rsid w:val="0087396A"/>
    <w:rsid w:val="008740E7"/>
    <w:rsid w:val="008755B3"/>
    <w:rsid w:val="0087562F"/>
    <w:rsid w:val="0088219F"/>
    <w:rsid w:val="00882F84"/>
    <w:rsid w:val="008832C0"/>
    <w:rsid w:val="00883312"/>
    <w:rsid w:val="00886BC6"/>
    <w:rsid w:val="00887627"/>
    <w:rsid w:val="008913EA"/>
    <w:rsid w:val="00891EB6"/>
    <w:rsid w:val="008927A8"/>
    <w:rsid w:val="00892E42"/>
    <w:rsid w:val="008945E4"/>
    <w:rsid w:val="00894A24"/>
    <w:rsid w:val="00897E03"/>
    <w:rsid w:val="008A2357"/>
    <w:rsid w:val="008A3A16"/>
    <w:rsid w:val="008A3FFD"/>
    <w:rsid w:val="008A62F3"/>
    <w:rsid w:val="008A705D"/>
    <w:rsid w:val="008B18E7"/>
    <w:rsid w:val="008B3DD1"/>
    <w:rsid w:val="008B6828"/>
    <w:rsid w:val="008B7CA0"/>
    <w:rsid w:val="008C4538"/>
    <w:rsid w:val="008C6752"/>
    <w:rsid w:val="008D2B71"/>
    <w:rsid w:val="008D2CD9"/>
    <w:rsid w:val="008E0014"/>
    <w:rsid w:val="008E21B8"/>
    <w:rsid w:val="008E2A33"/>
    <w:rsid w:val="008E7018"/>
    <w:rsid w:val="008F3366"/>
    <w:rsid w:val="008F3BAF"/>
    <w:rsid w:val="008F3D5A"/>
    <w:rsid w:val="008F68E6"/>
    <w:rsid w:val="008F6A1F"/>
    <w:rsid w:val="008F776B"/>
    <w:rsid w:val="00900190"/>
    <w:rsid w:val="00904056"/>
    <w:rsid w:val="009045F5"/>
    <w:rsid w:val="00907FA2"/>
    <w:rsid w:val="00910116"/>
    <w:rsid w:val="00910814"/>
    <w:rsid w:val="00910BAB"/>
    <w:rsid w:val="00912762"/>
    <w:rsid w:val="00915ECA"/>
    <w:rsid w:val="00917403"/>
    <w:rsid w:val="00917C23"/>
    <w:rsid w:val="00920666"/>
    <w:rsid w:val="009206D9"/>
    <w:rsid w:val="00920854"/>
    <w:rsid w:val="0092417F"/>
    <w:rsid w:val="0093388D"/>
    <w:rsid w:val="0093733D"/>
    <w:rsid w:val="00940B8A"/>
    <w:rsid w:val="00941CCC"/>
    <w:rsid w:val="00945802"/>
    <w:rsid w:val="0094745D"/>
    <w:rsid w:val="00950C74"/>
    <w:rsid w:val="009513F7"/>
    <w:rsid w:val="00953CDC"/>
    <w:rsid w:val="00957D44"/>
    <w:rsid w:val="00957F9F"/>
    <w:rsid w:val="00962150"/>
    <w:rsid w:val="00965F7B"/>
    <w:rsid w:val="0096760A"/>
    <w:rsid w:val="00973193"/>
    <w:rsid w:val="0097441D"/>
    <w:rsid w:val="0097565D"/>
    <w:rsid w:val="00977254"/>
    <w:rsid w:val="00977882"/>
    <w:rsid w:val="00981863"/>
    <w:rsid w:val="009824E8"/>
    <w:rsid w:val="00986573"/>
    <w:rsid w:val="009865C1"/>
    <w:rsid w:val="009909E2"/>
    <w:rsid w:val="0099489A"/>
    <w:rsid w:val="009A01EB"/>
    <w:rsid w:val="009A1311"/>
    <w:rsid w:val="009A1C09"/>
    <w:rsid w:val="009A21D0"/>
    <w:rsid w:val="009A54C0"/>
    <w:rsid w:val="009A64BC"/>
    <w:rsid w:val="009B2A2A"/>
    <w:rsid w:val="009B5855"/>
    <w:rsid w:val="009C0410"/>
    <w:rsid w:val="009C0AA5"/>
    <w:rsid w:val="009C512D"/>
    <w:rsid w:val="009C5C53"/>
    <w:rsid w:val="009C5C6B"/>
    <w:rsid w:val="009C769C"/>
    <w:rsid w:val="009D3E2C"/>
    <w:rsid w:val="009D6D3C"/>
    <w:rsid w:val="009D7259"/>
    <w:rsid w:val="009E03FA"/>
    <w:rsid w:val="009E3D1A"/>
    <w:rsid w:val="009E3F01"/>
    <w:rsid w:val="009E762B"/>
    <w:rsid w:val="009F2B26"/>
    <w:rsid w:val="009F53E2"/>
    <w:rsid w:val="00A01527"/>
    <w:rsid w:val="00A03620"/>
    <w:rsid w:val="00A052A1"/>
    <w:rsid w:val="00A163FE"/>
    <w:rsid w:val="00A20E23"/>
    <w:rsid w:val="00A22255"/>
    <w:rsid w:val="00A22979"/>
    <w:rsid w:val="00A23549"/>
    <w:rsid w:val="00A23869"/>
    <w:rsid w:val="00A23FC5"/>
    <w:rsid w:val="00A247D0"/>
    <w:rsid w:val="00A31E53"/>
    <w:rsid w:val="00A322FC"/>
    <w:rsid w:val="00A334A7"/>
    <w:rsid w:val="00A34F1B"/>
    <w:rsid w:val="00A37906"/>
    <w:rsid w:val="00A37CF7"/>
    <w:rsid w:val="00A4477A"/>
    <w:rsid w:val="00A45CEB"/>
    <w:rsid w:val="00A46CA2"/>
    <w:rsid w:val="00A470AC"/>
    <w:rsid w:val="00A47A99"/>
    <w:rsid w:val="00A547E6"/>
    <w:rsid w:val="00A57803"/>
    <w:rsid w:val="00A5784E"/>
    <w:rsid w:val="00A635C0"/>
    <w:rsid w:val="00A724CC"/>
    <w:rsid w:val="00A72559"/>
    <w:rsid w:val="00A726D2"/>
    <w:rsid w:val="00A73AAB"/>
    <w:rsid w:val="00A73E5E"/>
    <w:rsid w:val="00A7610F"/>
    <w:rsid w:val="00A76A72"/>
    <w:rsid w:val="00A7742E"/>
    <w:rsid w:val="00A775C9"/>
    <w:rsid w:val="00A77B69"/>
    <w:rsid w:val="00A77C8D"/>
    <w:rsid w:val="00A8428A"/>
    <w:rsid w:val="00A85B28"/>
    <w:rsid w:val="00A86490"/>
    <w:rsid w:val="00A9052E"/>
    <w:rsid w:val="00A9072F"/>
    <w:rsid w:val="00A93BFA"/>
    <w:rsid w:val="00A93C9A"/>
    <w:rsid w:val="00A95886"/>
    <w:rsid w:val="00A960C5"/>
    <w:rsid w:val="00A96DF4"/>
    <w:rsid w:val="00AA188B"/>
    <w:rsid w:val="00AA335E"/>
    <w:rsid w:val="00AA4D49"/>
    <w:rsid w:val="00AA5FC8"/>
    <w:rsid w:val="00AA6FCF"/>
    <w:rsid w:val="00AB1C45"/>
    <w:rsid w:val="00AB2300"/>
    <w:rsid w:val="00AB36BE"/>
    <w:rsid w:val="00AB5582"/>
    <w:rsid w:val="00AC15C8"/>
    <w:rsid w:val="00AC37E5"/>
    <w:rsid w:val="00AC69BE"/>
    <w:rsid w:val="00AC78E3"/>
    <w:rsid w:val="00AC7E52"/>
    <w:rsid w:val="00AD0302"/>
    <w:rsid w:val="00AD08A5"/>
    <w:rsid w:val="00AD1390"/>
    <w:rsid w:val="00AD1E66"/>
    <w:rsid w:val="00AD753A"/>
    <w:rsid w:val="00AD7E70"/>
    <w:rsid w:val="00AE3463"/>
    <w:rsid w:val="00AE5433"/>
    <w:rsid w:val="00AE6602"/>
    <w:rsid w:val="00AE7A97"/>
    <w:rsid w:val="00AE7D78"/>
    <w:rsid w:val="00AF007D"/>
    <w:rsid w:val="00AF1647"/>
    <w:rsid w:val="00AF54B9"/>
    <w:rsid w:val="00AF7BFB"/>
    <w:rsid w:val="00B023A4"/>
    <w:rsid w:val="00B02E05"/>
    <w:rsid w:val="00B06EED"/>
    <w:rsid w:val="00B107D2"/>
    <w:rsid w:val="00B10FCA"/>
    <w:rsid w:val="00B11C12"/>
    <w:rsid w:val="00B120CF"/>
    <w:rsid w:val="00B129FF"/>
    <w:rsid w:val="00B14C16"/>
    <w:rsid w:val="00B200C9"/>
    <w:rsid w:val="00B25AF5"/>
    <w:rsid w:val="00B274EF"/>
    <w:rsid w:val="00B30444"/>
    <w:rsid w:val="00B31219"/>
    <w:rsid w:val="00B31CF7"/>
    <w:rsid w:val="00B31FC4"/>
    <w:rsid w:val="00B32C73"/>
    <w:rsid w:val="00B33676"/>
    <w:rsid w:val="00B36E5F"/>
    <w:rsid w:val="00B405A5"/>
    <w:rsid w:val="00B40776"/>
    <w:rsid w:val="00B40E22"/>
    <w:rsid w:val="00B43244"/>
    <w:rsid w:val="00B436F7"/>
    <w:rsid w:val="00B47A31"/>
    <w:rsid w:val="00B47B80"/>
    <w:rsid w:val="00B50164"/>
    <w:rsid w:val="00B50ECF"/>
    <w:rsid w:val="00B51B01"/>
    <w:rsid w:val="00B636B9"/>
    <w:rsid w:val="00B65692"/>
    <w:rsid w:val="00B65FE7"/>
    <w:rsid w:val="00B6678D"/>
    <w:rsid w:val="00B715C7"/>
    <w:rsid w:val="00B7238A"/>
    <w:rsid w:val="00B72BF3"/>
    <w:rsid w:val="00B778FF"/>
    <w:rsid w:val="00B8242E"/>
    <w:rsid w:val="00B83DED"/>
    <w:rsid w:val="00B86B81"/>
    <w:rsid w:val="00B91373"/>
    <w:rsid w:val="00B913E7"/>
    <w:rsid w:val="00B91476"/>
    <w:rsid w:val="00B927E7"/>
    <w:rsid w:val="00B93626"/>
    <w:rsid w:val="00B9366A"/>
    <w:rsid w:val="00B97C43"/>
    <w:rsid w:val="00BA0123"/>
    <w:rsid w:val="00BA1747"/>
    <w:rsid w:val="00BA51A1"/>
    <w:rsid w:val="00BA5CE7"/>
    <w:rsid w:val="00BA70A6"/>
    <w:rsid w:val="00BB1162"/>
    <w:rsid w:val="00BB2264"/>
    <w:rsid w:val="00BB2884"/>
    <w:rsid w:val="00BB56D3"/>
    <w:rsid w:val="00BB5A90"/>
    <w:rsid w:val="00BB6379"/>
    <w:rsid w:val="00BB75BD"/>
    <w:rsid w:val="00BC0116"/>
    <w:rsid w:val="00BC11EB"/>
    <w:rsid w:val="00BC126F"/>
    <w:rsid w:val="00BC3305"/>
    <w:rsid w:val="00BC3564"/>
    <w:rsid w:val="00BC61AE"/>
    <w:rsid w:val="00BD64E5"/>
    <w:rsid w:val="00BE02EF"/>
    <w:rsid w:val="00BE252A"/>
    <w:rsid w:val="00BE727B"/>
    <w:rsid w:val="00BE79AA"/>
    <w:rsid w:val="00BF006C"/>
    <w:rsid w:val="00BF1ACD"/>
    <w:rsid w:val="00BF1CC4"/>
    <w:rsid w:val="00BF589C"/>
    <w:rsid w:val="00BF7B7C"/>
    <w:rsid w:val="00C03077"/>
    <w:rsid w:val="00C0364B"/>
    <w:rsid w:val="00C04CA9"/>
    <w:rsid w:val="00C07008"/>
    <w:rsid w:val="00C072D5"/>
    <w:rsid w:val="00C134C8"/>
    <w:rsid w:val="00C15F70"/>
    <w:rsid w:val="00C21C55"/>
    <w:rsid w:val="00C22326"/>
    <w:rsid w:val="00C24701"/>
    <w:rsid w:val="00C2484F"/>
    <w:rsid w:val="00C24B2B"/>
    <w:rsid w:val="00C25F25"/>
    <w:rsid w:val="00C26CCA"/>
    <w:rsid w:val="00C30905"/>
    <w:rsid w:val="00C35760"/>
    <w:rsid w:val="00C35F60"/>
    <w:rsid w:val="00C40036"/>
    <w:rsid w:val="00C41967"/>
    <w:rsid w:val="00C420E7"/>
    <w:rsid w:val="00C426F4"/>
    <w:rsid w:val="00C44BE9"/>
    <w:rsid w:val="00C45ACE"/>
    <w:rsid w:val="00C47B6C"/>
    <w:rsid w:val="00C514A4"/>
    <w:rsid w:val="00C54659"/>
    <w:rsid w:val="00C566A3"/>
    <w:rsid w:val="00C56A7C"/>
    <w:rsid w:val="00C61C9F"/>
    <w:rsid w:val="00C62689"/>
    <w:rsid w:val="00C659E0"/>
    <w:rsid w:val="00C65F6F"/>
    <w:rsid w:val="00C71CF0"/>
    <w:rsid w:val="00C72267"/>
    <w:rsid w:val="00C72D59"/>
    <w:rsid w:val="00C76E43"/>
    <w:rsid w:val="00C77A10"/>
    <w:rsid w:val="00C9118B"/>
    <w:rsid w:val="00C94197"/>
    <w:rsid w:val="00C94882"/>
    <w:rsid w:val="00CA4869"/>
    <w:rsid w:val="00CA4B58"/>
    <w:rsid w:val="00CA4E87"/>
    <w:rsid w:val="00CA75FF"/>
    <w:rsid w:val="00CB1840"/>
    <w:rsid w:val="00CB464C"/>
    <w:rsid w:val="00CB7019"/>
    <w:rsid w:val="00CB7A5E"/>
    <w:rsid w:val="00CB7F5D"/>
    <w:rsid w:val="00CC2217"/>
    <w:rsid w:val="00CC259C"/>
    <w:rsid w:val="00CC2C5F"/>
    <w:rsid w:val="00CC3C43"/>
    <w:rsid w:val="00CC43E1"/>
    <w:rsid w:val="00CC6A1A"/>
    <w:rsid w:val="00CC76D0"/>
    <w:rsid w:val="00CD0B99"/>
    <w:rsid w:val="00CD245B"/>
    <w:rsid w:val="00CD47C7"/>
    <w:rsid w:val="00CD50EB"/>
    <w:rsid w:val="00CD5159"/>
    <w:rsid w:val="00CD579B"/>
    <w:rsid w:val="00CD69F7"/>
    <w:rsid w:val="00CE09B7"/>
    <w:rsid w:val="00CE3334"/>
    <w:rsid w:val="00CE4A73"/>
    <w:rsid w:val="00CE5699"/>
    <w:rsid w:val="00CE7213"/>
    <w:rsid w:val="00CE734A"/>
    <w:rsid w:val="00CE739A"/>
    <w:rsid w:val="00CE7A0E"/>
    <w:rsid w:val="00CF0BFA"/>
    <w:rsid w:val="00CF2B40"/>
    <w:rsid w:val="00CF2D77"/>
    <w:rsid w:val="00CF6FD8"/>
    <w:rsid w:val="00CF718C"/>
    <w:rsid w:val="00D02EAE"/>
    <w:rsid w:val="00D03EBA"/>
    <w:rsid w:val="00D05FBD"/>
    <w:rsid w:val="00D12AE2"/>
    <w:rsid w:val="00D14FDF"/>
    <w:rsid w:val="00D16F0C"/>
    <w:rsid w:val="00D17ED8"/>
    <w:rsid w:val="00D25F6B"/>
    <w:rsid w:val="00D31117"/>
    <w:rsid w:val="00D328EC"/>
    <w:rsid w:val="00D33367"/>
    <w:rsid w:val="00D34A58"/>
    <w:rsid w:val="00D35B9F"/>
    <w:rsid w:val="00D36AC3"/>
    <w:rsid w:val="00D36F6C"/>
    <w:rsid w:val="00D37E8C"/>
    <w:rsid w:val="00D41498"/>
    <w:rsid w:val="00D416E5"/>
    <w:rsid w:val="00D4251F"/>
    <w:rsid w:val="00D433F5"/>
    <w:rsid w:val="00D43B7A"/>
    <w:rsid w:val="00D47B3D"/>
    <w:rsid w:val="00D50D82"/>
    <w:rsid w:val="00D5108D"/>
    <w:rsid w:val="00D52772"/>
    <w:rsid w:val="00D53AA4"/>
    <w:rsid w:val="00D53FF3"/>
    <w:rsid w:val="00D560B9"/>
    <w:rsid w:val="00D57711"/>
    <w:rsid w:val="00D57D0F"/>
    <w:rsid w:val="00D60ED8"/>
    <w:rsid w:val="00D61874"/>
    <w:rsid w:val="00D619B2"/>
    <w:rsid w:val="00D640A1"/>
    <w:rsid w:val="00D64881"/>
    <w:rsid w:val="00D651C4"/>
    <w:rsid w:val="00D6577C"/>
    <w:rsid w:val="00D67FA1"/>
    <w:rsid w:val="00D70948"/>
    <w:rsid w:val="00D727AE"/>
    <w:rsid w:val="00D7354D"/>
    <w:rsid w:val="00D73BEB"/>
    <w:rsid w:val="00D74D5F"/>
    <w:rsid w:val="00D77FF9"/>
    <w:rsid w:val="00D82516"/>
    <w:rsid w:val="00D82E74"/>
    <w:rsid w:val="00D8667E"/>
    <w:rsid w:val="00D9210B"/>
    <w:rsid w:val="00D939BC"/>
    <w:rsid w:val="00D9435E"/>
    <w:rsid w:val="00D95FA6"/>
    <w:rsid w:val="00DA4C3A"/>
    <w:rsid w:val="00DA7ED4"/>
    <w:rsid w:val="00DB21D0"/>
    <w:rsid w:val="00DC08C7"/>
    <w:rsid w:val="00DC0A56"/>
    <w:rsid w:val="00DC1C54"/>
    <w:rsid w:val="00DC544D"/>
    <w:rsid w:val="00DC5C18"/>
    <w:rsid w:val="00DC6B9F"/>
    <w:rsid w:val="00DC72DA"/>
    <w:rsid w:val="00DC7494"/>
    <w:rsid w:val="00DC7A2A"/>
    <w:rsid w:val="00DD0F5F"/>
    <w:rsid w:val="00DD2CC7"/>
    <w:rsid w:val="00DE12A3"/>
    <w:rsid w:val="00DE1D9E"/>
    <w:rsid w:val="00DE2403"/>
    <w:rsid w:val="00DE304E"/>
    <w:rsid w:val="00DE3668"/>
    <w:rsid w:val="00DE4908"/>
    <w:rsid w:val="00DF0C81"/>
    <w:rsid w:val="00DF315A"/>
    <w:rsid w:val="00DF3D1E"/>
    <w:rsid w:val="00DF5293"/>
    <w:rsid w:val="00DF71A2"/>
    <w:rsid w:val="00E0190E"/>
    <w:rsid w:val="00E0315D"/>
    <w:rsid w:val="00E046D6"/>
    <w:rsid w:val="00E058E9"/>
    <w:rsid w:val="00E1207B"/>
    <w:rsid w:val="00E1284D"/>
    <w:rsid w:val="00E12A2B"/>
    <w:rsid w:val="00E12E22"/>
    <w:rsid w:val="00E13D47"/>
    <w:rsid w:val="00E13DFC"/>
    <w:rsid w:val="00E15A7C"/>
    <w:rsid w:val="00E16CE9"/>
    <w:rsid w:val="00E211A4"/>
    <w:rsid w:val="00E213E1"/>
    <w:rsid w:val="00E25876"/>
    <w:rsid w:val="00E303B3"/>
    <w:rsid w:val="00E31108"/>
    <w:rsid w:val="00E32DB5"/>
    <w:rsid w:val="00E330BF"/>
    <w:rsid w:val="00E3417A"/>
    <w:rsid w:val="00E35733"/>
    <w:rsid w:val="00E45579"/>
    <w:rsid w:val="00E45F99"/>
    <w:rsid w:val="00E4793C"/>
    <w:rsid w:val="00E52E53"/>
    <w:rsid w:val="00E556E4"/>
    <w:rsid w:val="00E6150D"/>
    <w:rsid w:val="00E615BA"/>
    <w:rsid w:val="00E61D7D"/>
    <w:rsid w:val="00E71C67"/>
    <w:rsid w:val="00E75901"/>
    <w:rsid w:val="00E75E7B"/>
    <w:rsid w:val="00E80551"/>
    <w:rsid w:val="00E82B98"/>
    <w:rsid w:val="00E8346A"/>
    <w:rsid w:val="00E84038"/>
    <w:rsid w:val="00E84664"/>
    <w:rsid w:val="00E84C67"/>
    <w:rsid w:val="00E852E4"/>
    <w:rsid w:val="00E86DA9"/>
    <w:rsid w:val="00E902C4"/>
    <w:rsid w:val="00E915AF"/>
    <w:rsid w:val="00E96161"/>
    <w:rsid w:val="00E9651B"/>
    <w:rsid w:val="00E970A4"/>
    <w:rsid w:val="00EA2394"/>
    <w:rsid w:val="00EA33C3"/>
    <w:rsid w:val="00EB2106"/>
    <w:rsid w:val="00EB362C"/>
    <w:rsid w:val="00EB3C6E"/>
    <w:rsid w:val="00EB59A1"/>
    <w:rsid w:val="00EB5AE0"/>
    <w:rsid w:val="00EC2BDC"/>
    <w:rsid w:val="00EC44EB"/>
    <w:rsid w:val="00EC59A2"/>
    <w:rsid w:val="00EC7761"/>
    <w:rsid w:val="00ED0364"/>
    <w:rsid w:val="00ED0F4F"/>
    <w:rsid w:val="00ED3B41"/>
    <w:rsid w:val="00EE30B1"/>
    <w:rsid w:val="00EE3705"/>
    <w:rsid w:val="00EE444D"/>
    <w:rsid w:val="00EE5937"/>
    <w:rsid w:val="00EF14BD"/>
    <w:rsid w:val="00EF4C24"/>
    <w:rsid w:val="00EF4DE3"/>
    <w:rsid w:val="00EF57C3"/>
    <w:rsid w:val="00EF605E"/>
    <w:rsid w:val="00EF616E"/>
    <w:rsid w:val="00EF6397"/>
    <w:rsid w:val="00EF66E0"/>
    <w:rsid w:val="00EF7D06"/>
    <w:rsid w:val="00F0207B"/>
    <w:rsid w:val="00F04405"/>
    <w:rsid w:val="00F074C7"/>
    <w:rsid w:val="00F117DF"/>
    <w:rsid w:val="00F12EF6"/>
    <w:rsid w:val="00F14154"/>
    <w:rsid w:val="00F14B81"/>
    <w:rsid w:val="00F1684A"/>
    <w:rsid w:val="00F20420"/>
    <w:rsid w:val="00F22801"/>
    <w:rsid w:val="00F2488D"/>
    <w:rsid w:val="00F248C0"/>
    <w:rsid w:val="00F2654A"/>
    <w:rsid w:val="00F32558"/>
    <w:rsid w:val="00F36788"/>
    <w:rsid w:val="00F36F18"/>
    <w:rsid w:val="00F414DF"/>
    <w:rsid w:val="00F4174B"/>
    <w:rsid w:val="00F42E76"/>
    <w:rsid w:val="00F44CBC"/>
    <w:rsid w:val="00F45367"/>
    <w:rsid w:val="00F4540C"/>
    <w:rsid w:val="00F465DA"/>
    <w:rsid w:val="00F470B6"/>
    <w:rsid w:val="00F508AF"/>
    <w:rsid w:val="00F52A39"/>
    <w:rsid w:val="00F536EB"/>
    <w:rsid w:val="00F5774F"/>
    <w:rsid w:val="00F61390"/>
    <w:rsid w:val="00F6504F"/>
    <w:rsid w:val="00F65D19"/>
    <w:rsid w:val="00F662B1"/>
    <w:rsid w:val="00F70CE5"/>
    <w:rsid w:val="00F724A0"/>
    <w:rsid w:val="00F7263B"/>
    <w:rsid w:val="00F7272D"/>
    <w:rsid w:val="00F7467D"/>
    <w:rsid w:val="00F7569A"/>
    <w:rsid w:val="00F80426"/>
    <w:rsid w:val="00F82C3B"/>
    <w:rsid w:val="00F8415B"/>
    <w:rsid w:val="00F8664A"/>
    <w:rsid w:val="00F91067"/>
    <w:rsid w:val="00F911CF"/>
    <w:rsid w:val="00F92ADE"/>
    <w:rsid w:val="00F96E58"/>
    <w:rsid w:val="00F97291"/>
    <w:rsid w:val="00FA045F"/>
    <w:rsid w:val="00FA47FB"/>
    <w:rsid w:val="00FA6888"/>
    <w:rsid w:val="00FA76B4"/>
    <w:rsid w:val="00FB1B6D"/>
    <w:rsid w:val="00FB1E60"/>
    <w:rsid w:val="00FB3CF0"/>
    <w:rsid w:val="00FB52F2"/>
    <w:rsid w:val="00FB72B8"/>
    <w:rsid w:val="00FB77C3"/>
    <w:rsid w:val="00FC59FC"/>
    <w:rsid w:val="00FC78CC"/>
    <w:rsid w:val="00FC7C51"/>
    <w:rsid w:val="00FD0F5E"/>
    <w:rsid w:val="00FD140F"/>
    <w:rsid w:val="00FD4086"/>
    <w:rsid w:val="00FD4CDC"/>
    <w:rsid w:val="00FD4CE2"/>
    <w:rsid w:val="00FD5D36"/>
    <w:rsid w:val="00FD5E26"/>
    <w:rsid w:val="00FE1F0C"/>
    <w:rsid w:val="00FE2814"/>
    <w:rsid w:val="00FE2B39"/>
    <w:rsid w:val="00FE4D73"/>
    <w:rsid w:val="00FE61A0"/>
    <w:rsid w:val="00FF1882"/>
    <w:rsid w:val="00FF1B6C"/>
    <w:rsid w:val="00FF1DD1"/>
    <w:rsid w:val="00FF4080"/>
    <w:rsid w:val="00FF5F97"/>
    <w:rsid w:val="00FF78FF"/>
    <w:rsid w:val="016F5521"/>
    <w:rsid w:val="021859C6"/>
    <w:rsid w:val="02AD00C9"/>
    <w:rsid w:val="06483FAF"/>
    <w:rsid w:val="0CCB19F1"/>
    <w:rsid w:val="0EE94C94"/>
    <w:rsid w:val="0F9559F6"/>
    <w:rsid w:val="17BF7F91"/>
    <w:rsid w:val="20744838"/>
    <w:rsid w:val="2398034D"/>
    <w:rsid w:val="26E3344A"/>
    <w:rsid w:val="289E3440"/>
    <w:rsid w:val="392C1977"/>
    <w:rsid w:val="3E8A52EF"/>
    <w:rsid w:val="49FC1D8A"/>
    <w:rsid w:val="67970DCF"/>
    <w:rsid w:val="710045D8"/>
    <w:rsid w:val="737D35FB"/>
    <w:rsid w:val="74D12D76"/>
    <w:rsid w:val="74FB70EF"/>
    <w:rsid w:val="757C6350"/>
    <w:rsid w:val="770C1AFB"/>
    <w:rsid w:val="77A5119C"/>
    <w:rsid w:val="795C2B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78BA9"/>
  <w15:docId w15:val="{344092B3-9EC3-41F5-8DDD-0CDC0D4E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22"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locked/>
    <w:rsid w:val="00046B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locked/>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Pr>
      <w:sz w:val="16"/>
      <w:szCs w:val="16"/>
    </w:rPr>
  </w:style>
  <w:style w:type="character" w:styleId="a4">
    <w:name w:val="Emphasis"/>
    <w:qFormat/>
    <w:locked/>
    <w:rPr>
      <w:i/>
      <w:iCs/>
    </w:rPr>
  </w:style>
  <w:style w:type="character" w:styleId="a5">
    <w:name w:val="Hyperlink"/>
    <w:uiPriority w:val="99"/>
    <w:semiHidden/>
    <w:qFormat/>
    <w:rPr>
      <w:rFonts w:cs="Times New Roman"/>
      <w:color w:val="0000FF"/>
      <w:u w:val="single"/>
    </w:rPr>
  </w:style>
  <w:style w:type="character" w:styleId="a6">
    <w:name w:val="Strong"/>
    <w:basedOn w:val="a0"/>
    <w:uiPriority w:val="22"/>
    <w:qFormat/>
    <w:locked/>
    <w:rPr>
      <w:b/>
      <w:bCs/>
    </w:rPr>
  </w:style>
  <w:style w:type="paragraph" w:styleId="a7">
    <w:name w:val="Balloon Text"/>
    <w:basedOn w:val="a"/>
    <w:link w:val="a8"/>
    <w:uiPriority w:val="99"/>
    <w:semiHidden/>
    <w:unhideWhenUsed/>
    <w:qFormat/>
    <w:pPr>
      <w:spacing w:after="0" w:line="240" w:lineRule="auto"/>
    </w:pPr>
    <w:rPr>
      <w:rFonts w:ascii="Tahoma" w:hAnsi="Tahoma"/>
      <w:sz w:val="16"/>
      <w:szCs w:val="16"/>
    </w:rPr>
  </w:style>
  <w:style w:type="paragraph" w:styleId="2">
    <w:name w:val="Body Text 2"/>
    <w:basedOn w:val="a"/>
    <w:link w:val="20"/>
    <w:uiPriority w:val="99"/>
    <w:semiHidden/>
    <w:unhideWhenUsed/>
    <w:qFormat/>
    <w:pPr>
      <w:spacing w:after="120" w:line="480" w:lineRule="auto"/>
    </w:pPr>
  </w:style>
  <w:style w:type="paragraph" w:styleId="a9">
    <w:name w:val="annotation text"/>
    <w:basedOn w:val="a"/>
    <w:link w:val="aa"/>
    <w:uiPriority w:val="99"/>
    <w:semiHidden/>
    <w:unhideWhenUsed/>
    <w:qFormat/>
    <w:pPr>
      <w:spacing w:line="240" w:lineRule="auto"/>
    </w:pPr>
    <w:rPr>
      <w:sz w:val="20"/>
      <w:szCs w:val="20"/>
    </w:rPr>
  </w:style>
  <w:style w:type="paragraph" w:styleId="ab">
    <w:name w:val="Document Map"/>
    <w:basedOn w:val="a"/>
    <w:link w:val="ac"/>
    <w:uiPriority w:val="99"/>
    <w:semiHidden/>
    <w:qFormat/>
    <w:pPr>
      <w:shd w:val="clear" w:color="auto" w:fill="000080"/>
    </w:pPr>
    <w:rPr>
      <w:rFonts w:ascii="Times New Roman" w:hAnsi="Times New Roman"/>
      <w:sz w:val="0"/>
      <w:szCs w:val="0"/>
    </w:rPr>
  </w:style>
  <w:style w:type="paragraph" w:styleId="ad">
    <w:name w:val="header"/>
    <w:basedOn w:val="a"/>
    <w:link w:val="ae"/>
    <w:uiPriority w:val="99"/>
    <w:qFormat/>
    <w:pPr>
      <w:tabs>
        <w:tab w:val="center" w:pos="4819"/>
        <w:tab w:val="right" w:pos="9639"/>
      </w:tabs>
      <w:spacing w:after="0" w:line="240" w:lineRule="auto"/>
    </w:pPr>
    <w:rPr>
      <w:sz w:val="20"/>
      <w:szCs w:val="20"/>
    </w:rPr>
  </w:style>
  <w:style w:type="paragraph" w:styleId="af">
    <w:name w:val="Body Text"/>
    <w:basedOn w:val="a"/>
    <w:link w:val="af0"/>
    <w:uiPriority w:val="99"/>
    <w:semiHidden/>
    <w:unhideWhenUsed/>
    <w:qFormat/>
    <w:pPr>
      <w:spacing w:after="120"/>
    </w:pPr>
  </w:style>
  <w:style w:type="paragraph" w:styleId="af1">
    <w:name w:val="Body Text Indent"/>
    <w:basedOn w:val="a"/>
    <w:uiPriority w:val="99"/>
    <w:unhideWhenUsed/>
    <w:qFormat/>
    <w:pPr>
      <w:spacing w:after="120"/>
      <w:ind w:left="283"/>
    </w:pPr>
    <w:rPr>
      <w:lang w:val="zh-CN"/>
    </w:rPr>
  </w:style>
  <w:style w:type="paragraph" w:styleId="af2">
    <w:name w:val="footer"/>
    <w:basedOn w:val="a"/>
    <w:link w:val="af3"/>
    <w:uiPriority w:val="99"/>
    <w:qFormat/>
    <w:pPr>
      <w:tabs>
        <w:tab w:val="center" w:pos="4819"/>
        <w:tab w:val="right" w:pos="9639"/>
      </w:tabs>
      <w:spacing w:after="0" w:line="240" w:lineRule="auto"/>
    </w:pPr>
    <w:rPr>
      <w:sz w:val="20"/>
      <w:szCs w:val="20"/>
    </w:rPr>
  </w:style>
  <w:style w:type="paragraph" w:styleId="af4">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Обычный (Web) Знак Знак Зн"/>
    <w:basedOn w:val="a"/>
    <w:link w:val="af5"/>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af6">
    <w:name w:val="Subtitle"/>
    <w:basedOn w:val="a"/>
    <w:link w:val="af7"/>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rPr>
  </w:style>
  <w:style w:type="table" w:styleId="af8">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qFormat/>
    <w:locked/>
    <w:rPr>
      <w:rFonts w:cs="Times New Roman"/>
    </w:rPr>
  </w:style>
  <w:style w:type="character" w:customStyle="1" w:styleId="af3">
    <w:name w:val="Нижний колонтитул Знак"/>
    <w:link w:val="af2"/>
    <w:uiPriority w:val="99"/>
    <w:qFormat/>
    <w:locked/>
    <w:rPr>
      <w:rFonts w:cs="Times New Roman"/>
    </w:rPr>
  </w:style>
  <w:style w:type="paragraph" w:styleId="af9">
    <w:name w:val="No Spacing"/>
    <w:qFormat/>
    <w:rPr>
      <w:sz w:val="22"/>
      <w:szCs w:val="22"/>
      <w:lang w:eastAsia="en-US"/>
    </w:rPr>
  </w:style>
  <w:style w:type="character" w:customStyle="1" w:styleId="rvts0">
    <w:name w:val="rvts0"/>
    <w:qFormat/>
    <w:rPr>
      <w:rFonts w:cs="Times New Roman"/>
    </w:rPr>
  </w:style>
  <w:style w:type="paragraph" w:styleId="afa">
    <w:name w:val="List Paragraph"/>
    <w:aliases w:val="Chapter10,Список уровня 2,название табл/рис"/>
    <w:basedOn w:val="a"/>
    <w:link w:val="afb"/>
    <w:uiPriority w:val="34"/>
    <w:qFormat/>
    <w:pPr>
      <w:ind w:left="720"/>
      <w:contextualSpacing/>
    </w:pPr>
  </w:style>
  <w:style w:type="character" w:customStyle="1" w:styleId="ac">
    <w:name w:val="Схема документа Знак"/>
    <w:link w:val="ab"/>
    <w:uiPriority w:val="99"/>
    <w:semiHidden/>
    <w:qFormat/>
    <w:rPr>
      <w:rFonts w:ascii="Times New Roman" w:hAnsi="Times New Roman"/>
      <w:sz w:val="0"/>
      <w:szCs w:val="0"/>
      <w:lang w:eastAsia="en-US"/>
    </w:rPr>
  </w:style>
  <w:style w:type="paragraph" w:customStyle="1" w:styleId="rvps2">
    <w:name w:val="rvps2"/>
    <w:basedOn w:val="a"/>
    <w:qFormat/>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qFormat/>
    <w:rPr>
      <w:rFonts w:ascii="Tahoma" w:hAnsi="Tahoma" w:cs="Tahoma"/>
      <w:sz w:val="16"/>
      <w:szCs w:val="16"/>
      <w:lang w:eastAsia="en-US"/>
    </w:rPr>
  </w:style>
  <w:style w:type="character" w:customStyle="1" w:styleId="60">
    <w:name w:val="Заголовок 6 Знак"/>
    <w:link w:val="6"/>
    <w:qFormat/>
    <w:rPr>
      <w:rFonts w:ascii="Times New Roman" w:eastAsia="Times New Roman" w:hAnsi="Times New Roman"/>
      <w:b/>
      <w:sz w:val="32"/>
      <w:lang w:val="uk-UA"/>
    </w:rPr>
  </w:style>
  <w:style w:type="character" w:customStyle="1" w:styleId="20">
    <w:name w:val="Основной текст 2 Знак"/>
    <w:link w:val="2"/>
    <w:uiPriority w:val="99"/>
    <w:semiHidden/>
    <w:qFormat/>
    <w:rPr>
      <w:sz w:val="22"/>
      <w:szCs w:val="22"/>
      <w:lang w:eastAsia="en-US"/>
    </w:rPr>
  </w:style>
  <w:style w:type="paragraph" w:customStyle="1" w:styleId="11">
    <w:name w:val="1"/>
    <w:basedOn w:val="a"/>
    <w:next w:val="12"/>
    <w:link w:val="afc"/>
    <w:qFormat/>
    <w:pPr>
      <w:widowControl w:val="0"/>
      <w:spacing w:after="0" w:line="240" w:lineRule="auto"/>
      <w:ind w:left="320"/>
      <w:jc w:val="center"/>
    </w:pPr>
    <w:rPr>
      <w:rFonts w:ascii="Arial" w:eastAsia="Times New Roman" w:hAnsi="Arial"/>
      <w:b/>
      <w:snapToGrid w:val="0"/>
      <w:sz w:val="18"/>
      <w:szCs w:val="20"/>
    </w:rPr>
  </w:style>
  <w:style w:type="paragraph" w:customStyle="1" w:styleId="12">
    <w:name w:val="Заголовок1"/>
    <w:basedOn w:val="a"/>
    <w:next w:val="a"/>
    <w:link w:val="afd"/>
    <w:qFormat/>
    <w:locked/>
    <w:pPr>
      <w:spacing w:before="240" w:after="60"/>
      <w:jc w:val="center"/>
      <w:outlineLvl w:val="0"/>
    </w:pPr>
    <w:rPr>
      <w:rFonts w:ascii="Calibri Light" w:eastAsia="Times New Roman" w:hAnsi="Calibri Light"/>
      <w:b/>
      <w:bCs/>
      <w:kern w:val="28"/>
      <w:sz w:val="32"/>
      <w:szCs w:val="32"/>
    </w:rPr>
  </w:style>
  <w:style w:type="character" w:customStyle="1" w:styleId="afc">
    <w:name w:val="Название Знак"/>
    <w:link w:val="11"/>
    <w:qFormat/>
    <w:rPr>
      <w:rFonts w:ascii="Arial" w:eastAsia="Times New Roman" w:hAnsi="Arial"/>
      <w:b/>
      <w:snapToGrid w:val="0"/>
      <w:sz w:val="18"/>
      <w:lang w:val="uk-UA"/>
    </w:rPr>
  </w:style>
  <w:style w:type="character" w:customStyle="1" w:styleId="af7">
    <w:name w:val="Подзаголовок Знак"/>
    <w:link w:val="af6"/>
    <w:qFormat/>
    <w:rPr>
      <w:rFonts w:ascii="Times New Roman" w:eastAsia="Times New Roman" w:hAnsi="Times New Roman"/>
      <w:b/>
      <w:sz w:val="24"/>
      <w:szCs w:val="24"/>
      <w:lang w:val="en-GB" w:eastAsia="en-US"/>
    </w:rPr>
  </w:style>
  <w:style w:type="character" w:customStyle="1" w:styleId="afd">
    <w:name w:val="Заголовок Знак"/>
    <w:link w:val="12"/>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qFormat/>
    <w:rPr>
      <w:lang w:eastAsia="en-US"/>
    </w:rPr>
  </w:style>
  <w:style w:type="character" w:customStyle="1" w:styleId="af0">
    <w:name w:val="Основной текст Знак"/>
    <w:link w:val="af"/>
    <w:uiPriority w:val="99"/>
    <w:semiHidden/>
    <w:qFormat/>
    <w:rPr>
      <w:sz w:val="22"/>
      <w:szCs w:val="22"/>
      <w:lang w:val="uk-UA" w:eastAsia="en-US"/>
    </w:rPr>
  </w:style>
  <w:style w:type="character" w:customStyle="1" w:styleId="30">
    <w:name w:val="Заголовок 3 Знак"/>
    <w:link w:val="3"/>
    <w:semiHidden/>
    <w:qFormat/>
    <w:rPr>
      <w:rFonts w:ascii="Calibri Light" w:eastAsia="Times New Roman" w:hAnsi="Calibri Light" w:cs="Times New Roman"/>
      <w:b/>
      <w:bCs/>
      <w:sz w:val="26"/>
      <w:szCs w:val="26"/>
      <w:lang w:val="uk-UA" w:eastAsia="en-US"/>
    </w:rPr>
  </w:style>
  <w:style w:type="paragraph" w:customStyle="1" w:styleId="13">
    <w:name w:val="Обычный1"/>
    <w:uiPriority w:val="99"/>
    <w:qFormat/>
    <w:pPr>
      <w:spacing w:line="276" w:lineRule="auto"/>
    </w:pPr>
    <w:rPr>
      <w:rFonts w:ascii="Arial" w:eastAsia="Times New Roman" w:hAnsi="Arial" w:cs="Arial"/>
      <w:color w:val="000000"/>
      <w:sz w:val="22"/>
      <w:szCs w:val="22"/>
      <w:lang w:val="ru-RU" w:eastAsia="ru-RU"/>
    </w:rPr>
  </w:style>
  <w:style w:type="character" w:customStyle="1" w:styleId="HTML0">
    <w:name w:val="Стандартный HTML Знак"/>
    <w:link w:val="HTML"/>
    <w:uiPriority w:val="99"/>
    <w:qFormat/>
    <w:rPr>
      <w:rFonts w:ascii="Courier New" w:eastAsia="Courier New" w:hAnsi="Courier New" w:cs="Courier New"/>
    </w:rPr>
  </w:style>
  <w:style w:type="paragraph" w:customStyle="1" w:styleId="Normal1">
    <w:name w:val="Normal1"/>
    <w:qFormat/>
    <w:rPr>
      <w:rFonts w:ascii="Baltica" w:eastAsia="Times New Roman" w:hAnsi="Baltica"/>
      <w:lang w:val="en-GB" w:eastAsia="ru-RU"/>
    </w:rPr>
  </w:style>
  <w:style w:type="character" w:customStyle="1" w:styleId="af5">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uiPriority w:val="99"/>
    <w:qFormat/>
    <w:rPr>
      <w:rFonts w:ascii="Times New Roman" w:eastAsia="Times New Roman" w:hAnsi="Times New Roman"/>
      <w:sz w:val="24"/>
      <w:szCs w:val="24"/>
    </w:rPr>
  </w:style>
  <w:style w:type="paragraph" w:customStyle="1" w:styleId="LO-normal">
    <w:name w:val="LO-normal"/>
    <w:qFormat/>
    <w:pPr>
      <w:spacing w:line="276" w:lineRule="auto"/>
    </w:pPr>
    <w:rPr>
      <w:rFonts w:ascii="Arial" w:eastAsia="Arial" w:hAnsi="Arial" w:cs="Arial"/>
      <w:color w:val="000000"/>
      <w:sz w:val="22"/>
      <w:szCs w:val="22"/>
      <w:lang w:val="ru-RU" w:eastAsia="zh-CN"/>
    </w:rPr>
  </w:style>
  <w:style w:type="paragraph" w:customStyle="1" w:styleId="21">
    <w:name w:val="Основной текст 21"/>
    <w:basedOn w:val="a"/>
    <w:qFormat/>
    <w:pPr>
      <w:suppressAutoHyphens/>
      <w:spacing w:after="120" w:line="480" w:lineRule="auto"/>
    </w:pPr>
    <w:rPr>
      <w:rFonts w:ascii="Times New Roman" w:eastAsia="Times New Roman" w:hAnsi="Times New Roman"/>
      <w:sz w:val="24"/>
      <w:szCs w:val="24"/>
      <w:lang w:val="ru-RU" w:eastAsia="zh-CN"/>
    </w:rPr>
  </w:style>
  <w:style w:type="paragraph" w:customStyle="1" w:styleId="14">
    <w:name w:val="Обычный (веб)1"/>
    <w:basedOn w:val="a"/>
    <w:qFormat/>
    <w:pPr>
      <w:suppressAutoHyphens/>
      <w:spacing w:before="280" w:after="280" w:line="240" w:lineRule="auto"/>
    </w:pPr>
    <w:rPr>
      <w:rFonts w:ascii="Times New Roman" w:eastAsia="Times New Roman" w:hAnsi="Times New Roman"/>
      <w:sz w:val="24"/>
      <w:szCs w:val="24"/>
      <w:lang w:eastAsia="zh-CN"/>
    </w:rPr>
  </w:style>
  <w:style w:type="character" w:customStyle="1" w:styleId="rvts46">
    <w:name w:val="rvts46"/>
    <w:basedOn w:val="a0"/>
    <w:qFormat/>
  </w:style>
  <w:style w:type="character" w:customStyle="1" w:styleId="afb">
    <w:name w:val="Абзац списка Знак"/>
    <w:aliases w:val="Chapter10 Знак,Список уровня 2 Знак,название табл/рис Знак"/>
    <w:link w:val="afa"/>
    <w:uiPriority w:val="99"/>
    <w:qFormat/>
    <w:locked/>
    <w:rPr>
      <w:sz w:val="22"/>
      <w:szCs w:val="22"/>
      <w:lang w:val="uk-UA" w:eastAsia="en-US"/>
    </w:rPr>
  </w:style>
  <w:style w:type="character" w:customStyle="1" w:styleId="15">
    <w:name w:val="Неразрешенное упоминание1"/>
    <w:basedOn w:val="a0"/>
    <w:uiPriority w:val="99"/>
    <w:semiHidden/>
    <w:unhideWhenUsed/>
    <w:qFormat/>
    <w:rPr>
      <w:color w:val="605E5C"/>
      <w:shd w:val="clear" w:color="auto" w:fill="E1DFDD"/>
    </w:rPr>
  </w:style>
  <w:style w:type="character" w:customStyle="1" w:styleId="header-title">
    <w:name w:val="header-title"/>
    <w:basedOn w:val="a0"/>
    <w:rsid w:val="00CE3334"/>
  </w:style>
  <w:style w:type="character" w:customStyle="1" w:styleId="rvts23">
    <w:name w:val="rvts23"/>
    <w:rsid w:val="00AD1390"/>
  </w:style>
  <w:style w:type="character" w:customStyle="1" w:styleId="rvts9">
    <w:name w:val="rvts9"/>
    <w:rsid w:val="00AD1390"/>
  </w:style>
  <w:style w:type="paragraph" w:customStyle="1" w:styleId="16">
    <w:name w:val="Без интервала1"/>
    <w:rsid w:val="00AD1390"/>
    <w:pPr>
      <w:suppressAutoHyphens/>
    </w:pPr>
    <w:rPr>
      <w:kern w:val="2"/>
      <w:sz w:val="22"/>
      <w:szCs w:val="22"/>
      <w:lang w:eastAsia="zh-CN"/>
    </w:rPr>
  </w:style>
  <w:style w:type="character" w:customStyle="1" w:styleId="10">
    <w:name w:val="Заголовок 1 Знак"/>
    <w:basedOn w:val="a0"/>
    <w:link w:val="1"/>
    <w:rsid w:val="00046BE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43730">
      <w:bodyDiv w:val="1"/>
      <w:marLeft w:val="0"/>
      <w:marRight w:val="0"/>
      <w:marTop w:val="0"/>
      <w:marBottom w:val="0"/>
      <w:divBdr>
        <w:top w:val="none" w:sz="0" w:space="0" w:color="auto"/>
        <w:left w:val="none" w:sz="0" w:space="0" w:color="auto"/>
        <w:bottom w:val="none" w:sz="0" w:space="0" w:color="auto"/>
        <w:right w:val="none" w:sz="0" w:space="0" w:color="auto"/>
      </w:divBdr>
    </w:div>
    <w:div w:id="1237588040">
      <w:bodyDiv w:val="1"/>
      <w:marLeft w:val="0"/>
      <w:marRight w:val="0"/>
      <w:marTop w:val="0"/>
      <w:marBottom w:val="0"/>
      <w:divBdr>
        <w:top w:val="none" w:sz="0" w:space="0" w:color="auto"/>
        <w:left w:val="none" w:sz="0" w:space="0" w:color="auto"/>
        <w:bottom w:val="none" w:sz="0" w:space="0" w:color="auto"/>
        <w:right w:val="none" w:sz="0" w:space="0" w:color="auto"/>
      </w:divBdr>
    </w:div>
    <w:div w:id="1664770410">
      <w:bodyDiv w:val="1"/>
      <w:marLeft w:val="0"/>
      <w:marRight w:val="0"/>
      <w:marTop w:val="0"/>
      <w:marBottom w:val="0"/>
      <w:divBdr>
        <w:top w:val="none" w:sz="0" w:space="0" w:color="auto"/>
        <w:left w:val="none" w:sz="0" w:space="0" w:color="auto"/>
        <w:bottom w:val="none" w:sz="0" w:space="0" w:color="auto"/>
        <w:right w:val="none" w:sz="0" w:space="0" w:color="auto"/>
      </w:divBdr>
    </w:div>
    <w:div w:id="1698240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1644-18"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1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82" Type="http://schemas.openxmlformats.org/officeDocument/2006/relationships/theme" Target="theme/theme1.xml"/><Relationship Id="rId1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8" Type="http://schemas.openxmlformats.org/officeDocument/2006/relationships/hyperlink" Target="http://zakon0.rada.gov.ua/laws/show/2289-17"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1178-2022-%D0%B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210-14"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1178-2022-%D0%BF" TargetMode="External"/><Relationship Id="rId7" Type="http://schemas.openxmlformats.org/officeDocument/2006/relationships/endnotes" Target="endnotes.xml"/><Relationship Id="rId71" Type="http://schemas.openxmlformats.org/officeDocument/2006/relationships/hyperlink" Target="https://zakon.rada.gov.ua/laws/show/1178-2022-%D0%BF" TargetMode="External"/><Relationship Id="rId2" Type="http://schemas.openxmlformats.org/officeDocument/2006/relationships/numbering" Target="numbering.xml"/><Relationship Id="rId29" Type="http://schemas.openxmlformats.org/officeDocument/2006/relationships/hyperlink" Target="https://zakon.rada.gov.ua/laws/show/2939-17" TargetMode="External"/><Relationship Id="rId24"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F2E3A-33FA-49EB-BBFA-C8DBE4F5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7643</Words>
  <Characters>59872</Characters>
  <Application>Microsoft Office Word</Application>
  <DocSecurity>0</DocSecurity>
  <Lines>498</Lines>
  <Paragraphs>134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67381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Ольга Геннадіївна Голяк</cp:lastModifiedBy>
  <cp:revision>9</cp:revision>
  <cp:lastPrinted>2022-10-25T07:29:00Z</cp:lastPrinted>
  <dcterms:created xsi:type="dcterms:W3CDTF">2024-01-08T10:55:00Z</dcterms:created>
  <dcterms:modified xsi:type="dcterms:W3CDTF">2024-02-01T12:49:00Z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65021BFBD5B943328FBAD15C34139DEC</vt:lpwstr>
  </property>
</Properties>
</file>