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98" w:rsidRPr="00624D06" w:rsidRDefault="00B55F98" w:rsidP="00B55F98">
      <w:pPr>
        <w:spacing w:after="0" w:line="240" w:lineRule="auto"/>
        <w:ind w:left="1069" w:right="-1"/>
        <w:jc w:val="right"/>
        <w:rPr>
          <w:rFonts w:ascii="Times New Roman" w:hAnsi="Times New Roman"/>
          <w:b/>
          <w:bCs/>
          <w:sz w:val="24"/>
          <w:szCs w:val="24"/>
        </w:rPr>
      </w:pPr>
      <w:bookmarkStart w:id="0" w:name="OLE_LINK31_%25252525D0%2525252594%252525"/>
      <w:bookmarkEnd w:id="0"/>
      <w:r w:rsidRPr="00624D06">
        <w:rPr>
          <w:rFonts w:ascii="Times New Roman" w:hAnsi="Times New Roman"/>
          <w:b/>
          <w:bCs/>
          <w:sz w:val="24"/>
          <w:szCs w:val="24"/>
        </w:rPr>
        <w:t>Додаток №</w:t>
      </w:r>
      <w:r>
        <w:rPr>
          <w:rFonts w:ascii="Times New Roman" w:hAnsi="Times New Roman"/>
          <w:b/>
          <w:bCs/>
          <w:sz w:val="24"/>
          <w:szCs w:val="24"/>
        </w:rPr>
        <w:t xml:space="preserve"> 2</w:t>
      </w:r>
    </w:p>
    <w:p w:rsidR="00B55F98" w:rsidRPr="00624D06" w:rsidRDefault="00B55F98" w:rsidP="00B55F98">
      <w:pPr>
        <w:spacing w:after="0" w:line="240" w:lineRule="auto"/>
        <w:ind w:left="1069" w:right="-1"/>
        <w:jc w:val="right"/>
        <w:rPr>
          <w:rFonts w:ascii="Times New Roman" w:hAnsi="Times New Roman"/>
          <w:b/>
          <w:bCs/>
          <w:sz w:val="24"/>
          <w:szCs w:val="24"/>
        </w:rPr>
      </w:pPr>
      <w:r w:rsidRPr="00624D06">
        <w:rPr>
          <w:rFonts w:ascii="Times New Roman" w:hAnsi="Times New Roman"/>
          <w:b/>
          <w:bCs/>
          <w:sz w:val="24"/>
          <w:szCs w:val="24"/>
        </w:rPr>
        <w:t>до тендерної документації</w:t>
      </w:r>
    </w:p>
    <w:p w:rsidR="00B55F98" w:rsidRDefault="00B55F98" w:rsidP="00B55F98">
      <w:pPr>
        <w:spacing w:after="0" w:line="240" w:lineRule="auto"/>
        <w:ind w:left="1069" w:right="-1"/>
        <w:jc w:val="center"/>
        <w:rPr>
          <w:rFonts w:ascii="Times New Roman" w:hAnsi="Times New Roman"/>
          <w:b/>
          <w:bCs/>
          <w:sz w:val="28"/>
          <w:u w:val="single"/>
        </w:rPr>
      </w:pPr>
    </w:p>
    <w:p w:rsidR="00B55F98" w:rsidRDefault="00B55F98" w:rsidP="00B55F98">
      <w:pPr>
        <w:spacing w:after="0" w:line="240" w:lineRule="auto"/>
        <w:ind w:left="1069" w:right="-1"/>
        <w:jc w:val="center"/>
        <w:rPr>
          <w:rFonts w:ascii="Times New Roman" w:hAnsi="Times New Roman"/>
          <w:b/>
          <w:bCs/>
          <w:sz w:val="28"/>
          <w:u w:val="single"/>
        </w:rPr>
      </w:pPr>
      <w:r w:rsidRPr="007116D2">
        <w:rPr>
          <w:rFonts w:ascii="Times New Roman" w:hAnsi="Times New Roman"/>
          <w:b/>
          <w:bCs/>
          <w:sz w:val="28"/>
          <w:u w:val="single"/>
        </w:rPr>
        <w:t>МЕДИКО-ТЕХНІЧНІ ВИМОГИ</w:t>
      </w:r>
    </w:p>
    <w:p w:rsidR="00B55F98" w:rsidRDefault="00B55F98" w:rsidP="00B55F98">
      <w:pPr>
        <w:widowControl w:val="0"/>
        <w:tabs>
          <w:tab w:val="left" w:pos="567"/>
        </w:tabs>
        <w:spacing w:after="0" w:line="264" w:lineRule="auto"/>
        <w:jc w:val="both"/>
        <w:rPr>
          <w:rFonts w:ascii="Times New Roman" w:hAnsi="Times New Roman"/>
          <w:b/>
        </w:rPr>
      </w:pPr>
    </w:p>
    <w:p w:rsidR="00B55F98" w:rsidRDefault="00B55F98" w:rsidP="00B55F98">
      <w:pPr>
        <w:widowControl w:val="0"/>
        <w:tabs>
          <w:tab w:val="left" w:pos="567"/>
        </w:tabs>
        <w:spacing w:after="0" w:line="264" w:lineRule="auto"/>
        <w:jc w:val="both"/>
        <w:rPr>
          <w:rFonts w:ascii="Times New Roman" w:eastAsia="Times New Roman" w:hAnsi="Times New Roman"/>
          <w:color w:val="000000"/>
          <w:sz w:val="24"/>
          <w:szCs w:val="24"/>
          <w:lang w:eastAsia="zh-CN"/>
        </w:rPr>
      </w:pPr>
      <w:r w:rsidRPr="00624D06">
        <w:rPr>
          <w:rFonts w:ascii="Times New Roman" w:hAnsi="Times New Roman"/>
          <w:b/>
        </w:rPr>
        <w:t>«</w:t>
      </w:r>
      <w:r w:rsidRPr="00785EFF">
        <w:rPr>
          <w:rFonts w:ascii="Times New Roman" w:hAnsi="Times New Roman"/>
          <w:b/>
          <w:sz w:val="24"/>
          <w:szCs w:val="24"/>
        </w:rPr>
        <w:t>код ДК 021:2015 «Єдиний закупівельний словник» - 33140000-3 Медичні матеріали»</w:t>
      </w:r>
      <w:r>
        <w:rPr>
          <w:rFonts w:ascii="Times New Roman" w:hAnsi="Times New Roman"/>
          <w:b/>
          <w:sz w:val="24"/>
          <w:szCs w:val="24"/>
        </w:rPr>
        <w:t xml:space="preserve"> </w:t>
      </w:r>
      <w:r>
        <w:rPr>
          <w:rFonts w:ascii="Times New Roman" w:hAnsi="Times New Roman"/>
          <w:b/>
          <w:shd w:val="clear" w:color="auto" w:fill="FFFFFF"/>
        </w:rPr>
        <w:t>(</w:t>
      </w:r>
      <w:r w:rsidRPr="00CE30DD">
        <w:rPr>
          <w:rFonts w:ascii="Times New Roman" w:hAnsi="Times New Roman"/>
          <w:b/>
          <w:shd w:val="clear" w:color="auto" w:fill="FFFFFF"/>
        </w:rPr>
        <w:t>Назва товару згідно НК 024:2019</w:t>
      </w:r>
      <w:r>
        <w:rPr>
          <w:rFonts w:ascii="Times New Roman" w:hAnsi="Times New Roman"/>
          <w:b/>
          <w:shd w:val="clear" w:color="auto" w:fill="FFFFFF"/>
        </w:rPr>
        <w:t xml:space="preserve">: </w:t>
      </w:r>
      <w:r w:rsidRPr="00CE30DD">
        <w:rPr>
          <w:rFonts w:ascii="Times New Roman" w:hAnsi="Times New Roman"/>
          <w:b/>
          <w:shd w:val="clear" w:color="auto" w:fill="FFFFFF"/>
        </w:rPr>
        <w:t>37445 Лезо скальпеля, одноразового використання</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12747 </w:t>
      </w:r>
      <w:proofErr w:type="spellStart"/>
      <w:r w:rsidRPr="00CE30DD">
        <w:rPr>
          <w:rFonts w:ascii="Times New Roman" w:hAnsi="Times New Roman"/>
          <w:b/>
          <w:shd w:val="clear" w:color="auto" w:fill="FFFFFF"/>
        </w:rPr>
        <w:t>Внутрішньоартерійна</w:t>
      </w:r>
      <w:proofErr w:type="spellEnd"/>
      <w:r w:rsidRPr="00CE30DD">
        <w:rPr>
          <w:rFonts w:ascii="Times New Roman" w:hAnsi="Times New Roman"/>
          <w:b/>
          <w:shd w:val="clear" w:color="auto" w:fill="FFFFFF"/>
        </w:rPr>
        <w:t xml:space="preserve"> голка</w:t>
      </w:r>
      <w:r>
        <w:rPr>
          <w:rFonts w:ascii="Times New Roman" w:hAnsi="Times New Roman"/>
          <w:b/>
          <w:shd w:val="clear" w:color="auto" w:fill="FFFFFF"/>
        </w:rPr>
        <w:t xml:space="preserve">, </w:t>
      </w:r>
      <w:r w:rsidRPr="00CE30DD">
        <w:rPr>
          <w:rFonts w:ascii="Times New Roman" w:hAnsi="Times New Roman"/>
          <w:b/>
          <w:shd w:val="clear" w:color="auto" w:fill="FFFFFF"/>
        </w:rPr>
        <w:t>48125 Рулон марлевий, нестерильний</w:t>
      </w:r>
      <w:r>
        <w:rPr>
          <w:rFonts w:ascii="Times New Roman" w:hAnsi="Times New Roman"/>
          <w:b/>
          <w:shd w:val="clear" w:color="auto" w:fill="FFFFFF"/>
        </w:rPr>
        <w:t xml:space="preserve">, </w:t>
      </w:r>
      <w:r w:rsidRPr="00CE30DD">
        <w:rPr>
          <w:rFonts w:ascii="Times New Roman" w:hAnsi="Times New Roman"/>
          <w:b/>
          <w:shd w:val="clear" w:color="auto" w:fill="FFFFFF"/>
        </w:rPr>
        <w:t>48125 Рулон марлевий, нестерильний</w:t>
      </w:r>
      <w:r>
        <w:rPr>
          <w:rFonts w:ascii="Times New Roman" w:hAnsi="Times New Roman"/>
          <w:b/>
          <w:shd w:val="clear" w:color="auto" w:fill="FFFFFF"/>
        </w:rPr>
        <w:t xml:space="preserve">, </w:t>
      </w:r>
      <w:r w:rsidRPr="00CE30DD">
        <w:rPr>
          <w:rFonts w:ascii="Times New Roman" w:hAnsi="Times New Roman"/>
          <w:b/>
          <w:shd w:val="clear" w:color="auto" w:fill="FFFFFF"/>
        </w:rPr>
        <w:t>35362 Індикатор хімічний / фізичний для контролю стерилізації</w:t>
      </w:r>
      <w:r>
        <w:rPr>
          <w:rFonts w:ascii="Times New Roman" w:hAnsi="Times New Roman"/>
          <w:b/>
          <w:shd w:val="clear" w:color="auto" w:fill="FFFFFF"/>
        </w:rPr>
        <w:t xml:space="preserve">, </w:t>
      </w:r>
      <w:r w:rsidRPr="00CE30DD">
        <w:rPr>
          <w:rFonts w:ascii="Times New Roman" w:hAnsi="Times New Roman"/>
          <w:b/>
          <w:shd w:val="clear" w:color="auto" w:fill="FFFFFF"/>
        </w:rPr>
        <w:t>35362 Індикатор хімічний / фізичний для контролю стерилізації</w:t>
      </w:r>
      <w:r>
        <w:rPr>
          <w:rFonts w:ascii="Times New Roman" w:hAnsi="Times New Roman"/>
          <w:b/>
          <w:shd w:val="clear" w:color="auto" w:fill="FFFFFF"/>
        </w:rPr>
        <w:t xml:space="preserve">, </w:t>
      </w:r>
      <w:r w:rsidRPr="00CE30DD">
        <w:rPr>
          <w:rFonts w:ascii="Times New Roman" w:hAnsi="Times New Roman"/>
          <w:b/>
          <w:shd w:val="clear" w:color="auto" w:fill="FFFFFF"/>
        </w:rPr>
        <w:t>35362 Індикатор хімічний / фізичний для контролю стерилізації</w:t>
      </w:r>
      <w:r>
        <w:rPr>
          <w:rFonts w:ascii="Times New Roman" w:hAnsi="Times New Roman"/>
          <w:b/>
          <w:shd w:val="clear" w:color="auto" w:fill="FFFFFF"/>
        </w:rPr>
        <w:t xml:space="preserve">, </w:t>
      </w:r>
      <w:r w:rsidRPr="00CE30DD">
        <w:rPr>
          <w:rFonts w:ascii="Times New Roman" w:hAnsi="Times New Roman"/>
          <w:b/>
          <w:shd w:val="clear" w:color="auto" w:fill="FFFFFF"/>
        </w:rPr>
        <w:t>10171 Контейнер для аплікаторів</w:t>
      </w:r>
      <w:r>
        <w:rPr>
          <w:rFonts w:ascii="Times New Roman" w:hAnsi="Times New Roman"/>
          <w:b/>
          <w:shd w:val="clear" w:color="auto" w:fill="FFFFFF"/>
        </w:rPr>
        <w:t xml:space="preserve">, </w:t>
      </w:r>
      <w:r w:rsidRPr="00CE30DD">
        <w:rPr>
          <w:rFonts w:ascii="Times New Roman" w:hAnsi="Times New Roman"/>
          <w:b/>
          <w:shd w:val="clear" w:color="auto" w:fill="FFFFFF"/>
        </w:rPr>
        <w:t>57793 Респіратор загального застосування</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14085 Разова </w:t>
      </w:r>
      <w:proofErr w:type="spellStart"/>
      <w:r w:rsidRPr="00CE30DD">
        <w:rPr>
          <w:rFonts w:ascii="Times New Roman" w:hAnsi="Times New Roman"/>
          <w:b/>
          <w:shd w:val="clear" w:color="auto" w:fill="FFFFFF"/>
        </w:rPr>
        <w:t>ендотрахейна</w:t>
      </w:r>
      <w:proofErr w:type="spellEnd"/>
      <w:r w:rsidRPr="00CE30DD">
        <w:rPr>
          <w:rFonts w:ascii="Times New Roman" w:hAnsi="Times New Roman"/>
          <w:b/>
          <w:shd w:val="clear" w:color="auto" w:fill="FFFFFF"/>
        </w:rPr>
        <w:t xml:space="preserve"> трубка</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14085 Разова </w:t>
      </w:r>
      <w:proofErr w:type="spellStart"/>
      <w:r w:rsidRPr="00CE30DD">
        <w:rPr>
          <w:rFonts w:ascii="Times New Roman" w:hAnsi="Times New Roman"/>
          <w:b/>
          <w:shd w:val="clear" w:color="auto" w:fill="FFFFFF"/>
        </w:rPr>
        <w:t>ендотрахейна</w:t>
      </w:r>
      <w:proofErr w:type="spellEnd"/>
      <w:r w:rsidRPr="00CE30DD">
        <w:rPr>
          <w:rFonts w:ascii="Times New Roman" w:hAnsi="Times New Roman"/>
          <w:b/>
          <w:shd w:val="clear" w:color="auto" w:fill="FFFFFF"/>
        </w:rPr>
        <w:t xml:space="preserve"> трубка</w:t>
      </w:r>
      <w:r>
        <w:rPr>
          <w:rFonts w:ascii="Times New Roman" w:hAnsi="Times New Roman"/>
          <w:b/>
          <w:shd w:val="clear" w:color="auto" w:fill="FFFFFF"/>
        </w:rPr>
        <w:t xml:space="preserve">, </w:t>
      </w:r>
      <w:r w:rsidRPr="00CE30DD">
        <w:rPr>
          <w:rFonts w:ascii="Times New Roman" w:hAnsi="Times New Roman"/>
          <w:b/>
          <w:shd w:val="clear" w:color="auto" w:fill="FFFFFF"/>
        </w:rPr>
        <w:t>12557 Маска для кисневої терапії</w:t>
      </w:r>
      <w:r>
        <w:rPr>
          <w:rFonts w:ascii="Times New Roman" w:hAnsi="Times New Roman"/>
          <w:b/>
          <w:shd w:val="clear" w:color="auto" w:fill="FFFFFF"/>
        </w:rPr>
        <w:t xml:space="preserve">, </w:t>
      </w:r>
      <w:r w:rsidRPr="00CE30DD">
        <w:rPr>
          <w:rFonts w:ascii="Times New Roman" w:hAnsi="Times New Roman"/>
          <w:b/>
          <w:shd w:val="clear" w:color="auto" w:fill="FFFFFF"/>
        </w:rPr>
        <w:t>61281 Подовжувач провідника для доступу до периферичних судинах</w:t>
      </w:r>
      <w:r>
        <w:rPr>
          <w:rFonts w:ascii="Times New Roman" w:hAnsi="Times New Roman"/>
          <w:b/>
          <w:shd w:val="clear" w:color="auto" w:fill="FFFFFF"/>
        </w:rPr>
        <w:t xml:space="preserve">, </w:t>
      </w:r>
      <w:r w:rsidRPr="00CE30DD">
        <w:rPr>
          <w:rFonts w:ascii="Times New Roman" w:hAnsi="Times New Roman"/>
          <w:b/>
          <w:shd w:val="clear" w:color="auto" w:fill="FFFFFF"/>
        </w:rPr>
        <w:t>61281 Подовжувач провідника для доступу до периферичних судинах</w:t>
      </w:r>
      <w:r>
        <w:rPr>
          <w:rFonts w:ascii="Times New Roman" w:hAnsi="Times New Roman"/>
          <w:b/>
          <w:shd w:val="clear" w:color="auto" w:fill="FFFFFF"/>
        </w:rPr>
        <w:t xml:space="preserve">, </w:t>
      </w:r>
      <w:r w:rsidRPr="00CE30DD">
        <w:rPr>
          <w:rFonts w:ascii="Times New Roman" w:hAnsi="Times New Roman"/>
          <w:b/>
          <w:shd w:val="clear" w:color="auto" w:fill="FFFFFF"/>
        </w:rPr>
        <w:t>47017 Шприц загального призначення, разового застосування</w:t>
      </w:r>
      <w:r>
        <w:rPr>
          <w:rFonts w:ascii="Times New Roman" w:hAnsi="Times New Roman"/>
          <w:b/>
          <w:shd w:val="clear" w:color="auto" w:fill="FFFFFF"/>
        </w:rPr>
        <w:t>,</w:t>
      </w:r>
      <w:r w:rsidRPr="00CE30DD">
        <w:rPr>
          <w:rFonts w:ascii="Times New Roman" w:hAnsi="Times New Roman"/>
          <w:b/>
          <w:shd w:val="clear" w:color="auto" w:fill="FFFFFF"/>
        </w:rPr>
        <w:t>47017 Шприц загального призначення, разового застосування</w:t>
      </w:r>
      <w:r>
        <w:rPr>
          <w:rFonts w:ascii="Times New Roman" w:hAnsi="Times New Roman"/>
          <w:b/>
          <w:shd w:val="clear" w:color="auto" w:fill="FFFFFF"/>
        </w:rPr>
        <w:t xml:space="preserve">,  </w:t>
      </w:r>
      <w:r w:rsidRPr="00CE30DD">
        <w:rPr>
          <w:rFonts w:ascii="Times New Roman" w:hAnsi="Times New Roman"/>
          <w:b/>
          <w:shd w:val="clear" w:color="auto" w:fill="FFFFFF"/>
        </w:rPr>
        <w:t>47017 Шприц загального призначення, разового застосування</w:t>
      </w:r>
      <w:r>
        <w:rPr>
          <w:rFonts w:ascii="Times New Roman" w:hAnsi="Times New Roman"/>
          <w:b/>
          <w:shd w:val="clear" w:color="auto" w:fill="FFFFFF"/>
        </w:rPr>
        <w:t xml:space="preserve">, </w:t>
      </w:r>
      <w:r w:rsidRPr="00CE30DD">
        <w:rPr>
          <w:rFonts w:ascii="Times New Roman" w:hAnsi="Times New Roman"/>
          <w:b/>
          <w:shd w:val="clear" w:color="auto" w:fill="FFFFFF"/>
        </w:rPr>
        <w:t>47017 Шприц загального призначення, разового застосування</w:t>
      </w:r>
      <w:r>
        <w:rPr>
          <w:rFonts w:ascii="Times New Roman" w:hAnsi="Times New Roman"/>
          <w:b/>
          <w:shd w:val="clear" w:color="auto" w:fill="FFFFFF"/>
        </w:rPr>
        <w:t xml:space="preserve">, </w:t>
      </w:r>
      <w:r w:rsidRPr="00CE30DD">
        <w:rPr>
          <w:rFonts w:ascii="Times New Roman" w:hAnsi="Times New Roman"/>
          <w:b/>
          <w:shd w:val="clear" w:color="auto" w:fill="FFFFFF"/>
        </w:rPr>
        <w:t>47017 Шприц загального призначення, разового застосування</w:t>
      </w:r>
      <w:r>
        <w:rPr>
          <w:rFonts w:ascii="Times New Roman" w:hAnsi="Times New Roman"/>
          <w:b/>
          <w:shd w:val="clear" w:color="auto" w:fill="FFFFFF"/>
        </w:rPr>
        <w:t xml:space="preserve">, </w:t>
      </w:r>
      <w:r w:rsidRPr="00CE30DD">
        <w:rPr>
          <w:rFonts w:ascii="Times New Roman" w:hAnsi="Times New Roman"/>
          <w:b/>
          <w:shd w:val="clear" w:color="auto" w:fill="FFFFFF"/>
        </w:rPr>
        <w:t>38501  Шприц інсуліновий з голкою, стандартний</w:t>
      </w:r>
      <w:r>
        <w:rPr>
          <w:rFonts w:ascii="Times New Roman" w:hAnsi="Times New Roman"/>
          <w:b/>
          <w:shd w:val="clear" w:color="auto" w:fill="FFFFFF"/>
        </w:rPr>
        <w:t xml:space="preserve">,  </w:t>
      </w:r>
      <w:r w:rsidRPr="00CE30DD">
        <w:rPr>
          <w:rFonts w:ascii="Times New Roman" w:hAnsi="Times New Roman"/>
          <w:b/>
          <w:shd w:val="clear" w:color="auto" w:fill="FFFFFF"/>
        </w:rPr>
        <w:t>47017</w:t>
      </w:r>
      <w:r>
        <w:rPr>
          <w:rFonts w:ascii="Times New Roman" w:hAnsi="Times New Roman"/>
          <w:b/>
          <w:shd w:val="clear" w:color="auto" w:fill="FFFFFF"/>
        </w:rPr>
        <w:t xml:space="preserve"> </w:t>
      </w:r>
      <w:r w:rsidRPr="00CE30DD">
        <w:rPr>
          <w:rFonts w:ascii="Times New Roman" w:hAnsi="Times New Roman"/>
          <w:b/>
          <w:shd w:val="clear" w:color="auto" w:fill="FFFFFF"/>
        </w:rPr>
        <w:t>Шприц загального призначення, разового застосування</w:t>
      </w:r>
      <w:r>
        <w:rPr>
          <w:rFonts w:ascii="Times New Roman" w:hAnsi="Times New Roman"/>
          <w:b/>
          <w:shd w:val="clear" w:color="auto" w:fill="FFFFFF"/>
        </w:rPr>
        <w:t xml:space="preserve">,  </w:t>
      </w:r>
      <w:r w:rsidRPr="00CE30DD">
        <w:rPr>
          <w:rFonts w:ascii="Times New Roman" w:hAnsi="Times New Roman"/>
          <w:b/>
          <w:shd w:val="clear" w:color="auto" w:fill="FFFFFF"/>
        </w:rPr>
        <w:t>43324 Система для переливання рідин загального призначення</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58490 Система для проведення забору крові / внутрішньовенної </w:t>
      </w:r>
      <w:proofErr w:type="spellStart"/>
      <w:r w:rsidRPr="00CE30DD">
        <w:rPr>
          <w:rFonts w:ascii="Times New Roman" w:hAnsi="Times New Roman"/>
          <w:b/>
          <w:shd w:val="clear" w:color="auto" w:fill="FFFFFF"/>
        </w:rPr>
        <w:t>інфузії</w:t>
      </w:r>
      <w:proofErr w:type="spellEnd"/>
      <w:r>
        <w:rPr>
          <w:rFonts w:ascii="Times New Roman" w:hAnsi="Times New Roman"/>
          <w:b/>
          <w:shd w:val="clear" w:color="auto" w:fill="FFFFFF"/>
        </w:rPr>
        <w:t xml:space="preserve">, </w:t>
      </w:r>
      <w:r w:rsidRPr="00CE30DD">
        <w:rPr>
          <w:rFonts w:ascii="Times New Roman" w:hAnsi="Times New Roman"/>
          <w:b/>
          <w:shd w:val="clear" w:color="auto" w:fill="FFFFFF"/>
        </w:rPr>
        <w:t xml:space="preserve">33172 </w:t>
      </w:r>
      <w:proofErr w:type="spellStart"/>
      <w:r w:rsidRPr="00CE30DD">
        <w:rPr>
          <w:rFonts w:ascii="Times New Roman" w:hAnsi="Times New Roman"/>
          <w:b/>
          <w:shd w:val="clear" w:color="auto" w:fill="FFFFFF"/>
        </w:rPr>
        <w:t>Інфузійний</w:t>
      </w:r>
      <w:proofErr w:type="spellEnd"/>
      <w:r w:rsidRPr="00CE30DD">
        <w:rPr>
          <w:rFonts w:ascii="Times New Roman" w:hAnsi="Times New Roman"/>
          <w:b/>
          <w:shd w:val="clear" w:color="auto" w:fill="FFFFFF"/>
        </w:rPr>
        <w:t xml:space="preserve"> катетер</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33172 </w:t>
      </w:r>
      <w:proofErr w:type="spellStart"/>
      <w:r w:rsidRPr="00CE30DD">
        <w:rPr>
          <w:rFonts w:ascii="Times New Roman" w:hAnsi="Times New Roman"/>
          <w:b/>
          <w:shd w:val="clear" w:color="auto" w:fill="FFFFFF"/>
        </w:rPr>
        <w:t>Інфузійний</w:t>
      </w:r>
      <w:proofErr w:type="spellEnd"/>
      <w:r w:rsidRPr="00CE30DD">
        <w:rPr>
          <w:rFonts w:ascii="Times New Roman" w:hAnsi="Times New Roman"/>
          <w:b/>
          <w:shd w:val="clear" w:color="auto" w:fill="FFFFFF"/>
        </w:rPr>
        <w:t xml:space="preserve"> катетер</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33172 </w:t>
      </w:r>
      <w:proofErr w:type="spellStart"/>
      <w:r w:rsidRPr="00CE30DD">
        <w:rPr>
          <w:rFonts w:ascii="Times New Roman" w:hAnsi="Times New Roman"/>
          <w:b/>
          <w:shd w:val="clear" w:color="auto" w:fill="FFFFFF"/>
        </w:rPr>
        <w:t>Інфузійний</w:t>
      </w:r>
      <w:proofErr w:type="spellEnd"/>
      <w:r w:rsidRPr="00CE30DD">
        <w:rPr>
          <w:rFonts w:ascii="Times New Roman" w:hAnsi="Times New Roman"/>
          <w:b/>
          <w:shd w:val="clear" w:color="auto" w:fill="FFFFFF"/>
        </w:rPr>
        <w:t xml:space="preserve"> катетер</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33172 </w:t>
      </w:r>
      <w:proofErr w:type="spellStart"/>
      <w:r w:rsidRPr="00CE30DD">
        <w:rPr>
          <w:rFonts w:ascii="Times New Roman" w:hAnsi="Times New Roman"/>
          <w:b/>
          <w:shd w:val="clear" w:color="auto" w:fill="FFFFFF"/>
        </w:rPr>
        <w:t>Інфузійний</w:t>
      </w:r>
      <w:proofErr w:type="spellEnd"/>
      <w:r w:rsidRPr="00CE30DD">
        <w:rPr>
          <w:rFonts w:ascii="Times New Roman" w:hAnsi="Times New Roman"/>
          <w:b/>
          <w:shd w:val="clear" w:color="auto" w:fill="FFFFFF"/>
        </w:rPr>
        <w:t xml:space="preserve"> катетер</w:t>
      </w:r>
      <w:r>
        <w:rPr>
          <w:rFonts w:ascii="Times New Roman" w:hAnsi="Times New Roman"/>
          <w:b/>
          <w:shd w:val="clear" w:color="auto" w:fill="FFFFFF"/>
        </w:rPr>
        <w:t xml:space="preserve">, </w:t>
      </w:r>
      <w:r w:rsidRPr="00CE30DD">
        <w:rPr>
          <w:rFonts w:ascii="Times New Roman" w:hAnsi="Times New Roman"/>
          <w:b/>
          <w:shd w:val="clear" w:color="auto" w:fill="FFFFFF"/>
        </w:rPr>
        <w:t xml:space="preserve">33172 </w:t>
      </w:r>
      <w:proofErr w:type="spellStart"/>
      <w:r w:rsidRPr="00CE30DD">
        <w:rPr>
          <w:rFonts w:ascii="Times New Roman" w:hAnsi="Times New Roman"/>
          <w:b/>
          <w:shd w:val="clear" w:color="auto" w:fill="FFFFFF"/>
        </w:rPr>
        <w:t>Інфузійний</w:t>
      </w:r>
      <w:proofErr w:type="spellEnd"/>
      <w:r w:rsidRPr="00CE30DD">
        <w:rPr>
          <w:rFonts w:ascii="Times New Roman" w:hAnsi="Times New Roman"/>
          <w:b/>
          <w:shd w:val="clear" w:color="auto" w:fill="FFFFFF"/>
        </w:rPr>
        <w:t xml:space="preserve"> катетер</w:t>
      </w:r>
      <w:r>
        <w:rPr>
          <w:rFonts w:ascii="Times New Roman" w:hAnsi="Times New Roman"/>
          <w:b/>
          <w:shd w:val="clear" w:color="auto" w:fill="FFFFFF"/>
        </w:rPr>
        <w:t xml:space="preserve">, </w:t>
      </w:r>
      <w:r w:rsidRPr="00747A7B">
        <w:rPr>
          <w:rFonts w:ascii="Times New Roman" w:hAnsi="Times New Roman"/>
          <w:b/>
          <w:shd w:val="clear" w:color="auto" w:fill="FFFFFF"/>
        </w:rPr>
        <w:t>35177 Маска хірургічна, одноразового застосування</w:t>
      </w:r>
      <w:r>
        <w:rPr>
          <w:rFonts w:ascii="Times New Roman" w:hAnsi="Times New Roman"/>
          <w:b/>
          <w:shd w:val="clear" w:color="auto" w:fill="FFFFFF"/>
        </w:rPr>
        <w:t xml:space="preserve">, </w:t>
      </w:r>
      <w:r w:rsidRPr="00747A7B">
        <w:rPr>
          <w:rFonts w:ascii="Times New Roman" w:hAnsi="Times New Roman"/>
          <w:b/>
          <w:shd w:val="clear" w:color="auto" w:fill="FFFFFF"/>
        </w:rPr>
        <w:t xml:space="preserve">47172 </w:t>
      </w:r>
      <w:proofErr w:type="spellStart"/>
      <w:r w:rsidRPr="00747A7B">
        <w:rPr>
          <w:rFonts w:ascii="Times New Roman" w:hAnsi="Times New Roman"/>
          <w:b/>
          <w:shd w:val="clear" w:color="auto" w:fill="FFFFFF"/>
        </w:rPr>
        <w:t>Непудровані</w:t>
      </w:r>
      <w:proofErr w:type="spellEnd"/>
      <w:r w:rsidRPr="00747A7B">
        <w:rPr>
          <w:rFonts w:ascii="Times New Roman" w:hAnsi="Times New Roman"/>
          <w:b/>
          <w:shd w:val="clear" w:color="auto" w:fill="FFFFFF"/>
        </w:rPr>
        <w:t>, оглядові / процедурні рукавички з латексу гевеї, нестерильні</w:t>
      </w:r>
      <w:r>
        <w:rPr>
          <w:rFonts w:ascii="Times New Roman" w:hAnsi="Times New Roman"/>
          <w:b/>
          <w:shd w:val="clear" w:color="auto" w:fill="FFFFFF"/>
        </w:rPr>
        <w:t xml:space="preserve">, </w:t>
      </w:r>
      <w:r w:rsidRPr="00747A7B">
        <w:rPr>
          <w:rFonts w:ascii="Times New Roman" w:hAnsi="Times New Roman"/>
          <w:b/>
          <w:shd w:val="clear" w:color="auto" w:fill="FFFFFF"/>
        </w:rPr>
        <w:t>47173 Припудрені, оглядові / процедурні рукавички з латексу гевеї, нестерильні</w:t>
      </w:r>
      <w:r>
        <w:rPr>
          <w:rFonts w:ascii="Times New Roman" w:hAnsi="Times New Roman"/>
          <w:b/>
          <w:shd w:val="clear" w:color="auto" w:fill="FFFFFF"/>
        </w:rPr>
        <w:t xml:space="preserve">, </w:t>
      </w:r>
      <w:r w:rsidRPr="00747A7B">
        <w:rPr>
          <w:rFonts w:ascii="Times New Roman" w:hAnsi="Times New Roman"/>
          <w:b/>
          <w:shd w:val="clear" w:color="auto" w:fill="FFFFFF"/>
        </w:rPr>
        <w:t>40548 Хірургічна рукавичка, латексна</w:t>
      </w:r>
      <w:r>
        <w:rPr>
          <w:rFonts w:ascii="Times New Roman" w:hAnsi="Times New Roman"/>
          <w:b/>
          <w:shd w:val="clear" w:color="auto" w:fill="FFFFFF"/>
        </w:rPr>
        <w:t xml:space="preserve">, </w:t>
      </w:r>
      <w:r w:rsidRPr="00747A7B">
        <w:rPr>
          <w:rFonts w:ascii="Times New Roman" w:hAnsi="Times New Roman"/>
          <w:b/>
          <w:shd w:val="clear" w:color="auto" w:fill="FFFFFF"/>
        </w:rPr>
        <w:t>48130 Серветка неткана, стерильна</w:t>
      </w:r>
    </w:p>
    <w:p w:rsidR="00B55F98" w:rsidRPr="00B55F98" w:rsidRDefault="00B55F98" w:rsidP="00B55F98">
      <w:pPr>
        <w:widowControl w:val="0"/>
        <w:tabs>
          <w:tab w:val="left" w:pos="567"/>
        </w:tabs>
        <w:spacing w:after="0" w:line="264" w:lineRule="auto"/>
        <w:jc w:val="both"/>
        <w:rPr>
          <w:rFonts w:ascii="Times New Roman" w:eastAsia="Times New Roman" w:hAnsi="Times New Roman"/>
          <w:color w:val="000000"/>
          <w:sz w:val="24"/>
          <w:szCs w:val="24"/>
          <w:lang w:eastAsia="zh-CN"/>
        </w:rPr>
      </w:pPr>
      <w:r w:rsidRPr="00B55F98">
        <w:rPr>
          <w:rFonts w:ascii="Times New Roman" w:eastAsia="Times New Roman" w:hAnsi="Times New Roman"/>
          <w:color w:val="000000"/>
          <w:sz w:val="24"/>
          <w:szCs w:val="24"/>
          <w:lang w:eastAsia="zh-CN"/>
        </w:rPr>
        <w:t>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w:t>
      </w:r>
    </w:p>
    <w:p w:rsidR="00B55F98" w:rsidRPr="00B55F98" w:rsidRDefault="00B55F98" w:rsidP="00B55F98">
      <w:pPr>
        <w:widowControl w:val="0"/>
        <w:tabs>
          <w:tab w:val="left" w:pos="567"/>
        </w:tabs>
        <w:spacing w:after="0" w:line="264" w:lineRule="auto"/>
        <w:jc w:val="both"/>
        <w:rPr>
          <w:rFonts w:ascii="Times New Roman" w:eastAsia="Times New Roman" w:hAnsi="Times New Roman"/>
          <w:color w:val="000000"/>
          <w:sz w:val="24"/>
          <w:szCs w:val="24"/>
          <w:lang w:eastAsia="zh-CN"/>
        </w:rPr>
      </w:pPr>
      <w:r w:rsidRPr="00B55F98">
        <w:rPr>
          <w:rFonts w:ascii="Times New Roman" w:eastAsia="Times New Roman" w:hAnsi="Times New Roman"/>
          <w:color w:val="000000"/>
          <w:sz w:val="24"/>
          <w:szCs w:val="24"/>
          <w:lang w:eastAsia="zh-CN"/>
        </w:rPr>
        <w:tab/>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формі довідки та повинно мати: детальний опис основних медико - технічних характеристик запропонованого товару, торгівельні назви запропонованого товару</w:t>
      </w:r>
    </w:p>
    <w:p w:rsidR="00B55F98" w:rsidRPr="00B55F98" w:rsidRDefault="00B55F98" w:rsidP="00B55F98">
      <w:pPr>
        <w:widowControl w:val="0"/>
        <w:tabs>
          <w:tab w:val="left" w:pos="567"/>
        </w:tabs>
        <w:suppressAutoHyphens/>
        <w:snapToGrid w:val="0"/>
        <w:spacing w:after="0" w:line="264" w:lineRule="auto"/>
        <w:jc w:val="both"/>
        <w:rPr>
          <w:rFonts w:ascii="Times New Roman" w:eastAsia="Times New Roman" w:hAnsi="Times New Roman"/>
          <w:sz w:val="24"/>
          <w:szCs w:val="24"/>
          <w:lang w:eastAsia="zh-CN"/>
        </w:rPr>
      </w:pPr>
      <w:r w:rsidRPr="00B55F98">
        <w:rPr>
          <w:rFonts w:ascii="Times New Roman" w:eastAsia="Times New Roman" w:hAnsi="Times New Roman"/>
          <w:sz w:val="24"/>
          <w:szCs w:val="24"/>
          <w:lang w:eastAsia="zh-CN"/>
        </w:rPr>
        <w:tab/>
        <w:t>2. Товар, запропонований Учасником, повинен бути дозволений до застосування в медичній практиці на території України.</w:t>
      </w:r>
    </w:p>
    <w:p w:rsidR="00B55F98" w:rsidRPr="00B55F98" w:rsidRDefault="00B55F98" w:rsidP="00B55F98">
      <w:pPr>
        <w:widowControl w:val="0"/>
        <w:tabs>
          <w:tab w:val="left" w:pos="567"/>
          <w:tab w:val="left" w:pos="851"/>
        </w:tabs>
        <w:suppressAutoHyphens/>
        <w:snapToGrid w:val="0"/>
        <w:spacing w:after="0" w:line="264" w:lineRule="auto"/>
        <w:jc w:val="both"/>
        <w:rPr>
          <w:rFonts w:ascii="Times New Roman" w:eastAsia="Times New Roman" w:hAnsi="Times New Roman"/>
          <w:bCs/>
          <w:color w:val="000000"/>
          <w:sz w:val="24"/>
          <w:szCs w:val="24"/>
          <w:lang w:eastAsia="zh-CN"/>
        </w:rPr>
      </w:pPr>
      <w:r w:rsidRPr="00B55F98">
        <w:rPr>
          <w:rFonts w:ascii="Times New Roman" w:eastAsia="Times New Roman" w:hAnsi="Times New Roman"/>
          <w:color w:val="000000"/>
          <w:sz w:val="24"/>
          <w:szCs w:val="24"/>
          <w:lang w:eastAsia="zh-CN"/>
        </w:rPr>
        <w:tab/>
        <w:t>На підтвердження Учасник у складі тендерної пропозиції повинен надати копію декларацій про відповідність,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 разі відсутності надати довідку із зазначенням причини відсутності документу)</w:t>
      </w:r>
      <w:r w:rsidRPr="00B55F98">
        <w:rPr>
          <w:rFonts w:ascii="Times New Roman" w:eastAsia="Times New Roman" w:hAnsi="Times New Roman"/>
          <w:bCs/>
          <w:color w:val="000000"/>
          <w:sz w:val="24"/>
          <w:szCs w:val="24"/>
          <w:lang w:eastAsia="zh-CN"/>
        </w:rPr>
        <w:t>.</w:t>
      </w:r>
    </w:p>
    <w:p w:rsidR="00B55F98" w:rsidRPr="00B55F98" w:rsidRDefault="00B55F98" w:rsidP="00B55F98">
      <w:pPr>
        <w:widowControl w:val="0"/>
        <w:tabs>
          <w:tab w:val="left" w:pos="567"/>
          <w:tab w:val="left" w:pos="851"/>
        </w:tabs>
        <w:suppressAutoHyphens/>
        <w:snapToGrid w:val="0"/>
        <w:spacing w:after="0" w:line="264" w:lineRule="auto"/>
        <w:jc w:val="both"/>
        <w:rPr>
          <w:rFonts w:ascii="Times New Roman" w:eastAsia="Times New Roman" w:hAnsi="Times New Roman"/>
          <w:sz w:val="24"/>
          <w:szCs w:val="24"/>
          <w:lang w:eastAsia="zh-CN"/>
        </w:rPr>
      </w:pPr>
      <w:r w:rsidRPr="00B55F98">
        <w:rPr>
          <w:rFonts w:ascii="Times New Roman" w:eastAsia="Times New Roman" w:hAnsi="Times New Roman"/>
          <w:bCs/>
          <w:color w:val="000000"/>
          <w:sz w:val="24"/>
          <w:szCs w:val="24"/>
          <w:lang w:eastAsia="zh-CN"/>
        </w:rPr>
        <w:tab/>
      </w:r>
      <w:r w:rsidRPr="00B55F98">
        <w:rPr>
          <w:rFonts w:ascii="Times New Roman" w:eastAsia="Times New Roman" w:hAnsi="Times New Roman"/>
          <w:sz w:val="24"/>
          <w:szCs w:val="24"/>
          <w:lang w:eastAsia="zh-CN"/>
        </w:rPr>
        <w:t>3.Учасник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p>
    <w:p w:rsidR="00B55F98" w:rsidRPr="00B55F98" w:rsidRDefault="00B55F98" w:rsidP="00B55F98">
      <w:pPr>
        <w:widowControl w:val="0"/>
        <w:tabs>
          <w:tab w:val="left" w:pos="567"/>
          <w:tab w:val="left" w:pos="851"/>
        </w:tabs>
        <w:suppressAutoHyphens/>
        <w:snapToGrid w:val="0"/>
        <w:spacing w:after="0" w:line="264" w:lineRule="auto"/>
        <w:jc w:val="both"/>
        <w:rPr>
          <w:rFonts w:ascii="Times New Roman" w:eastAsia="Times New Roman" w:hAnsi="Times New Roman"/>
          <w:color w:val="000000"/>
          <w:sz w:val="24"/>
          <w:szCs w:val="24"/>
          <w:lang w:eastAsia="zh-CN"/>
        </w:rPr>
      </w:pPr>
      <w:r w:rsidRPr="00B55F98">
        <w:rPr>
          <w:rFonts w:ascii="Times New Roman" w:eastAsia="Times New Roman" w:hAnsi="Times New Roman"/>
          <w:sz w:val="24"/>
          <w:szCs w:val="24"/>
          <w:lang w:eastAsia="zh-CN"/>
        </w:rPr>
        <w:tab/>
      </w:r>
      <w:r w:rsidRPr="00B55F98">
        <w:rPr>
          <w:rFonts w:ascii="Times New Roman" w:eastAsia="Times New Roman" w:hAnsi="Times New Roman"/>
          <w:color w:val="000000"/>
          <w:sz w:val="24"/>
          <w:szCs w:val="24"/>
          <w:lang w:eastAsia="zh-CN"/>
        </w:rPr>
        <w:t>4. Також Учасник у складі пропозиції повинен надати копію відповідного дозволу або копію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 відсутності.</w:t>
      </w:r>
    </w:p>
    <w:p w:rsidR="00B55F98" w:rsidRPr="00B55F98" w:rsidRDefault="00B55F98" w:rsidP="00B55F98">
      <w:pPr>
        <w:widowControl w:val="0"/>
        <w:tabs>
          <w:tab w:val="left" w:pos="567"/>
          <w:tab w:val="left" w:pos="851"/>
        </w:tabs>
        <w:suppressAutoHyphens/>
        <w:snapToGrid w:val="0"/>
        <w:spacing w:after="0" w:line="264" w:lineRule="auto"/>
        <w:jc w:val="both"/>
        <w:rPr>
          <w:rFonts w:ascii="Times New Roman" w:eastAsia="Times New Roman" w:hAnsi="Times New Roman"/>
          <w:sz w:val="24"/>
          <w:szCs w:val="24"/>
          <w:lang w:eastAsia="zh-CN"/>
        </w:rPr>
      </w:pPr>
      <w:r w:rsidRPr="00B55F98">
        <w:rPr>
          <w:rFonts w:ascii="Times New Roman" w:eastAsia="Times New Roman" w:hAnsi="Times New Roman"/>
          <w:color w:val="000000"/>
          <w:sz w:val="24"/>
          <w:szCs w:val="24"/>
          <w:lang w:eastAsia="zh-CN"/>
        </w:rPr>
        <w:tab/>
      </w:r>
      <w:r w:rsidRPr="00B55F98">
        <w:rPr>
          <w:rFonts w:ascii="Times New Roman" w:eastAsia="Times New Roman" w:hAnsi="Times New Roman"/>
          <w:sz w:val="24"/>
          <w:szCs w:val="24"/>
          <w:lang w:eastAsia="zh-C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у формі довідки. На підтвердження поставки продукції Учасник повинен надати оригінал листа Виробника (або представництва, якщо його повноваження поширюються на територію України), яким підтверджується можливість поставки Учасником якісного товару, який є </w:t>
      </w:r>
      <w:r w:rsidRPr="00B55F98">
        <w:rPr>
          <w:rFonts w:ascii="Times New Roman" w:eastAsia="Times New Roman" w:hAnsi="Times New Roman"/>
          <w:sz w:val="24"/>
          <w:szCs w:val="24"/>
          <w:lang w:eastAsia="zh-CN"/>
        </w:rPr>
        <w:lastRenderedPageBreak/>
        <w:t xml:space="preserve">предметом закупівлі цих торгів, у кількості,  визначені цією тендерною документацією та пропозицією Учасника. </w:t>
      </w:r>
      <w:r w:rsidRPr="00B55F98">
        <w:rPr>
          <w:rFonts w:ascii="Times New Roman" w:eastAsia="Times New Roman" w:hAnsi="Times New Roman"/>
          <w:bCs/>
          <w:sz w:val="24"/>
          <w:szCs w:val="24"/>
          <w:lang w:eastAsia="zh-CN"/>
        </w:rPr>
        <w:t>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p>
    <w:tbl>
      <w:tblPr>
        <w:tblpPr w:leftFromText="180" w:rightFromText="180" w:vertAnchor="text" w:horzAnchor="margin" w:tblpXSpec="center" w:tblpY="5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2501"/>
        <w:gridCol w:w="1984"/>
        <w:gridCol w:w="567"/>
        <w:gridCol w:w="992"/>
        <w:gridCol w:w="4111"/>
      </w:tblGrid>
      <w:tr w:rsidR="00B55F98" w:rsidRPr="00B55F98" w:rsidTr="00B55F98">
        <w:trPr>
          <w:trHeight w:val="465"/>
        </w:trPr>
        <w:tc>
          <w:tcPr>
            <w:tcW w:w="442" w:type="dxa"/>
            <w:shd w:val="clear" w:color="auto" w:fill="auto"/>
            <w:noWrap/>
            <w:hideMark/>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w:t>
            </w:r>
          </w:p>
        </w:tc>
        <w:tc>
          <w:tcPr>
            <w:tcW w:w="2501" w:type="dxa"/>
            <w:shd w:val="clear" w:color="auto" w:fill="auto"/>
            <w:hideMark/>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Найменування</w:t>
            </w:r>
            <w:r w:rsidRPr="00B55F98">
              <w:rPr>
                <w:rFonts w:ascii="Times New Roman" w:hAnsi="Times New Roman"/>
                <w:sz w:val="18"/>
                <w:szCs w:val="18"/>
              </w:rPr>
              <w:br/>
              <w:t xml:space="preserve">товару/ </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Код ДК 021:2015</w:t>
            </w:r>
          </w:p>
        </w:tc>
        <w:tc>
          <w:tcPr>
            <w:tcW w:w="1984" w:type="dxa"/>
            <w:shd w:val="clear" w:color="auto" w:fill="auto"/>
            <w:noWrap/>
            <w:vAlign w:val="center"/>
            <w:hideMark/>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20"/>
                <w:szCs w:val="20"/>
              </w:rPr>
              <w:t xml:space="preserve">Назва товару згідно </w:t>
            </w:r>
            <w:bookmarkStart w:id="1" w:name="OLE_LINK3"/>
            <w:bookmarkStart w:id="2" w:name="OLE_LINK4"/>
            <w:r w:rsidRPr="00B55F98">
              <w:rPr>
                <w:rFonts w:ascii="Times New Roman" w:hAnsi="Times New Roman"/>
                <w:sz w:val="20"/>
                <w:szCs w:val="20"/>
              </w:rPr>
              <w:t>НК 024:2019</w:t>
            </w:r>
            <w:bookmarkEnd w:id="1"/>
            <w:bookmarkEnd w:id="2"/>
          </w:p>
        </w:tc>
        <w:tc>
          <w:tcPr>
            <w:tcW w:w="567" w:type="dxa"/>
            <w:shd w:val="clear" w:color="auto" w:fill="auto"/>
            <w:hideMark/>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Од</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виміру</w:t>
            </w:r>
          </w:p>
        </w:tc>
        <w:tc>
          <w:tcPr>
            <w:tcW w:w="992" w:type="dxa"/>
            <w:shd w:val="clear" w:color="auto" w:fill="auto"/>
            <w:noWrap/>
            <w:hideMark/>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Кількість</w:t>
            </w:r>
          </w:p>
        </w:tc>
        <w:tc>
          <w:tcPr>
            <w:tcW w:w="4111" w:type="dxa"/>
            <w:shd w:val="clear" w:color="auto" w:fill="auto"/>
            <w:hideMark/>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Медико-технічні вимоги до товару </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Лезо для скальпелю розмір 10,11,15,20,21,22,23</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r w:rsidRPr="00B55F98">
              <w:rPr>
                <w:rFonts w:ascii="Times New Roman" w:hAnsi="Times New Roman"/>
                <w:sz w:val="18"/>
                <w:szCs w:val="18"/>
              </w:rPr>
              <w:tab/>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37445 Лезо скальпеля, одноразового використання</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Призначений для всіх видів хірургічних втручань.</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Виготовлений з нержавіючої сталі.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є стерильним.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Виріб є </w:t>
            </w:r>
            <w:proofErr w:type="spellStart"/>
            <w:r w:rsidRPr="00B55F98">
              <w:rPr>
                <w:rFonts w:ascii="Times New Roman" w:hAnsi="Times New Roman"/>
                <w:sz w:val="18"/>
                <w:szCs w:val="18"/>
              </w:rPr>
              <w:t>апірогенним</w:t>
            </w:r>
            <w:proofErr w:type="spellEnd"/>
            <w:r w:rsidRPr="00B55F98">
              <w:rPr>
                <w:rFonts w:ascii="Times New Roman" w:hAnsi="Times New Roman"/>
                <w:sz w:val="18"/>
                <w:szCs w:val="18"/>
              </w:rPr>
              <w:t>.</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є нетоксичним.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розміри 10,11,15,20,21,22,23</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призначений для одноразового використання.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2</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Голка для встановлення підключичного катетера КВ-1(G19), КВ-2 (G17), КВ-3 (G15)</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12747 </w:t>
            </w:r>
            <w:proofErr w:type="spellStart"/>
            <w:r w:rsidRPr="00B55F98">
              <w:rPr>
                <w:rFonts w:ascii="Times New Roman" w:hAnsi="Times New Roman"/>
                <w:sz w:val="20"/>
                <w:szCs w:val="20"/>
              </w:rPr>
              <w:t>Внутрішньоартерійна</w:t>
            </w:r>
            <w:proofErr w:type="spellEnd"/>
            <w:r w:rsidRPr="00B55F98">
              <w:rPr>
                <w:rFonts w:ascii="Times New Roman" w:hAnsi="Times New Roman"/>
                <w:sz w:val="20"/>
                <w:szCs w:val="20"/>
              </w:rPr>
              <w:t xml:space="preserve"> голка</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200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Голка призначена для пункції центральної вени  та введення через її просвіт провідника для встановлення катетера за методом </w:t>
            </w:r>
            <w:proofErr w:type="spellStart"/>
            <w:r w:rsidRPr="00B55F98">
              <w:rPr>
                <w:rFonts w:ascii="Times New Roman" w:hAnsi="Times New Roman"/>
                <w:sz w:val="18"/>
                <w:szCs w:val="18"/>
              </w:rPr>
              <w:t>Сельдингера</w:t>
            </w:r>
            <w:proofErr w:type="spellEnd"/>
            <w:r w:rsidRPr="00B55F98">
              <w:rPr>
                <w:rFonts w:ascii="Times New Roman" w:hAnsi="Times New Roman"/>
                <w:sz w:val="18"/>
                <w:szCs w:val="18"/>
              </w:rPr>
              <w:t xml:space="preserve"> (для довготривалого та багаторазового введення лікарських засобів в разі неможливості трансфузії через периферичні вени, а також в разі здійснення </w:t>
            </w:r>
            <w:proofErr w:type="spellStart"/>
            <w:r w:rsidRPr="00B55F98">
              <w:rPr>
                <w:rFonts w:ascii="Times New Roman" w:hAnsi="Times New Roman"/>
                <w:sz w:val="18"/>
                <w:szCs w:val="18"/>
              </w:rPr>
              <w:t>парентерального</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харчувааня</w:t>
            </w:r>
            <w:proofErr w:type="spellEnd"/>
            <w:r w:rsidRPr="00B55F98">
              <w:rPr>
                <w:rFonts w:ascii="Times New Roman" w:hAnsi="Times New Roman"/>
                <w:sz w:val="18"/>
                <w:szCs w:val="18"/>
              </w:rPr>
              <w:t xml:space="preserve">).  Голка  виготовлена із нержавіючої сталі медичного призначення-  Має розміри 1,0 х,0,6 мм (G19) </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розміри 1,5 х 1,0 мм (G17)</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розміри 2,0 х 1,5 мм (G15)</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є стерильним. 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Відріз марлевий  5м</w:t>
            </w:r>
          </w:p>
          <w:p w:rsidR="00B55F98" w:rsidRPr="00B55F98" w:rsidRDefault="00B55F98" w:rsidP="00B55F98">
            <w:pPr>
              <w:spacing w:after="0" w:line="240" w:lineRule="auto"/>
              <w:rPr>
                <w:rFonts w:ascii="Times New Roman" w:hAnsi="Times New Roman"/>
                <w:sz w:val="18"/>
                <w:szCs w:val="18"/>
                <w:highlight w:val="yellow"/>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48125 Рулон марлевий, нестерильний</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rPr>
              <w:t>1</w:t>
            </w:r>
            <w:r w:rsidRPr="00B55F98">
              <w:rPr>
                <w:rFonts w:ascii="Times New Roman" w:hAnsi="Times New Roman"/>
                <w:sz w:val="18"/>
                <w:szCs w:val="18"/>
                <w:lang w:val="ru-RU"/>
              </w:rPr>
              <w:t>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Призначений для фіксації будь-яких видів пов`язок та бандажів в усіх галузях медицини.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Виготовлений з медичної </w:t>
            </w:r>
            <w:proofErr w:type="spellStart"/>
            <w:r w:rsidRPr="00B55F98">
              <w:rPr>
                <w:rFonts w:ascii="Times New Roman" w:hAnsi="Times New Roman"/>
                <w:sz w:val="18"/>
                <w:szCs w:val="18"/>
              </w:rPr>
              <w:t>відбіленої</w:t>
            </w:r>
            <w:proofErr w:type="spellEnd"/>
            <w:r w:rsidRPr="00B55F98">
              <w:rPr>
                <w:rFonts w:ascii="Times New Roman" w:hAnsi="Times New Roman"/>
                <w:sz w:val="18"/>
                <w:szCs w:val="18"/>
              </w:rPr>
              <w:t xml:space="preserve"> марлі.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Мінімальна поверхнева густина 24 г/м2</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Виготовлений з 100% бавовняної або бавовняно-паперової пряжі.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 , не менше 5 м  (+_-0,2см) *  90 см (+-2,0)</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білизну не менше 80%.</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капілярність не менше 6см/годину.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навантаження на розрив не менше за основою 72N за утоком 40N</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шви з обрізаною кромкою.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є нестерильним.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індивідуальне пакування.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Призначені для одноразового використання.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4</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Відріз марлевий 10м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48125 Рулон марлевий, нестерильний</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rPr>
              <w:t>1</w:t>
            </w:r>
            <w:r w:rsidRPr="00B55F98">
              <w:rPr>
                <w:rFonts w:ascii="Times New Roman" w:hAnsi="Times New Roman"/>
                <w:sz w:val="18"/>
                <w:szCs w:val="18"/>
                <w:lang w:val="ru-RU"/>
              </w:rPr>
              <w:t>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Призначений для фіксації будь-яких видів пов`язок та бандажів в усіх галузях медицини.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Виготовлений з медичної </w:t>
            </w:r>
            <w:proofErr w:type="spellStart"/>
            <w:r w:rsidRPr="00B55F98">
              <w:rPr>
                <w:rFonts w:ascii="Times New Roman" w:hAnsi="Times New Roman"/>
                <w:sz w:val="18"/>
                <w:szCs w:val="18"/>
              </w:rPr>
              <w:t>відбіленої</w:t>
            </w:r>
            <w:proofErr w:type="spellEnd"/>
            <w:r w:rsidRPr="00B55F98">
              <w:rPr>
                <w:rFonts w:ascii="Times New Roman" w:hAnsi="Times New Roman"/>
                <w:sz w:val="18"/>
                <w:szCs w:val="18"/>
              </w:rPr>
              <w:t xml:space="preserve"> марлі.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Мінімальна поверхнева густина 24 г/м2</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Виготовлений з 100% бавовняної або бавовняно-паперової пряжі.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 , не менше 10 м  (+_-0,2см) *  90 см (+-2,0)</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білизну не менше 80%.</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капілярність не менше 6см/годину.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навантаження на розрив не менше за основою 72N за утоком 40N</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шви з обрізаною кромкою.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є нестерильним.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індивідуальне пакування.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Призначені для одноразового використання.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5</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Смуги індикаторні 132/20 </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35362 Індикатор хімічний / фізичний для контролю стерилізації</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rPr>
              <w:t>1</w:t>
            </w:r>
            <w:r w:rsidRPr="00B55F98">
              <w:rPr>
                <w:rFonts w:ascii="Times New Roman" w:hAnsi="Times New Roman"/>
                <w:sz w:val="18"/>
                <w:szCs w:val="18"/>
                <w:lang w:val="ru-RU"/>
              </w:rPr>
              <w:t>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Призначені для контролю дотримання режиму  стерилізації в зовні упаковки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Повинні бути зовнішніми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пакування 1000шт в упаковці.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Повинні бути 132/20 для контролю параметрів парової стерилізації зовні упаковки </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6</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Смуги індикаторні УП 132/20 </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35362 Індикатор хімічний / фізичний для контролю стерилізації</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8</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Призначені для контролю дотримання режиму  стерилізації в зовні упаковки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Повинні бути зовнішніми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пакування 1000шт в упаковці.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lastRenderedPageBreak/>
              <w:t xml:space="preserve">Повинні бути 132/20 для контролю параметрів парової стерилізації всередині упаковки </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lastRenderedPageBreak/>
              <w:t>7</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Смуги індикаторні 180/60</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33140000-3  </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35362 Індикатор хімічний / фізичний для контролю стерилізації</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8</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Призначені для контролю дотримання режиму  стерилізації в зовні упаковки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Повинні бути зовнішніми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пакування 1000шт в упаковці.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Повинні бути 180/60 для  контролю параметрів </w:t>
            </w:r>
            <w:proofErr w:type="spellStart"/>
            <w:r w:rsidRPr="00B55F98">
              <w:rPr>
                <w:rFonts w:ascii="Times New Roman" w:hAnsi="Times New Roman"/>
                <w:sz w:val="18"/>
                <w:szCs w:val="18"/>
              </w:rPr>
              <w:t>стерилізаціїї</w:t>
            </w:r>
            <w:proofErr w:type="spellEnd"/>
            <w:r w:rsidRPr="00B55F98">
              <w:rPr>
                <w:rFonts w:ascii="Times New Roman" w:hAnsi="Times New Roman"/>
                <w:sz w:val="18"/>
                <w:szCs w:val="18"/>
              </w:rPr>
              <w:t xml:space="preserve"> гарячим повітрям  зовні упаковки.</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8</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Аплікатор пластиковий в пробірці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10171 Контейнер для аплікаторів</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2000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Аплікатор призначений для забору та транспортування мазків. Пробірка виготовлена з </w:t>
            </w:r>
            <w:proofErr w:type="spellStart"/>
            <w:r w:rsidRPr="00B55F98">
              <w:rPr>
                <w:rFonts w:ascii="Times New Roman" w:hAnsi="Times New Roman"/>
                <w:sz w:val="18"/>
                <w:szCs w:val="18"/>
              </w:rPr>
              <w:t>полистеролу</w:t>
            </w:r>
            <w:proofErr w:type="spellEnd"/>
            <w:r w:rsidRPr="00B55F98">
              <w:rPr>
                <w:rFonts w:ascii="Times New Roman" w:hAnsi="Times New Roman"/>
                <w:sz w:val="18"/>
                <w:szCs w:val="18"/>
              </w:rPr>
              <w:t>. Пластиковий аплікатор, кінчик аплікатора має намотку віскози з поглинаючими властивостями</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9</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Півмаска фільтрувальна для захисту FFP3 </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tcBorders>
              <w:top w:val="single" w:sz="4" w:space="0" w:color="000000"/>
              <w:left w:val="single" w:sz="4" w:space="0" w:color="000000"/>
              <w:bottom w:val="single" w:sz="4" w:space="0" w:color="000000"/>
            </w:tcBorders>
            <w:noWrap/>
          </w:tcPr>
          <w:p w:rsidR="00B55F98" w:rsidRPr="00B55F98" w:rsidRDefault="00B55F98" w:rsidP="00B55F98">
            <w:pPr>
              <w:rPr>
                <w:rFonts w:ascii="Times New Roman" w:hAnsi="Times New Roman"/>
                <w:sz w:val="20"/>
                <w:szCs w:val="20"/>
              </w:rPr>
            </w:pPr>
            <w:r w:rsidRPr="00B55F98">
              <w:rPr>
                <w:rFonts w:ascii="Times New Roman" w:hAnsi="Times New Roman"/>
                <w:sz w:val="20"/>
                <w:szCs w:val="20"/>
              </w:rPr>
              <w:t>57793 Респіратор загального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шт.</w:t>
            </w:r>
          </w:p>
        </w:tc>
        <w:tc>
          <w:tcPr>
            <w:tcW w:w="992" w:type="dxa"/>
            <w:shd w:val="clear" w:color="auto" w:fill="auto"/>
            <w:noWrap/>
          </w:tcPr>
          <w:p w:rsidR="00B55F98" w:rsidRPr="00B55F98" w:rsidRDefault="00B55F98" w:rsidP="00B55F98">
            <w:pPr>
              <w:spacing w:after="0" w:line="240" w:lineRule="auto"/>
              <w:rPr>
                <w:rFonts w:ascii="Times New Roman" w:hAnsi="Times New Roman"/>
                <w:sz w:val="20"/>
                <w:szCs w:val="20"/>
                <w:lang w:val="ru-RU"/>
              </w:rPr>
            </w:pPr>
            <w:r w:rsidRPr="00B55F98">
              <w:rPr>
                <w:rFonts w:ascii="Times New Roman" w:hAnsi="Times New Roman"/>
                <w:sz w:val="20"/>
                <w:szCs w:val="20"/>
                <w:lang w:val="ru-RU"/>
              </w:rPr>
              <w:t>1800</w:t>
            </w:r>
          </w:p>
        </w:tc>
        <w:tc>
          <w:tcPr>
            <w:tcW w:w="4111" w:type="dxa"/>
            <w:shd w:val="clear" w:color="auto" w:fill="auto"/>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Виріб- півмаска (респіратор)- використовується для захисту органів дихання. Виріб використовується для фільтрування та захисту від аерозолів з клапаном видиху типу FFP3</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10</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Трубка </w:t>
            </w:r>
            <w:proofErr w:type="spellStart"/>
            <w:r w:rsidRPr="00B55F98">
              <w:rPr>
                <w:rFonts w:ascii="Times New Roman" w:hAnsi="Times New Roman"/>
                <w:sz w:val="18"/>
                <w:szCs w:val="18"/>
              </w:rPr>
              <w:t>ендотрахеальна</w:t>
            </w:r>
            <w:proofErr w:type="spellEnd"/>
            <w:r w:rsidRPr="00B55F98">
              <w:rPr>
                <w:rFonts w:ascii="Times New Roman" w:hAnsi="Times New Roman"/>
                <w:sz w:val="18"/>
                <w:szCs w:val="18"/>
              </w:rPr>
              <w:t xml:space="preserve"> з манжетою розмір 6,5; 7,0; 7,5; 8,0; 8,5</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r w:rsidRPr="00B55F98">
              <w:rPr>
                <w:rFonts w:ascii="Times New Roman" w:hAnsi="Times New Roman"/>
                <w:sz w:val="18"/>
                <w:szCs w:val="18"/>
              </w:rPr>
              <w:tab/>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14085 Разова </w:t>
            </w:r>
            <w:proofErr w:type="spellStart"/>
            <w:r w:rsidRPr="00B55F98">
              <w:rPr>
                <w:rFonts w:ascii="Times New Roman" w:hAnsi="Times New Roman"/>
                <w:sz w:val="20"/>
                <w:szCs w:val="20"/>
              </w:rPr>
              <w:t>ендотрахейна</w:t>
            </w:r>
            <w:proofErr w:type="spellEnd"/>
            <w:r w:rsidRPr="00B55F98">
              <w:rPr>
                <w:rFonts w:ascii="Times New Roman" w:hAnsi="Times New Roman"/>
                <w:sz w:val="20"/>
                <w:szCs w:val="20"/>
              </w:rPr>
              <w:t xml:space="preserve"> трубка</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150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Призначений для оральної та назальної </w:t>
            </w:r>
            <w:proofErr w:type="spellStart"/>
            <w:r w:rsidRPr="00B55F98">
              <w:rPr>
                <w:rFonts w:ascii="Times New Roman" w:hAnsi="Times New Roman"/>
                <w:sz w:val="18"/>
                <w:szCs w:val="18"/>
              </w:rPr>
              <w:t>інтубації</w:t>
            </w:r>
            <w:proofErr w:type="spellEnd"/>
            <w:r w:rsidRPr="00B55F98">
              <w:rPr>
                <w:rFonts w:ascii="Times New Roman" w:hAnsi="Times New Roman"/>
                <w:sz w:val="18"/>
                <w:szCs w:val="18"/>
              </w:rPr>
              <w:t>.</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прозорий колір</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w:t>
            </w:r>
            <w:proofErr w:type="spellStart"/>
            <w:r w:rsidRPr="00B55F98">
              <w:rPr>
                <w:rFonts w:ascii="Times New Roman" w:hAnsi="Times New Roman"/>
                <w:sz w:val="18"/>
                <w:szCs w:val="18"/>
              </w:rPr>
              <w:t>рентгенконтрастну</w:t>
            </w:r>
            <w:proofErr w:type="spellEnd"/>
            <w:r w:rsidRPr="00B55F98">
              <w:rPr>
                <w:rFonts w:ascii="Times New Roman" w:hAnsi="Times New Roman"/>
                <w:sz w:val="18"/>
                <w:szCs w:val="18"/>
              </w:rPr>
              <w:t xml:space="preserve"> смужку вбудовану у стінку трубки.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шкалу глибини </w:t>
            </w:r>
            <w:proofErr w:type="spellStart"/>
            <w:r w:rsidRPr="00B55F98">
              <w:rPr>
                <w:rFonts w:ascii="Times New Roman" w:hAnsi="Times New Roman"/>
                <w:sz w:val="18"/>
                <w:szCs w:val="18"/>
              </w:rPr>
              <w:t>інтубації</w:t>
            </w:r>
            <w:proofErr w:type="spellEnd"/>
            <w:r w:rsidRPr="00B55F98">
              <w:rPr>
                <w:rFonts w:ascii="Times New Roman" w:hAnsi="Times New Roman"/>
                <w:sz w:val="18"/>
                <w:szCs w:val="18"/>
              </w:rPr>
              <w:t>.</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вказаний внутрішній діаметр трубки на пілот-балоні.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трубку </w:t>
            </w:r>
            <w:proofErr w:type="spellStart"/>
            <w:r w:rsidRPr="00B55F98">
              <w:rPr>
                <w:rFonts w:ascii="Times New Roman" w:hAnsi="Times New Roman"/>
                <w:sz w:val="18"/>
                <w:szCs w:val="18"/>
              </w:rPr>
              <w:t>конектора</w:t>
            </w:r>
            <w:proofErr w:type="spellEnd"/>
            <w:r w:rsidRPr="00B55F98">
              <w:rPr>
                <w:rFonts w:ascii="Times New Roman" w:hAnsi="Times New Roman"/>
                <w:sz w:val="18"/>
                <w:szCs w:val="18"/>
              </w:rPr>
              <w:t xml:space="preserve"> з вушками для фіксації</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на дистальному кінці трубки віконце Мерфі.</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манжету великого об'єму низького тиску.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робочу поверхню пронумеровану, з інтервалом, не менше ніж в 1 см.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Виготовлена із нетоксичного полівінілхлориду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Не містить латекс</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 -6,5; 7,0; 7,5; 8,0; 8,5</w:t>
            </w:r>
            <w:r w:rsidRPr="00B55F98">
              <w:rPr>
                <w:rFonts w:ascii="Times New Roman" w:hAnsi="Times New Roman"/>
                <w:sz w:val="18"/>
                <w:szCs w:val="18"/>
              </w:rPr>
              <w:tab/>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Вироби є стерильними, </w:t>
            </w:r>
            <w:proofErr w:type="spellStart"/>
            <w:r w:rsidRPr="00B55F98">
              <w:rPr>
                <w:rFonts w:ascii="Times New Roman" w:hAnsi="Times New Roman"/>
                <w:sz w:val="18"/>
                <w:szCs w:val="18"/>
              </w:rPr>
              <w:t>апірогенними</w:t>
            </w:r>
            <w:proofErr w:type="spellEnd"/>
            <w:r w:rsidRPr="00B55F98">
              <w:rPr>
                <w:rFonts w:ascii="Times New Roman" w:hAnsi="Times New Roman"/>
                <w:sz w:val="18"/>
                <w:szCs w:val="18"/>
              </w:rPr>
              <w:t>, нетоксичними.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Вироби призначені для одноразового використання.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11</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Трубка </w:t>
            </w:r>
            <w:proofErr w:type="spellStart"/>
            <w:r w:rsidRPr="00B55F98">
              <w:rPr>
                <w:rFonts w:ascii="Times New Roman" w:hAnsi="Times New Roman"/>
                <w:sz w:val="18"/>
                <w:szCs w:val="18"/>
              </w:rPr>
              <w:t>ендотрахеальна</w:t>
            </w:r>
            <w:proofErr w:type="spellEnd"/>
            <w:r w:rsidRPr="00B55F98">
              <w:rPr>
                <w:rFonts w:ascii="Times New Roman" w:hAnsi="Times New Roman"/>
                <w:sz w:val="18"/>
                <w:szCs w:val="18"/>
              </w:rPr>
              <w:t xml:space="preserve"> з манжетою  та портом кисню розмір 6,5; 7,0; 7,5</w:t>
            </w:r>
            <w:r w:rsidRPr="00B55F98">
              <w:rPr>
                <w:rFonts w:ascii="Times New Roman" w:hAnsi="Times New Roman"/>
                <w:sz w:val="18"/>
                <w:szCs w:val="18"/>
              </w:rPr>
              <w:tab/>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14085 Разова </w:t>
            </w:r>
            <w:proofErr w:type="spellStart"/>
            <w:r w:rsidRPr="00B55F98">
              <w:rPr>
                <w:rFonts w:ascii="Times New Roman" w:hAnsi="Times New Roman"/>
                <w:sz w:val="20"/>
                <w:szCs w:val="20"/>
              </w:rPr>
              <w:t>ендотрахейна</w:t>
            </w:r>
            <w:proofErr w:type="spellEnd"/>
            <w:r w:rsidRPr="00B55F98">
              <w:rPr>
                <w:rFonts w:ascii="Times New Roman" w:hAnsi="Times New Roman"/>
                <w:sz w:val="20"/>
                <w:szCs w:val="20"/>
              </w:rPr>
              <w:t xml:space="preserve"> трубка</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Призначається для оральної  </w:t>
            </w:r>
            <w:proofErr w:type="spellStart"/>
            <w:r w:rsidRPr="00B55F98">
              <w:rPr>
                <w:rFonts w:ascii="Times New Roman" w:hAnsi="Times New Roman"/>
                <w:sz w:val="18"/>
                <w:szCs w:val="18"/>
              </w:rPr>
              <w:t>інтубації</w:t>
            </w:r>
            <w:proofErr w:type="spellEnd"/>
            <w:r w:rsidRPr="00B55F98">
              <w:rPr>
                <w:rFonts w:ascii="Times New Roman" w:hAnsi="Times New Roman"/>
                <w:sz w:val="18"/>
                <w:szCs w:val="18"/>
              </w:rPr>
              <w:t>.</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манжету великого об'єму низького тиску.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інтегрований кисневий катетер</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шкалу глибини </w:t>
            </w:r>
            <w:proofErr w:type="spellStart"/>
            <w:r w:rsidRPr="00B55F98">
              <w:rPr>
                <w:rFonts w:ascii="Times New Roman" w:hAnsi="Times New Roman"/>
                <w:sz w:val="18"/>
                <w:szCs w:val="18"/>
              </w:rPr>
              <w:t>інтубації</w:t>
            </w:r>
            <w:proofErr w:type="spellEnd"/>
            <w:r w:rsidRPr="00B55F98">
              <w:rPr>
                <w:rFonts w:ascii="Times New Roman" w:hAnsi="Times New Roman"/>
                <w:sz w:val="18"/>
                <w:szCs w:val="18"/>
              </w:rPr>
              <w:t>.</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w:t>
            </w:r>
            <w:proofErr w:type="spellStart"/>
            <w:r w:rsidRPr="00B55F98">
              <w:rPr>
                <w:rFonts w:ascii="Times New Roman" w:hAnsi="Times New Roman"/>
                <w:sz w:val="18"/>
                <w:szCs w:val="18"/>
              </w:rPr>
              <w:t>рентгенконтрастну</w:t>
            </w:r>
            <w:proofErr w:type="spellEnd"/>
            <w:r w:rsidRPr="00B55F98">
              <w:rPr>
                <w:rFonts w:ascii="Times New Roman" w:hAnsi="Times New Roman"/>
                <w:sz w:val="18"/>
                <w:szCs w:val="18"/>
              </w:rPr>
              <w:t xml:space="preserve"> смужку вбудовану у стінку трубки.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на дистальному кінці трубки віконце.</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конектор з вушками для фіксації.</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робочу поверхню пронумеровану, з інтервалом, не менше ніж в 1 см.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Не містить латекс</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Виготовлений із прозорого </w:t>
            </w:r>
            <w:proofErr w:type="spellStart"/>
            <w:r w:rsidRPr="00B55F98">
              <w:rPr>
                <w:rFonts w:ascii="Times New Roman" w:hAnsi="Times New Roman"/>
                <w:sz w:val="18"/>
                <w:szCs w:val="18"/>
              </w:rPr>
              <w:t>полівілхлориду</w:t>
            </w:r>
            <w:proofErr w:type="spellEnd"/>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 -6,5; 7,0 та 7,5</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Вироби є стерильними, </w:t>
            </w:r>
            <w:proofErr w:type="spellStart"/>
            <w:r w:rsidRPr="00B55F98">
              <w:rPr>
                <w:rFonts w:ascii="Times New Roman" w:hAnsi="Times New Roman"/>
                <w:sz w:val="18"/>
                <w:szCs w:val="18"/>
              </w:rPr>
              <w:t>апірогенними</w:t>
            </w:r>
            <w:proofErr w:type="spellEnd"/>
            <w:r w:rsidRPr="00B55F98">
              <w:rPr>
                <w:rFonts w:ascii="Times New Roman" w:hAnsi="Times New Roman"/>
                <w:sz w:val="18"/>
                <w:szCs w:val="18"/>
              </w:rPr>
              <w:t>, нетоксичними.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Призначений для одноразового використання.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12</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Маска киснева для дорослих</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12557 Маска для кисневої терапії</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rPr>
              <w:t>300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Використовується  для подачі кисню з фіксованою концентрацією на вході кисневої лінії</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Забезпечує  подачу кисню з концентрацією на вдиху 60% при потоці 6-10л/хв.</w:t>
            </w:r>
          </w:p>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Під'єднується</w:t>
            </w:r>
            <w:proofErr w:type="spellEnd"/>
            <w:r w:rsidRPr="00B55F98">
              <w:rPr>
                <w:rFonts w:ascii="Times New Roman" w:hAnsi="Times New Roman"/>
                <w:sz w:val="18"/>
                <w:szCs w:val="18"/>
              </w:rPr>
              <w:t xml:space="preserve"> до </w:t>
            </w:r>
            <w:proofErr w:type="spellStart"/>
            <w:r w:rsidRPr="00B55F98">
              <w:rPr>
                <w:rFonts w:ascii="Times New Roman" w:hAnsi="Times New Roman"/>
                <w:sz w:val="18"/>
                <w:szCs w:val="18"/>
              </w:rPr>
              <w:t>небулайзера</w:t>
            </w:r>
            <w:proofErr w:type="spellEnd"/>
            <w:r w:rsidRPr="00B55F98">
              <w:rPr>
                <w:rFonts w:ascii="Times New Roman" w:hAnsi="Times New Roman"/>
                <w:sz w:val="18"/>
                <w:szCs w:val="18"/>
              </w:rPr>
              <w:t xml:space="preserve"> або зволожувача.</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в комплекті: маску, фіксатор та трубка з конектором.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довжину трубки 2.1м.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алюмінієву пластину (носовий затискач) для комфортного закріплення маски  обличчі пацієнта</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кольорову стрічку для фіксації маски на голові пацієнта.</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декілька додаткових отворів з кожної сторони маски - клапани видиху.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Виготовлена з вінілу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Виріб є нестерильним.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lastRenderedPageBreak/>
              <w:t>Призначений для одноразового використання.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lastRenderedPageBreak/>
              <w:t>13</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Подовжувач інфузійних магістралей  150см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61281 Подовжувач провідника для доступу до периферичних судинах</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180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Використовується для забезпечення повноцінної інфузійної терапії</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Виготовлений з полівінілхлориду, стійкий до перегину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прозорий колір для візуалізації потоку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довжину 150 см.</w:t>
            </w:r>
          </w:p>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Cумісний</w:t>
            </w:r>
            <w:proofErr w:type="spellEnd"/>
            <w:r w:rsidRPr="00B55F98">
              <w:rPr>
                <w:rFonts w:ascii="Times New Roman" w:hAnsi="Times New Roman"/>
                <w:sz w:val="18"/>
                <w:szCs w:val="18"/>
              </w:rPr>
              <w:t xml:space="preserve"> з будь-якими шприцевими насосами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Виріб є стерильним, </w:t>
            </w:r>
            <w:proofErr w:type="spellStart"/>
            <w:r w:rsidRPr="00B55F98">
              <w:rPr>
                <w:rFonts w:ascii="Times New Roman" w:hAnsi="Times New Roman"/>
                <w:sz w:val="18"/>
                <w:szCs w:val="18"/>
              </w:rPr>
              <w:t>апірогенним</w:t>
            </w:r>
            <w:proofErr w:type="spellEnd"/>
            <w:r w:rsidRPr="00B55F98">
              <w:rPr>
                <w:rFonts w:ascii="Times New Roman" w:hAnsi="Times New Roman"/>
                <w:sz w:val="18"/>
                <w:szCs w:val="18"/>
              </w:rPr>
              <w:t>, нетоксичним.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Призначений для одноразового використання.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14</w:t>
            </w:r>
          </w:p>
        </w:tc>
        <w:tc>
          <w:tcPr>
            <w:tcW w:w="2501" w:type="dxa"/>
            <w:shd w:val="clear" w:color="auto" w:fill="auto"/>
          </w:tcPr>
          <w:p w:rsidR="00B55F98" w:rsidRPr="00B55F98" w:rsidRDefault="00B55F98" w:rsidP="00B55F98">
            <w:pPr>
              <w:spacing w:after="0" w:line="240" w:lineRule="auto"/>
              <w:rPr>
                <w:rFonts w:ascii="Times New Roman" w:eastAsia="Times New Roman" w:hAnsi="Times New Roman"/>
                <w:sz w:val="18"/>
                <w:szCs w:val="18"/>
                <w:lang w:eastAsia="ar-SA"/>
              </w:rPr>
            </w:pPr>
            <w:r w:rsidRPr="00B55F98">
              <w:rPr>
                <w:rFonts w:ascii="Times New Roman" w:eastAsia="Times New Roman" w:hAnsi="Times New Roman"/>
                <w:sz w:val="18"/>
                <w:szCs w:val="18"/>
                <w:lang w:eastAsia="ar-SA"/>
              </w:rPr>
              <w:t>Подовжувач інфузійних магістралей  2-ходовий (3,0 x 4,1мм; з конектором для безголкового доступу)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33140000-3</w:t>
            </w:r>
          </w:p>
        </w:tc>
        <w:tc>
          <w:tcPr>
            <w:tcW w:w="1984"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61281 Подовжувач провідника для доступу до периферичних судинах</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20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Використовується для внутрішньовенних вливань інфузійних розчинів. </w:t>
            </w:r>
            <w:r w:rsidRPr="00B55F98">
              <w:rPr>
                <w:rFonts w:ascii="Times New Roman" w:eastAsia="Times New Roman" w:hAnsi="Times New Roman"/>
                <w:sz w:val="18"/>
                <w:szCs w:val="18"/>
                <w:lang w:eastAsia="ar-SA"/>
              </w:rPr>
              <w:t xml:space="preserve">Трубка виготовлена з полівінілхлориду, стійка до перегину; Має два </w:t>
            </w:r>
            <w:proofErr w:type="spellStart"/>
            <w:r w:rsidRPr="00B55F98">
              <w:rPr>
                <w:rFonts w:ascii="Times New Roman" w:eastAsia="Times New Roman" w:hAnsi="Times New Roman"/>
                <w:sz w:val="18"/>
                <w:szCs w:val="18"/>
                <w:lang w:eastAsia="ar-SA"/>
              </w:rPr>
              <w:t>конектора</w:t>
            </w:r>
            <w:proofErr w:type="spellEnd"/>
            <w:r w:rsidRPr="00B55F98">
              <w:rPr>
                <w:rFonts w:ascii="Times New Roman" w:eastAsia="Times New Roman" w:hAnsi="Times New Roman"/>
                <w:sz w:val="18"/>
                <w:szCs w:val="18"/>
                <w:lang w:eastAsia="ar-SA"/>
              </w:rPr>
              <w:t xml:space="preserve"> для безголкового доступу та 2 хода. </w:t>
            </w:r>
            <w:proofErr w:type="spellStart"/>
            <w:r w:rsidRPr="00B55F98">
              <w:rPr>
                <w:rFonts w:ascii="Times New Roman" w:eastAsia="Times New Roman" w:hAnsi="Times New Roman"/>
                <w:sz w:val="18"/>
                <w:szCs w:val="18"/>
                <w:lang w:eastAsia="ar-SA"/>
              </w:rPr>
              <w:t>Нез’ємний</w:t>
            </w:r>
            <w:proofErr w:type="spellEnd"/>
            <w:r w:rsidRPr="00B55F98">
              <w:rPr>
                <w:rFonts w:ascii="Times New Roman" w:eastAsia="Times New Roman" w:hAnsi="Times New Roman"/>
                <w:sz w:val="18"/>
                <w:szCs w:val="18"/>
                <w:lang w:eastAsia="ar-SA"/>
              </w:rPr>
              <w:t xml:space="preserve"> захисний механізм в </w:t>
            </w:r>
            <w:proofErr w:type="spellStart"/>
            <w:r w:rsidRPr="00B55F98">
              <w:rPr>
                <w:rFonts w:ascii="Times New Roman" w:eastAsia="Times New Roman" w:hAnsi="Times New Roman"/>
                <w:sz w:val="18"/>
                <w:szCs w:val="18"/>
                <w:lang w:eastAsia="ar-SA"/>
              </w:rPr>
              <w:t>конекторах</w:t>
            </w:r>
            <w:proofErr w:type="spellEnd"/>
            <w:r w:rsidRPr="00B55F98">
              <w:rPr>
                <w:rFonts w:ascii="Times New Roman" w:eastAsia="Times New Roman" w:hAnsi="Times New Roman"/>
                <w:sz w:val="18"/>
                <w:szCs w:val="18"/>
                <w:lang w:eastAsia="ar-SA"/>
              </w:rPr>
              <w:t xml:space="preserve"> для запобігання витікання  крові та розчинів та виключення потрапляння повітря в </w:t>
            </w:r>
            <w:proofErr w:type="spellStart"/>
            <w:r w:rsidRPr="00B55F98">
              <w:rPr>
                <w:rFonts w:ascii="Times New Roman" w:eastAsia="Times New Roman" w:hAnsi="Times New Roman"/>
                <w:sz w:val="18"/>
                <w:szCs w:val="18"/>
                <w:lang w:eastAsia="ar-SA"/>
              </w:rPr>
              <w:t>інфузійну</w:t>
            </w:r>
            <w:proofErr w:type="spellEnd"/>
            <w:r w:rsidRPr="00B55F98">
              <w:rPr>
                <w:rFonts w:ascii="Times New Roman" w:eastAsia="Times New Roman" w:hAnsi="Times New Roman"/>
                <w:sz w:val="18"/>
                <w:szCs w:val="18"/>
                <w:lang w:eastAsia="ar-SA"/>
              </w:rPr>
              <w:t xml:space="preserve"> магістраль. Прозорою для візуалізації потоку. Основний </w:t>
            </w:r>
            <w:proofErr w:type="spellStart"/>
            <w:r w:rsidRPr="00B55F98">
              <w:rPr>
                <w:rFonts w:ascii="Times New Roman" w:eastAsia="Times New Roman" w:hAnsi="Times New Roman"/>
                <w:sz w:val="18"/>
                <w:szCs w:val="18"/>
                <w:lang w:eastAsia="ar-SA"/>
              </w:rPr>
              <w:t>конектор</w:t>
            </w:r>
            <w:proofErr w:type="spellEnd"/>
            <w:r w:rsidRPr="00B55F98">
              <w:rPr>
                <w:rFonts w:ascii="Times New Roman" w:eastAsia="Times New Roman" w:hAnsi="Times New Roman"/>
                <w:sz w:val="18"/>
                <w:szCs w:val="18"/>
                <w:lang w:eastAsia="ar-SA"/>
              </w:rPr>
              <w:t xml:space="preserve"> </w:t>
            </w:r>
            <w:proofErr w:type="spellStart"/>
            <w:r w:rsidRPr="00B55F98">
              <w:rPr>
                <w:rFonts w:ascii="Times New Roman" w:eastAsia="Times New Roman" w:hAnsi="Times New Roman"/>
                <w:sz w:val="18"/>
                <w:szCs w:val="18"/>
                <w:lang w:eastAsia="ar-SA"/>
              </w:rPr>
              <w:t>Луэр</w:t>
            </w:r>
            <w:proofErr w:type="spellEnd"/>
            <w:r w:rsidRPr="00B55F98">
              <w:rPr>
                <w:rFonts w:ascii="Times New Roman" w:eastAsia="Times New Roman" w:hAnsi="Times New Roman"/>
                <w:sz w:val="18"/>
                <w:szCs w:val="18"/>
                <w:lang w:eastAsia="ar-SA"/>
              </w:rPr>
              <w:t xml:space="preserve"> Локк. Зовнішній діаметр 4,1 мм, внутрішній 3,0 мм. 2 </w:t>
            </w:r>
            <w:proofErr w:type="spellStart"/>
            <w:r w:rsidRPr="00B55F98">
              <w:rPr>
                <w:rFonts w:ascii="Times New Roman" w:eastAsia="Times New Roman" w:hAnsi="Times New Roman"/>
                <w:sz w:val="18"/>
                <w:szCs w:val="18"/>
                <w:lang w:eastAsia="ar-SA"/>
              </w:rPr>
              <w:t>ковзаючих</w:t>
            </w:r>
            <w:proofErr w:type="spellEnd"/>
            <w:r w:rsidRPr="00B55F98">
              <w:rPr>
                <w:rFonts w:ascii="Times New Roman" w:eastAsia="Times New Roman" w:hAnsi="Times New Roman"/>
                <w:sz w:val="18"/>
                <w:szCs w:val="18"/>
                <w:lang w:eastAsia="ar-SA"/>
              </w:rPr>
              <w:t xml:space="preserve"> затискача. Довжина подовжувальної лінії 22 см. </w:t>
            </w:r>
            <w:r w:rsidRPr="00B55F98">
              <w:rPr>
                <w:rFonts w:ascii="Times New Roman" w:hAnsi="Times New Roman"/>
                <w:sz w:val="18"/>
                <w:szCs w:val="18"/>
              </w:rPr>
              <w:t xml:space="preserve">Виріб є стерильним, </w:t>
            </w:r>
            <w:proofErr w:type="spellStart"/>
            <w:r w:rsidRPr="00B55F98">
              <w:rPr>
                <w:rFonts w:ascii="Times New Roman" w:hAnsi="Times New Roman"/>
                <w:sz w:val="18"/>
                <w:szCs w:val="18"/>
              </w:rPr>
              <w:t>апірогенним</w:t>
            </w:r>
            <w:proofErr w:type="spellEnd"/>
            <w:r w:rsidRPr="00B55F98">
              <w:rPr>
                <w:rFonts w:ascii="Times New Roman" w:hAnsi="Times New Roman"/>
                <w:sz w:val="18"/>
                <w:szCs w:val="18"/>
              </w:rPr>
              <w:t>, нетоксичним. Виріб призначений для одноразового використання. Виріб має індивідуальне пакування</w:t>
            </w:r>
          </w:p>
        </w:tc>
      </w:tr>
      <w:tr w:rsidR="00B55F98" w:rsidRPr="00B55F98" w:rsidTr="00B55F98">
        <w:trPr>
          <w:trHeight w:val="274"/>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15</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Шприц ін`єкційний одноразового використання 50.0мл (трьохкомпонентний з голкою 1,2х38мм)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33141310-6</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47017 Шприц загального призначення, разового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200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Призначений для проведення внутрішньовенних та/або </w:t>
            </w:r>
            <w:proofErr w:type="spellStart"/>
            <w:r w:rsidRPr="00B55F98">
              <w:rPr>
                <w:rFonts w:ascii="Times New Roman" w:hAnsi="Times New Roman"/>
                <w:sz w:val="18"/>
                <w:szCs w:val="18"/>
              </w:rPr>
              <w:t>внутрішньом`язевих</w:t>
            </w:r>
            <w:proofErr w:type="spellEnd"/>
            <w:r w:rsidRPr="00B55F98">
              <w:rPr>
                <w:rFonts w:ascii="Times New Roman" w:hAnsi="Times New Roman"/>
                <w:sz w:val="18"/>
                <w:szCs w:val="18"/>
              </w:rPr>
              <w:t xml:space="preserve"> ін'єкцій.</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w:t>
            </w:r>
            <w:proofErr w:type="spellStart"/>
            <w:r w:rsidRPr="00B55F98">
              <w:rPr>
                <w:rFonts w:ascii="Times New Roman" w:hAnsi="Times New Roman"/>
                <w:sz w:val="18"/>
                <w:szCs w:val="18"/>
              </w:rPr>
              <w:t>з`ємну</w:t>
            </w:r>
            <w:proofErr w:type="spellEnd"/>
            <w:r w:rsidRPr="00B55F98">
              <w:rPr>
                <w:rFonts w:ascii="Times New Roman" w:hAnsi="Times New Roman"/>
                <w:sz w:val="18"/>
                <w:szCs w:val="18"/>
              </w:rPr>
              <w:t xml:space="preserve"> голку з ковпачком.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Є трикомпонентним.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об'єм 50,0 мл.</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прозорий циліндр.</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чітку та стійку до стирання шкалу.</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поршень з плунжером.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стопорне кільце.</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Має </w:t>
            </w:r>
            <w:proofErr w:type="spellStart"/>
            <w:r w:rsidRPr="00B55F98">
              <w:rPr>
                <w:rFonts w:ascii="Times New Roman" w:hAnsi="Times New Roman"/>
                <w:sz w:val="18"/>
                <w:szCs w:val="18"/>
              </w:rPr>
              <w:t>атравматичну</w:t>
            </w:r>
            <w:proofErr w:type="spellEnd"/>
            <w:r w:rsidRPr="00B55F98">
              <w:rPr>
                <w:rFonts w:ascii="Times New Roman" w:hAnsi="Times New Roman"/>
                <w:sz w:val="18"/>
                <w:szCs w:val="18"/>
              </w:rPr>
              <w:t xml:space="preserve"> голку з трьохгранною заточкою.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конус з типом з'єднання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Не містить латекс</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Виготовлений з  </w:t>
            </w:r>
            <w:proofErr w:type="spellStart"/>
            <w:r w:rsidRPr="00B55F98">
              <w:rPr>
                <w:rFonts w:ascii="Times New Roman" w:hAnsi="Times New Roman"/>
                <w:sz w:val="18"/>
                <w:szCs w:val="18"/>
              </w:rPr>
              <w:t>гомополімера</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поліпропілена</w:t>
            </w:r>
            <w:proofErr w:type="spellEnd"/>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розмір голки  1,2*38мм.</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Повинні бути стерильними, </w:t>
            </w:r>
            <w:proofErr w:type="spellStart"/>
            <w:r w:rsidRPr="00B55F98">
              <w:rPr>
                <w:rFonts w:ascii="Times New Roman" w:hAnsi="Times New Roman"/>
                <w:sz w:val="18"/>
                <w:szCs w:val="18"/>
              </w:rPr>
              <w:t>апірогенними</w:t>
            </w:r>
            <w:proofErr w:type="spellEnd"/>
            <w:r w:rsidRPr="00B55F98">
              <w:rPr>
                <w:rFonts w:ascii="Times New Roman" w:hAnsi="Times New Roman"/>
                <w:sz w:val="18"/>
                <w:szCs w:val="18"/>
              </w:rPr>
              <w:t>, нетоксичними.</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Призначений для одноразового використання.</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16</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Шприц ін`єкційний одноразового використання  20,0 </w:t>
            </w:r>
            <w:proofErr w:type="spellStart"/>
            <w:r w:rsidRPr="00B55F98">
              <w:rPr>
                <w:rFonts w:ascii="Times New Roman" w:hAnsi="Times New Roman"/>
                <w:sz w:val="18"/>
                <w:szCs w:val="18"/>
              </w:rPr>
              <w:t>мл</w:t>
            </w:r>
            <w:proofErr w:type="spellEnd"/>
            <w:r w:rsidRPr="00B55F98">
              <w:rPr>
                <w:rFonts w:ascii="Times New Roman" w:hAnsi="Times New Roman"/>
                <w:sz w:val="18"/>
                <w:szCs w:val="18"/>
              </w:rPr>
              <w:t xml:space="preserve">  трьохкомпонентний з голкою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33141310-6</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47017 Шприц загального призначення, разового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8000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Призначений для проведення внутрішньовенних та/або </w:t>
            </w:r>
            <w:proofErr w:type="spellStart"/>
            <w:r w:rsidRPr="00B55F98">
              <w:rPr>
                <w:rFonts w:ascii="Times New Roman" w:hAnsi="Times New Roman"/>
                <w:sz w:val="18"/>
                <w:szCs w:val="18"/>
              </w:rPr>
              <w:t>внутрішньом`язевих</w:t>
            </w:r>
            <w:proofErr w:type="spellEnd"/>
            <w:r w:rsidRPr="00B55F98">
              <w:rPr>
                <w:rFonts w:ascii="Times New Roman" w:hAnsi="Times New Roman"/>
                <w:sz w:val="18"/>
                <w:szCs w:val="18"/>
              </w:rPr>
              <w:t xml:space="preserve"> ін'єкцій Має </w:t>
            </w:r>
            <w:proofErr w:type="spellStart"/>
            <w:r w:rsidRPr="00B55F98">
              <w:rPr>
                <w:rFonts w:ascii="Times New Roman" w:hAnsi="Times New Roman"/>
                <w:sz w:val="18"/>
                <w:szCs w:val="18"/>
              </w:rPr>
              <w:t>з`ємну</w:t>
            </w:r>
            <w:proofErr w:type="spellEnd"/>
            <w:r w:rsidRPr="00B55F98">
              <w:rPr>
                <w:rFonts w:ascii="Times New Roman" w:hAnsi="Times New Roman"/>
                <w:sz w:val="18"/>
                <w:szCs w:val="18"/>
              </w:rPr>
              <w:t xml:space="preserve"> голку 0,8х38мм з ковпачком. Шприц є трьохкомпонентним. Має об'єм 20,0 мл. Має прозорий циліндр. Має чітку та стійку до стирання шкалу. Має поршень з плунжером. Має стопорне кільце. Має </w:t>
            </w:r>
            <w:proofErr w:type="spellStart"/>
            <w:r w:rsidRPr="00B55F98">
              <w:rPr>
                <w:rFonts w:ascii="Times New Roman" w:hAnsi="Times New Roman"/>
                <w:sz w:val="18"/>
                <w:szCs w:val="18"/>
              </w:rPr>
              <w:t>атравматичну</w:t>
            </w:r>
            <w:proofErr w:type="spellEnd"/>
            <w:r w:rsidRPr="00B55F98">
              <w:rPr>
                <w:rFonts w:ascii="Times New Roman" w:hAnsi="Times New Roman"/>
                <w:sz w:val="18"/>
                <w:szCs w:val="18"/>
              </w:rPr>
              <w:t xml:space="preserve"> голку з трьохгранною заточкою. Має тип з'єднання </w:t>
            </w:r>
            <w:proofErr w:type="spellStart"/>
            <w:r w:rsidRPr="00B55F98">
              <w:rPr>
                <w:rFonts w:ascii="Times New Roman" w:hAnsi="Times New Roman"/>
                <w:sz w:val="18"/>
                <w:szCs w:val="18"/>
              </w:rPr>
              <w:t>Luer</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slip</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 xml:space="preserve"> сліп) або </w:t>
            </w:r>
            <w:proofErr w:type="spellStart"/>
            <w:r w:rsidRPr="00B55F98">
              <w:rPr>
                <w:rFonts w:ascii="Times New Roman" w:hAnsi="Times New Roman"/>
                <w:sz w:val="18"/>
                <w:szCs w:val="18"/>
              </w:rPr>
              <w:t>Luer</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lock</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локк</w:t>
            </w:r>
            <w:proofErr w:type="spellEnd"/>
            <w:r w:rsidRPr="00B55F98">
              <w:rPr>
                <w:rFonts w:ascii="Times New Roman" w:hAnsi="Times New Roman"/>
                <w:sz w:val="18"/>
                <w:szCs w:val="18"/>
              </w:rPr>
              <w:t xml:space="preserve">) Має циліндр виготовлений з  </w:t>
            </w:r>
            <w:proofErr w:type="spellStart"/>
            <w:r w:rsidRPr="00B55F98">
              <w:rPr>
                <w:rFonts w:ascii="Times New Roman" w:hAnsi="Times New Roman"/>
                <w:sz w:val="18"/>
                <w:szCs w:val="18"/>
              </w:rPr>
              <w:t>гомополімера</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поліпропілена</w:t>
            </w:r>
            <w:proofErr w:type="spellEnd"/>
            <w:r w:rsidRPr="00B55F98">
              <w:rPr>
                <w:rFonts w:ascii="Times New Roman" w:hAnsi="Times New Roman"/>
                <w:sz w:val="18"/>
                <w:szCs w:val="18"/>
              </w:rPr>
              <w:t xml:space="preserve"> медичного призначення Голка виготовлена із нержавіючої сталі медичного призначення. Має розмір голки 0,8х38 мм. Виріб є стерильним, </w:t>
            </w:r>
            <w:proofErr w:type="spellStart"/>
            <w:r w:rsidRPr="00B55F98">
              <w:rPr>
                <w:rFonts w:ascii="Times New Roman" w:hAnsi="Times New Roman"/>
                <w:sz w:val="18"/>
                <w:szCs w:val="18"/>
              </w:rPr>
              <w:t>апірогенним</w:t>
            </w:r>
            <w:proofErr w:type="spellEnd"/>
            <w:r w:rsidRPr="00B55F98">
              <w:rPr>
                <w:rFonts w:ascii="Times New Roman" w:hAnsi="Times New Roman"/>
                <w:sz w:val="18"/>
                <w:szCs w:val="18"/>
              </w:rPr>
              <w:t>, нетоксичним. Призначений для одноразового використання. Не містить латекс 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17</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Шприц ін`єкційний одноразового використання 10,0 </w:t>
            </w:r>
            <w:proofErr w:type="spellStart"/>
            <w:r w:rsidRPr="00B55F98">
              <w:rPr>
                <w:rFonts w:ascii="Times New Roman" w:hAnsi="Times New Roman"/>
                <w:sz w:val="18"/>
                <w:szCs w:val="18"/>
              </w:rPr>
              <w:t>мл</w:t>
            </w:r>
            <w:proofErr w:type="spellEnd"/>
            <w:r w:rsidRPr="00B55F98">
              <w:rPr>
                <w:rFonts w:ascii="Times New Roman" w:hAnsi="Times New Roman"/>
                <w:sz w:val="18"/>
                <w:szCs w:val="18"/>
              </w:rPr>
              <w:t xml:space="preserve"> трьохкомпонентний з голкою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33141310-6</w:t>
            </w:r>
          </w:p>
        </w:tc>
        <w:tc>
          <w:tcPr>
            <w:tcW w:w="1984"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47017 Шприц загального призначення, разового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15000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Призначений для проведення внутрішньовенних та/або </w:t>
            </w:r>
            <w:proofErr w:type="spellStart"/>
            <w:r w:rsidRPr="00B55F98">
              <w:rPr>
                <w:rFonts w:ascii="Times New Roman" w:hAnsi="Times New Roman"/>
                <w:sz w:val="18"/>
                <w:szCs w:val="18"/>
              </w:rPr>
              <w:t>внутрішньом`язевих</w:t>
            </w:r>
            <w:proofErr w:type="spellEnd"/>
            <w:r w:rsidRPr="00B55F98">
              <w:rPr>
                <w:rFonts w:ascii="Times New Roman" w:hAnsi="Times New Roman"/>
                <w:sz w:val="18"/>
                <w:szCs w:val="18"/>
              </w:rPr>
              <w:t xml:space="preserve"> ін'єкцій Має </w:t>
            </w:r>
            <w:proofErr w:type="spellStart"/>
            <w:r w:rsidRPr="00B55F98">
              <w:rPr>
                <w:rFonts w:ascii="Times New Roman" w:hAnsi="Times New Roman"/>
                <w:sz w:val="18"/>
                <w:szCs w:val="18"/>
              </w:rPr>
              <w:t>з`ємну</w:t>
            </w:r>
            <w:proofErr w:type="spellEnd"/>
            <w:r w:rsidRPr="00B55F98">
              <w:rPr>
                <w:rFonts w:ascii="Times New Roman" w:hAnsi="Times New Roman"/>
                <w:sz w:val="18"/>
                <w:szCs w:val="18"/>
              </w:rPr>
              <w:t xml:space="preserve"> голку 0,8х38мм з ковпачком. Є трикомпонентним. Має об'єм 10,0 мл. Має прозорий циліндр. Має чітку та стійку до стирання шкалу. Має поршень з плунжером. Має стопорне кільце. Має </w:t>
            </w:r>
            <w:proofErr w:type="spellStart"/>
            <w:r w:rsidRPr="00B55F98">
              <w:rPr>
                <w:rFonts w:ascii="Times New Roman" w:hAnsi="Times New Roman"/>
                <w:sz w:val="18"/>
                <w:szCs w:val="18"/>
              </w:rPr>
              <w:t>атравматичну</w:t>
            </w:r>
            <w:proofErr w:type="spellEnd"/>
            <w:r w:rsidRPr="00B55F98">
              <w:rPr>
                <w:rFonts w:ascii="Times New Roman" w:hAnsi="Times New Roman"/>
                <w:sz w:val="18"/>
                <w:szCs w:val="18"/>
              </w:rPr>
              <w:t xml:space="preserve"> голку з трьохгранною заточкою. Має тип з'єднання </w:t>
            </w:r>
            <w:proofErr w:type="spellStart"/>
            <w:r w:rsidRPr="00B55F98">
              <w:rPr>
                <w:rFonts w:ascii="Times New Roman" w:hAnsi="Times New Roman"/>
                <w:sz w:val="18"/>
                <w:szCs w:val="18"/>
              </w:rPr>
              <w:t>Luer</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slip</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 xml:space="preserve"> сліп) або </w:t>
            </w:r>
            <w:proofErr w:type="spellStart"/>
            <w:r w:rsidRPr="00B55F98">
              <w:rPr>
                <w:rFonts w:ascii="Times New Roman" w:hAnsi="Times New Roman"/>
                <w:sz w:val="18"/>
                <w:szCs w:val="18"/>
              </w:rPr>
              <w:t>Luer</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lock</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локк</w:t>
            </w:r>
            <w:proofErr w:type="spellEnd"/>
            <w:r w:rsidRPr="00B55F98">
              <w:rPr>
                <w:rFonts w:ascii="Times New Roman" w:hAnsi="Times New Roman"/>
                <w:sz w:val="18"/>
                <w:szCs w:val="18"/>
              </w:rPr>
              <w:t xml:space="preserve">) Має циліндр виготовлений з  </w:t>
            </w:r>
            <w:proofErr w:type="spellStart"/>
            <w:r w:rsidRPr="00B55F98">
              <w:rPr>
                <w:rFonts w:ascii="Times New Roman" w:hAnsi="Times New Roman"/>
                <w:sz w:val="18"/>
                <w:szCs w:val="18"/>
              </w:rPr>
              <w:t>гомополімера</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поліпропілена</w:t>
            </w:r>
            <w:proofErr w:type="spellEnd"/>
            <w:r w:rsidRPr="00B55F98">
              <w:rPr>
                <w:rFonts w:ascii="Times New Roman" w:hAnsi="Times New Roman"/>
                <w:sz w:val="18"/>
                <w:szCs w:val="18"/>
              </w:rPr>
              <w:t xml:space="preserve"> медичного призначення Голка виготовлена із нержавіючої </w:t>
            </w:r>
            <w:r w:rsidRPr="00B55F98">
              <w:rPr>
                <w:rFonts w:ascii="Times New Roman" w:hAnsi="Times New Roman"/>
                <w:sz w:val="18"/>
                <w:szCs w:val="18"/>
              </w:rPr>
              <w:lastRenderedPageBreak/>
              <w:t xml:space="preserve">сталі медичного призначення. Має розмір голки 0,8х38 мм. Виріб є стерильним, </w:t>
            </w:r>
            <w:proofErr w:type="spellStart"/>
            <w:r w:rsidRPr="00B55F98">
              <w:rPr>
                <w:rFonts w:ascii="Times New Roman" w:hAnsi="Times New Roman"/>
                <w:sz w:val="18"/>
                <w:szCs w:val="18"/>
              </w:rPr>
              <w:t>апірогенним</w:t>
            </w:r>
            <w:proofErr w:type="spellEnd"/>
            <w:r w:rsidRPr="00B55F98">
              <w:rPr>
                <w:rFonts w:ascii="Times New Roman" w:hAnsi="Times New Roman"/>
                <w:sz w:val="18"/>
                <w:szCs w:val="18"/>
              </w:rPr>
              <w:t>, нетоксичним. Призначений для одноразового використання. Не містить латекс Має індивідуальне пакування.</w:t>
            </w:r>
          </w:p>
        </w:tc>
      </w:tr>
      <w:tr w:rsidR="00B55F98" w:rsidRPr="00B55F98" w:rsidTr="00B55F98">
        <w:trPr>
          <w:trHeight w:val="465"/>
        </w:trPr>
        <w:tc>
          <w:tcPr>
            <w:tcW w:w="442" w:type="dxa"/>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lastRenderedPageBreak/>
              <w:t>18</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Шприц ін`єкційний одноразового використання 5,0 </w:t>
            </w:r>
            <w:proofErr w:type="spellStart"/>
            <w:r w:rsidRPr="00B55F98">
              <w:rPr>
                <w:rFonts w:ascii="Times New Roman" w:hAnsi="Times New Roman"/>
                <w:sz w:val="18"/>
                <w:szCs w:val="18"/>
              </w:rPr>
              <w:t>мл</w:t>
            </w:r>
            <w:proofErr w:type="spellEnd"/>
            <w:r w:rsidRPr="00B55F98">
              <w:rPr>
                <w:rFonts w:ascii="Times New Roman" w:hAnsi="Times New Roman"/>
                <w:sz w:val="18"/>
                <w:szCs w:val="18"/>
              </w:rPr>
              <w:t xml:space="preserve"> трьохкомпонентний з голкою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33141310-6</w:t>
            </w:r>
          </w:p>
        </w:tc>
        <w:tc>
          <w:tcPr>
            <w:tcW w:w="1984" w:type="dxa"/>
            <w:shd w:val="clear" w:color="auto" w:fill="auto"/>
            <w:noWrap/>
            <w:vAlign w:val="center"/>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47017 Шприц загального призначення, разового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40000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Призначений для проведення внутрішньовенних та/або </w:t>
            </w:r>
            <w:proofErr w:type="spellStart"/>
            <w:r w:rsidRPr="00B55F98">
              <w:rPr>
                <w:rFonts w:ascii="Times New Roman" w:hAnsi="Times New Roman"/>
                <w:sz w:val="18"/>
                <w:szCs w:val="18"/>
              </w:rPr>
              <w:t>внутрішньом`язевих</w:t>
            </w:r>
            <w:proofErr w:type="spellEnd"/>
            <w:r w:rsidRPr="00B55F98">
              <w:rPr>
                <w:rFonts w:ascii="Times New Roman" w:hAnsi="Times New Roman"/>
                <w:sz w:val="18"/>
                <w:szCs w:val="18"/>
              </w:rPr>
              <w:t xml:space="preserve"> ін'єкцій. Має </w:t>
            </w:r>
            <w:proofErr w:type="spellStart"/>
            <w:r w:rsidRPr="00B55F98">
              <w:rPr>
                <w:rFonts w:ascii="Times New Roman" w:hAnsi="Times New Roman"/>
                <w:sz w:val="18"/>
                <w:szCs w:val="18"/>
              </w:rPr>
              <w:t>з`ємну</w:t>
            </w:r>
            <w:proofErr w:type="spellEnd"/>
            <w:r w:rsidRPr="00B55F98">
              <w:rPr>
                <w:rFonts w:ascii="Times New Roman" w:hAnsi="Times New Roman"/>
                <w:sz w:val="18"/>
                <w:szCs w:val="18"/>
              </w:rPr>
              <w:t xml:space="preserve"> голку 0,7х38 з ковпачком. Є трикомпонентним. Має об'єм 5,0 мл. Має прозорий циліндр. Має чітку, стійку до стирання шкалу. Має поршень з плунжером. Має стопорне кільце. Має тип з'єднання </w:t>
            </w:r>
            <w:proofErr w:type="spellStart"/>
            <w:r w:rsidRPr="00B55F98">
              <w:rPr>
                <w:rFonts w:ascii="Times New Roman" w:hAnsi="Times New Roman"/>
                <w:sz w:val="18"/>
                <w:szCs w:val="18"/>
              </w:rPr>
              <w:t>Luer</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slip</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 xml:space="preserve"> Сліп) та підходить до внутрішньовенної </w:t>
            </w:r>
            <w:proofErr w:type="spellStart"/>
            <w:r w:rsidRPr="00B55F98">
              <w:rPr>
                <w:rFonts w:ascii="Times New Roman" w:hAnsi="Times New Roman"/>
                <w:sz w:val="18"/>
                <w:szCs w:val="18"/>
              </w:rPr>
              <w:t>канюлі</w:t>
            </w:r>
            <w:proofErr w:type="spellEnd"/>
            <w:r w:rsidRPr="00B55F98">
              <w:rPr>
                <w:rFonts w:ascii="Times New Roman" w:hAnsi="Times New Roman"/>
                <w:sz w:val="18"/>
                <w:szCs w:val="18"/>
              </w:rPr>
              <w:t xml:space="preserve">. Має циліндр виготовлений з  </w:t>
            </w:r>
            <w:proofErr w:type="spellStart"/>
            <w:r w:rsidRPr="00B55F98">
              <w:rPr>
                <w:rFonts w:ascii="Times New Roman" w:hAnsi="Times New Roman"/>
                <w:sz w:val="18"/>
                <w:szCs w:val="18"/>
              </w:rPr>
              <w:t>гомополімера</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поліпропілена</w:t>
            </w:r>
            <w:proofErr w:type="spellEnd"/>
            <w:r w:rsidRPr="00B55F98">
              <w:rPr>
                <w:rFonts w:ascii="Times New Roman" w:hAnsi="Times New Roman"/>
                <w:sz w:val="18"/>
                <w:szCs w:val="18"/>
              </w:rPr>
              <w:t xml:space="preserve"> медичного призначення Голка виготовлена із нержавіючої сталі медичного призначення. Має розмір голки 0,7*38мм.</w:t>
            </w:r>
          </w:p>
        </w:tc>
      </w:tr>
      <w:tr w:rsidR="00B55F98" w:rsidRPr="00B55F98" w:rsidTr="00B55F98">
        <w:trPr>
          <w:trHeight w:val="465"/>
        </w:trPr>
        <w:tc>
          <w:tcPr>
            <w:tcW w:w="442" w:type="dxa"/>
            <w:shd w:val="clear" w:color="auto" w:fill="auto"/>
            <w:noWrap/>
          </w:tcPr>
          <w:p w:rsidR="00B55F98" w:rsidRPr="00B55F98" w:rsidRDefault="00B55F98" w:rsidP="00B55F98">
            <w:pPr>
              <w:rPr>
                <w:rFonts w:ascii="Times New Roman" w:hAnsi="Times New Roman"/>
                <w:sz w:val="20"/>
                <w:szCs w:val="20"/>
              </w:rPr>
            </w:pPr>
            <w:r w:rsidRPr="00B55F98">
              <w:rPr>
                <w:rFonts w:ascii="Times New Roman" w:hAnsi="Times New Roman"/>
                <w:sz w:val="20"/>
                <w:szCs w:val="20"/>
              </w:rPr>
              <w:t>19</w:t>
            </w:r>
          </w:p>
        </w:tc>
        <w:tc>
          <w:tcPr>
            <w:tcW w:w="250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Шприц ін`єкційний одноразового використання 2,0мл трьохкомпонентний з голкою</w:t>
            </w:r>
          </w:p>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33141310-6</w:t>
            </w:r>
          </w:p>
        </w:tc>
        <w:tc>
          <w:tcPr>
            <w:tcW w:w="1984" w:type="dxa"/>
            <w:shd w:val="clear" w:color="auto" w:fill="auto"/>
            <w:noWrap/>
            <w:vAlign w:val="center"/>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47017 Шприц загального призначення, разового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18"/>
                <w:szCs w:val="18"/>
              </w:rPr>
            </w:pPr>
            <w:proofErr w:type="spellStart"/>
            <w:r w:rsidRPr="00B55F98">
              <w:rPr>
                <w:rFonts w:ascii="Times New Roman" w:hAnsi="Times New Roman"/>
                <w:sz w:val="18"/>
                <w:szCs w:val="18"/>
              </w:rPr>
              <w:t>шт</w:t>
            </w:r>
            <w:proofErr w:type="spellEnd"/>
          </w:p>
        </w:tc>
        <w:tc>
          <w:tcPr>
            <w:tcW w:w="992" w:type="dxa"/>
            <w:shd w:val="clear" w:color="auto" w:fill="auto"/>
            <w:noWrap/>
          </w:tcPr>
          <w:p w:rsidR="00B55F98" w:rsidRPr="00B55F98" w:rsidRDefault="00B55F98" w:rsidP="00B55F98">
            <w:pPr>
              <w:spacing w:after="0" w:line="240" w:lineRule="auto"/>
              <w:rPr>
                <w:rFonts w:ascii="Times New Roman" w:hAnsi="Times New Roman"/>
                <w:sz w:val="18"/>
                <w:szCs w:val="18"/>
                <w:lang w:val="ru-RU"/>
              </w:rPr>
            </w:pPr>
            <w:r w:rsidRPr="00B55F98">
              <w:rPr>
                <w:rFonts w:ascii="Times New Roman" w:hAnsi="Times New Roman"/>
                <w:sz w:val="18"/>
                <w:szCs w:val="18"/>
                <w:lang w:val="ru-RU"/>
              </w:rPr>
              <w:t>30000</w:t>
            </w:r>
          </w:p>
        </w:tc>
        <w:tc>
          <w:tcPr>
            <w:tcW w:w="4111" w:type="dxa"/>
            <w:shd w:val="clear" w:color="auto" w:fill="auto"/>
          </w:tcPr>
          <w:p w:rsidR="00B55F98" w:rsidRPr="00B55F98" w:rsidRDefault="00B55F98" w:rsidP="00B55F98">
            <w:pPr>
              <w:spacing w:after="0" w:line="240" w:lineRule="auto"/>
              <w:rPr>
                <w:rFonts w:ascii="Times New Roman" w:hAnsi="Times New Roman"/>
                <w:sz w:val="18"/>
                <w:szCs w:val="18"/>
              </w:rPr>
            </w:pPr>
            <w:r w:rsidRPr="00B55F98">
              <w:rPr>
                <w:rFonts w:ascii="Times New Roman" w:hAnsi="Times New Roman"/>
                <w:sz w:val="18"/>
                <w:szCs w:val="18"/>
              </w:rPr>
              <w:t xml:space="preserve">Призначений для проведення внутрішньовенних та/або </w:t>
            </w:r>
            <w:proofErr w:type="spellStart"/>
            <w:r w:rsidRPr="00B55F98">
              <w:rPr>
                <w:rFonts w:ascii="Times New Roman" w:hAnsi="Times New Roman"/>
                <w:sz w:val="18"/>
                <w:szCs w:val="18"/>
              </w:rPr>
              <w:t>внутрішньом`язевих</w:t>
            </w:r>
            <w:proofErr w:type="spellEnd"/>
            <w:r w:rsidRPr="00B55F98">
              <w:rPr>
                <w:rFonts w:ascii="Times New Roman" w:hAnsi="Times New Roman"/>
                <w:sz w:val="18"/>
                <w:szCs w:val="18"/>
              </w:rPr>
              <w:t xml:space="preserve"> ін'єкцій Має </w:t>
            </w:r>
            <w:proofErr w:type="spellStart"/>
            <w:r w:rsidRPr="00B55F98">
              <w:rPr>
                <w:rFonts w:ascii="Times New Roman" w:hAnsi="Times New Roman"/>
                <w:sz w:val="18"/>
                <w:szCs w:val="18"/>
              </w:rPr>
              <w:t>з`ємну</w:t>
            </w:r>
            <w:proofErr w:type="spellEnd"/>
            <w:r w:rsidRPr="00B55F98">
              <w:rPr>
                <w:rFonts w:ascii="Times New Roman" w:hAnsi="Times New Roman"/>
                <w:sz w:val="18"/>
                <w:szCs w:val="18"/>
              </w:rPr>
              <w:t xml:space="preserve"> голку розміром 0,6х25 з ковпачком. Є трикомпонентним. Має об'єм 2,0 мл. Має прозорий циліндр. Має чітку, стійку до стирання шкалу. Має поршень з плунжером. Має стопорне кільце. Голка виготовлена із нержавіючої сталі медичного призначення. Має </w:t>
            </w:r>
            <w:proofErr w:type="spellStart"/>
            <w:r w:rsidRPr="00B55F98">
              <w:rPr>
                <w:rFonts w:ascii="Times New Roman" w:hAnsi="Times New Roman"/>
                <w:sz w:val="18"/>
                <w:szCs w:val="18"/>
              </w:rPr>
              <w:t>атравматичну</w:t>
            </w:r>
            <w:proofErr w:type="spellEnd"/>
            <w:r w:rsidRPr="00B55F98">
              <w:rPr>
                <w:rFonts w:ascii="Times New Roman" w:hAnsi="Times New Roman"/>
                <w:sz w:val="18"/>
                <w:szCs w:val="18"/>
              </w:rPr>
              <w:t xml:space="preserve"> голку з трьохгранною заточкою. Має розмір голки 0,6*25мм. Має циліндр виготовлений з  </w:t>
            </w:r>
            <w:proofErr w:type="spellStart"/>
            <w:r w:rsidRPr="00B55F98">
              <w:rPr>
                <w:rFonts w:ascii="Times New Roman" w:hAnsi="Times New Roman"/>
                <w:sz w:val="18"/>
                <w:szCs w:val="18"/>
              </w:rPr>
              <w:t>гомополімера</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поліпропілена</w:t>
            </w:r>
            <w:proofErr w:type="spellEnd"/>
            <w:r w:rsidRPr="00B55F98">
              <w:rPr>
                <w:rFonts w:ascii="Times New Roman" w:hAnsi="Times New Roman"/>
                <w:sz w:val="18"/>
                <w:szCs w:val="18"/>
              </w:rPr>
              <w:t xml:space="preserve"> медичного призначення Має тип з'єднання </w:t>
            </w:r>
            <w:proofErr w:type="spellStart"/>
            <w:r w:rsidRPr="00B55F98">
              <w:rPr>
                <w:rFonts w:ascii="Times New Roman" w:hAnsi="Times New Roman"/>
                <w:sz w:val="18"/>
                <w:szCs w:val="18"/>
              </w:rPr>
              <w:t>Luer</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slip</w:t>
            </w:r>
            <w:proofErr w:type="spellEnd"/>
            <w:r w:rsidRPr="00B55F98">
              <w:rPr>
                <w:rFonts w:ascii="Times New Roman" w:hAnsi="Times New Roman"/>
                <w:sz w:val="18"/>
                <w:szCs w:val="18"/>
              </w:rPr>
              <w:t xml:space="preserve"> (</w:t>
            </w:r>
            <w:proofErr w:type="spellStart"/>
            <w:r w:rsidRPr="00B55F98">
              <w:rPr>
                <w:rFonts w:ascii="Times New Roman" w:hAnsi="Times New Roman"/>
                <w:sz w:val="18"/>
                <w:szCs w:val="18"/>
              </w:rPr>
              <w:t>Луер</w:t>
            </w:r>
            <w:proofErr w:type="spellEnd"/>
            <w:r w:rsidRPr="00B55F98">
              <w:rPr>
                <w:rFonts w:ascii="Times New Roman" w:hAnsi="Times New Roman"/>
                <w:sz w:val="18"/>
                <w:szCs w:val="18"/>
              </w:rPr>
              <w:t xml:space="preserve"> Сліп) та підходить до внутрішньовенної </w:t>
            </w:r>
            <w:proofErr w:type="spellStart"/>
            <w:r w:rsidRPr="00B55F98">
              <w:rPr>
                <w:rFonts w:ascii="Times New Roman" w:hAnsi="Times New Roman"/>
                <w:sz w:val="18"/>
                <w:szCs w:val="18"/>
              </w:rPr>
              <w:t>канюлі</w:t>
            </w:r>
            <w:proofErr w:type="spellEnd"/>
            <w:r w:rsidRPr="00B55F98">
              <w:rPr>
                <w:rFonts w:ascii="Times New Roman" w:hAnsi="Times New Roman"/>
                <w:sz w:val="18"/>
                <w:szCs w:val="18"/>
              </w:rPr>
              <w:t xml:space="preserve">. Виріб є стерильним, </w:t>
            </w:r>
            <w:proofErr w:type="spellStart"/>
            <w:r w:rsidRPr="00B55F98">
              <w:rPr>
                <w:rFonts w:ascii="Times New Roman" w:hAnsi="Times New Roman"/>
                <w:sz w:val="18"/>
                <w:szCs w:val="18"/>
              </w:rPr>
              <w:t>апірогенним</w:t>
            </w:r>
            <w:proofErr w:type="spellEnd"/>
            <w:r w:rsidRPr="00B55F98">
              <w:rPr>
                <w:rFonts w:ascii="Times New Roman" w:hAnsi="Times New Roman"/>
                <w:sz w:val="18"/>
                <w:szCs w:val="18"/>
              </w:rPr>
              <w:t>, нетоксичним. Вироби призначені для одноразового використання. Має індивідуальне пакування.</w:t>
            </w:r>
          </w:p>
        </w:tc>
      </w:tr>
      <w:tr w:rsidR="00B55F98" w:rsidRPr="00B55F98" w:rsidTr="00B55F98">
        <w:trPr>
          <w:trHeight w:val="464"/>
        </w:trPr>
        <w:tc>
          <w:tcPr>
            <w:tcW w:w="442" w:type="dxa"/>
            <w:vMerge w:val="restart"/>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20</w:t>
            </w:r>
          </w:p>
        </w:tc>
        <w:tc>
          <w:tcPr>
            <w:tcW w:w="2501" w:type="dxa"/>
            <w:vMerge w:val="restart"/>
            <w:shd w:val="clear" w:color="auto" w:fill="auto"/>
            <w:hideMark/>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Шприц ін’єкційний одноразового використання 1,0мл інсуліновий U-100  з голкою</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33141310-6</w:t>
            </w:r>
          </w:p>
        </w:tc>
        <w:tc>
          <w:tcPr>
            <w:tcW w:w="1984" w:type="dxa"/>
            <w:vMerge w:val="restart"/>
            <w:shd w:val="clear" w:color="auto" w:fill="auto"/>
            <w:hideMark/>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38501  Шприц інсуліновий з голкою, стандартний</w:t>
            </w:r>
          </w:p>
        </w:tc>
        <w:tc>
          <w:tcPr>
            <w:tcW w:w="567" w:type="dxa"/>
            <w:vMerge w:val="restart"/>
            <w:shd w:val="clear" w:color="auto" w:fill="auto"/>
            <w:noWrap/>
            <w:hideMark/>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шт.</w:t>
            </w:r>
          </w:p>
        </w:tc>
        <w:tc>
          <w:tcPr>
            <w:tcW w:w="992" w:type="dxa"/>
            <w:vMerge w:val="restart"/>
            <w:shd w:val="clear" w:color="auto" w:fill="auto"/>
            <w:noWrap/>
            <w:hideMark/>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200</w:t>
            </w:r>
          </w:p>
        </w:tc>
        <w:tc>
          <w:tcPr>
            <w:tcW w:w="4111" w:type="dxa"/>
            <w:vMerge w:val="restart"/>
            <w:shd w:val="clear" w:color="auto" w:fill="auto"/>
            <w:hideMark/>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Призначений для застосування в ендокринології. Має шкалу U-100. Має інтегровану голку (впаяну,  </w:t>
            </w:r>
            <w:proofErr w:type="spellStart"/>
            <w:r w:rsidRPr="00B55F98">
              <w:rPr>
                <w:rFonts w:ascii="Times New Roman" w:hAnsi="Times New Roman"/>
                <w:sz w:val="20"/>
                <w:szCs w:val="20"/>
              </w:rPr>
              <w:t>нез'ємну</w:t>
            </w:r>
            <w:proofErr w:type="spellEnd"/>
            <w:r w:rsidRPr="00B55F98">
              <w:rPr>
                <w:rFonts w:ascii="Times New Roman" w:hAnsi="Times New Roman"/>
                <w:sz w:val="20"/>
                <w:szCs w:val="20"/>
              </w:rPr>
              <w:t xml:space="preserve">). Має розмір голки 0,33*13мм. Є трикомпонентним. Має об'єм 1,0 мл. Має циліндр виготовлений з  </w:t>
            </w:r>
            <w:proofErr w:type="spellStart"/>
            <w:r w:rsidRPr="00B55F98">
              <w:rPr>
                <w:rFonts w:ascii="Times New Roman" w:hAnsi="Times New Roman"/>
                <w:sz w:val="20"/>
                <w:szCs w:val="20"/>
              </w:rPr>
              <w:t>гомополімера</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поліпропілена</w:t>
            </w:r>
            <w:proofErr w:type="spellEnd"/>
            <w:r w:rsidRPr="00B55F98">
              <w:rPr>
                <w:rFonts w:ascii="Times New Roman" w:hAnsi="Times New Roman"/>
                <w:sz w:val="20"/>
                <w:szCs w:val="20"/>
              </w:rPr>
              <w:t xml:space="preserve"> медичного призначення Має </w:t>
            </w:r>
            <w:proofErr w:type="spellStart"/>
            <w:r w:rsidRPr="00B55F98">
              <w:rPr>
                <w:rFonts w:ascii="Times New Roman" w:hAnsi="Times New Roman"/>
                <w:sz w:val="20"/>
                <w:szCs w:val="20"/>
              </w:rPr>
              <w:t>атравматичну</w:t>
            </w:r>
            <w:proofErr w:type="spellEnd"/>
            <w:r w:rsidRPr="00B55F98">
              <w:rPr>
                <w:rFonts w:ascii="Times New Roman" w:hAnsi="Times New Roman"/>
                <w:sz w:val="20"/>
                <w:szCs w:val="20"/>
              </w:rPr>
              <w:t xml:space="preserve"> голку з трьохгранною заточкою. Виріб є стерильним.</w:t>
            </w: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hideMark/>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hideMark/>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hideMark/>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hideMark/>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hideMark/>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hideMark/>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21</w:t>
            </w:r>
          </w:p>
        </w:tc>
        <w:tc>
          <w:tcPr>
            <w:tcW w:w="2501" w:type="dxa"/>
            <w:tcBorders>
              <w:top w:val="single" w:sz="4" w:space="0" w:color="auto"/>
              <w:left w:val="single" w:sz="4" w:space="0" w:color="auto"/>
              <w:bottom w:val="single" w:sz="4" w:space="0" w:color="auto"/>
              <w:right w:val="nil"/>
            </w:tcBorders>
            <w:shd w:val="clear" w:color="auto" w:fill="auto"/>
          </w:tcPr>
          <w:p w:rsidR="00B55F98" w:rsidRPr="00B55F98" w:rsidRDefault="00B55F98" w:rsidP="00B55F98">
            <w:pPr>
              <w:spacing w:line="240" w:lineRule="auto"/>
              <w:rPr>
                <w:rFonts w:ascii="Times New Roman" w:hAnsi="Times New Roman"/>
                <w:sz w:val="20"/>
                <w:szCs w:val="20"/>
              </w:rPr>
            </w:pPr>
            <w:r w:rsidRPr="00B55F98">
              <w:rPr>
                <w:rFonts w:ascii="Times New Roman" w:hAnsi="Times New Roman"/>
                <w:sz w:val="20"/>
                <w:szCs w:val="20"/>
              </w:rPr>
              <w:t xml:space="preserve">Шприц ін’єкційний одноразового використання, </w:t>
            </w:r>
            <w:proofErr w:type="spellStart"/>
            <w:r w:rsidRPr="00B55F98">
              <w:rPr>
                <w:rFonts w:ascii="Times New Roman" w:hAnsi="Times New Roman"/>
                <w:sz w:val="20"/>
                <w:szCs w:val="20"/>
              </w:rPr>
              <w:t>саморуйнівний</w:t>
            </w:r>
            <w:proofErr w:type="spellEnd"/>
            <w:r w:rsidRPr="00B55F98">
              <w:rPr>
                <w:rFonts w:ascii="Times New Roman" w:hAnsi="Times New Roman"/>
                <w:sz w:val="20"/>
                <w:szCs w:val="20"/>
              </w:rPr>
              <w:t xml:space="preserve"> 3,0мл з голкою 0,5 х 20мм</w:t>
            </w:r>
          </w:p>
          <w:p w:rsidR="00B55F98" w:rsidRPr="00B55F98" w:rsidRDefault="00B55F98" w:rsidP="00B55F98">
            <w:pPr>
              <w:spacing w:line="240" w:lineRule="auto"/>
              <w:rPr>
                <w:rFonts w:ascii="Times New Roman" w:hAnsi="Times New Roman"/>
                <w:sz w:val="20"/>
                <w:szCs w:val="20"/>
              </w:rPr>
            </w:pPr>
            <w:r w:rsidRPr="00B55F98">
              <w:rPr>
                <w:rFonts w:ascii="Times New Roman" w:hAnsi="Times New Roman"/>
                <w:sz w:val="20"/>
                <w:szCs w:val="20"/>
              </w:rPr>
              <w:t>33141310-6</w:t>
            </w:r>
          </w:p>
          <w:p w:rsidR="00B55F98" w:rsidRPr="00B55F98" w:rsidRDefault="00B55F98" w:rsidP="00B55F98">
            <w:pPr>
              <w:spacing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5F98" w:rsidRPr="00B55F98" w:rsidRDefault="00B55F98" w:rsidP="00B55F98">
            <w:pPr>
              <w:rPr>
                <w:rFonts w:ascii="Times New Roman" w:hAnsi="Times New Roman"/>
                <w:sz w:val="20"/>
                <w:szCs w:val="20"/>
              </w:rPr>
            </w:pPr>
            <w:r w:rsidRPr="00B55F98">
              <w:rPr>
                <w:rFonts w:ascii="Times New Roman" w:hAnsi="Times New Roman"/>
                <w:sz w:val="20"/>
                <w:szCs w:val="20"/>
              </w:rPr>
              <w:t>47017</w:t>
            </w:r>
            <w:r w:rsidRPr="00B55F98">
              <w:rPr>
                <w:rFonts w:ascii="Times New Roman" w:hAnsi="Times New Roman"/>
                <w:sz w:val="20"/>
                <w:szCs w:val="20"/>
              </w:rPr>
              <w:br/>
              <w:t>Шприц загального призначення, разового застосування</w:t>
            </w:r>
          </w:p>
        </w:tc>
        <w:tc>
          <w:tcPr>
            <w:tcW w:w="567"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100</w:t>
            </w:r>
          </w:p>
        </w:tc>
        <w:tc>
          <w:tcPr>
            <w:tcW w:w="4111" w:type="dxa"/>
            <w:shd w:val="clear" w:color="auto" w:fill="auto"/>
          </w:tcPr>
          <w:p w:rsidR="00B55F98" w:rsidRPr="00B55F98" w:rsidRDefault="00B55F98" w:rsidP="00B55F98">
            <w:pPr>
              <w:spacing w:after="0" w:line="240" w:lineRule="auto"/>
              <w:rPr>
                <w:rFonts w:ascii="Times New Roman" w:eastAsia="Times New Roman" w:hAnsi="Times New Roman"/>
                <w:sz w:val="20"/>
                <w:szCs w:val="20"/>
              </w:rPr>
            </w:pPr>
            <w:r w:rsidRPr="00B55F98">
              <w:rPr>
                <w:rFonts w:ascii="Times New Roman" w:eastAsia="Times New Roman" w:hAnsi="Times New Roman"/>
                <w:sz w:val="20"/>
                <w:szCs w:val="20"/>
              </w:rPr>
              <w:t xml:space="preserve">Шприц </w:t>
            </w:r>
            <w:proofErr w:type="spellStart"/>
            <w:r w:rsidRPr="00B55F98">
              <w:rPr>
                <w:rFonts w:ascii="Times New Roman" w:eastAsia="Times New Roman" w:hAnsi="Times New Roman"/>
                <w:sz w:val="20"/>
                <w:szCs w:val="20"/>
              </w:rPr>
              <w:t>саморуйнівний</w:t>
            </w:r>
            <w:proofErr w:type="spellEnd"/>
            <w:r w:rsidRPr="00B55F98">
              <w:rPr>
                <w:rFonts w:ascii="Times New Roman" w:eastAsia="Times New Roman" w:hAnsi="Times New Roman"/>
                <w:sz w:val="20"/>
                <w:szCs w:val="20"/>
              </w:rPr>
              <w:t xml:space="preserve"> призначений для проведення внутрішньовенних та/або </w:t>
            </w:r>
            <w:proofErr w:type="spellStart"/>
            <w:r w:rsidRPr="00B55F98">
              <w:rPr>
                <w:rFonts w:ascii="Times New Roman" w:eastAsia="Times New Roman" w:hAnsi="Times New Roman"/>
                <w:sz w:val="20"/>
                <w:szCs w:val="20"/>
              </w:rPr>
              <w:t>внутрішньом`язевих</w:t>
            </w:r>
            <w:proofErr w:type="spellEnd"/>
            <w:r w:rsidRPr="00B55F98">
              <w:rPr>
                <w:rFonts w:ascii="Times New Roman" w:eastAsia="Times New Roman" w:hAnsi="Times New Roman"/>
                <w:sz w:val="20"/>
                <w:szCs w:val="20"/>
              </w:rPr>
              <w:t xml:space="preserve"> ін'єкцій. Має </w:t>
            </w:r>
            <w:proofErr w:type="spellStart"/>
            <w:r w:rsidRPr="00B55F98">
              <w:rPr>
                <w:rFonts w:ascii="Times New Roman" w:eastAsia="Times New Roman" w:hAnsi="Times New Roman"/>
                <w:sz w:val="20"/>
                <w:szCs w:val="20"/>
              </w:rPr>
              <w:t>з`ємну</w:t>
            </w:r>
            <w:proofErr w:type="spellEnd"/>
            <w:r w:rsidRPr="00B55F98">
              <w:rPr>
                <w:rFonts w:ascii="Times New Roman" w:eastAsia="Times New Roman" w:hAnsi="Times New Roman"/>
                <w:sz w:val="20"/>
                <w:szCs w:val="20"/>
              </w:rPr>
              <w:t xml:space="preserve"> голку з </w:t>
            </w:r>
            <w:proofErr w:type="spellStart"/>
            <w:r w:rsidRPr="00B55F98">
              <w:rPr>
                <w:rFonts w:ascii="Times New Roman" w:eastAsia="Times New Roman" w:hAnsi="Times New Roman"/>
                <w:sz w:val="20"/>
                <w:szCs w:val="20"/>
              </w:rPr>
              <w:t>ковпачком.Є</w:t>
            </w:r>
            <w:proofErr w:type="spellEnd"/>
            <w:r w:rsidRPr="00B55F98">
              <w:rPr>
                <w:rFonts w:ascii="Times New Roman" w:eastAsia="Times New Roman" w:hAnsi="Times New Roman"/>
                <w:sz w:val="20"/>
                <w:szCs w:val="20"/>
              </w:rPr>
              <w:t xml:space="preserve"> трикомпонентним.</w:t>
            </w:r>
          </w:p>
          <w:p w:rsidR="00B55F98" w:rsidRPr="00B55F98" w:rsidRDefault="00B55F98" w:rsidP="00B55F98">
            <w:pPr>
              <w:spacing w:after="0" w:line="240" w:lineRule="auto"/>
              <w:rPr>
                <w:rFonts w:ascii="Times New Roman" w:eastAsia="Times New Roman" w:hAnsi="Times New Roman"/>
                <w:sz w:val="20"/>
                <w:szCs w:val="20"/>
              </w:rPr>
            </w:pPr>
            <w:r w:rsidRPr="00B55F98">
              <w:rPr>
                <w:rFonts w:ascii="Times New Roman" w:eastAsia="Times New Roman" w:hAnsi="Times New Roman"/>
                <w:sz w:val="20"/>
                <w:szCs w:val="20"/>
              </w:rPr>
              <w:t xml:space="preserve">Має об'єм 3,0 </w:t>
            </w:r>
            <w:proofErr w:type="spellStart"/>
            <w:r w:rsidRPr="00B55F98">
              <w:rPr>
                <w:rFonts w:ascii="Times New Roman" w:eastAsia="Times New Roman" w:hAnsi="Times New Roman"/>
                <w:sz w:val="20"/>
                <w:szCs w:val="20"/>
              </w:rPr>
              <w:t>мл.Має</w:t>
            </w:r>
            <w:proofErr w:type="spellEnd"/>
            <w:r w:rsidRPr="00B55F98">
              <w:rPr>
                <w:rFonts w:ascii="Times New Roman" w:eastAsia="Times New Roman" w:hAnsi="Times New Roman"/>
                <w:sz w:val="20"/>
                <w:szCs w:val="20"/>
              </w:rPr>
              <w:t xml:space="preserve"> прозорий циліндр.</w:t>
            </w:r>
          </w:p>
          <w:p w:rsidR="00B55F98" w:rsidRPr="00B55F98" w:rsidRDefault="00B55F98" w:rsidP="00B55F98">
            <w:pPr>
              <w:spacing w:after="0" w:line="240" w:lineRule="auto"/>
              <w:rPr>
                <w:rFonts w:ascii="Times New Roman" w:eastAsia="Times New Roman" w:hAnsi="Times New Roman"/>
                <w:sz w:val="20"/>
                <w:szCs w:val="20"/>
              </w:rPr>
            </w:pPr>
            <w:r w:rsidRPr="00B55F98">
              <w:rPr>
                <w:rFonts w:ascii="Times New Roman" w:eastAsia="Times New Roman" w:hAnsi="Times New Roman"/>
                <w:sz w:val="20"/>
                <w:szCs w:val="20"/>
              </w:rPr>
              <w:t xml:space="preserve">Має чітку, стійку до стирання </w:t>
            </w:r>
            <w:proofErr w:type="spellStart"/>
            <w:r w:rsidRPr="00B55F98">
              <w:rPr>
                <w:rFonts w:ascii="Times New Roman" w:eastAsia="Times New Roman" w:hAnsi="Times New Roman"/>
                <w:sz w:val="20"/>
                <w:szCs w:val="20"/>
              </w:rPr>
              <w:t>шкалу.Має</w:t>
            </w:r>
            <w:proofErr w:type="spellEnd"/>
            <w:r w:rsidRPr="00B55F98">
              <w:rPr>
                <w:rFonts w:ascii="Times New Roman" w:eastAsia="Times New Roman" w:hAnsi="Times New Roman"/>
                <w:sz w:val="20"/>
                <w:szCs w:val="20"/>
              </w:rPr>
              <w:t xml:space="preserve"> поршень з </w:t>
            </w:r>
            <w:proofErr w:type="spellStart"/>
            <w:r w:rsidRPr="00B55F98">
              <w:rPr>
                <w:rFonts w:ascii="Times New Roman" w:eastAsia="Times New Roman" w:hAnsi="Times New Roman"/>
                <w:sz w:val="20"/>
                <w:szCs w:val="20"/>
              </w:rPr>
              <w:t>плунжером.Має</w:t>
            </w:r>
            <w:proofErr w:type="spellEnd"/>
            <w:r w:rsidRPr="00B55F98">
              <w:rPr>
                <w:rFonts w:ascii="Times New Roman" w:eastAsia="Times New Roman" w:hAnsi="Times New Roman"/>
                <w:sz w:val="20"/>
                <w:szCs w:val="20"/>
              </w:rPr>
              <w:t xml:space="preserve"> стопорне кільце.</w:t>
            </w:r>
          </w:p>
          <w:p w:rsidR="00B55F98" w:rsidRPr="00B55F98" w:rsidRDefault="00B55F98" w:rsidP="00B55F98">
            <w:pPr>
              <w:spacing w:after="0" w:line="240" w:lineRule="auto"/>
              <w:rPr>
                <w:rFonts w:ascii="Times New Roman" w:eastAsia="Times New Roman" w:hAnsi="Times New Roman"/>
                <w:sz w:val="20"/>
                <w:szCs w:val="20"/>
              </w:rPr>
            </w:pPr>
            <w:r w:rsidRPr="00B55F98">
              <w:rPr>
                <w:rFonts w:ascii="Times New Roman" w:eastAsia="Times New Roman" w:hAnsi="Times New Roman"/>
                <w:sz w:val="20"/>
                <w:szCs w:val="20"/>
              </w:rPr>
              <w:t xml:space="preserve">Має тип з'єднання </w:t>
            </w:r>
            <w:proofErr w:type="spellStart"/>
            <w:r w:rsidRPr="00B55F98">
              <w:rPr>
                <w:rFonts w:ascii="Times New Roman" w:eastAsia="Times New Roman" w:hAnsi="Times New Roman"/>
                <w:sz w:val="20"/>
                <w:szCs w:val="20"/>
              </w:rPr>
              <w:t>Luer</w:t>
            </w:r>
            <w:proofErr w:type="spellEnd"/>
            <w:r w:rsidRPr="00B55F98">
              <w:rPr>
                <w:rFonts w:ascii="Times New Roman" w:eastAsia="Times New Roman" w:hAnsi="Times New Roman"/>
                <w:sz w:val="20"/>
                <w:szCs w:val="20"/>
              </w:rPr>
              <w:t xml:space="preserve"> </w:t>
            </w:r>
            <w:proofErr w:type="spellStart"/>
            <w:r w:rsidRPr="00B55F98">
              <w:rPr>
                <w:rFonts w:ascii="Times New Roman" w:eastAsia="Times New Roman" w:hAnsi="Times New Roman"/>
                <w:sz w:val="20"/>
                <w:szCs w:val="20"/>
              </w:rPr>
              <w:t>slip</w:t>
            </w:r>
            <w:proofErr w:type="spellEnd"/>
            <w:r w:rsidRPr="00B55F98">
              <w:rPr>
                <w:rFonts w:ascii="Times New Roman" w:eastAsia="Times New Roman" w:hAnsi="Times New Roman"/>
                <w:sz w:val="20"/>
                <w:szCs w:val="20"/>
              </w:rPr>
              <w:t xml:space="preserve"> (</w:t>
            </w:r>
            <w:proofErr w:type="spellStart"/>
            <w:r w:rsidRPr="00B55F98">
              <w:rPr>
                <w:rFonts w:ascii="Times New Roman" w:eastAsia="Times New Roman" w:hAnsi="Times New Roman"/>
                <w:sz w:val="20"/>
                <w:szCs w:val="20"/>
              </w:rPr>
              <w:t>Луер</w:t>
            </w:r>
            <w:proofErr w:type="spellEnd"/>
            <w:r w:rsidRPr="00B55F98">
              <w:rPr>
                <w:rFonts w:ascii="Times New Roman" w:eastAsia="Times New Roman" w:hAnsi="Times New Roman"/>
                <w:sz w:val="20"/>
                <w:szCs w:val="20"/>
              </w:rPr>
              <w:t xml:space="preserve"> Сліп) та підходить до внутрішньовенної </w:t>
            </w:r>
            <w:proofErr w:type="spellStart"/>
            <w:r w:rsidRPr="00B55F98">
              <w:rPr>
                <w:rFonts w:ascii="Times New Roman" w:eastAsia="Times New Roman" w:hAnsi="Times New Roman"/>
                <w:sz w:val="20"/>
                <w:szCs w:val="20"/>
              </w:rPr>
              <w:t>канюлі</w:t>
            </w:r>
            <w:proofErr w:type="spellEnd"/>
            <w:r w:rsidRPr="00B55F98">
              <w:rPr>
                <w:rFonts w:ascii="Times New Roman" w:eastAsia="Times New Roman" w:hAnsi="Times New Roman"/>
                <w:sz w:val="20"/>
                <w:szCs w:val="20"/>
              </w:rPr>
              <w:t>.</w:t>
            </w:r>
          </w:p>
          <w:p w:rsidR="00B55F98" w:rsidRPr="00B55F98" w:rsidRDefault="00B55F98" w:rsidP="00B55F98">
            <w:pPr>
              <w:spacing w:after="0" w:line="240" w:lineRule="auto"/>
              <w:rPr>
                <w:rFonts w:ascii="Times New Roman" w:eastAsia="Times New Roman" w:hAnsi="Times New Roman"/>
                <w:sz w:val="20"/>
                <w:szCs w:val="20"/>
              </w:rPr>
            </w:pPr>
            <w:r w:rsidRPr="00B55F98">
              <w:rPr>
                <w:rFonts w:ascii="Times New Roman" w:eastAsia="Times New Roman" w:hAnsi="Times New Roman"/>
                <w:sz w:val="20"/>
                <w:szCs w:val="20"/>
              </w:rPr>
              <w:t xml:space="preserve">Має циліндр виготовлений з  </w:t>
            </w:r>
            <w:proofErr w:type="spellStart"/>
            <w:r w:rsidRPr="00B55F98">
              <w:rPr>
                <w:rFonts w:ascii="Times New Roman" w:eastAsia="Times New Roman" w:hAnsi="Times New Roman"/>
                <w:sz w:val="20"/>
                <w:szCs w:val="20"/>
              </w:rPr>
              <w:t>гомополімера</w:t>
            </w:r>
            <w:proofErr w:type="spellEnd"/>
            <w:r w:rsidRPr="00B55F98">
              <w:rPr>
                <w:rFonts w:ascii="Times New Roman" w:eastAsia="Times New Roman" w:hAnsi="Times New Roman"/>
                <w:sz w:val="20"/>
                <w:szCs w:val="20"/>
              </w:rPr>
              <w:t xml:space="preserve"> </w:t>
            </w:r>
            <w:proofErr w:type="spellStart"/>
            <w:r w:rsidRPr="00B55F98">
              <w:rPr>
                <w:rFonts w:ascii="Times New Roman" w:eastAsia="Times New Roman" w:hAnsi="Times New Roman"/>
                <w:sz w:val="20"/>
                <w:szCs w:val="20"/>
              </w:rPr>
              <w:t>поліпропілена</w:t>
            </w:r>
            <w:proofErr w:type="spellEnd"/>
            <w:r w:rsidRPr="00B55F98">
              <w:rPr>
                <w:rFonts w:ascii="Times New Roman" w:eastAsia="Times New Roman" w:hAnsi="Times New Roman"/>
                <w:sz w:val="20"/>
                <w:szCs w:val="20"/>
              </w:rPr>
              <w:t xml:space="preserve"> медичного призначення</w:t>
            </w:r>
          </w:p>
          <w:p w:rsidR="00B55F98" w:rsidRPr="00B55F98" w:rsidRDefault="00B55F98" w:rsidP="00B55F98">
            <w:pPr>
              <w:spacing w:after="0" w:line="240" w:lineRule="auto"/>
              <w:rPr>
                <w:rFonts w:ascii="Times New Roman" w:hAnsi="Times New Roman"/>
                <w:sz w:val="20"/>
                <w:szCs w:val="20"/>
              </w:rPr>
            </w:pPr>
            <w:r w:rsidRPr="00B55F98">
              <w:rPr>
                <w:rFonts w:ascii="Times New Roman" w:eastAsia="Times New Roman" w:hAnsi="Times New Roman"/>
                <w:sz w:val="20"/>
                <w:szCs w:val="20"/>
              </w:rPr>
              <w:t xml:space="preserve">Голка виготовлена із нержавіючої сталі медичного </w:t>
            </w:r>
            <w:proofErr w:type="spellStart"/>
            <w:r w:rsidRPr="00B55F98">
              <w:rPr>
                <w:rFonts w:ascii="Times New Roman" w:eastAsia="Times New Roman" w:hAnsi="Times New Roman"/>
                <w:sz w:val="20"/>
                <w:szCs w:val="20"/>
              </w:rPr>
              <w:t>призначення.Має</w:t>
            </w:r>
            <w:proofErr w:type="spellEnd"/>
            <w:r w:rsidRPr="00B55F98">
              <w:rPr>
                <w:rFonts w:ascii="Times New Roman" w:eastAsia="Times New Roman" w:hAnsi="Times New Roman"/>
                <w:sz w:val="20"/>
                <w:szCs w:val="20"/>
              </w:rPr>
              <w:t xml:space="preserve"> розмір голки 0,5*20мм.</w:t>
            </w:r>
          </w:p>
        </w:tc>
      </w:tr>
      <w:tr w:rsidR="00B55F98" w:rsidRPr="00B55F98" w:rsidTr="00B55F98">
        <w:trPr>
          <w:trHeight w:val="269"/>
        </w:trPr>
        <w:tc>
          <w:tcPr>
            <w:tcW w:w="442" w:type="dxa"/>
            <w:vMerge w:val="restart"/>
            <w:shd w:val="clear" w:color="auto" w:fill="auto"/>
            <w:noWrap/>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22</w:t>
            </w:r>
          </w:p>
        </w:tc>
        <w:tc>
          <w:tcPr>
            <w:tcW w:w="2501" w:type="dxa"/>
            <w:vMerge w:val="restart"/>
            <w:shd w:val="clear" w:color="auto" w:fill="auto"/>
            <w:hideMark/>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Одноразова система для вливання інфузійних розчинів </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 33140000-3</w:t>
            </w:r>
          </w:p>
        </w:tc>
        <w:tc>
          <w:tcPr>
            <w:tcW w:w="1984" w:type="dxa"/>
            <w:vMerge w:val="restart"/>
            <w:shd w:val="clear" w:color="auto" w:fill="auto"/>
            <w:hideMark/>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43324 Система для переливання рідин загального призначення</w:t>
            </w:r>
          </w:p>
        </w:tc>
        <w:tc>
          <w:tcPr>
            <w:tcW w:w="567" w:type="dxa"/>
            <w:vMerge w:val="restart"/>
            <w:shd w:val="clear" w:color="auto" w:fill="auto"/>
            <w:noWrap/>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vMerge w:val="restart"/>
            <w:shd w:val="clear" w:color="auto" w:fill="auto"/>
            <w:noWrap/>
          </w:tcPr>
          <w:p w:rsidR="00B55F98" w:rsidRPr="00B55F98" w:rsidRDefault="00B55F98" w:rsidP="00B55F98">
            <w:pPr>
              <w:spacing w:after="0" w:line="240" w:lineRule="auto"/>
              <w:rPr>
                <w:rFonts w:ascii="Times New Roman" w:hAnsi="Times New Roman"/>
                <w:sz w:val="20"/>
                <w:szCs w:val="20"/>
                <w:lang w:val="ru-RU"/>
              </w:rPr>
            </w:pPr>
            <w:r w:rsidRPr="00B55F98">
              <w:rPr>
                <w:rFonts w:ascii="Times New Roman" w:hAnsi="Times New Roman"/>
                <w:sz w:val="20"/>
                <w:szCs w:val="20"/>
                <w:lang w:val="ru-RU"/>
              </w:rPr>
              <w:t>15000</w:t>
            </w:r>
          </w:p>
        </w:tc>
        <w:tc>
          <w:tcPr>
            <w:tcW w:w="4111" w:type="dxa"/>
            <w:vMerge w:val="restart"/>
            <w:shd w:val="clear" w:color="auto" w:fill="auto"/>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 Використовується для внутрішньовенних вливань інфузійних розчинів.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в складі трубку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герметичне з'єднання  </w:t>
            </w:r>
            <w:proofErr w:type="spellStart"/>
            <w:r w:rsidRPr="00B55F98">
              <w:rPr>
                <w:rFonts w:ascii="Times New Roman" w:hAnsi="Times New Roman"/>
                <w:sz w:val="20"/>
                <w:szCs w:val="20"/>
              </w:rPr>
              <w:t>Луер-Лок</w:t>
            </w:r>
            <w:proofErr w:type="spellEnd"/>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довжину трубки - не менше 1450 мм.</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в складі роликовий регулятор швидкості потоку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металеву голку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повітровід, що складається з голки та повітряного клапана- виготовлено з металу та поліпропілену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Трубка системи виготовлена з </w:t>
            </w:r>
            <w:r w:rsidRPr="00B55F98">
              <w:rPr>
                <w:rFonts w:ascii="Times New Roman" w:hAnsi="Times New Roman"/>
                <w:sz w:val="20"/>
                <w:szCs w:val="20"/>
              </w:rPr>
              <w:lastRenderedPageBreak/>
              <w:t>полівінілхлориду.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Не містить латекс</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гумовий </w:t>
            </w:r>
            <w:proofErr w:type="spellStart"/>
            <w:r w:rsidRPr="00B55F98">
              <w:rPr>
                <w:rFonts w:ascii="Times New Roman" w:hAnsi="Times New Roman"/>
                <w:sz w:val="20"/>
                <w:szCs w:val="20"/>
              </w:rPr>
              <w:t>перехідник</w:t>
            </w:r>
            <w:proofErr w:type="spellEnd"/>
            <w:r w:rsidRPr="00B55F98">
              <w:rPr>
                <w:rFonts w:ascii="Times New Roman" w:hAnsi="Times New Roman"/>
                <w:sz w:val="20"/>
                <w:szCs w:val="20"/>
              </w:rPr>
              <w:t xml:space="preserve"> між </w:t>
            </w:r>
            <w:proofErr w:type="spellStart"/>
            <w:r w:rsidRPr="00B55F98">
              <w:rPr>
                <w:rFonts w:ascii="Times New Roman" w:hAnsi="Times New Roman"/>
                <w:sz w:val="20"/>
                <w:szCs w:val="20"/>
              </w:rPr>
              <w:t>трубкю</w:t>
            </w:r>
            <w:proofErr w:type="spellEnd"/>
            <w:r w:rsidRPr="00B55F98">
              <w:rPr>
                <w:rFonts w:ascii="Times New Roman" w:hAnsi="Times New Roman"/>
                <w:sz w:val="20"/>
                <w:szCs w:val="20"/>
              </w:rPr>
              <w:t xml:space="preserve"> та ін`єкційною голкою</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є стерильним, </w:t>
            </w:r>
            <w:proofErr w:type="spellStart"/>
            <w:r w:rsidRPr="00B55F98">
              <w:rPr>
                <w:rFonts w:ascii="Times New Roman" w:hAnsi="Times New Roman"/>
                <w:sz w:val="20"/>
                <w:szCs w:val="20"/>
              </w:rPr>
              <w:t>апірогенним</w:t>
            </w:r>
            <w:proofErr w:type="spellEnd"/>
            <w:r w:rsidRPr="00B55F98">
              <w:rPr>
                <w:rFonts w:ascii="Times New Roman" w:hAnsi="Times New Roman"/>
                <w:sz w:val="20"/>
                <w:szCs w:val="20"/>
              </w:rPr>
              <w:t>, нетоксичним.</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Виріб призначений для одноразового використання.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індивідуальне пакування.</w:t>
            </w: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30"/>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hideMark/>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30"/>
        </w:trPr>
        <w:tc>
          <w:tcPr>
            <w:tcW w:w="44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23</w:t>
            </w:r>
          </w:p>
        </w:tc>
        <w:tc>
          <w:tcPr>
            <w:tcW w:w="2501"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Система для переливання інфузійних розчинів, крові  та кровозамінників</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58490 Система для проведення забору крові / внутрішньовенної інфузії</w:t>
            </w:r>
          </w:p>
        </w:tc>
        <w:tc>
          <w:tcPr>
            <w:tcW w:w="567"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1 000</w:t>
            </w:r>
          </w:p>
        </w:tc>
        <w:tc>
          <w:tcPr>
            <w:tcW w:w="4111" w:type="dxa"/>
            <w:shd w:val="clear" w:color="auto" w:fill="auto"/>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Використовується для внутрішньовенних переливань крові, кровозамінників та інфузійних розчинів. Має герметичне з'єднання  </w:t>
            </w:r>
            <w:proofErr w:type="spellStart"/>
            <w:r w:rsidRPr="00B55F98">
              <w:rPr>
                <w:rFonts w:ascii="Times New Roman" w:hAnsi="Times New Roman"/>
                <w:sz w:val="20"/>
                <w:szCs w:val="20"/>
              </w:rPr>
              <w:t>Луер-Лок</w:t>
            </w:r>
            <w:proofErr w:type="spellEnd"/>
            <w:r w:rsidRPr="00B55F98">
              <w:rPr>
                <w:rFonts w:ascii="Times New Roman" w:hAnsi="Times New Roman"/>
                <w:sz w:val="20"/>
                <w:szCs w:val="20"/>
              </w:rPr>
              <w:t xml:space="preserve"> Має в складі фільтр для запобігання проникнення небажаних компонентів. Має в складі роликовий регулятор швидкості потоку Має металеву голку Має повітровід, що складається з голки та повітряного клапана- виготовлено з металу та поліпропілену Трубка системи виготовлена з полівінілхлориду. Не містить латекс Має гумовий </w:t>
            </w:r>
            <w:proofErr w:type="spellStart"/>
            <w:r w:rsidRPr="00B55F98">
              <w:rPr>
                <w:rFonts w:ascii="Times New Roman" w:hAnsi="Times New Roman"/>
                <w:sz w:val="20"/>
                <w:szCs w:val="20"/>
              </w:rPr>
              <w:t>перехідник</w:t>
            </w:r>
            <w:proofErr w:type="spellEnd"/>
            <w:r w:rsidRPr="00B55F98">
              <w:rPr>
                <w:rFonts w:ascii="Times New Roman" w:hAnsi="Times New Roman"/>
                <w:sz w:val="20"/>
                <w:szCs w:val="20"/>
              </w:rPr>
              <w:t xml:space="preserve"> між </w:t>
            </w:r>
            <w:proofErr w:type="spellStart"/>
            <w:r w:rsidRPr="00B55F98">
              <w:rPr>
                <w:rFonts w:ascii="Times New Roman" w:hAnsi="Times New Roman"/>
                <w:sz w:val="20"/>
                <w:szCs w:val="20"/>
              </w:rPr>
              <w:t>трубкю</w:t>
            </w:r>
            <w:proofErr w:type="spellEnd"/>
            <w:r w:rsidRPr="00B55F98">
              <w:rPr>
                <w:rFonts w:ascii="Times New Roman" w:hAnsi="Times New Roman"/>
                <w:sz w:val="20"/>
                <w:szCs w:val="20"/>
              </w:rPr>
              <w:t xml:space="preserve"> та ін`єкційною голкою Вироби є стерильними, </w:t>
            </w:r>
            <w:proofErr w:type="spellStart"/>
            <w:r w:rsidRPr="00B55F98">
              <w:rPr>
                <w:rFonts w:ascii="Times New Roman" w:hAnsi="Times New Roman"/>
                <w:sz w:val="20"/>
                <w:szCs w:val="20"/>
              </w:rPr>
              <w:t>апірогенними</w:t>
            </w:r>
            <w:proofErr w:type="spellEnd"/>
            <w:r w:rsidRPr="00B55F98">
              <w:rPr>
                <w:rFonts w:ascii="Times New Roman" w:hAnsi="Times New Roman"/>
                <w:sz w:val="20"/>
                <w:szCs w:val="20"/>
              </w:rPr>
              <w:t>, нетоксичними. Виріб призначений для одноразового використання. Має індивідуальне пакування</w:t>
            </w:r>
          </w:p>
        </w:tc>
      </w:tr>
      <w:tr w:rsidR="00B55F98" w:rsidRPr="00B55F98" w:rsidTr="00B55F98">
        <w:trPr>
          <w:trHeight w:val="269"/>
        </w:trPr>
        <w:tc>
          <w:tcPr>
            <w:tcW w:w="442" w:type="dxa"/>
            <w:vMerge w:val="restart"/>
            <w:shd w:val="clear" w:color="auto" w:fill="auto"/>
            <w:noWrap/>
          </w:tcPr>
          <w:p w:rsidR="00B55F98" w:rsidRPr="00B55F98" w:rsidRDefault="00CF4BEA" w:rsidP="00B55F98">
            <w:pPr>
              <w:spacing w:after="0" w:line="240" w:lineRule="auto"/>
              <w:rPr>
                <w:rFonts w:ascii="Times New Roman" w:hAnsi="Times New Roman"/>
                <w:sz w:val="20"/>
                <w:szCs w:val="20"/>
              </w:rPr>
            </w:pPr>
            <w:r>
              <w:rPr>
                <w:rFonts w:ascii="Times New Roman" w:hAnsi="Times New Roman"/>
                <w:sz w:val="20"/>
                <w:szCs w:val="20"/>
              </w:rPr>
              <w:t>24</w:t>
            </w:r>
          </w:p>
        </w:tc>
        <w:tc>
          <w:tcPr>
            <w:tcW w:w="2501" w:type="dxa"/>
            <w:vMerge w:val="restart"/>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Інтравенозна</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канюля</w:t>
            </w:r>
            <w:proofErr w:type="spellEnd"/>
            <w:r w:rsidRPr="00B55F98">
              <w:rPr>
                <w:rFonts w:ascii="Times New Roman" w:hAnsi="Times New Roman"/>
                <w:sz w:val="20"/>
                <w:szCs w:val="20"/>
              </w:rPr>
              <w:t xml:space="preserve"> розмір 22 G </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33140000-3</w:t>
            </w:r>
            <w:r w:rsidRPr="00B55F98">
              <w:rPr>
                <w:rFonts w:ascii="Times New Roman" w:hAnsi="Times New Roman"/>
                <w:sz w:val="20"/>
                <w:szCs w:val="20"/>
              </w:rPr>
              <w:tab/>
            </w:r>
          </w:p>
        </w:tc>
        <w:tc>
          <w:tcPr>
            <w:tcW w:w="1984" w:type="dxa"/>
            <w:vMerge w:val="restart"/>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33172 </w:t>
            </w:r>
            <w:proofErr w:type="spellStart"/>
            <w:r w:rsidRPr="00B55F98">
              <w:rPr>
                <w:rFonts w:ascii="Times New Roman" w:hAnsi="Times New Roman"/>
                <w:sz w:val="20"/>
                <w:szCs w:val="20"/>
              </w:rPr>
              <w:t>Інфузійний</w:t>
            </w:r>
            <w:proofErr w:type="spellEnd"/>
            <w:r w:rsidRPr="00B55F98">
              <w:rPr>
                <w:rFonts w:ascii="Times New Roman" w:hAnsi="Times New Roman"/>
                <w:sz w:val="20"/>
                <w:szCs w:val="20"/>
              </w:rPr>
              <w:t xml:space="preserve"> катетер</w:t>
            </w:r>
          </w:p>
        </w:tc>
        <w:tc>
          <w:tcPr>
            <w:tcW w:w="567" w:type="dxa"/>
            <w:vMerge w:val="restart"/>
            <w:shd w:val="clear" w:color="auto" w:fill="auto"/>
            <w:noWrap/>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vMerge w:val="restart"/>
            <w:shd w:val="clear" w:color="auto" w:fill="auto"/>
            <w:noWrap/>
          </w:tcPr>
          <w:p w:rsidR="00B55F98" w:rsidRPr="00B55F98" w:rsidRDefault="00B55F98" w:rsidP="00B55F98">
            <w:pPr>
              <w:spacing w:after="0" w:line="240" w:lineRule="auto"/>
              <w:rPr>
                <w:rFonts w:ascii="Times New Roman" w:hAnsi="Times New Roman"/>
                <w:sz w:val="20"/>
                <w:szCs w:val="20"/>
                <w:lang w:val="ru-RU"/>
              </w:rPr>
            </w:pPr>
            <w:r w:rsidRPr="00B55F98">
              <w:rPr>
                <w:rFonts w:ascii="Times New Roman" w:hAnsi="Times New Roman"/>
                <w:sz w:val="20"/>
                <w:szCs w:val="20"/>
                <w:lang w:val="ru-RU"/>
              </w:rPr>
              <w:t>700</w:t>
            </w:r>
          </w:p>
        </w:tc>
        <w:tc>
          <w:tcPr>
            <w:tcW w:w="4111" w:type="dxa"/>
            <w:vMerge w:val="restart"/>
            <w:shd w:val="clear" w:color="auto" w:fill="auto"/>
          </w:tcPr>
          <w:p w:rsidR="00B55F98" w:rsidRPr="00B55F98" w:rsidRDefault="00B55F98" w:rsidP="00B55F98">
            <w:pPr>
              <w:spacing w:after="0" w:line="240" w:lineRule="auto"/>
              <w:jc w:val="both"/>
              <w:rPr>
                <w:rFonts w:ascii="Times New Roman" w:hAnsi="Times New Roman"/>
                <w:sz w:val="20"/>
                <w:szCs w:val="20"/>
              </w:rPr>
            </w:pPr>
            <w:proofErr w:type="spellStart"/>
            <w:r w:rsidRPr="00B55F98">
              <w:rPr>
                <w:rFonts w:ascii="Times New Roman" w:hAnsi="Times New Roman"/>
                <w:sz w:val="20"/>
                <w:szCs w:val="20"/>
              </w:rPr>
              <w:t>Використовувється</w:t>
            </w:r>
            <w:proofErr w:type="spellEnd"/>
            <w:r w:rsidRPr="00B55F98">
              <w:rPr>
                <w:rFonts w:ascii="Times New Roman" w:hAnsi="Times New Roman"/>
                <w:sz w:val="20"/>
                <w:szCs w:val="20"/>
              </w:rPr>
              <w:t xml:space="preserve"> для введення лікарських засобів внутрішньовенно.</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розмір G22 0,9*25мм) зі швидкістю потоку 36 мл/хв.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провідникову голку з високоякісної нержавіючої сталі з особливою геометрією вістря -тригранне</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Виготовлена з </w:t>
            </w:r>
            <w:proofErr w:type="spellStart"/>
            <w:r w:rsidRPr="00B55F98">
              <w:rPr>
                <w:rFonts w:ascii="Times New Roman" w:hAnsi="Times New Roman"/>
                <w:sz w:val="20"/>
                <w:szCs w:val="20"/>
              </w:rPr>
              <w:t>фторетиленпропілену</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ФЕП</w:t>
            </w:r>
            <w:proofErr w:type="spellEnd"/>
            <w:r w:rsidRPr="00B55F98">
              <w:rPr>
                <w:rFonts w:ascii="Times New Roman" w:hAnsi="Times New Roman"/>
                <w:sz w:val="20"/>
                <w:szCs w:val="20"/>
              </w:rPr>
              <w:t>) - тефлону, з мінімальним коефіцієнтом поверхневого тертя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Провідникова голка </w:t>
            </w:r>
            <w:proofErr w:type="spellStart"/>
            <w:r w:rsidRPr="00B55F98">
              <w:rPr>
                <w:rFonts w:ascii="Times New Roman" w:hAnsi="Times New Roman"/>
                <w:sz w:val="20"/>
                <w:szCs w:val="20"/>
              </w:rPr>
              <w:t>виготвлена</w:t>
            </w:r>
            <w:proofErr w:type="spellEnd"/>
            <w:r w:rsidRPr="00B55F98">
              <w:rPr>
                <w:rFonts w:ascii="Times New Roman" w:hAnsi="Times New Roman"/>
                <w:sz w:val="20"/>
                <w:szCs w:val="20"/>
              </w:rPr>
              <w:t xml:space="preserve"> з дотриманням норм стандарту ISO 10555-5.</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додатковий ін'єкційний порт і крильця для фіксації катетера.</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гідрофобний фільтр у камері візуалізації</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тонкостінну </w:t>
            </w:r>
            <w:proofErr w:type="spellStart"/>
            <w:r w:rsidRPr="00B55F98">
              <w:rPr>
                <w:rFonts w:ascii="Times New Roman" w:hAnsi="Times New Roman"/>
                <w:sz w:val="20"/>
                <w:szCs w:val="20"/>
              </w:rPr>
              <w:t>катетерну</w:t>
            </w:r>
            <w:proofErr w:type="spellEnd"/>
            <w:r w:rsidRPr="00B55F98">
              <w:rPr>
                <w:rFonts w:ascii="Times New Roman" w:hAnsi="Times New Roman"/>
                <w:sz w:val="20"/>
                <w:szCs w:val="20"/>
              </w:rPr>
              <w:t xml:space="preserve"> трубку з інтегрованою </w:t>
            </w:r>
            <w:proofErr w:type="spellStart"/>
            <w:r w:rsidRPr="00B55F98">
              <w:rPr>
                <w:rFonts w:ascii="Times New Roman" w:hAnsi="Times New Roman"/>
                <w:sz w:val="20"/>
                <w:szCs w:val="20"/>
              </w:rPr>
              <w:t>рентгеноконтрастною</w:t>
            </w:r>
            <w:proofErr w:type="spellEnd"/>
            <w:r w:rsidRPr="00B55F98">
              <w:rPr>
                <w:rFonts w:ascii="Times New Roman" w:hAnsi="Times New Roman"/>
                <w:sz w:val="20"/>
                <w:szCs w:val="20"/>
              </w:rPr>
              <w:t xml:space="preserve"> смужкою</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міжнародне кольорове кодування кришки ін'єкційного порту.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герметичне з'єднання  </w:t>
            </w:r>
            <w:proofErr w:type="spellStart"/>
            <w:r w:rsidRPr="00B55F98">
              <w:rPr>
                <w:rFonts w:ascii="Times New Roman" w:hAnsi="Times New Roman"/>
                <w:sz w:val="20"/>
                <w:szCs w:val="20"/>
              </w:rPr>
              <w:t>Луер-Лок</w:t>
            </w:r>
            <w:proofErr w:type="spellEnd"/>
            <w:r w:rsidRPr="00B55F98">
              <w:rPr>
                <w:rFonts w:ascii="Times New Roman" w:hAnsi="Times New Roman"/>
                <w:sz w:val="20"/>
                <w:szCs w:val="20"/>
              </w:rPr>
              <w:t>.</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Виготовлена без вмісту полівінілхлориду (ПВХ).</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є стерильним, </w:t>
            </w:r>
            <w:proofErr w:type="spellStart"/>
            <w:r w:rsidRPr="00B55F98">
              <w:rPr>
                <w:rFonts w:ascii="Times New Roman" w:hAnsi="Times New Roman"/>
                <w:sz w:val="20"/>
                <w:szCs w:val="20"/>
              </w:rPr>
              <w:t>апірогенним</w:t>
            </w:r>
            <w:proofErr w:type="spellEnd"/>
            <w:r w:rsidRPr="00B55F98">
              <w:rPr>
                <w:rFonts w:ascii="Times New Roman" w:hAnsi="Times New Roman"/>
                <w:sz w:val="20"/>
                <w:szCs w:val="20"/>
              </w:rPr>
              <w:t>, нетоксичним.</w:t>
            </w: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30"/>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val="restart"/>
            <w:shd w:val="clear" w:color="auto" w:fill="auto"/>
            <w:noWrap/>
          </w:tcPr>
          <w:p w:rsidR="00B55F98" w:rsidRPr="00B55F98" w:rsidRDefault="00CF4BEA" w:rsidP="00B55F98">
            <w:pPr>
              <w:spacing w:after="0" w:line="240" w:lineRule="auto"/>
              <w:rPr>
                <w:rFonts w:ascii="Times New Roman" w:hAnsi="Times New Roman"/>
                <w:sz w:val="20"/>
                <w:szCs w:val="20"/>
              </w:rPr>
            </w:pPr>
            <w:r>
              <w:rPr>
                <w:rFonts w:ascii="Times New Roman" w:hAnsi="Times New Roman"/>
                <w:sz w:val="20"/>
                <w:szCs w:val="20"/>
              </w:rPr>
              <w:t>25</w:t>
            </w:r>
          </w:p>
          <w:p w:rsidR="00B55F98" w:rsidRPr="00B55F98" w:rsidRDefault="00B55F98" w:rsidP="00B55F98">
            <w:pPr>
              <w:spacing w:after="0" w:line="240" w:lineRule="auto"/>
              <w:rPr>
                <w:rFonts w:ascii="Times New Roman" w:hAnsi="Times New Roman"/>
                <w:sz w:val="20"/>
                <w:szCs w:val="20"/>
              </w:rPr>
            </w:pPr>
          </w:p>
        </w:tc>
        <w:tc>
          <w:tcPr>
            <w:tcW w:w="2501" w:type="dxa"/>
            <w:vMerge w:val="restart"/>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Інтравенозна</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канюля</w:t>
            </w:r>
            <w:proofErr w:type="spellEnd"/>
            <w:r w:rsidRPr="00B55F98">
              <w:rPr>
                <w:rFonts w:ascii="Times New Roman" w:hAnsi="Times New Roman"/>
                <w:sz w:val="20"/>
                <w:szCs w:val="20"/>
              </w:rPr>
              <w:t xml:space="preserve"> розмір 20 G </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vMerge w:val="restart"/>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33172 </w:t>
            </w:r>
            <w:proofErr w:type="spellStart"/>
            <w:r w:rsidRPr="00B55F98">
              <w:rPr>
                <w:rFonts w:ascii="Times New Roman" w:hAnsi="Times New Roman"/>
                <w:sz w:val="20"/>
                <w:szCs w:val="20"/>
              </w:rPr>
              <w:t>Інфузійний</w:t>
            </w:r>
            <w:proofErr w:type="spellEnd"/>
            <w:r w:rsidRPr="00B55F98">
              <w:rPr>
                <w:rFonts w:ascii="Times New Roman" w:hAnsi="Times New Roman"/>
                <w:sz w:val="20"/>
                <w:szCs w:val="20"/>
              </w:rPr>
              <w:t xml:space="preserve"> катетер</w:t>
            </w:r>
          </w:p>
        </w:tc>
        <w:tc>
          <w:tcPr>
            <w:tcW w:w="567" w:type="dxa"/>
            <w:vMerge w:val="restart"/>
            <w:shd w:val="clear" w:color="auto" w:fill="auto"/>
            <w:noWrap/>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vMerge w:val="restart"/>
            <w:shd w:val="clear" w:color="auto" w:fill="auto"/>
            <w:noWrap/>
          </w:tcPr>
          <w:p w:rsidR="00B55F98" w:rsidRPr="00B55F98" w:rsidRDefault="00B55F98" w:rsidP="00B55F98">
            <w:pPr>
              <w:spacing w:after="0" w:line="240" w:lineRule="auto"/>
              <w:rPr>
                <w:rFonts w:ascii="Times New Roman" w:hAnsi="Times New Roman"/>
                <w:sz w:val="20"/>
                <w:szCs w:val="20"/>
                <w:lang w:val="ru-RU"/>
              </w:rPr>
            </w:pPr>
            <w:r w:rsidRPr="00B55F98">
              <w:rPr>
                <w:rFonts w:ascii="Times New Roman" w:hAnsi="Times New Roman"/>
                <w:sz w:val="20"/>
                <w:szCs w:val="20"/>
                <w:lang w:val="ru-RU"/>
              </w:rPr>
              <w:t>800</w:t>
            </w:r>
          </w:p>
        </w:tc>
        <w:tc>
          <w:tcPr>
            <w:tcW w:w="4111" w:type="dxa"/>
            <w:vMerge w:val="restart"/>
            <w:shd w:val="clear" w:color="auto" w:fill="auto"/>
          </w:tcPr>
          <w:p w:rsidR="00B55F98" w:rsidRPr="00B55F98" w:rsidRDefault="00B55F98" w:rsidP="00B55F98">
            <w:pPr>
              <w:spacing w:after="0" w:line="240" w:lineRule="auto"/>
              <w:jc w:val="both"/>
              <w:rPr>
                <w:rFonts w:ascii="Times New Roman" w:hAnsi="Times New Roman"/>
                <w:sz w:val="20"/>
                <w:szCs w:val="20"/>
              </w:rPr>
            </w:pPr>
            <w:proofErr w:type="spellStart"/>
            <w:r w:rsidRPr="00B55F98">
              <w:rPr>
                <w:rFonts w:ascii="Times New Roman" w:hAnsi="Times New Roman"/>
                <w:sz w:val="20"/>
                <w:szCs w:val="20"/>
              </w:rPr>
              <w:t>Використовувється</w:t>
            </w:r>
            <w:proofErr w:type="spellEnd"/>
            <w:r w:rsidRPr="00B55F98">
              <w:rPr>
                <w:rFonts w:ascii="Times New Roman" w:hAnsi="Times New Roman"/>
                <w:sz w:val="20"/>
                <w:szCs w:val="20"/>
              </w:rPr>
              <w:t xml:space="preserve"> для введення лікарських засобів внутрішньовенно.</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розмір G20 (1,1*32мм) зі швидкістю потоку 54 мл/хв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провідникову голку з високоякісної нержавіючої сталі з особливою геометрією вістря -тригранне</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Виготовлена з </w:t>
            </w:r>
            <w:proofErr w:type="spellStart"/>
            <w:r w:rsidRPr="00B55F98">
              <w:rPr>
                <w:rFonts w:ascii="Times New Roman" w:hAnsi="Times New Roman"/>
                <w:sz w:val="20"/>
                <w:szCs w:val="20"/>
              </w:rPr>
              <w:t>фторетиленпропілену</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ФЕП</w:t>
            </w:r>
            <w:proofErr w:type="spellEnd"/>
            <w:r w:rsidRPr="00B55F98">
              <w:rPr>
                <w:rFonts w:ascii="Times New Roman" w:hAnsi="Times New Roman"/>
                <w:sz w:val="20"/>
                <w:szCs w:val="20"/>
              </w:rPr>
              <w:t>) - тефлону, з мінімальним коефіцієнтом поверхневого тертя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Провідникова голка </w:t>
            </w:r>
            <w:proofErr w:type="spellStart"/>
            <w:r w:rsidRPr="00B55F98">
              <w:rPr>
                <w:rFonts w:ascii="Times New Roman" w:hAnsi="Times New Roman"/>
                <w:sz w:val="20"/>
                <w:szCs w:val="20"/>
              </w:rPr>
              <w:t>виготвлена</w:t>
            </w:r>
            <w:proofErr w:type="spellEnd"/>
            <w:r w:rsidRPr="00B55F98">
              <w:rPr>
                <w:rFonts w:ascii="Times New Roman" w:hAnsi="Times New Roman"/>
                <w:sz w:val="20"/>
                <w:szCs w:val="20"/>
              </w:rPr>
              <w:t xml:space="preserve"> з дотриманням норм стандарту ISO 10555-5.</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додатковий ін'єкційний порт і крильця для фіксації катетера.</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гідрофобний фільтр у камері візуалізації</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lastRenderedPageBreak/>
              <w:t xml:space="preserve">Має тонкостінну </w:t>
            </w:r>
            <w:proofErr w:type="spellStart"/>
            <w:r w:rsidRPr="00B55F98">
              <w:rPr>
                <w:rFonts w:ascii="Times New Roman" w:hAnsi="Times New Roman"/>
                <w:sz w:val="20"/>
                <w:szCs w:val="20"/>
              </w:rPr>
              <w:t>катетерну</w:t>
            </w:r>
            <w:proofErr w:type="spellEnd"/>
            <w:r w:rsidRPr="00B55F98">
              <w:rPr>
                <w:rFonts w:ascii="Times New Roman" w:hAnsi="Times New Roman"/>
                <w:sz w:val="20"/>
                <w:szCs w:val="20"/>
              </w:rPr>
              <w:t xml:space="preserve"> трубку з інтегрованою </w:t>
            </w:r>
            <w:proofErr w:type="spellStart"/>
            <w:r w:rsidRPr="00B55F98">
              <w:rPr>
                <w:rFonts w:ascii="Times New Roman" w:hAnsi="Times New Roman"/>
                <w:sz w:val="20"/>
                <w:szCs w:val="20"/>
              </w:rPr>
              <w:t>рентгеноконтрастною</w:t>
            </w:r>
            <w:proofErr w:type="spellEnd"/>
            <w:r w:rsidRPr="00B55F98">
              <w:rPr>
                <w:rFonts w:ascii="Times New Roman" w:hAnsi="Times New Roman"/>
                <w:sz w:val="20"/>
                <w:szCs w:val="20"/>
              </w:rPr>
              <w:t xml:space="preserve"> смужкою</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міжнародне кольорове кодування кришки ін'єкційного порту.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герметичне з'єднання  </w:t>
            </w:r>
            <w:proofErr w:type="spellStart"/>
            <w:r w:rsidRPr="00B55F98">
              <w:rPr>
                <w:rFonts w:ascii="Times New Roman" w:hAnsi="Times New Roman"/>
                <w:sz w:val="20"/>
                <w:szCs w:val="20"/>
              </w:rPr>
              <w:t>Луер-Лок</w:t>
            </w:r>
            <w:proofErr w:type="spellEnd"/>
            <w:r w:rsidRPr="00B55F98">
              <w:rPr>
                <w:rFonts w:ascii="Times New Roman" w:hAnsi="Times New Roman"/>
                <w:sz w:val="20"/>
                <w:szCs w:val="20"/>
              </w:rPr>
              <w:t>.</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Виготовлена без вмісту полівінілхлориду (ПВХ).</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є стерильним, </w:t>
            </w:r>
            <w:proofErr w:type="spellStart"/>
            <w:r w:rsidRPr="00B55F98">
              <w:rPr>
                <w:rFonts w:ascii="Times New Roman" w:hAnsi="Times New Roman"/>
                <w:sz w:val="20"/>
                <w:szCs w:val="20"/>
              </w:rPr>
              <w:t>апірогенним</w:t>
            </w:r>
            <w:proofErr w:type="spellEnd"/>
            <w:r w:rsidRPr="00B55F98">
              <w:rPr>
                <w:rFonts w:ascii="Times New Roman" w:hAnsi="Times New Roman"/>
                <w:sz w:val="20"/>
                <w:szCs w:val="20"/>
              </w:rPr>
              <w:t>, нетоксичним.</w:t>
            </w: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69"/>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30"/>
        </w:trPr>
        <w:tc>
          <w:tcPr>
            <w:tcW w:w="44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2501"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1984"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567"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992" w:type="dxa"/>
            <w:vMerge/>
            <w:shd w:val="clear" w:color="auto" w:fill="auto"/>
          </w:tcPr>
          <w:p w:rsidR="00B55F98" w:rsidRPr="00B55F98" w:rsidRDefault="00B55F98" w:rsidP="00B55F98">
            <w:pPr>
              <w:spacing w:after="0" w:line="240" w:lineRule="auto"/>
              <w:rPr>
                <w:rFonts w:ascii="Times New Roman" w:hAnsi="Times New Roman"/>
                <w:sz w:val="20"/>
                <w:szCs w:val="20"/>
              </w:rPr>
            </w:pPr>
          </w:p>
        </w:tc>
        <w:tc>
          <w:tcPr>
            <w:tcW w:w="4111" w:type="dxa"/>
            <w:vMerge/>
            <w:shd w:val="clear" w:color="auto" w:fill="auto"/>
          </w:tcPr>
          <w:p w:rsidR="00B55F98" w:rsidRPr="00B55F98" w:rsidRDefault="00B55F98" w:rsidP="00B55F98">
            <w:pPr>
              <w:spacing w:after="0" w:line="240" w:lineRule="auto"/>
              <w:jc w:val="both"/>
              <w:rPr>
                <w:rFonts w:ascii="Times New Roman" w:hAnsi="Times New Roman"/>
                <w:sz w:val="20"/>
                <w:szCs w:val="20"/>
              </w:rPr>
            </w:pPr>
          </w:p>
        </w:tc>
      </w:tr>
      <w:tr w:rsidR="00B55F98" w:rsidRPr="00B55F98" w:rsidTr="00B55F98">
        <w:trPr>
          <w:trHeight w:val="230"/>
        </w:trPr>
        <w:tc>
          <w:tcPr>
            <w:tcW w:w="442" w:type="dxa"/>
            <w:shd w:val="clear" w:color="auto" w:fill="auto"/>
          </w:tcPr>
          <w:p w:rsidR="00B55F98" w:rsidRPr="00B55F98" w:rsidRDefault="00CF4BEA" w:rsidP="00B55F98">
            <w:pPr>
              <w:spacing w:after="0" w:line="240" w:lineRule="auto"/>
              <w:rPr>
                <w:rFonts w:ascii="Times New Roman" w:hAnsi="Times New Roman"/>
                <w:sz w:val="20"/>
                <w:szCs w:val="20"/>
              </w:rPr>
            </w:pPr>
            <w:r>
              <w:rPr>
                <w:rFonts w:ascii="Times New Roman" w:hAnsi="Times New Roman"/>
                <w:sz w:val="20"/>
                <w:szCs w:val="20"/>
              </w:rPr>
              <w:lastRenderedPageBreak/>
              <w:t>26</w:t>
            </w:r>
          </w:p>
        </w:tc>
        <w:tc>
          <w:tcPr>
            <w:tcW w:w="2501"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Інтравенозна</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канюля</w:t>
            </w:r>
            <w:proofErr w:type="spellEnd"/>
            <w:r w:rsidRPr="00B55F98">
              <w:rPr>
                <w:rFonts w:ascii="Times New Roman" w:hAnsi="Times New Roman"/>
                <w:sz w:val="20"/>
                <w:szCs w:val="20"/>
              </w:rPr>
              <w:t xml:space="preserve"> розмір 18 G </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33172 </w:t>
            </w:r>
            <w:proofErr w:type="spellStart"/>
            <w:r w:rsidRPr="00B55F98">
              <w:rPr>
                <w:rFonts w:ascii="Times New Roman" w:hAnsi="Times New Roman"/>
                <w:sz w:val="20"/>
                <w:szCs w:val="20"/>
              </w:rPr>
              <w:t>Інфузійний</w:t>
            </w:r>
            <w:proofErr w:type="spellEnd"/>
            <w:r w:rsidRPr="00B55F98">
              <w:rPr>
                <w:rFonts w:ascii="Times New Roman" w:hAnsi="Times New Roman"/>
                <w:sz w:val="20"/>
                <w:szCs w:val="20"/>
              </w:rPr>
              <w:t xml:space="preserve"> катетер</w:t>
            </w:r>
          </w:p>
        </w:tc>
        <w:tc>
          <w:tcPr>
            <w:tcW w:w="567"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500</w:t>
            </w:r>
          </w:p>
        </w:tc>
        <w:tc>
          <w:tcPr>
            <w:tcW w:w="4111" w:type="dxa"/>
            <w:shd w:val="clear" w:color="auto" w:fill="auto"/>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Призначений для введення лікарських засобів внутрішньовенно</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розмір  G18 (1,3*45мм) зі швидкістю потоку 80 мл/хв.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провідникову голку з високоякісної нержавіючої сталі з особливою геометрією вістря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голку тригранного заточення із зворотнім бічним зрізом з дотриманням норм стандарту ISO 10555-5.</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Виготовлена з </w:t>
            </w:r>
            <w:proofErr w:type="spellStart"/>
            <w:r w:rsidRPr="00B55F98">
              <w:rPr>
                <w:rFonts w:ascii="Times New Roman" w:hAnsi="Times New Roman"/>
                <w:sz w:val="20"/>
                <w:szCs w:val="20"/>
              </w:rPr>
              <w:t>фторетиленпропілену</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ФЕП</w:t>
            </w:r>
            <w:proofErr w:type="spellEnd"/>
            <w:r w:rsidRPr="00B55F98">
              <w:rPr>
                <w:rFonts w:ascii="Times New Roman" w:hAnsi="Times New Roman"/>
                <w:sz w:val="20"/>
                <w:szCs w:val="20"/>
              </w:rPr>
              <w:t>) - тефлону, з мінімальним коефіцієнтом поверхневого тертя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додатковий ін'єкційний порт і крильця для фіксації катетера.</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гідрофобний фільтр у камері візуалізації</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тонкостінну </w:t>
            </w:r>
            <w:proofErr w:type="spellStart"/>
            <w:r w:rsidRPr="00B55F98">
              <w:rPr>
                <w:rFonts w:ascii="Times New Roman" w:hAnsi="Times New Roman"/>
                <w:sz w:val="20"/>
                <w:szCs w:val="20"/>
              </w:rPr>
              <w:t>катетерну</w:t>
            </w:r>
            <w:proofErr w:type="spellEnd"/>
            <w:r w:rsidRPr="00B55F98">
              <w:rPr>
                <w:rFonts w:ascii="Times New Roman" w:hAnsi="Times New Roman"/>
                <w:sz w:val="20"/>
                <w:szCs w:val="20"/>
              </w:rPr>
              <w:t xml:space="preserve"> трубку з інтегрованою </w:t>
            </w:r>
            <w:proofErr w:type="spellStart"/>
            <w:r w:rsidRPr="00B55F98">
              <w:rPr>
                <w:rFonts w:ascii="Times New Roman" w:hAnsi="Times New Roman"/>
                <w:sz w:val="20"/>
                <w:szCs w:val="20"/>
              </w:rPr>
              <w:t>рентгеноконтрастною</w:t>
            </w:r>
            <w:proofErr w:type="spellEnd"/>
            <w:r w:rsidRPr="00B55F98">
              <w:rPr>
                <w:rFonts w:ascii="Times New Roman" w:hAnsi="Times New Roman"/>
                <w:sz w:val="20"/>
                <w:szCs w:val="20"/>
              </w:rPr>
              <w:t xml:space="preserve"> смужкою</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міжнародне кольорове кодування кришки ін'єкційного порту.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герметичне з'єднання  </w:t>
            </w:r>
            <w:proofErr w:type="spellStart"/>
            <w:r w:rsidRPr="00B55F98">
              <w:rPr>
                <w:rFonts w:ascii="Times New Roman" w:hAnsi="Times New Roman"/>
                <w:sz w:val="20"/>
                <w:szCs w:val="20"/>
              </w:rPr>
              <w:t>Луер-Лок</w:t>
            </w:r>
            <w:proofErr w:type="spellEnd"/>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Без вмісту полівінілхлориду (ПВХ).</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є стерильним, </w:t>
            </w:r>
            <w:proofErr w:type="spellStart"/>
            <w:r w:rsidRPr="00B55F98">
              <w:rPr>
                <w:rFonts w:ascii="Times New Roman" w:hAnsi="Times New Roman"/>
                <w:sz w:val="20"/>
                <w:szCs w:val="20"/>
              </w:rPr>
              <w:t>апірогенним</w:t>
            </w:r>
            <w:proofErr w:type="spellEnd"/>
            <w:r w:rsidRPr="00B55F98">
              <w:rPr>
                <w:rFonts w:ascii="Times New Roman" w:hAnsi="Times New Roman"/>
                <w:sz w:val="20"/>
                <w:szCs w:val="20"/>
              </w:rPr>
              <w:t>, нетоксичним.</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індивідуальне пакування.</w:t>
            </w:r>
          </w:p>
        </w:tc>
      </w:tr>
      <w:tr w:rsidR="00B55F98" w:rsidRPr="00B55F98" w:rsidTr="00B55F98">
        <w:trPr>
          <w:trHeight w:val="230"/>
        </w:trPr>
        <w:tc>
          <w:tcPr>
            <w:tcW w:w="442" w:type="dxa"/>
            <w:shd w:val="clear" w:color="auto" w:fill="auto"/>
          </w:tcPr>
          <w:p w:rsidR="00B55F98" w:rsidRPr="00B55F98" w:rsidRDefault="00CF4BEA" w:rsidP="00B55F98">
            <w:pPr>
              <w:spacing w:after="0" w:line="240" w:lineRule="auto"/>
              <w:rPr>
                <w:rFonts w:ascii="Times New Roman" w:hAnsi="Times New Roman"/>
                <w:sz w:val="20"/>
                <w:szCs w:val="20"/>
              </w:rPr>
            </w:pPr>
            <w:r>
              <w:rPr>
                <w:rFonts w:ascii="Times New Roman" w:hAnsi="Times New Roman"/>
                <w:sz w:val="20"/>
                <w:szCs w:val="20"/>
              </w:rPr>
              <w:t>27</w:t>
            </w:r>
          </w:p>
        </w:tc>
        <w:tc>
          <w:tcPr>
            <w:tcW w:w="2501"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Інтравенозна</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канюля</w:t>
            </w:r>
            <w:proofErr w:type="spellEnd"/>
            <w:r w:rsidRPr="00B55F98">
              <w:rPr>
                <w:rFonts w:ascii="Times New Roman" w:hAnsi="Times New Roman"/>
                <w:sz w:val="20"/>
                <w:szCs w:val="20"/>
              </w:rPr>
              <w:t xml:space="preserve"> розмір 24 G </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33172 </w:t>
            </w:r>
            <w:proofErr w:type="spellStart"/>
            <w:r w:rsidRPr="00B55F98">
              <w:rPr>
                <w:rFonts w:ascii="Times New Roman" w:hAnsi="Times New Roman"/>
                <w:sz w:val="20"/>
                <w:szCs w:val="20"/>
              </w:rPr>
              <w:t>Інфузійний</w:t>
            </w:r>
            <w:proofErr w:type="spellEnd"/>
            <w:r w:rsidRPr="00B55F98">
              <w:rPr>
                <w:rFonts w:ascii="Times New Roman" w:hAnsi="Times New Roman"/>
                <w:sz w:val="20"/>
                <w:szCs w:val="20"/>
              </w:rPr>
              <w:t xml:space="preserve"> катетер</w:t>
            </w:r>
          </w:p>
        </w:tc>
        <w:tc>
          <w:tcPr>
            <w:tcW w:w="567"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1 </w:t>
            </w:r>
            <w:r w:rsidRPr="00B55F98">
              <w:rPr>
                <w:rFonts w:ascii="Times New Roman" w:hAnsi="Times New Roman"/>
                <w:sz w:val="20"/>
                <w:szCs w:val="20"/>
                <w:lang w:val="en-US"/>
              </w:rPr>
              <w:t>2</w:t>
            </w:r>
            <w:r w:rsidRPr="00B55F98">
              <w:rPr>
                <w:rFonts w:ascii="Times New Roman" w:hAnsi="Times New Roman"/>
                <w:sz w:val="20"/>
                <w:szCs w:val="20"/>
              </w:rPr>
              <w:t>00</w:t>
            </w:r>
          </w:p>
        </w:tc>
        <w:tc>
          <w:tcPr>
            <w:tcW w:w="4111" w:type="dxa"/>
            <w:shd w:val="clear" w:color="auto" w:fill="auto"/>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Призначений для введення лікарських засобів внутрішньовенно</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розмір  G24(0,7*19мм) зі швидкістю потоку 20 мл/хв.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провідникову голку з високоякісної нержавіючої сталі з особливою геометрією вістря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голку тригранного заточення із зворотнім бічним зрізом з дотриманням норм стандарту ISO 10555-5.</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Виготовлена з </w:t>
            </w:r>
            <w:proofErr w:type="spellStart"/>
            <w:r w:rsidRPr="00B55F98">
              <w:rPr>
                <w:rFonts w:ascii="Times New Roman" w:hAnsi="Times New Roman"/>
                <w:sz w:val="20"/>
                <w:szCs w:val="20"/>
              </w:rPr>
              <w:t>фторетиленпропілену</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ФЕП</w:t>
            </w:r>
            <w:proofErr w:type="spellEnd"/>
            <w:r w:rsidRPr="00B55F98">
              <w:rPr>
                <w:rFonts w:ascii="Times New Roman" w:hAnsi="Times New Roman"/>
                <w:sz w:val="20"/>
                <w:szCs w:val="20"/>
              </w:rPr>
              <w:t>) - тефлону, з мінімальним коефіцієнтом поверхневого тертя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додатковий ін'єкційний порт і крильця для фіксації катетера.</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гідрофобний фільтр у камері візуалізації</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тонкостінну </w:t>
            </w:r>
            <w:proofErr w:type="spellStart"/>
            <w:r w:rsidRPr="00B55F98">
              <w:rPr>
                <w:rFonts w:ascii="Times New Roman" w:hAnsi="Times New Roman"/>
                <w:sz w:val="20"/>
                <w:szCs w:val="20"/>
              </w:rPr>
              <w:t>катетерну</w:t>
            </w:r>
            <w:proofErr w:type="spellEnd"/>
            <w:r w:rsidRPr="00B55F98">
              <w:rPr>
                <w:rFonts w:ascii="Times New Roman" w:hAnsi="Times New Roman"/>
                <w:sz w:val="20"/>
                <w:szCs w:val="20"/>
              </w:rPr>
              <w:t xml:space="preserve"> трубку з інтегрованою </w:t>
            </w:r>
            <w:proofErr w:type="spellStart"/>
            <w:r w:rsidRPr="00B55F98">
              <w:rPr>
                <w:rFonts w:ascii="Times New Roman" w:hAnsi="Times New Roman"/>
                <w:sz w:val="20"/>
                <w:szCs w:val="20"/>
              </w:rPr>
              <w:t>рентгеноконтрастною</w:t>
            </w:r>
            <w:proofErr w:type="spellEnd"/>
            <w:r w:rsidRPr="00B55F98">
              <w:rPr>
                <w:rFonts w:ascii="Times New Roman" w:hAnsi="Times New Roman"/>
                <w:sz w:val="20"/>
                <w:szCs w:val="20"/>
              </w:rPr>
              <w:t xml:space="preserve"> смужкою</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міжнародне кольорове кодування кришки ін'єкційного порту.</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герметичне з'єднання  </w:t>
            </w:r>
            <w:proofErr w:type="spellStart"/>
            <w:r w:rsidRPr="00B55F98">
              <w:rPr>
                <w:rFonts w:ascii="Times New Roman" w:hAnsi="Times New Roman"/>
                <w:sz w:val="20"/>
                <w:szCs w:val="20"/>
              </w:rPr>
              <w:t>Луер-Лок</w:t>
            </w:r>
            <w:proofErr w:type="spellEnd"/>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Без вмісту полівінілхлориду (ПВХ).</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є стерильним, </w:t>
            </w:r>
            <w:proofErr w:type="spellStart"/>
            <w:r w:rsidRPr="00B55F98">
              <w:rPr>
                <w:rFonts w:ascii="Times New Roman" w:hAnsi="Times New Roman"/>
                <w:sz w:val="20"/>
                <w:szCs w:val="20"/>
              </w:rPr>
              <w:t>апірогенним</w:t>
            </w:r>
            <w:proofErr w:type="spellEnd"/>
            <w:r w:rsidRPr="00B55F98">
              <w:rPr>
                <w:rFonts w:ascii="Times New Roman" w:hAnsi="Times New Roman"/>
                <w:sz w:val="20"/>
                <w:szCs w:val="20"/>
              </w:rPr>
              <w:t>, нетоксичним.</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індивідуальне пакування.</w:t>
            </w:r>
          </w:p>
        </w:tc>
      </w:tr>
      <w:tr w:rsidR="00B55F98" w:rsidRPr="00B55F98" w:rsidTr="00B55F98">
        <w:trPr>
          <w:trHeight w:val="230"/>
        </w:trPr>
        <w:tc>
          <w:tcPr>
            <w:tcW w:w="442" w:type="dxa"/>
            <w:shd w:val="clear" w:color="auto" w:fill="auto"/>
          </w:tcPr>
          <w:p w:rsidR="00B55F98" w:rsidRPr="00B55F98" w:rsidRDefault="00CF4BEA" w:rsidP="00B55F98">
            <w:pPr>
              <w:spacing w:after="0" w:line="240" w:lineRule="auto"/>
              <w:rPr>
                <w:rFonts w:ascii="Times New Roman" w:hAnsi="Times New Roman"/>
                <w:sz w:val="20"/>
                <w:szCs w:val="20"/>
              </w:rPr>
            </w:pPr>
            <w:r>
              <w:rPr>
                <w:rFonts w:ascii="Times New Roman" w:hAnsi="Times New Roman"/>
                <w:sz w:val="20"/>
                <w:szCs w:val="20"/>
              </w:rPr>
              <w:t>28</w:t>
            </w:r>
          </w:p>
        </w:tc>
        <w:tc>
          <w:tcPr>
            <w:tcW w:w="2501"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Інтравенозна</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канюля</w:t>
            </w:r>
            <w:proofErr w:type="spellEnd"/>
            <w:r w:rsidRPr="00B55F98">
              <w:rPr>
                <w:rFonts w:ascii="Times New Roman" w:hAnsi="Times New Roman"/>
                <w:sz w:val="20"/>
                <w:szCs w:val="20"/>
              </w:rPr>
              <w:t xml:space="preserve"> розмір 26 </w:t>
            </w:r>
          </w:p>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 xml:space="preserve">33172 </w:t>
            </w:r>
            <w:proofErr w:type="spellStart"/>
            <w:r w:rsidRPr="00B55F98">
              <w:rPr>
                <w:rFonts w:ascii="Times New Roman" w:hAnsi="Times New Roman"/>
                <w:sz w:val="20"/>
                <w:szCs w:val="20"/>
              </w:rPr>
              <w:t>Інфузійний</w:t>
            </w:r>
            <w:proofErr w:type="spellEnd"/>
            <w:r w:rsidRPr="00B55F98">
              <w:rPr>
                <w:rFonts w:ascii="Times New Roman" w:hAnsi="Times New Roman"/>
                <w:sz w:val="20"/>
                <w:szCs w:val="20"/>
              </w:rPr>
              <w:t xml:space="preserve"> катетер</w:t>
            </w:r>
          </w:p>
        </w:tc>
        <w:tc>
          <w:tcPr>
            <w:tcW w:w="567" w:type="dxa"/>
            <w:shd w:val="clear" w:color="auto" w:fill="auto"/>
          </w:tcPr>
          <w:p w:rsidR="00B55F98" w:rsidRPr="00B55F98" w:rsidRDefault="00B55F98" w:rsidP="00B55F98">
            <w:pPr>
              <w:spacing w:after="0" w:line="240" w:lineRule="auto"/>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shd w:val="clear" w:color="auto" w:fill="auto"/>
          </w:tcPr>
          <w:p w:rsidR="00B55F98" w:rsidRPr="00B55F98" w:rsidRDefault="00B55F98" w:rsidP="00B55F98">
            <w:pPr>
              <w:spacing w:after="0" w:line="240" w:lineRule="auto"/>
              <w:rPr>
                <w:rFonts w:ascii="Times New Roman" w:hAnsi="Times New Roman"/>
                <w:sz w:val="20"/>
                <w:szCs w:val="20"/>
              </w:rPr>
            </w:pPr>
            <w:r w:rsidRPr="00B55F98">
              <w:rPr>
                <w:rFonts w:ascii="Times New Roman" w:hAnsi="Times New Roman"/>
                <w:sz w:val="20"/>
                <w:szCs w:val="20"/>
              </w:rPr>
              <w:t>500</w:t>
            </w:r>
          </w:p>
        </w:tc>
        <w:tc>
          <w:tcPr>
            <w:tcW w:w="4111" w:type="dxa"/>
            <w:shd w:val="clear" w:color="auto" w:fill="auto"/>
          </w:tcPr>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Призначений для введення лікарських засобів внутрішньовенно</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розмір G26 (0,6*19мм) зі швидкістю </w:t>
            </w:r>
            <w:r w:rsidRPr="00B55F98">
              <w:rPr>
                <w:rFonts w:ascii="Times New Roman" w:hAnsi="Times New Roman"/>
                <w:sz w:val="20"/>
                <w:szCs w:val="20"/>
              </w:rPr>
              <w:lastRenderedPageBreak/>
              <w:t>потоку 15 мл/хв.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провідникову голку з високоякісної нержавіючої сталі з особливою геометрією вістря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голку тригранного заточення із зворотнім бічним зрізом з дотриманням норм стандарту ISO 10555-5.</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Виготовлена з </w:t>
            </w:r>
            <w:proofErr w:type="spellStart"/>
            <w:r w:rsidRPr="00B55F98">
              <w:rPr>
                <w:rFonts w:ascii="Times New Roman" w:hAnsi="Times New Roman"/>
                <w:sz w:val="20"/>
                <w:szCs w:val="20"/>
              </w:rPr>
              <w:t>фторетиленпропілену</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ФЕП</w:t>
            </w:r>
            <w:proofErr w:type="spellEnd"/>
            <w:r w:rsidRPr="00B55F98">
              <w:rPr>
                <w:rFonts w:ascii="Times New Roman" w:hAnsi="Times New Roman"/>
                <w:sz w:val="20"/>
                <w:szCs w:val="20"/>
              </w:rPr>
              <w:t>) - тефлону, з мінімальним коефіцієнтом поверхневого тертя</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додатковий ін'єкційний порт і крильця для фіксації катетера.</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гідрофобний фільтр у камері візуалізації</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тонкостінну </w:t>
            </w:r>
            <w:proofErr w:type="spellStart"/>
            <w:r w:rsidRPr="00B55F98">
              <w:rPr>
                <w:rFonts w:ascii="Times New Roman" w:hAnsi="Times New Roman"/>
                <w:sz w:val="20"/>
                <w:szCs w:val="20"/>
              </w:rPr>
              <w:t>катетерну</w:t>
            </w:r>
            <w:proofErr w:type="spellEnd"/>
            <w:r w:rsidRPr="00B55F98">
              <w:rPr>
                <w:rFonts w:ascii="Times New Roman" w:hAnsi="Times New Roman"/>
                <w:sz w:val="20"/>
                <w:szCs w:val="20"/>
              </w:rPr>
              <w:t xml:space="preserve"> трубку з інтегрованою </w:t>
            </w:r>
            <w:proofErr w:type="spellStart"/>
            <w:r w:rsidRPr="00B55F98">
              <w:rPr>
                <w:rFonts w:ascii="Times New Roman" w:hAnsi="Times New Roman"/>
                <w:sz w:val="20"/>
                <w:szCs w:val="20"/>
              </w:rPr>
              <w:t>рентгеноконтрастною</w:t>
            </w:r>
            <w:proofErr w:type="spellEnd"/>
            <w:r w:rsidRPr="00B55F98">
              <w:rPr>
                <w:rFonts w:ascii="Times New Roman" w:hAnsi="Times New Roman"/>
                <w:sz w:val="20"/>
                <w:szCs w:val="20"/>
              </w:rPr>
              <w:t xml:space="preserve"> смужкою</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кольорове кодування розмірів.</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герметичне з'єднання  </w:t>
            </w:r>
            <w:proofErr w:type="spellStart"/>
            <w:r w:rsidRPr="00B55F98">
              <w:rPr>
                <w:rFonts w:ascii="Times New Roman" w:hAnsi="Times New Roman"/>
                <w:sz w:val="20"/>
                <w:szCs w:val="20"/>
              </w:rPr>
              <w:t>Луер-Лок</w:t>
            </w:r>
            <w:proofErr w:type="spellEnd"/>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Без вмісту полівінілхлориду (ПВХ).</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є стерильним, </w:t>
            </w:r>
            <w:proofErr w:type="spellStart"/>
            <w:r w:rsidRPr="00B55F98">
              <w:rPr>
                <w:rFonts w:ascii="Times New Roman" w:hAnsi="Times New Roman"/>
                <w:sz w:val="20"/>
                <w:szCs w:val="20"/>
              </w:rPr>
              <w:t>апірогенним</w:t>
            </w:r>
            <w:proofErr w:type="spellEnd"/>
            <w:r w:rsidRPr="00B55F98">
              <w:rPr>
                <w:rFonts w:ascii="Times New Roman" w:hAnsi="Times New Roman"/>
                <w:sz w:val="20"/>
                <w:szCs w:val="20"/>
              </w:rPr>
              <w:t>, нетоксичним.</w:t>
            </w:r>
          </w:p>
          <w:p w:rsidR="00B55F98" w:rsidRPr="00B55F98" w:rsidRDefault="00B55F98" w:rsidP="00B55F98">
            <w:pPr>
              <w:spacing w:after="0" w:line="240" w:lineRule="auto"/>
              <w:jc w:val="both"/>
              <w:rPr>
                <w:rFonts w:ascii="Times New Roman" w:hAnsi="Times New Roman"/>
                <w:sz w:val="20"/>
                <w:szCs w:val="20"/>
              </w:rPr>
            </w:pPr>
            <w:r w:rsidRPr="00B55F98">
              <w:rPr>
                <w:rFonts w:ascii="Times New Roman" w:hAnsi="Times New Roman"/>
                <w:sz w:val="20"/>
                <w:szCs w:val="20"/>
              </w:rPr>
              <w:t>Має індивідуальне пакування.</w:t>
            </w:r>
          </w:p>
        </w:tc>
      </w:tr>
      <w:tr w:rsidR="00CF4BEA" w:rsidRPr="00B55F98" w:rsidTr="00E20AD8">
        <w:trPr>
          <w:trHeight w:val="230"/>
        </w:trPr>
        <w:tc>
          <w:tcPr>
            <w:tcW w:w="442" w:type="dxa"/>
            <w:shd w:val="clear" w:color="auto" w:fill="auto"/>
          </w:tcPr>
          <w:p w:rsidR="00CF4BEA" w:rsidRPr="00B55F98" w:rsidRDefault="00CF4BEA" w:rsidP="00CF4BEA">
            <w:pPr>
              <w:spacing w:after="0" w:line="240" w:lineRule="auto"/>
              <w:rPr>
                <w:rFonts w:ascii="Times New Roman" w:hAnsi="Times New Roman"/>
                <w:sz w:val="20"/>
                <w:szCs w:val="20"/>
              </w:rPr>
            </w:pPr>
            <w:r>
              <w:rPr>
                <w:rFonts w:ascii="Times New Roman" w:hAnsi="Times New Roman"/>
                <w:sz w:val="20"/>
                <w:szCs w:val="20"/>
              </w:rPr>
              <w:lastRenderedPageBreak/>
              <w:t>29</w:t>
            </w:r>
          </w:p>
        </w:tc>
        <w:tc>
          <w:tcPr>
            <w:tcW w:w="2501"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 xml:space="preserve">Маска медична </w:t>
            </w:r>
          </w:p>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shd w:val="clear" w:color="auto" w:fill="auto"/>
          </w:tcPr>
          <w:p w:rsidR="00CF4BEA" w:rsidRPr="00B55F98" w:rsidRDefault="00CF4BEA" w:rsidP="00CF4BEA">
            <w:pPr>
              <w:rPr>
                <w:rFonts w:ascii="Times New Roman" w:hAnsi="Times New Roman"/>
                <w:sz w:val="20"/>
                <w:szCs w:val="20"/>
              </w:rPr>
            </w:pPr>
            <w:r w:rsidRPr="00B55F98">
              <w:rPr>
                <w:rFonts w:ascii="Times New Roman" w:hAnsi="Times New Roman"/>
                <w:sz w:val="20"/>
                <w:szCs w:val="20"/>
              </w:rPr>
              <w:t>35177 Маска хірургічна, одноразового застосування</w:t>
            </w:r>
          </w:p>
        </w:tc>
        <w:tc>
          <w:tcPr>
            <w:tcW w:w="567" w:type="dxa"/>
            <w:shd w:val="clear" w:color="auto" w:fill="auto"/>
          </w:tcPr>
          <w:p w:rsidR="00CF4BEA" w:rsidRPr="00B55F98" w:rsidRDefault="00CF4BEA" w:rsidP="00CF4BEA">
            <w:pPr>
              <w:jc w:val="center"/>
              <w:rPr>
                <w:rFonts w:ascii="Times New Roman" w:hAnsi="Times New Roman"/>
                <w:sz w:val="20"/>
                <w:szCs w:val="20"/>
              </w:rPr>
            </w:pPr>
            <w:proofErr w:type="spellStart"/>
            <w:r w:rsidRPr="00B55F98">
              <w:rPr>
                <w:rFonts w:ascii="Times New Roman" w:hAnsi="Times New Roman"/>
                <w:sz w:val="20"/>
                <w:szCs w:val="20"/>
              </w:rPr>
              <w:t>шт</w:t>
            </w:r>
            <w:proofErr w:type="spellEnd"/>
          </w:p>
        </w:tc>
        <w:tc>
          <w:tcPr>
            <w:tcW w:w="992" w:type="dxa"/>
            <w:shd w:val="clear" w:color="auto" w:fill="auto"/>
          </w:tcPr>
          <w:p w:rsidR="00CF4BEA" w:rsidRPr="00B55F98" w:rsidRDefault="00CF4BEA" w:rsidP="00CF4BEA">
            <w:pPr>
              <w:jc w:val="center"/>
              <w:rPr>
                <w:rFonts w:ascii="Times New Roman" w:hAnsi="Times New Roman"/>
                <w:sz w:val="20"/>
                <w:szCs w:val="20"/>
                <w:lang w:val="ru-RU"/>
              </w:rPr>
            </w:pPr>
            <w:r w:rsidRPr="00B55F98">
              <w:rPr>
                <w:rFonts w:ascii="Times New Roman" w:hAnsi="Times New Roman"/>
                <w:sz w:val="20"/>
                <w:szCs w:val="20"/>
                <w:lang w:val="ru-RU"/>
              </w:rPr>
              <w:t>10000</w:t>
            </w:r>
          </w:p>
        </w:tc>
        <w:tc>
          <w:tcPr>
            <w:tcW w:w="4111" w:type="dxa"/>
            <w:shd w:val="clear" w:color="auto" w:fill="auto"/>
            <w:vAlign w:val="center"/>
          </w:tcPr>
          <w:p w:rsidR="00CF4BEA" w:rsidRPr="00B55F98" w:rsidRDefault="00CF4BEA" w:rsidP="00CF4BEA">
            <w:r w:rsidRPr="00B55F98">
              <w:rPr>
                <w:rFonts w:ascii="Times New Roman" w:hAnsi="Times New Roman"/>
                <w:sz w:val="20"/>
                <w:szCs w:val="20"/>
              </w:rPr>
              <w:t xml:space="preserve">Використовуються  для захисту обличчя медичного персоналу. Повинні бути призначені для одноразового використання. Виготовлені 1шар - з </w:t>
            </w:r>
            <w:proofErr w:type="spellStart"/>
            <w:r w:rsidRPr="00B55F98">
              <w:rPr>
                <w:rFonts w:ascii="Times New Roman" w:hAnsi="Times New Roman"/>
                <w:sz w:val="20"/>
                <w:szCs w:val="20"/>
              </w:rPr>
              <w:t>нетканного</w:t>
            </w:r>
            <w:proofErr w:type="spellEnd"/>
            <w:r w:rsidRPr="00B55F98">
              <w:rPr>
                <w:rFonts w:ascii="Times New Roman" w:hAnsi="Times New Roman"/>
                <w:sz w:val="20"/>
                <w:szCs w:val="20"/>
              </w:rPr>
              <w:t xml:space="preserve"> матеріалу, 2шар - фільтрувальний папір,3шар - з </w:t>
            </w:r>
            <w:proofErr w:type="spellStart"/>
            <w:r w:rsidRPr="00B55F98">
              <w:rPr>
                <w:rFonts w:ascii="Times New Roman" w:hAnsi="Times New Roman"/>
                <w:sz w:val="20"/>
                <w:szCs w:val="20"/>
              </w:rPr>
              <w:t>нетканного</w:t>
            </w:r>
            <w:proofErr w:type="spellEnd"/>
            <w:r w:rsidRPr="00B55F98">
              <w:rPr>
                <w:rFonts w:ascii="Times New Roman" w:hAnsi="Times New Roman"/>
                <w:sz w:val="20"/>
                <w:szCs w:val="20"/>
              </w:rPr>
              <w:t xml:space="preserve"> матеріалу. Мають алюмінієвий фіксатор на переніссі. Має гумові петлі. Виріб є нестерильним.</w:t>
            </w:r>
          </w:p>
        </w:tc>
      </w:tr>
      <w:tr w:rsidR="00CF4BEA" w:rsidRPr="00B55F98" w:rsidTr="00B55F98">
        <w:trPr>
          <w:trHeight w:val="230"/>
        </w:trPr>
        <w:tc>
          <w:tcPr>
            <w:tcW w:w="442" w:type="dxa"/>
            <w:shd w:val="clear" w:color="auto" w:fill="auto"/>
          </w:tcPr>
          <w:p w:rsidR="00CF4BEA" w:rsidRPr="00B55F98" w:rsidRDefault="00CF4BEA" w:rsidP="00CF4BEA">
            <w:pPr>
              <w:spacing w:after="0" w:line="240" w:lineRule="auto"/>
              <w:rPr>
                <w:rFonts w:ascii="Times New Roman" w:hAnsi="Times New Roman"/>
                <w:sz w:val="20"/>
                <w:szCs w:val="20"/>
              </w:rPr>
            </w:pPr>
            <w:r>
              <w:rPr>
                <w:rFonts w:ascii="Times New Roman" w:hAnsi="Times New Roman"/>
                <w:sz w:val="20"/>
                <w:szCs w:val="20"/>
              </w:rPr>
              <w:t>30</w:t>
            </w:r>
          </w:p>
        </w:tc>
        <w:tc>
          <w:tcPr>
            <w:tcW w:w="2501"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 xml:space="preserve">Рукавички оглядові латексні нестерильні, без пудри, хлоровані, текстуровані розмір </w:t>
            </w:r>
            <w:r w:rsidRPr="00B55F98">
              <w:rPr>
                <w:rFonts w:ascii="Times New Roman" w:hAnsi="Times New Roman"/>
                <w:sz w:val="20"/>
                <w:szCs w:val="20"/>
                <w:lang w:val="en-US"/>
              </w:rPr>
              <w:t>S</w:t>
            </w:r>
            <w:r w:rsidRPr="00B55F98">
              <w:rPr>
                <w:rFonts w:ascii="Times New Roman" w:hAnsi="Times New Roman"/>
                <w:sz w:val="20"/>
                <w:szCs w:val="20"/>
              </w:rPr>
              <w:t xml:space="preserve">, М, </w:t>
            </w:r>
            <w:r w:rsidRPr="00B55F98">
              <w:rPr>
                <w:rFonts w:ascii="Times New Roman" w:hAnsi="Times New Roman"/>
                <w:sz w:val="20"/>
                <w:szCs w:val="20"/>
                <w:lang w:val="en-US"/>
              </w:rPr>
              <w:t>L</w:t>
            </w:r>
          </w:p>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33141420-0</w:t>
            </w:r>
          </w:p>
        </w:tc>
        <w:tc>
          <w:tcPr>
            <w:tcW w:w="1984"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 xml:space="preserve">47172 </w:t>
            </w:r>
            <w:proofErr w:type="spellStart"/>
            <w:r w:rsidRPr="00B55F98">
              <w:rPr>
                <w:rFonts w:ascii="Times New Roman" w:hAnsi="Times New Roman"/>
                <w:sz w:val="20"/>
                <w:szCs w:val="20"/>
              </w:rPr>
              <w:t>Непудровані</w:t>
            </w:r>
            <w:proofErr w:type="spellEnd"/>
            <w:r w:rsidRPr="00B55F98">
              <w:rPr>
                <w:rFonts w:ascii="Times New Roman" w:hAnsi="Times New Roman"/>
                <w:sz w:val="20"/>
                <w:szCs w:val="20"/>
              </w:rPr>
              <w:t>, оглядові / процедурні рукавички з латексу гевеї, нестерильні</w:t>
            </w:r>
          </w:p>
        </w:tc>
        <w:tc>
          <w:tcPr>
            <w:tcW w:w="567" w:type="dxa"/>
            <w:shd w:val="clear" w:color="auto" w:fill="auto"/>
          </w:tcPr>
          <w:p w:rsidR="00CF4BEA" w:rsidRPr="00B55F98" w:rsidRDefault="00CF4BEA" w:rsidP="00CF4BEA">
            <w:pPr>
              <w:spacing w:after="0" w:line="240" w:lineRule="auto"/>
              <w:rPr>
                <w:rFonts w:ascii="Times New Roman" w:hAnsi="Times New Roman"/>
                <w:sz w:val="20"/>
                <w:szCs w:val="20"/>
              </w:rPr>
            </w:pPr>
          </w:p>
        </w:tc>
        <w:tc>
          <w:tcPr>
            <w:tcW w:w="992" w:type="dxa"/>
            <w:shd w:val="clear" w:color="auto" w:fill="auto"/>
          </w:tcPr>
          <w:p w:rsidR="00CF4BEA" w:rsidRPr="00B55F98" w:rsidRDefault="00CF4BEA" w:rsidP="00CF4BEA">
            <w:pPr>
              <w:spacing w:after="0" w:line="240" w:lineRule="auto"/>
              <w:rPr>
                <w:rFonts w:ascii="Times New Roman" w:hAnsi="Times New Roman"/>
                <w:sz w:val="20"/>
                <w:szCs w:val="20"/>
                <w:lang w:val="ru-RU"/>
              </w:rPr>
            </w:pPr>
            <w:r w:rsidRPr="00B55F98">
              <w:rPr>
                <w:rFonts w:ascii="Times New Roman" w:hAnsi="Times New Roman"/>
                <w:sz w:val="20"/>
                <w:szCs w:val="20"/>
                <w:lang w:val="ru-RU"/>
              </w:rPr>
              <w:t>8000</w:t>
            </w:r>
          </w:p>
        </w:tc>
        <w:tc>
          <w:tcPr>
            <w:tcW w:w="4111" w:type="dxa"/>
            <w:shd w:val="clear" w:color="auto" w:fill="auto"/>
          </w:tcPr>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використовуватись для захисту рук медичного персоналу від інфекцій.</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Повинні бути </w:t>
            </w:r>
            <w:proofErr w:type="spellStart"/>
            <w:r w:rsidRPr="00B55F98">
              <w:rPr>
                <w:rFonts w:ascii="Times New Roman" w:hAnsi="Times New Roman"/>
                <w:sz w:val="20"/>
                <w:szCs w:val="20"/>
              </w:rPr>
              <w:t>виготвлені</w:t>
            </w:r>
            <w:proofErr w:type="spellEnd"/>
            <w:r w:rsidRPr="00B55F98">
              <w:rPr>
                <w:rFonts w:ascii="Times New Roman" w:hAnsi="Times New Roman"/>
                <w:sz w:val="20"/>
                <w:szCs w:val="20"/>
              </w:rPr>
              <w:t xml:space="preserve"> з </w:t>
            </w:r>
            <w:proofErr w:type="spellStart"/>
            <w:r w:rsidRPr="00B55F98">
              <w:rPr>
                <w:rFonts w:ascii="Times New Roman" w:hAnsi="Times New Roman"/>
                <w:sz w:val="20"/>
                <w:szCs w:val="20"/>
              </w:rPr>
              <w:t>матеріалу-</w:t>
            </w:r>
            <w:proofErr w:type="spellEnd"/>
            <w:r w:rsidRPr="00B55F98">
              <w:rPr>
                <w:rFonts w:ascii="Times New Roman" w:hAnsi="Times New Roman"/>
                <w:sz w:val="20"/>
                <w:szCs w:val="20"/>
              </w:rPr>
              <w:t xml:space="preserve">  латекс.</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мати валик на манжеті.</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бути без пудри.</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мати текстуровану поверхню долонь та пальців.</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мати довжину, не менше 24,5 см.</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мати товщину, не менше 0,09 мм.</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мати розміри: малий (S), середній (М,)великий (L)</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бути призначені для одноразового використання.</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бути нестерильними.</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мати пакування по 50 пар.</w:t>
            </w:r>
          </w:p>
        </w:tc>
      </w:tr>
      <w:tr w:rsidR="00CF4BEA" w:rsidRPr="00B55F98" w:rsidTr="00B55F98">
        <w:trPr>
          <w:trHeight w:val="230"/>
        </w:trPr>
        <w:tc>
          <w:tcPr>
            <w:tcW w:w="442" w:type="dxa"/>
            <w:shd w:val="clear" w:color="auto" w:fill="auto"/>
          </w:tcPr>
          <w:p w:rsidR="00CF4BEA" w:rsidRPr="00B55F98" w:rsidRDefault="00CF4BEA" w:rsidP="00CF4BEA">
            <w:pPr>
              <w:spacing w:after="0" w:line="240" w:lineRule="auto"/>
              <w:rPr>
                <w:rFonts w:ascii="Times New Roman" w:hAnsi="Times New Roman"/>
                <w:sz w:val="20"/>
                <w:szCs w:val="20"/>
              </w:rPr>
            </w:pPr>
            <w:r>
              <w:rPr>
                <w:rFonts w:ascii="Times New Roman" w:hAnsi="Times New Roman"/>
                <w:sz w:val="20"/>
                <w:szCs w:val="20"/>
              </w:rPr>
              <w:t>31</w:t>
            </w:r>
          </w:p>
        </w:tc>
        <w:tc>
          <w:tcPr>
            <w:tcW w:w="2501"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Рукавички оглядові латексні нестерильні, з пудрою розмір S, М, L</w:t>
            </w:r>
          </w:p>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33141420-0</w:t>
            </w:r>
          </w:p>
        </w:tc>
        <w:tc>
          <w:tcPr>
            <w:tcW w:w="1984"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47173 Припудрені, оглядові / процедурні рукавички з латексу гевеї, нестерильні</w:t>
            </w:r>
          </w:p>
        </w:tc>
        <w:tc>
          <w:tcPr>
            <w:tcW w:w="567"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пар</w:t>
            </w:r>
          </w:p>
        </w:tc>
        <w:tc>
          <w:tcPr>
            <w:tcW w:w="992" w:type="dxa"/>
            <w:shd w:val="clear" w:color="auto" w:fill="auto"/>
          </w:tcPr>
          <w:p w:rsidR="00CF4BEA" w:rsidRPr="00CF4BEA" w:rsidRDefault="00CF4BEA" w:rsidP="00CF4BEA">
            <w:pPr>
              <w:spacing w:after="0" w:line="240" w:lineRule="auto"/>
              <w:rPr>
                <w:rFonts w:ascii="Times New Roman" w:hAnsi="Times New Roman"/>
                <w:sz w:val="20"/>
                <w:szCs w:val="20"/>
              </w:rPr>
            </w:pPr>
            <w:r w:rsidRPr="00CF4BEA">
              <w:rPr>
                <w:rFonts w:ascii="Times New Roman" w:hAnsi="Times New Roman"/>
                <w:sz w:val="20"/>
                <w:szCs w:val="20"/>
              </w:rPr>
              <w:t>8000</w:t>
            </w:r>
          </w:p>
        </w:tc>
        <w:tc>
          <w:tcPr>
            <w:tcW w:w="4111" w:type="dxa"/>
            <w:shd w:val="clear" w:color="auto" w:fill="auto"/>
          </w:tcPr>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Повинні використовуватись для захисту рук медичного персоналу від інфекцій.</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Виготовлені з латексу.</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Мають валик на манжеті.</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Є припудреними.</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Має розмір -</w:t>
            </w:r>
            <w:r w:rsidRPr="00B55F98">
              <w:rPr>
                <w:rFonts w:ascii="Times New Roman" w:hAnsi="Times New Roman"/>
                <w:sz w:val="20"/>
                <w:szCs w:val="20"/>
                <w:lang w:val="en-US"/>
              </w:rPr>
              <w:t>S</w:t>
            </w:r>
            <w:r w:rsidRPr="00B55F98">
              <w:rPr>
                <w:rFonts w:ascii="Times New Roman" w:hAnsi="Times New Roman"/>
                <w:sz w:val="20"/>
                <w:szCs w:val="20"/>
              </w:rPr>
              <w:t xml:space="preserve"> –М</w:t>
            </w:r>
            <w:r w:rsidRPr="00B55F98">
              <w:rPr>
                <w:rFonts w:ascii="Times New Roman" w:hAnsi="Times New Roman"/>
                <w:sz w:val="20"/>
                <w:szCs w:val="20"/>
                <w:lang w:val="ru-RU"/>
              </w:rPr>
              <w:t>-</w:t>
            </w:r>
            <w:r w:rsidRPr="00B55F98">
              <w:rPr>
                <w:rFonts w:ascii="Times New Roman" w:hAnsi="Times New Roman"/>
                <w:sz w:val="20"/>
                <w:szCs w:val="20"/>
                <w:lang w:val="en-US"/>
              </w:rPr>
              <w:t>L</w:t>
            </w:r>
            <w:r w:rsidRPr="00B55F98">
              <w:rPr>
                <w:rFonts w:ascii="Times New Roman" w:hAnsi="Times New Roman"/>
                <w:sz w:val="20"/>
                <w:szCs w:val="20"/>
              </w:rPr>
              <w:t>.</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Мають товщину, не менше 0,08 мм.</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Мають довжину, не менше 23,0 см.</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Є нестерильним.</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Призначений для одноразового використання.</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Має пакування по 50 пар.</w:t>
            </w:r>
          </w:p>
        </w:tc>
      </w:tr>
      <w:tr w:rsidR="00CF4BEA" w:rsidRPr="00B55F98" w:rsidTr="001E2E12">
        <w:trPr>
          <w:trHeight w:val="230"/>
        </w:trPr>
        <w:tc>
          <w:tcPr>
            <w:tcW w:w="442" w:type="dxa"/>
            <w:shd w:val="clear" w:color="auto" w:fill="auto"/>
          </w:tcPr>
          <w:p w:rsidR="00CF4BEA" w:rsidRPr="00B55F98" w:rsidRDefault="00CF4BEA" w:rsidP="00CF4BEA">
            <w:pPr>
              <w:spacing w:after="0" w:line="240" w:lineRule="auto"/>
              <w:rPr>
                <w:rFonts w:ascii="Times New Roman" w:hAnsi="Times New Roman"/>
                <w:sz w:val="20"/>
                <w:szCs w:val="20"/>
              </w:rPr>
            </w:pPr>
            <w:r>
              <w:rPr>
                <w:rFonts w:ascii="Times New Roman" w:hAnsi="Times New Roman"/>
                <w:sz w:val="20"/>
                <w:szCs w:val="20"/>
              </w:rPr>
              <w:t>32</w:t>
            </w:r>
          </w:p>
        </w:tc>
        <w:tc>
          <w:tcPr>
            <w:tcW w:w="2501"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Рукавички хірургічні латексні стерильні, з пудрою, текстуровані, з валиком на манжеті розмір 7,0; 7,5, 8,0, 8,5</w:t>
            </w:r>
          </w:p>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lastRenderedPageBreak/>
              <w:t>33141420-0</w:t>
            </w:r>
          </w:p>
        </w:tc>
        <w:tc>
          <w:tcPr>
            <w:tcW w:w="1984" w:type="dxa"/>
            <w:tcBorders>
              <w:top w:val="single" w:sz="4" w:space="0" w:color="000000"/>
              <w:left w:val="single" w:sz="4" w:space="0" w:color="000000"/>
              <w:bottom w:val="single" w:sz="4" w:space="0" w:color="000000"/>
            </w:tcBorders>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lastRenderedPageBreak/>
              <w:t>40548 Хірургічна рукавичка, латексна</w:t>
            </w:r>
          </w:p>
        </w:tc>
        <w:tc>
          <w:tcPr>
            <w:tcW w:w="567" w:type="dxa"/>
            <w:tcBorders>
              <w:top w:val="single" w:sz="4" w:space="0" w:color="000000"/>
              <w:left w:val="single" w:sz="4" w:space="0" w:color="000000"/>
              <w:bottom w:val="single" w:sz="4" w:space="0" w:color="000000"/>
            </w:tcBorders>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пар</w:t>
            </w:r>
          </w:p>
        </w:tc>
        <w:tc>
          <w:tcPr>
            <w:tcW w:w="992" w:type="dxa"/>
            <w:tcBorders>
              <w:top w:val="single" w:sz="4" w:space="0" w:color="000000"/>
              <w:left w:val="single" w:sz="4" w:space="0" w:color="000000"/>
              <w:bottom w:val="single" w:sz="4" w:space="0" w:color="000000"/>
            </w:tcBorders>
          </w:tcPr>
          <w:p w:rsidR="00CF4BEA" w:rsidRPr="00B55F98" w:rsidRDefault="00CF4BEA" w:rsidP="00CF4BEA">
            <w:pPr>
              <w:spacing w:after="0" w:line="240" w:lineRule="auto"/>
              <w:rPr>
                <w:rFonts w:ascii="Times New Roman" w:hAnsi="Times New Roman"/>
                <w:sz w:val="20"/>
                <w:szCs w:val="20"/>
                <w:lang w:val="ru-RU"/>
              </w:rPr>
            </w:pPr>
            <w:r w:rsidRPr="00B55F98">
              <w:rPr>
                <w:rFonts w:ascii="Times New Roman" w:hAnsi="Times New Roman"/>
                <w:sz w:val="20"/>
                <w:szCs w:val="20"/>
                <w:lang w:val="ru-RU"/>
              </w:rPr>
              <w:t>2000</w:t>
            </w:r>
          </w:p>
        </w:tc>
        <w:tc>
          <w:tcPr>
            <w:tcW w:w="4111" w:type="dxa"/>
            <w:tcBorders>
              <w:top w:val="single" w:sz="4" w:space="0" w:color="000000"/>
              <w:left w:val="single" w:sz="4" w:space="0" w:color="000000"/>
              <w:bottom w:val="single" w:sz="4" w:space="0" w:color="000000"/>
              <w:right w:val="single" w:sz="4" w:space="0" w:color="000000"/>
            </w:tcBorders>
          </w:tcPr>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Використовуються  для захисту рук медичного персоналу від інфекцій під час хірургічних втручань Виготовлені з латексу. Мають валик на манжеті. Мають текстуровану поверхню долонь та пальців. </w:t>
            </w:r>
            <w:r w:rsidRPr="00B55F98">
              <w:rPr>
                <w:rFonts w:ascii="Times New Roman" w:hAnsi="Times New Roman"/>
                <w:sz w:val="20"/>
                <w:szCs w:val="20"/>
              </w:rPr>
              <w:lastRenderedPageBreak/>
              <w:t xml:space="preserve">Мають довжину, не менше 27,0 см. Мають товщину, не менше 0,16 мм. Вироби є стерильними, </w:t>
            </w:r>
            <w:proofErr w:type="spellStart"/>
            <w:r w:rsidRPr="00B55F98">
              <w:rPr>
                <w:rFonts w:ascii="Times New Roman" w:hAnsi="Times New Roman"/>
                <w:sz w:val="20"/>
                <w:szCs w:val="20"/>
              </w:rPr>
              <w:t>апірогенними</w:t>
            </w:r>
            <w:proofErr w:type="spellEnd"/>
            <w:r w:rsidRPr="00B55F98">
              <w:rPr>
                <w:rFonts w:ascii="Times New Roman" w:hAnsi="Times New Roman"/>
                <w:sz w:val="20"/>
                <w:szCs w:val="20"/>
              </w:rPr>
              <w:t>, нетоксичними. Призначені для одноразового використання. Вироби запаковані попарно в стерильну індивідуальну упаковку. Має розмір - 7,5, 8,0, 8,5</w:t>
            </w:r>
          </w:p>
        </w:tc>
      </w:tr>
      <w:tr w:rsidR="00CF4BEA" w:rsidRPr="00B55F98" w:rsidTr="00B55F98">
        <w:trPr>
          <w:trHeight w:val="230"/>
        </w:trPr>
        <w:tc>
          <w:tcPr>
            <w:tcW w:w="442" w:type="dxa"/>
            <w:shd w:val="clear" w:color="auto" w:fill="auto"/>
          </w:tcPr>
          <w:p w:rsidR="00CF4BEA" w:rsidRPr="00B55F98" w:rsidRDefault="00CF4BEA" w:rsidP="00CF4BEA">
            <w:pPr>
              <w:spacing w:after="0" w:line="240" w:lineRule="auto"/>
              <w:rPr>
                <w:rFonts w:ascii="Times New Roman" w:hAnsi="Times New Roman"/>
                <w:sz w:val="20"/>
                <w:szCs w:val="20"/>
              </w:rPr>
            </w:pPr>
            <w:r>
              <w:rPr>
                <w:rFonts w:ascii="Times New Roman" w:hAnsi="Times New Roman"/>
                <w:sz w:val="20"/>
                <w:szCs w:val="20"/>
              </w:rPr>
              <w:lastRenderedPageBreak/>
              <w:t>33</w:t>
            </w:r>
          </w:p>
        </w:tc>
        <w:tc>
          <w:tcPr>
            <w:tcW w:w="2501"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Серветка спиртова</w:t>
            </w:r>
          </w:p>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33140000-3</w:t>
            </w:r>
          </w:p>
        </w:tc>
        <w:tc>
          <w:tcPr>
            <w:tcW w:w="1984"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48130 Серветка неткана, стерильна</w:t>
            </w:r>
          </w:p>
        </w:tc>
        <w:tc>
          <w:tcPr>
            <w:tcW w:w="567" w:type="dxa"/>
            <w:shd w:val="clear" w:color="auto" w:fill="auto"/>
          </w:tcPr>
          <w:p w:rsidR="00CF4BEA" w:rsidRPr="00B55F98" w:rsidRDefault="00CF4BEA" w:rsidP="00CF4BEA">
            <w:pPr>
              <w:spacing w:after="0" w:line="240" w:lineRule="auto"/>
              <w:rPr>
                <w:rFonts w:ascii="Times New Roman" w:hAnsi="Times New Roman"/>
                <w:sz w:val="20"/>
                <w:szCs w:val="20"/>
              </w:rPr>
            </w:pPr>
            <w:proofErr w:type="spellStart"/>
            <w:r w:rsidRPr="00B55F98">
              <w:rPr>
                <w:rFonts w:ascii="Times New Roman" w:hAnsi="Times New Roman"/>
                <w:sz w:val="20"/>
                <w:szCs w:val="20"/>
              </w:rPr>
              <w:t>уп</w:t>
            </w:r>
            <w:proofErr w:type="spellEnd"/>
          </w:p>
        </w:tc>
        <w:tc>
          <w:tcPr>
            <w:tcW w:w="992" w:type="dxa"/>
            <w:shd w:val="clear" w:color="auto" w:fill="auto"/>
          </w:tcPr>
          <w:p w:rsidR="00CF4BEA" w:rsidRPr="00B55F98" w:rsidRDefault="00CF4BEA" w:rsidP="00CF4BEA">
            <w:pPr>
              <w:spacing w:after="0" w:line="240" w:lineRule="auto"/>
              <w:rPr>
                <w:rFonts w:ascii="Times New Roman" w:hAnsi="Times New Roman"/>
                <w:sz w:val="20"/>
                <w:szCs w:val="20"/>
              </w:rPr>
            </w:pPr>
            <w:r w:rsidRPr="00B55F98">
              <w:rPr>
                <w:rFonts w:ascii="Times New Roman" w:hAnsi="Times New Roman"/>
                <w:sz w:val="20"/>
                <w:szCs w:val="20"/>
              </w:rPr>
              <w:t>2000</w:t>
            </w:r>
          </w:p>
        </w:tc>
        <w:tc>
          <w:tcPr>
            <w:tcW w:w="4111" w:type="dxa"/>
            <w:shd w:val="clear" w:color="auto" w:fill="auto"/>
          </w:tcPr>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Використовують для обробки  рук, місць ін'єкцій, пункцій або інших поверхонь, які потребують обробки</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Виготовлена з </w:t>
            </w:r>
            <w:proofErr w:type="spellStart"/>
            <w:r w:rsidRPr="00B55F98">
              <w:rPr>
                <w:rFonts w:ascii="Times New Roman" w:hAnsi="Times New Roman"/>
                <w:sz w:val="20"/>
                <w:szCs w:val="20"/>
              </w:rPr>
              <w:t>нетканного</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матеріалу-</w:t>
            </w:r>
            <w:proofErr w:type="spellEnd"/>
            <w:r w:rsidRPr="00B55F98">
              <w:rPr>
                <w:rFonts w:ascii="Times New Roman" w:hAnsi="Times New Roman"/>
                <w:sz w:val="20"/>
                <w:szCs w:val="20"/>
              </w:rPr>
              <w:t xml:space="preserve"> </w:t>
            </w:r>
            <w:proofErr w:type="spellStart"/>
            <w:r w:rsidRPr="00B55F98">
              <w:rPr>
                <w:rFonts w:ascii="Times New Roman" w:hAnsi="Times New Roman"/>
                <w:sz w:val="20"/>
                <w:szCs w:val="20"/>
              </w:rPr>
              <w:t>спанлейсу</w:t>
            </w:r>
            <w:proofErr w:type="spellEnd"/>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розмір 30 х 60 мм, </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Має 100 </w:t>
            </w:r>
            <w:proofErr w:type="spellStart"/>
            <w:r w:rsidRPr="00B55F98">
              <w:rPr>
                <w:rFonts w:ascii="Times New Roman" w:hAnsi="Times New Roman"/>
                <w:sz w:val="20"/>
                <w:szCs w:val="20"/>
              </w:rPr>
              <w:t>шт</w:t>
            </w:r>
            <w:proofErr w:type="spellEnd"/>
            <w:r w:rsidRPr="00B55F98">
              <w:rPr>
                <w:rFonts w:ascii="Times New Roman" w:hAnsi="Times New Roman"/>
                <w:sz w:val="20"/>
                <w:szCs w:val="20"/>
              </w:rPr>
              <w:t xml:space="preserve"> в упаковці</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Просочена 70% розчином </w:t>
            </w:r>
            <w:proofErr w:type="spellStart"/>
            <w:r w:rsidRPr="00B55F98">
              <w:rPr>
                <w:rFonts w:ascii="Times New Roman" w:hAnsi="Times New Roman"/>
                <w:sz w:val="20"/>
                <w:szCs w:val="20"/>
              </w:rPr>
              <w:t>ізопропілового</w:t>
            </w:r>
            <w:proofErr w:type="spellEnd"/>
            <w:r w:rsidRPr="00B55F98">
              <w:rPr>
                <w:rFonts w:ascii="Times New Roman" w:hAnsi="Times New Roman"/>
                <w:sz w:val="20"/>
                <w:szCs w:val="20"/>
              </w:rPr>
              <w:t xml:space="preserve"> спирту</w:t>
            </w:r>
          </w:p>
          <w:p w:rsidR="00CF4BEA" w:rsidRPr="00B55F98" w:rsidRDefault="00CF4BEA" w:rsidP="00CF4BEA">
            <w:pPr>
              <w:spacing w:after="0" w:line="240" w:lineRule="auto"/>
              <w:jc w:val="both"/>
              <w:rPr>
                <w:rFonts w:ascii="Times New Roman" w:hAnsi="Times New Roman"/>
                <w:sz w:val="20"/>
                <w:szCs w:val="20"/>
              </w:rPr>
            </w:pPr>
            <w:r w:rsidRPr="00B55F98">
              <w:rPr>
                <w:rFonts w:ascii="Times New Roman" w:hAnsi="Times New Roman"/>
                <w:sz w:val="20"/>
                <w:szCs w:val="20"/>
              </w:rPr>
              <w:t xml:space="preserve">Виріб запакований у індивідуальний </w:t>
            </w:r>
            <w:proofErr w:type="spellStart"/>
            <w:r w:rsidRPr="00B55F98">
              <w:rPr>
                <w:rFonts w:ascii="Times New Roman" w:hAnsi="Times New Roman"/>
                <w:sz w:val="20"/>
                <w:szCs w:val="20"/>
              </w:rPr>
              <w:t>паперово-фольгований</w:t>
            </w:r>
            <w:proofErr w:type="spellEnd"/>
            <w:r w:rsidRPr="00B55F98">
              <w:rPr>
                <w:rFonts w:ascii="Times New Roman" w:hAnsi="Times New Roman"/>
                <w:sz w:val="20"/>
                <w:szCs w:val="20"/>
              </w:rPr>
              <w:t xml:space="preserve"> пакет</w:t>
            </w:r>
          </w:p>
        </w:tc>
      </w:tr>
    </w:tbl>
    <w:p w:rsidR="00B55F98" w:rsidRPr="007116D2" w:rsidRDefault="00B55F98" w:rsidP="00B55F98">
      <w:pPr>
        <w:ind w:firstLine="708"/>
        <w:contextualSpacing/>
        <w:jc w:val="both"/>
        <w:rPr>
          <w:rFonts w:ascii="Times New Roman" w:hAnsi="Times New Roman"/>
          <w:i/>
          <w:sz w:val="24"/>
          <w:szCs w:val="24"/>
        </w:rPr>
      </w:pPr>
      <w:bookmarkStart w:id="3" w:name="_GoBack"/>
      <w:bookmarkEnd w:id="3"/>
      <w:r w:rsidRPr="007116D2">
        <w:rPr>
          <w:rFonts w:ascii="Times New Roman" w:hAnsi="Times New Roman"/>
          <w:bCs/>
          <w:i/>
          <w:sz w:val="24"/>
          <w:szCs w:val="24"/>
          <w:u w:val="single"/>
        </w:rPr>
        <w:t>Примітка:</w:t>
      </w:r>
      <w:r w:rsidRPr="007116D2">
        <w:rPr>
          <w:rFonts w:ascii="Times New Roman" w:hAnsi="Times New Roman"/>
          <w:bCs/>
          <w:i/>
          <w:sz w:val="24"/>
          <w:szCs w:val="24"/>
        </w:rPr>
        <w:t xml:space="preserve"> </w:t>
      </w:r>
      <w:r w:rsidRPr="007116D2">
        <w:rPr>
          <w:rFonts w:ascii="Times New Roman" w:hAnsi="Times New Roman"/>
          <w:bCs/>
          <w:i/>
          <w:iCs/>
          <w:sz w:val="24"/>
          <w:szCs w:val="24"/>
        </w:rPr>
        <w:t xml:space="preserve">у разі, коли в описі предмета закупівлі </w:t>
      </w:r>
      <w:r w:rsidRPr="007116D2">
        <w:rPr>
          <w:rFonts w:ascii="Times New Roman" w:hAnsi="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B55F98" w:rsidRPr="007116D2" w:rsidRDefault="00B55F98" w:rsidP="00B55F98">
      <w:pPr>
        <w:jc w:val="center"/>
        <w:rPr>
          <w:rFonts w:ascii="Times New Roman" w:hAnsi="Times New Roman"/>
          <w:b/>
          <w:sz w:val="6"/>
          <w:szCs w:val="6"/>
        </w:rPr>
      </w:pPr>
    </w:p>
    <w:p w:rsidR="001F272F" w:rsidRDefault="001F272F"/>
    <w:sectPr w:rsidR="001F272F" w:rsidSect="001F27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1">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94D40AB4"/>
    <w:name w:val="WW8Num2"/>
    <w:lvl w:ilvl="0">
      <w:start w:val="1"/>
      <w:numFmt w:val="decimal"/>
      <w:lvlText w:val="%1."/>
      <w:lvlJc w:val="left"/>
      <w:pPr>
        <w:tabs>
          <w:tab w:val="num" w:pos="1353"/>
        </w:tabs>
        <w:ind w:left="1353" w:hanging="360"/>
      </w:pPr>
      <w:rPr>
        <w:rFonts w:ascii="Times New Roman" w:hAnsi="Times New Roman" w:cs="Times New Roman" w:hint="default"/>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6F6313B"/>
    <w:multiLevelType w:val="multilevel"/>
    <w:tmpl w:val="B51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E4C7F"/>
    <w:multiLevelType w:val="multilevel"/>
    <w:tmpl w:val="129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D52B5"/>
    <w:multiLevelType w:val="multilevel"/>
    <w:tmpl w:val="3BF81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C4F33"/>
    <w:multiLevelType w:val="hybridMultilevel"/>
    <w:tmpl w:val="2CDA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12D22"/>
    <w:multiLevelType w:val="multilevel"/>
    <w:tmpl w:val="7A7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245924B4"/>
    <w:multiLevelType w:val="hybridMultilevel"/>
    <w:tmpl w:val="875666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C7C07"/>
    <w:multiLevelType w:val="hybridMultilevel"/>
    <w:tmpl w:val="24A2A2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F4981"/>
    <w:multiLevelType w:val="multilevel"/>
    <w:tmpl w:val="1AF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551E6"/>
    <w:multiLevelType w:val="multilevel"/>
    <w:tmpl w:val="FFFFFFFF"/>
    <w:lvl w:ilvl="0">
      <w:start w:val="1"/>
      <w:numFmt w:val="decimal"/>
      <w:lvlText w:val=""/>
      <w:lvlJc w:val="left"/>
      <w:pPr>
        <w:ind w:left="720" w:firstLine="1080"/>
      </w:pPr>
      <w:rPr>
        <w:rFonts w:ascii="Times New Roman" w:eastAsia="Times New Roman" w:hAnsi="Times New Roman" w:cs="Times New Roman"/>
        <w:i w:val="0"/>
        <w:sz w:val="24"/>
        <w:szCs w:val="24"/>
        <w:vertAlign w:val="baseline"/>
      </w:rPr>
    </w:lvl>
    <w:lvl w:ilvl="1">
      <w:start w:val="1"/>
      <w:numFmt w:val="lowerLetter"/>
      <w:lvlText w:val="%2"/>
      <w:lvlJc w:val="left"/>
      <w:pPr>
        <w:ind w:left="1080" w:firstLine="1800"/>
      </w:pPr>
      <w:rPr>
        <w:rFonts w:cs="Times New Roman"/>
        <w:sz w:val="22"/>
        <w:szCs w:val="22"/>
        <w:vertAlign w:val="baseline"/>
      </w:rPr>
    </w:lvl>
    <w:lvl w:ilvl="2">
      <w:start w:val="1"/>
      <w:numFmt w:val="lowerRoman"/>
      <w:lvlText w:val="%3"/>
      <w:lvlJc w:val="left"/>
      <w:pPr>
        <w:ind w:left="1440" w:firstLine="2520"/>
      </w:pPr>
      <w:rPr>
        <w:rFonts w:cs="Times New Roman"/>
        <w:sz w:val="22"/>
        <w:szCs w:val="22"/>
        <w:vertAlign w:val="baseline"/>
      </w:rPr>
    </w:lvl>
    <w:lvl w:ilvl="3">
      <w:start w:val="1"/>
      <w:numFmt w:val="decimal"/>
      <w:lvlText w:val="%4"/>
      <w:lvlJc w:val="left"/>
      <w:pPr>
        <w:ind w:left="1800" w:firstLine="3240"/>
      </w:pPr>
      <w:rPr>
        <w:rFonts w:cs="Times New Roman"/>
        <w:sz w:val="22"/>
        <w:szCs w:val="22"/>
        <w:vertAlign w:val="baseline"/>
      </w:rPr>
    </w:lvl>
    <w:lvl w:ilvl="4">
      <w:start w:val="1"/>
      <w:numFmt w:val="lowerLetter"/>
      <w:lvlText w:val="%5"/>
      <w:lvlJc w:val="left"/>
      <w:pPr>
        <w:ind w:left="2160" w:firstLine="3960"/>
      </w:pPr>
      <w:rPr>
        <w:rFonts w:cs="Times New Roman"/>
        <w:sz w:val="22"/>
        <w:szCs w:val="22"/>
        <w:vertAlign w:val="baseline"/>
      </w:rPr>
    </w:lvl>
    <w:lvl w:ilvl="5">
      <w:start w:val="1"/>
      <w:numFmt w:val="lowerRoman"/>
      <w:lvlText w:val="%6"/>
      <w:lvlJc w:val="left"/>
      <w:pPr>
        <w:ind w:left="2520" w:firstLine="4680"/>
      </w:pPr>
      <w:rPr>
        <w:rFonts w:cs="Times New Roman"/>
        <w:sz w:val="22"/>
        <w:szCs w:val="22"/>
        <w:vertAlign w:val="baseline"/>
      </w:rPr>
    </w:lvl>
    <w:lvl w:ilvl="6">
      <w:start w:val="1"/>
      <w:numFmt w:val="decimal"/>
      <w:lvlText w:val="%7"/>
      <w:lvlJc w:val="left"/>
      <w:pPr>
        <w:ind w:left="2880" w:firstLine="5400"/>
      </w:pPr>
      <w:rPr>
        <w:rFonts w:cs="Times New Roman"/>
        <w:sz w:val="22"/>
        <w:szCs w:val="22"/>
        <w:vertAlign w:val="baseline"/>
      </w:rPr>
    </w:lvl>
    <w:lvl w:ilvl="7">
      <w:start w:val="1"/>
      <w:numFmt w:val="lowerLetter"/>
      <w:lvlText w:val="%8"/>
      <w:lvlJc w:val="left"/>
      <w:pPr>
        <w:ind w:left="3240" w:firstLine="6120"/>
      </w:pPr>
      <w:rPr>
        <w:rFonts w:cs="Times New Roman"/>
        <w:sz w:val="22"/>
        <w:szCs w:val="22"/>
        <w:vertAlign w:val="baseline"/>
      </w:rPr>
    </w:lvl>
    <w:lvl w:ilvl="8">
      <w:start w:val="1"/>
      <w:numFmt w:val="lowerRoman"/>
      <w:lvlText w:val="%9"/>
      <w:lvlJc w:val="left"/>
      <w:pPr>
        <w:ind w:left="3600" w:firstLine="6840"/>
      </w:pPr>
      <w:rPr>
        <w:rFonts w:cs="Times New Roman"/>
        <w:sz w:val="22"/>
        <w:szCs w:val="22"/>
        <w:vertAlign w:val="baseline"/>
      </w:rPr>
    </w:lvl>
  </w:abstractNum>
  <w:abstractNum w:abstractNumId="13">
    <w:nsid w:val="49255987"/>
    <w:multiLevelType w:val="multilevel"/>
    <w:tmpl w:val="BCB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2310FD"/>
    <w:multiLevelType w:val="multilevel"/>
    <w:tmpl w:val="BCC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0C2042"/>
    <w:multiLevelType w:val="multilevel"/>
    <w:tmpl w:val="8016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F7C0A"/>
    <w:multiLevelType w:val="multilevel"/>
    <w:tmpl w:val="50F079F0"/>
    <w:lvl w:ilvl="0">
      <w:start w:val="1"/>
      <w:numFmt w:val="decimal"/>
      <w:lvlText w:val="%1"/>
      <w:lvlJc w:val="left"/>
      <w:pPr>
        <w:ind w:left="928" w:hanging="360"/>
      </w:pPr>
      <w:rPr>
        <w:rFonts w:cs="Times New Roman" w:hint="default"/>
      </w:rPr>
    </w:lvl>
    <w:lvl w:ilvl="1">
      <w:start w:val="1"/>
      <w:numFmt w:val="decimal"/>
      <w:lvlText w:val="%1.%2"/>
      <w:lvlJc w:val="left"/>
      <w:pPr>
        <w:ind w:left="82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6F3F2138"/>
    <w:multiLevelType w:val="multilevel"/>
    <w:tmpl w:val="3BC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F2D5D"/>
    <w:multiLevelType w:val="multilevel"/>
    <w:tmpl w:val="39C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783BFF"/>
    <w:multiLevelType w:val="hybridMultilevel"/>
    <w:tmpl w:val="B332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722A1B"/>
    <w:multiLevelType w:val="multilevel"/>
    <w:tmpl w:val="116231DA"/>
    <w:lvl w:ilvl="0">
      <w:start w:val="1"/>
      <w:numFmt w:val="decimal"/>
      <w:lvlText w:val="%1."/>
      <w:lvlJc w:val="left"/>
      <w:pPr>
        <w:ind w:left="786"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A880430"/>
    <w:multiLevelType w:val="multilevel"/>
    <w:tmpl w:val="3A9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784432"/>
    <w:multiLevelType w:val="multilevel"/>
    <w:tmpl w:val="FE8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D7AE3"/>
    <w:multiLevelType w:val="hybridMultilevel"/>
    <w:tmpl w:val="40AEE51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0"/>
  </w:num>
  <w:num w:numId="4">
    <w:abstractNumId w:val="10"/>
  </w:num>
  <w:num w:numId="5">
    <w:abstractNumId w:val="23"/>
  </w:num>
  <w:num w:numId="6">
    <w:abstractNumId w:val="18"/>
  </w:num>
  <w:num w:numId="7">
    <w:abstractNumId w:val="9"/>
  </w:num>
  <w:num w:numId="8">
    <w:abstractNumId w:val="13"/>
  </w:num>
  <w:num w:numId="9">
    <w:abstractNumId w:val="14"/>
  </w:num>
  <w:num w:numId="10">
    <w:abstractNumId w:val="3"/>
  </w:num>
  <w:num w:numId="11">
    <w:abstractNumId w:val="4"/>
  </w:num>
  <w:num w:numId="12">
    <w:abstractNumId w:val="1"/>
  </w:num>
  <w:num w:numId="13">
    <w:abstractNumId w:val="12"/>
  </w:num>
  <w:num w:numId="14">
    <w:abstractNumId w:val="21"/>
  </w:num>
  <w:num w:numId="15">
    <w:abstractNumId w:val="5"/>
  </w:num>
  <w:num w:numId="16">
    <w:abstractNumId w:val="2"/>
  </w:num>
  <w:num w:numId="17">
    <w:abstractNumId w:val="15"/>
  </w:num>
  <w:num w:numId="18">
    <w:abstractNumId w:val="22"/>
  </w:num>
  <w:num w:numId="19">
    <w:abstractNumId w:val="17"/>
  </w:num>
  <w:num w:numId="20">
    <w:abstractNumId w:val="6"/>
  </w:num>
  <w:num w:numId="21">
    <w:abstractNumId w:val="11"/>
  </w:num>
  <w:num w:numId="22">
    <w:abstractNumId w:val="8"/>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F98"/>
    <w:rsid w:val="00091BC2"/>
    <w:rsid w:val="000C5220"/>
    <w:rsid w:val="001F272F"/>
    <w:rsid w:val="001F6338"/>
    <w:rsid w:val="006E3F0A"/>
    <w:rsid w:val="008D28BF"/>
    <w:rsid w:val="00B55F98"/>
    <w:rsid w:val="00BC5CA4"/>
    <w:rsid w:val="00C44179"/>
    <w:rsid w:val="00CF4BEA"/>
    <w:rsid w:val="00E6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98"/>
    <w:rPr>
      <w:rFonts w:ascii="Calibri" w:eastAsia="Calibri" w:hAnsi="Calibri" w:cs="Times New Roman"/>
      <w:lang w:val="uk-UA"/>
    </w:rPr>
  </w:style>
  <w:style w:type="paragraph" w:styleId="1">
    <w:name w:val="heading 1"/>
    <w:basedOn w:val="a"/>
    <w:next w:val="a"/>
    <w:link w:val="10"/>
    <w:uiPriority w:val="9"/>
    <w:qFormat/>
    <w:rsid w:val="00B55F98"/>
    <w:pPr>
      <w:keepNext/>
      <w:keepLines/>
      <w:spacing w:before="480" w:after="120" w:line="259" w:lineRule="auto"/>
      <w:outlineLvl w:val="0"/>
    </w:pPr>
    <w:rPr>
      <w:rFonts w:eastAsia="Times New Roman"/>
      <w:b/>
      <w:sz w:val="48"/>
      <w:szCs w:val="48"/>
    </w:rPr>
  </w:style>
  <w:style w:type="paragraph" w:styleId="3">
    <w:name w:val="heading 3"/>
    <w:basedOn w:val="a"/>
    <w:next w:val="a"/>
    <w:link w:val="30"/>
    <w:uiPriority w:val="9"/>
    <w:semiHidden/>
    <w:unhideWhenUsed/>
    <w:qFormat/>
    <w:rsid w:val="00B55F9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F98"/>
    <w:rPr>
      <w:rFonts w:ascii="Calibri" w:eastAsia="Times New Roman" w:hAnsi="Calibri" w:cs="Times New Roman"/>
      <w:b/>
      <w:sz w:val="48"/>
      <w:szCs w:val="48"/>
      <w:lang w:val="uk-UA"/>
    </w:rPr>
  </w:style>
  <w:style w:type="character" w:customStyle="1" w:styleId="30">
    <w:name w:val="Заголовок 3 Знак"/>
    <w:basedOn w:val="a0"/>
    <w:link w:val="3"/>
    <w:uiPriority w:val="9"/>
    <w:semiHidden/>
    <w:rsid w:val="00B55F98"/>
    <w:rPr>
      <w:rFonts w:ascii="Cambria" w:eastAsia="Times New Roman" w:hAnsi="Cambria" w:cs="Times New Roman"/>
      <w:b/>
      <w:bCs/>
      <w:sz w:val="26"/>
      <w:szCs w:val="26"/>
      <w:lang w:val="uk-UA"/>
    </w:rPr>
  </w:style>
  <w:style w:type="paragraph" w:styleId="a3">
    <w:name w:val="No Spacing"/>
    <w:link w:val="a4"/>
    <w:uiPriority w:val="99"/>
    <w:qFormat/>
    <w:rsid w:val="00B55F98"/>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B55F98"/>
    <w:rPr>
      <w:rFonts w:ascii="Calibri" w:eastAsia="Times New Roman" w:hAnsi="Calibri" w:cs="Times New Roman"/>
    </w:rPr>
  </w:style>
  <w:style w:type="paragraph" w:styleId="a5">
    <w:name w:val="Body Text Indent"/>
    <w:basedOn w:val="a"/>
    <w:link w:val="a6"/>
    <w:uiPriority w:val="99"/>
    <w:semiHidden/>
    <w:rsid w:val="00B55F98"/>
    <w:pPr>
      <w:spacing w:after="120"/>
      <w:ind w:left="283"/>
    </w:pPr>
    <w:rPr>
      <w:sz w:val="20"/>
      <w:szCs w:val="20"/>
    </w:rPr>
  </w:style>
  <w:style w:type="character" w:customStyle="1" w:styleId="a6">
    <w:name w:val="Основной текст с отступом Знак"/>
    <w:basedOn w:val="a0"/>
    <w:link w:val="a5"/>
    <w:uiPriority w:val="99"/>
    <w:semiHidden/>
    <w:rsid w:val="00B55F98"/>
    <w:rPr>
      <w:rFonts w:ascii="Calibri" w:eastAsia="Calibri" w:hAnsi="Calibri" w:cs="Times New Roman"/>
      <w:sz w:val="20"/>
      <w:szCs w:val="20"/>
      <w:lang w:val="uk-UA"/>
    </w:rPr>
  </w:style>
  <w:style w:type="character" w:styleId="a7">
    <w:name w:val="Hyperlink"/>
    <w:uiPriority w:val="99"/>
    <w:semiHidden/>
    <w:rsid w:val="00B55F98"/>
    <w:rPr>
      <w:rFonts w:cs="Times New Roman"/>
      <w:color w:val="0000FF"/>
      <w:u w:val="single"/>
    </w:rPr>
  </w:style>
  <w:style w:type="character" w:customStyle="1" w:styleId="Arial2">
    <w:name w:val="Основной текст + Arial2"/>
    <w:aliases w:val="82,5 pt2,Не полужирный2,Курсив"/>
    <w:uiPriority w:val="99"/>
    <w:rsid w:val="00B55F98"/>
    <w:rPr>
      <w:rFonts w:ascii="Arial" w:hAnsi="Arial"/>
      <w:b/>
      <w:i/>
      <w:color w:val="000000"/>
      <w:sz w:val="17"/>
      <w:shd w:val="clear" w:color="auto" w:fill="FFFFFF"/>
      <w:lang w:val="uk-UA" w:eastAsia="uk-UA"/>
    </w:rPr>
  </w:style>
  <w:style w:type="paragraph" w:styleId="a8">
    <w:name w:val="List Paragraph"/>
    <w:aliases w:val="Numbered List"/>
    <w:basedOn w:val="a"/>
    <w:link w:val="a9"/>
    <w:uiPriority w:val="99"/>
    <w:qFormat/>
    <w:rsid w:val="00B55F98"/>
    <w:pPr>
      <w:ind w:left="720"/>
      <w:contextualSpacing/>
    </w:pPr>
    <w:rPr>
      <w:sz w:val="20"/>
      <w:szCs w:val="20"/>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b"/>
    <w:qFormat/>
    <w:rsid w:val="00B55F98"/>
    <w:pPr>
      <w:spacing w:before="100" w:beforeAutospacing="1" w:after="100" w:afterAutospacing="1" w:line="240" w:lineRule="auto"/>
    </w:pPr>
    <w:rPr>
      <w:rFonts w:ascii="Times New Roman" w:hAnsi="Times New Roman"/>
      <w:sz w:val="24"/>
      <w:szCs w:val="20"/>
      <w:lang w:eastAsia="ru-RU"/>
    </w:rPr>
  </w:style>
  <w:style w:type="paragraph" w:styleId="HTML">
    <w:name w:val="HTML Preformatted"/>
    <w:aliases w:val="Знак"/>
    <w:basedOn w:val="a"/>
    <w:link w:val="HTML0"/>
    <w:uiPriority w:val="99"/>
    <w:qFormat/>
    <w:rsid w:val="00B5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aliases w:val="Знак Знак"/>
    <w:basedOn w:val="a0"/>
    <w:link w:val="HTML"/>
    <w:uiPriority w:val="99"/>
    <w:rsid w:val="00B55F98"/>
    <w:rPr>
      <w:rFonts w:ascii="Courier New" w:eastAsia="Calibri" w:hAnsi="Courier New" w:cs="Times New Roman"/>
      <w:sz w:val="20"/>
      <w:szCs w:val="20"/>
      <w:lang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55F98"/>
    <w:rPr>
      <w:rFonts w:ascii="Times New Roman" w:eastAsia="Calibri" w:hAnsi="Times New Roman" w:cs="Times New Roman"/>
      <w:sz w:val="24"/>
      <w:szCs w:val="20"/>
      <w:lang w:eastAsia="ru-RU"/>
    </w:rPr>
  </w:style>
  <w:style w:type="character" w:customStyle="1" w:styleId="a9">
    <w:name w:val="Абзац списка Знак"/>
    <w:aliases w:val="Numbered List Знак"/>
    <w:link w:val="a8"/>
    <w:uiPriority w:val="99"/>
    <w:locked/>
    <w:rsid w:val="00B55F98"/>
    <w:rPr>
      <w:rFonts w:ascii="Calibri" w:eastAsia="Calibri" w:hAnsi="Calibri" w:cs="Times New Roman"/>
      <w:sz w:val="20"/>
      <w:szCs w:val="20"/>
      <w:lang w:val="uk-UA"/>
    </w:rPr>
  </w:style>
  <w:style w:type="paragraph" w:customStyle="1" w:styleId="listparagraphcxspmiddle">
    <w:name w:val="listparagraphcxspmiddle"/>
    <w:basedOn w:val="a"/>
    <w:uiPriority w:val="99"/>
    <w:rsid w:val="00B55F9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uiPriority w:val="99"/>
    <w:rsid w:val="00B55F9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B55F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c">
    <w:name w:val="Знак Знак Знак"/>
    <w:basedOn w:val="a"/>
    <w:uiPriority w:val="99"/>
    <w:rsid w:val="00B55F98"/>
    <w:pPr>
      <w:spacing w:after="0" w:line="240" w:lineRule="auto"/>
    </w:pPr>
    <w:rPr>
      <w:rFonts w:ascii="Verdana" w:eastAsia="Times New Roman" w:hAnsi="Verdana" w:cs="Verdana"/>
      <w:sz w:val="20"/>
      <w:szCs w:val="20"/>
      <w:lang w:val="en-US"/>
    </w:rPr>
  </w:style>
  <w:style w:type="character" w:customStyle="1" w:styleId="ad">
    <w:name w:val="Шрифт абзацу за промовчанням"/>
    <w:rsid w:val="00B55F98"/>
  </w:style>
  <w:style w:type="character" w:customStyle="1" w:styleId="WW8Num1z0">
    <w:name w:val="WW8Num1z0"/>
    <w:rsid w:val="00B55F98"/>
  </w:style>
  <w:style w:type="paragraph" w:styleId="ae">
    <w:name w:val="header"/>
    <w:basedOn w:val="a"/>
    <w:link w:val="af"/>
    <w:uiPriority w:val="99"/>
    <w:unhideWhenUsed/>
    <w:rsid w:val="00B55F98"/>
    <w:pPr>
      <w:widowControl w:val="0"/>
      <w:tabs>
        <w:tab w:val="center" w:pos="4677"/>
        <w:tab w:val="right" w:pos="9355"/>
      </w:tabs>
      <w:suppressAutoHyphens/>
      <w:autoSpaceDE w:val="0"/>
      <w:spacing w:after="0" w:line="240" w:lineRule="auto"/>
    </w:pPr>
    <w:rPr>
      <w:rFonts w:ascii="Tahoma" w:eastAsia="Tahoma" w:hAnsi="Tahoma" w:cs="Mangal"/>
      <w:kern w:val="1"/>
      <w:sz w:val="24"/>
      <w:szCs w:val="21"/>
      <w:lang w:eastAsia="hi-IN" w:bidi="hi-IN"/>
    </w:rPr>
  </w:style>
  <w:style w:type="character" w:customStyle="1" w:styleId="af">
    <w:name w:val="Верхний колонтитул Знак"/>
    <w:basedOn w:val="a0"/>
    <w:link w:val="ae"/>
    <w:uiPriority w:val="99"/>
    <w:rsid w:val="00B55F98"/>
    <w:rPr>
      <w:rFonts w:ascii="Tahoma" w:eastAsia="Tahoma" w:hAnsi="Tahoma" w:cs="Mangal"/>
      <w:kern w:val="1"/>
      <w:sz w:val="24"/>
      <w:szCs w:val="21"/>
      <w:lang w:eastAsia="hi-IN" w:bidi="hi-IN"/>
    </w:rPr>
  </w:style>
  <w:style w:type="table" w:styleId="af0">
    <w:name w:val="Table Grid"/>
    <w:basedOn w:val="a1"/>
    <w:uiPriority w:val="39"/>
    <w:rsid w:val="00B55F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55F98"/>
  </w:style>
  <w:style w:type="character" w:styleId="af1">
    <w:name w:val="Strong"/>
    <w:qFormat/>
    <w:rsid w:val="00B55F98"/>
    <w:rPr>
      <w:b/>
      <w:bCs/>
    </w:rPr>
  </w:style>
  <w:style w:type="paragraph" w:customStyle="1" w:styleId="h3">
    <w:name w:val="h3"/>
    <w:basedOn w:val="a"/>
    <w:rsid w:val="00B55F9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Без интервала1"/>
    <w:link w:val="NoSpacingChar"/>
    <w:qFormat/>
    <w:rsid w:val="00B55F98"/>
    <w:pPr>
      <w:spacing w:after="0" w:line="240" w:lineRule="auto"/>
    </w:pPr>
    <w:rPr>
      <w:rFonts w:ascii="Calibri" w:eastAsia="Calibri" w:hAnsi="Calibri" w:cs="Times New Roman"/>
      <w:lang w:val="uk-UA"/>
    </w:rPr>
  </w:style>
  <w:style w:type="character" w:customStyle="1" w:styleId="xfmc2">
    <w:name w:val="xfmc2"/>
    <w:rsid w:val="00B55F98"/>
  </w:style>
  <w:style w:type="character" w:customStyle="1" w:styleId="xfmc3">
    <w:name w:val="xfmc3"/>
    <w:rsid w:val="00B55F98"/>
  </w:style>
  <w:style w:type="character" w:customStyle="1" w:styleId="tlid-translation">
    <w:name w:val="tlid-translation"/>
    <w:basedOn w:val="a0"/>
    <w:rsid w:val="00B55F98"/>
  </w:style>
  <w:style w:type="paragraph" w:styleId="af2">
    <w:name w:val="Body Text"/>
    <w:basedOn w:val="a"/>
    <w:link w:val="af3"/>
    <w:rsid w:val="00B55F98"/>
    <w:pPr>
      <w:widowControl w:val="0"/>
      <w:suppressAutoHyphens/>
      <w:autoSpaceDE w:val="0"/>
      <w:spacing w:after="120" w:line="240" w:lineRule="auto"/>
    </w:pPr>
    <w:rPr>
      <w:rFonts w:ascii="Times New Roman CYR" w:eastAsia="Times New Roman" w:hAnsi="Times New Roman CYR"/>
      <w:sz w:val="24"/>
      <w:szCs w:val="24"/>
      <w:lang w:eastAsia="ar-SA"/>
    </w:rPr>
  </w:style>
  <w:style w:type="character" w:customStyle="1" w:styleId="af3">
    <w:name w:val="Основной текст Знак"/>
    <w:basedOn w:val="a0"/>
    <w:link w:val="af2"/>
    <w:rsid w:val="00B55F98"/>
    <w:rPr>
      <w:rFonts w:ascii="Times New Roman CYR" w:eastAsia="Times New Roman" w:hAnsi="Times New Roman CYR" w:cs="Times New Roman"/>
      <w:sz w:val="24"/>
      <w:szCs w:val="24"/>
      <w:lang w:eastAsia="ar-SA"/>
    </w:rPr>
  </w:style>
  <w:style w:type="character" w:styleId="af4">
    <w:name w:val="FollowedHyperlink"/>
    <w:uiPriority w:val="99"/>
    <w:semiHidden/>
    <w:unhideWhenUsed/>
    <w:rsid w:val="00B55F98"/>
    <w:rPr>
      <w:color w:val="800080"/>
      <w:u w:val="single"/>
    </w:rPr>
  </w:style>
  <w:style w:type="character" w:customStyle="1" w:styleId="NoSpacingChar">
    <w:name w:val="No Spacing Char"/>
    <w:link w:val="11"/>
    <w:locked/>
    <w:rsid w:val="00B55F98"/>
    <w:rPr>
      <w:rFonts w:ascii="Calibri" w:eastAsia="Calibri" w:hAnsi="Calibri" w:cs="Times New Roman"/>
      <w:lang w:val="uk-UA"/>
    </w:rPr>
  </w:style>
  <w:style w:type="character" w:customStyle="1" w:styleId="y2iqfc">
    <w:name w:val="y2iqfc"/>
    <w:basedOn w:val="a0"/>
    <w:rsid w:val="00B55F98"/>
  </w:style>
  <w:style w:type="character" w:styleId="af5">
    <w:name w:val="Emphasis"/>
    <w:uiPriority w:val="20"/>
    <w:qFormat/>
    <w:rsid w:val="00B55F98"/>
    <w:rPr>
      <w:i/>
      <w:iCs/>
    </w:rPr>
  </w:style>
  <w:style w:type="character" w:customStyle="1" w:styleId="WW8Num4z0">
    <w:name w:val="WW8Num4z0"/>
    <w:rsid w:val="00B55F98"/>
    <w:rPr>
      <w:rFonts w:ascii="Symbol" w:hAnsi="Symbol" w:cs="Symbol"/>
    </w:rPr>
  </w:style>
  <w:style w:type="paragraph" w:customStyle="1" w:styleId="rvps14">
    <w:name w:val="rvps14"/>
    <w:basedOn w:val="a"/>
    <w:rsid w:val="00B55F9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rsid w:val="00B55F98"/>
  </w:style>
  <w:style w:type="character" w:customStyle="1" w:styleId="rvts37">
    <w:name w:val="rvts37"/>
    <w:basedOn w:val="a0"/>
    <w:rsid w:val="00B55F98"/>
  </w:style>
  <w:style w:type="paragraph" w:styleId="2">
    <w:name w:val="Body Text Indent 2"/>
    <w:basedOn w:val="a"/>
    <w:link w:val="20"/>
    <w:qFormat/>
    <w:rsid w:val="00B55F98"/>
    <w:pPr>
      <w:spacing w:after="120" w:line="480" w:lineRule="auto"/>
      <w:ind w:left="283"/>
    </w:pPr>
    <w:rPr>
      <w:rFonts w:ascii="Times New Roman" w:eastAsia="Times New Roman" w:hAnsi="Times New Roman"/>
      <w:color w:val="000000"/>
      <w:sz w:val="24"/>
      <w:szCs w:val="24"/>
      <w:lang w:val="ru-RU" w:eastAsia="ru-RU"/>
    </w:rPr>
  </w:style>
  <w:style w:type="character" w:customStyle="1" w:styleId="20">
    <w:name w:val="Основной текст с отступом 2 Знак"/>
    <w:basedOn w:val="a0"/>
    <w:link w:val="2"/>
    <w:qFormat/>
    <w:rsid w:val="00B55F98"/>
    <w:rPr>
      <w:rFonts w:ascii="Times New Roman" w:eastAsia="Times New Roman" w:hAnsi="Times New Roman" w:cs="Times New Roman"/>
      <w:color w:val="000000"/>
      <w:sz w:val="24"/>
      <w:szCs w:val="24"/>
      <w:lang w:eastAsia="ru-RU"/>
    </w:rPr>
  </w:style>
  <w:style w:type="paragraph" w:styleId="af6">
    <w:name w:val="footer"/>
    <w:basedOn w:val="a"/>
    <w:link w:val="af7"/>
    <w:uiPriority w:val="99"/>
    <w:semiHidden/>
    <w:unhideWhenUsed/>
    <w:rsid w:val="00B55F98"/>
    <w:pPr>
      <w:tabs>
        <w:tab w:val="center" w:pos="4819"/>
        <w:tab w:val="right" w:pos="9639"/>
      </w:tabs>
    </w:pPr>
    <w:rPr>
      <w:lang w:val="ru-RU"/>
    </w:rPr>
  </w:style>
  <w:style w:type="character" w:customStyle="1" w:styleId="af7">
    <w:name w:val="Нижний колонтитул Знак"/>
    <w:basedOn w:val="a0"/>
    <w:link w:val="af6"/>
    <w:uiPriority w:val="99"/>
    <w:semiHidden/>
    <w:rsid w:val="00B55F98"/>
    <w:rPr>
      <w:rFonts w:ascii="Calibri" w:eastAsia="Calibri" w:hAnsi="Calibri" w:cs="Times New Roman"/>
    </w:rPr>
  </w:style>
  <w:style w:type="numbering" w:customStyle="1" w:styleId="WWNum64">
    <w:name w:val="WWNum64"/>
    <w:rsid w:val="00B55F98"/>
    <w:pPr>
      <w:numPr>
        <w:numId w:val="24"/>
      </w:numPr>
    </w:pPr>
  </w:style>
  <w:style w:type="paragraph" w:styleId="af8">
    <w:name w:val="Balloon Text"/>
    <w:basedOn w:val="a"/>
    <w:link w:val="af9"/>
    <w:uiPriority w:val="99"/>
    <w:semiHidden/>
    <w:unhideWhenUsed/>
    <w:rsid w:val="00B55F98"/>
    <w:pPr>
      <w:spacing w:after="0" w:line="240" w:lineRule="auto"/>
    </w:pPr>
    <w:rPr>
      <w:rFonts w:ascii="Segoe UI" w:hAnsi="Segoe UI"/>
      <w:sz w:val="18"/>
      <w:szCs w:val="18"/>
    </w:rPr>
  </w:style>
  <w:style w:type="character" w:customStyle="1" w:styleId="af9">
    <w:name w:val="Текст выноски Знак"/>
    <w:basedOn w:val="a0"/>
    <w:link w:val="af8"/>
    <w:uiPriority w:val="99"/>
    <w:semiHidden/>
    <w:rsid w:val="00B55F98"/>
    <w:rPr>
      <w:rFonts w:ascii="Segoe UI" w:eastAsia="Calibri" w:hAnsi="Segoe UI" w:cs="Times New Roman"/>
      <w:sz w:val="18"/>
      <w:szCs w:val="18"/>
    </w:rPr>
  </w:style>
  <w:style w:type="character" w:customStyle="1" w:styleId="xfm66916760">
    <w:name w:val="xfm_66916760"/>
    <w:rsid w:val="00B55F98"/>
  </w:style>
  <w:style w:type="paragraph" w:customStyle="1" w:styleId="msonormal0">
    <w:name w:val="msonormal"/>
    <w:basedOn w:val="a"/>
    <w:rsid w:val="00B55F9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82">
    <w:name w:val="xl82"/>
    <w:basedOn w:val="a"/>
    <w:rsid w:val="00B55F9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3">
    <w:name w:val="xl83"/>
    <w:basedOn w:val="a"/>
    <w:rsid w:val="00B5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4">
    <w:name w:val="xl84"/>
    <w:basedOn w:val="a"/>
    <w:rsid w:val="00B5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5">
    <w:name w:val="xl85"/>
    <w:basedOn w:val="a"/>
    <w:rsid w:val="00B55F98"/>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12"/>
      <w:szCs w:val="12"/>
      <w:lang w:val="en-US"/>
    </w:rPr>
  </w:style>
  <w:style w:type="paragraph" w:customStyle="1" w:styleId="xl86">
    <w:name w:val="xl86"/>
    <w:basedOn w:val="a"/>
    <w:rsid w:val="00B55F9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12"/>
      <w:szCs w:val="12"/>
      <w:lang w:val="en-US"/>
    </w:rPr>
  </w:style>
  <w:style w:type="paragraph" w:customStyle="1" w:styleId="xl87">
    <w:name w:val="xl87"/>
    <w:basedOn w:val="a"/>
    <w:rsid w:val="00B55F98"/>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val="en-US"/>
    </w:rPr>
  </w:style>
  <w:style w:type="paragraph" w:customStyle="1" w:styleId="xl88">
    <w:name w:val="xl88"/>
    <w:basedOn w:val="a"/>
    <w:rsid w:val="00B55F98"/>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9">
    <w:name w:val="xl89"/>
    <w:basedOn w:val="a"/>
    <w:rsid w:val="00B55F98"/>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90">
    <w:name w:val="xl90"/>
    <w:basedOn w:val="a"/>
    <w:rsid w:val="00B55F98"/>
    <w:pPr>
      <w:pBdr>
        <w:top w:val="single" w:sz="4" w:space="0" w:color="000000"/>
        <w:lef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91">
    <w:name w:val="xl91"/>
    <w:basedOn w:val="a"/>
    <w:rsid w:val="00B55F98"/>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92">
    <w:name w:val="xl92"/>
    <w:basedOn w:val="a"/>
    <w:rsid w:val="00B55F98"/>
    <w:pPr>
      <w:pBdr>
        <w:left w:val="single" w:sz="4" w:space="0" w:color="000000"/>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93">
    <w:name w:val="xl93"/>
    <w:basedOn w:val="a"/>
    <w:rsid w:val="00B55F98"/>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4">
    <w:name w:val="xl94"/>
    <w:basedOn w:val="a"/>
    <w:rsid w:val="00B55F98"/>
    <w:pPr>
      <w:pBdr>
        <w:top w:val="single" w:sz="4" w:space="0" w:color="000000"/>
        <w:left w:val="single" w:sz="4" w:space="0" w:color="000000"/>
      </w:pBdr>
      <w:spacing w:before="100" w:beforeAutospacing="1" w:after="100" w:afterAutospacing="1" w:line="240" w:lineRule="auto"/>
      <w:textAlignment w:val="top"/>
    </w:pPr>
    <w:rPr>
      <w:rFonts w:ascii="Calibri1" w:eastAsia="Times New Roman" w:hAnsi="Calibri1"/>
      <w:color w:val="000000"/>
      <w:sz w:val="20"/>
      <w:szCs w:val="20"/>
      <w:lang w:val="en-US"/>
    </w:rPr>
  </w:style>
  <w:style w:type="paragraph" w:customStyle="1" w:styleId="xl95">
    <w:name w:val="xl95"/>
    <w:basedOn w:val="a"/>
    <w:rsid w:val="00B55F98"/>
    <w:pPr>
      <w:pBdr>
        <w:top w:val="single" w:sz="4" w:space="0" w:color="000000"/>
        <w:left w:val="single" w:sz="4" w:space="0" w:color="000000"/>
      </w:pBdr>
      <w:shd w:val="clear" w:color="FFFF00" w:fill="FFFF00"/>
      <w:spacing w:before="100" w:beforeAutospacing="1" w:after="100" w:afterAutospacing="1" w:line="240" w:lineRule="auto"/>
      <w:textAlignment w:val="top"/>
    </w:pPr>
    <w:rPr>
      <w:rFonts w:ascii="Calibri1" w:eastAsia="Times New Roman" w:hAnsi="Calibri1"/>
      <w:color w:val="000000"/>
      <w:sz w:val="20"/>
      <w:szCs w:val="20"/>
      <w:lang w:val="en-US"/>
    </w:rPr>
  </w:style>
  <w:style w:type="paragraph" w:customStyle="1" w:styleId="xl96">
    <w:name w:val="xl96"/>
    <w:basedOn w:val="a"/>
    <w:rsid w:val="00B55F98"/>
    <w:pPr>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97">
    <w:name w:val="xl97"/>
    <w:basedOn w:val="a"/>
    <w:rsid w:val="00B55F98"/>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98">
    <w:name w:val="xl98"/>
    <w:basedOn w:val="a"/>
    <w:rsid w:val="00B55F98"/>
    <w:pP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99">
    <w:name w:val="xl99"/>
    <w:basedOn w:val="a"/>
    <w:rsid w:val="00B55F98"/>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00">
    <w:name w:val="xl100"/>
    <w:basedOn w:val="a"/>
    <w:rsid w:val="00B55F98"/>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01">
    <w:name w:val="xl101"/>
    <w:basedOn w:val="a"/>
    <w:rsid w:val="00B55F98"/>
    <w:pPr>
      <w:pBdr>
        <w:top w:val="single" w:sz="4" w:space="0" w:color="000000"/>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02">
    <w:name w:val="xl102"/>
    <w:basedOn w:val="a"/>
    <w:rsid w:val="00B55F98"/>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03">
    <w:name w:val="xl103"/>
    <w:basedOn w:val="a"/>
    <w:rsid w:val="00B55F98"/>
    <w:pPr>
      <w:pBdr>
        <w:top w:val="single" w:sz="4" w:space="0" w:color="000000"/>
        <w:left w:val="single" w:sz="4" w:space="0" w:color="auto"/>
        <w:bottom w:val="single" w:sz="4" w:space="0" w:color="000000"/>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sz w:val="24"/>
      <w:szCs w:val="24"/>
      <w:lang w:val="en-US"/>
    </w:rPr>
  </w:style>
  <w:style w:type="character" w:customStyle="1" w:styleId="Normal">
    <w:name w:val="Normal Знак"/>
    <w:link w:val="21"/>
    <w:locked/>
    <w:rsid w:val="00B55F98"/>
    <w:rPr>
      <w:lang w:val="uk-UA" w:eastAsia="zh-CN"/>
    </w:rPr>
  </w:style>
  <w:style w:type="paragraph" w:customStyle="1" w:styleId="21">
    <w:name w:val="Обычный2"/>
    <w:link w:val="Normal"/>
    <w:qFormat/>
    <w:rsid w:val="00B55F98"/>
    <w:pPr>
      <w:widowControl w:val="0"/>
      <w:suppressAutoHyphens/>
      <w:snapToGrid w:val="0"/>
      <w:spacing w:after="0" w:line="300" w:lineRule="auto"/>
      <w:ind w:firstLine="1300"/>
    </w:pPr>
    <w:rPr>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3762</Words>
  <Characters>21444</Characters>
  <Application>Microsoft Office Word</Application>
  <DocSecurity>0</DocSecurity>
  <Lines>178</Lines>
  <Paragraphs>50</Paragraphs>
  <ScaleCrop>false</ScaleCrop>
  <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2023-05-04T11:44:00Z</dcterms:created>
  <dcterms:modified xsi:type="dcterms:W3CDTF">2023-05-04T11:44:00Z</dcterms:modified>
</cp:coreProperties>
</file>