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6A56C" w14:textId="4F6CEBE7" w:rsidR="00416196" w:rsidRPr="00B8025E" w:rsidRDefault="00730EB5" w:rsidP="00416196">
      <w:pPr>
        <w:rPr>
          <w:rFonts w:ascii="Times New Roman" w:eastAsia="Times New Roman" w:hAnsi="Times New Roman"/>
        </w:rPr>
      </w:pPr>
      <w:r>
        <w:rPr>
          <w:rFonts w:ascii="Times New Roman" w:eastAsia="Times New Roman" w:hAnsi="Times New Roman" w:cs="Times New Roman"/>
          <w:b/>
          <w:color w:val="000000"/>
          <w:sz w:val="24"/>
          <w:szCs w:val="24"/>
        </w:rPr>
        <w:t>ПРОЄКТ</w:t>
      </w:r>
      <w:r w:rsidR="00416196">
        <w:rPr>
          <w:rFonts w:ascii="Times New Roman" w:eastAsia="Times New Roman" w:hAnsi="Times New Roman" w:cs="Times New Roman"/>
          <w:b/>
          <w:color w:val="000000"/>
          <w:sz w:val="24"/>
          <w:szCs w:val="24"/>
        </w:rPr>
        <w:t xml:space="preserve">                                                                                                                         </w:t>
      </w:r>
      <w:r w:rsidR="00416196" w:rsidRPr="00B8025E">
        <w:rPr>
          <w:rFonts w:ascii="Times New Roman" w:eastAsia="Times New Roman" w:hAnsi="Times New Roman"/>
          <w:b/>
          <w:color w:val="000000"/>
        </w:rPr>
        <w:t xml:space="preserve">ДОДАТОК </w:t>
      </w:r>
      <w:r w:rsidR="00416196">
        <w:rPr>
          <w:rFonts w:ascii="Times New Roman" w:eastAsia="Times New Roman" w:hAnsi="Times New Roman"/>
          <w:b/>
          <w:color w:val="000000"/>
        </w:rPr>
        <w:t>3</w:t>
      </w:r>
      <w:bookmarkStart w:id="0" w:name="_GoBack"/>
      <w:bookmarkEnd w:id="0"/>
    </w:p>
    <w:p w14:paraId="1E94E47F" w14:textId="77777777" w:rsidR="00416196" w:rsidRPr="00B8025E" w:rsidRDefault="00416196" w:rsidP="00416196">
      <w:pPr>
        <w:ind w:left="5660" w:firstLine="700"/>
        <w:jc w:val="right"/>
        <w:rPr>
          <w:rFonts w:ascii="Times New Roman" w:eastAsia="Times New Roman" w:hAnsi="Times New Roman"/>
        </w:rPr>
      </w:pPr>
      <w:r w:rsidRPr="00B8025E">
        <w:rPr>
          <w:rFonts w:ascii="Times New Roman" w:eastAsia="Times New Roman" w:hAnsi="Times New Roman"/>
          <w:i/>
          <w:color w:val="000000"/>
        </w:rPr>
        <w:t>до тендерної документації</w:t>
      </w:r>
    </w:p>
    <w:p w14:paraId="773D80BB" w14:textId="56CF0E6A" w:rsidR="00730EB5" w:rsidRDefault="00416196" w:rsidP="00730EB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D807CEC" w14:textId="77777777" w:rsidR="00730EB5" w:rsidRDefault="00730EB5" w:rsidP="00730EB5">
      <w:pPr>
        <w:spacing w:after="0" w:line="240" w:lineRule="auto"/>
        <w:jc w:val="center"/>
        <w:rPr>
          <w:rFonts w:ascii="Times New Roman" w:eastAsia="Times New Roman" w:hAnsi="Times New Roman" w:cs="Times New Roman"/>
          <w:b/>
          <w:color w:val="000000"/>
          <w:sz w:val="24"/>
          <w:szCs w:val="24"/>
        </w:rPr>
      </w:pPr>
    </w:p>
    <w:p w14:paraId="15452E4C" w14:textId="57294CFC" w:rsidR="00730EB5" w:rsidRPr="001A46DC" w:rsidRDefault="00730EB5" w:rsidP="00730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Договір про </w:t>
      </w:r>
      <w:r w:rsidR="00137335">
        <w:rPr>
          <w:rFonts w:ascii="Times New Roman" w:eastAsia="Times New Roman" w:hAnsi="Times New Roman" w:cs="Times New Roman"/>
          <w:b/>
          <w:color w:val="000000"/>
          <w:sz w:val="24"/>
          <w:szCs w:val="24"/>
        </w:rPr>
        <w:t>закупівлю</w:t>
      </w:r>
      <w:r>
        <w:rPr>
          <w:rFonts w:ascii="Times New Roman" w:eastAsia="Times New Roman" w:hAnsi="Times New Roman" w:cs="Times New Roman"/>
          <w:b/>
          <w:color w:val="000000"/>
          <w:sz w:val="24"/>
          <w:szCs w:val="24"/>
        </w:rPr>
        <w:t xml:space="preserve"> послуг №</w:t>
      </w:r>
    </w:p>
    <w:p w14:paraId="750E1833" w14:textId="2FFBA6AA" w:rsidR="00235056" w:rsidRPr="002360A0" w:rsidRDefault="00235056" w:rsidP="007B3E8B">
      <w:pPr>
        <w:widowControl w:val="0"/>
        <w:ind w:firstLine="600"/>
        <w:rPr>
          <w:rFonts w:ascii="Times New Roman" w:hAnsi="Times New Roman" w:cs="Times New Roman"/>
          <w:color w:val="000000"/>
        </w:rPr>
      </w:pPr>
      <w:r w:rsidRPr="002360A0">
        <w:rPr>
          <w:rFonts w:ascii="Times New Roman" w:hAnsi="Times New Roman" w:cs="Times New Roman"/>
          <w:color w:val="000000"/>
        </w:rPr>
        <w:t xml:space="preserve">смт. </w:t>
      </w:r>
      <w:proofErr w:type="spellStart"/>
      <w:r w:rsidRPr="002360A0">
        <w:rPr>
          <w:rFonts w:ascii="Times New Roman" w:hAnsi="Times New Roman" w:cs="Times New Roman"/>
          <w:color w:val="000000"/>
        </w:rPr>
        <w:t>Окни</w:t>
      </w:r>
      <w:proofErr w:type="spellEnd"/>
      <w:r w:rsidRPr="002360A0">
        <w:rPr>
          <w:rFonts w:ascii="Times New Roman" w:hAnsi="Times New Roman" w:cs="Times New Roman"/>
          <w:color w:val="000000"/>
        </w:rPr>
        <w:t xml:space="preserve">    </w:t>
      </w:r>
      <w:r w:rsidR="007B3E8B">
        <w:rPr>
          <w:rFonts w:ascii="Times New Roman" w:hAnsi="Times New Roman" w:cs="Times New Roman"/>
          <w:color w:val="000000"/>
        </w:rPr>
        <w:t xml:space="preserve">         </w:t>
      </w:r>
      <w:r w:rsidRPr="002360A0">
        <w:rPr>
          <w:rFonts w:ascii="Times New Roman" w:hAnsi="Times New Roman" w:cs="Times New Roman"/>
          <w:color w:val="000000"/>
        </w:rPr>
        <w:tab/>
      </w:r>
      <w:r w:rsidRPr="002360A0">
        <w:rPr>
          <w:rFonts w:ascii="Times New Roman" w:hAnsi="Times New Roman" w:cs="Times New Roman"/>
          <w:color w:val="000000"/>
        </w:rPr>
        <w:tab/>
      </w:r>
      <w:r w:rsidRPr="002360A0">
        <w:rPr>
          <w:rFonts w:ascii="Times New Roman" w:hAnsi="Times New Roman" w:cs="Times New Roman"/>
          <w:color w:val="000000"/>
        </w:rPr>
        <w:tab/>
        <w:t xml:space="preserve">   </w:t>
      </w:r>
      <w:r w:rsidR="009D2613">
        <w:rPr>
          <w:rFonts w:ascii="Times New Roman" w:hAnsi="Times New Roman" w:cs="Times New Roman"/>
          <w:color w:val="000000"/>
        </w:rPr>
        <w:t xml:space="preserve">    </w:t>
      </w:r>
      <w:r w:rsidRPr="002360A0">
        <w:rPr>
          <w:rFonts w:ascii="Times New Roman" w:hAnsi="Times New Roman" w:cs="Times New Roman"/>
          <w:color w:val="000000"/>
        </w:rPr>
        <w:t xml:space="preserve">     </w:t>
      </w:r>
      <w:r w:rsidRPr="002360A0">
        <w:rPr>
          <w:rFonts w:ascii="Times New Roman" w:hAnsi="Times New Roman" w:cs="Times New Roman"/>
          <w:color w:val="000000"/>
        </w:rPr>
        <w:tab/>
        <w:t xml:space="preserve">       </w:t>
      </w:r>
      <w:r w:rsidRPr="002360A0">
        <w:rPr>
          <w:rFonts w:ascii="Times New Roman" w:hAnsi="Times New Roman" w:cs="Times New Roman"/>
          <w:color w:val="000000"/>
        </w:rPr>
        <w:tab/>
        <w:t xml:space="preserve">           </w:t>
      </w:r>
      <w:r w:rsidR="00836312">
        <w:rPr>
          <w:rFonts w:ascii="Times New Roman" w:hAnsi="Times New Roman" w:cs="Times New Roman"/>
          <w:color w:val="000000"/>
        </w:rPr>
        <w:t xml:space="preserve">       </w:t>
      </w:r>
      <w:r w:rsidR="00FB697C">
        <w:rPr>
          <w:rFonts w:ascii="Times New Roman" w:hAnsi="Times New Roman" w:cs="Times New Roman"/>
          <w:color w:val="000000"/>
        </w:rPr>
        <w:t>________________</w:t>
      </w:r>
      <w:r w:rsidRPr="002360A0">
        <w:rPr>
          <w:rFonts w:ascii="Times New Roman" w:hAnsi="Times New Roman" w:cs="Times New Roman"/>
          <w:color w:val="000000"/>
        </w:rPr>
        <w:t xml:space="preserve"> 202</w:t>
      </w:r>
      <w:r w:rsidR="00FB697C">
        <w:rPr>
          <w:rFonts w:ascii="Times New Roman" w:hAnsi="Times New Roman" w:cs="Times New Roman"/>
          <w:color w:val="000000"/>
        </w:rPr>
        <w:t>4</w:t>
      </w:r>
      <w:r w:rsidRPr="002360A0">
        <w:rPr>
          <w:rFonts w:ascii="Times New Roman" w:hAnsi="Times New Roman" w:cs="Times New Roman"/>
          <w:color w:val="000000"/>
        </w:rPr>
        <w:t xml:space="preserve"> року</w:t>
      </w:r>
    </w:p>
    <w:p w14:paraId="70A4F8CC" w14:textId="77777777" w:rsidR="009D2613" w:rsidRDefault="009D2613" w:rsidP="00F95D19">
      <w:pPr>
        <w:spacing w:after="0" w:line="240" w:lineRule="auto"/>
        <w:ind w:firstLine="708"/>
        <w:jc w:val="both"/>
        <w:rPr>
          <w:rFonts w:ascii="Times New Roman" w:hAnsi="Times New Roman" w:cs="Times New Roman"/>
          <w:b/>
          <w:lang w:eastAsia="en-US"/>
        </w:rPr>
      </w:pPr>
    </w:p>
    <w:p w14:paraId="3B7D6B78" w14:textId="29BD8BB8" w:rsidR="00730EB5" w:rsidRPr="00067C27" w:rsidRDefault="00235056" w:rsidP="00730EB5">
      <w:pPr>
        <w:spacing w:after="0" w:line="240" w:lineRule="auto"/>
        <w:ind w:firstLine="284"/>
        <w:jc w:val="both"/>
        <w:rPr>
          <w:rFonts w:ascii="Times New Roman" w:eastAsia="Times New Roman" w:hAnsi="Times New Roman" w:cs="Times New Roman"/>
          <w:color w:val="000000" w:themeColor="text1"/>
          <w:sz w:val="24"/>
          <w:szCs w:val="24"/>
        </w:rPr>
      </w:pPr>
      <w:proofErr w:type="spellStart"/>
      <w:r w:rsidRPr="002360A0">
        <w:rPr>
          <w:rFonts w:ascii="Times New Roman" w:hAnsi="Times New Roman" w:cs="Times New Roman"/>
          <w:b/>
          <w:lang w:eastAsia="en-US"/>
        </w:rPr>
        <w:t>Окнянська</w:t>
      </w:r>
      <w:proofErr w:type="spellEnd"/>
      <w:r w:rsidRPr="002360A0">
        <w:rPr>
          <w:rFonts w:ascii="Times New Roman" w:hAnsi="Times New Roman" w:cs="Times New Roman"/>
          <w:b/>
          <w:lang w:eastAsia="en-US"/>
        </w:rPr>
        <w:t xml:space="preserve"> селищна рада Подільського району Одеської області</w:t>
      </w:r>
      <w:r w:rsidRPr="002360A0">
        <w:rPr>
          <w:rFonts w:ascii="Times New Roman" w:hAnsi="Times New Roman" w:cs="Times New Roman"/>
          <w:lang w:eastAsia="en-US"/>
        </w:rPr>
        <w:t xml:space="preserve">, в особі голови </w:t>
      </w:r>
      <w:proofErr w:type="spellStart"/>
      <w:r w:rsidRPr="002360A0">
        <w:rPr>
          <w:rFonts w:ascii="Times New Roman" w:hAnsi="Times New Roman" w:cs="Times New Roman"/>
          <w:lang w:eastAsia="en-US"/>
        </w:rPr>
        <w:t>Окнянської</w:t>
      </w:r>
      <w:proofErr w:type="spellEnd"/>
      <w:r w:rsidRPr="002360A0">
        <w:rPr>
          <w:rFonts w:ascii="Times New Roman" w:hAnsi="Times New Roman" w:cs="Times New Roman"/>
          <w:lang w:eastAsia="en-US"/>
        </w:rPr>
        <w:t xml:space="preserve"> селищної ради  </w:t>
      </w:r>
      <w:proofErr w:type="spellStart"/>
      <w:r w:rsidRPr="002360A0">
        <w:rPr>
          <w:rFonts w:ascii="Times New Roman" w:hAnsi="Times New Roman" w:cs="Times New Roman"/>
          <w:lang w:eastAsia="en-US"/>
        </w:rPr>
        <w:t>Бєлоуса</w:t>
      </w:r>
      <w:proofErr w:type="spellEnd"/>
      <w:r w:rsidRPr="002360A0">
        <w:rPr>
          <w:rFonts w:ascii="Times New Roman" w:hAnsi="Times New Roman" w:cs="Times New Roman"/>
          <w:lang w:eastAsia="en-US"/>
        </w:rPr>
        <w:t xml:space="preserve"> Олега Сергійовича, що діє на підставі Регламенту №12/2-VIII від 12 грудня 2020 року (далі – «Замовник»)</w:t>
      </w:r>
      <w:r w:rsidRPr="002360A0">
        <w:rPr>
          <w:rFonts w:ascii="Times New Roman" w:hAnsi="Times New Roman" w:cs="Times New Roman"/>
          <w:color w:val="000000"/>
        </w:rPr>
        <w:t xml:space="preserve"> , з однієї сторони, та </w:t>
      </w:r>
      <w:r w:rsidR="006F08B3">
        <w:rPr>
          <w:rFonts w:ascii="Times New Roman" w:hAnsi="Times New Roman" w:cs="Times New Roman"/>
          <w:color w:val="000000"/>
        </w:rPr>
        <w:t>________________________</w:t>
      </w:r>
      <w:r w:rsidR="00730EB5">
        <w:rPr>
          <w:rFonts w:ascii="Times New Roman" w:hAnsi="Times New Roman" w:cs="Times New Roman"/>
          <w:color w:val="000000"/>
        </w:rPr>
        <w:softHyphen/>
      </w:r>
      <w:r w:rsidR="00730EB5">
        <w:rPr>
          <w:rFonts w:ascii="Times New Roman" w:hAnsi="Times New Roman" w:cs="Times New Roman"/>
          <w:color w:val="000000"/>
        </w:rPr>
        <w:softHyphen/>
      </w:r>
      <w:r w:rsidR="00730EB5">
        <w:rPr>
          <w:rFonts w:ascii="Times New Roman" w:hAnsi="Times New Roman" w:cs="Times New Roman"/>
          <w:color w:val="000000"/>
        </w:rPr>
        <w:softHyphen/>
      </w:r>
      <w:r w:rsidR="00730EB5">
        <w:rPr>
          <w:rFonts w:ascii="Times New Roman" w:hAnsi="Times New Roman" w:cs="Times New Roman"/>
          <w:color w:val="000000"/>
        </w:rPr>
        <w:softHyphen/>
      </w:r>
      <w:r w:rsidR="00730EB5">
        <w:rPr>
          <w:rFonts w:ascii="Times New Roman" w:hAnsi="Times New Roman" w:cs="Times New Roman"/>
          <w:color w:val="000000"/>
        </w:rPr>
        <w:softHyphen/>
      </w:r>
      <w:r w:rsidR="00730EB5">
        <w:rPr>
          <w:rFonts w:ascii="Times New Roman" w:hAnsi="Times New Roman" w:cs="Times New Roman"/>
          <w:color w:val="000000"/>
        </w:rPr>
        <w:softHyphen/>
        <w:t>_______</w:t>
      </w:r>
      <w:r w:rsidR="006F08B3">
        <w:rPr>
          <w:rFonts w:ascii="Times New Roman" w:hAnsi="Times New Roman" w:cs="Times New Roman"/>
          <w:color w:val="000000"/>
        </w:rPr>
        <w:t>__(далі-</w:t>
      </w:r>
      <w:r w:rsidRPr="002360A0">
        <w:rPr>
          <w:rFonts w:ascii="Times New Roman" w:hAnsi="Times New Roman" w:cs="Times New Roman"/>
          <w:color w:val="000000"/>
        </w:rPr>
        <w:t xml:space="preserve"> «Підрядник»</w:t>
      </w:r>
      <w:r w:rsidR="006F08B3">
        <w:rPr>
          <w:rFonts w:ascii="Times New Roman" w:hAnsi="Times New Roman" w:cs="Times New Roman"/>
          <w:color w:val="000000"/>
        </w:rPr>
        <w:t>)</w:t>
      </w:r>
      <w:r w:rsidR="00730EB5">
        <w:rPr>
          <w:rFonts w:ascii="Times New Roman" w:hAnsi="Times New Roman" w:cs="Times New Roman"/>
          <w:lang w:eastAsia="en-US"/>
        </w:rPr>
        <w:t xml:space="preserve">, </w:t>
      </w:r>
      <w:r w:rsidR="00730EB5" w:rsidRPr="00067C27">
        <w:rPr>
          <w:rFonts w:ascii="Times New Roman" w:eastAsia="Times New Roman" w:hAnsi="Times New Roman" w:cs="Times New Roman"/>
          <w:color w:val="000000" w:themeColor="text1"/>
          <w:sz w:val="24"/>
          <w:szCs w:val="24"/>
        </w:rPr>
        <w:t>з другої сторони, далі разом – Сторони,  уклали цей Договір про таке:</w:t>
      </w:r>
    </w:p>
    <w:p w14:paraId="6E23B123" w14:textId="6A78A61E" w:rsidR="00F95D19" w:rsidRPr="00964F14" w:rsidRDefault="00F95D19" w:rsidP="00F95D19">
      <w:pPr>
        <w:spacing w:after="0" w:line="240" w:lineRule="auto"/>
        <w:ind w:firstLine="708"/>
        <w:jc w:val="both"/>
        <w:rPr>
          <w:rFonts w:ascii="Times New Roman" w:eastAsia="Times New Roman" w:hAnsi="Times New Roman" w:cs="Times New Roman"/>
          <w:color w:val="000000"/>
          <w:sz w:val="24"/>
          <w:szCs w:val="24"/>
        </w:rPr>
      </w:pPr>
      <w:r w:rsidRPr="00630834">
        <w:rPr>
          <w:rFonts w:ascii="Times New Roman" w:eastAsia="Times New Roman" w:hAnsi="Times New Roman"/>
          <w:color w:val="000000"/>
          <w:sz w:val="24"/>
          <w:szCs w:val="24"/>
        </w:rPr>
        <w:t>:</w:t>
      </w:r>
    </w:p>
    <w:p w14:paraId="47DD7375" w14:textId="77777777" w:rsidR="00235056" w:rsidRPr="002360A0" w:rsidRDefault="00235056" w:rsidP="00730EB5">
      <w:pPr>
        <w:widowControl w:val="0"/>
        <w:spacing w:after="0"/>
        <w:ind w:firstLine="600"/>
        <w:jc w:val="center"/>
        <w:outlineLvl w:val="0"/>
        <w:rPr>
          <w:rFonts w:ascii="Times New Roman" w:hAnsi="Times New Roman" w:cs="Times New Roman"/>
          <w:b/>
          <w:color w:val="000000"/>
        </w:rPr>
      </w:pPr>
      <w:r w:rsidRPr="002360A0">
        <w:rPr>
          <w:rFonts w:ascii="Times New Roman" w:hAnsi="Times New Roman" w:cs="Times New Roman"/>
          <w:b/>
          <w:color w:val="000000"/>
        </w:rPr>
        <w:t>1. Предмет Договору</w:t>
      </w:r>
    </w:p>
    <w:p w14:paraId="3DC0496B" w14:textId="2604E0C4" w:rsidR="001F7249" w:rsidRDefault="00235056" w:rsidP="001F7249">
      <w:pPr>
        <w:pStyle w:val="Default"/>
        <w:rPr>
          <w:b/>
          <w:bCs/>
          <w:sz w:val="22"/>
          <w:szCs w:val="22"/>
        </w:rPr>
      </w:pPr>
      <w:r w:rsidRPr="002360A0">
        <w:t xml:space="preserve">1.1. Замовник доручає, а Підрядник забезпечує </w:t>
      </w:r>
      <w:r w:rsidR="001F7249">
        <w:t>відповідно</w:t>
      </w:r>
      <w:r w:rsidRPr="002360A0">
        <w:t xml:space="preserve"> умов Договору </w:t>
      </w:r>
      <w:r w:rsidRPr="007B3E8B">
        <w:rPr>
          <w:color w:val="000000" w:themeColor="text1"/>
        </w:rPr>
        <w:t xml:space="preserve">виконання робіт:  </w:t>
      </w:r>
      <w:r w:rsidR="001F7249" w:rsidRPr="00B8025E">
        <w:rPr>
          <w:b/>
          <w:bCs/>
          <w:sz w:val="22"/>
          <w:szCs w:val="22"/>
        </w:rPr>
        <w:t xml:space="preserve">Послуги з технічного обслуговування та утримання в належному стані зовнішніх мереж водопостачання, а саме: "Поточний ремонт водопроводу по вул. </w:t>
      </w:r>
      <w:proofErr w:type="spellStart"/>
      <w:r w:rsidR="001F7249" w:rsidRPr="00B8025E">
        <w:rPr>
          <w:b/>
          <w:bCs/>
          <w:sz w:val="22"/>
          <w:szCs w:val="22"/>
        </w:rPr>
        <w:t>Миронянській</w:t>
      </w:r>
      <w:proofErr w:type="spellEnd"/>
      <w:r w:rsidR="001F7249" w:rsidRPr="00B8025E">
        <w:rPr>
          <w:b/>
          <w:bCs/>
          <w:sz w:val="22"/>
          <w:szCs w:val="22"/>
        </w:rPr>
        <w:t xml:space="preserve"> в </w:t>
      </w:r>
      <w:proofErr w:type="spellStart"/>
      <w:r w:rsidR="001F7249" w:rsidRPr="00B8025E">
        <w:rPr>
          <w:b/>
          <w:bCs/>
          <w:sz w:val="22"/>
          <w:szCs w:val="22"/>
        </w:rPr>
        <w:t>с.Ткаченка</w:t>
      </w:r>
      <w:proofErr w:type="spellEnd"/>
      <w:r w:rsidR="001F7249" w:rsidRPr="00B8025E">
        <w:rPr>
          <w:b/>
          <w:bCs/>
          <w:sz w:val="22"/>
          <w:szCs w:val="22"/>
        </w:rPr>
        <w:t xml:space="preserve"> Подільського району Одеської області"</w:t>
      </w:r>
      <w:r w:rsidR="001F7249">
        <w:rPr>
          <w:b/>
          <w:bCs/>
          <w:sz w:val="22"/>
          <w:szCs w:val="22"/>
        </w:rPr>
        <w:t>.</w:t>
      </w:r>
    </w:p>
    <w:p w14:paraId="29E12DC5" w14:textId="259DD404" w:rsidR="007B3E8B" w:rsidRPr="00C43139" w:rsidRDefault="00235056" w:rsidP="001F7249">
      <w:pPr>
        <w:pStyle w:val="Default"/>
        <w:rPr>
          <w:bCs/>
          <w:spacing w:val="-3"/>
          <w:u w:val="single"/>
        </w:rPr>
      </w:pPr>
      <w:r w:rsidRPr="002360A0">
        <w:t xml:space="preserve">1.2. Виконання робіт здійснюється Підрядником за </w:t>
      </w:r>
      <w:proofErr w:type="spellStart"/>
      <w:r w:rsidRPr="002360A0">
        <w:t>адресою</w:t>
      </w:r>
      <w:proofErr w:type="spellEnd"/>
      <w:r w:rsidRPr="002360A0">
        <w:t xml:space="preserve"> Замовника: </w:t>
      </w:r>
      <w:r w:rsidR="001F7249">
        <w:rPr>
          <w:bCs/>
          <w:spacing w:val="-3"/>
          <w:u w:val="single"/>
        </w:rPr>
        <w:t xml:space="preserve">вулиця </w:t>
      </w:r>
      <w:proofErr w:type="spellStart"/>
      <w:r w:rsidR="00FB697C">
        <w:rPr>
          <w:bCs/>
          <w:spacing w:val="-3"/>
          <w:u w:val="single"/>
        </w:rPr>
        <w:t>Миронянськ</w:t>
      </w:r>
      <w:r w:rsidR="001F7249">
        <w:rPr>
          <w:bCs/>
          <w:spacing w:val="-3"/>
          <w:u w:val="single"/>
        </w:rPr>
        <w:t>а</w:t>
      </w:r>
      <w:proofErr w:type="spellEnd"/>
      <w:r w:rsidR="00FB697C">
        <w:rPr>
          <w:bCs/>
          <w:spacing w:val="-3"/>
          <w:u w:val="single"/>
        </w:rPr>
        <w:t xml:space="preserve"> в </w:t>
      </w:r>
      <w:proofErr w:type="spellStart"/>
      <w:r w:rsidR="00FB697C">
        <w:rPr>
          <w:bCs/>
          <w:spacing w:val="-3"/>
          <w:u w:val="single"/>
        </w:rPr>
        <w:t>с.Ткаченка</w:t>
      </w:r>
      <w:proofErr w:type="spellEnd"/>
      <w:r w:rsidR="00FB697C">
        <w:rPr>
          <w:bCs/>
          <w:spacing w:val="-3"/>
          <w:u w:val="single"/>
        </w:rPr>
        <w:t xml:space="preserve"> </w:t>
      </w:r>
      <w:r w:rsidR="007B3E8B" w:rsidRPr="007B3E8B">
        <w:rPr>
          <w:u w:val="single"/>
        </w:rPr>
        <w:t xml:space="preserve"> Подільськ</w:t>
      </w:r>
      <w:r w:rsidR="001F7249">
        <w:rPr>
          <w:u w:val="single"/>
        </w:rPr>
        <w:t>ого</w:t>
      </w:r>
      <w:r w:rsidR="007B3E8B" w:rsidRPr="007B3E8B">
        <w:rPr>
          <w:u w:val="single"/>
        </w:rPr>
        <w:t xml:space="preserve"> район</w:t>
      </w:r>
      <w:r w:rsidR="001F7249">
        <w:rPr>
          <w:u w:val="single"/>
        </w:rPr>
        <w:t xml:space="preserve">у </w:t>
      </w:r>
      <w:r w:rsidR="007B3E8B" w:rsidRPr="007B3E8B">
        <w:rPr>
          <w:u w:val="single"/>
        </w:rPr>
        <w:t>Одеськ</w:t>
      </w:r>
      <w:r w:rsidR="001F7249">
        <w:rPr>
          <w:u w:val="single"/>
        </w:rPr>
        <w:t>ої</w:t>
      </w:r>
      <w:r w:rsidR="007B3E8B" w:rsidRPr="007B3E8B">
        <w:rPr>
          <w:u w:val="single"/>
        </w:rPr>
        <w:t xml:space="preserve"> област</w:t>
      </w:r>
      <w:r w:rsidR="001F7249">
        <w:rPr>
          <w:u w:val="single"/>
        </w:rPr>
        <w:t>і</w:t>
      </w:r>
      <w:r w:rsidR="007B3E8B">
        <w:rPr>
          <w:u w:val="single"/>
        </w:rPr>
        <w:t>.</w:t>
      </w:r>
      <w:r w:rsidR="007B3E8B" w:rsidRPr="007B3E8B">
        <w:rPr>
          <w:u w:val="single"/>
        </w:rPr>
        <w:t xml:space="preserve"> </w:t>
      </w:r>
    </w:p>
    <w:p w14:paraId="1E7AC6AA" w14:textId="1A73C78F" w:rsidR="00235056" w:rsidRDefault="007B3E8B" w:rsidP="007B3E8B">
      <w:pPr>
        <w:pStyle w:val="10"/>
        <w:shd w:val="clear" w:color="auto" w:fill="FFFFFF"/>
        <w:spacing w:before="0" w:after="0"/>
        <w:textAlignment w:val="baseline"/>
        <w:rPr>
          <w:rFonts w:ascii="Times New Roman" w:hAnsi="Times New Roman" w:cs="Times New Roman"/>
          <w:b w:val="0"/>
          <w:color w:val="000000"/>
          <w:sz w:val="22"/>
          <w:szCs w:val="22"/>
        </w:rPr>
      </w:pPr>
      <w:r w:rsidRPr="007B3E8B">
        <w:rPr>
          <w:b w:val="0"/>
          <w:color w:val="000000"/>
          <w:sz w:val="22"/>
          <w:szCs w:val="22"/>
        </w:rPr>
        <w:t xml:space="preserve">1.3 </w:t>
      </w:r>
      <w:r>
        <w:rPr>
          <w:b w:val="0"/>
          <w:color w:val="000000"/>
          <w:sz w:val="22"/>
          <w:szCs w:val="22"/>
        </w:rPr>
        <w:t xml:space="preserve"> </w:t>
      </w:r>
      <w:r w:rsidR="00235056" w:rsidRPr="007B3E8B">
        <w:rPr>
          <w:rFonts w:ascii="Times New Roman" w:hAnsi="Times New Roman" w:cs="Times New Roman"/>
          <w:b w:val="0"/>
          <w:color w:val="000000"/>
          <w:sz w:val="22"/>
          <w:szCs w:val="22"/>
        </w:rPr>
        <w:t xml:space="preserve">Виконання робіт здійснюється Підрядником відповідно до Календарного графіку виконання робіт (Додаток № 2), основні параметри , склад та обсяги робіт визначаються  у кількості та за цінами, що визначені Протоколом погодження договірної ціни на виконання робіт (Додаток №1) у відповідності зі Зведеним кошторисним розрахунком вартості об’єкта  та Договірною ціною </w:t>
      </w:r>
      <w:r w:rsidR="00235056" w:rsidRPr="007B3E8B">
        <w:rPr>
          <w:rFonts w:ascii="Times New Roman" w:hAnsi="Times New Roman" w:cs="Times New Roman"/>
          <w:b w:val="0"/>
          <w:color w:val="000000"/>
          <w:spacing w:val="-3"/>
          <w:sz w:val="22"/>
          <w:szCs w:val="22"/>
        </w:rPr>
        <w:t>на виконання робіт</w:t>
      </w:r>
      <w:r w:rsidR="00235056" w:rsidRPr="007B3E8B">
        <w:rPr>
          <w:rFonts w:ascii="Times New Roman" w:hAnsi="Times New Roman" w:cs="Times New Roman"/>
          <w:b w:val="0"/>
          <w:color w:val="000000"/>
          <w:sz w:val="22"/>
          <w:szCs w:val="22"/>
        </w:rPr>
        <w:t xml:space="preserve">, а Замовник зобов’язується прийняти та оплатити виконані роботи. </w:t>
      </w:r>
    </w:p>
    <w:p w14:paraId="66BB6707" w14:textId="77777777" w:rsidR="001F7249" w:rsidRPr="001F7249" w:rsidRDefault="001F7249" w:rsidP="001F7249"/>
    <w:p w14:paraId="33B67076" w14:textId="77777777" w:rsidR="00235056" w:rsidRPr="002360A0" w:rsidRDefault="00235056" w:rsidP="00730EB5">
      <w:pPr>
        <w:widowControl w:val="0"/>
        <w:spacing w:after="0"/>
        <w:ind w:firstLine="600"/>
        <w:jc w:val="center"/>
        <w:outlineLvl w:val="0"/>
        <w:rPr>
          <w:rFonts w:ascii="Times New Roman" w:hAnsi="Times New Roman" w:cs="Times New Roman"/>
          <w:b/>
          <w:color w:val="000000"/>
        </w:rPr>
      </w:pPr>
      <w:r w:rsidRPr="002360A0">
        <w:rPr>
          <w:rFonts w:ascii="Times New Roman" w:hAnsi="Times New Roman" w:cs="Times New Roman"/>
          <w:b/>
          <w:color w:val="000000"/>
        </w:rPr>
        <w:t xml:space="preserve">2. Договірна ціна </w:t>
      </w:r>
    </w:p>
    <w:p w14:paraId="79052D9D" w14:textId="77E6BA15" w:rsidR="00235056" w:rsidRPr="002360A0" w:rsidRDefault="00235056" w:rsidP="007B3E8B">
      <w:pPr>
        <w:pStyle w:val="af4"/>
        <w:keepNext w:val="0"/>
        <w:widowControl w:val="0"/>
        <w:spacing w:before="0" w:after="0"/>
        <w:ind w:firstLine="0"/>
        <w:jc w:val="left"/>
        <w:rPr>
          <w:b/>
          <w:color w:val="000000"/>
          <w:sz w:val="22"/>
          <w:szCs w:val="22"/>
        </w:rPr>
      </w:pPr>
      <w:r w:rsidRPr="002360A0">
        <w:rPr>
          <w:color w:val="000000"/>
          <w:sz w:val="22"/>
          <w:szCs w:val="22"/>
        </w:rPr>
        <w:t xml:space="preserve">2.1. Ціна цього Договору відповідно до Протоколу погодження договірної ціни на </w:t>
      </w:r>
      <w:r w:rsidR="001F7249">
        <w:rPr>
          <w:color w:val="000000"/>
          <w:sz w:val="22"/>
          <w:szCs w:val="22"/>
        </w:rPr>
        <w:t xml:space="preserve">виконання робіт </w:t>
      </w:r>
      <w:r w:rsidRPr="002360A0">
        <w:rPr>
          <w:color w:val="000000"/>
          <w:sz w:val="22"/>
          <w:szCs w:val="22"/>
        </w:rPr>
        <w:t xml:space="preserve">  складає:</w:t>
      </w:r>
      <w:r w:rsidR="00836312">
        <w:rPr>
          <w:color w:val="000000"/>
          <w:sz w:val="22"/>
          <w:szCs w:val="22"/>
        </w:rPr>
        <w:t xml:space="preserve"> </w:t>
      </w:r>
      <w:r w:rsidR="00FB697C">
        <w:rPr>
          <w:b/>
          <w:bCs w:val="0"/>
          <w:color w:val="000000"/>
          <w:sz w:val="22"/>
          <w:szCs w:val="22"/>
        </w:rPr>
        <w:t>_____________________________________________________________</w:t>
      </w:r>
      <w:r w:rsidR="001F7249">
        <w:rPr>
          <w:b/>
          <w:bCs w:val="0"/>
          <w:color w:val="000000"/>
          <w:sz w:val="22"/>
          <w:szCs w:val="22"/>
        </w:rPr>
        <w:t>_______________</w:t>
      </w:r>
      <w:r w:rsidR="00FB697C">
        <w:rPr>
          <w:b/>
          <w:bCs w:val="0"/>
          <w:color w:val="000000"/>
          <w:sz w:val="22"/>
          <w:szCs w:val="22"/>
        </w:rPr>
        <w:t>___</w:t>
      </w:r>
    </w:p>
    <w:p w14:paraId="56B3DC91" w14:textId="4D53FD40" w:rsidR="00235056" w:rsidRPr="002360A0" w:rsidRDefault="007B3E8B" w:rsidP="007B3E8B">
      <w:pPr>
        <w:pStyle w:val="af4"/>
        <w:keepNext w:val="0"/>
        <w:widowControl w:val="0"/>
        <w:spacing w:before="0" w:after="0"/>
        <w:ind w:firstLine="0"/>
        <w:rPr>
          <w:color w:val="000000"/>
          <w:sz w:val="22"/>
          <w:szCs w:val="22"/>
        </w:rPr>
      </w:pPr>
      <w:r>
        <w:rPr>
          <w:color w:val="000000"/>
          <w:sz w:val="22"/>
          <w:szCs w:val="22"/>
        </w:rPr>
        <w:t xml:space="preserve">2.2 </w:t>
      </w:r>
      <w:r w:rsidR="00235056" w:rsidRPr="002360A0">
        <w:rPr>
          <w:color w:val="000000"/>
          <w:sz w:val="22"/>
          <w:szCs w:val="22"/>
        </w:rPr>
        <w:t>Ціна Договору про виконання робіт не може змінюватися після його підписання до виконання зобов'язань Сторонами у повному обсязі, крім випадків:</w:t>
      </w:r>
    </w:p>
    <w:p w14:paraId="4D217C51" w14:textId="77777777" w:rsidR="00235056" w:rsidRPr="002360A0" w:rsidRDefault="00235056" w:rsidP="00235056">
      <w:pPr>
        <w:widowControl w:val="0"/>
        <w:numPr>
          <w:ilvl w:val="0"/>
          <w:numId w:val="34"/>
        </w:numPr>
        <w:tabs>
          <w:tab w:val="clear" w:pos="2869"/>
        </w:tabs>
        <w:spacing w:after="0" w:line="240" w:lineRule="auto"/>
        <w:ind w:left="0" w:firstLine="600"/>
        <w:jc w:val="both"/>
        <w:rPr>
          <w:rFonts w:ascii="Times New Roman" w:hAnsi="Times New Roman" w:cs="Times New Roman"/>
          <w:color w:val="000000"/>
        </w:rPr>
      </w:pPr>
      <w:r w:rsidRPr="002360A0">
        <w:rPr>
          <w:rFonts w:ascii="Times New Roman" w:hAnsi="Times New Roman" w:cs="Times New Roman"/>
          <w:color w:val="000000"/>
        </w:rPr>
        <w:t>зменшення обсягів закупівлі, зокрема з урахуванням фактичного обсягу видатків Замовника;</w:t>
      </w:r>
    </w:p>
    <w:p w14:paraId="18AB20DF" w14:textId="77777777" w:rsidR="00235056" w:rsidRPr="002360A0" w:rsidRDefault="00235056" w:rsidP="00235056">
      <w:pPr>
        <w:widowControl w:val="0"/>
        <w:numPr>
          <w:ilvl w:val="0"/>
          <w:numId w:val="34"/>
        </w:numPr>
        <w:tabs>
          <w:tab w:val="clear" w:pos="2869"/>
        </w:tabs>
        <w:spacing w:after="0" w:line="240" w:lineRule="auto"/>
        <w:ind w:left="0" w:firstLine="600"/>
        <w:jc w:val="both"/>
        <w:rPr>
          <w:rFonts w:ascii="Times New Roman" w:hAnsi="Times New Roman" w:cs="Times New Roman"/>
          <w:color w:val="000000"/>
        </w:rPr>
      </w:pPr>
      <w:r w:rsidRPr="002360A0">
        <w:rPr>
          <w:rFonts w:ascii="Times New Roman" w:hAnsi="Times New Roman" w:cs="Times New Roman"/>
          <w:color w:val="000000"/>
        </w:rPr>
        <w:t>покращення якості предмета закупівлі за умови, що таке покращення не призведе до збільшення суми, визначеної у Договорі;</w:t>
      </w:r>
    </w:p>
    <w:p w14:paraId="7818BEA2" w14:textId="58AE8606" w:rsidR="00235056" w:rsidRPr="002360A0" w:rsidRDefault="006F08B3" w:rsidP="00235056">
      <w:pPr>
        <w:widowControl w:val="0"/>
        <w:numPr>
          <w:ilvl w:val="0"/>
          <w:numId w:val="34"/>
        </w:numPr>
        <w:tabs>
          <w:tab w:val="clear" w:pos="2869"/>
        </w:tabs>
        <w:spacing w:after="0" w:line="240" w:lineRule="auto"/>
        <w:ind w:left="0" w:firstLine="600"/>
        <w:jc w:val="both"/>
        <w:rPr>
          <w:rFonts w:ascii="Times New Roman" w:hAnsi="Times New Roman" w:cs="Times New Roman"/>
          <w:color w:val="000000"/>
        </w:rPr>
      </w:pPr>
      <w:r>
        <w:rPr>
          <w:rFonts w:ascii="Times New Roman" w:hAnsi="Times New Roman" w:cs="Times New Roman"/>
          <w:color w:val="000000"/>
        </w:rPr>
        <w:t xml:space="preserve">  </w:t>
      </w:r>
      <w:r w:rsidR="00235056" w:rsidRPr="002360A0">
        <w:rPr>
          <w:rFonts w:ascii="Times New Roman" w:hAnsi="Times New Roman" w:cs="Times New Roman"/>
          <w:color w:val="000000"/>
        </w:rPr>
        <w:t>узгодженої зміни ціни в  сторону зменшення (без зміни кількості (обсягу) та якості робіт);</w:t>
      </w:r>
    </w:p>
    <w:p w14:paraId="685652D2" w14:textId="76B49ECC" w:rsidR="00235056" w:rsidRPr="002360A0" w:rsidRDefault="006F08B3" w:rsidP="00235056">
      <w:pPr>
        <w:widowControl w:val="0"/>
        <w:numPr>
          <w:ilvl w:val="0"/>
          <w:numId w:val="34"/>
        </w:numPr>
        <w:tabs>
          <w:tab w:val="clear" w:pos="2869"/>
        </w:tabs>
        <w:spacing w:after="0" w:line="240" w:lineRule="auto"/>
        <w:ind w:left="0" w:firstLine="600"/>
        <w:jc w:val="both"/>
        <w:rPr>
          <w:rFonts w:ascii="Times New Roman" w:hAnsi="Times New Roman" w:cs="Times New Roman"/>
          <w:color w:val="000000"/>
        </w:rPr>
      </w:pPr>
      <w:r>
        <w:rPr>
          <w:rFonts w:ascii="Times New Roman" w:hAnsi="Times New Roman" w:cs="Times New Roman"/>
          <w:color w:val="000000"/>
        </w:rPr>
        <w:t xml:space="preserve">  </w:t>
      </w:r>
      <w:r w:rsidR="00235056" w:rsidRPr="002360A0">
        <w:rPr>
          <w:rFonts w:ascii="Times New Roman" w:hAnsi="Times New Roman" w:cs="Times New Roman"/>
          <w:color w:val="000000"/>
        </w:rPr>
        <w:t xml:space="preserve">зміни ціни у зв’язку із зміною ставок податків і зборів </w:t>
      </w:r>
      <w:proofErr w:type="spellStart"/>
      <w:r w:rsidR="00235056" w:rsidRPr="002360A0">
        <w:rPr>
          <w:rFonts w:ascii="Times New Roman" w:hAnsi="Times New Roman" w:cs="Times New Roman"/>
          <w:color w:val="000000"/>
        </w:rPr>
        <w:t>пропорційно</w:t>
      </w:r>
      <w:proofErr w:type="spellEnd"/>
      <w:r w:rsidR="00235056" w:rsidRPr="002360A0">
        <w:rPr>
          <w:rFonts w:ascii="Times New Roman" w:hAnsi="Times New Roman" w:cs="Times New Roman"/>
          <w:color w:val="000000"/>
        </w:rPr>
        <w:t xml:space="preserve"> до змін таких ставок.</w:t>
      </w:r>
    </w:p>
    <w:p w14:paraId="52B439CD" w14:textId="4863A50E" w:rsidR="00235056" w:rsidRDefault="00235056" w:rsidP="00FB20AB">
      <w:pPr>
        <w:widowControl w:val="0"/>
        <w:spacing w:after="0"/>
        <w:ind w:firstLine="600"/>
        <w:jc w:val="both"/>
        <w:rPr>
          <w:rFonts w:ascii="Times New Roman" w:hAnsi="Times New Roman" w:cs="Times New Roman"/>
          <w:color w:val="000000"/>
        </w:rPr>
      </w:pPr>
      <w:r w:rsidRPr="002360A0">
        <w:rPr>
          <w:rFonts w:ascii="Times New Roman" w:hAnsi="Times New Roman" w:cs="Times New Roman"/>
          <w:color w:val="000000"/>
        </w:rPr>
        <w:t>-</w:t>
      </w:r>
      <w:r w:rsidR="006F08B3">
        <w:rPr>
          <w:rFonts w:ascii="Times New Roman" w:hAnsi="Times New Roman" w:cs="Times New Roman"/>
          <w:color w:val="000000"/>
        </w:rPr>
        <w:t xml:space="preserve"> </w:t>
      </w:r>
      <w:r w:rsidRPr="002360A0">
        <w:rPr>
          <w:rFonts w:ascii="Times New Roman" w:hAnsi="Times New Roman" w:cs="Times New Roman"/>
          <w:color w:val="000000"/>
        </w:rPr>
        <w:t xml:space="preserve">якщо під час </w:t>
      </w:r>
      <w:r w:rsidR="009E277A" w:rsidRPr="002360A0">
        <w:rPr>
          <w:rFonts w:ascii="Times New Roman" w:hAnsi="Times New Roman" w:cs="Times New Roman"/>
          <w:color w:val="000000"/>
        </w:rPr>
        <w:t xml:space="preserve">виконання </w:t>
      </w:r>
      <w:r w:rsidRPr="002360A0">
        <w:rPr>
          <w:rFonts w:ascii="Times New Roman" w:hAnsi="Times New Roman" w:cs="Times New Roman"/>
          <w:color w:val="000000"/>
        </w:rPr>
        <w:t>робіт виникла необхідність проведення додаткових робіт, не включених у проектній документації, забезпечення якою покладено на Замовника, але які стали через непередбачувані обставини необхідні для виконання Договору ,  Підрядник зобов'язаний протягом 5 робочих днів у письмовій формі повідомити Замовника про обставини, що призвели до виникнення необхідності виконання таких робіт, та надати Замовнику пропозиції з відповідними розрахунками. Замовник протягом 10 робочих днів розглядає зазначені пропозиції, приймає рішення та повідомляє про нього Підрядника.</w:t>
      </w:r>
    </w:p>
    <w:p w14:paraId="11ABFFED" w14:textId="3C323598" w:rsidR="00FB20AB" w:rsidRDefault="00FB20AB" w:rsidP="00FB20AB">
      <w:pPr>
        <w:widowControl w:val="0"/>
        <w:spacing w:after="0"/>
        <w:jc w:val="both"/>
        <w:rPr>
          <w:rFonts w:ascii="Times New Roman" w:hAnsi="Times New Roman"/>
        </w:rPr>
      </w:pPr>
      <w:r>
        <w:rPr>
          <w:rFonts w:ascii="Times New Roman" w:hAnsi="Times New Roman"/>
        </w:rPr>
        <w:t xml:space="preserve">2.3 </w:t>
      </w:r>
      <w:r w:rsidRPr="006554E1">
        <w:rPr>
          <w:rFonts w:ascii="Times New Roman" w:hAnsi="Times New Roman"/>
        </w:rPr>
        <w:t xml:space="preserve">Оплата </w:t>
      </w:r>
      <w:r>
        <w:rPr>
          <w:rFonts w:ascii="Times New Roman" w:hAnsi="Times New Roman"/>
        </w:rPr>
        <w:t>виконаних робіт</w:t>
      </w:r>
      <w:r w:rsidRPr="006554E1">
        <w:rPr>
          <w:rFonts w:ascii="Times New Roman" w:hAnsi="Times New Roman"/>
        </w:rPr>
        <w:t xml:space="preserve"> здійснюється Замовником поетапно згідно календарного плану, на підставі Акту приймання-передачі </w:t>
      </w:r>
      <w:r>
        <w:rPr>
          <w:rFonts w:ascii="Times New Roman" w:hAnsi="Times New Roman"/>
        </w:rPr>
        <w:t>виконаних робіт</w:t>
      </w:r>
      <w:r w:rsidRPr="006554E1">
        <w:rPr>
          <w:rFonts w:ascii="Times New Roman" w:hAnsi="Times New Roman"/>
        </w:rPr>
        <w:t xml:space="preserve">, протягом 10 (десяти) банківських днів з дня підписання Акту приймання-передачі </w:t>
      </w:r>
      <w:r>
        <w:rPr>
          <w:rFonts w:ascii="Times New Roman" w:hAnsi="Times New Roman"/>
        </w:rPr>
        <w:t>виконаних робіт</w:t>
      </w:r>
      <w:r w:rsidRPr="006554E1">
        <w:rPr>
          <w:rFonts w:ascii="Times New Roman" w:hAnsi="Times New Roman"/>
        </w:rPr>
        <w:t>.</w:t>
      </w:r>
    </w:p>
    <w:p w14:paraId="6D3EDEFC" w14:textId="77777777" w:rsidR="00730EB5" w:rsidRPr="00D87C55" w:rsidRDefault="00730EB5" w:rsidP="00FB20AB">
      <w:pPr>
        <w:widowControl w:val="0"/>
        <w:spacing w:after="0"/>
        <w:jc w:val="both"/>
        <w:rPr>
          <w:rFonts w:ascii="Times New Roman" w:hAnsi="Times New Roman"/>
        </w:rPr>
      </w:pPr>
    </w:p>
    <w:p w14:paraId="748DCC7C" w14:textId="77777777" w:rsidR="00235056" w:rsidRPr="002360A0" w:rsidRDefault="00235056" w:rsidP="00730EB5">
      <w:pPr>
        <w:widowControl w:val="0"/>
        <w:spacing w:after="0"/>
        <w:ind w:firstLine="600"/>
        <w:jc w:val="center"/>
        <w:outlineLvl w:val="0"/>
        <w:rPr>
          <w:rFonts w:ascii="Times New Roman" w:hAnsi="Times New Roman" w:cs="Times New Roman"/>
          <w:b/>
          <w:color w:val="000000"/>
        </w:rPr>
      </w:pPr>
      <w:r w:rsidRPr="002360A0">
        <w:rPr>
          <w:rFonts w:ascii="Times New Roman" w:hAnsi="Times New Roman" w:cs="Times New Roman"/>
          <w:b/>
          <w:color w:val="000000"/>
        </w:rPr>
        <w:t>3. Права та обов’язки Сторін</w:t>
      </w:r>
    </w:p>
    <w:p w14:paraId="7EEAA089" w14:textId="77777777" w:rsidR="00235056" w:rsidRPr="002360A0" w:rsidRDefault="00235056" w:rsidP="00730EB5">
      <w:pPr>
        <w:widowControl w:val="0"/>
        <w:shd w:val="clear" w:color="auto" w:fill="FFFFFF"/>
        <w:autoSpaceDE w:val="0"/>
        <w:autoSpaceDN w:val="0"/>
        <w:adjustRightInd w:val="0"/>
        <w:spacing w:after="0"/>
        <w:rPr>
          <w:rFonts w:ascii="Times New Roman" w:hAnsi="Times New Roman" w:cs="Times New Roman"/>
          <w:bCs/>
          <w:color w:val="000000"/>
        </w:rPr>
      </w:pPr>
      <w:r w:rsidRPr="002360A0">
        <w:rPr>
          <w:rFonts w:ascii="Times New Roman" w:hAnsi="Times New Roman" w:cs="Times New Roman"/>
          <w:bCs/>
          <w:color w:val="000000"/>
        </w:rPr>
        <w:t>3 .1. Замовник зобов’язаний:</w:t>
      </w:r>
    </w:p>
    <w:p w14:paraId="0A1DB2C4" w14:textId="2F7CE0DB" w:rsidR="00235056" w:rsidRPr="002360A0" w:rsidRDefault="00235056" w:rsidP="007B3E8B">
      <w:pPr>
        <w:widowControl w:val="0"/>
        <w:numPr>
          <w:ilvl w:val="0"/>
          <w:numId w:val="36"/>
        </w:numPr>
        <w:spacing w:after="0" w:line="240" w:lineRule="auto"/>
        <w:ind w:left="0" w:firstLine="600"/>
        <w:jc w:val="both"/>
        <w:rPr>
          <w:rFonts w:ascii="Times New Roman" w:hAnsi="Times New Roman" w:cs="Times New Roman"/>
          <w:color w:val="000000"/>
        </w:rPr>
      </w:pPr>
      <w:r w:rsidRPr="002360A0">
        <w:rPr>
          <w:rFonts w:ascii="Times New Roman" w:hAnsi="Times New Roman" w:cs="Times New Roman"/>
          <w:color w:val="000000"/>
        </w:rPr>
        <w:t xml:space="preserve">сприяти Підряднику в порядку, встановленому Договором, у виконанні робіт; </w:t>
      </w:r>
    </w:p>
    <w:p w14:paraId="6385B481" w14:textId="5BDBF921" w:rsidR="00235056" w:rsidRPr="002360A0" w:rsidRDefault="00235056" w:rsidP="007B3E8B">
      <w:pPr>
        <w:widowControl w:val="0"/>
        <w:numPr>
          <w:ilvl w:val="0"/>
          <w:numId w:val="36"/>
        </w:numPr>
        <w:spacing w:after="0" w:line="240" w:lineRule="auto"/>
        <w:ind w:left="0" w:firstLine="600"/>
        <w:jc w:val="both"/>
        <w:rPr>
          <w:rFonts w:ascii="Times New Roman" w:hAnsi="Times New Roman" w:cs="Times New Roman"/>
          <w:color w:val="000000"/>
        </w:rPr>
      </w:pPr>
      <w:r w:rsidRPr="002360A0">
        <w:rPr>
          <w:rFonts w:ascii="Times New Roman" w:hAnsi="Times New Roman" w:cs="Times New Roman"/>
          <w:color w:val="000000"/>
        </w:rPr>
        <w:t>прийняти в установленому порядку та оплатити виконані</w:t>
      </w:r>
      <w:r w:rsidR="009E277A" w:rsidRPr="002360A0">
        <w:rPr>
          <w:rFonts w:ascii="Times New Roman" w:hAnsi="Times New Roman" w:cs="Times New Roman"/>
          <w:color w:val="000000"/>
        </w:rPr>
        <w:t xml:space="preserve"> </w:t>
      </w:r>
      <w:r w:rsidRPr="002360A0">
        <w:rPr>
          <w:rFonts w:ascii="Times New Roman" w:hAnsi="Times New Roman" w:cs="Times New Roman"/>
          <w:color w:val="000000"/>
        </w:rPr>
        <w:t xml:space="preserve"> роботи; </w:t>
      </w:r>
    </w:p>
    <w:p w14:paraId="1B6A928E" w14:textId="6B792B74" w:rsidR="00235056" w:rsidRPr="002360A0" w:rsidRDefault="00235056" w:rsidP="007B3E8B">
      <w:pPr>
        <w:widowControl w:val="0"/>
        <w:numPr>
          <w:ilvl w:val="0"/>
          <w:numId w:val="36"/>
        </w:numPr>
        <w:spacing w:after="0" w:line="240" w:lineRule="auto"/>
        <w:ind w:left="0" w:firstLine="600"/>
        <w:jc w:val="both"/>
        <w:rPr>
          <w:rFonts w:ascii="Times New Roman" w:hAnsi="Times New Roman" w:cs="Times New Roman"/>
          <w:color w:val="000000"/>
        </w:rPr>
      </w:pPr>
      <w:r w:rsidRPr="002360A0">
        <w:rPr>
          <w:rFonts w:ascii="Times New Roman" w:hAnsi="Times New Roman" w:cs="Times New Roman"/>
          <w:color w:val="000000"/>
        </w:rPr>
        <w:t xml:space="preserve">негайно повідомити Підрядника про виявлені недоліки  у виконаних  роботах; </w:t>
      </w:r>
    </w:p>
    <w:p w14:paraId="75A218B5" w14:textId="382C0B9D" w:rsidR="00235056" w:rsidRPr="002360A0" w:rsidRDefault="00235056" w:rsidP="007B3E8B">
      <w:pPr>
        <w:pStyle w:val="1"/>
        <w:numPr>
          <w:ilvl w:val="0"/>
          <w:numId w:val="36"/>
        </w:numPr>
        <w:ind w:left="0" w:firstLine="600"/>
        <w:rPr>
          <w:sz w:val="22"/>
          <w:szCs w:val="22"/>
        </w:rPr>
      </w:pPr>
      <w:r w:rsidRPr="002360A0">
        <w:rPr>
          <w:sz w:val="22"/>
          <w:szCs w:val="22"/>
        </w:rPr>
        <w:t xml:space="preserve">своєчасно </w:t>
      </w:r>
      <w:r w:rsidR="009E277A" w:rsidRPr="002360A0">
        <w:rPr>
          <w:sz w:val="22"/>
          <w:szCs w:val="22"/>
        </w:rPr>
        <w:t xml:space="preserve">здійснювати оплату за виконані </w:t>
      </w:r>
      <w:r w:rsidRPr="002360A0">
        <w:rPr>
          <w:sz w:val="22"/>
          <w:szCs w:val="22"/>
        </w:rPr>
        <w:t>роботи відповідно до умов цього Договору;</w:t>
      </w:r>
    </w:p>
    <w:p w14:paraId="669AD0E9" w14:textId="77777777" w:rsidR="00235056" w:rsidRPr="002360A0" w:rsidRDefault="00235056" w:rsidP="007B3E8B">
      <w:pPr>
        <w:widowControl w:val="0"/>
        <w:numPr>
          <w:ilvl w:val="0"/>
          <w:numId w:val="36"/>
        </w:numPr>
        <w:spacing w:after="0" w:line="240" w:lineRule="auto"/>
        <w:ind w:left="0" w:firstLine="600"/>
        <w:jc w:val="both"/>
        <w:rPr>
          <w:rFonts w:ascii="Times New Roman" w:hAnsi="Times New Roman" w:cs="Times New Roman"/>
          <w:color w:val="000000"/>
        </w:rPr>
      </w:pPr>
      <w:r w:rsidRPr="002360A0">
        <w:rPr>
          <w:rFonts w:ascii="Times New Roman" w:hAnsi="Times New Roman" w:cs="Times New Roman"/>
          <w:color w:val="000000"/>
        </w:rPr>
        <w:t>виконувати належним чином інші зобов'язання, передбачені Цивільним і Господарським кодексами України, цим Договором та іншими актами законодавства.</w:t>
      </w:r>
    </w:p>
    <w:p w14:paraId="5C4D6FE8" w14:textId="3060BE6B" w:rsidR="00235056" w:rsidRPr="002360A0" w:rsidRDefault="00235056" w:rsidP="007B3E8B">
      <w:pPr>
        <w:widowControl w:val="0"/>
        <w:shd w:val="clear" w:color="auto" w:fill="FFFFFF"/>
        <w:autoSpaceDE w:val="0"/>
        <w:autoSpaceDN w:val="0"/>
        <w:adjustRightInd w:val="0"/>
        <w:spacing w:after="0"/>
        <w:jc w:val="both"/>
        <w:rPr>
          <w:rFonts w:ascii="Times New Roman" w:hAnsi="Times New Roman" w:cs="Times New Roman"/>
          <w:bCs/>
          <w:color w:val="000000"/>
        </w:rPr>
      </w:pPr>
      <w:r w:rsidRPr="002360A0">
        <w:rPr>
          <w:rFonts w:ascii="Times New Roman" w:hAnsi="Times New Roman" w:cs="Times New Roman"/>
          <w:bCs/>
          <w:color w:val="000000"/>
        </w:rPr>
        <w:t>3.2. Замовник має право:</w:t>
      </w:r>
    </w:p>
    <w:p w14:paraId="21CAFB63" w14:textId="2FC682D2" w:rsidR="00235056" w:rsidRPr="002360A0" w:rsidRDefault="00235056" w:rsidP="007B3E8B">
      <w:pPr>
        <w:widowControl w:val="0"/>
        <w:numPr>
          <w:ilvl w:val="0"/>
          <w:numId w:val="33"/>
        </w:numPr>
        <w:spacing w:after="0" w:line="240" w:lineRule="auto"/>
        <w:ind w:left="0" w:firstLine="600"/>
        <w:jc w:val="both"/>
        <w:rPr>
          <w:rFonts w:ascii="Times New Roman" w:hAnsi="Times New Roman" w:cs="Times New Roman"/>
          <w:color w:val="000000"/>
        </w:rPr>
      </w:pPr>
      <w:r w:rsidRPr="002360A0">
        <w:rPr>
          <w:rFonts w:ascii="Times New Roman" w:hAnsi="Times New Roman" w:cs="Times New Roman"/>
          <w:color w:val="000000"/>
        </w:rPr>
        <w:lastRenderedPageBreak/>
        <w:t xml:space="preserve">відмовитися від прийняття закінчених робіт у разі виявлення дефектів (недоліків), які виключають можливість їх використання відповідно до мети, зазначеної у проектній документації та Договорі, і не  усунені або не можуть бути усунені Підрядником, Замовником або третьою особою з письмовим повідомленням про це Підрядника; </w:t>
      </w:r>
    </w:p>
    <w:p w14:paraId="031AD238" w14:textId="6E694C49" w:rsidR="00235056" w:rsidRPr="002360A0" w:rsidRDefault="00235056" w:rsidP="00235056">
      <w:pPr>
        <w:widowControl w:val="0"/>
        <w:numPr>
          <w:ilvl w:val="0"/>
          <w:numId w:val="33"/>
        </w:numPr>
        <w:spacing w:after="0" w:line="240" w:lineRule="auto"/>
        <w:ind w:left="0" w:firstLine="600"/>
        <w:jc w:val="both"/>
        <w:rPr>
          <w:rFonts w:ascii="Times New Roman" w:hAnsi="Times New Roman" w:cs="Times New Roman"/>
          <w:color w:val="000000"/>
        </w:rPr>
      </w:pPr>
      <w:r w:rsidRPr="002360A0">
        <w:rPr>
          <w:rFonts w:ascii="Times New Roman" w:hAnsi="Times New Roman" w:cs="Times New Roman"/>
          <w:color w:val="000000"/>
        </w:rPr>
        <w:t>здійснювати у будь-який час, не втручаючись у господарську діяльність Підрядника контроль за відповідністю виконуваних робіт проектній документації та обсягів виконаних робіт ;</w:t>
      </w:r>
    </w:p>
    <w:p w14:paraId="36FF6C3C" w14:textId="10D1AD82" w:rsidR="00235056" w:rsidRPr="002360A0" w:rsidRDefault="00235056" w:rsidP="00235056">
      <w:pPr>
        <w:widowControl w:val="0"/>
        <w:numPr>
          <w:ilvl w:val="0"/>
          <w:numId w:val="33"/>
        </w:numPr>
        <w:spacing w:after="0" w:line="240" w:lineRule="auto"/>
        <w:ind w:left="0" w:firstLine="600"/>
        <w:jc w:val="both"/>
        <w:rPr>
          <w:rFonts w:ascii="Times New Roman" w:hAnsi="Times New Roman" w:cs="Times New Roman"/>
          <w:color w:val="000000"/>
        </w:rPr>
      </w:pPr>
      <w:r w:rsidRPr="002360A0">
        <w:rPr>
          <w:rFonts w:ascii="Times New Roman" w:hAnsi="Times New Roman" w:cs="Times New Roman"/>
          <w:color w:val="000000"/>
        </w:rPr>
        <w:t>делегувати в установленому законодавством порядку повноваження щодо здійснення авторського та технічного нагляду і контролю третім особам.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виконаних</w:t>
      </w:r>
      <w:r w:rsidR="009E277A" w:rsidRPr="002360A0">
        <w:rPr>
          <w:rFonts w:ascii="Times New Roman" w:hAnsi="Times New Roman" w:cs="Times New Roman"/>
          <w:color w:val="000000"/>
        </w:rPr>
        <w:t xml:space="preserve"> </w:t>
      </w:r>
      <w:r w:rsidRPr="002360A0">
        <w:rPr>
          <w:rFonts w:ascii="Times New Roman" w:hAnsi="Times New Roman" w:cs="Times New Roman"/>
          <w:color w:val="000000"/>
        </w:rPr>
        <w:t xml:space="preserve">робіт згідно з актами форми КБ -2в; </w:t>
      </w:r>
    </w:p>
    <w:p w14:paraId="7FE814FC" w14:textId="77777777" w:rsidR="00235056" w:rsidRPr="002360A0" w:rsidRDefault="00235056" w:rsidP="00235056">
      <w:pPr>
        <w:widowControl w:val="0"/>
        <w:numPr>
          <w:ilvl w:val="0"/>
          <w:numId w:val="33"/>
        </w:numPr>
        <w:spacing w:after="0" w:line="240" w:lineRule="auto"/>
        <w:ind w:left="0" w:firstLine="600"/>
        <w:jc w:val="both"/>
        <w:rPr>
          <w:rFonts w:ascii="Times New Roman" w:hAnsi="Times New Roman" w:cs="Times New Roman"/>
          <w:color w:val="000000"/>
        </w:rPr>
      </w:pPr>
      <w:r w:rsidRPr="002360A0">
        <w:rPr>
          <w:rFonts w:ascii="Times New Roman" w:hAnsi="Times New Roman" w:cs="Times New Roman"/>
          <w:color w:val="000000"/>
        </w:rPr>
        <w:t xml:space="preserve">вимагати безоплатного виправлення дефектів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14:paraId="0579FA91" w14:textId="5F3C8E29" w:rsidR="00235056" w:rsidRPr="002360A0" w:rsidRDefault="00235056" w:rsidP="00235056">
      <w:pPr>
        <w:widowControl w:val="0"/>
        <w:numPr>
          <w:ilvl w:val="0"/>
          <w:numId w:val="33"/>
        </w:numPr>
        <w:spacing w:after="0" w:line="240" w:lineRule="auto"/>
        <w:ind w:left="0" w:firstLine="600"/>
        <w:jc w:val="both"/>
        <w:rPr>
          <w:rFonts w:ascii="Times New Roman" w:hAnsi="Times New Roman" w:cs="Times New Roman"/>
          <w:color w:val="000000"/>
        </w:rPr>
      </w:pPr>
      <w:r w:rsidRPr="002360A0">
        <w:rPr>
          <w:rFonts w:ascii="Times New Roman" w:hAnsi="Times New Roman" w:cs="Times New Roman"/>
          <w:color w:val="000000"/>
        </w:rPr>
        <w:t xml:space="preserve">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 </w:t>
      </w:r>
    </w:p>
    <w:p w14:paraId="338E3942" w14:textId="77777777" w:rsidR="00235056" w:rsidRPr="002360A0" w:rsidRDefault="00235056" w:rsidP="00235056">
      <w:pPr>
        <w:widowControl w:val="0"/>
        <w:numPr>
          <w:ilvl w:val="0"/>
          <w:numId w:val="33"/>
        </w:numPr>
        <w:spacing w:after="0" w:line="240" w:lineRule="auto"/>
        <w:ind w:left="0" w:firstLine="600"/>
        <w:jc w:val="both"/>
        <w:rPr>
          <w:rFonts w:ascii="Times New Roman" w:hAnsi="Times New Roman" w:cs="Times New Roman"/>
          <w:color w:val="000000"/>
        </w:rPr>
      </w:pPr>
      <w:r w:rsidRPr="002360A0">
        <w:rPr>
          <w:rFonts w:ascii="Times New Roman" w:hAnsi="Times New Roman" w:cs="Times New Roman"/>
          <w:color w:val="000000"/>
        </w:rPr>
        <w:t xml:space="preserve">відмовитися від Договору в будь-який час до закінчення виконання робіт, оплативши Підряднику виконану частину робіт; </w:t>
      </w:r>
    </w:p>
    <w:p w14:paraId="723775BC" w14:textId="77777777" w:rsidR="00235056" w:rsidRPr="002360A0" w:rsidRDefault="00235056" w:rsidP="00235056">
      <w:pPr>
        <w:widowControl w:val="0"/>
        <w:numPr>
          <w:ilvl w:val="0"/>
          <w:numId w:val="33"/>
        </w:numPr>
        <w:spacing w:after="0" w:line="240" w:lineRule="auto"/>
        <w:ind w:left="0" w:firstLine="600"/>
        <w:jc w:val="both"/>
        <w:rPr>
          <w:rFonts w:ascii="Times New Roman" w:hAnsi="Times New Roman" w:cs="Times New Roman"/>
          <w:color w:val="000000"/>
        </w:rPr>
      </w:pPr>
      <w:r w:rsidRPr="002360A0">
        <w:rPr>
          <w:rFonts w:ascii="Times New Roman" w:hAnsi="Times New Roman" w:cs="Times New Roman"/>
          <w:color w:val="000000"/>
        </w:rPr>
        <w:t xml:space="preserve">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14:paraId="54ACA88E" w14:textId="77777777" w:rsidR="00235056" w:rsidRPr="002360A0" w:rsidRDefault="00235056" w:rsidP="00235056">
      <w:pPr>
        <w:widowControl w:val="0"/>
        <w:numPr>
          <w:ilvl w:val="0"/>
          <w:numId w:val="33"/>
        </w:numPr>
        <w:spacing w:after="0" w:line="240" w:lineRule="auto"/>
        <w:ind w:left="0" w:firstLine="600"/>
        <w:jc w:val="both"/>
        <w:rPr>
          <w:rFonts w:ascii="Times New Roman" w:hAnsi="Times New Roman" w:cs="Times New Roman"/>
          <w:color w:val="000000"/>
        </w:rPr>
      </w:pPr>
      <w:r w:rsidRPr="002360A0">
        <w:rPr>
          <w:rFonts w:ascii="Times New Roman" w:hAnsi="Times New Roman" w:cs="Times New Roman"/>
          <w:color w:val="000000"/>
        </w:rPr>
        <w:t>вимагати відшкодування завданих Замовнику збитків, зумовлених порушенням Договору, якщо Договором або законодавством України не передбачено інше;</w:t>
      </w:r>
    </w:p>
    <w:p w14:paraId="7ECB21C7" w14:textId="68FC09CB" w:rsidR="00235056" w:rsidRPr="002360A0" w:rsidRDefault="00235056" w:rsidP="00235056">
      <w:pPr>
        <w:widowControl w:val="0"/>
        <w:numPr>
          <w:ilvl w:val="0"/>
          <w:numId w:val="33"/>
        </w:numPr>
        <w:spacing w:after="0" w:line="240" w:lineRule="auto"/>
        <w:ind w:left="0" w:firstLine="600"/>
        <w:jc w:val="both"/>
        <w:rPr>
          <w:rFonts w:ascii="Times New Roman" w:hAnsi="Times New Roman" w:cs="Times New Roman"/>
          <w:color w:val="000000"/>
        </w:rPr>
      </w:pPr>
      <w:r w:rsidRPr="002360A0">
        <w:rPr>
          <w:rFonts w:ascii="Times New Roman" w:hAnsi="Times New Roman" w:cs="Times New Roman"/>
          <w:color w:val="000000"/>
        </w:rPr>
        <w:t xml:space="preserve">контролювати виконання робіт у строки, встановлені Календарним планом, цим Договором; </w:t>
      </w:r>
    </w:p>
    <w:p w14:paraId="51DBD976" w14:textId="48939025" w:rsidR="00235056" w:rsidRPr="002360A0" w:rsidRDefault="00235056" w:rsidP="00235056">
      <w:pPr>
        <w:widowControl w:val="0"/>
        <w:numPr>
          <w:ilvl w:val="0"/>
          <w:numId w:val="33"/>
        </w:numPr>
        <w:spacing w:after="0" w:line="240" w:lineRule="auto"/>
        <w:ind w:left="0" w:firstLine="600"/>
        <w:jc w:val="both"/>
        <w:rPr>
          <w:rFonts w:ascii="Times New Roman" w:hAnsi="Times New Roman" w:cs="Times New Roman"/>
          <w:color w:val="000000"/>
        </w:rPr>
      </w:pPr>
      <w:r w:rsidRPr="002360A0">
        <w:rPr>
          <w:rFonts w:ascii="Times New Roman" w:hAnsi="Times New Roman" w:cs="Times New Roman"/>
          <w:color w:val="000000"/>
        </w:rPr>
        <w:t xml:space="preserve"> ініціювати зменшення обсягів виконання робіт та загальну вартість Договору залежно від фактичного фінансування видатків по виконанню робіт (у такому разі Сторони вносять відповідні зміни до Договору); </w:t>
      </w:r>
    </w:p>
    <w:p w14:paraId="7A325B9B" w14:textId="5B237A1B" w:rsidR="00235056" w:rsidRPr="002360A0" w:rsidRDefault="00235056" w:rsidP="00235056">
      <w:pPr>
        <w:pStyle w:val="1"/>
        <w:ind w:firstLine="600"/>
        <w:rPr>
          <w:sz w:val="22"/>
          <w:szCs w:val="22"/>
        </w:rPr>
      </w:pPr>
      <w:r w:rsidRPr="002360A0">
        <w:rPr>
          <w:sz w:val="22"/>
          <w:szCs w:val="22"/>
        </w:rPr>
        <w:t>достроково розірвати цей Договір у разі невиконання зобов’язань Підрядником, повідомивши його про це у строк десять робочих днів до дати розірвання. При цьому Сторони проводять взаємні розрахунки за фактично поставлене устаткування/обладнання та виконані  роботи.</w:t>
      </w:r>
    </w:p>
    <w:p w14:paraId="78F13E0B" w14:textId="77777777" w:rsidR="00235056" w:rsidRPr="002360A0" w:rsidRDefault="00235056" w:rsidP="00235056">
      <w:pPr>
        <w:pStyle w:val="1"/>
        <w:numPr>
          <w:ilvl w:val="0"/>
          <w:numId w:val="0"/>
        </w:numPr>
        <w:ind w:firstLine="600"/>
        <w:rPr>
          <w:sz w:val="22"/>
          <w:szCs w:val="22"/>
        </w:rPr>
      </w:pPr>
      <w:r w:rsidRPr="002360A0">
        <w:rPr>
          <w:sz w:val="22"/>
          <w:szCs w:val="22"/>
        </w:rPr>
        <w:t xml:space="preserve">Замовник також має інші права, відносно виконанню Договору, передбачені Цивільним і Господарським кодексами України та іншими чинними законодавчими актами України. </w:t>
      </w:r>
    </w:p>
    <w:p w14:paraId="59E62C32" w14:textId="6C718CEE" w:rsidR="00235056" w:rsidRPr="002360A0" w:rsidRDefault="00235056" w:rsidP="002E0DD1">
      <w:pPr>
        <w:widowControl w:val="0"/>
        <w:spacing w:after="0"/>
        <w:rPr>
          <w:rFonts w:ascii="Times New Roman" w:hAnsi="Times New Roman" w:cs="Times New Roman"/>
          <w:bCs/>
          <w:color w:val="000000"/>
        </w:rPr>
      </w:pPr>
      <w:r w:rsidRPr="002360A0">
        <w:rPr>
          <w:rFonts w:ascii="Times New Roman" w:hAnsi="Times New Roman" w:cs="Times New Roman"/>
          <w:bCs/>
          <w:color w:val="000000"/>
        </w:rPr>
        <w:t xml:space="preserve">3.3. </w:t>
      </w:r>
      <w:r w:rsidRPr="002360A0">
        <w:rPr>
          <w:rFonts w:ascii="Times New Roman" w:hAnsi="Times New Roman" w:cs="Times New Roman"/>
          <w:color w:val="000000"/>
        </w:rPr>
        <w:t>Підрядник</w:t>
      </w:r>
      <w:r w:rsidRPr="002360A0">
        <w:rPr>
          <w:rFonts w:ascii="Times New Roman" w:hAnsi="Times New Roman" w:cs="Times New Roman"/>
          <w:bCs/>
          <w:color w:val="000000"/>
        </w:rPr>
        <w:t xml:space="preserve"> зобов’язаний:</w:t>
      </w:r>
    </w:p>
    <w:p w14:paraId="6E3A7246" w14:textId="6689A6A9" w:rsidR="00235056" w:rsidRPr="002360A0" w:rsidRDefault="00235056" w:rsidP="002E0DD1">
      <w:pPr>
        <w:widowControl w:val="0"/>
        <w:numPr>
          <w:ilvl w:val="0"/>
          <w:numId w:val="32"/>
        </w:numPr>
        <w:spacing w:after="0" w:line="240" w:lineRule="auto"/>
        <w:ind w:left="0" w:firstLine="600"/>
        <w:jc w:val="both"/>
        <w:rPr>
          <w:rFonts w:ascii="Times New Roman" w:hAnsi="Times New Roman" w:cs="Times New Roman"/>
          <w:color w:val="000000"/>
        </w:rPr>
      </w:pPr>
      <w:r w:rsidRPr="002360A0">
        <w:rPr>
          <w:rFonts w:ascii="Times New Roman" w:hAnsi="Times New Roman" w:cs="Times New Roman"/>
          <w:color w:val="000000"/>
        </w:rPr>
        <w:t xml:space="preserve">виконати з використанням власних ресурсів, якщо інше не встановлено умовами Договору, та у встановлені строки роботи відповідно до проектно - кошторисної документації; </w:t>
      </w:r>
    </w:p>
    <w:p w14:paraId="533EC7C9" w14:textId="77777777" w:rsidR="00235056" w:rsidRPr="002360A0" w:rsidRDefault="00235056" w:rsidP="00235056">
      <w:pPr>
        <w:widowControl w:val="0"/>
        <w:numPr>
          <w:ilvl w:val="0"/>
          <w:numId w:val="32"/>
        </w:numPr>
        <w:spacing w:after="0" w:line="240" w:lineRule="auto"/>
        <w:ind w:left="0" w:firstLine="600"/>
        <w:jc w:val="both"/>
        <w:rPr>
          <w:rFonts w:ascii="Times New Roman" w:hAnsi="Times New Roman" w:cs="Times New Roman"/>
          <w:color w:val="000000"/>
        </w:rPr>
      </w:pPr>
      <w:r w:rsidRPr="002360A0">
        <w:rPr>
          <w:rFonts w:ascii="Times New Roman" w:hAnsi="Times New Roman" w:cs="Times New Roman"/>
          <w:color w:val="000000"/>
        </w:rPr>
        <w:t xml:space="preserve">вживати заходів до збереження майна, переданого Замовником; </w:t>
      </w:r>
    </w:p>
    <w:p w14:paraId="2A835AA3" w14:textId="0E4D2B99" w:rsidR="00235056" w:rsidRPr="002360A0" w:rsidRDefault="00235056" w:rsidP="00235056">
      <w:pPr>
        <w:widowControl w:val="0"/>
        <w:numPr>
          <w:ilvl w:val="0"/>
          <w:numId w:val="32"/>
        </w:numPr>
        <w:spacing w:after="0" w:line="240" w:lineRule="auto"/>
        <w:ind w:left="0" w:firstLine="600"/>
        <w:jc w:val="both"/>
        <w:rPr>
          <w:rFonts w:ascii="Times New Roman" w:hAnsi="Times New Roman" w:cs="Times New Roman"/>
          <w:color w:val="000000"/>
        </w:rPr>
      </w:pPr>
      <w:r w:rsidRPr="002360A0">
        <w:rPr>
          <w:rFonts w:ascii="Times New Roman" w:hAnsi="Times New Roman" w:cs="Times New Roman"/>
          <w:color w:val="000000"/>
        </w:rPr>
        <w:t xml:space="preserve">своєчасно попередити Замовника про те, що додержання  вказівок Замовника стосовно способу виконання робіт загрожує їх якості або придатності, та про наявність інших обставин, які можуть викликати таку загрозу; </w:t>
      </w:r>
    </w:p>
    <w:p w14:paraId="0C38F948" w14:textId="267C2776" w:rsidR="00235056" w:rsidRPr="002360A0" w:rsidRDefault="00235056" w:rsidP="00235056">
      <w:pPr>
        <w:widowControl w:val="0"/>
        <w:numPr>
          <w:ilvl w:val="0"/>
          <w:numId w:val="32"/>
        </w:numPr>
        <w:spacing w:after="0" w:line="240" w:lineRule="auto"/>
        <w:ind w:left="0" w:firstLine="600"/>
        <w:jc w:val="both"/>
        <w:rPr>
          <w:rFonts w:ascii="Times New Roman" w:hAnsi="Times New Roman" w:cs="Times New Roman"/>
          <w:color w:val="000000"/>
        </w:rPr>
      </w:pPr>
      <w:r w:rsidRPr="002360A0">
        <w:rPr>
          <w:rFonts w:ascii="Times New Roman" w:hAnsi="Times New Roman" w:cs="Times New Roman"/>
          <w:color w:val="000000"/>
        </w:rPr>
        <w:t xml:space="preserve">забезпечити страхування ризиків випадкового знищення або пошкодження об'єкта </w:t>
      </w:r>
      <w:r w:rsidR="009E277A" w:rsidRPr="002360A0">
        <w:rPr>
          <w:rFonts w:ascii="Times New Roman" w:hAnsi="Times New Roman" w:cs="Times New Roman"/>
          <w:color w:val="000000"/>
        </w:rPr>
        <w:t xml:space="preserve">виконуваних </w:t>
      </w:r>
      <w:r w:rsidRPr="002360A0">
        <w:rPr>
          <w:rFonts w:ascii="Times New Roman" w:hAnsi="Times New Roman" w:cs="Times New Roman"/>
          <w:color w:val="000000"/>
        </w:rPr>
        <w:t xml:space="preserve">робіт; </w:t>
      </w:r>
    </w:p>
    <w:p w14:paraId="00BFFF60" w14:textId="7179FCFB" w:rsidR="00235056" w:rsidRPr="002360A0" w:rsidRDefault="00235056" w:rsidP="00235056">
      <w:pPr>
        <w:widowControl w:val="0"/>
        <w:numPr>
          <w:ilvl w:val="0"/>
          <w:numId w:val="32"/>
        </w:numPr>
        <w:spacing w:after="0" w:line="240" w:lineRule="auto"/>
        <w:ind w:left="0" w:firstLine="600"/>
        <w:jc w:val="both"/>
        <w:rPr>
          <w:rFonts w:ascii="Times New Roman" w:hAnsi="Times New Roman" w:cs="Times New Roman"/>
          <w:color w:val="000000"/>
        </w:rPr>
      </w:pPr>
      <w:r w:rsidRPr="002360A0">
        <w:rPr>
          <w:rFonts w:ascii="Times New Roman" w:hAnsi="Times New Roman" w:cs="Times New Roman"/>
          <w:color w:val="000000"/>
        </w:rPr>
        <w:t xml:space="preserve">передати Замовнику у порядку, передбаченому законодавством та Договором, закінчені  роботи; </w:t>
      </w:r>
    </w:p>
    <w:p w14:paraId="60B4AC89" w14:textId="77777777" w:rsidR="00235056" w:rsidRPr="002360A0" w:rsidRDefault="00235056" w:rsidP="00235056">
      <w:pPr>
        <w:widowControl w:val="0"/>
        <w:numPr>
          <w:ilvl w:val="0"/>
          <w:numId w:val="32"/>
        </w:numPr>
        <w:spacing w:after="0" w:line="240" w:lineRule="auto"/>
        <w:ind w:left="0" w:firstLine="600"/>
        <w:jc w:val="both"/>
        <w:rPr>
          <w:rFonts w:ascii="Times New Roman" w:hAnsi="Times New Roman" w:cs="Times New Roman"/>
          <w:color w:val="000000"/>
        </w:rPr>
      </w:pPr>
      <w:r w:rsidRPr="002360A0">
        <w:rPr>
          <w:rFonts w:ascii="Times New Roman" w:hAnsi="Times New Roman" w:cs="Times New Roman"/>
          <w:color w:val="000000"/>
        </w:rPr>
        <w:t xml:space="preserve">вжити заходів до недопущення передачі без згоди Замовника проектної документації (примірників, копій) третім особам; </w:t>
      </w:r>
    </w:p>
    <w:p w14:paraId="0E4BF97D" w14:textId="3CBC20BB" w:rsidR="00235056" w:rsidRPr="002360A0" w:rsidRDefault="00235056" w:rsidP="00235056">
      <w:pPr>
        <w:widowControl w:val="0"/>
        <w:numPr>
          <w:ilvl w:val="0"/>
          <w:numId w:val="32"/>
        </w:numPr>
        <w:spacing w:after="0" w:line="240" w:lineRule="auto"/>
        <w:ind w:left="0" w:firstLine="600"/>
        <w:jc w:val="both"/>
        <w:rPr>
          <w:rFonts w:ascii="Times New Roman" w:hAnsi="Times New Roman" w:cs="Times New Roman"/>
          <w:color w:val="000000"/>
        </w:rPr>
      </w:pPr>
      <w:r w:rsidRPr="002360A0">
        <w:rPr>
          <w:rFonts w:ascii="Times New Roman" w:hAnsi="Times New Roman" w:cs="Times New Roman"/>
          <w:color w:val="000000"/>
        </w:rPr>
        <w:t>координувати діяльність субп</w:t>
      </w:r>
      <w:r w:rsidR="009E277A" w:rsidRPr="002360A0">
        <w:rPr>
          <w:rFonts w:ascii="Times New Roman" w:hAnsi="Times New Roman" w:cs="Times New Roman"/>
          <w:color w:val="000000"/>
        </w:rPr>
        <w:t xml:space="preserve">ідрядників на об’єкті виконання </w:t>
      </w:r>
      <w:r w:rsidRPr="002360A0">
        <w:rPr>
          <w:rFonts w:ascii="Times New Roman" w:hAnsi="Times New Roman" w:cs="Times New Roman"/>
          <w:color w:val="000000"/>
        </w:rPr>
        <w:t xml:space="preserve">робіт, якщо інше не передбачено Договором ; </w:t>
      </w:r>
    </w:p>
    <w:p w14:paraId="13AED6B4" w14:textId="45C908AA" w:rsidR="00235056" w:rsidRPr="002360A0" w:rsidRDefault="00235056" w:rsidP="00235056">
      <w:pPr>
        <w:widowControl w:val="0"/>
        <w:numPr>
          <w:ilvl w:val="0"/>
          <w:numId w:val="32"/>
        </w:numPr>
        <w:spacing w:after="0" w:line="240" w:lineRule="auto"/>
        <w:ind w:left="0" w:firstLine="600"/>
        <w:jc w:val="both"/>
        <w:rPr>
          <w:rFonts w:ascii="Times New Roman" w:hAnsi="Times New Roman" w:cs="Times New Roman"/>
          <w:color w:val="000000"/>
        </w:rPr>
      </w:pPr>
      <w:r w:rsidRPr="002360A0">
        <w:rPr>
          <w:rFonts w:ascii="Times New Roman" w:hAnsi="Times New Roman" w:cs="Times New Roman"/>
          <w:color w:val="000000"/>
        </w:rPr>
        <w:t xml:space="preserve">своєчасно усувати недоліки робіт, допущені з  вини Підрядника; </w:t>
      </w:r>
    </w:p>
    <w:p w14:paraId="356F63E6" w14:textId="77777777" w:rsidR="00235056" w:rsidRPr="002360A0" w:rsidRDefault="00235056" w:rsidP="00235056">
      <w:pPr>
        <w:widowControl w:val="0"/>
        <w:numPr>
          <w:ilvl w:val="0"/>
          <w:numId w:val="32"/>
        </w:numPr>
        <w:spacing w:after="0" w:line="240" w:lineRule="auto"/>
        <w:ind w:left="0" w:firstLine="600"/>
        <w:jc w:val="both"/>
        <w:rPr>
          <w:rFonts w:ascii="Times New Roman" w:hAnsi="Times New Roman" w:cs="Times New Roman"/>
          <w:color w:val="000000"/>
        </w:rPr>
      </w:pPr>
      <w:r w:rsidRPr="002360A0">
        <w:rPr>
          <w:rFonts w:ascii="Times New Roman" w:hAnsi="Times New Roman" w:cs="Times New Roman"/>
          <w:color w:val="000000"/>
        </w:rPr>
        <w:t xml:space="preserve">відшкодувати відповідно до законодавства та Договору завдані Замовнику збитки; </w:t>
      </w:r>
    </w:p>
    <w:p w14:paraId="0D58445A" w14:textId="77777777" w:rsidR="00235056" w:rsidRPr="002360A0" w:rsidRDefault="00235056" w:rsidP="00235056">
      <w:pPr>
        <w:widowControl w:val="0"/>
        <w:numPr>
          <w:ilvl w:val="0"/>
          <w:numId w:val="32"/>
        </w:numPr>
        <w:spacing w:after="0" w:line="240" w:lineRule="auto"/>
        <w:ind w:left="0" w:firstLine="600"/>
        <w:jc w:val="both"/>
        <w:rPr>
          <w:rFonts w:ascii="Times New Roman" w:hAnsi="Times New Roman" w:cs="Times New Roman"/>
          <w:color w:val="000000"/>
        </w:rPr>
      </w:pPr>
      <w:r w:rsidRPr="002360A0">
        <w:rPr>
          <w:rFonts w:ascii="Times New Roman" w:hAnsi="Times New Roman" w:cs="Times New Roman"/>
          <w:color w:val="000000"/>
        </w:rPr>
        <w:t xml:space="preserve">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 </w:t>
      </w:r>
    </w:p>
    <w:p w14:paraId="0E42E35A" w14:textId="0DF1AE26" w:rsidR="00235056" w:rsidRPr="002360A0" w:rsidRDefault="009E277A" w:rsidP="00235056">
      <w:pPr>
        <w:pStyle w:val="1"/>
        <w:ind w:firstLine="600"/>
        <w:rPr>
          <w:sz w:val="22"/>
          <w:szCs w:val="22"/>
        </w:rPr>
      </w:pPr>
      <w:r w:rsidRPr="002360A0">
        <w:rPr>
          <w:sz w:val="22"/>
          <w:szCs w:val="22"/>
        </w:rPr>
        <w:t xml:space="preserve">виконувати  </w:t>
      </w:r>
      <w:r w:rsidR="00235056" w:rsidRPr="002360A0">
        <w:rPr>
          <w:sz w:val="22"/>
          <w:szCs w:val="22"/>
        </w:rPr>
        <w:t xml:space="preserve">роботи якісно і своєчасно у відповідності з цим Договором </w:t>
      </w:r>
      <w:r w:rsidRPr="002360A0">
        <w:rPr>
          <w:sz w:val="22"/>
          <w:szCs w:val="22"/>
        </w:rPr>
        <w:t xml:space="preserve"> </w:t>
      </w:r>
      <w:r w:rsidR="00235056" w:rsidRPr="002360A0">
        <w:rPr>
          <w:sz w:val="22"/>
          <w:szCs w:val="22"/>
        </w:rPr>
        <w:t>(Календарним планом),  нормами і правилами;</w:t>
      </w:r>
    </w:p>
    <w:p w14:paraId="37189F14" w14:textId="52353D15" w:rsidR="00235056" w:rsidRPr="002360A0" w:rsidRDefault="00235056" w:rsidP="00235056">
      <w:pPr>
        <w:pStyle w:val="1"/>
        <w:ind w:firstLine="600"/>
        <w:rPr>
          <w:sz w:val="22"/>
          <w:szCs w:val="22"/>
        </w:rPr>
      </w:pPr>
      <w:r w:rsidRPr="002360A0">
        <w:rPr>
          <w:sz w:val="22"/>
          <w:szCs w:val="22"/>
        </w:rPr>
        <w:t>отримувати самостійно та за свій рахунок всі встановлені законодавством України погодження, ліцензії і дозволи, необхідні при виконанні робіт;</w:t>
      </w:r>
    </w:p>
    <w:p w14:paraId="469BA2A0" w14:textId="6D335BAE" w:rsidR="00235056" w:rsidRPr="002360A0" w:rsidRDefault="00235056" w:rsidP="00235056">
      <w:pPr>
        <w:pStyle w:val="1"/>
        <w:ind w:firstLine="600"/>
        <w:rPr>
          <w:sz w:val="22"/>
          <w:szCs w:val="22"/>
        </w:rPr>
      </w:pPr>
      <w:r w:rsidRPr="002360A0">
        <w:rPr>
          <w:sz w:val="22"/>
          <w:szCs w:val="22"/>
        </w:rPr>
        <w:t>усунути за свій рахунок виявлені недоліки в процесі виконання робіт та у гарантійний період;</w:t>
      </w:r>
    </w:p>
    <w:p w14:paraId="5BBA9E3A" w14:textId="0A13D208" w:rsidR="00235056" w:rsidRPr="002360A0" w:rsidRDefault="00235056" w:rsidP="00235056">
      <w:pPr>
        <w:pStyle w:val="1"/>
        <w:ind w:firstLine="600"/>
        <w:rPr>
          <w:sz w:val="22"/>
          <w:szCs w:val="22"/>
        </w:rPr>
      </w:pPr>
      <w:r w:rsidRPr="002360A0">
        <w:rPr>
          <w:sz w:val="22"/>
          <w:szCs w:val="22"/>
        </w:rPr>
        <w:t xml:space="preserve"> нести  повну матеріальну відповідальність за поведінку своїх працівників на об’єкті виконання  </w:t>
      </w:r>
      <w:r w:rsidRPr="002360A0">
        <w:rPr>
          <w:sz w:val="22"/>
          <w:szCs w:val="22"/>
        </w:rPr>
        <w:lastRenderedPageBreak/>
        <w:t>робіт, не допускати порушень ними громадського порядку та чинного законодавства, забезпечувати дотримання ними трудової та технологічної дисципліни;</w:t>
      </w:r>
    </w:p>
    <w:p w14:paraId="21550990" w14:textId="36A01FBE" w:rsidR="00235056" w:rsidRPr="002360A0" w:rsidRDefault="00235056" w:rsidP="00235056">
      <w:pPr>
        <w:pStyle w:val="1"/>
        <w:ind w:firstLine="600"/>
        <w:rPr>
          <w:sz w:val="22"/>
          <w:szCs w:val="22"/>
        </w:rPr>
      </w:pPr>
      <w:r w:rsidRPr="002360A0">
        <w:rPr>
          <w:sz w:val="22"/>
          <w:szCs w:val="22"/>
        </w:rPr>
        <w:t>забезпечувати дотримання режимних вимог, вимог пожежної безпеки, техніки безпеки і охорони праці працівниками Підрядника при виконанні робіт;</w:t>
      </w:r>
    </w:p>
    <w:p w14:paraId="565CA1C4" w14:textId="5CD2FDB9" w:rsidR="00235056" w:rsidRPr="002360A0" w:rsidRDefault="00235056" w:rsidP="00235056">
      <w:pPr>
        <w:pStyle w:val="1"/>
        <w:ind w:firstLine="600"/>
        <w:rPr>
          <w:sz w:val="22"/>
          <w:szCs w:val="22"/>
        </w:rPr>
      </w:pPr>
      <w:r w:rsidRPr="002360A0">
        <w:rPr>
          <w:sz w:val="22"/>
          <w:szCs w:val="22"/>
        </w:rPr>
        <w:t>здійснювати вхідний контроль матеріалів, виробів, конструкцій, устаткування (у тому числі їх якості), які використовуються д</w:t>
      </w:r>
      <w:r w:rsidR="009E277A" w:rsidRPr="002360A0">
        <w:rPr>
          <w:sz w:val="22"/>
          <w:szCs w:val="22"/>
        </w:rPr>
        <w:t xml:space="preserve">ля виконання  </w:t>
      </w:r>
      <w:r w:rsidRPr="002360A0">
        <w:rPr>
          <w:sz w:val="22"/>
          <w:szCs w:val="22"/>
        </w:rPr>
        <w:t>робіт та повідомляти Замовника;</w:t>
      </w:r>
    </w:p>
    <w:p w14:paraId="3AB6CED8" w14:textId="77DFE7DA" w:rsidR="00235056" w:rsidRPr="002360A0" w:rsidRDefault="00235056" w:rsidP="00235056">
      <w:pPr>
        <w:pStyle w:val="1"/>
        <w:ind w:firstLine="600"/>
        <w:rPr>
          <w:sz w:val="22"/>
          <w:szCs w:val="22"/>
        </w:rPr>
      </w:pPr>
      <w:r w:rsidRPr="002360A0">
        <w:rPr>
          <w:sz w:val="22"/>
          <w:szCs w:val="22"/>
        </w:rPr>
        <w:t>забезпечити дотримання встановлених санітарних вимог на об’єкті виконання робіт;</w:t>
      </w:r>
    </w:p>
    <w:p w14:paraId="0CB414EF" w14:textId="51A8D6E5" w:rsidR="00235056" w:rsidRPr="002360A0" w:rsidRDefault="00235056" w:rsidP="00235056">
      <w:pPr>
        <w:pStyle w:val="1"/>
        <w:ind w:firstLine="600"/>
        <w:rPr>
          <w:sz w:val="22"/>
          <w:szCs w:val="22"/>
        </w:rPr>
      </w:pPr>
      <w:r w:rsidRPr="002360A0">
        <w:rPr>
          <w:sz w:val="22"/>
          <w:szCs w:val="22"/>
        </w:rPr>
        <w:t>забезпечити повне, якісне та своєчасне ведення виконавчої документації, що передбачена діючими нормами та цим Договором, визначити осіб, відповідальних за її ведення;</w:t>
      </w:r>
    </w:p>
    <w:p w14:paraId="7393D1E3" w14:textId="65912D1E" w:rsidR="00235056" w:rsidRPr="002360A0" w:rsidRDefault="00235056" w:rsidP="00235056">
      <w:pPr>
        <w:pStyle w:val="1"/>
        <w:ind w:firstLine="600"/>
        <w:rPr>
          <w:sz w:val="22"/>
          <w:szCs w:val="22"/>
        </w:rPr>
      </w:pPr>
      <w:r w:rsidRPr="002360A0">
        <w:rPr>
          <w:sz w:val="22"/>
          <w:szCs w:val="22"/>
        </w:rPr>
        <w:t xml:space="preserve">підтверджувати документально вартість використаних </w:t>
      </w:r>
      <w:r w:rsidR="002360A0" w:rsidRPr="002360A0">
        <w:rPr>
          <w:sz w:val="22"/>
          <w:szCs w:val="22"/>
        </w:rPr>
        <w:t xml:space="preserve">при проведенні </w:t>
      </w:r>
      <w:r w:rsidRPr="002360A0">
        <w:rPr>
          <w:sz w:val="22"/>
          <w:szCs w:val="22"/>
        </w:rPr>
        <w:t>робіт матеріалів,  встановленого устаткування/обладнання;</w:t>
      </w:r>
    </w:p>
    <w:p w14:paraId="68C77CF5" w14:textId="77777777" w:rsidR="002E0DD1" w:rsidRDefault="00235056" w:rsidP="002E0DD1">
      <w:pPr>
        <w:widowControl w:val="0"/>
        <w:numPr>
          <w:ilvl w:val="0"/>
          <w:numId w:val="32"/>
        </w:numPr>
        <w:spacing w:after="0" w:line="240" w:lineRule="auto"/>
        <w:ind w:left="0" w:firstLine="600"/>
        <w:jc w:val="both"/>
        <w:rPr>
          <w:rFonts w:ascii="Times New Roman" w:hAnsi="Times New Roman" w:cs="Times New Roman"/>
          <w:color w:val="000000"/>
        </w:rPr>
      </w:pPr>
      <w:r w:rsidRPr="002360A0">
        <w:rPr>
          <w:rFonts w:ascii="Times New Roman" w:hAnsi="Times New Roman" w:cs="Times New Roman"/>
          <w:color w:val="000000"/>
        </w:rPr>
        <w:t>виконувати належним чином інші зобов'язання, передбачені Цивільним і Господарським кодексами України, цим Договором та іншими актами законодавства України.</w:t>
      </w:r>
    </w:p>
    <w:p w14:paraId="45659C7C" w14:textId="2617593F" w:rsidR="00235056" w:rsidRPr="002E0DD1" w:rsidRDefault="00235056" w:rsidP="002E0DD1">
      <w:pPr>
        <w:widowControl w:val="0"/>
        <w:spacing w:after="0" w:line="240" w:lineRule="auto"/>
        <w:jc w:val="both"/>
        <w:rPr>
          <w:rFonts w:ascii="Times New Roman" w:hAnsi="Times New Roman" w:cs="Times New Roman"/>
          <w:color w:val="000000"/>
        </w:rPr>
      </w:pPr>
      <w:r w:rsidRPr="002E0DD1">
        <w:rPr>
          <w:rFonts w:ascii="Times New Roman" w:hAnsi="Times New Roman" w:cs="Times New Roman"/>
          <w:color w:val="000000"/>
        </w:rPr>
        <w:t xml:space="preserve"> 3</w:t>
      </w:r>
      <w:r w:rsidRPr="002E0DD1">
        <w:rPr>
          <w:rFonts w:ascii="Times New Roman" w:hAnsi="Times New Roman" w:cs="Times New Roman"/>
          <w:bCs/>
          <w:color w:val="000000"/>
        </w:rPr>
        <w:t xml:space="preserve">.4. </w:t>
      </w:r>
      <w:r w:rsidRPr="002E0DD1">
        <w:rPr>
          <w:rFonts w:ascii="Times New Roman" w:hAnsi="Times New Roman" w:cs="Times New Roman"/>
          <w:color w:val="000000"/>
        </w:rPr>
        <w:t>Підрядник</w:t>
      </w:r>
      <w:r w:rsidRPr="002E0DD1">
        <w:rPr>
          <w:rFonts w:ascii="Times New Roman" w:hAnsi="Times New Roman" w:cs="Times New Roman"/>
          <w:bCs/>
          <w:color w:val="000000"/>
        </w:rPr>
        <w:t xml:space="preserve"> має право:</w:t>
      </w:r>
    </w:p>
    <w:p w14:paraId="663126CC" w14:textId="77777777" w:rsidR="00235056" w:rsidRPr="002360A0" w:rsidRDefault="00235056" w:rsidP="00235056">
      <w:pPr>
        <w:widowControl w:val="0"/>
        <w:numPr>
          <w:ilvl w:val="0"/>
          <w:numId w:val="31"/>
        </w:numPr>
        <w:spacing w:after="0" w:line="240" w:lineRule="auto"/>
        <w:ind w:left="0" w:firstLine="600"/>
        <w:jc w:val="both"/>
        <w:rPr>
          <w:rFonts w:ascii="Times New Roman" w:hAnsi="Times New Roman" w:cs="Times New Roman"/>
          <w:color w:val="000000"/>
        </w:rPr>
      </w:pPr>
      <w:r w:rsidRPr="002360A0">
        <w:rPr>
          <w:rFonts w:ascii="Times New Roman" w:hAnsi="Times New Roman" w:cs="Times New Roman"/>
          <w:color w:val="000000"/>
        </w:rPr>
        <w:t xml:space="preserve">залучати за згодою Замовника до виконання Договору третіх осіб (субпідрядників); </w:t>
      </w:r>
    </w:p>
    <w:p w14:paraId="06AA5394" w14:textId="77777777" w:rsidR="00235056" w:rsidRPr="002360A0" w:rsidRDefault="00235056" w:rsidP="00235056">
      <w:pPr>
        <w:widowControl w:val="0"/>
        <w:numPr>
          <w:ilvl w:val="0"/>
          <w:numId w:val="31"/>
        </w:numPr>
        <w:spacing w:after="0" w:line="240" w:lineRule="auto"/>
        <w:ind w:left="0" w:firstLine="600"/>
        <w:jc w:val="both"/>
        <w:rPr>
          <w:rFonts w:ascii="Times New Roman" w:hAnsi="Times New Roman" w:cs="Times New Roman"/>
          <w:color w:val="000000"/>
        </w:rPr>
      </w:pPr>
      <w:r w:rsidRPr="002360A0">
        <w:rPr>
          <w:rFonts w:ascii="Times New Roman" w:hAnsi="Times New Roman" w:cs="Times New Roman"/>
          <w:color w:val="000000"/>
        </w:rPr>
        <w:t xml:space="preserve">на відшкодування завданих йому збитків відповідно до законодавства України та Договору; </w:t>
      </w:r>
    </w:p>
    <w:p w14:paraId="4F5504B8" w14:textId="5E00B3F4" w:rsidR="00235056" w:rsidRPr="002360A0" w:rsidRDefault="00235056" w:rsidP="00235056">
      <w:pPr>
        <w:widowControl w:val="0"/>
        <w:numPr>
          <w:ilvl w:val="0"/>
          <w:numId w:val="31"/>
        </w:numPr>
        <w:spacing w:after="0" w:line="240" w:lineRule="auto"/>
        <w:ind w:left="0" w:firstLine="600"/>
        <w:jc w:val="both"/>
        <w:rPr>
          <w:rFonts w:ascii="Times New Roman" w:hAnsi="Times New Roman" w:cs="Times New Roman"/>
          <w:color w:val="000000"/>
        </w:rPr>
      </w:pPr>
      <w:r w:rsidRPr="002360A0">
        <w:rPr>
          <w:rFonts w:ascii="Times New Roman" w:hAnsi="Times New Roman" w:cs="Times New Roman"/>
          <w:color w:val="000000"/>
        </w:rPr>
        <w:t>ініціювати внесення змін до Догов</w:t>
      </w:r>
      <w:r w:rsidR="002360A0" w:rsidRPr="002360A0">
        <w:rPr>
          <w:rFonts w:ascii="Times New Roman" w:hAnsi="Times New Roman" w:cs="Times New Roman"/>
          <w:color w:val="000000"/>
        </w:rPr>
        <w:t>о</w:t>
      </w:r>
      <w:r w:rsidRPr="002360A0">
        <w:rPr>
          <w:rFonts w:ascii="Times New Roman" w:hAnsi="Times New Roman" w:cs="Times New Roman"/>
          <w:color w:val="000000"/>
        </w:rPr>
        <w:t>ру;</w:t>
      </w:r>
    </w:p>
    <w:p w14:paraId="0BA2EA47" w14:textId="24EAA719" w:rsidR="00235056" w:rsidRPr="002360A0" w:rsidRDefault="00235056" w:rsidP="00235056">
      <w:pPr>
        <w:widowControl w:val="0"/>
        <w:numPr>
          <w:ilvl w:val="0"/>
          <w:numId w:val="31"/>
        </w:numPr>
        <w:spacing w:after="0" w:line="240" w:lineRule="auto"/>
        <w:ind w:left="0" w:firstLine="600"/>
        <w:jc w:val="both"/>
        <w:rPr>
          <w:rFonts w:ascii="Times New Roman" w:hAnsi="Times New Roman" w:cs="Times New Roman"/>
          <w:color w:val="000000"/>
        </w:rPr>
      </w:pPr>
      <w:r w:rsidRPr="002360A0">
        <w:rPr>
          <w:rFonts w:ascii="Times New Roman" w:hAnsi="Times New Roman" w:cs="Times New Roman"/>
          <w:color w:val="000000"/>
        </w:rPr>
        <w:t>своєчасно та в повному обсязі отримувати плату за виконані роботи;</w:t>
      </w:r>
    </w:p>
    <w:p w14:paraId="04025AB2" w14:textId="4E27F995" w:rsidR="00235056" w:rsidRPr="002360A0" w:rsidRDefault="00235056" w:rsidP="00235056">
      <w:pPr>
        <w:pStyle w:val="af4"/>
        <w:keepNext w:val="0"/>
        <w:widowControl w:val="0"/>
        <w:numPr>
          <w:ilvl w:val="0"/>
          <w:numId w:val="31"/>
        </w:numPr>
        <w:spacing w:before="0" w:after="0"/>
        <w:ind w:left="0" w:firstLine="600"/>
        <w:rPr>
          <w:color w:val="000000"/>
          <w:sz w:val="22"/>
          <w:szCs w:val="22"/>
        </w:rPr>
      </w:pPr>
      <w:r w:rsidRPr="002360A0">
        <w:rPr>
          <w:color w:val="000000"/>
          <w:sz w:val="22"/>
          <w:szCs w:val="22"/>
        </w:rPr>
        <w:t>достроково розірвати цей Договір у разі невиконання зобов’язань Замовником, повідомивши його про це письмово у строк 10 робочих днів днів до дати розірвання. При цьому Сторони проводять взаємні розрахунки за фактично поставлене устаткування/обладнання та виконані  роботи.</w:t>
      </w:r>
    </w:p>
    <w:p w14:paraId="695E1B47" w14:textId="77777777" w:rsidR="00235056" w:rsidRPr="002360A0" w:rsidRDefault="00235056" w:rsidP="00235056">
      <w:pPr>
        <w:pStyle w:val="af4"/>
        <w:keepNext w:val="0"/>
        <w:widowControl w:val="0"/>
        <w:spacing w:before="0" w:after="0"/>
        <w:ind w:firstLine="600"/>
        <w:rPr>
          <w:color w:val="000000"/>
          <w:sz w:val="22"/>
          <w:szCs w:val="22"/>
        </w:rPr>
      </w:pPr>
      <w:r w:rsidRPr="002360A0">
        <w:rPr>
          <w:color w:val="000000"/>
          <w:sz w:val="22"/>
          <w:szCs w:val="22"/>
        </w:rPr>
        <w:t>Підрядник має також інші права, передбачені Цивільним і Господарським кодексами України, цим Договором та іншими актами законодавства України.</w:t>
      </w:r>
    </w:p>
    <w:p w14:paraId="5A4970F9" w14:textId="77777777" w:rsidR="00235056" w:rsidRPr="002360A0" w:rsidRDefault="00235056" w:rsidP="00235056">
      <w:pPr>
        <w:pStyle w:val="af4"/>
        <w:keepNext w:val="0"/>
        <w:widowControl w:val="0"/>
        <w:spacing w:before="0" w:after="0"/>
        <w:ind w:firstLine="600"/>
        <w:rPr>
          <w:color w:val="000000"/>
          <w:sz w:val="22"/>
          <w:szCs w:val="22"/>
        </w:rPr>
      </w:pPr>
    </w:p>
    <w:p w14:paraId="2A1075F1" w14:textId="1B96417E" w:rsidR="00235056" w:rsidRPr="002360A0" w:rsidRDefault="001B2DE3" w:rsidP="00730EB5">
      <w:pPr>
        <w:widowControl w:val="0"/>
        <w:spacing w:after="0"/>
        <w:ind w:firstLine="600"/>
        <w:jc w:val="center"/>
        <w:outlineLvl w:val="0"/>
        <w:rPr>
          <w:rFonts w:ascii="Times New Roman" w:hAnsi="Times New Roman" w:cs="Times New Roman"/>
          <w:b/>
          <w:color w:val="000000"/>
        </w:rPr>
      </w:pPr>
      <w:r>
        <w:rPr>
          <w:rFonts w:ascii="Times New Roman" w:hAnsi="Times New Roman" w:cs="Times New Roman"/>
          <w:b/>
          <w:color w:val="000000"/>
        </w:rPr>
        <w:t>4</w:t>
      </w:r>
      <w:r w:rsidR="00235056" w:rsidRPr="002360A0">
        <w:rPr>
          <w:rFonts w:ascii="Times New Roman" w:hAnsi="Times New Roman" w:cs="Times New Roman"/>
          <w:b/>
          <w:color w:val="000000"/>
        </w:rPr>
        <w:t>. Забезпечення робіт матеріалами, устаткуванням/обладнанням</w:t>
      </w:r>
    </w:p>
    <w:p w14:paraId="548974CB" w14:textId="7E6A1F61" w:rsidR="00235056" w:rsidRDefault="001B2DE3" w:rsidP="00730EB5">
      <w:pPr>
        <w:widowControl w:val="0"/>
        <w:spacing w:after="0"/>
        <w:jc w:val="both"/>
        <w:rPr>
          <w:rFonts w:ascii="Times New Roman" w:hAnsi="Times New Roman" w:cs="Times New Roman"/>
        </w:rPr>
      </w:pPr>
      <w:r>
        <w:rPr>
          <w:rFonts w:ascii="Times New Roman" w:hAnsi="Times New Roman" w:cs="Times New Roman"/>
          <w:color w:val="000000"/>
        </w:rPr>
        <w:t>4</w:t>
      </w:r>
      <w:r w:rsidR="00235056" w:rsidRPr="002360A0">
        <w:rPr>
          <w:rFonts w:ascii="Times New Roman" w:hAnsi="Times New Roman" w:cs="Times New Roman"/>
          <w:color w:val="000000"/>
        </w:rPr>
        <w:t>.1. Забезпечення робіт матеріалами, устаткуванням/обладнанням здійснює Підрядник</w:t>
      </w:r>
      <w:r w:rsidR="00235056" w:rsidRPr="002360A0">
        <w:rPr>
          <w:rFonts w:ascii="Times New Roman" w:hAnsi="Times New Roman" w:cs="Times New Roman"/>
          <w:color w:val="FF0000"/>
        </w:rPr>
        <w:t xml:space="preserve"> </w:t>
      </w:r>
      <w:r w:rsidR="00235056" w:rsidRPr="002360A0">
        <w:rPr>
          <w:rFonts w:ascii="Times New Roman" w:hAnsi="Times New Roman" w:cs="Times New Roman"/>
        </w:rPr>
        <w:t xml:space="preserve">за цінами, наведеними у Зведеному кошторисі витрат з </w:t>
      </w:r>
      <w:r w:rsidR="002360A0" w:rsidRPr="002360A0">
        <w:rPr>
          <w:rFonts w:ascii="Times New Roman" w:hAnsi="Times New Roman" w:cs="Times New Roman"/>
        </w:rPr>
        <w:t>виконання</w:t>
      </w:r>
      <w:r w:rsidR="00235056" w:rsidRPr="002360A0">
        <w:rPr>
          <w:rFonts w:ascii="Times New Roman" w:hAnsi="Times New Roman" w:cs="Times New Roman"/>
        </w:rPr>
        <w:t xml:space="preserve"> робіт , Договірній ціні</w:t>
      </w:r>
      <w:r w:rsidR="00235056" w:rsidRPr="002360A0">
        <w:rPr>
          <w:rFonts w:ascii="Times New Roman" w:hAnsi="Times New Roman" w:cs="Times New Roman"/>
          <w:b/>
        </w:rPr>
        <w:t xml:space="preserve"> </w:t>
      </w:r>
      <w:r w:rsidR="00235056" w:rsidRPr="002360A0">
        <w:rPr>
          <w:rFonts w:ascii="Times New Roman" w:hAnsi="Times New Roman" w:cs="Times New Roman"/>
          <w:spacing w:val="-3"/>
        </w:rPr>
        <w:t xml:space="preserve">на виконання  робіт </w:t>
      </w:r>
      <w:r w:rsidR="00235056" w:rsidRPr="002360A0">
        <w:rPr>
          <w:rFonts w:ascii="Times New Roman" w:hAnsi="Times New Roman" w:cs="Times New Roman"/>
        </w:rPr>
        <w:t xml:space="preserve">, у відповідності до проектної (кошторисної) документації. </w:t>
      </w:r>
    </w:p>
    <w:p w14:paraId="4842CAB8" w14:textId="77777777" w:rsidR="00730EB5" w:rsidRPr="002360A0" w:rsidRDefault="00730EB5" w:rsidP="00730EB5">
      <w:pPr>
        <w:widowControl w:val="0"/>
        <w:spacing w:after="0"/>
        <w:jc w:val="both"/>
        <w:rPr>
          <w:rFonts w:ascii="Times New Roman" w:hAnsi="Times New Roman" w:cs="Times New Roman"/>
        </w:rPr>
      </w:pPr>
    </w:p>
    <w:p w14:paraId="4D0E0CA3" w14:textId="6D117250" w:rsidR="00235056" w:rsidRPr="002360A0" w:rsidRDefault="001B2DE3" w:rsidP="00730EB5">
      <w:pPr>
        <w:widowControl w:val="0"/>
        <w:spacing w:after="0"/>
        <w:ind w:firstLine="600"/>
        <w:jc w:val="center"/>
        <w:outlineLvl w:val="0"/>
        <w:rPr>
          <w:rFonts w:ascii="Times New Roman" w:hAnsi="Times New Roman" w:cs="Times New Roman"/>
          <w:b/>
          <w:color w:val="000000"/>
        </w:rPr>
      </w:pPr>
      <w:r>
        <w:rPr>
          <w:rFonts w:ascii="Times New Roman" w:hAnsi="Times New Roman" w:cs="Times New Roman"/>
          <w:b/>
          <w:color w:val="000000"/>
        </w:rPr>
        <w:t>5</w:t>
      </w:r>
      <w:r w:rsidR="00235056" w:rsidRPr="002360A0">
        <w:rPr>
          <w:rFonts w:ascii="Times New Roman" w:hAnsi="Times New Roman" w:cs="Times New Roman"/>
          <w:b/>
          <w:color w:val="000000"/>
        </w:rPr>
        <w:t>. Порядок залучення до виконання робіт субпідрядників</w:t>
      </w:r>
    </w:p>
    <w:p w14:paraId="2F07ABD2" w14:textId="28B4ECD0" w:rsidR="00235056" w:rsidRPr="002360A0" w:rsidRDefault="001B2DE3" w:rsidP="00730EB5">
      <w:pPr>
        <w:widowControl w:val="0"/>
        <w:spacing w:after="0"/>
        <w:jc w:val="both"/>
        <w:rPr>
          <w:rFonts w:ascii="Times New Roman" w:hAnsi="Times New Roman" w:cs="Times New Roman"/>
          <w:color w:val="000000"/>
        </w:rPr>
      </w:pPr>
      <w:r>
        <w:rPr>
          <w:rFonts w:ascii="Times New Roman" w:hAnsi="Times New Roman" w:cs="Times New Roman"/>
          <w:color w:val="000000"/>
        </w:rPr>
        <w:t>5</w:t>
      </w:r>
      <w:r w:rsidR="00235056" w:rsidRPr="002360A0">
        <w:rPr>
          <w:rFonts w:ascii="Times New Roman" w:hAnsi="Times New Roman" w:cs="Times New Roman"/>
          <w:color w:val="000000"/>
        </w:rPr>
        <w:t>.1. Підрядник має право за погодженням з Замовником  залучати до виконання робіт субпідрядників. Відносини між субпідрядниками, Замовником та Підрядником регулюються із урахуванням положень цього Договору.</w:t>
      </w:r>
    </w:p>
    <w:p w14:paraId="39D54E13" w14:textId="404D0003" w:rsidR="00235056" w:rsidRPr="002360A0" w:rsidRDefault="001B2DE3" w:rsidP="00730EB5">
      <w:pPr>
        <w:widowControl w:val="0"/>
        <w:spacing w:after="0"/>
        <w:ind w:firstLine="600"/>
        <w:jc w:val="center"/>
        <w:outlineLvl w:val="0"/>
        <w:rPr>
          <w:rFonts w:ascii="Times New Roman" w:hAnsi="Times New Roman" w:cs="Times New Roman"/>
          <w:b/>
          <w:color w:val="000000"/>
        </w:rPr>
      </w:pPr>
      <w:r>
        <w:rPr>
          <w:rFonts w:ascii="Times New Roman" w:hAnsi="Times New Roman" w:cs="Times New Roman"/>
          <w:b/>
          <w:color w:val="000000"/>
        </w:rPr>
        <w:t>6</w:t>
      </w:r>
      <w:r w:rsidR="00235056" w:rsidRPr="002360A0">
        <w:rPr>
          <w:rFonts w:ascii="Times New Roman" w:hAnsi="Times New Roman" w:cs="Times New Roman"/>
          <w:b/>
          <w:color w:val="000000"/>
        </w:rPr>
        <w:t>. Організація виконання робіт</w:t>
      </w:r>
    </w:p>
    <w:p w14:paraId="586D7D4D" w14:textId="5B3393C0" w:rsidR="00235056" w:rsidRPr="002360A0" w:rsidRDefault="00597990" w:rsidP="002E0DD1">
      <w:pPr>
        <w:widowControl w:val="0"/>
        <w:spacing w:after="0"/>
        <w:jc w:val="both"/>
        <w:outlineLvl w:val="0"/>
        <w:rPr>
          <w:rFonts w:ascii="Times New Roman" w:hAnsi="Times New Roman" w:cs="Times New Roman"/>
          <w:color w:val="000000"/>
        </w:rPr>
      </w:pPr>
      <w:r>
        <w:rPr>
          <w:rFonts w:ascii="Times New Roman" w:hAnsi="Times New Roman" w:cs="Times New Roman"/>
          <w:color w:val="000000"/>
        </w:rPr>
        <w:t>6</w:t>
      </w:r>
      <w:r w:rsidR="00235056" w:rsidRPr="002360A0">
        <w:rPr>
          <w:rFonts w:ascii="Times New Roman" w:hAnsi="Times New Roman" w:cs="Times New Roman"/>
          <w:color w:val="000000"/>
        </w:rPr>
        <w:t>.</w:t>
      </w:r>
      <w:r w:rsidR="00730EB5">
        <w:rPr>
          <w:rFonts w:ascii="Times New Roman" w:hAnsi="Times New Roman" w:cs="Times New Roman"/>
          <w:color w:val="000000"/>
        </w:rPr>
        <w:t>1</w:t>
      </w:r>
      <w:r w:rsidR="00235056" w:rsidRPr="002360A0">
        <w:rPr>
          <w:rFonts w:ascii="Times New Roman" w:hAnsi="Times New Roman" w:cs="Times New Roman"/>
          <w:color w:val="000000"/>
        </w:rPr>
        <w:t xml:space="preserve">. Підрядник організує виконання робіт відповідно до </w:t>
      </w:r>
      <w:r w:rsidR="00235056" w:rsidRPr="002360A0">
        <w:rPr>
          <w:rFonts w:ascii="Times New Roman" w:hAnsi="Times New Roman" w:cs="Times New Roman"/>
        </w:rPr>
        <w:t>проектної документації</w:t>
      </w:r>
      <w:r w:rsidR="00235056" w:rsidRPr="002360A0">
        <w:rPr>
          <w:rFonts w:ascii="Times New Roman" w:hAnsi="Times New Roman" w:cs="Times New Roman"/>
          <w:color w:val="000000"/>
        </w:rPr>
        <w:t>, іншими нормативними документами, які регулюють виконання  згідно з Календарним графіком виконання робіт (Додаток №2) та цим Договором.</w:t>
      </w:r>
    </w:p>
    <w:p w14:paraId="7B6CC504" w14:textId="0798DB60" w:rsidR="00235056" w:rsidRPr="002360A0" w:rsidRDefault="00597990" w:rsidP="002E0DD1">
      <w:pPr>
        <w:widowControl w:val="0"/>
        <w:spacing w:after="0"/>
        <w:outlineLvl w:val="0"/>
        <w:rPr>
          <w:rFonts w:ascii="Times New Roman" w:hAnsi="Times New Roman" w:cs="Times New Roman"/>
          <w:color w:val="000000"/>
        </w:rPr>
      </w:pPr>
      <w:bookmarkStart w:id="1" w:name="o241"/>
      <w:bookmarkEnd w:id="1"/>
      <w:r>
        <w:rPr>
          <w:rFonts w:ascii="Times New Roman" w:hAnsi="Times New Roman" w:cs="Times New Roman"/>
          <w:color w:val="000000"/>
        </w:rPr>
        <w:t>6</w:t>
      </w:r>
      <w:r w:rsidR="00235056" w:rsidRPr="002360A0">
        <w:rPr>
          <w:rFonts w:ascii="Times New Roman" w:hAnsi="Times New Roman" w:cs="Times New Roman"/>
          <w:color w:val="000000"/>
        </w:rPr>
        <w:t>.</w:t>
      </w:r>
      <w:r w:rsidR="00730EB5">
        <w:rPr>
          <w:rFonts w:ascii="Times New Roman" w:hAnsi="Times New Roman" w:cs="Times New Roman"/>
          <w:color w:val="000000"/>
        </w:rPr>
        <w:t>2</w:t>
      </w:r>
      <w:r w:rsidR="00235056" w:rsidRPr="002360A0">
        <w:rPr>
          <w:rFonts w:ascii="Times New Roman" w:hAnsi="Times New Roman" w:cs="Times New Roman"/>
          <w:color w:val="000000"/>
        </w:rPr>
        <w:t>.</w:t>
      </w:r>
      <w:r w:rsidR="002360A0" w:rsidRPr="002360A0">
        <w:rPr>
          <w:rFonts w:ascii="Times New Roman" w:hAnsi="Times New Roman" w:cs="Times New Roman"/>
          <w:color w:val="000000"/>
        </w:rPr>
        <w:t xml:space="preserve"> </w:t>
      </w:r>
      <w:r w:rsidR="00235056" w:rsidRPr="002360A0">
        <w:rPr>
          <w:rFonts w:ascii="Times New Roman" w:hAnsi="Times New Roman" w:cs="Times New Roman"/>
          <w:color w:val="000000"/>
        </w:rPr>
        <w:t xml:space="preserve">Підрядник  зобов'язаний  інформувати Замовника про: </w:t>
      </w:r>
      <w:bookmarkStart w:id="2" w:name="o242"/>
      <w:bookmarkEnd w:id="2"/>
      <w:r w:rsidR="00235056" w:rsidRPr="002360A0">
        <w:rPr>
          <w:rFonts w:ascii="Times New Roman" w:hAnsi="Times New Roman" w:cs="Times New Roman"/>
          <w:color w:val="000000"/>
        </w:rPr>
        <w:t xml:space="preserve"> хід виконання робіт,  у тому числі про відхилення від графіка їх виконання (причини, заходи щодо усунення відхилення тощо);</w:t>
      </w:r>
      <w:bookmarkStart w:id="3" w:name="o243"/>
      <w:bookmarkEnd w:id="3"/>
      <w:r w:rsidR="00235056" w:rsidRPr="002360A0">
        <w:rPr>
          <w:rFonts w:ascii="Times New Roman" w:hAnsi="Times New Roman" w:cs="Times New Roman"/>
          <w:color w:val="000000"/>
        </w:rPr>
        <w:t xml:space="preserve">     забезпечення виконання робіт матеріальними ресурсами; </w:t>
      </w:r>
      <w:bookmarkStart w:id="4" w:name="o244"/>
      <w:bookmarkEnd w:id="4"/>
      <w:r w:rsidR="00235056" w:rsidRPr="002360A0">
        <w:rPr>
          <w:rFonts w:ascii="Times New Roman" w:hAnsi="Times New Roman" w:cs="Times New Roman"/>
          <w:color w:val="000000"/>
        </w:rPr>
        <w:t xml:space="preserve">   залучення до виконання робіт робочої сили та субпідрядників; </w:t>
      </w:r>
      <w:bookmarkStart w:id="5" w:name="o245"/>
      <w:bookmarkEnd w:id="5"/>
      <w:r w:rsidR="00235056" w:rsidRPr="002360A0">
        <w:rPr>
          <w:rFonts w:ascii="Times New Roman" w:hAnsi="Times New Roman" w:cs="Times New Roman"/>
          <w:color w:val="000000"/>
        </w:rPr>
        <w:t xml:space="preserve">  результати здійснення  контролю  за якістю виконуваних робіт, матеріальних ресурсів; з</w:t>
      </w:r>
      <w:bookmarkStart w:id="6" w:name="o246"/>
      <w:bookmarkEnd w:id="6"/>
      <w:r w:rsidR="00235056" w:rsidRPr="002360A0">
        <w:rPr>
          <w:rFonts w:ascii="Times New Roman" w:hAnsi="Times New Roman" w:cs="Times New Roman"/>
          <w:color w:val="000000"/>
        </w:rPr>
        <w:t xml:space="preserve">агрозу виконанню  Договору </w:t>
      </w:r>
      <w:proofErr w:type="spellStart"/>
      <w:r w:rsidR="00235056" w:rsidRPr="002360A0">
        <w:rPr>
          <w:rFonts w:ascii="Times New Roman" w:hAnsi="Times New Roman" w:cs="Times New Roman"/>
          <w:color w:val="000000"/>
        </w:rPr>
        <w:t>підряду</w:t>
      </w:r>
      <w:proofErr w:type="spellEnd"/>
      <w:r w:rsidR="00235056" w:rsidRPr="002360A0">
        <w:rPr>
          <w:rFonts w:ascii="Times New Roman" w:hAnsi="Times New Roman" w:cs="Times New Roman"/>
          <w:color w:val="000000"/>
        </w:rPr>
        <w:t xml:space="preserve"> з вини Замовника.</w:t>
      </w:r>
      <w:bookmarkStart w:id="7" w:name="o247"/>
      <w:bookmarkStart w:id="8" w:name="o249"/>
      <w:bookmarkEnd w:id="7"/>
      <w:bookmarkEnd w:id="8"/>
    </w:p>
    <w:p w14:paraId="16CF26B0" w14:textId="1D36E86C" w:rsidR="00235056" w:rsidRPr="002360A0" w:rsidRDefault="00597990" w:rsidP="002E0DD1">
      <w:pPr>
        <w:widowControl w:val="0"/>
        <w:spacing w:after="0"/>
        <w:jc w:val="both"/>
        <w:outlineLvl w:val="0"/>
        <w:rPr>
          <w:rFonts w:ascii="Times New Roman" w:hAnsi="Times New Roman" w:cs="Times New Roman"/>
          <w:color w:val="000000"/>
        </w:rPr>
      </w:pPr>
      <w:r>
        <w:rPr>
          <w:rFonts w:ascii="Times New Roman" w:hAnsi="Times New Roman" w:cs="Times New Roman"/>
          <w:color w:val="000000"/>
        </w:rPr>
        <w:t>6</w:t>
      </w:r>
      <w:r w:rsidR="00235056" w:rsidRPr="002360A0">
        <w:rPr>
          <w:rFonts w:ascii="Times New Roman" w:hAnsi="Times New Roman" w:cs="Times New Roman"/>
          <w:color w:val="000000"/>
        </w:rPr>
        <w:t>.</w:t>
      </w:r>
      <w:r w:rsidR="00730EB5">
        <w:rPr>
          <w:rFonts w:ascii="Times New Roman" w:hAnsi="Times New Roman" w:cs="Times New Roman"/>
          <w:color w:val="000000"/>
        </w:rPr>
        <w:t>3</w:t>
      </w:r>
      <w:r w:rsidR="00235056" w:rsidRPr="002360A0">
        <w:rPr>
          <w:rFonts w:ascii="Times New Roman" w:hAnsi="Times New Roman" w:cs="Times New Roman"/>
          <w:color w:val="000000"/>
        </w:rPr>
        <w:t>.</w:t>
      </w:r>
      <w:r w:rsidR="002360A0" w:rsidRPr="002360A0">
        <w:rPr>
          <w:rFonts w:ascii="Times New Roman" w:hAnsi="Times New Roman" w:cs="Times New Roman"/>
          <w:color w:val="000000"/>
        </w:rPr>
        <w:t xml:space="preserve"> </w:t>
      </w:r>
      <w:r w:rsidR="00235056" w:rsidRPr="002360A0">
        <w:rPr>
          <w:rFonts w:ascii="Times New Roman" w:hAnsi="Times New Roman" w:cs="Times New Roman"/>
          <w:color w:val="000000"/>
        </w:rPr>
        <w:t>Підрядник зобов'язаний  звільнити  будівельний  майданчик (фронт   робіт)  після  завершення  робіт  (очистити  від  сміття, непотрібних матеріальних ресурсів,  тимчасових  споруд,  приміщень тощо).Якщо</w:t>
      </w:r>
      <w:r w:rsidR="002E0DD1">
        <w:rPr>
          <w:rFonts w:ascii="Times New Roman" w:hAnsi="Times New Roman" w:cs="Times New Roman"/>
          <w:color w:val="000000"/>
        </w:rPr>
        <w:t xml:space="preserve"> </w:t>
      </w:r>
      <w:r w:rsidR="00235056" w:rsidRPr="002360A0">
        <w:rPr>
          <w:rFonts w:ascii="Times New Roman" w:hAnsi="Times New Roman" w:cs="Times New Roman"/>
          <w:color w:val="000000"/>
        </w:rPr>
        <w:t>Підрядник не виконає зазначені зобов'язання,</w:t>
      </w:r>
      <w:r w:rsidR="002E0DD1">
        <w:rPr>
          <w:rFonts w:ascii="Times New Roman" w:hAnsi="Times New Roman" w:cs="Times New Roman"/>
          <w:color w:val="000000"/>
        </w:rPr>
        <w:t xml:space="preserve"> </w:t>
      </w:r>
      <w:r w:rsidR="00235056" w:rsidRPr="002360A0">
        <w:rPr>
          <w:rFonts w:ascii="Times New Roman" w:hAnsi="Times New Roman" w:cs="Times New Roman"/>
          <w:color w:val="000000"/>
        </w:rPr>
        <w:t xml:space="preserve">Замовник </w:t>
      </w:r>
      <w:r w:rsidR="00235056" w:rsidRPr="002360A0">
        <w:rPr>
          <w:rFonts w:ascii="Times New Roman" w:hAnsi="Times New Roman" w:cs="Times New Roman"/>
          <w:color w:val="000000"/>
        </w:rPr>
        <w:br/>
        <w:t xml:space="preserve">після попередження Підрядника  у  порядку,  визначеному  Договором , може звільнити будівельний майданчик (фронт робіт) своїми силами або із залученням третіх осіб. Витрати Замовника, пов'язані з виконанням зазначених робіт, компенсуються Підрядником. </w:t>
      </w:r>
      <w:r w:rsidR="00235056" w:rsidRPr="002360A0">
        <w:rPr>
          <w:rFonts w:ascii="Times New Roman" w:hAnsi="Times New Roman" w:cs="Times New Roman"/>
          <w:color w:val="000000"/>
        </w:rPr>
        <w:br/>
      </w:r>
    </w:p>
    <w:p w14:paraId="240BE7B6" w14:textId="4876EB8F" w:rsidR="00235056" w:rsidRPr="002360A0" w:rsidRDefault="00597990" w:rsidP="00730EB5">
      <w:pPr>
        <w:widowControl w:val="0"/>
        <w:spacing w:after="0"/>
        <w:ind w:firstLine="600"/>
        <w:jc w:val="center"/>
        <w:outlineLvl w:val="0"/>
        <w:rPr>
          <w:rFonts w:ascii="Times New Roman" w:hAnsi="Times New Roman" w:cs="Times New Roman"/>
          <w:b/>
          <w:color w:val="000000"/>
        </w:rPr>
      </w:pPr>
      <w:r>
        <w:rPr>
          <w:rFonts w:ascii="Times New Roman" w:hAnsi="Times New Roman" w:cs="Times New Roman"/>
          <w:b/>
          <w:color w:val="000000"/>
        </w:rPr>
        <w:t>7</w:t>
      </w:r>
      <w:r w:rsidR="00235056" w:rsidRPr="002360A0">
        <w:rPr>
          <w:rFonts w:ascii="Times New Roman" w:hAnsi="Times New Roman" w:cs="Times New Roman"/>
          <w:b/>
          <w:color w:val="000000"/>
        </w:rPr>
        <w:t xml:space="preserve">. Якість робіт </w:t>
      </w:r>
    </w:p>
    <w:p w14:paraId="77C4E650" w14:textId="6ABD9EB0" w:rsidR="00235056" w:rsidRPr="002360A0" w:rsidRDefault="00597990" w:rsidP="00730EB5">
      <w:pPr>
        <w:widowControl w:val="0"/>
        <w:spacing w:after="0"/>
        <w:jc w:val="both"/>
        <w:outlineLvl w:val="0"/>
        <w:rPr>
          <w:rFonts w:ascii="Times New Roman" w:hAnsi="Times New Roman" w:cs="Times New Roman"/>
          <w:color w:val="000000"/>
        </w:rPr>
      </w:pPr>
      <w:r>
        <w:rPr>
          <w:rFonts w:ascii="Times New Roman" w:hAnsi="Times New Roman" w:cs="Times New Roman"/>
        </w:rPr>
        <w:t>7</w:t>
      </w:r>
      <w:r w:rsidR="00235056" w:rsidRPr="002360A0">
        <w:rPr>
          <w:rFonts w:ascii="Times New Roman" w:hAnsi="Times New Roman" w:cs="Times New Roman"/>
        </w:rPr>
        <w:t xml:space="preserve">.1. Підрядник повинен виконати передбачені цим Договором роботи, якість яких повинна відповідати державним стандартам України та іншим діючим нормативним документам. </w:t>
      </w:r>
    </w:p>
    <w:p w14:paraId="57C489EA" w14:textId="15B56626" w:rsidR="00235056" w:rsidRPr="002360A0" w:rsidRDefault="00235056" w:rsidP="002E0DD1">
      <w:pPr>
        <w:pStyle w:val="HTML"/>
        <w:shd w:val="clear" w:color="auto" w:fill="FFFFFF"/>
        <w:textAlignment w:val="baseline"/>
        <w:rPr>
          <w:rFonts w:ascii="Times New Roman" w:hAnsi="Times New Roman"/>
          <w:sz w:val="22"/>
          <w:szCs w:val="22"/>
        </w:rPr>
      </w:pPr>
      <w:bookmarkStart w:id="9" w:name="o252"/>
      <w:bookmarkEnd w:id="9"/>
      <w:r w:rsidRPr="002360A0">
        <w:rPr>
          <w:rFonts w:ascii="Times New Roman" w:hAnsi="Times New Roman"/>
          <w:sz w:val="22"/>
          <w:szCs w:val="22"/>
        </w:rPr>
        <w:t xml:space="preserve"> </w:t>
      </w:r>
      <w:bookmarkStart w:id="10" w:name="o253"/>
      <w:bookmarkEnd w:id="10"/>
    </w:p>
    <w:p w14:paraId="29EBC3C8" w14:textId="06668608" w:rsidR="00235056" w:rsidRPr="002360A0" w:rsidRDefault="00235056" w:rsidP="00A74CC1">
      <w:pPr>
        <w:pStyle w:val="HTML"/>
        <w:shd w:val="clear" w:color="auto" w:fill="FFFFFF"/>
        <w:textAlignment w:val="baseline"/>
        <w:rPr>
          <w:rFonts w:ascii="Times New Roman" w:hAnsi="Times New Roman"/>
          <w:sz w:val="22"/>
          <w:szCs w:val="22"/>
        </w:rPr>
      </w:pPr>
    </w:p>
    <w:p w14:paraId="54C2871A" w14:textId="3547D0E1" w:rsidR="00235056" w:rsidRPr="002360A0" w:rsidRDefault="00597990" w:rsidP="00730EB5">
      <w:pPr>
        <w:widowControl w:val="0"/>
        <w:spacing w:after="0"/>
        <w:ind w:firstLine="600"/>
        <w:jc w:val="center"/>
        <w:outlineLvl w:val="0"/>
        <w:rPr>
          <w:rFonts w:ascii="Times New Roman" w:hAnsi="Times New Roman" w:cs="Times New Roman"/>
          <w:b/>
          <w:color w:val="000000"/>
        </w:rPr>
      </w:pPr>
      <w:r>
        <w:rPr>
          <w:rFonts w:ascii="Times New Roman" w:hAnsi="Times New Roman" w:cs="Times New Roman"/>
          <w:b/>
          <w:color w:val="000000"/>
        </w:rPr>
        <w:t>8</w:t>
      </w:r>
      <w:r w:rsidR="00235056" w:rsidRPr="002360A0">
        <w:rPr>
          <w:rFonts w:ascii="Times New Roman" w:hAnsi="Times New Roman" w:cs="Times New Roman"/>
          <w:b/>
          <w:color w:val="000000"/>
        </w:rPr>
        <w:t>. Фінансування робіт</w:t>
      </w:r>
    </w:p>
    <w:p w14:paraId="45C5DA2B" w14:textId="76DC1748" w:rsidR="00235056" w:rsidRPr="002360A0" w:rsidRDefault="00597990" w:rsidP="00730EB5">
      <w:pPr>
        <w:widowControl w:val="0"/>
        <w:spacing w:after="0" w:line="240" w:lineRule="auto"/>
        <w:jc w:val="both"/>
        <w:outlineLvl w:val="0"/>
        <w:rPr>
          <w:rFonts w:ascii="Times New Roman" w:hAnsi="Times New Roman" w:cs="Times New Roman"/>
          <w:color w:val="000000"/>
        </w:rPr>
      </w:pPr>
      <w:r>
        <w:rPr>
          <w:rFonts w:ascii="Times New Roman" w:hAnsi="Times New Roman" w:cs="Times New Roman"/>
          <w:color w:val="000000"/>
        </w:rPr>
        <w:t>8</w:t>
      </w:r>
      <w:r w:rsidR="00235056" w:rsidRPr="002360A0">
        <w:rPr>
          <w:rFonts w:ascii="Times New Roman" w:hAnsi="Times New Roman" w:cs="Times New Roman"/>
          <w:color w:val="000000"/>
        </w:rPr>
        <w:t>.1. Фінансування  робіт здійснюється за рахунок коштів місцевого бюджету.</w:t>
      </w:r>
    </w:p>
    <w:p w14:paraId="524F88C6" w14:textId="439F47AD" w:rsidR="00235056" w:rsidRPr="002360A0" w:rsidRDefault="00597990" w:rsidP="00730EB5">
      <w:pPr>
        <w:widowControl w:val="0"/>
        <w:spacing w:after="0" w:line="240" w:lineRule="auto"/>
        <w:jc w:val="both"/>
        <w:outlineLvl w:val="0"/>
        <w:rPr>
          <w:rFonts w:ascii="Times New Roman" w:hAnsi="Times New Roman" w:cs="Times New Roman"/>
          <w:color w:val="000000"/>
        </w:rPr>
      </w:pPr>
      <w:r>
        <w:rPr>
          <w:rFonts w:ascii="Times New Roman" w:hAnsi="Times New Roman" w:cs="Times New Roman"/>
          <w:color w:val="000000"/>
        </w:rPr>
        <w:lastRenderedPageBreak/>
        <w:t>8</w:t>
      </w:r>
      <w:r w:rsidR="00235056" w:rsidRPr="002360A0">
        <w:rPr>
          <w:rFonts w:ascii="Times New Roman" w:hAnsi="Times New Roman" w:cs="Times New Roman"/>
          <w:color w:val="000000"/>
        </w:rPr>
        <w:t xml:space="preserve">.2. Зобов’язання Сторін щодо фінансування </w:t>
      </w:r>
      <w:r w:rsidR="002360A0" w:rsidRPr="002360A0">
        <w:rPr>
          <w:rFonts w:ascii="Times New Roman" w:hAnsi="Times New Roman" w:cs="Times New Roman"/>
          <w:color w:val="000000"/>
        </w:rPr>
        <w:t>р</w:t>
      </w:r>
      <w:r w:rsidR="00235056" w:rsidRPr="002360A0">
        <w:rPr>
          <w:rFonts w:ascii="Times New Roman" w:hAnsi="Times New Roman" w:cs="Times New Roman"/>
          <w:color w:val="000000"/>
        </w:rPr>
        <w:t>обіт визначаються положеннями цього Договору.</w:t>
      </w:r>
    </w:p>
    <w:p w14:paraId="503EF603" w14:textId="77777777" w:rsidR="00235056" w:rsidRPr="002360A0" w:rsidRDefault="00235056" w:rsidP="006F08B3">
      <w:pPr>
        <w:widowControl w:val="0"/>
        <w:spacing w:line="240" w:lineRule="auto"/>
        <w:ind w:firstLine="600"/>
        <w:jc w:val="both"/>
        <w:outlineLvl w:val="0"/>
        <w:rPr>
          <w:rFonts w:ascii="Times New Roman" w:hAnsi="Times New Roman" w:cs="Times New Roman"/>
          <w:color w:val="000000"/>
        </w:rPr>
      </w:pPr>
    </w:p>
    <w:p w14:paraId="1A70A204" w14:textId="19E7F2CE" w:rsidR="00235056" w:rsidRPr="002360A0" w:rsidRDefault="00597990" w:rsidP="00730EB5">
      <w:pPr>
        <w:widowControl w:val="0"/>
        <w:spacing w:after="0" w:line="240" w:lineRule="auto"/>
        <w:ind w:firstLine="600"/>
        <w:jc w:val="center"/>
        <w:outlineLvl w:val="0"/>
        <w:rPr>
          <w:rFonts w:ascii="Times New Roman" w:hAnsi="Times New Roman" w:cs="Times New Roman"/>
          <w:b/>
          <w:color w:val="000000"/>
        </w:rPr>
      </w:pPr>
      <w:r>
        <w:rPr>
          <w:rFonts w:ascii="Times New Roman" w:hAnsi="Times New Roman" w:cs="Times New Roman"/>
          <w:b/>
          <w:color w:val="000000"/>
        </w:rPr>
        <w:t>9</w:t>
      </w:r>
      <w:r w:rsidR="00235056" w:rsidRPr="002360A0">
        <w:rPr>
          <w:rFonts w:ascii="Times New Roman" w:hAnsi="Times New Roman" w:cs="Times New Roman"/>
          <w:b/>
          <w:color w:val="000000"/>
        </w:rPr>
        <w:t>. Проведення розрахунків за виконані  роботи</w:t>
      </w:r>
    </w:p>
    <w:p w14:paraId="6E042D85" w14:textId="47C0ACDF" w:rsidR="00235056" w:rsidRPr="002360A0" w:rsidRDefault="00597990" w:rsidP="00730EB5">
      <w:pPr>
        <w:widowControl w:val="0"/>
        <w:spacing w:after="0"/>
        <w:jc w:val="both"/>
        <w:outlineLvl w:val="0"/>
        <w:rPr>
          <w:rFonts w:ascii="Times New Roman" w:hAnsi="Times New Roman" w:cs="Times New Roman"/>
          <w:color w:val="000000"/>
        </w:rPr>
      </w:pPr>
      <w:r>
        <w:rPr>
          <w:rFonts w:ascii="Times New Roman" w:hAnsi="Times New Roman" w:cs="Times New Roman"/>
          <w:color w:val="000000"/>
        </w:rPr>
        <w:t>9</w:t>
      </w:r>
      <w:r w:rsidR="00235056" w:rsidRPr="002360A0">
        <w:rPr>
          <w:rFonts w:ascii="Times New Roman" w:hAnsi="Times New Roman" w:cs="Times New Roman"/>
          <w:color w:val="000000"/>
        </w:rPr>
        <w:t>.1.  Розрахунки за  виконані роботи проводяться Замовником в безготівковому порядку, на підставі підписан</w:t>
      </w:r>
      <w:r>
        <w:rPr>
          <w:rFonts w:ascii="Times New Roman" w:hAnsi="Times New Roman" w:cs="Times New Roman"/>
          <w:color w:val="000000"/>
        </w:rPr>
        <w:t>их</w:t>
      </w:r>
      <w:r w:rsidR="00235056" w:rsidRPr="002360A0">
        <w:rPr>
          <w:rFonts w:ascii="Times New Roman" w:hAnsi="Times New Roman" w:cs="Times New Roman"/>
          <w:color w:val="000000"/>
        </w:rPr>
        <w:t xml:space="preserve"> акт</w:t>
      </w:r>
      <w:r>
        <w:rPr>
          <w:rFonts w:ascii="Times New Roman" w:hAnsi="Times New Roman" w:cs="Times New Roman"/>
          <w:color w:val="000000"/>
        </w:rPr>
        <w:t>ів</w:t>
      </w:r>
      <w:r w:rsidR="00235056" w:rsidRPr="002360A0">
        <w:rPr>
          <w:rFonts w:ascii="Times New Roman" w:hAnsi="Times New Roman" w:cs="Times New Roman"/>
          <w:color w:val="000000"/>
        </w:rPr>
        <w:t xml:space="preserve"> приймання виконаних робіт (форма № КБ-2в) . </w:t>
      </w:r>
    </w:p>
    <w:p w14:paraId="31533EC1" w14:textId="2B75950F" w:rsidR="00235056" w:rsidRPr="002360A0" w:rsidRDefault="00597990" w:rsidP="002E0DD1">
      <w:pPr>
        <w:widowControl w:val="0"/>
        <w:spacing w:after="0"/>
        <w:jc w:val="both"/>
        <w:rPr>
          <w:rFonts w:ascii="Times New Roman" w:hAnsi="Times New Roman" w:cs="Times New Roman"/>
          <w:color w:val="000000"/>
        </w:rPr>
      </w:pPr>
      <w:r>
        <w:rPr>
          <w:rFonts w:ascii="Times New Roman" w:hAnsi="Times New Roman" w:cs="Times New Roman"/>
          <w:color w:val="000000"/>
        </w:rPr>
        <w:t>9</w:t>
      </w:r>
      <w:r w:rsidR="00235056" w:rsidRPr="002360A0">
        <w:rPr>
          <w:rFonts w:ascii="Times New Roman" w:hAnsi="Times New Roman" w:cs="Times New Roman"/>
          <w:color w:val="000000"/>
        </w:rPr>
        <w:t>.2. Остаточний розрахунок за Договором здійснюється Замовником в безготівковому порядку, на підставі остаточного підписаного акту приймання виконаних робіт (форма № КБ-2в) та довідки про вартість виконаних робіт/та витрат (форма № КБ-3).</w:t>
      </w:r>
    </w:p>
    <w:p w14:paraId="619B3A44" w14:textId="77777777" w:rsidR="00235056" w:rsidRPr="002360A0" w:rsidRDefault="00235056" w:rsidP="00235056">
      <w:pPr>
        <w:widowControl w:val="0"/>
        <w:ind w:firstLine="600"/>
        <w:jc w:val="both"/>
        <w:rPr>
          <w:rFonts w:ascii="Times New Roman" w:hAnsi="Times New Roman" w:cs="Times New Roman"/>
          <w:color w:val="000000"/>
        </w:rPr>
      </w:pPr>
    </w:p>
    <w:p w14:paraId="1B173FD6" w14:textId="1E604171" w:rsidR="00235056" w:rsidRPr="002360A0" w:rsidRDefault="00235056" w:rsidP="00730EB5">
      <w:pPr>
        <w:widowControl w:val="0"/>
        <w:spacing w:after="0"/>
        <w:ind w:firstLine="600"/>
        <w:jc w:val="center"/>
        <w:outlineLvl w:val="0"/>
        <w:rPr>
          <w:rFonts w:ascii="Times New Roman" w:hAnsi="Times New Roman" w:cs="Times New Roman"/>
          <w:b/>
          <w:color w:val="000000"/>
        </w:rPr>
      </w:pPr>
      <w:r w:rsidRPr="002360A0">
        <w:rPr>
          <w:rFonts w:ascii="Times New Roman" w:hAnsi="Times New Roman" w:cs="Times New Roman"/>
          <w:b/>
          <w:color w:val="000000"/>
        </w:rPr>
        <w:t>1</w:t>
      </w:r>
      <w:r w:rsidR="00597990">
        <w:rPr>
          <w:rFonts w:ascii="Times New Roman" w:hAnsi="Times New Roman" w:cs="Times New Roman"/>
          <w:b/>
          <w:color w:val="000000"/>
        </w:rPr>
        <w:t>0</w:t>
      </w:r>
      <w:r w:rsidRPr="002360A0">
        <w:rPr>
          <w:rFonts w:ascii="Times New Roman" w:hAnsi="Times New Roman" w:cs="Times New Roman"/>
          <w:b/>
          <w:color w:val="000000"/>
        </w:rPr>
        <w:t>. Приймання-передача закінчених</w:t>
      </w:r>
      <w:r w:rsidR="002360A0" w:rsidRPr="002360A0">
        <w:rPr>
          <w:rFonts w:ascii="Times New Roman" w:hAnsi="Times New Roman" w:cs="Times New Roman"/>
          <w:b/>
          <w:color w:val="000000"/>
        </w:rPr>
        <w:t xml:space="preserve"> </w:t>
      </w:r>
      <w:r w:rsidRPr="002360A0">
        <w:rPr>
          <w:rFonts w:ascii="Times New Roman" w:hAnsi="Times New Roman" w:cs="Times New Roman"/>
          <w:b/>
          <w:color w:val="000000"/>
        </w:rPr>
        <w:t>робіт, гарантійні строки якості закінчених робіт , порядок усунення недоліків</w:t>
      </w:r>
    </w:p>
    <w:p w14:paraId="65F8B541" w14:textId="46D0B83A" w:rsidR="00235056" w:rsidRPr="002360A0" w:rsidRDefault="00235056" w:rsidP="00730EB5">
      <w:pPr>
        <w:pStyle w:val="HTML"/>
        <w:shd w:val="clear" w:color="auto" w:fill="FFFFFF"/>
        <w:jc w:val="both"/>
        <w:textAlignment w:val="baseline"/>
        <w:rPr>
          <w:rFonts w:ascii="Times New Roman" w:hAnsi="Times New Roman"/>
          <w:sz w:val="22"/>
          <w:szCs w:val="22"/>
        </w:rPr>
      </w:pPr>
      <w:r w:rsidRPr="002360A0">
        <w:rPr>
          <w:rFonts w:ascii="Times New Roman" w:hAnsi="Times New Roman"/>
          <w:sz w:val="22"/>
          <w:szCs w:val="22"/>
        </w:rPr>
        <w:t>1</w:t>
      </w:r>
      <w:r w:rsidR="00597990">
        <w:rPr>
          <w:rFonts w:ascii="Times New Roman" w:hAnsi="Times New Roman"/>
          <w:sz w:val="22"/>
          <w:szCs w:val="22"/>
        </w:rPr>
        <w:t>0</w:t>
      </w:r>
      <w:r w:rsidRPr="002360A0">
        <w:rPr>
          <w:rFonts w:ascii="Times New Roman" w:hAnsi="Times New Roman"/>
          <w:sz w:val="22"/>
          <w:szCs w:val="22"/>
        </w:rPr>
        <w:t>.1. Приймання-передача закінчених робіт проводиться у  порядку,  встановленому  цим   Договором</w:t>
      </w:r>
      <w:bookmarkStart w:id="11" w:name="o269"/>
      <w:bookmarkEnd w:id="11"/>
      <w:r w:rsidR="002E0DD1">
        <w:rPr>
          <w:rFonts w:ascii="Times New Roman" w:hAnsi="Times New Roman"/>
          <w:sz w:val="22"/>
          <w:szCs w:val="22"/>
        </w:rPr>
        <w:t>.</w:t>
      </w:r>
    </w:p>
    <w:p w14:paraId="114E6784" w14:textId="1E87D2B3" w:rsidR="00235056" w:rsidRPr="002360A0" w:rsidRDefault="00235056" w:rsidP="002E0DD1">
      <w:pPr>
        <w:pStyle w:val="HTML"/>
        <w:shd w:val="clear" w:color="auto" w:fill="FFFFFF"/>
        <w:jc w:val="both"/>
        <w:textAlignment w:val="baseline"/>
        <w:rPr>
          <w:rFonts w:ascii="Times New Roman" w:hAnsi="Times New Roman"/>
          <w:sz w:val="22"/>
          <w:szCs w:val="22"/>
        </w:rPr>
      </w:pPr>
      <w:r w:rsidRPr="002360A0">
        <w:rPr>
          <w:rFonts w:ascii="Times New Roman" w:hAnsi="Times New Roman"/>
          <w:sz w:val="22"/>
          <w:szCs w:val="22"/>
        </w:rPr>
        <w:t>1</w:t>
      </w:r>
      <w:r w:rsidR="00597990">
        <w:rPr>
          <w:rFonts w:ascii="Times New Roman" w:hAnsi="Times New Roman"/>
          <w:sz w:val="22"/>
          <w:szCs w:val="22"/>
        </w:rPr>
        <w:t>0</w:t>
      </w:r>
      <w:r w:rsidRPr="002360A0">
        <w:rPr>
          <w:rFonts w:ascii="Times New Roman" w:hAnsi="Times New Roman"/>
          <w:sz w:val="22"/>
          <w:szCs w:val="22"/>
        </w:rPr>
        <w:t xml:space="preserve">.2. Після одержання повідомлення Підрядника про готовність до передачі   закінчених   робіт  Замовник зобов'язаний негайно розпочати їх приймання. </w:t>
      </w:r>
      <w:bookmarkStart w:id="12" w:name="o270"/>
      <w:bookmarkEnd w:id="12"/>
    </w:p>
    <w:p w14:paraId="07E5F1D2" w14:textId="42F0F7D4" w:rsidR="00235056" w:rsidRPr="002360A0" w:rsidRDefault="00235056" w:rsidP="002E0DD1">
      <w:pPr>
        <w:pStyle w:val="HTML"/>
        <w:shd w:val="clear" w:color="auto" w:fill="FFFFFF"/>
        <w:jc w:val="both"/>
        <w:textAlignment w:val="baseline"/>
        <w:rPr>
          <w:rFonts w:ascii="Times New Roman" w:hAnsi="Times New Roman"/>
          <w:sz w:val="22"/>
          <w:szCs w:val="22"/>
        </w:rPr>
      </w:pPr>
      <w:bookmarkStart w:id="13" w:name="o271"/>
      <w:bookmarkEnd w:id="13"/>
      <w:r w:rsidRPr="002360A0">
        <w:rPr>
          <w:rFonts w:ascii="Times New Roman" w:hAnsi="Times New Roman"/>
          <w:sz w:val="22"/>
          <w:szCs w:val="22"/>
        </w:rPr>
        <w:t>1</w:t>
      </w:r>
      <w:r w:rsidR="00597990">
        <w:rPr>
          <w:rFonts w:ascii="Times New Roman" w:hAnsi="Times New Roman"/>
          <w:sz w:val="22"/>
          <w:szCs w:val="22"/>
        </w:rPr>
        <w:t>0</w:t>
      </w:r>
      <w:r w:rsidRPr="002360A0">
        <w:rPr>
          <w:rFonts w:ascii="Times New Roman" w:hAnsi="Times New Roman"/>
          <w:sz w:val="22"/>
          <w:szCs w:val="22"/>
        </w:rPr>
        <w:t>.3. Передача   виконаних   робіт  Підрядником і  приймання  їх  замовником  оформлюється  актом  про виконані роботи.</w:t>
      </w:r>
    </w:p>
    <w:p w14:paraId="50568E9F" w14:textId="504D1B5E" w:rsidR="00235056" w:rsidRPr="002360A0" w:rsidRDefault="00235056" w:rsidP="002E0DD1">
      <w:pPr>
        <w:widowControl w:val="0"/>
        <w:spacing w:after="0"/>
        <w:jc w:val="both"/>
        <w:rPr>
          <w:rFonts w:ascii="Times New Roman" w:hAnsi="Times New Roman" w:cs="Times New Roman"/>
          <w:color w:val="000000"/>
        </w:rPr>
      </w:pPr>
      <w:r w:rsidRPr="002360A0">
        <w:rPr>
          <w:rFonts w:ascii="Times New Roman" w:hAnsi="Times New Roman" w:cs="Times New Roman"/>
          <w:color w:val="000000"/>
        </w:rPr>
        <w:t>1</w:t>
      </w:r>
      <w:r w:rsidR="00597990">
        <w:rPr>
          <w:rFonts w:ascii="Times New Roman" w:hAnsi="Times New Roman" w:cs="Times New Roman"/>
          <w:color w:val="000000"/>
        </w:rPr>
        <w:t>0</w:t>
      </w:r>
      <w:r w:rsidRPr="002360A0">
        <w:rPr>
          <w:rFonts w:ascii="Times New Roman" w:hAnsi="Times New Roman" w:cs="Times New Roman"/>
          <w:color w:val="000000"/>
        </w:rPr>
        <w:t>.</w:t>
      </w:r>
      <w:r w:rsidR="00597990">
        <w:rPr>
          <w:rFonts w:ascii="Times New Roman" w:hAnsi="Times New Roman" w:cs="Times New Roman"/>
          <w:color w:val="000000"/>
        </w:rPr>
        <w:t>4</w:t>
      </w:r>
      <w:r w:rsidRPr="002360A0">
        <w:rPr>
          <w:rFonts w:ascii="Times New Roman" w:hAnsi="Times New Roman" w:cs="Times New Roman"/>
          <w:color w:val="000000"/>
        </w:rPr>
        <w:t>. У разі виявлення в період гарантійного строку дефектів (недоліків) Підрядник зобов’язаний на безоплатній основі протягом трьох робочих днів після отримання письмового повідомлення від Замовника прибути для складання двостороннього акту. У разі неприбуття Підрядника в зазначений термін Замовник має право скласти акт в односторонньому порядку. З дати складання акту про характер та причини виявлених дефектів Підрядник зобов’язаний за власний рахунок усунути ці дефекти ( недоліки). Строк усунення дефектів (недоліків) не повинен перевищувати чотирнадцяти робочих днів, якщо Сторонами не погоджено інші строки.</w:t>
      </w:r>
    </w:p>
    <w:p w14:paraId="56FB9097" w14:textId="77777777" w:rsidR="00235056" w:rsidRPr="002360A0" w:rsidRDefault="00235056" w:rsidP="00235056">
      <w:pPr>
        <w:pStyle w:val="af4"/>
        <w:keepNext w:val="0"/>
        <w:widowControl w:val="0"/>
        <w:spacing w:before="0" w:after="0"/>
        <w:ind w:firstLine="600"/>
        <w:rPr>
          <w:color w:val="000000"/>
          <w:sz w:val="22"/>
          <w:szCs w:val="22"/>
        </w:rPr>
      </w:pPr>
    </w:p>
    <w:p w14:paraId="0BE6CAA0" w14:textId="102E55C3" w:rsidR="00235056" w:rsidRPr="002360A0" w:rsidRDefault="00235056" w:rsidP="00730EB5">
      <w:pPr>
        <w:spacing w:after="0"/>
        <w:ind w:firstLine="600"/>
        <w:jc w:val="center"/>
        <w:outlineLvl w:val="0"/>
        <w:rPr>
          <w:rFonts w:ascii="Times New Roman" w:hAnsi="Times New Roman" w:cs="Times New Roman"/>
          <w:b/>
        </w:rPr>
      </w:pPr>
      <w:r w:rsidRPr="002360A0">
        <w:rPr>
          <w:rFonts w:ascii="Times New Roman" w:hAnsi="Times New Roman" w:cs="Times New Roman"/>
          <w:b/>
        </w:rPr>
        <w:t>1</w:t>
      </w:r>
      <w:r w:rsidR="00597990">
        <w:rPr>
          <w:rFonts w:ascii="Times New Roman" w:hAnsi="Times New Roman" w:cs="Times New Roman"/>
          <w:b/>
        </w:rPr>
        <w:t>1</w:t>
      </w:r>
      <w:r w:rsidRPr="002360A0">
        <w:rPr>
          <w:rFonts w:ascii="Times New Roman" w:hAnsi="Times New Roman" w:cs="Times New Roman"/>
          <w:b/>
        </w:rPr>
        <w:t>.</w:t>
      </w:r>
      <w:r w:rsidRPr="002360A0">
        <w:rPr>
          <w:rFonts w:ascii="Times New Roman" w:hAnsi="Times New Roman" w:cs="Times New Roman"/>
          <w:b/>
          <w:color w:val="000000"/>
        </w:rPr>
        <w:t> </w:t>
      </w:r>
      <w:r w:rsidRPr="002360A0">
        <w:rPr>
          <w:rFonts w:ascii="Times New Roman" w:hAnsi="Times New Roman" w:cs="Times New Roman"/>
          <w:b/>
        </w:rPr>
        <w:t>Відповідальність сторін за порушення зобов'язань за Договором та порядок урегулювання спорів</w:t>
      </w:r>
    </w:p>
    <w:p w14:paraId="2FF80077" w14:textId="0507BEEA" w:rsidR="00235056" w:rsidRPr="002360A0" w:rsidRDefault="00235056" w:rsidP="00730EB5">
      <w:pPr>
        <w:widowControl w:val="0"/>
        <w:spacing w:after="0"/>
        <w:jc w:val="both"/>
        <w:rPr>
          <w:rFonts w:ascii="Times New Roman" w:hAnsi="Times New Roman" w:cs="Times New Roman"/>
          <w:color w:val="000000"/>
        </w:rPr>
      </w:pPr>
      <w:r w:rsidRPr="002360A0">
        <w:rPr>
          <w:rFonts w:ascii="Times New Roman" w:hAnsi="Times New Roman" w:cs="Times New Roman"/>
          <w:color w:val="000000"/>
        </w:rPr>
        <w:t>1</w:t>
      </w:r>
      <w:r w:rsidR="00597990">
        <w:rPr>
          <w:rFonts w:ascii="Times New Roman" w:hAnsi="Times New Roman" w:cs="Times New Roman"/>
          <w:color w:val="000000"/>
        </w:rPr>
        <w:t>1</w:t>
      </w:r>
      <w:r w:rsidRPr="002360A0">
        <w:rPr>
          <w:rFonts w:ascii="Times New Roman" w:hAnsi="Times New Roman" w:cs="Times New Roman"/>
          <w:color w:val="000000"/>
        </w:rPr>
        <w:t>.1. Відповідальність Сторін за порушення зобов'язань та порядок урегулювання спорів визначаються положеннями цього Договору, інших нормативних документів, що регулюють ці питання.</w:t>
      </w:r>
    </w:p>
    <w:p w14:paraId="5836B2BD" w14:textId="7EA6CBD2" w:rsidR="00235056" w:rsidRPr="002360A0" w:rsidRDefault="00235056" w:rsidP="002E0DD1">
      <w:pPr>
        <w:widowControl w:val="0"/>
        <w:spacing w:after="0"/>
        <w:jc w:val="both"/>
        <w:rPr>
          <w:rFonts w:ascii="Times New Roman" w:hAnsi="Times New Roman" w:cs="Times New Roman"/>
        </w:rPr>
      </w:pPr>
      <w:r w:rsidRPr="002360A0">
        <w:rPr>
          <w:rFonts w:ascii="Times New Roman" w:hAnsi="Times New Roman" w:cs="Times New Roman"/>
        </w:rPr>
        <w:t>1</w:t>
      </w:r>
      <w:r w:rsidR="00597990">
        <w:rPr>
          <w:rFonts w:ascii="Times New Roman" w:hAnsi="Times New Roman" w:cs="Times New Roman"/>
        </w:rPr>
        <w:t>1</w:t>
      </w:r>
      <w:r w:rsidRPr="002360A0">
        <w:rPr>
          <w:rFonts w:ascii="Times New Roman" w:hAnsi="Times New Roman" w:cs="Times New Roman"/>
        </w:rPr>
        <w:t>.2. Замовник бере бюджетні зобов'язання за Договором та здійснює видатки тільки в межах бюджетних асигнувань, встановлених кошторисом.</w:t>
      </w:r>
    </w:p>
    <w:p w14:paraId="0BEC90A7" w14:textId="47F99DF0" w:rsidR="00235056" w:rsidRPr="002360A0" w:rsidRDefault="00235056" w:rsidP="002E0DD1">
      <w:pPr>
        <w:widowControl w:val="0"/>
        <w:spacing w:after="0"/>
        <w:jc w:val="both"/>
        <w:rPr>
          <w:rFonts w:ascii="Times New Roman" w:hAnsi="Times New Roman" w:cs="Times New Roman"/>
        </w:rPr>
      </w:pPr>
      <w:r w:rsidRPr="002360A0">
        <w:rPr>
          <w:rFonts w:ascii="Times New Roman" w:hAnsi="Times New Roman" w:cs="Times New Roman"/>
        </w:rPr>
        <w:t>1</w:t>
      </w:r>
      <w:r w:rsidR="00597990">
        <w:rPr>
          <w:rFonts w:ascii="Times New Roman" w:hAnsi="Times New Roman" w:cs="Times New Roman"/>
        </w:rPr>
        <w:t>1</w:t>
      </w:r>
      <w:r w:rsidRPr="002360A0">
        <w:rPr>
          <w:rFonts w:ascii="Times New Roman" w:hAnsi="Times New Roman" w:cs="Times New Roman"/>
        </w:rPr>
        <w:t>.3. Сторона,  що порушила майнові права або законні інтереси іншої сторони, зобов'язана поновити їх,</w:t>
      </w:r>
      <w:r w:rsidR="002E0DD1">
        <w:rPr>
          <w:rFonts w:ascii="Times New Roman" w:hAnsi="Times New Roman" w:cs="Times New Roman"/>
        </w:rPr>
        <w:t xml:space="preserve"> </w:t>
      </w:r>
      <w:r w:rsidRPr="002360A0">
        <w:rPr>
          <w:rFonts w:ascii="Times New Roman" w:hAnsi="Times New Roman" w:cs="Times New Roman"/>
        </w:rPr>
        <w:t xml:space="preserve">не чекаючи пред'явлення їй претензії чи </w:t>
      </w:r>
      <w:r w:rsidR="002360A0" w:rsidRPr="002360A0">
        <w:rPr>
          <w:rFonts w:ascii="Times New Roman" w:hAnsi="Times New Roman" w:cs="Times New Roman"/>
        </w:rPr>
        <w:t>з</w:t>
      </w:r>
      <w:r w:rsidRPr="002360A0">
        <w:rPr>
          <w:rFonts w:ascii="Times New Roman" w:hAnsi="Times New Roman" w:cs="Times New Roman"/>
        </w:rPr>
        <w:t xml:space="preserve">вернення до суду. </w:t>
      </w:r>
      <w:r w:rsidRPr="002360A0">
        <w:rPr>
          <w:rFonts w:ascii="Times New Roman" w:hAnsi="Times New Roman" w:cs="Times New Roman"/>
        </w:rPr>
        <w:br/>
      </w:r>
      <w:bookmarkStart w:id="14" w:name="o321"/>
      <w:bookmarkEnd w:id="14"/>
      <w:r w:rsidRPr="002360A0">
        <w:rPr>
          <w:rFonts w:ascii="Times New Roman" w:hAnsi="Times New Roman" w:cs="Times New Roman"/>
        </w:rPr>
        <w:t>1</w:t>
      </w:r>
      <w:r w:rsidR="00597990">
        <w:rPr>
          <w:rFonts w:ascii="Times New Roman" w:hAnsi="Times New Roman" w:cs="Times New Roman"/>
        </w:rPr>
        <w:t>1</w:t>
      </w:r>
      <w:r w:rsidRPr="002360A0">
        <w:rPr>
          <w:rFonts w:ascii="Times New Roman" w:hAnsi="Times New Roman" w:cs="Times New Roman"/>
        </w:rPr>
        <w:t>.4.</w:t>
      </w:r>
      <w:r w:rsidR="002E0DD1">
        <w:rPr>
          <w:rFonts w:ascii="Times New Roman" w:hAnsi="Times New Roman" w:cs="Times New Roman"/>
        </w:rPr>
        <w:t xml:space="preserve"> </w:t>
      </w:r>
      <w:r w:rsidRPr="002360A0">
        <w:rPr>
          <w:rFonts w:ascii="Times New Roman" w:hAnsi="Times New Roman" w:cs="Times New Roman"/>
        </w:rPr>
        <w:t xml:space="preserve">У   разі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претензією,  якщо  інше  не   встановлено законом. </w:t>
      </w:r>
      <w:bookmarkStart w:id="15" w:name="o322"/>
      <w:bookmarkEnd w:id="15"/>
      <w:r w:rsidRPr="002360A0">
        <w:rPr>
          <w:rFonts w:ascii="Times New Roman" w:hAnsi="Times New Roman" w:cs="Times New Roman"/>
        </w:rPr>
        <w:t xml:space="preserve">  Претензія розглядається  в місячний строк з дня її одержання, якщо інший строк не встановлено законодавчими актами. Обґрунтовані вимоги заявника порушник зобов'язаний задовольнити. </w:t>
      </w:r>
      <w:bookmarkStart w:id="16" w:name="o323"/>
      <w:bookmarkEnd w:id="16"/>
      <w:r w:rsidRPr="002360A0">
        <w:rPr>
          <w:rFonts w:ascii="Times New Roman" w:hAnsi="Times New Roman" w:cs="Times New Roman"/>
        </w:rPr>
        <w:t xml:space="preserve">     У разі  коли  сторона,  що порушила майнові права або законні інтереси іншої сторони,  протягом місяця  не  дасть  відповіді  на претензію  або  відмовиться повністю або частково її задовольнити, сторона,  права або законні  інтереси  якої  порушено,  має  право звернутися з відповідним позовом до суду. </w:t>
      </w:r>
      <w:r w:rsidRPr="002360A0">
        <w:rPr>
          <w:rFonts w:ascii="Times New Roman" w:hAnsi="Times New Roman" w:cs="Times New Roman"/>
        </w:rPr>
        <w:br/>
      </w:r>
    </w:p>
    <w:p w14:paraId="0662D398" w14:textId="77777777" w:rsidR="006F08B3" w:rsidRDefault="006F08B3" w:rsidP="00235056">
      <w:pPr>
        <w:widowControl w:val="0"/>
        <w:ind w:firstLine="600"/>
        <w:jc w:val="center"/>
        <w:rPr>
          <w:rFonts w:ascii="Times New Roman" w:hAnsi="Times New Roman" w:cs="Times New Roman"/>
          <w:b/>
          <w:color w:val="000000"/>
        </w:rPr>
      </w:pPr>
    </w:p>
    <w:p w14:paraId="0D7610E4" w14:textId="5AAEFE68" w:rsidR="00235056" w:rsidRPr="002360A0" w:rsidRDefault="00235056" w:rsidP="00730EB5">
      <w:pPr>
        <w:widowControl w:val="0"/>
        <w:spacing w:after="0"/>
        <w:ind w:firstLine="600"/>
        <w:jc w:val="center"/>
        <w:rPr>
          <w:rFonts w:ascii="Times New Roman" w:hAnsi="Times New Roman" w:cs="Times New Roman"/>
          <w:b/>
          <w:color w:val="000000"/>
        </w:rPr>
      </w:pPr>
      <w:r w:rsidRPr="002360A0">
        <w:rPr>
          <w:rFonts w:ascii="Times New Roman" w:hAnsi="Times New Roman" w:cs="Times New Roman"/>
          <w:b/>
          <w:color w:val="000000"/>
        </w:rPr>
        <w:t>1</w:t>
      </w:r>
      <w:r w:rsidR="00597990">
        <w:rPr>
          <w:rFonts w:ascii="Times New Roman" w:hAnsi="Times New Roman" w:cs="Times New Roman"/>
          <w:b/>
          <w:color w:val="000000"/>
        </w:rPr>
        <w:t>2</w:t>
      </w:r>
      <w:r w:rsidRPr="002360A0">
        <w:rPr>
          <w:rFonts w:ascii="Times New Roman" w:hAnsi="Times New Roman" w:cs="Times New Roman"/>
          <w:b/>
          <w:color w:val="000000"/>
        </w:rPr>
        <w:t>. Обставини непереборної сили</w:t>
      </w:r>
    </w:p>
    <w:p w14:paraId="0572B37A" w14:textId="136F67F8" w:rsidR="00235056" w:rsidRPr="002360A0" w:rsidRDefault="00235056" w:rsidP="00730EB5">
      <w:pPr>
        <w:widowControl w:val="0"/>
        <w:spacing w:after="0"/>
        <w:jc w:val="both"/>
        <w:rPr>
          <w:rFonts w:ascii="Times New Roman" w:hAnsi="Times New Roman" w:cs="Times New Roman"/>
          <w:color w:val="000000"/>
        </w:rPr>
      </w:pPr>
      <w:r w:rsidRPr="002360A0">
        <w:rPr>
          <w:rFonts w:ascii="Times New Roman" w:hAnsi="Times New Roman" w:cs="Times New Roman"/>
          <w:color w:val="000000"/>
        </w:rPr>
        <w:t>1</w:t>
      </w:r>
      <w:r w:rsidR="00597990">
        <w:rPr>
          <w:rFonts w:ascii="Times New Roman" w:hAnsi="Times New Roman" w:cs="Times New Roman"/>
          <w:color w:val="000000"/>
        </w:rPr>
        <w:t>2</w:t>
      </w:r>
      <w:r w:rsidRPr="002360A0">
        <w:rPr>
          <w:rFonts w:ascii="Times New Roman" w:hAnsi="Times New Roman" w:cs="Times New Roman"/>
          <w:color w:val="000000"/>
        </w:rPr>
        <w:t>.1. Сторони погодилися, що в разі виникнення обставин непереборної сили (обставини, що виникають внаслідок подій екстраординарного характеру, які не можуть бути передбачені та яким Сторони не можуть запобігти), а саме: війни (військових дій), страйків, саботажів, безладдя, заколотів, блокади, ембарго, інших міжнародних санкцій, інших дій держав, які унеможливлюють виконання Сторонами своїх зобов'язань, пожеж, повеней, іншого стихійного лиха чи сезонних природних явищ. Сторони звільняються від виконання своїх зобов'язань на час дії зазначених обставин за умови, що ці обставини впливають на виконання Договірних зобов'язань.</w:t>
      </w:r>
    </w:p>
    <w:p w14:paraId="1C5C0F16" w14:textId="7877BB78" w:rsidR="00235056" w:rsidRPr="002360A0" w:rsidRDefault="00235056" w:rsidP="002E0DD1">
      <w:pPr>
        <w:widowControl w:val="0"/>
        <w:spacing w:after="0"/>
        <w:jc w:val="both"/>
        <w:rPr>
          <w:rFonts w:ascii="Times New Roman" w:hAnsi="Times New Roman" w:cs="Times New Roman"/>
          <w:color w:val="000000"/>
        </w:rPr>
      </w:pPr>
      <w:r w:rsidRPr="002360A0">
        <w:rPr>
          <w:rFonts w:ascii="Times New Roman" w:hAnsi="Times New Roman" w:cs="Times New Roman"/>
          <w:color w:val="000000"/>
        </w:rPr>
        <w:t>1</w:t>
      </w:r>
      <w:r w:rsidR="00E07711">
        <w:rPr>
          <w:rFonts w:ascii="Times New Roman" w:hAnsi="Times New Roman" w:cs="Times New Roman"/>
          <w:color w:val="000000"/>
        </w:rPr>
        <w:t>2</w:t>
      </w:r>
      <w:r w:rsidRPr="002360A0">
        <w:rPr>
          <w:rFonts w:ascii="Times New Roman" w:hAnsi="Times New Roman" w:cs="Times New Roman"/>
          <w:color w:val="000000"/>
        </w:rPr>
        <w:t>.2. При виникненні обставин непереборної сили, Сторона, для якої їх виникнення перешкоджає виконанню своїх обов'язків за Договором, зобов'язана письмово негайно поінформувати іншу Сторону про наявність таких обставин. Достатнім доказом дії обставин є документ, виданий Торгово-</w:t>
      </w:r>
      <w:r w:rsidRPr="002360A0">
        <w:rPr>
          <w:rFonts w:ascii="Times New Roman" w:hAnsi="Times New Roman" w:cs="Times New Roman"/>
          <w:color w:val="000000"/>
        </w:rPr>
        <w:lastRenderedPageBreak/>
        <w:t>промисловою Палатою України або іншим компетентним органом.</w:t>
      </w:r>
    </w:p>
    <w:p w14:paraId="12BB8893" w14:textId="0F747DC9" w:rsidR="00235056" w:rsidRPr="002360A0" w:rsidRDefault="00235056" w:rsidP="002E0DD1">
      <w:pPr>
        <w:widowControl w:val="0"/>
        <w:spacing w:after="0"/>
        <w:jc w:val="both"/>
        <w:rPr>
          <w:rFonts w:ascii="Times New Roman" w:hAnsi="Times New Roman" w:cs="Times New Roman"/>
          <w:color w:val="000000"/>
        </w:rPr>
      </w:pPr>
      <w:r w:rsidRPr="002360A0">
        <w:rPr>
          <w:rFonts w:ascii="Times New Roman" w:hAnsi="Times New Roman" w:cs="Times New Roman"/>
          <w:color w:val="000000"/>
        </w:rPr>
        <w:t>1</w:t>
      </w:r>
      <w:r w:rsidR="00E07711">
        <w:rPr>
          <w:rFonts w:ascii="Times New Roman" w:hAnsi="Times New Roman" w:cs="Times New Roman"/>
          <w:color w:val="000000"/>
        </w:rPr>
        <w:t>2</w:t>
      </w:r>
      <w:r w:rsidRPr="002360A0">
        <w:rPr>
          <w:rFonts w:ascii="Times New Roman" w:hAnsi="Times New Roman" w:cs="Times New Roman"/>
          <w:color w:val="000000"/>
        </w:rPr>
        <w:t xml:space="preserve">.3. Строк виконання Стороною зобов'язань по цьому Договору продовжується </w:t>
      </w:r>
      <w:proofErr w:type="spellStart"/>
      <w:r w:rsidRPr="002360A0">
        <w:rPr>
          <w:rFonts w:ascii="Times New Roman" w:hAnsi="Times New Roman" w:cs="Times New Roman"/>
          <w:color w:val="000000"/>
        </w:rPr>
        <w:t>пропорційно</w:t>
      </w:r>
      <w:proofErr w:type="spellEnd"/>
      <w:r w:rsidRPr="002360A0">
        <w:rPr>
          <w:rFonts w:ascii="Times New Roman" w:hAnsi="Times New Roman" w:cs="Times New Roman"/>
          <w:color w:val="000000"/>
        </w:rPr>
        <w:t xml:space="preserve"> часу, протягом якого діяли обставини непереборної сили та/або їх наслідки.</w:t>
      </w:r>
    </w:p>
    <w:p w14:paraId="18AEFDAF" w14:textId="77777777" w:rsidR="006F08B3" w:rsidRDefault="006F08B3" w:rsidP="002E0DD1">
      <w:pPr>
        <w:spacing w:after="0"/>
        <w:ind w:firstLine="566"/>
        <w:jc w:val="center"/>
        <w:rPr>
          <w:rFonts w:ascii="Times New Roman" w:hAnsi="Times New Roman" w:cs="Times New Roman"/>
          <w:b/>
          <w:color w:val="222222"/>
          <w:sz w:val="24"/>
          <w:szCs w:val="24"/>
        </w:rPr>
      </w:pPr>
    </w:p>
    <w:p w14:paraId="65FEA199" w14:textId="668284F2" w:rsidR="002E0DD1" w:rsidRPr="00DD0FD4" w:rsidRDefault="004950E7" w:rsidP="002E0DD1">
      <w:pPr>
        <w:spacing w:after="0"/>
        <w:ind w:firstLine="566"/>
        <w:jc w:val="center"/>
        <w:rPr>
          <w:rFonts w:ascii="Times New Roman" w:hAnsi="Times New Roman" w:cs="Times New Roman"/>
          <w:color w:val="0000FF"/>
          <w:sz w:val="24"/>
          <w:szCs w:val="24"/>
        </w:rPr>
      </w:pPr>
      <w:r>
        <w:rPr>
          <w:rFonts w:ascii="Times New Roman" w:hAnsi="Times New Roman" w:cs="Times New Roman"/>
          <w:b/>
          <w:color w:val="222222"/>
          <w:sz w:val="24"/>
          <w:szCs w:val="24"/>
        </w:rPr>
        <w:t>1</w:t>
      </w:r>
      <w:r w:rsidR="00E07711">
        <w:rPr>
          <w:rFonts w:ascii="Times New Roman" w:hAnsi="Times New Roman" w:cs="Times New Roman"/>
          <w:b/>
          <w:color w:val="222222"/>
          <w:sz w:val="24"/>
          <w:szCs w:val="24"/>
        </w:rPr>
        <w:t>3</w:t>
      </w:r>
      <w:r w:rsidRPr="00DD0FD4">
        <w:rPr>
          <w:rFonts w:ascii="Times New Roman" w:hAnsi="Times New Roman" w:cs="Times New Roman"/>
          <w:b/>
          <w:color w:val="222222"/>
          <w:sz w:val="24"/>
          <w:szCs w:val="24"/>
        </w:rPr>
        <w:t xml:space="preserve">. Антикорупційне </w:t>
      </w:r>
      <w:proofErr w:type="spellStart"/>
      <w:r w:rsidRPr="00DD0FD4">
        <w:rPr>
          <w:rFonts w:ascii="Times New Roman" w:hAnsi="Times New Roman" w:cs="Times New Roman"/>
          <w:b/>
          <w:color w:val="222222"/>
          <w:sz w:val="24"/>
          <w:szCs w:val="24"/>
        </w:rPr>
        <w:t>застереженя</w:t>
      </w:r>
      <w:proofErr w:type="spellEnd"/>
    </w:p>
    <w:p w14:paraId="372197DC" w14:textId="7D6D1E84" w:rsidR="004950E7" w:rsidRPr="00DD0FD4" w:rsidRDefault="004950E7" w:rsidP="004950E7">
      <w:pPr>
        <w:widowControl w:val="0"/>
        <w:tabs>
          <w:tab w:val="left" w:pos="851"/>
          <w:tab w:val="left" w:pos="1843"/>
        </w:tabs>
        <w:spacing w:after="0"/>
        <w:jc w:val="both"/>
        <w:rPr>
          <w:rFonts w:ascii="Times New Roman" w:hAnsi="Times New Roman" w:cs="Times New Roman"/>
          <w:sz w:val="24"/>
          <w:szCs w:val="24"/>
        </w:rPr>
      </w:pPr>
      <w:r>
        <w:rPr>
          <w:rFonts w:ascii="Times New Roman" w:hAnsi="Times New Roman" w:cs="Times New Roman"/>
          <w:sz w:val="24"/>
          <w:szCs w:val="24"/>
        </w:rPr>
        <w:t>1</w:t>
      </w:r>
      <w:r w:rsidR="00E07711">
        <w:rPr>
          <w:rFonts w:ascii="Times New Roman" w:hAnsi="Times New Roman" w:cs="Times New Roman"/>
          <w:sz w:val="24"/>
          <w:szCs w:val="24"/>
        </w:rPr>
        <w:t>3</w:t>
      </w:r>
      <w:r w:rsidRPr="00DD0FD4">
        <w:rPr>
          <w:rFonts w:ascii="Times New Roman" w:hAnsi="Times New Roman" w:cs="Times New Roman"/>
          <w:sz w:val="24"/>
          <w:szCs w:val="24"/>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1ECB9696" w14:textId="3E8C9124" w:rsidR="004950E7" w:rsidRPr="00DD0FD4" w:rsidRDefault="004950E7" w:rsidP="004950E7">
      <w:pPr>
        <w:widowControl w:val="0"/>
        <w:tabs>
          <w:tab w:val="left" w:pos="851"/>
          <w:tab w:val="left" w:pos="1843"/>
        </w:tabs>
        <w:spacing w:after="0"/>
        <w:jc w:val="both"/>
        <w:rPr>
          <w:rFonts w:ascii="Times New Roman" w:hAnsi="Times New Roman" w:cs="Times New Roman"/>
          <w:sz w:val="24"/>
          <w:szCs w:val="24"/>
        </w:rPr>
      </w:pPr>
      <w:r>
        <w:rPr>
          <w:rFonts w:ascii="Times New Roman" w:hAnsi="Times New Roman" w:cs="Times New Roman"/>
          <w:sz w:val="24"/>
          <w:szCs w:val="24"/>
        </w:rPr>
        <w:t>1</w:t>
      </w:r>
      <w:r w:rsidR="00E07711">
        <w:rPr>
          <w:rFonts w:ascii="Times New Roman" w:hAnsi="Times New Roman" w:cs="Times New Roman"/>
          <w:sz w:val="24"/>
          <w:szCs w:val="24"/>
        </w:rPr>
        <w:t>3</w:t>
      </w:r>
      <w:r w:rsidRPr="00DD0FD4">
        <w:rPr>
          <w:rFonts w:ascii="Times New Roman" w:hAnsi="Times New Roman" w:cs="Times New Roman"/>
          <w:sz w:val="24"/>
          <w:szCs w:val="24"/>
        </w:rPr>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035CACCC" w14:textId="398BFB3E" w:rsidR="004950E7" w:rsidRPr="00DD0FD4" w:rsidRDefault="004950E7" w:rsidP="004950E7">
      <w:pPr>
        <w:widowControl w:val="0"/>
        <w:tabs>
          <w:tab w:val="left" w:pos="851"/>
          <w:tab w:val="left" w:pos="1843"/>
        </w:tabs>
        <w:spacing w:after="0"/>
        <w:jc w:val="both"/>
        <w:rPr>
          <w:rFonts w:ascii="Times New Roman" w:hAnsi="Times New Roman" w:cs="Times New Roman"/>
          <w:sz w:val="24"/>
          <w:szCs w:val="24"/>
        </w:rPr>
      </w:pPr>
      <w:r>
        <w:rPr>
          <w:rFonts w:ascii="Times New Roman" w:hAnsi="Times New Roman" w:cs="Times New Roman"/>
          <w:sz w:val="24"/>
          <w:szCs w:val="24"/>
        </w:rPr>
        <w:t>1</w:t>
      </w:r>
      <w:r w:rsidR="00E07711">
        <w:rPr>
          <w:rFonts w:ascii="Times New Roman" w:hAnsi="Times New Roman" w:cs="Times New Roman"/>
          <w:sz w:val="24"/>
          <w:szCs w:val="24"/>
        </w:rPr>
        <w:t>3</w:t>
      </w:r>
      <w:r>
        <w:rPr>
          <w:rFonts w:ascii="Times New Roman" w:hAnsi="Times New Roman" w:cs="Times New Roman"/>
          <w:sz w:val="24"/>
          <w:szCs w:val="24"/>
        </w:rPr>
        <w:t>.3.</w:t>
      </w:r>
      <w:r w:rsidRPr="00DD0FD4">
        <w:rPr>
          <w:rFonts w:ascii="Times New Roman" w:hAnsi="Times New Roman" w:cs="Times New Roman"/>
          <w:sz w:val="24"/>
          <w:szCs w:val="24"/>
        </w:rPr>
        <w:t xml:space="preserve">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55DB959" w14:textId="03FD7345" w:rsidR="004950E7" w:rsidRPr="00DD0FD4" w:rsidRDefault="004950E7" w:rsidP="004950E7">
      <w:pPr>
        <w:widowControl w:val="0"/>
        <w:tabs>
          <w:tab w:val="left" w:pos="851"/>
          <w:tab w:val="left" w:pos="1843"/>
        </w:tabs>
        <w:spacing w:after="0"/>
        <w:jc w:val="both"/>
        <w:rPr>
          <w:rFonts w:ascii="Times New Roman" w:hAnsi="Times New Roman" w:cs="Times New Roman"/>
          <w:sz w:val="24"/>
          <w:szCs w:val="24"/>
        </w:rPr>
      </w:pPr>
      <w:r>
        <w:rPr>
          <w:rFonts w:ascii="Times New Roman" w:hAnsi="Times New Roman" w:cs="Times New Roman"/>
          <w:sz w:val="24"/>
          <w:szCs w:val="24"/>
        </w:rPr>
        <w:t>1</w:t>
      </w:r>
      <w:r w:rsidR="00E07711">
        <w:rPr>
          <w:rFonts w:ascii="Times New Roman" w:hAnsi="Times New Roman" w:cs="Times New Roman"/>
          <w:sz w:val="24"/>
          <w:szCs w:val="24"/>
        </w:rPr>
        <w:t>3</w:t>
      </w:r>
      <w:r w:rsidRPr="00DD0FD4">
        <w:rPr>
          <w:rFonts w:ascii="Times New Roman" w:hAnsi="Times New Roman" w:cs="Times New Roman"/>
          <w:sz w:val="24"/>
          <w:szCs w:val="24"/>
        </w:rPr>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4C33885" w14:textId="6844D14C" w:rsidR="00235056" w:rsidRPr="002360A0" w:rsidRDefault="00235056" w:rsidP="00730EB5">
      <w:pPr>
        <w:spacing w:after="0"/>
        <w:ind w:firstLine="600"/>
        <w:jc w:val="center"/>
        <w:outlineLvl w:val="0"/>
        <w:rPr>
          <w:rFonts w:ascii="Times New Roman" w:hAnsi="Times New Roman" w:cs="Times New Roman"/>
          <w:b/>
        </w:rPr>
      </w:pPr>
      <w:r w:rsidRPr="002360A0">
        <w:rPr>
          <w:rFonts w:ascii="Times New Roman" w:hAnsi="Times New Roman" w:cs="Times New Roman"/>
          <w:b/>
        </w:rPr>
        <w:t>1</w:t>
      </w:r>
      <w:r w:rsidR="00E07711">
        <w:rPr>
          <w:rFonts w:ascii="Times New Roman" w:hAnsi="Times New Roman" w:cs="Times New Roman"/>
          <w:b/>
        </w:rPr>
        <w:t>4</w:t>
      </w:r>
      <w:r w:rsidRPr="002360A0">
        <w:rPr>
          <w:rFonts w:ascii="Times New Roman" w:hAnsi="Times New Roman" w:cs="Times New Roman"/>
          <w:b/>
        </w:rPr>
        <w:t>. Внесення змін у Договір та  припинення  його дії</w:t>
      </w:r>
    </w:p>
    <w:p w14:paraId="105C27A7" w14:textId="2D28EC12" w:rsidR="00235056" w:rsidRPr="002360A0" w:rsidRDefault="00235056" w:rsidP="00730EB5">
      <w:pPr>
        <w:pStyle w:val="2"/>
        <w:keepNext w:val="0"/>
        <w:widowControl w:val="0"/>
        <w:spacing w:before="0" w:after="0"/>
        <w:jc w:val="both"/>
        <w:rPr>
          <w:rFonts w:ascii="Times New Roman" w:hAnsi="Times New Roman" w:cs="Times New Roman"/>
          <w:b w:val="0"/>
          <w:i/>
          <w:color w:val="000000"/>
          <w:sz w:val="22"/>
          <w:szCs w:val="22"/>
        </w:rPr>
      </w:pPr>
      <w:r w:rsidRPr="002360A0">
        <w:rPr>
          <w:rFonts w:ascii="Times New Roman" w:hAnsi="Times New Roman" w:cs="Times New Roman"/>
          <w:b w:val="0"/>
          <w:color w:val="000000"/>
          <w:sz w:val="22"/>
          <w:szCs w:val="22"/>
        </w:rPr>
        <w:t>1</w:t>
      </w:r>
      <w:r w:rsidR="00E07711">
        <w:rPr>
          <w:rFonts w:ascii="Times New Roman" w:hAnsi="Times New Roman" w:cs="Times New Roman"/>
          <w:b w:val="0"/>
          <w:color w:val="000000"/>
          <w:sz w:val="22"/>
          <w:szCs w:val="22"/>
        </w:rPr>
        <w:t>4</w:t>
      </w:r>
      <w:r w:rsidRPr="002360A0">
        <w:rPr>
          <w:rFonts w:ascii="Times New Roman" w:hAnsi="Times New Roman" w:cs="Times New Roman"/>
          <w:b w:val="0"/>
          <w:color w:val="000000"/>
          <w:sz w:val="22"/>
          <w:szCs w:val="22"/>
        </w:rPr>
        <w:t>.1 Усі спори, що виникають у зв’язку із цим Договором або пов’язані з ним, вирішуються Сторонами шляхом переговорів.</w:t>
      </w:r>
    </w:p>
    <w:p w14:paraId="3A69E345" w14:textId="4C3F8AD5" w:rsidR="00235056" w:rsidRPr="002360A0" w:rsidRDefault="004950E7" w:rsidP="002E0DD1">
      <w:pPr>
        <w:pStyle w:val="2"/>
        <w:keepNext w:val="0"/>
        <w:widowControl w:val="0"/>
        <w:spacing w:before="0" w:after="0"/>
        <w:jc w:val="both"/>
        <w:rPr>
          <w:rFonts w:ascii="Times New Roman" w:hAnsi="Times New Roman" w:cs="Times New Roman"/>
          <w:b w:val="0"/>
          <w:i/>
          <w:color w:val="000000"/>
          <w:sz w:val="22"/>
          <w:szCs w:val="22"/>
        </w:rPr>
      </w:pPr>
      <w:r>
        <w:rPr>
          <w:rFonts w:ascii="Times New Roman" w:hAnsi="Times New Roman" w:cs="Times New Roman"/>
          <w:b w:val="0"/>
          <w:color w:val="000000"/>
          <w:sz w:val="22"/>
          <w:szCs w:val="22"/>
        </w:rPr>
        <w:t>1</w:t>
      </w:r>
      <w:r w:rsidR="00E07711">
        <w:rPr>
          <w:rFonts w:ascii="Times New Roman" w:hAnsi="Times New Roman" w:cs="Times New Roman"/>
          <w:b w:val="0"/>
          <w:color w:val="000000"/>
          <w:sz w:val="22"/>
          <w:szCs w:val="22"/>
        </w:rPr>
        <w:t>4</w:t>
      </w:r>
      <w:r w:rsidR="002E0DD1">
        <w:rPr>
          <w:rFonts w:ascii="Times New Roman" w:hAnsi="Times New Roman" w:cs="Times New Roman"/>
          <w:b w:val="0"/>
          <w:color w:val="000000"/>
          <w:sz w:val="22"/>
          <w:szCs w:val="22"/>
        </w:rPr>
        <w:t>.2 Якщо спір неможливо вирі</w:t>
      </w:r>
      <w:r w:rsidR="00E07711">
        <w:rPr>
          <w:rFonts w:ascii="Times New Roman" w:hAnsi="Times New Roman" w:cs="Times New Roman"/>
          <w:b w:val="0"/>
          <w:color w:val="000000"/>
          <w:sz w:val="22"/>
          <w:szCs w:val="22"/>
        </w:rPr>
        <w:t>ш</w:t>
      </w:r>
      <w:r w:rsidR="00235056" w:rsidRPr="002360A0">
        <w:rPr>
          <w:rFonts w:ascii="Times New Roman" w:hAnsi="Times New Roman" w:cs="Times New Roman"/>
          <w:b w:val="0"/>
          <w:color w:val="000000"/>
          <w:sz w:val="22"/>
          <w:szCs w:val="22"/>
        </w:rPr>
        <w:t>ити шляхом переговорів, спір вирішується в судовому порядку за встановленою підвідомчістю та підсудністю такого спору відповідно до законодавства України.</w:t>
      </w:r>
    </w:p>
    <w:p w14:paraId="0B40B15A" w14:textId="5B3CADF2" w:rsidR="00235056" w:rsidRPr="002360A0" w:rsidRDefault="004950E7" w:rsidP="002E0DD1">
      <w:pPr>
        <w:widowControl w:val="0"/>
        <w:spacing w:after="0"/>
        <w:jc w:val="both"/>
        <w:rPr>
          <w:rFonts w:ascii="Times New Roman" w:hAnsi="Times New Roman" w:cs="Times New Roman"/>
          <w:color w:val="000000"/>
        </w:rPr>
      </w:pPr>
      <w:r>
        <w:rPr>
          <w:rFonts w:ascii="Times New Roman" w:hAnsi="Times New Roman" w:cs="Times New Roman"/>
          <w:color w:val="000000"/>
        </w:rPr>
        <w:t>1</w:t>
      </w:r>
      <w:r w:rsidR="00E07711">
        <w:rPr>
          <w:rFonts w:ascii="Times New Roman" w:hAnsi="Times New Roman" w:cs="Times New Roman"/>
          <w:color w:val="000000"/>
        </w:rPr>
        <w:t>4</w:t>
      </w:r>
      <w:r w:rsidR="00235056" w:rsidRPr="002360A0">
        <w:rPr>
          <w:rFonts w:ascii="Times New Roman" w:hAnsi="Times New Roman" w:cs="Times New Roman"/>
          <w:color w:val="000000"/>
        </w:rPr>
        <w:t>.3. Всі зміни та доповнення до Договору вносяться письмово додатковими угодами, які стають невід’ємною частиною Договору, та вступають в силу після їх підписання Сторонами.</w:t>
      </w:r>
    </w:p>
    <w:p w14:paraId="4BE070A8" w14:textId="77777777" w:rsidR="00235056" w:rsidRPr="002360A0" w:rsidRDefault="00235056" w:rsidP="00235056">
      <w:pPr>
        <w:widowControl w:val="0"/>
        <w:ind w:firstLine="600"/>
        <w:jc w:val="both"/>
        <w:rPr>
          <w:rFonts w:ascii="Times New Roman" w:hAnsi="Times New Roman" w:cs="Times New Roman"/>
          <w:color w:val="000000"/>
        </w:rPr>
      </w:pPr>
    </w:p>
    <w:p w14:paraId="7C4EC840" w14:textId="4BDF2B6B" w:rsidR="00235056" w:rsidRPr="002360A0" w:rsidRDefault="00235056" w:rsidP="00730EB5">
      <w:pPr>
        <w:tabs>
          <w:tab w:val="left" w:pos="2364"/>
          <w:tab w:val="center" w:pos="4677"/>
        </w:tabs>
        <w:spacing w:after="0"/>
        <w:ind w:firstLine="600"/>
        <w:outlineLvl w:val="0"/>
        <w:rPr>
          <w:rFonts w:ascii="Times New Roman" w:hAnsi="Times New Roman" w:cs="Times New Roman"/>
        </w:rPr>
      </w:pPr>
      <w:r w:rsidRPr="002360A0">
        <w:rPr>
          <w:rFonts w:ascii="Times New Roman" w:hAnsi="Times New Roman" w:cs="Times New Roman"/>
        </w:rPr>
        <w:tab/>
      </w:r>
      <w:r w:rsidRPr="002360A0">
        <w:rPr>
          <w:rFonts w:ascii="Times New Roman" w:hAnsi="Times New Roman" w:cs="Times New Roman"/>
        </w:rPr>
        <w:tab/>
      </w:r>
      <w:r w:rsidRPr="002360A0">
        <w:rPr>
          <w:rFonts w:ascii="Times New Roman" w:hAnsi="Times New Roman" w:cs="Times New Roman"/>
          <w:b/>
        </w:rPr>
        <w:t>1</w:t>
      </w:r>
      <w:r w:rsidR="00E07711">
        <w:rPr>
          <w:rFonts w:ascii="Times New Roman" w:hAnsi="Times New Roman" w:cs="Times New Roman"/>
          <w:b/>
        </w:rPr>
        <w:t>5</w:t>
      </w:r>
      <w:r w:rsidRPr="002360A0">
        <w:rPr>
          <w:rFonts w:ascii="Times New Roman" w:hAnsi="Times New Roman" w:cs="Times New Roman"/>
          <w:b/>
        </w:rPr>
        <w:t>. Строк дії Договору</w:t>
      </w:r>
    </w:p>
    <w:p w14:paraId="75653CAD" w14:textId="2FBE927E" w:rsidR="00235056" w:rsidRPr="002360A0" w:rsidRDefault="00235056" w:rsidP="00730EB5">
      <w:pPr>
        <w:pStyle w:val="2"/>
        <w:keepNext w:val="0"/>
        <w:widowControl w:val="0"/>
        <w:spacing w:before="0" w:after="0"/>
        <w:jc w:val="both"/>
        <w:rPr>
          <w:rFonts w:ascii="Times New Roman" w:hAnsi="Times New Roman" w:cs="Times New Roman"/>
          <w:b w:val="0"/>
          <w:i/>
          <w:color w:val="000000"/>
          <w:sz w:val="22"/>
          <w:szCs w:val="22"/>
        </w:rPr>
      </w:pPr>
      <w:r w:rsidRPr="002360A0">
        <w:rPr>
          <w:rFonts w:ascii="Times New Roman" w:hAnsi="Times New Roman" w:cs="Times New Roman"/>
          <w:b w:val="0"/>
          <w:color w:val="000000"/>
          <w:sz w:val="22"/>
          <w:szCs w:val="22"/>
        </w:rPr>
        <w:t>1</w:t>
      </w:r>
      <w:r w:rsidR="00E07711">
        <w:rPr>
          <w:rFonts w:ascii="Times New Roman" w:hAnsi="Times New Roman" w:cs="Times New Roman"/>
          <w:b w:val="0"/>
          <w:color w:val="000000"/>
          <w:sz w:val="22"/>
          <w:szCs w:val="22"/>
        </w:rPr>
        <w:t>5</w:t>
      </w:r>
      <w:r w:rsidRPr="002360A0">
        <w:rPr>
          <w:rFonts w:ascii="Times New Roman" w:hAnsi="Times New Roman" w:cs="Times New Roman"/>
          <w:b w:val="0"/>
          <w:color w:val="000000"/>
          <w:sz w:val="22"/>
          <w:szCs w:val="22"/>
        </w:rPr>
        <w:t>.1. Договір набирає чинності з дня підписання його Сторонами і діє до 31 грудня 20</w:t>
      </w:r>
      <w:r w:rsidRPr="002360A0">
        <w:rPr>
          <w:rFonts w:ascii="Times New Roman" w:hAnsi="Times New Roman" w:cs="Times New Roman"/>
          <w:b w:val="0"/>
          <w:color w:val="000000"/>
          <w:sz w:val="22"/>
          <w:szCs w:val="22"/>
          <w:lang w:val="ru-RU"/>
        </w:rPr>
        <w:t>2</w:t>
      </w:r>
      <w:r w:rsidR="00FB697C">
        <w:rPr>
          <w:rFonts w:ascii="Times New Roman" w:hAnsi="Times New Roman" w:cs="Times New Roman"/>
          <w:b w:val="0"/>
          <w:color w:val="000000"/>
          <w:sz w:val="22"/>
          <w:szCs w:val="22"/>
          <w:lang w:val="ru-RU"/>
        </w:rPr>
        <w:t>4</w:t>
      </w:r>
      <w:r w:rsidRPr="002360A0">
        <w:rPr>
          <w:rFonts w:ascii="Times New Roman" w:hAnsi="Times New Roman" w:cs="Times New Roman"/>
          <w:b w:val="0"/>
          <w:color w:val="000000"/>
          <w:sz w:val="22"/>
          <w:szCs w:val="22"/>
        </w:rPr>
        <w:t xml:space="preserve"> року.</w:t>
      </w:r>
      <w:bookmarkStart w:id="17" w:name="101"/>
      <w:bookmarkEnd w:id="17"/>
    </w:p>
    <w:p w14:paraId="47D5BBBF" w14:textId="31BEE0B1" w:rsidR="00235056" w:rsidRPr="002360A0" w:rsidRDefault="00235056" w:rsidP="002E0DD1">
      <w:pPr>
        <w:pStyle w:val="2"/>
        <w:keepNext w:val="0"/>
        <w:widowControl w:val="0"/>
        <w:spacing w:before="0" w:after="0"/>
        <w:jc w:val="both"/>
        <w:rPr>
          <w:rFonts w:ascii="Times New Roman" w:hAnsi="Times New Roman" w:cs="Times New Roman"/>
          <w:b w:val="0"/>
          <w:i/>
          <w:color w:val="000000"/>
          <w:sz w:val="22"/>
          <w:szCs w:val="22"/>
        </w:rPr>
      </w:pPr>
      <w:r w:rsidRPr="002360A0">
        <w:rPr>
          <w:rFonts w:ascii="Times New Roman" w:hAnsi="Times New Roman" w:cs="Times New Roman"/>
          <w:b w:val="0"/>
          <w:color w:val="000000"/>
          <w:sz w:val="22"/>
          <w:szCs w:val="22"/>
        </w:rPr>
        <w:t>1</w:t>
      </w:r>
      <w:r w:rsidR="00E07711">
        <w:rPr>
          <w:rFonts w:ascii="Times New Roman" w:hAnsi="Times New Roman" w:cs="Times New Roman"/>
          <w:b w:val="0"/>
          <w:color w:val="000000"/>
          <w:sz w:val="22"/>
          <w:szCs w:val="22"/>
        </w:rPr>
        <w:t>5</w:t>
      </w:r>
      <w:r w:rsidRPr="002360A0">
        <w:rPr>
          <w:rFonts w:ascii="Times New Roman" w:hAnsi="Times New Roman" w:cs="Times New Roman"/>
          <w:b w:val="0"/>
          <w:color w:val="000000"/>
          <w:sz w:val="22"/>
          <w:szCs w:val="22"/>
        </w:rPr>
        <w:t>.2. Закінчення терміну цього Договору не звільняє Сторони від відповідальності за його порушення, яке мало місце під час дії цього Договору.</w:t>
      </w:r>
    </w:p>
    <w:p w14:paraId="6D9074D0" w14:textId="67AD9B7A" w:rsidR="00235056" w:rsidRPr="002360A0" w:rsidRDefault="00235056" w:rsidP="002E0DD1">
      <w:pPr>
        <w:pStyle w:val="2"/>
        <w:keepNext w:val="0"/>
        <w:widowControl w:val="0"/>
        <w:spacing w:before="0" w:after="0"/>
        <w:jc w:val="both"/>
        <w:rPr>
          <w:rFonts w:ascii="Times New Roman" w:hAnsi="Times New Roman" w:cs="Times New Roman"/>
          <w:b w:val="0"/>
          <w:i/>
          <w:color w:val="000000"/>
          <w:sz w:val="22"/>
          <w:szCs w:val="22"/>
        </w:rPr>
      </w:pPr>
      <w:r w:rsidRPr="002360A0">
        <w:rPr>
          <w:rFonts w:ascii="Times New Roman" w:hAnsi="Times New Roman" w:cs="Times New Roman"/>
          <w:b w:val="0"/>
          <w:color w:val="000000"/>
          <w:sz w:val="22"/>
          <w:szCs w:val="22"/>
        </w:rPr>
        <w:t>1</w:t>
      </w:r>
      <w:r w:rsidR="00E07711">
        <w:rPr>
          <w:rFonts w:ascii="Times New Roman" w:hAnsi="Times New Roman" w:cs="Times New Roman"/>
          <w:b w:val="0"/>
          <w:color w:val="000000"/>
          <w:sz w:val="22"/>
          <w:szCs w:val="22"/>
        </w:rPr>
        <w:t>5</w:t>
      </w:r>
      <w:r w:rsidRPr="002360A0">
        <w:rPr>
          <w:rFonts w:ascii="Times New Roman" w:hAnsi="Times New Roman" w:cs="Times New Roman"/>
          <w:b w:val="0"/>
          <w:color w:val="000000"/>
          <w:sz w:val="22"/>
          <w:szCs w:val="22"/>
        </w:rPr>
        <w:t>.3. Строк дії Договору та виконання зобов'язань щодо виконання робіт може бути продовжено шляхом укладання додаткової угоди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у  Договору.</w:t>
      </w:r>
    </w:p>
    <w:p w14:paraId="5AA65F5A" w14:textId="55A4409F" w:rsidR="00235056" w:rsidRDefault="00235056" w:rsidP="00A74CC1">
      <w:pPr>
        <w:widowControl w:val="0"/>
        <w:spacing w:after="0"/>
        <w:jc w:val="both"/>
        <w:rPr>
          <w:rFonts w:ascii="Times New Roman" w:hAnsi="Times New Roman" w:cs="Times New Roman"/>
          <w:color w:val="000000"/>
        </w:rPr>
      </w:pPr>
      <w:r w:rsidRPr="002360A0">
        <w:rPr>
          <w:rFonts w:ascii="Times New Roman" w:hAnsi="Times New Roman" w:cs="Times New Roman"/>
          <w:color w:val="000000"/>
        </w:rPr>
        <w:t>1</w:t>
      </w:r>
      <w:r w:rsidR="00E07711">
        <w:rPr>
          <w:rFonts w:ascii="Times New Roman" w:hAnsi="Times New Roman" w:cs="Times New Roman"/>
          <w:color w:val="000000"/>
        </w:rPr>
        <w:t>5</w:t>
      </w:r>
      <w:r w:rsidRPr="002360A0">
        <w:rPr>
          <w:rFonts w:ascii="Times New Roman" w:hAnsi="Times New Roman" w:cs="Times New Roman"/>
          <w:color w:val="000000"/>
        </w:rPr>
        <w:t>.4. Договір може бути припинений достроково по взаємній домовленості Сторін. Сторона-ініціатор дострокового припинення Договору зобов'язана письмово повідомити іншу Сторону не менше, ніж за 10 робочих днів до  моменту припинення дії Договору.</w:t>
      </w:r>
    </w:p>
    <w:p w14:paraId="194FFFA9" w14:textId="77777777" w:rsidR="001F7249" w:rsidRPr="00A74CC1" w:rsidRDefault="001F7249" w:rsidP="00A74CC1">
      <w:pPr>
        <w:widowControl w:val="0"/>
        <w:spacing w:after="0"/>
        <w:jc w:val="both"/>
        <w:rPr>
          <w:rFonts w:ascii="Times New Roman" w:hAnsi="Times New Roman" w:cs="Times New Roman"/>
          <w:color w:val="000000"/>
        </w:rPr>
      </w:pPr>
    </w:p>
    <w:p w14:paraId="3BA4F555" w14:textId="207C3651" w:rsidR="00235056" w:rsidRPr="002360A0" w:rsidRDefault="00E07711" w:rsidP="00730EB5">
      <w:pPr>
        <w:widowControl w:val="0"/>
        <w:spacing w:after="0"/>
        <w:ind w:firstLine="600"/>
        <w:jc w:val="center"/>
        <w:outlineLvl w:val="0"/>
        <w:rPr>
          <w:rFonts w:ascii="Times New Roman" w:hAnsi="Times New Roman" w:cs="Times New Roman"/>
          <w:b/>
          <w:color w:val="000000"/>
        </w:rPr>
      </w:pPr>
      <w:r>
        <w:rPr>
          <w:rFonts w:ascii="Times New Roman" w:hAnsi="Times New Roman" w:cs="Times New Roman"/>
          <w:b/>
          <w:color w:val="000000"/>
        </w:rPr>
        <w:t>16</w:t>
      </w:r>
      <w:r w:rsidR="00235056" w:rsidRPr="002360A0">
        <w:rPr>
          <w:rFonts w:ascii="Times New Roman" w:hAnsi="Times New Roman" w:cs="Times New Roman"/>
          <w:b/>
          <w:color w:val="000000"/>
        </w:rPr>
        <w:t>. Інші умови</w:t>
      </w:r>
    </w:p>
    <w:p w14:paraId="42649E76" w14:textId="4B5D9884" w:rsidR="00235056" w:rsidRPr="002360A0" w:rsidRDefault="00E07711" w:rsidP="00730EB5">
      <w:pPr>
        <w:widowControl w:val="0"/>
        <w:spacing w:after="0"/>
        <w:jc w:val="both"/>
        <w:rPr>
          <w:rFonts w:ascii="Times New Roman" w:hAnsi="Times New Roman" w:cs="Times New Roman"/>
          <w:color w:val="000000"/>
        </w:rPr>
      </w:pPr>
      <w:r>
        <w:rPr>
          <w:rFonts w:ascii="Times New Roman" w:hAnsi="Times New Roman" w:cs="Times New Roman"/>
          <w:color w:val="000000"/>
        </w:rPr>
        <w:t>16</w:t>
      </w:r>
      <w:r w:rsidR="00235056" w:rsidRPr="002360A0">
        <w:rPr>
          <w:rFonts w:ascii="Times New Roman" w:hAnsi="Times New Roman" w:cs="Times New Roman"/>
          <w:color w:val="000000"/>
        </w:rPr>
        <w:t>.1. Підрядник не має права передавати інформацію, документи по цьому Договору іншим юридичним або фізичним особам без попередньої письмової згоди Замовника.</w:t>
      </w:r>
    </w:p>
    <w:p w14:paraId="291FF3E1" w14:textId="67E1FB83" w:rsidR="00235056" w:rsidRPr="002360A0" w:rsidRDefault="00E07711" w:rsidP="002E0DD1">
      <w:pPr>
        <w:widowControl w:val="0"/>
        <w:spacing w:after="0"/>
        <w:jc w:val="both"/>
        <w:rPr>
          <w:rFonts w:ascii="Times New Roman" w:hAnsi="Times New Roman" w:cs="Times New Roman"/>
          <w:color w:val="000000"/>
        </w:rPr>
      </w:pPr>
      <w:r>
        <w:rPr>
          <w:rFonts w:ascii="Times New Roman" w:hAnsi="Times New Roman" w:cs="Times New Roman"/>
          <w:color w:val="000000"/>
        </w:rPr>
        <w:t>16</w:t>
      </w:r>
      <w:r w:rsidR="00235056" w:rsidRPr="002360A0">
        <w:rPr>
          <w:rFonts w:ascii="Times New Roman" w:hAnsi="Times New Roman" w:cs="Times New Roman"/>
          <w:color w:val="000000"/>
        </w:rPr>
        <w:t>.2. Сторони гарантують дотримання конфіденційності по відношенню до відомостей, які стали відомими в ході виконання</w:t>
      </w:r>
      <w:r w:rsidR="002360A0" w:rsidRPr="002360A0">
        <w:rPr>
          <w:rFonts w:ascii="Times New Roman" w:hAnsi="Times New Roman" w:cs="Times New Roman"/>
          <w:color w:val="000000"/>
        </w:rPr>
        <w:t xml:space="preserve"> </w:t>
      </w:r>
      <w:r w:rsidR="00235056" w:rsidRPr="002360A0">
        <w:rPr>
          <w:rFonts w:ascii="Times New Roman" w:hAnsi="Times New Roman" w:cs="Times New Roman"/>
          <w:color w:val="000000"/>
        </w:rPr>
        <w:t xml:space="preserve">робіт. Ця гарантія відноситься до фізичних та юридичних осіб, яким </w:t>
      </w:r>
      <w:r w:rsidR="00235056" w:rsidRPr="002360A0">
        <w:rPr>
          <w:rFonts w:ascii="Times New Roman" w:hAnsi="Times New Roman" w:cs="Times New Roman"/>
          <w:color w:val="000000"/>
        </w:rPr>
        <w:lastRenderedPageBreak/>
        <w:t>Сторони надали доступ до цих даних в ході виконання робіт.</w:t>
      </w:r>
    </w:p>
    <w:p w14:paraId="49DBBE81" w14:textId="39BFBE38" w:rsidR="00235056" w:rsidRPr="002360A0" w:rsidRDefault="00E07711" w:rsidP="002E0DD1">
      <w:pPr>
        <w:widowControl w:val="0"/>
        <w:spacing w:after="0"/>
        <w:jc w:val="both"/>
        <w:rPr>
          <w:rFonts w:ascii="Times New Roman" w:hAnsi="Times New Roman" w:cs="Times New Roman"/>
          <w:color w:val="000000"/>
        </w:rPr>
      </w:pPr>
      <w:r>
        <w:rPr>
          <w:rFonts w:ascii="Times New Roman" w:hAnsi="Times New Roman" w:cs="Times New Roman"/>
          <w:color w:val="000000"/>
        </w:rPr>
        <w:t>16</w:t>
      </w:r>
      <w:r w:rsidR="00235056" w:rsidRPr="002360A0">
        <w:rPr>
          <w:rFonts w:ascii="Times New Roman" w:hAnsi="Times New Roman" w:cs="Times New Roman"/>
          <w:color w:val="000000"/>
        </w:rPr>
        <w:t xml:space="preserve">.3. З документацією та інформацією, що має відношення до виконання цього Договору, можуть бути ознайомлені лише особи, що безпосередньо беруть участь у виконанні робіт по Договору. </w:t>
      </w:r>
    </w:p>
    <w:p w14:paraId="0E282472" w14:textId="2B4A83AC" w:rsidR="00235056" w:rsidRPr="002360A0" w:rsidRDefault="00E07711" w:rsidP="002E0DD1">
      <w:pPr>
        <w:widowControl w:val="0"/>
        <w:spacing w:after="0"/>
        <w:jc w:val="both"/>
        <w:rPr>
          <w:rFonts w:ascii="Times New Roman" w:hAnsi="Times New Roman" w:cs="Times New Roman"/>
          <w:color w:val="000000"/>
        </w:rPr>
      </w:pPr>
      <w:r>
        <w:rPr>
          <w:rFonts w:ascii="Times New Roman" w:hAnsi="Times New Roman" w:cs="Times New Roman"/>
          <w:color w:val="000000"/>
        </w:rPr>
        <w:t>16</w:t>
      </w:r>
      <w:r w:rsidR="00235056" w:rsidRPr="002360A0">
        <w:rPr>
          <w:rFonts w:ascii="Times New Roman" w:hAnsi="Times New Roman" w:cs="Times New Roman"/>
          <w:color w:val="000000"/>
        </w:rPr>
        <w:t>.4. Сторони зобов’язуються повідомляти одна одну про зміни своїх поштових та банківських реквізитів протягом 5 (п’яти) робочих днів з моменту внесення відповідних змін.</w:t>
      </w:r>
    </w:p>
    <w:p w14:paraId="350AEB21" w14:textId="07A36D09" w:rsidR="00235056" w:rsidRPr="002360A0" w:rsidRDefault="00E07711" w:rsidP="002E0DD1">
      <w:pPr>
        <w:widowControl w:val="0"/>
        <w:spacing w:after="0"/>
        <w:jc w:val="both"/>
        <w:rPr>
          <w:rFonts w:ascii="Times New Roman" w:hAnsi="Times New Roman" w:cs="Times New Roman"/>
          <w:color w:val="000000"/>
        </w:rPr>
      </w:pPr>
      <w:r>
        <w:rPr>
          <w:rFonts w:ascii="Times New Roman" w:hAnsi="Times New Roman" w:cs="Times New Roman"/>
          <w:color w:val="000000"/>
        </w:rPr>
        <w:t>16</w:t>
      </w:r>
      <w:r w:rsidR="00235056" w:rsidRPr="002360A0">
        <w:rPr>
          <w:rFonts w:ascii="Times New Roman" w:hAnsi="Times New Roman" w:cs="Times New Roman"/>
          <w:color w:val="000000"/>
        </w:rPr>
        <w:t>.5. Після укладення Сторонами Договору усі попередні переговори за ним, листування, попередні угоди та протоколи про наміри з питань, що так чи інакше стосуються положень цього Договору, втрачають юридичну силу.</w:t>
      </w:r>
    </w:p>
    <w:p w14:paraId="7EEB0FED" w14:textId="236E7398" w:rsidR="00235056" w:rsidRPr="002360A0" w:rsidRDefault="00E07711" w:rsidP="002E0DD1">
      <w:pPr>
        <w:pStyle w:val="2"/>
        <w:keepNext w:val="0"/>
        <w:widowControl w:val="0"/>
        <w:spacing w:before="0" w:after="0"/>
        <w:jc w:val="both"/>
        <w:rPr>
          <w:rFonts w:ascii="Times New Roman" w:hAnsi="Times New Roman" w:cs="Times New Roman"/>
          <w:b w:val="0"/>
          <w:i/>
          <w:color w:val="000000"/>
          <w:sz w:val="22"/>
          <w:szCs w:val="22"/>
        </w:rPr>
      </w:pPr>
      <w:r>
        <w:rPr>
          <w:rFonts w:ascii="Times New Roman" w:hAnsi="Times New Roman" w:cs="Times New Roman"/>
          <w:b w:val="0"/>
          <w:color w:val="000000"/>
          <w:sz w:val="22"/>
          <w:szCs w:val="22"/>
        </w:rPr>
        <w:t>16</w:t>
      </w:r>
      <w:r w:rsidR="00235056" w:rsidRPr="002360A0">
        <w:rPr>
          <w:rFonts w:ascii="Times New Roman" w:hAnsi="Times New Roman" w:cs="Times New Roman"/>
          <w:b w:val="0"/>
          <w:color w:val="000000"/>
          <w:sz w:val="22"/>
          <w:szCs w:val="22"/>
        </w:rPr>
        <w:t>.6. В усіх випадках, що не передбачені положеннями Договору, Сторони керуються чинним законодавством України.</w:t>
      </w:r>
    </w:p>
    <w:p w14:paraId="1ACEE71E" w14:textId="5016E2C5" w:rsidR="00235056" w:rsidRPr="002360A0" w:rsidRDefault="00E07711" w:rsidP="002E0DD1">
      <w:pPr>
        <w:pStyle w:val="2"/>
        <w:keepNext w:val="0"/>
        <w:widowControl w:val="0"/>
        <w:spacing w:before="0" w:after="0"/>
        <w:jc w:val="both"/>
        <w:rPr>
          <w:rFonts w:ascii="Times New Roman" w:hAnsi="Times New Roman" w:cs="Times New Roman"/>
          <w:b w:val="0"/>
          <w:i/>
          <w:color w:val="000000"/>
          <w:sz w:val="22"/>
          <w:szCs w:val="22"/>
        </w:rPr>
      </w:pPr>
      <w:r>
        <w:rPr>
          <w:rFonts w:ascii="Times New Roman" w:hAnsi="Times New Roman" w:cs="Times New Roman"/>
          <w:b w:val="0"/>
          <w:color w:val="000000"/>
          <w:sz w:val="22"/>
          <w:szCs w:val="22"/>
        </w:rPr>
        <w:t>16</w:t>
      </w:r>
      <w:r w:rsidR="00235056" w:rsidRPr="002360A0">
        <w:rPr>
          <w:rFonts w:ascii="Times New Roman" w:hAnsi="Times New Roman" w:cs="Times New Roman"/>
          <w:b w:val="0"/>
          <w:color w:val="000000"/>
          <w:sz w:val="22"/>
          <w:szCs w:val="22"/>
        </w:rPr>
        <w:t>.7. Сторони дійшли згоди, що передача окремих прав і обов’язків за Договором третім особам допускається лише за попередньою згодою Сторін.</w:t>
      </w:r>
    </w:p>
    <w:p w14:paraId="0E8532A8" w14:textId="43CCF219" w:rsidR="00235056" w:rsidRPr="002360A0" w:rsidRDefault="00E07711" w:rsidP="002E0DD1">
      <w:pPr>
        <w:pStyle w:val="2"/>
        <w:keepNext w:val="0"/>
        <w:widowControl w:val="0"/>
        <w:spacing w:before="0" w:after="0"/>
        <w:jc w:val="both"/>
        <w:rPr>
          <w:rFonts w:ascii="Times New Roman" w:hAnsi="Times New Roman" w:cs="Times New Roman"/>
          <w:b w:val="0"/>
          <w:i/>
          <w:color w:val="000000"/>
          <w:sz w:val="22"/>
          <w:szCs w:val="22"/>
        </w:rPr>
      </w:pPr>
      <w:r>
        <w:rPr>
          <w:rFonts w:ascii="Times New Roman" w:hAnsi="Times New Roman" w:cs="Times New Roman"/>
          <w:b w:val="0"/>
          <w:color w:val="000000"/>
          <w:sz w:val="22"/>
          <w:szCs w:val="22"/>
        </w:rPr>
        <w:t>16</w:t>
      </w:r>
      <w:r w:rsidR="00235056" w:rsidRPr="002360A0">
        <w:rPr>
          <w:rFonts w:ascii="Times New Roman" w:hAnsi="Times New Roman" w:cs="Times New Roman"/>
          <w:b w:val="0"/>
          <w:color w:val="000000"/>
          <w:sz w:val="22"/>
          <w:szCs w:val="22"/>
        </w:rPr>
        <w:t>.8. Договір укладено у двох оригінальних примірниках українською мовою, які мають однакову юридичну силу.</w:t>
      </w:r>
    </w:p>
    <w:p w14:paraId="26F518D2" w14:textId="77777777" w:rsidR="00235056" w:rsidRPr="002360A0" w:rsidRDefault="00235056" w:rsidP="00235056">
      <w:pPr>
        <w:pStyle w:val="2"/>
        <w:keepNext w:val="0"/>
        <w:widowControl w:val="0"/>
        <w:spacing w:before="0"/>
        <w:rPr>
          <w:rFonts w:ascii="Times New Roman" w:hAnsi="Times New Roman" w:cs="Times New Roman"/>
          <w:b w:val="0"/>
          <w:i/>
          <w:color w:val="000000"/>
          <w:sz w:val="22"/>
          <w:szCs w:val="22"/>
        </w:rPr>
      </w:pPr>
    </w:p>
    <w:p w14:paraId="23C5F633" w14:textId="0C99E6B2" w:rsidR="00235056" w:rsidRPr="002360A0" w:rsidRDefault="00E07711" w:rsidP="00730EB5">
      <w:pPr>
        <w:pStyle w:val="2"/>
        <w:keepNext w:val="0"/>
        <w:widowControl w:val="0"/>
        <w:spacing w:before="0" w:after="0"/>
        <w:ind w:firstLine="600"/>
        <w:jc w:val="center"/>
        <w:rPr>
          <w:rFonts w:ascii="Times New Roman" w:hAnsi="Times New Roman" w:cs="Times New Roman"/>
          <w:i/>
          <w:color w:val="000000"/>
          <w:sz w:val="22"/>
          <w:szCs w:val="22"/>
        </w:rPr>
      </w:pPr>
      <w:r>
        <w:rPr>
          <w:rFonts w:ascii="Times New Roman" w:hAnsi="Times New Roman" w:cs="Times New Roman"/>
          <w:color w:val="000000"/>
          <w:sz w:val="22"/>
          <w:szCs w:val="22"/>
        </w:rPr>
        <w:t>17</w:t>
      </w:r>
      <w:r w:rsidR="00235056" w:rsidRPr="002360A0">
        <w:rPr>
          <w:rFonts w:ascii="Times New Roman" w:hAnsi="Times New Roman" w:cs="Times New Roman"/>
          <w:color w:val="000000"/>
          <w:sz w:val="22"/>
          <w:szCs w:val="22"/>
        </w:rPr>
        <w:t>.</w:t>
      </w:r>
      <w:r w:rsidR="00730EB5">
        <w:rPr>
          <w:rFonts w:ascii="Times New Roman" w:hAnsi="Times New Roman" w:cs="Times New Roman"/>
          <w:color w:val="000000"/>
          <w:sz w:val="22"/>
          <w:szCs w:val="22"/>
        </w:rPr>
        <w:t xml:space="preserve"> </w:t>
      </w:r>
      <w:r w:rsidR="00235056" w:rsidRPr="002360A0">
        <w:rPr>
          <w:rFonts w:ascii="Times New Roman" w:hAnsi="Times New Roman" w:cs="Times New Roman"/>
          <w:color w:val="000000"/>
          <w:sz w:val="22"/>
          <w:szCs w:val="22"/>
        </w:rPr>
        <w:t>Додатки до Договору</w:t>
      </w:r>
    </w:p>
    <w:p w14:paraId="7C82C80F" w14:textId="6ACC414A" w:rsidR="00235056" w:rsidRPr="002360A0" w:rsidRDefault="00235056" w:rsidP="00730EB5">
      <w:pPr>
        <w:pStyle w:val="2"/>
        <w:keepNext w:val="0"/>
        <w:widowControl w:val="0"/>
        <w:spacing w:before="0" w:after="0"/>
        <w:jc w:val="both"/>
        <w:rPr>
          <w:rFonts w:ascii="Times New Roman" w:hAnsi="Times New Roman" w:cs="Times New Roman"/>
          <w:b w:val="0"/>
          <w:i/>
          <w:color w:val="000000"/>
          <w:sz w:val="22"/>
          <w:szCs w:val="22"/>
        </w:rPr>
      </w:pPr>
      <w:r w:rsidRPr="002360A0">
        <w:rPr>
          <w:rFonts w:ascii="Times New Roman" w:hAnsi="Times New Roman" w:cs="Times New Roman"/>
          <w:b w:val="0"/>
          <w:color w:val="000000"/>
          <w:sz w:val="22"/>
          <w:szCs w:val="22"/>
        </w:rPr>
        <w:t>. Всі Додатки до цього Договору оформлені належним чином та є його невід’ємною частиною:</w:t>
      </w:r>
    </w:p>
    <w:p w14:paraId="6A6B2BBE" w14:textId="2D285953" w:rsidR="001F7249" w:rsidRDefault="00235056" w:rsidP="002E0DD1">
      <w:pPr>
        <w:widowControl w:val="0"/>
        <w:autoSpaceDE w:val="0"/>
        <w:autoSpaceDN w:val="0"/>
        <w:spacing w:after="0"/>
        <w:ind w:firstLine="600"/>
        <w:jc w:val="both"/>
        <w:rPr>
          <w:rFonts w:ascii="Times New Roman" w:hAnsi="Times New Roman" w:cs="Times New Roman"/>
          <w:color w:val="000000"/>
        </w:rPr>
      </w:pPr>
      <w:r w:rsidRPr="002360A0">
        <w:rPr>
          <w:rFonts w:ascii="Times New Roman" w:hAnsi="Times New Roman" w:cs="Times New Roman"/>
          <w:color w:val="000000"/>
        </w:rPr>
        <w:t xml:space="preserve">Додаток № 1. </w:t>
      </w:r>
      <w:r w:rsidRPr="002360A0">
        <w:rPr>
          <w:rFonts w:ascii="Times New Roman" w:hAnsi="Times New Roman" w:cs="Times New Roman"/>
          <w:b/>
          <w:color w:val="000000"/>
        </w:rPr>
        <w:t xml:space="preserve">– </w:t>
      </w:r>
      <w:r w:rsidR="001F7249" w:rsidRPr="007B3E8B">
        <w:rPr>
          <w:rFonts w:ascii="Times New Roman" w:hAnsi="Times New Roman" w:cs="Times New Roman"/>
          <w:color w:val="000000"/>
        </w:rPr>
        <w:t>Протокол</w:t>
      </w:r>
      <w:r w:rsidR="00730EB5">
        <w:rPr>
          <w:rFonts w:ascii="Times New Roman" w:hAnsi="Times New Roman" w:cs="Times New Roman"/>
          <w:color w:val="000000"/>
        </w:rPr>
        <w:t xml:space="preserve"> погодження договірної ціни.</w:t>
      </w:r>
      <w:r w:rsidR="001F7249">
        <w:rPr>
          <w:rFonts w:ascii="Times New Roman" w:hAnsi="Times New Roman" w:cs="Times New Roman"/>
          <w:color w:val="000000"/>
        </w:rPr>
        <w:t>,</w:t>
      </w:r>
    </w:p>
    <w:p w14:paraId="0C98F25C" w14:textId="2EBED7D7" w:rsidR="00235056" w:rsidRPr="002360A0" w:rsidRDefault="00235056" w:rsidP="002E0DD1">
      <w:pPr>
        <w:widowControl w:val="0"/>
        <w:autoSpaceDE w:val="0"/>
        <w:autoSpaceDN w:val="0"/>
        <w:spacing w:after="0"/>
        <w:ind w:firstLine="600"/>
        <w:jc w:val="both"/>
        <w:rPr>
          <w:rFonts w:ascii="Times New Roman" w:hAnsi="Times New Roman" w:cs="Times New Roman"/>
          <w:color w:val="000000"/>
          <w:spacing w:val="-3"/>
        </w:rPr>
      </w:pPr>
      <w:r w:rsidRPr="002360A0">
        <w:rPr>
          <w:rFonts w:ascii="Times New Roman" w:hAnsi="Times New Roman" w:cs="Times New Roman"/>
          <w:color w:val="000000"/>
          <w:spacing w:val="-3"/>
        </w:rPr>
        <w:t>Додаток № 2. – Календарний графік виконання  робіт.</w:t>
      </w:r>
    </w:p>
    <w:p w14:paraId="62967655" w14:textId="77777777" w:rsidR="00235056" w:rsidRPr="002360A0" w:rsidRDefault="00235056" w:rsidP="00235056">
      <w:pPr>
        <w:widowControl w:val="0"/>
        <w:autoSpaceDE w:val="0"/>
        <w:autoSpaceDN w:val="0"/>
        <w:ind w:firstLine="600"/>
        <w:jc w:val="both"/>
        <w:rPr>
          <w:rFonts w:ascii="Times New Roman" w:hAnsi="Times New Roman" w:cs="Times New Roman"/>
          <w:color w:val="000000"/>
          <w:spacing w:val="-3"/>
        </w:rPr>
      </w:pPr>
    </w:p>
    <w:p w14:paraId="41467C96" w14:textId="295341A1" w:rsidR="00235056" w:rsidRPr="002360A0" w:rsidRDefault="00E07711" w:rsidP="00235056">
      <w:pPr>
        <w:widowControl w:val="0"/>
        <w:autoSpaceDE w:val="0"/>
        <w:autoSpaceDN w:val="0"/>
        <w:ind w:firstLine="600"/>
        <w:jc w:val="center"/>
        <w:rPr>
          <w:rFonts w:ascii="Times New Roman" w:hAnsi="Times New Roman" w:cs="Times New Roman"/>
          <w:b/>
          <w:color w:val="000000"/>
          <w:spacing w:val="-3"/>
        </w:rPr>
      </w:pPr>
      <w:r>
        <w:rPr>
          <w:rFonts w:ascii="Times New Roman" w:hAnsi="Times New Roman" w:cs="Times New Roman"/>
          <w:b/>
          <w:color w:val="000000"/>
        </w:rPr>
        <w:t>18</w:t>
      </w:r>
      <w:r w:rsidR="00235056" w:rsidRPr="002360A0">
        <w:rPr>
          <w:rFonts w:ascii="Times New Roman" w:hAnsi="Times New Roman" w:cs="Times New Roman"/>
          <w:b/>
          <w:color w:val="000000"/>
        </w:rPr>
        <w:t>. Юридичні адреси і реквізити Сторін:</w:t>
      </w:r>
    </w:p>
    <w:tbl>
      <w:tblPr>
        <w:tblW w:w="10785" w:type="dxa"/>
        <w:tblInd w:w="-12" w:type="dxa"/>
        <w:tblLook w:val="04A0" w:firstRow="1" w:lastRow="0" w:firstColumn="1" w:lastColumn="0" w:noHBand="0" w:noVBand="1"/>
      </w:tblPr>
      <w:tblGrid>
        <w:gridCol w:w="5399"/>
        <w:gridCol w:w="5386"/>
      </w:tblGrid>
      <w:tr w:rsidR="00235056" w:rsidRPr="002360A0" w14:paraId="4B2AD7FA" w14:textId="77777777" w:rsidTr="00D33E8F">
        <w:trPr>
          <w:trHeight w:val="4672"/>
        </w:trPr>
        <w:tc>
          <w:tcPr>
            <w:tcW w:w="5399" w:type="dxa"/>
          </w:tcPr>
          <w:p w14:paraId="48265AF0" w14:textId="77777777" w:rsidR="00235056" w:rsidRPr="002360A0" w:rsidRDefault="00235056" w:rsidP="00D33E8F">
            <w:pPr>
              <w:widowControl w:val="0"/>
              <w:autoSpaceDE w:val="0"/>
              <w:autoSpaceDN w:val="0"/>
              <w:adjustRightInd w:val="0"/>
              <w:ind w:firstLine="600"/>
              <w:rPr>
                <w:rFonts w:ascii="Times New Roman" w:hAnsi="Times New Roman" w:cs="Times New Roman"/>
                <w:b/>
                <w:color w:val="000000"/>
              </w:rPr>
            </w:pPr>
            <w:r w:rsidRPr="002360A0">
              <w:rPr>
                <w:rFonts w:ascii="Times New Roman" w:hAnsi="Times New Roman" w:cs="Times New Roman"/>
                <w:b/>
                <w:color w:val="000000"/>
              </w:rPr>
              <w:t xml:space="preserve">ЗАМОВНИК:      </w:t>
            </w:r>
          </w:p>
          <w:p w14:paraId="2C5FAE3E" w14:textId="742BFD5B" w:rsidR="007B3E8B" w:rsidRPr="00A74CC1" w:rsidRDefault="007B3E8B" w:rsidP="00D33E8F">
            <w:pPr>
              <w:pStyle w:val="docdata"/>
              <w:tabs>
                <w:tab w:val="left" w:pos="-567"/>
                <w:tab w:val="left" w:pos="1832"/>
                <w:tab w:val="left" w:pos="2748"/>
                <w:tab w:val="left" w:pos="3664"/>
                <w:tab w:val="left" w:pos="4580"/>
                <w:tab w:val="left" w:pos="5496"/>
                <w:tab w:val="left" w:pos="6413"/>
                <w:tab w:val="left" w:pos="7328"/>
                <w:tab w:val="left" w:pos="9161"/>
                <w:tab w:val="left" w:pos="9357"/>
                <w:tab w:val="left" w:pos="10077"/>
                <w:tab w:val="left" w:pos="10993"/>
                <w:tab w:val="left" w:pos="11909"/>
                <w:tab w:val="left" w:pos="12826"/>
                <w:tab w:val="left" w:pos="13741"/>
                <w:tab w:val="left" w:pos="14658"/>
              </w:tabs>
              <w:spacing w:before="0" w:beforeAutospacing="0" w:after="0" w:afterAutospacing="0"/>
              <w:rPr>
                <w:b/>
                <w:bCs/>
                <w:color w:val="000000"/>
                <w:sz w:val="22"/>
                <w:szCs w:val="22"/>
                <w:lang w:val="uk-UA"/>
              </w:rPr>
            </w:pPr>
            <w:r>
              <w:rPr>
                <w:b/>
                <w:bCs/>
                <w:color w:val="000000"/>
                <w:sz w:val="22"/>
                <w:szCs w:val="22"/>
                <w:lang w:val="uk-UA"/>
              </w:rPr>
              <w:t xml:space="preserve">          </w:t>
            </w:r>
            <w:proofErr w:type="spellStart"/>
            <w:r w:rsidR="00235056" w:rsidRPr="002360A0">
              <w:rPr>
                <w:b/>
                <w:bCs/>
                <w:color w:val="000000"/>
                <w:sz w:val="22"/>
                <w:szCs w:val="22"/>
              </w:rPr>
              <w:t>Окнянська</w:t>
            </w:r>
            <w:proofErr w:type="spellEnd"/>
            <w:r w:rsidR="00235056" w:rsidRPr="002360A0">
              <w:rPr>
                <w:b/>
                <w:bCs/>
                <w:color w:val="000000"/>
                <w:sz w:val="22"/>
                <w:szCs w:val="22"/>
              </w:rPr>
              <w:t xml:space="preserve"> </w:t>
            </w:r>
            <w:proofErr w:type="spellStart"/>
            <w:r w:rsidR="00235056" w:rsidRPr="002360A0">
              <w:rPr>
                <w:b/>
                <w:bCs/>
                <w:color w:val="000000"/>
                <w:sz w:val="22"/>
                <w:szCs w:val="22"/>
              </w:rPr>
              <w:t>селищна</w:t>
            </w:r>
            <w:proofErr w:type="spellEnd"/>
            <w:r w:rsidR="00235056" w:rsidRPr="002360A0">
              <w:rPr>
                <w:b/>
                <w:bCs/>
                <w:color w:val="000000"/>
                <w:sz w:val="22"/>
                <w:szCs w:val="22"/>
              </w:rPr>
              <w:t xml:space="preserve"> рада </w:t>
            </w:r>
            <w:r w:rsidR="00A74CC1">
              <w:rPr>
                <w:b/>
                <w:bCs/>
                <w:color w:val="000000"/>
                <w:sz w:val="22"/>
                <w:szCs w:val="22"/>
                <w:lang w:val="uk-UA"/>
              </w:rPr>
              <w:t xml:space="preserve">                          </w:t>
            </w:r>
          </w:p>
          <w:p w14:paraId="027B77DE" w14:textId="0A841795" w:rsidR="00235056" w:rsidRPr="002360A0" w:rsidRDefault="00235056" w:rsidP="00A74CC1">
            <w:pPr>
              <w:pStyle w:val="docdata"/>
              <w:tabs>
                <w:tab w:val="left" w:pos="-567"/>
                <w:tab w:val="left" w:pos="1832"/>
                <w:tab w:val="left" w:pos="2748"/>
                <w:tab w:val="left" w:pos="3664"/>
                <w:tab w:val="right" w:pos="5183"/>
              </w:tabs>
              <w:spacing w:before="0" w:beforeAutospacing="0" w:after="0" w:afterAutospacing="0"/>
              <w:rPr>
                <w:sz w:val="22"/>
                <w:szCs w:val="22"/>
              </w:rPr>
            </w:pPr>
            <w:proofErr w:type="spellStart"/>
            <w:r w:rsidRPr="002360A0">
              <w:rPr>
                <w:b/>
                <w:bCs/>
                <w:color w:val="000000"/>
                <w:sz w:val="22"/>
                <w:szCs w:val="22"/>
              </w:rPr>
              <w:t>Подільського</w:t>
            </w:r>
            <w:proofErr w:type="spellEnd"/>
            <w:r w:rsidRPr="002360A0">
              <w:rPr>
                <w:b/>
                <w:bCs/>
                <w:color w:val="000000"/>
                <w:sz w:val="22"/>
                <w:szCs w:val="22"/>
              </w:rPr>
              <w:t xml:space="preserve"> району </w:t>
            </w:r>
            <w:proofErr w:type="spellStart"/>
            <w:r w:rsidRPr="002360A0">
              <w:rPr>
                <w:b/>
                <w:bCs/>
                <w:color w:val="000000"/>
                <w:sz w:val="22"/>
                <w:szCs w:val="22"/>
              </w:rPr>
              <w:t>Одеської</w:t>
            </w:r>
            <w:proofErr w:type="spellEnd"/>
            <w:r w:rsidRPr="002360A0">
              <w:rPr>
                <w:b/>
                <w:bCs/>
                <w:color w:val="000000"/>
                <w:sz w:val="22"/>
                <w:szCs w:val="22"/>
              </w:rPr>
              <w:t xml:space="preserve"> </w:t>
            </w:r>
            <w:proofErr w:type="spellStart"/>
            <w:r w:rsidRPr="002360A0">
              <w:rPr>
                <w:b/>
                <w:bCs/>
                <w:color w:val="000000"/>
                <w:sz w:val="22"/>
                <w:szCs w:val="22"/>
              </w:rPr>
              <w:t>області</w:t>
            </w:r>
            <w:proofErr w:type="spellEnd"/>
            <w:r w:rsidR="00A74CC1">
              <w:rPr>
                <w:b/>
                <w:bCs/>
                <w:color w:val="000000"/>
                <w:sz w:val="22"/>
                <w:szCs w:val="22"/>
              </w:rPr>
              <w:tab/>
            </w:r>
          </w:p>
          <w:p w14:paraId="55B2287C" w14:textId="77777777" w:rsidR="00235056" w:rsidRPr="002360A0" w:rsidRDefault="00235056" w:rsidP="00D33E8F">
            <w:pPr>
              <w:pStyle w:val="aa"/>
              <w:tabs>
                <w:tab w:val="left" w:pos="-567"/>
                <w:tab w:val="left" w:pos="1832"/>
                <w:tab w:val="left" w:pos="2748"/>
                <w:tab w:val="left" w:pos="3664"/>
                <w:tab w:val="left" w:pos="4580"/>
                <w:tab w:val="left" w:pos="5496"/>
                <w:tab w:val="left" w:pos="6413"/>
                <w:tab w:val="left" w:pos="7328"/>
                <w:tab w:val="left" w:pos="9161"/>
                <w:tab w:val="left" w:pos="9357"/>
                <w:tab w:val="left" w:pos="10077"/>
                <w:tab w:val="left" w:pos="10993"/>
                <w:tab w:val="left" w:pos="11909"/>
                <w:tab w:val="left" w:pos="12826"/>
                <w:tab w:val="left" w:pos="13741"/>
                <w:tab w:val="left" w:pos="14658"/>
              </w:tabs>
              <w:spacing w:before="0" w:beforeAutospacing="0" w:after="0" w:afterAutospacing="0"/>
              <w:jc w:val="both"/>
              <w:rPr>
                <w:sz w:val="22"/>
                <w:szCs w:val="22"/>
              </w:rPr>
            </w:pPr>
            <w:r w:rsidRPr="002360A0">
              <w:rPr>
                <w:sz w:val="22"/>
                <w:szCs w:val="22"/>
              </w:rPr>
              <w:t>  </w:t>
            </w:r>
          </w:p>
          <w:p w14:paraId="4C13816F" w14:textId="1835D6B5" w:rsidR="007B3E8B" w:rsidRDefault="00235056" w:rsidP="00D33E8F">
            <w:pPr>
              <w:pStyle w:val="aa"/>
              <w:tabs>
                <w:tab w:val="left" w:pos="-567"/>
                <w:tab w:val="left" w:pos="1832"/>
                <w:tab w:val="left" w:pos="2748"/>
                <w:tab w:val="left" w:pos="3664"/>
                <w:tab w:val="left" w:pos="4580"/>
                <w:tab w:val="left" w:pos="5496"/>
                <w:tab w:val="left" w:pos="6413"/>
                <w:tab w:val="left" w:pos="7328"/>
                <w:tab w:val="left" w:pos="9161"/>
                <w:tab w:val="left" w:pos="9357"/>
                <w:tab w:val="left" w:pos="10077"/>
                <w:tab w:val="left" w:pos="10993"/>
                <w:tab w:val="left" w:pos="11909"/>
                <w:tab w:val="left" w:pos="12826"/>
                <w:tab w:val="left" w:pos="13741"/>
                <w:tab w:val="left" w:pos="14658"/>
              </w:tabs>
              <w:spacing w:before="0" w:beforeAutospacing="0" w:after="0" w:afterAutospacing="0"/>
              <w:jc w:val="both"/>
              <w:rPr>
                <w:color w:val="000000"/>
                <w:sz w:val="22"/>
                <w:szCs w:val="22"/>
              </w:rPr>
            </w:pPr>
            <w:r w:rsidRPr="002360A0">
              <w:rPr>
                <w:color w:val="000000"/>
                <w:sz w:val="22"/>
                <w:szCs w:val="22"/>
              </w:rPr>
              <w:t>Юридична</w:t>
            </w:r>
            <w:r w:rsidR="007B3E8B">
              <w:rPr>
                <w:color w:val="000000"/>
                <w:sz w:val="22"/>
                <w:szCs w:val="22"/>
              </w:rPr>
              <w:t xml:space="preserve"> </w:t>
            </w:r>
            <w:r w:rsidRPr="002360A0">
              <w:rPr>
                <w:color w:val="000000"/>
                <w:sz w:val="22"/>
                <w:szCs w:val="22"/>
              </w:rPr>
              <w:t>адреса:</w:t>
            </w:r>
            <w:r w:rsidR="006F08B3">
              <w:rPr>
                <w:color w:val="000000"/>
                <w:sz w:val="22"/>
                <w:szCs w:val="22"/>
              </w:rPr>
              <w:t xml:space="preserve"> </w:t>
            </w:r>
            <w:r w:rsidRPr="002360A0">
              <w:rPr>
                <w:color w:val="000000"/>
                <w:sz w:val="22"/>
                <w:szCs w:val="22"/>
              </w:rPr>
              <w:t>67900, Одеська</w:t>
            </w:r>
          </w:p>
          <w:p w14:paraId="20827129" w14:textId="35ACFD9D" w:rsidR="007B3E8B" w:rsidRDefault="006F08B3" w:rsidP="00D33E8F">
            <w:pPr>
              <w:pStyle w:val="aa"/>
              <w:tabs>
                <w:tab w:val="left" w:pos="-567"/>
                <w:tab w:val="left" w:pos="1832"/>
                <w:tab w:val="left" w:pos="2748"/>
                <w:tab w:val="left" w:pos="3664"/>
                <w:tab w:val="left" w:pos="4580"/>
                <w:tab w:val="left" w:pos="5496"/>
                <w:tab w:val="left" w:pos="6413"/>
                <w:tab w:val="left" w:pos="7328"/>
                <w:tab w:val="left" w:pos="9161"/>
                <w:tab w:val="left" w:pos="9357"/>
                <w:tab w:val="left" w:pos="10077"/>
                <w:tab w:val="left" w:pos="10993"/>
                <w:tab w:val="left" w:pos="11909"/>
                <w:tab w:val="left" w:pos="12826"/>
                <w:tab w:val="left" w:pos="13741"/>
                <w:tab w:val="left" w:pos="14658"/>
              </w:tabs>
              <w:spacing w:before="0" w:beforeAutospacing="0" w:after="0" w:afterAutospacing="0"/>
              <w:jc w:val="both"/>
              <w:rPr>
                <w:color w:val="000000"/>
                <w:sz w:val="22"/>
                <w:szCs w:val="22"/>
              </w:rPr>
            </w:pPr>
            <w:r>
              <w:rPr>
                <w:color w:val="000000"/>
                <w:sz w:val="22"/>
                <w:szCs w:val="22"/>
              </w:rPr>
              <w:t>о</w:t>
            </w:r>
            <w:r w:rsidR="00235056" w:rsidRPr="002360A0">
              <w:rPr>
                <w:color w:val="000000"/>
                <w:sz w:val="22"/>
                <w:szCs w:val="22"/>
              </w:rPr>
              <w:t>бл</w:t>
            </w:r>
            <w:r>
              <w:rPr>
                <w:color w:val="000000"/>
                <w:sz w:val="22"/>
                <w:szCs w:val="22"/>
              </w:rPr>
              <w:t>асть</w:t>
            </w:r>
            <w:r w:rsidR="007B3E8B">
              <w:rPr>
                <w:color w:val="000000"/>
                <w:sz w:val="22"/>
                <w:szCs w:val="22"/>
              </w:rPr>
              <w:t>.</w:t>
            </w:r>
            <w:r w:rsidR="00235056" w:rsidRPr="002360A0">
              <w:rPr>
                <w:color w:val="000000"/>
                <w:sz w:val="22"/>
                <w:szCs w:val="22"/>
              </w:rPr>
              <w:t>, Подільський р</w:t>
            </w:r>
            <w:r>
              <w:rPr>
                <w:color w:val="000000"/>
                <w:sz w:val="22"/>
                <w:szCs w:val="22"/>
              </w:rPr>
              <w:t>айон</w:t>
            </w:r>
            <w:r w:rsidR="00235056" w:rsidRPr="002360A0">
              <w:rPr>
                <w:color w:val="000000"/>
                <w:sz w:val="22"/>
                <w:szCs w:val="22"/>
              </w:rPr>
              <w:t xml:space="preserve">, смт </w:t>
            </w:r>
            <w:proofErr w:type="spellStart"/>
            <w:r w:rsidR="00235056" w:rsidRPr="002360A0">
              <w:rPr>
                <w:color w:val="000000"/>
                <w:sz w:val="22"/>
                <w:szCs w:val="22"/>
              </w:rPr>
              <w:t>Окни</w:t>
            </w:r>
            <w:proofErr w:type="spellEnd"/>
            <w:r w:rsidR="007B3E8B">
              <w:rPr>
                <w:color w:val="000000"/>
                <w:sz w:val="22"/>
                <w:szCs w:val="22"/>
              </w:rPr>
              <w:t>,</w:t>
            </w:r>
          </w:p>
          <w:p w14:paraId="2EC7F6AA" w14:textId="37147732" w:rsidR="00235056" w:rsidRPr="002360A0" w:rsidRDefault="00235056" w:rsidP="00D33E8F">
            <w:pPr>
              <w:pStyle w:val="aa"/>
              <w:tabs>
                <w:tab w:val="left" w:pos="-567"/>
                <w:tab w:val="left" w:pos="1832"/>
                <w:tab w:val="left" w:pos="2748"/>
                <w:tab w:val="left" w:pos="3664"/>
                <w:tab w:val="left" w:pos="4580"/>
                <w:tab w:val="left" w:pos="5496"/>
                <w:tab w:val="left" w:pos="6413"/>
                <w:tab w:val="left" w:pos="7328"/>
                <w:tab w:val="left" w:pos="9161"/>
                <w:tab w:val="left" w:pos="9357"/>
                <w:tab w:val="left" w:pos="10077"/>
                <w:tab w:val="left" w:pos="10993"/>
                <w:tab w:val="left" w:pos="11909"/>
                <w:tab w:val="left" w:pos="12826"/>
                <w:tab w:val="left" w:pos="13741"/>
                <w:tab w:val="left" w:pos="14658"/>
              </w:tabs>
              <w:spacing w:before="0" w:beforeAutospacing="0" w:after="0" w:afterAutospacing="0"/>
              <w:jc w:val="both"/>
              <w:rPr>
                <w:sz w:val="22"/>
                <w:szCs w:val="22"/>
              </w:rPr>
            </w:pPr>
            <w:r w:rsidRPr="002360A0">
              <w:rPr>
                <w:color w:val="000000"/>
                <w:sz w:val="22"/>
                <w:szCs w:val="22"/>
              </w:rPr>
              <w:t xml:space="preserve">вул. </w:t>
            </w:r>
            <w:r w:rsidR="007B3E8B">
              <w:rPr>
                <w:color w:val="000000"/>
                <w:sz w:val="22"/>
                <w:szCs w:val="22"/>
              </w:rPr>
              <w:t>Незалежності</w:t>
            </w:r>
            <w:r w:rsidRPr="002360A0">
              <w:rPr>
                <w:color w:val="000000"/>
                <w:sz w:val="22"/>
                <w:szCs w:val="22"/>
              </w:rPr>
              <w:t xml:space="preserve">, 2  </w:t>
            </w:r>
          </w:p>
          <w:p w14:paraId="484EAB87" w14:textId="77777777" w:rsidR="00235056" w:rsidRPr="002360A0" w:rsidRDefault="00235056" w:rsidP="00D33E8F">
            <w:pPr>
              <w:pStyle w:val="aa"/>
              <w:tabs>
                <w:tab w:val="left" w:pos="-567"/>
                <w:tab w:val="left" w:pos="1832"/>
                <w:tab w:val="left" w:pos="2748"/>
                <w:tab w:val="left" w:pos="3664"/>
                <w:tab w:val="left" w:pos="4580"/>
                <w:tab w:val="left" w:pos="5496"/>
                <w:tab w:val="left" w:pos="6413"/>
                <w:tab w:val="left" w:pos="7328"/>
                <w:tab w:val="left" w:pos="9161"/>
                <w:tab w:val="left" w:pos="9357"/>
                <w:tab w:val="left" w:pos="10077"/>
                <w:tab w:val="left" w:pos="10993"/>
                <w:tab w:val="left" w:pos="11909"/>
                <w:tab w:val="left" w:pos="12826"/>
                <w:tab w:val="left" w:pos="13741"/>
                <w:tab w:val="left" w:pos="14658"/>
              </w:tabs>
              <w:spacing w:before="0" w:beforeAutospacing="0" w:after="0" w:afterAutospacing="0"/>
              <w:jc w:val="both"/>
              <w:rPr>
                <w:sz w:val="22"/>
                <w:szCs w:val="22"/>
              </w:rPr>
            </w:pPr>
            <w:r w:rsidRPr="002360A0">
              <w:rPr>
                <w:color w:val="000000"/>
                <w:sz w:val="22"/>
                <w:szCs w:val="22"/>
              </w:rPr>
              <w:t xml:space="preserve">код ЄДРПОУ 04379924  </w:t>
            </w:r>
          </w:p>
          <w:p w14:paraId="0D1736BC" w14:textId="77777777" w:rsidR="00235056" w:rsidRPr="002360A0" w:rsidRDefault="00235056" w:rsidP="00D33E8F">
            <w:pPr>
              <w:pStyle w:val="aa"/>
              <w:spacing w:before="0" w:beforeAutospacing="0" w:after="0" w:afterAutospacing="0"/>
              <w:jc w:val="both"/>
              <w:rPr>
                <w:sz w:val="22"/>
                <w:szCs w:val="22"/>
              </w:rPr>
            </w:pPr>
            <w:r w:rsidRPr="002360A0">
              <w:rPr>
                <w:color w:val="000000"/>
                <w:sz w:val="22"/>
                <w:szCs w:val="22"/>
              </w:rPr>
              <w:t xml:space="preserve">р/р </w:t>
            </w:r>
            <w:r w:rsidRPr="002360A0">
              <w:rPr>
                <w:color w:val="0D0D0D"/>
                <w:sz w:val="22"/>
                <w:szCs w:val="22"/>
              </w:rPr>
              <w:t>UA208201720344211003100038420</w:t>
            </w:r>
          </w:p>
          <w:p w14:paraId="4E9B71DC" w14:textId="77777777" w:rsidR="00235056" w:rsidRPr="002360A0" w:rsidRDefault="00235056" w:rsidP="00D33E8F">
            <w:pPr>
              <w:pStyle w:val="aa"/>
              <w:spacing w:before="0" w:beforeAutospacing="0" w:after="0" w:afterAutospacing="0"/>
              <w:jc w:val="both"/>
              <w:rPr>
                <w:sz w:val="22"/>
                <w:szCs w:val="22"/>
              </w:rPr>
            </w:pPr>
            <w:r w:rsidRPr="002360A0">
              <w:rPr>
                <w:color w:val="000000"/>
                <w:sz w:val="22"/>
                <w:szCs w:val="22"/>
              </w:rPr>
              <w:t>Банк: ДКСУ, м. Київ</w:t>
            </w:r>
          </w:p>
          <w:p w14:paraId="3C6BDB2A" w14:textId="77777777" w:rsidR="00235056" w:rsidRPr="002360A0" w:rsidRDefault="00235056" w:rsidP="00D33E8F">
            <w:pPr>
              <w:pStyle w:val="aa"/>
              <w:spacing w:before="0" w:beforeAutospacing="0" w:after="0" w:afterAutospacing="0"/>
              <w:jc w:val="both"/>
              <w:rPr>
                <w:sz w:val="22"/>
                <w:szCs w:val="22"/>
              </w:rPr>
            </w:pPr>
            <w:r w:rsidRPr="002360A0">
              <w:rPr>
                <w:sz w:val="22"/>
                <w:szCs w:val="22"/>
              </w:rPr>
              <w:t> </w:t>
            </w:r>
          </w:p>
          <w:p w14:paraId="10C3B6B9" w14:textId="77777777" w:rsidR="00235056" w:rsidRPr="002360A0" w:rsidRDefault="00235056" w:rsidP="00D33E8F">
            <w:pPr>
              <w:pStyle w:val="aa"/>
              <w:spacing w:before="0" w:beforeAutospacing="0" w:after="0" w:afterAutospacing="0"/>
              <w:jc w:val="both"/>
              <w:rPr>
                <w:b/>
                <w:color w:val="000000"/>
                <w:sz w:val="22"/>
                <w:szCs w:val="22"/>
              </w:rPr>
            </w:pPr>
          </w:p>
          <w:p w14:paraId="3F45903A" w14:textId="77777777" w:rsidR="00235056" w:rsidRPr="002360A0" w:rsidRDefault="00235056" w:rsidP="00D33E8F">
            <w:pPr>
              <w:pStyle w:val="aa"/>
              <w:spacing w:before="0" w:beforeAutospacing="0" w:after="0" w:afterAutospacing="0"/>
              <w:jc w:val="both"/>
              <w:rPr>
                <w:b/>
                <w:sz w:val="22"/>
                <w:szCs w:val="22"/>
              </w:rPr>
            </w:pPr>
            <w:r w:rsidRPr="002360A0">
              <w:rPr>
                <w:b/>
                <w:color w:val="000000"/>
                <w:sz w:val="22"/>
                <w:szCs w:val="22"/>
              </w:rPr>
              <w:t>Селищний голова</w:t>
            </w:r>
          </w:p>
          <w:p w14:paraId="6ABAE3AC" w14:textId="77777777" w:rsidR="00235056" w:rsidRPr="002360A0" w:rsidRDefault="00235056" w:rsidP="00D33E8F">
            <w:pPr>
              <w:pStyle w:val="aa"/>
              <w:spacing w:before="0" w:beforeAutospacing="0" w:after="0" w:afterAutospacing="0"/>
              <w:jc w:val="both"/>
              <w:rPr>
                <w:b/>
                <w:sz w:val="22"/>
                <w:szCs w:val="22"/>
              </w:rPr>
            </w:pPr>
            <w:r w:rsidRPr="002360A0">
              <w:rPr>
                <w:b/>
                <w:sz w:val="22"/>
                <w:szCs w:val="22"/>
              </w:rPr>
              <w:t> </w:t>
            </w:r>
          </w:p>
          <w:p w14:paraId="5D2DD805" w14:textId="6A9587B6" w:rsidR="00235056" w:rsidRPr="002360A0" w:rsidRDefault="00235056" w:rsidP="007B3E8B">
            <w:pPr>
              <w:pStyle w:val="aa"/>
              <w:spacing w:before="0" w:beforeAutospacing="0" w:after="0" w:afterAutospacing="0"/>
              <w:jc w:val="both"/>
              <w:rPr>
                <w:b/>
                <w:color w:val="000000"/>
                <w:sz w:val="22"/>
                <w:szCs w:val="22"/>
              </w:rPr>
            </w:pPr>
            <w:r w:rsidRPr="002360A0">
              <w:rPr>
                <w:b/>
                <w:color w:val="000000"/>
                <w:sz w:val="22"/>
                <w:szCs w:val="22"/>
              </w:rPr>
              <w:t>____________________ Олег БЄЛОУС</w:t>
            </w:r>
          </w:p>
          <w:p w14:paraId="3EC527FE" w14:textId="7B004E36" w:rsidR="007B3E8B" w:rsidRDefault="00235056" w:rsidP="007B3E8B">
            <w:pPr>
              <w:widowControl w:val="0"/>
              <w:autoSpaceDE w:val="0"/>
              <w:autoSpaceDN w:val="0"/>
              <w:adjustRightInd w:val="0"/>
              <w:ind w:firstLine="600"/>
              <w:rPr>
                <w:rFonts w:ascii="Times New Roman" w:hAnsi="Times New Roman" w:cs="Times New Roman"/>
                <w:b/>
                <w:color w:val="000000"/>
              </w:rPr>
            </w:pPr>
            <w:r w:rsidRPr="002360A0">
              <w:rPr>
                <w:rFonts w:ascii="Times New Roman" w:hAnsi="Times New Roman" w:cs="Times New Roman"/>
                <w:b/>
                <w:color w:val="000000"/>
              </w:rPr>
              <w:t xml:space="preserve">                                          </w:t>
            </w:r>
          </w:p>
          <w:p w14:paraId="696A1352" w14:textId="5B9B0D9C" w:rsidR="007B3E8B" w:rsidRDefault="007B3E8B" w:rsidP="007B3E8B">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М.П.</w:t>
            </w:r>
            <w:r w:rsidR="00235056" w:rsidRPr="002360A0">
              <w:rPr>
                <w:rFonts w:ascii="Times New Roman" w:hAnsi="Times New Roman" w:cs="Times New Roman"/>
                <w:b/>
                <w:color w:val="000000"/>
              </w:rPr>
              <w:t xml:space="preserve"> </w:t>
            </w:r>
          </w:p>
          <w:p w14:paraId="66660B09" w14:textId="77777777" w:rsidR="00FA043A" w:rsidRPr="00D90A07" w:rsidRDefault="00FA043A" w:rsidP="007B3E8B">
            <w:pPr>
              <w:widowControl w:val="0"/>
              <w:autoSpaceDE w:val="0"/>
              <w:autoSpaceDN w:val="0"/>
              <w:adjustRightInd w:val="0"/>
              <w:rPr>
                <w:rFonts w:ascii="Times New Roman" w:hAnsi="Times New Roman" w:cs="Times New Roman"/>
                <w:b/>
                <w:color w:val="000000"/>
                <w:lang w:val="en-US"/>
              </w:rPr>
            </w:pPr>
          </w:p>
          <w:p w14:paraId="22173418" w14:textId="652F7A0C" w:rsidR="00235056" w:rsidRPr="002360A0" w:rsidRDefault="00235056" w:rsidP="007B3E8B">
            <w:pPr>
              <w:widowControl w:val="0"/>
              <w:autoSpaceDE w:val="0"/>
              <w:autoSpaceDN w:val="0"/>
              <w:adjustRightInd w:val="0"/>
              <w:ind w:firstLine="600"/>
              <w:rPr>
                <w:rFonts w:ascii="Times New Roman" w:hAnsi="Times New Roman" w:cs="Times New Roman"/>
                <w:b/>
                <w:color w:val="000000"/>
              </w:rPr>
            </w:pPr>
            <w:r w:rsidRPr="002360A0">
              <w:rPr>
                <w:rFonts w:ascii="Times New Roman" w:hAnsi="Times New Roman" w:cs="Times New Roman"/>
                <w:b/>
                <w:color w:val="000000"/>
              </w:rPr>
              <w:t xml:space="preserve">    </w:t>
            </w:r>
          </w:p>
        </w:tc>
        <w:tc>
          <w:tcPr>
            <w:tcW w:w="5386" w:type="dxa"/>
          </w:tcPr>
          <w:p w14:paraId="6F364EC3" w14:textId="77777777" w:rsidR="00235056" w:rsidRPr="002360A0" w:rsidRDefault="00235056" w:rsidP="00D33E8F">
            <w:pPr>
              <w:shd w:val="clear" w:color="auto" w:fill="FFFFFF"/>
              <w:rPr>
                <w:rFonts w:ascii="Times New Roman" w:hAnsi="Times New Roman" w:cs="Times New Roman"/>
                <w:b/>
              </w:rPr>
            </w:pPr>
            <w:r w:rsidRPr="002360A0">
              <w:rPr>
                <w:rFonts w:ascii="Times New Roman" w:hAnsi="Times New Roman" w:cs="Times New Roman"/>
                <w:b/>
              </w:rPr>
              <w:t xml:space="preserve">            ПІДРЯДНИК:</w:t>
            </w:r>
          </w:p>
          <w:p w14:paraId="1B774F53" w14:textId="77777777" w:rsidR="00235056" w:rsidRPr="002360A0" w:rsidRDefault="00235056" w:rsidP="00FB697C">
            <w:pPr>
              <w:widowControl w:val="0"/>
              <w:autoSpaceDE w:val="0"/>
              <w:autoSpaceDN w:val="0"/>
              <w:adjustRightInd w:val="0"/>
              <w:ind w:firstLine="600"/>
              <w:rPr>
                <w:rFonts w:ascii="Times New Roman" w:hAnsi="Times New Roman" w:cs="Times New Roman"/>
                <w:color w:val="000000"/>
              </w:rPr>
            </w:pPr>
          </w:p>
        </w:tc>
      </w:tr>
    </w:tbl>
    <w:p w14:paraId="28ECFE46" w14:textId="77777777" w:rsidR="00EA2143" w:rsidRDefault="00EA2143" w:rsidP="003D121D">
      <w:pPr>
        <w:spacing w:after="0" w:line="240" w:lineRule="auto"/>
        <w:rPr>
          <w:rFonts w:ascii="Times New Roman" w:eastAsia="Times New Roman" w:hAnsi="Times New Roman" w:cs="Times New Roman"/>
          <w:b/>
          <w:color w:val="000000"/>
        </w:rPr>
      </w:pPr>
    </w:p>
    <w:sectPr w:rsidR="00EA2143">
      <w:footerReference w:type="default" r:id="rId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35570" w14:textId="77777777" w:rsidR="00CD5CED" w:rsidRDefault="00CD5CED">
      <w:pPr>
        <w:spacing w:after="0" w:line="240" w:lineRule="auto"/>
      </w:pPr>
      <w:r>
        <w:separator/>
      </w:r>
    </w:p>
  </w:endnote>
  <w:endnote w:type="continuationSeparator" w:id="0">
    <w:p w14:paraId="264FF496" w14:textId="77777777" w:rsidR="00CD5CED" w:rsidRDefault="00CD5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F319" w14:textId="5FDDF3DC" w:rsidR="00D33E8F" w:rsidRDefault="00D33E8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16196">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20C11" w14:textId="77777777" w:rsidR="00CD5CED" w:rsidRDefault="00CD5CED">
      <w:pPr>
        <w:spacing w:after="0" w:line="240" w:lineRule="auto"/>
      </w:pPr>
      <w:r>
        <w:separator/>
      </w:r>
    </w:p>
  </w:footnote>
  <w:footnote w:type="continuationSeparator" w:id="0">
    <w:p w14:paraId="2117D9B1" w14:textId="77777777" w:rsidR="00CD5CED" w:rsidRDefault="00CD5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Times New Roman CYR" w:eastAsia="Times New Roman" w:hAnsi="Times New Roman CYR" w:cs="Times New Roman CYR"/>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Wingdings" w:hAnsi="Wingdings" w:cs="Wingdings"/>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ascii="Courier New" w:hAnsi="Courier New" w:cs="Courier New"/>
      </w:rPr>
    </w:lvl>
    <w:lvl w:ilvl="8">
      <w:start w:val="1"/>
      <w:numFmt w:val="none"/>
      <w:suff w:val="nothing"/>
      <w:lvlText w:val=""/>
      <w:lvlJc w:val="left"/>
      <w:pPr>
        <w:tabs>
          <w:tab w:val="num" w:pos="0"/>
        </w:tabs>
        <w:ind w:left="1584" w:hanging="1584"/>
      </w:pPr>
    </w:lvl>
  </w:abstractNum>
  <w:abstractNum w:abstractNumId="1" w15:restartNumberingAfterBreak="0">
    <w:nsid w:val="043D45F0"/>
    <w:multiLevelType w:val="hybridMultilevel"/>
    <w:tmpl w:val="BA502B9E"/>
    <w:lvl w:ilvl="0" w:tplc="2CDE85CC">
      <w:start w:val="1"/>
      <w:numFmt w:val="bullet"/>
      <w:lvlText w:val="-"/>
      <w:lvlJc w:val="left"/>
      <w:pPr>
        <w:tabs>
          <w:tab w:val="num" w:pos="2160"/>
        </w:tabs>
        <w:ind w:left="2160" w:hanging="360"/>
      </w:pPr>
      <w:rPr>
        <w:rFonts w:ascii="Times New Roman" w:hAnsi="Times New Roman" w:cs="Times New Roman"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0CCD5909"/>
    <w:multiLevelType w:val="hybridMultilevel"/>
    <w:tmpl w:val="F8547824"/>
    <w:lvl w:ilvl="0" w:tplc="EEBC3676">
      <w:start w:val="1"/>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6F1D70"/>
    <w:multiLevelType w:val="hybridMultilevel"/>
    <w:tmpl w:val="283CD9A8"/>
    <w:lvl w:ilvl="0" w:tplc="9C980C08">
      <w:numFmt w:val="bullet"/>
      <w:lvlText w:val="-"/>
      <w:lvlJc w:val="left"/>
      <w:pPr>
        <w:ind w:left="1076" w:hanging="117"/>
      </w:pPr>
      <w:rPr>
        <w:rFonts w:ascii="Times New Roman" w:eastAsia="Times New Roman" w:hAnsi="Times New Roman" w:cs="Times New Roman" w:hint="default"/>
        <w:w w:val="99"/>
        <w:sz w:val="20"/>
        <w:szCs w:val="20"/>
        <w:lang w:val="uk-UA" w:eastAsia="en-US" w:bidi="ar-SA"/>
      </w:rPr>
    </w:lvl>
    <w:lvl w:ilvl="1" w:tplc="FA344368">
      <w:numFmt w:val="bullet"/>
      <w:lvlText w:val="•"/>
      <w:lvlJc w:val="left"/>
      <w:pPr>
        <w:ind w:left="2000" w:hanging="117"/>
      </w:pPr>
      <w:rPr>
        <w:rFonts w:hint="default"/>
        <w:lang w:val="uk-UA" w:eastAsia="en-US" w:bidi="ar-SA"/>
      </w:rPr>
    </w:lvl>
    <w:lvl w:ilvl="2" w:tplc="421A2DA8">
      <w:numFmt w:val="bullet"/>
      <w:lvlText w:val="•"/>
      <w:lvlJc w:val="left"/>
      <w:pPr>
        <w:ind w:left="2921" w:hanging="117"/>
      </w:pPr>
      <w:rPr>
        <w:rFonts w:hint="default"/>
        <w:lang w:val="uk-UA" w:eastAsia="en-US" w:bidi="ar-SA"/>
      </w:rPr>
    </w:lvl>
    <w:lvl w:ilvl="3" w:tplc="CEC88316">
      <w:numFmt w:val="bullet"/>
      <w:lvlText w:val="•"/>
      <w:lvlJc w:val="left"/>
      <w:pPr>
        <w:ind w:left="3841" w:hanging="117"/>
      </w:pPr>
      <w:rPr>
        <w:rFonts w:hint="default"/>
        <w:lang w:val="uk-UA" w:eastAsia="en-US" w:bidi="ar-SA"/>
      </w:rPr>
    </w:lvl>
    <w:lvl w:ilvl="4" w:tplc="5804EC3A">
      <w:numFmt w:val="bullet"/>
      <w:lvlText w:val="•"/>
      <w:lvlJc w:val="left"/>
      <w:pPr>
        <w:ind w:left="4762" w:hanging="117"/>
      </w:pPr>
      <w:rPr>
        <w:rFonts w:hint="default"/>
        <w:lang w:val="uk-UA" w:eastAsia="en-US" w:bidi="ar-SA"/>
      </w:rPr>
    </w:lvl>
    <w:lvl w:ilvl="5" w:tplc="0C64CBB6">
      <w:numFmt w:val="bullet"/>
      <w:lvlText w:val="•"/>
      <w:lvlJc w:val="left"/>
      <w:pPr>
        <w:ind w:left="5683" w:hanging="117"/>
      </w:pPr>
      <w:rPr>
        <w:rFonts w:hint="default"/>
        <w:lang w:val="uk-UA" w:eastAsia="en-US" w:bidi="ar-SA"/>
      </w:rPr>
    </w:lvl>
    <w:lvl w:ilvl="6" w:tplc="8A347996">
      <w:numFmt w:val="bullet"/>
      <w:lvlText w:val="•"/>
      <w:lvlJc w:val="left"/>
      <w:pPr>
        <w:ind w:left="6603" w:hanging="117"/>
      </w:pPr>
      <w:rPr>
        <w:rFonts w:hint="default"/>
        <w:lang w:val="uk-UA" w:eastAsia="en-US" w:bidi="ar-SA"/>
      </w:rPr>
    </w:lvl>
    <w:lvl w:ilvl="7" w:tplc="CA329192">
      <w:numFmt w:val="bullet"/>
      <w:lvlText w:val="•"/>
      <w:lvlJc w:val="left"/>
      <w:pPr>
        <w:ind w:left="7524" w:hanging="117"/>
      </w:pPr>
      <w:rPr>
        <w:rFonts w:hint="default"/>
        <w:lang w:val="uk-UA" w:eastAsia="en-US" w:bidi="ar-SA"/>
      </w:rPr>
    </w:lvl>
    <w:lvl w:ilvl="8" w:tplc="0B2E23D6">
      <w:numFmt w:val="bullet"/>
      <w:lvlText w:val="•"/>
      <w:lvlJc w:val="left"/>
      <w:pPr>
        <w:ind w:left="8445" w:hanging="117"/>
      </w:pPr>
      <w:rPr>
        <w:rFonts w:hint="default"/>
        <w:lang w:val="uk-UA" w:eastAsia="en-US" w:bidi="ar-SA"/>
      </w:rPr>
    </w:lvl>
  </w:abstractNum>
  <w:abstractNum w:abstractNumId="4" w15:restartNumberingAfterBreak="0">
    <w:nsid w:val="135721A0"/>
    <w:multiLevelType w:val="multilevel"/>
    <w:tmpl w:val="E864EB7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84220C"/>
    <w:multiLevelType w:val="multilevel"/>
    <w:tmpl w:val="B3DECE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16C36116"/>
    <w:multiLevelType w:val="multilevel"/>
    <w:tmpl w:val="E57C85D8"/>
    <w:lvl w:ilvl="0">
      <w:start w:val="1"/>
      <w:numFmt w:val="decimal"/>
      <w:lvlText w:val="%1."/>
      <w:lvlJc w:val="left"/>
      <w:pPr>
        <w:ind w:left="900" w:hanging="360"/>
      </w:pPr>
      <w:rPr>
        <w:rFonts w:hint="default"/>
      </w:rPr>
    </w:lvl>
    <w:lvl w:ilvl="1">
      <w:start w:val="4"/>
      <w:numFmt w:val="decimal"/>
      <w:isLgl/>
      <w:lvlText w:val="%1.%2."/>
      <w:lvlJc w:val="left"/>
      <w:pPr>
        <w:ind w:left="1047" w:hanging="48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7" w15:restartNumberingAfterBreak="0">
    <w:nsid w:val="1E055C9A"/>
    <w:multiLevelType w:val="multilevel"/>
    <w:tmpl w:val="962C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CF28C8"/>
    <w:multiLevelType w:val="hybridMultilevel"/>
    <w:tmpl w:val="D4C4134C"/>
    <w:lvl w:ilvl="0" w:tplc="CD54B692">
      <w:start w:val="1"/>
      <w:numFmt w:val="bullet"/>
      <w:pStyle w:val="1"/>
      <w:lvlText w:val="-"/>
      <w:lvlJc w:val="left"/>
      <w:pPr>
        <w:ind w:left="1070" w:hanging="360"/>
      </w:pPr>
      <w:rPr>
        <w:rFonts w:ascii="Times New Roman" w:eastAsia="Times New Roman" w:hAnsi="Times New Roman" w:cs="Times New Roman"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9"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E95B8F"/>
    <w:multiLevelType w:val="multilevel"/>
    <w:tmpl w:val="A2DE9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FFF0832"/>
    <w:multiLevelType w:val="hybridMultilevel"/>
    <w:tmpl w:val="87B24B50"/>
    <w:lvl w:ilvl="0" w:tplc="C41ACB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7127247"/>
    <w:multiLevelType w:val="hybridMultilevel"/>
    <w:tmpl w:val="2EE8F53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6466A9"/>
    <w:multiLevelType w:val="multilevel"/>
    <w:tmpl w:val="553A2DEA"/>
    <w:lvl w:ilvl="0">
      <w:start w:val="1"/>
      <w:numFmt w:val="bullet"/>
      <w:lvlText w:val=""/>
      <w:lvlJc w:val="left"/>
      <w:pPr>
        <w:ind w:left="754" w:hanging="359"/>
      </w:pPr>
      <w:rPr>
        <w:rFonts w:ascii="Symbol" w:hAnsi="Symbol" w:hint="default"/>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15" w15:restartNumberingAfterBreak="0">
    <w:nsid w:val="473F080E"/>
    <w:multiLevelType w:val="multilevel"/>
    <w:tmpl w:val="54221B0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195F9E"/>
    <w:multiLevelType w:val="multilevel"/>
    <w:tmpl w:val="13109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147BB2"/>
    <w:multiLevelType w:val="hybridMultilevel"/>
    <w:tmpl w:val="BBB6C2DA"/>
    <w:lvl w:ilvl="0" w:tplc="987C515C">
      <w:start w:val="1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4C547A6E"/>
    <w:multiLevelType w:val="multilevel"/>
    <w:tmpl w:val="88AE03CC"/>
    <w:lvl w:ilvl="0">
      <w:start w:val="1"/>
      <w:numFmt w:val="decimal"/>
      <w:lvlText w:val="%1."/>
      <w:lvlJc w:val="left"/>
      <w:pPr>
        <w:ind w:left="360" w:hanging="360"/>
      </w:pPr>
      <w:rPr>
        <w:rFonts w:hint="default"/>
        <w:b/>
        <w:sz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FB1105C"/>
    <w:multiLevelType w:val="multilevel"/>
    <w:tmpl w:val="94924F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57D01D70"/>
    <w:multiLevelType w:val="hybridMultilevel"/>
    <w:tmpl w:val="0AE8D680"/>
    <w:lvl w:ilvl="0" w:tplc="EEBC3676">
      <w:start w:val="1"/>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1" w15:restartNumberingAfterBreak="0">
    <w:nsid w:val="59AB2C2F"/>
    <w:multiLevelType w:val="multilevel"/>
    <w:tmpl w:val="458098DE"/>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2" w15:restartNumberingAfterBreak="0">
    <w:nsid w:val="5AB8184C"/>
    <w:multiLevelType w:val="hybridMultilevel"/>
    <w:tmpl w:val="B9103B5C"/>
    <w:lvl w:ilvl="0" w:tplc="2CDE85CC">
      <w:start w:val="1"/>
      <w:numFmt w:val="bullet"/>
      <w:lvlText w:val="-"/>
      <w:lvlJc w:val="left"/>
      <w:pPr>
        <w:tabs>
          <w:tab w:val="num" w:pos="2869"/>
        </w:tabs>
        <w:ind w:left="286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5DE317FF"/>
    <w:multiLevelType w:val="multilevel"/>
    <w:tmpl w:val="AC944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EA05DCD"/>
    <w:multiLevelType w:val="hybridMultilevel"/>
    <w:tmpl w:val="2E9ED2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2E40532"/>
    <w:multiLevelType w:val="hybridMultilevel"/>
    <w:tmpl w:val="3878B7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5B63CFF"/>
    <w:multiLevelType w:val="multilevel"/>
    <w:tmpl w:val="73FE528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15:restartNumberingAfterBreak="0">
    <w:nsid w:val="676E2B05"/>
    <w:multiLevelType w:val="multilevel"/>
    <w:tmpl w:val="4C20CD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86121B2"/>
    <w:multiLevelType w:val="hybridMultilevel"/>
    <w:tmpl w:val="ED3EF77E"/>
    <w:lvl w:ilvl="0" w:tplc="C060947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A2A1824"/>
    <w:multiLevelType w:val="multilevel"/>
    <w:tmpl w:val="BA5E2B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15:restartNumberingAfterBreak="0">
    <w:nsid w:val="6CEA2ECA"/>
    <w:multiLevelType w:val="hybridMultilevel"/>
    <w:tmpl w:val="7F64B7FC"/>
    <w:lvl w:ilvl="0" w:tplc="EEBC3676">
      <w:start w:val="1"/>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D9C3B97"/>
    <w:multiLevelType w:val="hybridMultilevel"/>
    <w:tmpl w:val="D65C2682"/>
    <w:lvl w:ilvl="0" w:tplc="343EB1DC">
      <w:start w:val="1"/>
      <w:numFmt w:val="bullet"/>
      <w:lvlText w:val=""/>
      <w:lvlJc w:val="left"/>
      <w:pPr>
        <w:ind w:left="1080" w:hanging="360"/>
      </w:pPr>
      <w:rPr>
        <w:rFonts w:ascii="Symbol" w:eastAsia="Times New Roman" w:hAnsi="Symbol" w:cs="Calibri" w:hint="default"/>
        <w:i w:val="0"/>
        <w:color w:val="000000" w:themeColor="text1"/>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0F6D4F"/>
    <w:multiLevelType w:val="multilevel"/>
    <w:tmpl w:val="9BF0D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2BD0E52"/>
    <w:multiLevelType w:val="multilevel"/>
    <w:tmpl w:val="06DA30D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4" w15:restartNumberingAfterBreak="0">
    <w:nsid w:val="76B8323D"/>
    <w:multiLevelType w:val="multilevel"/>
    <w:tmpl w:val="FA785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70A0320"/>
    <w:multiLevelType w:val="hybridMultilevel"/>
    <w:tmpl w:val="6EC28656"/>
    <w:lvl w:ilvl="0" w:tplc="C30679B4">
      <w:start w:val="60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8227A9A"/>
    <w:multiLevelType w:val="hybridMultilevel"/>
    <w:tmpl w:val="5066CA78"/>
    <w:lvl w:ilvl="0" w:tplc="B094AA7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BB52E2B"/>
    <w:multiLevelType w:val="multilevel"/>
    <w:tmpl w:val="DA72E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4"/>
  </w:num>
  <w:num w:numId="2">
    <w:abstractNumId w:val="15"/>
  </w:num>
  <w:num w:numId="3">
    <w:abstractNumId w:val="5"/>
  </w:num>
  <w:num w:numId="4">
    <w:abstractNumId w:val="2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9"/>
  </w:num>
  <w:num w:numId="8">
    <w:abstractNumId w:val="29"/>
  </w:num>
  <w:num w:numId="9">
    <w:abstractNumId w:val="37"/>
  </w:num>
  <w:num w:numId="10">
    <w:abstractNumId w:val="10"/>
  </w:num>
  <w:num w:numId="11">
    <w:abstractNumId w:val="23"/>
  </w:num>
  <w:num w:numId="12">
    <w:abstractNumId w:val="16"/>
  </w:num>
  <w:num w:numId="13">
    <w:abstractNumId w:val="32"/>
  </w:num>
  <w:num w:numId="14">
    <w:abstractNumId w:val="28"/>
  </w:num>
  <w:num w:numId="15">
    <w:abstractNumId w:val="14"/>
  </w:num>
  <w:num w:numId="16">
    <w:abstractNumId w:val="6"/>
  </w:num>
  <w:num w:numId="17">
    <w:abstractNumId w:val="2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3"/>
  </w:num>
  <w:num w:numId="21">
    <w:abstractNumId w:val="26"/>
  </w:num>
  <w:num w:numId="22">
    <w:abstractNumId w:val="13"/>
  </w:num>
  <w:num w:numId="23">
    <w:abstractNumId w:val="4"/>
  </w:num>
  <w:num w:numId="24">
    <w:abstractNumId w:val="11"/>
  </w:num>
  <w:num w:numId="25">
    <w:abstractNumId w:val="36"/>
  </w:num>
  <w:num w:numId="26">
    <w:abstractNumId w:val="19"/>
  </w:num>
  <w:num w:numId="27">
    <w:abstractNumId w:val="7"/>
  </w:num>
  <w:num w:numId="28">
    <w:abstractNumId w:val="12"/>
  </w:num>
  <w:num w:numId="29">
    <w:abstractNumId w:val="31"/>
  </w:num>
  <w:num w:numId="30">
    <w:abstractNumId w:val="3"/>
  </w:num>
  <w:num w:numId="31">
    <w:abstractNumId w:val="2"/>
  </w:num>
  <w:num w:numId="32">
    <w:abstractNumId w:val="8"/>
  </w:num>
  <w:num w:numId="33">
    <w:abstractNumId w:val="30"/>
  </w:num>
  <w:num w:numId="34">
    <w:abstractNumId w:val="22"/>
  </w:num>
  <w:num w:numId="35">
    <w:abstractNumId w:val="1"/>
  </w:num>
  <w:num w:numId="36">
    <w:abstractNumId w:val="20"/>
  </w:num>
  <w:num w:numId="37">
    <w:abstractNumId w:val="2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D5"/>
    <w:rsid w:val="0002336C"/>
    <w:rsid w:val="000313DF"/>
    <w:rsid w:val="000354F2"/>
    <w:rsid w:val="00047518"/>
    <w:rsid w:val="00050A84"/>
    <w:rsid w:val="0007202C"/>
    <w:rsid w:val="00091883"/>
    <w:rsid w:val="00094DBB"/>
    <w:rsid w:val="000A62C4"/>
    <w:rsid w:val="000A68C8"/>
    <w:rsid w:val="000B2BD2"/>
    <w:rsid w:val="000D594D"/>
    <w:rsid w:val="000F72FA"/>
    <w:rsid w:val="001047DC"/>
    <w:rsid w:val="00131742"/>
    <w:rsid w:val="00137335"/>
    <w:rsid w:val="00152A62"/>
    <w:rsid w:val="00171567"/>
    <w:rsid w:val="001730D2"/>
    <w:rsid w:val="001736BC"/>
    <w:rsid w:val="00173D47"/>
    <w:rsid w:val="00180DC8"/>
    <w:rsid w:val="001B2DE3"/>
    <w:rsid w:val="001B34B7"/>
    <w:rsid w:val="001C4DCD"/>
    <w:rsid w:val="001D73E7"/>
    <w:rsid w:val="001E0349"/>
    <w:rsid w:val="001F1504"/>
    <w:rsid w:val="001F7249"/>
    <w:rsid w:val="002016C2"/>
    <w:rsid w:val="00225FB3"/>
    <w:rsid w:val="00235056"/>
    <w:rsid w:val="002360A0"/>
    <w:rsid w:val="00243262"/>
    <w:rsid w:val="00243BF9"/>
    <w:rsid w:val="002457A1"/>
    <w:rsid w:val="002564E7"/>
    <w:rsid w:val="0026122A"/>
    <w:rsid w:val="002700FB"/>
    <w:rsid w:val="0027238F"/>
    <w:rsid w:val="00273EFF"/>
    <w:rsid w:val="00287399"/>
    <w:rsid w:val="00296930"/>
    <w:rsid w:val="002A25F6"/>
    <w:rsid w:val="002A44E7"/>
    <w:rsid w:val="002B2B67"/>
    <w:rsid w:val="002B6478"/>
    <w:rsid w:val="002C64BA"/>
    <w:rsid w:val="002E0DD1"/>
    <w:rsid w:val="002E35B6"/>
    <w:rsid w:val="00345BC4"/>
    <w:rsid w:val="003612CE"/>
    <w:rsid w:val="00362FA0"/>
    <w:rsid w:val="0036462D"/>
    <w:rsid w:val="00383CBE"/>
    <w:rsid w:val="003A7555"/>
    <w:rsid w:val="003B05D7"/>
    <w:rsid w:val="003C01D2"/>
    <w:rsid w:val="003C5FA6"/>
    <w:rsid w:val="003D121D"/>
    <w:rsid w:val="003D2348"/>
    <w:rsid w:val="003E582D"/>
    <w:rsid w:val="00407A4E"/>
    <w:rsid w:val="0041235A"/>
    <w:rsid w:val="00416196"/>
    <w:rsid w:val="00423C4E"/>
    <w:rsid w:val="004262AB"/>
    <w:rsid w:val="00466826"/>
    <w:rsid w:val="004950E7"/>
    <w:rsid w:val="004A410F"/>
    <w:rsid w:val="004A735C"/>
    <w:rsid w:val="004B3067"/>
    <w:rsid w:val="004B40F2"/>
    <w:rsid w:val="004E35B9"/>
    <w:rsid w:val="004E40EF"/>
    <w:rsid w:val="004F2721"/>
    <w:rsid w:val="004F38BB"/>
    <w:rsid w:val="00507D3E"/>
    <w:rsid w:val="00547909"/>
    <w:rsid w:val="00551BD3"/>
    <w:rsid w:val="00590DAA"/>
    <w:rsid w:val="00597990"/>
    <w:rsid w:val="005B1684"/>
    <w:rsid w:val="005B763B"/>
    <w:rsid w:val="005D47C1"/>
    <w:rsid w:val="005F3C1D"/>
    <w:rsid w:val="00606FCB"/>
    <w:rsid w:val="0062326E"/>
    <w:rsid w:val="00632DE6"/>
    <w:rsid w:val="00634189"/>
    <w:rsid w:val="006446C9"/>
    <w:rsid w:val="0066543C"/>
    <w:rsid w:val="00684467"/>
    <w:rsid w:val="00686979"/>
    <w:rsid w:val="006958A5"/>
    <w:rsid w:val="006B033B"/>
    <w:rsid w:val="006C329D"/>
    <w:rsid w:val="006C5037"/>
    <w:rsid w:val="006F08B3"/>
    <w:rsid w:val="006F4B0B"/>
    <w:rsid w:val="0072364E"/>
    <w:rsid w:val="0072384A"/>
    <w:rsid w:val="00730EB5"/>
    <w:rsid w:val="00771117"/>
    <w:rsid w:val="00791E5B"/>
    <w:rsid w:val="007B3E8B"/>
    <w:rsid w:val="007B51E1"/>
    <w:rsid w:val="008060A2"/>
    <w:rsid w:val="00816677"/>
    <w:rsid w:val="00826962"/>
    <w:rsid w:val="00836312"/>
    <w:rsid w:val="008405D5"/>
    <w:rsid w:val="00850584"/>
    <w:rsid w:val="00853E9A"/>
    <w:rsid w:val="00862103"/>
    <w:rsid w:val="008638B5"/>
    <w:rsid w:val="0087059F"/>
    <w:rsid w:val="00883785"/>
    <w:rsid w:val="00887DCF"/>
    <w:rsid w:val="008B6274"/>
    <w:rsid w:val="008D40EB"/>
    <w:rsid w:val="008E41E6"/>
    <w:rsid w:val="008E6207"/>
    <w:rsid w:val="008F211B"/>
    <w:rsid w:val="009072F9"/>
    <w:rsid w:val="00925B90"/>
    <w:rsid w:val="0094427A"/>
    <w:rsid w:val="009605A3"/>
    <w:rsid w:val="00983BAE"/>
    <w:rsid w:val="009841B7"/>
    <w:rsid w:val="00984969"/>
    <w:rsid w:val="009917E8"/>
    <w:rsid w:val="00994A39"/>
    <w:rsid w:val="009A09B2"/>
    <w:rsid w:val="009B077C"/>
    <w:rsid w:val="009D0648"/>
    <w:rsid w:val="009D2613"/>
    <w:rsid w:val="009E277A"/>
    <w:rsid w:val="009F16A8"/>
    <w:rsid w:val="00A219BC"/>
    <w:rsid w:val="00A34858"/>
    <w:rsid w:val="00A6108F"/>
    <w:rsid w:val="00A66264"/>
    <w:rsid w:val="00A71214"/>
    <w:rsid w:val="00A74CC1"/>
    <w:rsid w:val="00A87084"/>
    <w:rsid w:val="00A92562"/>
    <w:rsid w:val="00A92762"/>
    <w:rsid w:val="00AD109F"/>
    <w:rsid w:val="00B275D8"/>
    <w:rsid w:val="00B40286"/>
    <w:rsid w:val="00B73FCE"/>
    <w:rsid w:val="00B767EE"/>
    <w:rsid w:val="00B83A96"/>
    <w:rsid w:val="00B86710"/>
    <w:rsid w:val="00B9251F"/>
    <w:rsid w:val="00BB58A0"/>
    <w:rsid w:val="00BC741A"/>
    <w:rsid w:val="00BD1EE5"/>
    <w:rsid w:val="00BD6C53"/>
    <w:rsid w:val="00BE2E87"/>
    <w:rsid w:val="00C073C8"/>
    <w:rsid w:val="00C36DAB"/>
    <w:rsid w:val="00C43139"/>
    <w:rsid w:val="00C55B77"/>
    <w:rsid w:val="00C61047"/>
    <w:rsid w:val="00C621B8"/>
    <w:rsid w:val="00C75B7F"/>
    <w:rsid w:val="00C96FDD"/>
    <w:rsid w:val="00C970D4"/>
    <w:rsid w:val="00CA7171"/>
    <w:rsid w:val="00CB5689"/>
    <w:rsid w:val="00CD5CED"/>
    <w:rsid w:val="00D13BDA"/>
    <w:rsid w:val="00D23B48"/>
    <w:rsid w:val="00D33A69"/>
    <w:rsid w:val="00D33E8F"/>
    <w:rsid w:val="00D56D3E"/>
    <w:rsid w:val="00D6226B"/>
    <w:rsid w:val="00D63142"/>
    <w:rsid w:val="00D813C4"/>
    <w:rsid w:val="00D87C55"/>
    <w:rsid w:val="00D90A07"/>
    <w:rsid w:val="00DA3483"/>
    <w:rsid w:val="00DF6536"/>
    <w:rsid w:val="00E00778"/>
    <w:rsid w:val="00E07711"/>
    <w:rsid w:val="00E07E1A"/>
    <w:rsid w:val="00E42949"/>
    <w:rsid w:val="00E447E8"/>
    <w:rsid w:val="00E55A2D"/>
    <w:rsid w:val="00E60E66"/>
    <w:rsid w:val="00E67730"/>
    <w:rsid w:val="00E80526"/>
    <w:rsid w:val="00E95142"/>
    <w:rsid w:val="00EA08A3"/>
    <w:rsid w:val="00EA2143"/>
    <w:rsid w:val="00EC4E9D"/>
    <w:rsid w:val="00EF4C64"/>
    <w:rsid w:val="00F2082B"/>
    <w:rsid w:val="00F226C8"/>
    <w:rsid w:val="00F51B9A"/>
    <w:rsid w:val="00F64994"/>
    <w:rsid w:val="00F775D5"/>
    <w:rsid w:val="00F93FA1"/>
    <w:rsid w:val="00F95D19"/>
    <w:rsid w:val="00FA043A"/>
    <w:rsid w:val="00FA116B"/>
    <w:rsid w:val="00FB20AB"/>
    <w:rsid w:val="00FB64B2"/>
    <w:rsid w:val="00FB697C"/>
    <w:rsid w:val="00FC354B"/>
    <w:rsid w:val="00FE3A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B05F"/>
  <w15:docId w15:val="{13B7CAE5-45D6-4BF0-B103-AB9D9294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Bullet Number,Bullet 1,Use Case List Paragraph,lp1,List Paragraph1,lp11,List Paragraph11,List Paragraph,AC List 01,EBRD List,CA bullets,Details,Заголовок 1.1"/>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pple-converted-space">
    <w:name w:val="apple-converted-space"/>
    <w:rsid w:val="002B6478"/>
  </w:style>
  <w:style w:type="character" w:customStyle="1" w:styleId="s7">
    <w:name w:val="s7"/>
    <w:rsid w:val="002B6478"/>
  </w:style>
  <w:style w:type="character" w:customStyle="1" w:styleId="s9">
    <w:name w:val="s9"/>
    <w:rsid w:val="002B6478"/>
  </w:style>
  <w:style w:type="character" w:customStyle="1" w:styleId="s10">
    <w:name w:val="s10"/>
    <w:rsid w:val="002B6478"/>
  </w:style>
  <w:style w:type="paragraph" w:styleId="af0">
    <w:name w:val="No Spacing"/>
    <w:link w:val="af1"/>
    <w:uiPriority w:val="1"/>
    <w:qFormat/>
    <w:rsid w:val="00E07E1A"/>
    <w:pPr>
      <w:spacing w:after="0" w:line="240" w:lineRule="auto"/>
    </w:pPr>
    <w:rPr>
      <w:rFonts w:ascii="Times New Roman" w:eastAsia="Times New Roman" w:hAnsi="Times New Roman" w:cs="Times New Roman"/>
      <w:sz w:val="24"/>
      <w:szCs w:val="24"/>
      <w:lang w:val="ru-RU" w:eastAsia="ru-RU"/>
    </w:rPr>
  </w:style>
  <w:style w:type="character" w:customStyle="1" w:styleId="af1">
    <w:name w:val="Без интервала Знак"/>
    <w:link w:val="af0"/>
    <w:uiPriority w:val="1"/>
    <w:rsid w:val="00E07E1A"/>
    <w:rPr>
      <w:rFonts w:ascii="Times New Roman" w:eastAsia="Times New Roman" w:hAnsi="Times New Roman" w:cs="Times New Roman"/>
      <w:sz w:val="24"/>
      <w:szCs w:val="24"/>
      <w:lang w:val="ru-RU" w:eastAsia="ru-RU"/>
    </w:rPr>
  </w:style>
  <w:style w:type="paragraph" w:styleId="af2">
    <w:name w:val="Body Text"/>
    <w:basedOn w:val="a"/>
    <w:link w:val="af3"/>
    <w:rsid w:val="004A735C"/>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3">
    <w:name w:val="Основной текст Знак"/>
    <w:basedOn w:val="a0"/>
    <w:link w:val="af2"/>
    <w:rsid w:val="004A735C"/>
    <w:rPr>
      <w:rFonts w:ascii="Times New Roman CYR" w:eastAsia="Times New Roman" w:hAnsi="Times New Roman CYR" w:cs="Times New Roman CYR"/>
      <w:sz w:val="24"/>
      <w:szCs w:val="24"/>
      <w:lang w:eastAsia="zh-C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4A735C"/>
    <w:rPr>
      <w:rFonts w:ascii="Times New Roman" w:eastAsia="Times New Roman" w:hAnsi="Times New Roman" w:cs="Times New Roman"/>
      <w:sz w:val="24"/>
      <w:szCs w:val="24"/>
    </w:rPr>
  </w:style>
  <w:style w:type="character" w:customStyle="1" w:styleId="a6">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AC List 01 Знак,EBRD List Знак,CA bullets Знак"/>
    <w:link w:val="a5"/>
    <w:rsid w:val="004A735C"/>
  </w:style>
  <w:style w:type="character" w:customStyle="1" w:styleId="translation-chunk">
    <w:name w:val="translation-chunk"/>
    <w:basedOn w:val="a0"/>
    <w:rsid w:val="004A735C"/>
  </w:style>
  <w:style w:type="paragraph" w:customStyle="1" w:styleId="21">
    <w:name w:val="Основной текст 21"/>
    <w:basedOn w:val="a"/>
    <w:rsid w:val="004A735C"/>
    <w:pPr>
      <w:suppressAutoHyphens/>
      <w:spacing w:after="0" w:line="240" w:lineRule="auto"/>
      <w:jc w:val="center"/>
    </w:pPr>
    <w:rPr>
      <w:rFonts w:ascii="Times New Roman" w:eastAsia="Times New Roman" w:hAnsi="Times New Roman" w:cs="Times New Roman"/>
      <w:b/>
      <w:sz w:val="24"/>
      <w:szCs w:val="24"/>
      <w:lang w:val="ru-RU" w:eastAsia="ar-SA"/>
    </w:rPr>
  </w:style>
  <w:style w:type="paragraph" w:customStyle="1" w:styleId="Default">
    <w:name w:val="Default"/>
    <w:rsid w:val="00423C4E"/>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aliases w:val=" Знак"/>
    <w:basedOn w:val="a"/>
    <w:link w:val="HTML0"/>
    <w:rsid w:val="0023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eastAsia="ru-RU"/>
    </w:rPr>
  </w:style>
  <w:style w:type="character" w:customStyle="1" w:styleId="HTML0">
    <w:name w:val="Стандартный HTML Знак"/>
    <w:aliases w:val=" Знак Знак"/>
    <w:basedOn w:val="a0"/>
    <w:link w:val="HTML"/>
    <w:rsid w:val="00235056"/>
    <w:rPr>
      <w:rFonts w:ascii="Courier New" w:eastAsia="Times New Roman" w:hAnsi="Courier New" w:cs="Times New Roman"/>
      <w:color w:val="000000"/>
      <w:sz w:val="21"/>
      <w:szCs w:val="21"/>
      <w:lang w:eastAsia="ru-RU"/>
    </w:rPr>
  </w:style>
  <w:style w:type="paragraph" w:customStyle="1" w:styleId="af4">
    <w:name w:val="Обычный + По ширине"/>
    <w:basedOn w:val="a"/>
    <w:rsid w:val="00235056"/>
    <w:pPr>
      <w:keepNext/>
      <w:spacing w:before="120" w:after="40" w:line="240" w:lineRule="auto"/>
      <w:ind w:firstLine="630"/>
      <w:jc w:val="both"/>
    </w:pPr>
    <w:rPr>
      <w:rFonts w:ascii="Times New Roman" w:hAnsi="Times New Roman" w:cs="Times New Roman"/>
      <w:bCs/>
      <w:noProof/>
      <w:kern w:val="32"/>
      <w:sz w:val="24"/>
      <w:szCs w:val="24"/>
      <w:lang w:eastAsia="ru-RU"/>
    </w:rPr>
  </w:style>
  <w:style w:type="paragraph" w:customStyle="1" w:styleId="1">
    <w:name w:val="Стиль1"/>
    <w:basedOn w:val="a"/>
    <w:autoRedefine/>
    <w:rsid w:val="00235056"/>
    <w:pPr>
      <w:widowControl w:val="0"/>
      <w:numPr>
        <w:numId w:val="32"/>
      </w:numPr>
      <w:spacing w:after="0" w:line="240" w:lineRule="auto"/>
      <w:ind w:left="0" w:firstLine="540"/>
      <w:jc w:val="both"/>
    </w:pPr>
    <w:rPr>
      <w:rFonts w:ascii="Times New Roman" w:eastAsia="Times New Roman" w:hAnsi="Times New Roman" w:cs="Times New Roman"/>
      <w:sz w:val="24"/>
      <w:szCs w:val="24"/>
      <w:lang w:eastAsia="ru-RU"/>
    </w:rPr>
  </w:style>
  <w:style w:type="paragraph" w:customStyle="1" w:styleId="docdata">
    <w:name w:val="docdata"/>
    <w:aliases w:val="docy,v5,5533,baiaagaaboqcaaadcheaaawaeqaaaaaaaaaaaaaaaaaaaaaaaaaaaaaaaaaaaaaaaaaaaaaaaaaaaaaaaaaaaaaaaaaaaaaaaaaaaaaaaaaaaaaaaaaaaaaaaaaaaaaaaaaaaaaaaaaaaaaaaaaaaaaaaaaaaaaaaaaaaaaaaaaaaaaaaaaaaaaaaaaaaaaaaaaaaaaaaaaaaaaaaaaaaaaaaaaaaaaaaaaaaaaa"/>
    <w:basedOn w:val="a"/>
    <w:rsid w:val="0023505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5">
    <w:name w:val="header"/>
    <w:basedOn w:val="a"/>
    <w:link w:val="af6"/>
    <w:uiPriority w:val="99"/>
    <w:unhideWhenUsed/>
    <w:rsid w:val="00A74CC1"/>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A74CC1"/>
  </w:style>
  <w:style w:type="paragraph" w:styleId="af7">
    <w:name w:val="footer"/>
    <w:basedOn w:val="a"/>
    <w:link w:val="af8"/>
    <w:uiPriority w:val="99"/>
    <w:unhideWhenUsed/>
    <w:rsid w:val="00A74CC1"/>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74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B46A82-6CA7-428B-BC11-7F592745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13377</Words>
  <Characters>7626</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17</cp:revision>
  <cp:lastPrinted>2023-10-08T14:01:00Z</cp:lastPrinted>
  <dcterms:created xsi:type="dcterms:W3CDTF">2024-03-20T07:48:00Z</dcterms:created>
  <dcterms:modified xsi:type="dcterms:W3CDTF">2024-03-20T08:55:00Z</dcterms:modified>
</cp:coreProperties>
</file>