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3805" w:rsidRDefault="00D23805" w:rsidP="00D23805">
      <w:pPr>
        <w:spacing w:after="0" w:line="240" w:lineRule="auto"/>
        <w:ind w:left="1440"/>
        <w:jc w:val="right"/>
        <w:rPr>
          <w:rFonts w:ascii="Times New Roman" w:hAnsi="Times New Roman"/>
          <w:sz w:val="20"/>
          <w:szCs w:val="20"/>
        </w:rPr>
      </w:pPr>
      <w:r>
        <w:rPr>
          <w:rFonts w:ascii="Times New Roman" w:hAnsi="Times New Roman"/>
          <w:b/>
          <w:color w:val="000000"/>
          <w:sz w:val="20"/>
          <w:szCs w:val="20"/>
        </w:rPr>
        <w:t>ДОДАТОК 3</w:t>
      </w:r>
    </w:p>
    <w:p w:rsidR="00D23805" w:rsidRDefault="00D23805" w:rsidP="00D23805">
      <w:pPr>
        <w:spacing w:after="0" w:line="240" w:lineRule="auto"/>
        <w:ind w:left="5660" w:firstLine="700"/>
        <w:jc w:val="right"/>
        <w:rPr>
          <w:rFonts w:ascii="Times New Roman" w:hAnsi="Times New Roman"/>
          <w:sz w:val="20"/>
          <w:szCs w:val="20"/>
        </w:rPr>
      </w:pPr>
      <w:r>
        <w:rPr>
          <w:rFonts w:ascii="Times New Roman" w:hAnsi="Times New Roman"/>
          <w:i/>
          <w:color w:val="000000"/>
          <w:sz w:val="20"/>
          <w:szCs w:val="20"/>
        </w:rPr>
        <w:t>до тендерної документації</w:t>
      </w:r>
    </w:p>
    <w:p w:rsidR="00F460AA" w:rsidRPr="0028212E" w:rsidRDefault="00F460AA" w:rsidP="00F460AA">
      <w:pPr>
        <w:spacing w:after="0" w:line="240" w:lineRule="auto"/>
        <w:ind w:firstLine="708"/>
        <w:rPr>
          <w:rFonts w:ascii="Times New Roman" w:hAnsi="Times New Roman"/>
          <w:i/>
          <w:sz w:val="24"/>
          <w:szCs w:val="24"/>
          <w:lang w:eastAsia="ru-RU"/>
        </w:rPr>
      </w:pPr>
      <w:r w:rsidRPr="0028212E">
        <w:rPr>
          <w:rFonts w:ascii="Times New Roman" w:hAnsi="Times New Roman"/>
          <w:i/>
          <w:sz w:val="24"/>
          <w:szCs w:val="24"/>
          <w:lang w:eastAsia="ru-RU"/>
        </w:rPr>
        <w:t xml:space="preserve">                                            Проект договору  Лоти 1-</w:t>
      </w:r>
      <w:r w:rsidR="00D23805">
        <w:rPr>
          <w:rFonts w:ascii="Times New Roman" w:hAnsi="Times New Roman"/>
          <w:i/>
          <w:sz w:val="24"/>
          <w:szCs w:val="24"/>
          <w:lang w:eastAsia="ru-RU"/>
        </w:rPr>
        <w:t>2</w:t>
      </w:r>
    </w:p>
    <w:p w:rsidR="00F460AA" w:rsidRPr="0028212E" w:rsidRDefault="00F460AA" w:rsidP="00F460AA">
      <w:pPr>
        <w:spacing w:after="0" w:line="240" w:lineRule="auto"/>
        <w:ind w:firstLine="708"/>
        <w:rPr>
          <w:rFonts w:ascii="Times New Roman" w:hAnsi="Times New Roman"/>
          <w:i/>
          <w:sz w:val="24"/>
          <w:szCs w:val="24"/>
          <w:lang w:eastAsia="ru-RU"/>
        </w:rPr>
      </w:pPr>
    </w:p>
    <w:p w:rsidR="00F460AA" w:rsidRPr="0028212E" w:rsidRDefault="00F460AA" w:rsidP="00F460AA">
      <w:pPr>
        <w:suppressAutoHyphens/>
        <w:spacing w:after="0" w:line="240" w:lineRule="auto"/>
        <w:jc w:val="center"/>
        <w:rPr>
          <w:rFonts w:ascii="Times New Roman" w:hAnsi="Times New Roman"/>
          <w:sz w:val="24"/>
          <w:szCs w:val="24"/>
          <w:lang w:eastAsia="zh-CN"/>
        </w:rPr>
      </w:pPr>
      <w:r w:rsidRPr="0028212E">
        <w:rPr>
          <w:rFonts w:ascii="Times New Roman" w:hAnsi="Times New Roman"/>
          <w:sz w:val="24"/>
          <w:szCs w:val="24"/>
          <w:lang w:eastAsia="zh-CN"/>
        </w:rPr>
        <w:t>ПРОЕКТ ДОГОВОРУ № __</w:t>
      </w:r>
    </w:p>
    <w:p w:rsidR="00F460AA" w:rsidRPr="0028212E" w:rsidRDefault="00F460AA" w:rsidP="00F460AA">
      <w:pPr>
        <w:suppressAutoHyphens/>
        <w:spacing w:after="0" w:line="240" w:lineRule="auto"/>
        <w:jc w:val="center"/>
        <w:rPr>
          <w:rFonts w:ascii="Times New Roman" w:hAnsi="Times New Roman"/>
          <w:sz w:val="24"/>
          <w:szCs w:val="24"/>
          <w:lang w:eastAsia="zh-CN"/>
        </w:rPr>
      </w:pPr>
      <w:r w:rsidRPr="0028212E">
        <w:rPr>
          <w:rFonts w:ascii="Times New Roman" w:hAnsi="Times New Roman"/>
          <w:b/>
          <w:sz w:val="24"/>
          <w:szCs w:val="24"/>
          <w:lang w:eastAsia="zh-CN"/>
        </w:rPr>
        <w:t>про надання послуг</w:t>
      </w:r>
      <w:r>
        <w:rPr>
          <w:rFonts w:ascii="Times New Roman" w:hAnsi="Times New Roman"/>
          <w:b/>
          <w:sz w:val="24"/>
          <w:szCs w:val="24"/>
          <w:lang w:eastAsia="zh-CN"/>
        </w:rPr>
        <w:t xml:space="preserve"> з поводження з побутовими відходами</w:t>
      </w:r>
    </w:p>
    <w:p w:rsidR="00F460AA" w:rsidRPr="0028212E" w:rsidRDefault="00F460AA" w:rsidP="00F460AA">
      <w:pPr>
        <w:spacing w:before="360" w:after="240" w:line="240" w:lineRule="auto"/>
        <w:rPr>
          <w:rFonts w:ascii="Times New Roman" w:hAnsi="Times New Roman"/>
          <w:sz w:val="24"/>
          <w:szCs w:val="24"/>
          <w:lang w:eastAsia="ru-RU"/>
        </w:rPr>
      </w:pPr>
      <w:r w:rsidRPr="0028212E">
        <w:rPr>
          <w:rFonts w:ascii="Times New Roman" w:hAnsi="Times New Roman"/>
          <w:sz w:val="24"/>
          <w:szCs w:val="24"/>
          <w:lang w:eastAsia="ru-RU"/>
        </w:rPr>
        <w:t>м. Львів                                                                                              «_____»___________202</w:t>
      </w:r>
      <w:r w:rsidR="00396B12">
        <w:rPr>
          <w:rFonts w:ascii="Times New Roman" w:hAnsi="Times New Roman"/>
          <w:sz w:val="24"/>
          <w:szCs w:val="24"/>
          <w:lang w:eastAsia="ru-RU"/>
        </w:rPr>
        <w:t>4</w:t>
      </w:r>
      <w:r w:rsidRPr="0028212E">
        <w:rPr>
          <w:rFonts w:ascii="Times New Roman" w:hAnsi="Times New Roman"/>
          <w:sz w:val="24"/>
          <w:szCs w:val="24"/>
          <w:lang w:eastAsia="ru-RU"/>
        </w:rPr>
        <w:t>р.</w:t>
      </w:r>
    </w:p>
    <w:p w:rsidR="00F460AA" w:rsidRPr="0028212E" w:rsidRDefault="00F460AA" w:rsidP="00F46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F460AA" w:rsidRPr="0028212E" w:rsidRDefault="00F460AA" w:rsidP="00F460AA">
      <w:pPr>
        <w:spacing w:after="0" w:line="240" w:lineRule="auto"/>
        <w:jc w:val="center"/>
        <w:rPr>
          <w:rFonts w:ascii="Times New Roman" w:eastAsia="Calibri" w:hAnsi="Times New Roman"/>
          <w:sz w:val="20"/>
          <w:szCs w:val="20"/>
          <w:lang w:eastAsia="zh-CN"/>
        </w:rPr>
      </w:pPr>
      <w:r w:rsidRPr="0028212E">
        <w:rPr>
          <w:rFonts w:ascii="Times New Roman" w:eastAsia="Calibri" w:hAnsi="Times New Roman"/>
          <w:sz w:val="24"/>
          <w:szCs w:val="24"/>
          <w:lang w:eastAsia="ru-RU"/>
        </w:rPr>
        <w:t>________________________________________________________________________________</w:t>
      </w:r>
      <w:r w:rsidRPr="0028212E">
        <w:rPr>
          <w:rFonts w:ascii="Times New Roman" w:eastAsia="Calibri" w:hAnsi="Times New Roman"/>
          <w:sz w:val="24"/>
          <w:szCs w:val="24"/>
          <w:lang w:eastAsia="ru-RU"/>
        </w:rPr>
        <w:br/>
      </w:r>
      <w:r w:rsidRPr="0028212E">
        <w:rPr>
          <w:rFonts w:ascii="Times New Roman" w:eastAsia="Calibri" w:hAnsi="Times New Roman"/>
          <w:sz w:val="20"/>
          <w:szCs w:val="20"/>
          <w:lang w:eastAsia="ru-RU"/>
        </w:rPr>
        <w:t>(найменування суб’єкта господарювання, що надає послуги)</w:t>
      </w:r>
    </w:p>
    <w:p w:rsidR="00F460AA" w:rsidRPr="0028212E" w:rsidRDefault="00F460AA" w:rsidP="00F460AA">
      <w:pPr>
        <w:spacing w:after="0" w:line="240" w:lineRule="auto"/>
        <w:jc w:val="center"/>
        <w:rPr>
          <w:rFonts w:ascii="Times New Roman" w:eastAsia="Calibri" w:hAnsi="Times New Roman"/>
          <w:sz w:val="20"/>
          <w:szCs w:val="20"/>
          <w:lang w:eastAsia="ru-RU"/>
        </w:rPr>
      </w:pPr>
      <w:r w:rsidRPr="0028212E">
        <w:rPr>
          <w:rFonts w:ascii="Times New Roman" w:eastAsia="Calibri" w:hAnsi="Times New Roman"/>
          <w:sz w:val="24"/>
          <w:szCs w:val="24"/>
          <w:lang w:eastAsia="ru-RU"/>
        </w:rPr>
        <w:t>в особі _</w:t>
      </w:r>
      <w:r w:rsidRPr="0028212E">
        <w:rPr>
          <w:rFonts w:ascii="Times New Roman" w:eastAsia="Calibri" w:hAnsi="Times New Roman"/>
          <w:sz w:val="24"/>
          <w:szCs w:val="24"/>
          <w:lang w:val="ru-RU" w:eastAsia="ru-RU"/>
        </w:rPr>
        <w:t>_________________</w:t>
      </w:r>
      <w:r w:rsidRPr="0028212E">
        <w:rPr>
          <w:rFonts w:ascii="Times New Roman" w:eastAsia="Calibri" w:hAnsi="Times New Roman"/>
          <w:sz w:val="24"/>
          <w:szCs w:val="24"/>
          <w:lang w:eastAsia="ru-RU"/>
        </w:rPr>
        <w:t>_______________________________________________________,</w:t>
      </w:r>
      <w:r w:rsidRPr="0028212E">
        <w:rPr>
          <w:rFonts w:ascii="Times New Roman" w:eastAsia="Calibri" w:hAnsi="Times New Roman"/>
          <w:sz w:val="24"/>
          <w:szCs w:val="24"/>
          <w:lang w:eastAsia="ru-RU"/>
        </w:rPr>
        <w:br/>
      </w:r>
      <w:r w:rsidRPr="0028212E">
        <w:rPr>
          <w:rFonts w:ascii="Times New Roman" w:eastAsia="Calibri" w:hAnsi="Times New Roman"/>
          <w:sz w:val="20"/>
          <w:szCs w:val="20"/>
          <w:lang w:val="ru-RU" w:eastAsia="ru-RU"/>
        </w:rPr>
        <w:t xml:space="preserve">       </w:t>
      </w:r>
      <w:r w:rsidRPr="0028212E">
        <w:rPr>
          <w:rFonts w:ascii="Times New Roman" w:eastAsia="Calibri" w:hAnsi="Times New Roman"/>
          <w:sz w:val="20"/>
          <w:szCs w:val="20"/>
          <w:lang w:eastAsia="ru-RU"/>
        </w:rPr>
        <w:t>(посада, прізвище, ім’я та по батькові)</w:t>
      </w:r>
    </w:p>
    <w:p w:rsidR="00F460AA" w:rsidRPr="0028212E" w:rsidRDefault="00F460AA" w:rsidP="00F460AA">
      <w:pPr>
        <w:spacing w:after="0" w:line="240" w:lineRule="auto"/>
        <w:jc w:val="center"/>
        <w:rPr>
          <w:rFonts w:ascii="Times New Roman" w:eastAsia="Calibri" w:hAnsi="Times New Roman"/>
          <w:sz w:val="20"/>
          <w:szCs w:val="20"/>
          <w:lang w:eastAsia="ru-RU"/>
        </w:rPr>
      </w:pPr>
      <w:r w:rsidRPr="0028212E">
        <w:rPr>
          <w:rFonts w:ascii="Times New Roman" w:eastAsia="Calibri" w:hAnsi="Times New Roman"/>
          <w:sz w:val="24"/>
          <w:szCs w:val="24"/>
          <w:lang w:eastAsia="ru-RU"/>
        </w:rPr>
        <w:t>що діє на підставі ______________________________</w:t>
      </w:r>
      <w:r w:rsidRPr="0028212E">
        <w:rPr>
          <w:rFonts w:ascii="Times New Roman" w:eastAsia="Calibri" w:hAnsi="Times New Roman"/>
          <w:sz w:val="24"/>
          <w:szCs w:val="24"/>
          <w:lang w:val="ru-RU" w:eastAsia="ru-RU"/>
        </w:rPr>
        <w:t>_________________</w:t>
      </w:r>
      <w:r w:rsidRPr="0028212E">
        <w:rPr>
          <w:rFonts w:ascii="Times New Roman" w:eastAsia="Calibri" w:hAnsi="Times New Roman"/>
          <w:sz w:val="24"/>
          <w:szCs w:val="24"/>
          <w:lang w:eastAsia="ru-RU"/>
        </w:rPr>
        <w:t>_________________,</w:t>
      </w:r>
      <w:r w:rsidRPr="0028212E">
        <w:rPr>
          <w:rFonts w:ascii="Times New Roman" w:eastAsia="Calibri" w:hAnsi="Times New Roman"/>
          <w:sz w:val="24"/>
          <w:szCs w:val="24"/>
          <w:lang w:eastAsia="ru-RU"/>
        </w:rPr>
        <w:br/>
      </w:r>
      <w:r w:rsidRPr="0028212E">
        <w:rPr>
          <w:rFonts w:ascii="Times New Roman" w:eastAsia="Calibri" w:hAnsi="Times New Roman"/>
          <w:sz w:val="20"/>
          <w:szCs w:val="20"/>
          <w:lang w:val="ru-RU" w:eastAsia="ru-RU"/>
        </w:rPr>
        <w:t xml:space="preserve">                                       </w:t>
      </w:r>
      <w:r w:rsidRPr="0028212E">
        <w:rPr>
          <w:rFonts w:ascii="Times New Roman" w:eastAsia="Calibri" w:hAnsi="Times New Roman"/>
          <w:sz w:val="20"/>
          <w:szCs w:val="20"/>
          <w:lang w:eastAsia="ru-RU"/>
        </w:rPr>
        <w:t>(назва документа, дата і номер)</w:t>
      </w:r>
    </w:p>
    <w:p w:rsidR="00F460AA" w:rsidRPr="0028212E" w:rsidRDefault="00F460AA" w:rsidP="00F460AA">
      <w:pPr>
        <w:spacing w:after="0" w:line="240" w:lineRule="auto"/>
        <w:jc w:val="center"/>
        <w:rPr>
          <w:rFonts w:ascii="Times New Roman" w:eastAsia="Calibri" w:hAnsi="Times New Roman"/>
          <w:sz w:val="20"/>
          <w:szCs w:val="20"/>
          <w:lang w:eastAsia="ru-RU"/>
        </w:rPr>
      </w:pPr>
      <w:r w:rsidRPr="0028212E">
        <w:rPr>
          <w:rFonts w:ascii="Times New Roman" w:eastAsia="Calibri" w:hAnsi="Times New Roman"/>
          <w:sz w:val="24"/>
          <w:szCs w:val="24"/>
          <w:lang w:eastAsia="ru-RU"/>
        </w:rPr>
        <w:t>затвердженого ___________________________________________________________________</w:t>
      </w:r>
      <w:r w:rsidRPr="0028212E">
        <w:rPr>
          <w:rFonts w:ascii="Times New Roman" w:eastAsia="Calibri" w:hAnsi="Times New Roman"/>
          <w:sz w:val="24"/>
          <w:szCs w:val="24"/>
          <w:lang w:eastAsia="ru-RU"/>
        </w:rPr>
        <w:br/>
      </w:r>
      <w:r w:rsidRPr="0028212E">
        <w:rPr>
          <w:rFonts w:ascii="Times New Roman" w:eastAsia="Calibri" w:hAnsi="Times New Roman"/>
          <w:sz w:val="20"/>
          <w:szCs w:val="20"/>
          <w:lang w:eastAsia="ru-RU"/>
        </w:rPr>
        <w:t xml:space="preserve">                         (найменування органу)</w:t>
      </w:r>
    </w:p>
    <w:p w:rsidR="00F460AA" w:rsidRPr="0028212E" w:rsidRDefault="00F460AA" w:rsidP="00F460AA">
      <w:pPr>
        <w:spacing w:after="0" w:line="240" w:lineRule="auto"/>
        <w:jc w:val="both"/>
        <w:rPr>
          <w:rFonts w:ascii="Times New Roman" w:eastAsia="Calibri" w:hAnsi="Times New Roman"/>
          <w:iCs/>
          <w:sz w:val="24"/>
          <w:szCs w:val="24"/>
        </w:rPr>
      </w:pPr>
      <w:r w:rsidRPr="0028212E">
        <w:rPr>
          <w:rFonts w:ascii="Times New Roman" w:eastAsia="Calibri" w:hAnsi="Times New Roman"/>
          <w:iCs/>
          <w:sz w:val="24"/>
          <w:szCs w:val="24"/>
          <w:lang w:eastAsia="ru-RU"/>
        </w:rPr>
        <w:t xml:space="preserve">(далі - виконавець), з однієї сторони, </w:t>
      </w:r>
      <w:r w:rsidRPr="0028212E">
        <w:rPr>
          <w:rFonts w:ascii="Times New Roman" w:eastAsia="Calibri" w:hAnsi="Times New Roman"/>
          <w:iCs/>
          <w:sz w:val="24"/>
          <w:szCs w:val="24"/>
        </w:rPr>
        <w:t xml:space="preserve">і </w:t>
      </w:r>
    </w:p>
    <w:p w:rsidR="00F460AA" w:rsidRPr="0028212E" w:rsidRDefault="00F460AA" w:rsidP="00F460AA">
      <w:pPr>
        <w:spacing w:after="0" w:line="240" w:lineRule="auto"/>
        <w:ind w:firstLine="567"/>
        <w:jc w:val="both"/>
        <w:rPr>
          <w:rFonts w:ascii="Times New Roman" w:eastAsia="Calibri" w:hAnsi="Times New Roman"/>
          <w:b/>
          <w:iCs/>
          <w:sz w:val="24"/>
          <w:szCs w:val="24"/>
          <w:lang w:eastAsia="ru-RU"/>
        </w:rPr>
      </w:pPr>
      <w:r w:rsidRPr="0028212E">
        <w:rPr>
          <w:rFonts w:ascii="Times New Roman" w:eastAsia="Calibri" w:hAnsi="Times New Roman"/>
          <w:b/>
          <w:iCs/>
          <w:sz w:val="24"/>
          <w:szCs w:val="24"/>
          <w:lang w:eastAsia="ru-RU"/>
        </w:rPr>
        <w:t xml:space="preserve">Відділ освіти </w:t>
      </w:r>
      <w:r w:rsidR="00D23805">
        <w:rPr>
          <w:rFonts w:ascii="Times New Roman" w:eastAsia="Calibri" w:hAnsi="Times New Roman"/>
          <w:b/>
          <w:iCs/>
          <w:sz w:val="24"/>
          <w:szCs w:val="24"/>
          <w:lang w:eastAsia="ru-RU"/>
        </w:rPr>
        <w:t>Шевченківського</w:t>
      </w:r>
      <w:r w:rsidRPr="0028212E">
        <w:rPr>
          <w:rFonts w:ascii="Times New Roman" w:eastAsia="Calibri" w:hAnsi="Times New Roman"/>
          <w:b/>
          <w:iCs/>
          <w:sz w:val="24"/>
          <w:szCs w:val="24"/>
          <w:lang w:eastAsia="ru-RU"/>
        </w:rPr>
        <w:t xml:space="preserve"> та </w:t>
      </w:r>
      <w:r w:rsidR="00D23805">
        <w:rPr>
          <w:rFonts w:ascii="Times New Roman" w:eastAsia="Calibri" w:hAnsi="Times New Roman"/>
          <w:b/>
          <w:iCs/>
          <w:sz w:val="24"/>
          <w:szCs w:val="24"/>
          <w:lang w:eastAsia="ru-RU"/>
        </w:rPr>
        <w:t xml:space="preserve">Залізничного </w:t>
      </w:r>
      <w:r w:rsidRPr="0028212E">
        <w:rPr>
          <w:rFonts w:ascii="Times New Roman" w:eastAsia="Calibri" w:hAnsi="Times New Roman"/>
          <w:b/>
          <w:iCs/>
          <w:sz w:val="24"/>
          <w:szCs w:val="24"/>
          <w:lang w:eastAsia="ru-RU"/>
        </w:rPr>
        <w:t xml:space="preserve">районів управління освіти департаменту </w:t>
      </w:r>
      <w:r w:rsidR="00D1509E">
        <w:rPr>
          <w:rFonts w:ascii="Times New Roman" w:eastAsia="Calibri" w:hAnsi="Times New Roman"/>
          <w:b/>
          <w:iCs/>
          <w:sz w:val="24"/>
          <w:szCs w:val="24"/>
          <w:lang w:eastAsia="ru-RU"/>
        </w:rPr>
        <w:t>розвитку</w:t>
      </w:r>
      <w:r w:rsidRPr="0028212E">
        <w:rPr>
          <w:rFonts w:ascii="Times New Roman" w:eastAsia="Calibri" w:hAnsi="Times New Roman"/>
          <w:b/>
          <w:iCs/>
          <w:sz w:val="24"/>
          <w:szCs w:val="24"/>
          <w:lang w:eastAsia="ru-RU"/>
        </w:rPr>
        <w:t xml:space="preserve"> Львівської міської ради</w:t>
      </w:r>
      <w:r w:rsidRPr="0028212E">
        <w:rPr>
          <w:rFonts w:ascii="Times New Roman" w:eastAsia="Calibri" w:hAnsi="Times New Roman"/>
          <w:iCs/>
          <w:sz w:val="24"/>
          <w:szCs w:val="24"/>
          <w:lang w:eastAsia="ru-RU"/>
        </w:rPr>
        <w:t xml:space="preserve"> (далі - споживач) в особі начальника відділу</w:t>
      </w:r>
      <w:r w:rsidR="00D23805">
        <w:rPr>
          <w:rFonts w:ascii="Times New Roman" w:eastAsia="Calibri" w:hAnsi="Times New Roman"/>
          <w:iCs/>
          <w:sz w:val="24"/>
          <w:szCs w:val="24"/>
          <w:lang w:eastAsia="ru-RU"/>
        </w:rPr>
        <w:t xml:space="preserve"> </w:t>
      </w:r>
      <w:proofErr w:type="spellStart"/>
      <w:r w:rsidR="00D23805">
        <w:rPr>
          <w:rFonts w:ascii="Times New Roman" w:eastAsia="Calibri" w:hAnsi="Times New Roman"/>
          <w:iCs/>
          <w:sz w:val="24"/>
          <w:szCs w:val="24"/>
          <w:lang w:eastAsia="ru-RU"/>
        </w:rPr>
        <w:t>Герус</w:t>
      </w:r>
      <w:proofErr w:type="spellEnd"/>
      <w:r w:rsidR="00D23805">
        <w:rPr>
          <w:rFonts w:ascii="Times New Roman" w:eastAsia="Calibri" w:hAnsi="Times New Roman"/>
          <w:iCs/>
          <w:sz w:val="24"/>
          <w:szCs w:val="24"/>
          <w:lang w:eastAsia="ru-RU"/>
        </w:rPr>
        <w:t xml:space="preserve"> Лілії Іванівни</w:t>
      </w:r>
      <w:r w:rsidRPr="0028212E">
        <w:rPr>
          <w:rFonts w:ascii="Times New Roman" w:eastAsia="Calibri" w:hAnsi="Times New Roman"/>
          <w:b/>
          <w:iCs/>
          <w:sz w:val="24"/>
          <w:szCs w:val="24"/>
          <w:lang w:eastAsia="ru-RU"/>
        </w:rPr>
        <w:t>,</w:t>
      </w:r>
      <w:r w:rsidR="00D23805">
        <w:rPr>
          <w:rFonts w:ascii="Times New Roman" w:eastAsia="Calibri" w:hAnsi="Times New Roman"/>
          <w:b/>
          <w:iCs/>
          <w:sz w:val="24"/>
          <w:szCs w:val="24"/>
          <w:lang w:eastAsia="ru-RU"/>
        </w:rPr>
        <w:t xml:space="preserve"> </w:t>
      </w:r>
      <w:r w:rsidR="00133CAA">
        <w:rPr>
          <w:rFonts w:ascii="Times New Roman" w:eastAsia="Calibri" w:hAnsi="Times New Roman"/>
          <w:iCs/>
          <w:sz w:val="24"/>
          <w:szCs w:val="24"/>
          <w:lang w:eastAsia="ru-RU"/>
        </w:rPr>
        <w:t>що діє на підставі Положення</w:t>
      </w:r>
      <w:r w:rsidRPr="0028212E">
        <w:rPr>
          <w:rFonts w:ascii="Times New Roman" w:eastAsia="Calibri" w:hAnsi="Times New Roman"/>
          <w:iCs/>
          <w:sz w:val="24"/>
          <w:szCs w:val="24"/>
          <w:lang w:eastAsia="ru-RU"/>
        </w:rPr>
        <w:t>, з другої сторони, уклали цей договір про наступне:</w:t>
      </w:r>
    </w:p>
    <w:p w:rsidR="00F460AA" w:rsidRPr="0028212E" w:rsidRDefault="00F460AA" w:rsidP="00F460AA">
      <w:pPr>
        <w:spacing w:after="0" w:line="240" w:lineRule="auto"/>
        <w:jc w:val="center"/>
        <w:rPr>
          <w:rFonts w:ascii="Times New Roman" w:eastAsia="Calibri" w:hAnsi="Times New Roman"/>
          <w:sz w:val="20"/>
          <w:szCs w:val="20"/>
        </w:rPr>
      </w:pPr>
      <w:r w:rsidRPr="0028212E">
        <w:rPr>
          <w:rFonts w:ascii="Times New Roman" w:eastAsia="Calibri" w:hAnsi="Times New Roman"/>
          <w:iCs/>
          <w:sz w:val="24"/>
          <w:szCs w:val="24"/>
        </w:rPr>
        <w:t xml:space="preserve"> </w:t>
      </w:r>
    </w:p>
    <w:p w:rsidR="00F460AA" w:rsidRPr="00C755B9" w:rsidRDefault="00F460AA" w:rsidP="00F460AA">
      <w:pPr>
        <w:spacing w:after="0" w:line="240" w:lineRule="auto"/>
        <w:jc w:val="center"/>
        <w:rPr>
          <w:rFonts w:ascii="Times New Roman" w:eastAsia="Calibri" w:hAnsi="Times New Roman" w:cs="Calibri"/>
          <w:b/>
          <w:sz w:val="24"/>
          <w:szCs w:val="24"/>
          <w:lang w:eastAsia="ru-RU"/>
        </w:rPr>
      </w:pPr>
      <w:r w:rsidRPr="00C755B9">
        <w:rPr>
          <w:rFonts w:ascii="Times New Roman" w:eastAsia="Calibri" w:hAnsi="Times New Roman" w:cs="Calibri"/>
          <w:b/>
          <w:sz w:val="24"/>
          <w:szCs w:val="24"/>
          <w:lang w:eastAsia="ru-RU"/>
        </w:rPr>
        <w:t>Предмет договору</w:t>
      </w:r>
    </w:p>
    <w:p w:rsidR="00F460AA" w:rsidRPr="00620704" w:rsidRDefault="00F460AA" w:rsidP="00F460AA">
      <w:pPr>
        <w:spacing w:after="0" w:line="240" w:lineRule="auto"/>
        <w:ind w:firstLine="708"/>
        <w:jc w:val="both"/>
        <w:rPr>
          <w:rFonts w:ascii="Times New Roman" w:hAnsi="Times New Roman"/>
          <w:b/>
          <w:bCs/>
          <w:i/>
          <w:sz w:val="24"/>
          <w:szCs w:val="24"/>
        </w:rPr>
      </w:pPr>
      <w:r w:rsidRPr="0028212E">
        <w:rPr>
          <w:rFonts w:ascii="Times New Roman" w:hAnsi="Times New Roman"/>
          <w:sz w:val="24"/>
          <w:szCs w:val="24"/>
        </w:rPr>
        <w:t>1. Виконавець зобов’язується згідно з графіком надавати послуги</w:t>
      </w:r>
      <w:r>
        <w:rPr>
          <w:rFonts w:ascii="Times New Roman" w:hAnsi="Times New Roman"/>
          <w:sz w:val="24"/>
          <w:szCs w:val="24"/>
        </w:rPr>
        <w:t xml:space="preserve"> з </w:t>
      </w:r>
      <w:r w:rsidRPr="0028212E">
        <w:rPr>
          <w:rFonts w:ascii="Times New Roman" w:hAnsi="Times New Roman"/>
          <w:sz w:val="24"/>
          <w:szCs w:val="24"/>
        </w:rPr>
        <w:t>поводження</w:t>
      </w:r>
      <w:r>
        <w:rPr>
          <w:rFonts w:ascii="Times New Roman" w:hAnsi="Times New Roman"/>
          <w:sz w:val="24"/>
          <w:szCs w:val="24"/>
        </w:rPr>
        <w:t xml:space="preserve"> з побутовими </w:t>
      </w:r>
      <w:r w:rsidRPr="0028212E">
        <w:rPr>
          <w:rFonts w:ascii="Times New Roman" w:hAnsi="Times New Roman"/>
          <w:sz w:val="24"/>
          <w:szCs w:val="24"/>
        </w:rPr>
        <w:t xml:space="preserve">відходами </w:t>
      </w:r>
      <w:r w:rsidRPr="0028212E">
        <w:rPr>
          <w:rFonts w:ascii="Times New Roman" w:hAnsi="Times New Roman"/>
          <w:b/>
          <w:bCs/>
          <w:sz w:val="24"/>
          <w:szCs w:val="24"/>
        </w:rPr>
        <w:t xml:space="preserve">Лот ____: </w:t>
      </w:r>
      <w:r>
        <w:rPr>
          <w:rFonts w:ascii="Times New Roman" w:hAnsi="Times New Roman"/>
          <w:b/>
          <w:bCs/>
          <w:sz w:val="24"/>
          <w:szCs w:val="24"/>
        </w:rPr>
        <w:t xml:space="preserve"> </w:t>
      </w:r>
      <w:r w:rsidRPr="00934433">
        <w:rPr>
          <w:rFonts w:ascii="Times New Roman" w:hAnsi="Times New Roman"/>
          <w:b/>
          <w:sz w:val="24"/>
          <w:szCs w:val="24"/>
        </w:rPr>
        <w:t>Код ДК 021-2015 (CPV): 90510000-5 – Утилізація</w:t>
      </w:r>
      <w:r>
        <w:rPr>
          <w:rFonts w:ascii="Times New Roman" w:hAnsi="Times New Roman"/>
          <w:b/>
          <w:sz w:val="24"/>
          <w:szCs w:val="24"/>
        </w:rPr>
        <w:t>/видалення</w:t>
      </w:r>
      <w:r w:rsidRPr="00934433">
        <w:rPr>
          <w:rFonts w:ascii="Times New Roman" w:hAnsi="Times New Roman"/>
          <w:b/>
          <w:sz w:val="24"/>
          <w:szCs w:val="24"/>
        </w:rPr>
        <w:t xml:space="preserve"> сміття та поводження зі сміттям (Послуги з поводження з побутовими відходами)</w:t>
      </w:r>
      <w:r>
        <w:rPr>
          <w:rFonts w:ascii="Times New Roman" w:hAnsi="Times New Roman"/>
          <w:b/>
          <w:sz w:val="24"/>
          <w:szCs w:val="24"/>
        </w:rPr>
        <w:t xml:space="preserve"> </w:t>
      </w:r>
      <w:r w:rsidRPr="00110401">
        <w:rPr>
          <w:rFonts w:ascii="Times New Roman" w:hAnsi="Times New Roman"/>
          <w:sz w:val="24"/>
          <w:szCs w:val="24"/>
        </w:rPr>
        <w:t>надання послуг</w:t>
      </w:r>
      <w:r>
        <w:rPr>
          <w:rFonts w:ascii="Times New Roman" w:hAnsi="Times New Roman"/>
          <w:b/>
          <w:sz w:val="24"/>
          <w:szCs w:val="24"/>
        </w:rPr>
        <w:t>____________</w:t>
      </w:r>
      <w:r w:rsidRPr="0028212E">
        <w:rPr>
          <w:rFonts w:ascii="Times New Roman" w:hAnsi="Times New Roman"/>
          <w:sz w:val="24"/>
          <w:szCs w:val="24"/>
        </w:rPr>
        <w:t xml:space="preserve">, а споживач зобов’язується своєчасно оплачувати послуги за встановленими тарифами у строки і на умовах, передбачених цим договором (далі - послуги), </w:t>
      </w:r>
      <w:r w:rsidRPr="0028212E">
        <w:rPr>
          <w:rFonts w:ascii="Times New Roman" w:eastAsia="Calibri" w:hAnsi="Times New Roman" w:cs="Calibri"/>
          <w:sz w:val="24"/>
          <w:szCs w:val="24"/>
          <w:lang w:eastAsia="ru-RU"/>
        </w:rPr>
        <w:t>на підставі рішення виконавчого комітету Львівської міської ради від 04.08.2017 року № 675 «Про встановлення тарифів на послуги з вивезення побутових відходів» (з наступними змінами та доповненнями), та відповідно до правил благоустрою</w:t>
      </w:r>
      <w:r w:rsidR="00D23805">
        <w:rPr>
          <w:rFonts w:ascii="Times New Roman" w:eastAsia="Calibri" w:hAnsi="Times New Roman" w:cs="Calibri"/>
          <w:sz w:val="24"/>
          <w:szCs w:val="24"/>
          <w:lang w:eastAsia="ru-RU"/>
        </w:rPr>
        <w:br/>
      </w:r>
      <w:r w:rsidRPr="0028212E">
        <w:rPr>
          <w:rFonts w:ascii="Times New Roman" w:eastAsia="Calibri" w:hAnsi="Times New Roman" w:cs="Calibri"/>
          <w:sz w:val="24"/>
          <w:szCs w:val="24"/>
          <w:lang w:eastAsia="ru-RU"/>
        </w:rPr>
        <w:t xml:space="preserve"> м. Львова.</w:t>
      </w:r>
    </w:p>
    <w:p w:rsidR="00F460AA" w:rsidRPr="0028212E" w:rsidRDefault="00F460AA" w:rsidP="00F460AA">
      <w:pPr>
        <w:spacing w:before="360" w:after="0" w:line="223" w:lineRule="auto"/>
        <w:jc w:val="center"/>
        <w:rPr>
          <w:rFonts w:ascii="Times New Roman" w:hAnsi="Times New Roman"/>
          <w:b/>
          <w:sz w:val="24"/>
          <w:szCs w:val="24"/>
          <w:lang w:eastAsia="ru-RU"/>
        </w:rPr>
      </w:pPr>
      <w:r w:rsidRPr="0028212E">
        <w:rPr>
          <w:rFonts w:ascii="Times New Roman" w:hAnsi="Times New Roman"/>
          <w:b/>
          <w:sz w:val="24"/>
          <w:szCs w:val="24"/>
          <w:lang w:eastAsia="ru-RU"/>
        </w:rPr>
        <w:t>Перелік послуг</w:t>
      </w:r>
    </w:p>
    <w:p w:rsidR="00F460AA" w:rsidRPr="0028212E" w:rsidRDefault="00F460AA" w:rsidP="00F460AA">
      <w:pPr>
        <w:spacing w:after="0" w:line="223" w:lineRule="auto"/>
        <w:ind w:firstLine="708"/>
        <w:jc w:val="both"/>
        <w:rPr>
          <w:rFonts w:ascii="Times New Roman" w:hAnsi="Times New Roman"/>
          <w:sz w:val="24"/>
          <w:szCs w:val="24"/>
          <w:lang w:eastAsia="ru-RU"/>
        </w:rPr>
      </w:pPr>
      <w:r w:rsidRPr="0028212E">
        <w:rPr>
          <w:rFonts w:ascii="Times New Roman" w:hAnsi="Times New Roman"/>
          <w:sz w:val="24"/>
          <w:szCs w:val="24"/>
          <w:lang w:eastAsia="ru-RU"/>
        </w:rPr>
        <w:t>2. Виконавець надає споживачеві послуги з поводження з твердими, великогабаритними, ремонтними і рідкими відходами.</w:t>
      </w:r>
    </w:p>
    <w:p w:rsidR="00F460AA" w:rsidRPr="0028212E" w:rsidRDefault="00F460AA" w:rsidP="00F460AA">
      <w:pPr>
        <w:spacing w:after="0" w:line="223" w:lineRule="auto"/>
        <w:ind w:firstLine="708"/>
        <w:jc w:val="both"/>
        <w:rPr>
          <w:rFonts w:ascii="Times New Roman" w:hAnsi="Times New Roman"/>
          <w:sz w:val="24"/>
          <w:szCs w:val="24"/>
          <w:lang w:eastAsia="ru-RU"/>
        </w:rPr>
      </w:pPr>
      <w:r w:rsidRPr="0028212E">
        <w:rPr>
          <w:rFonts w:ascii="Times New Roman" w:hAnsi="Times New Roman"/>
          <w:sz w:val="24"/>
          <w:szCs w:val="24"/>
          <w:lang w:eastAsia="ru-RU"/>
        </w:rPr>
        <w:t xml:space="preserve">3. </w:t>
      </w:r>
      <w:r w:rsidR="00D23805">
        <w:rPr>
          <w:rFonts w:ascii="Times New Roman" w:hAnsi="Times New Roman"/>
          <w:sz w:val="24"/>
          <w:szCs w:val="24"/>
          <w:lang w:eastAsia="ru-RU"/>
        </w:rPr>
        <w:t xml:space="preserve">  </w:t>
      </w:r>
      <w:r w:rsidRPr="0028212E">
        <w:rPr>
          <w:rFonts w:ascii="Times New Roman" w:hAnsi="Times New Roman"/>
          <w:sz w:val="24"/>
          <w:szCs w:val="24"/>
          <w:lang w:eastAsia="ru-RU"/>
        </w:rPr>
        <w:t>Послуги з вивезення твердих відходів надаються за контейнерною схемою.</w:t>
      </w:r>
    </w:p>
    <w:p w:rsidR="00F460AA" w:rsidRPr="0028212E" w:rsidRDefault="00F460AA" w:rsidP="00F460AA">
      <w:pPr>
        <w:spacing w:after="0" w:line="223"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 xml:space="preserve">  4. Для вивезення твердих відходів за контейнерною схемою використовуються  технічно справні </w:t>
      </w:r>
      <w:r w:rsidRPr="0028212E">
        <w:rPr>
          <w:rFonts w:ascii="Times New Roman" w:hAnsi="Times New Roman"/>
          <w:i/>
          <w:sz w:val="24"/>
          <w:szCs w:val="24"/>
          <w:u w:val="single"/>
          <w:lang w:eastAsia="ru-RU"/>
        </w:rPr>
        <w:t>__(зазначити кількість)_</w:t>
      </w:r>
      <w:r w:rsidRPr="0028212E">
        <w:rPr>
          <w:rFonts w:ascii="Times New Roman" w:hAnsi="Times New Roman"/>
          <w:i/>
          <w:sz w:val="24"/>
          <w:szCs w:val="24"/>
          <w:lang w:eastAsia="ru-RU"/>
        </w:rPr>
        <w:t>___</w:t>
      </w:r>
      <w:r w:rsidRPr="0028212E">
        <w:rPr>
          <w:rFonts w:ascii="Times New Roman" w:hAnsi="Times New Roman"/>
          <w:sz w:val="24"/>
          <w:szCs w:val="24"/>
          <w:lang w:eastAsia="ru-RU"/>
        </w:rPr>
        <w:t xml:space="preserve"> контейнери місткістю ____ куб. метрів, що належать виконавцеві та передаються споживачеві згідно акту прийому-передачі, у тому числі для роздільного збирання, зокрема таких побутових відходів:</w:t>
      </w:r>
    </w:p>
    <w:p w:rsidR="00F460AA" w:rsidRPr="0028212E" w:rsidRDefault="00F460AA" w:rsidP="00F460AA">
      <w:pPr>
        <w:spacing w:after="0" w:line="223"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полімерні відходи - ______ контейнерів місткістю ____ куб. метрів, що належать  виконавцеві.</w:t>
      </w:r>
    </w:p>
    <w:p w:rsidR="00F460AA" w:rsidRPr="0028212E" w:rsidRDefault="00F460AA" w:rsidP="00F460AA">
      <w:pPr>
        <w:spacing w:after="0" w:line="223"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скло - ______ контейнерів місткістю ____ куб. метрів, що належать  виконавцеві.</w:t>
      </w:r>
    </w:p>
    <w:p w:rsidR="00F460AA" w:rsidRPr="0028212E" w:rsidRDefault="00F460AA" w:rsidP="00F460AA">
      <w:pPr>
        <w:spacing w:after="0" w:line="223"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папір - ______ контейнерів місткістю ____ куб. метрів, що належать  виконавцеві.</w:t>
      </w:r>
    </w:p>
    <w:p w:rsidR="00F460AA" w:rsidRPr="0028212E" w:rsidRDefault="00F460AA" w:rsidP="00F460AA">
      <w:pPr>
        <w:spacing w:after="0" w:line="223"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кольорові метали - ____ контейнерів місткістю ____куб. метрів,</w:t>
      </w:r>
      <w:r w:rsidRPr="0028212E">
        <w:rPr>
          <w:rFonts w:ascii="Times New Roman" w:hAnsi="Times New Roman"/>
          <w:sz w:val="24"/>
          <w:szCs w:val="24"/>
          <w:lang w:val="ru-RU" w:eastAsia="ru-RU"/>
        </w:rPr>
        <w:t xml:space="preserve"> </w:t>
      </w:r>
      <w:r w:rsidRPr="0028212E">
        <w:rPr>
          <w:rFonts w:ascii="Times New Roman" w:hAnsi="Times New Roman"/>
          <w:sz w:val="24"/>
          <w:szCs w:val="24"/>
          <w:lang w:eastAsia="ru-RU"/>
        </w:rPr>
        <w:t xml:space="preserve">  що належать виконавцеві;</w:t>
      </w:r>
    </w:p>
    <w:p w:rsidR="00F460AA" w:rsidRPr="0028212E" w:rsidRDefault="00F460AA" w:rsidP="00F460AA">
      <w:pPr>
        <w:spacing w:after="0" w:line="223"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органічна речовина, що є у складі побутових відходів - ____ контейнерів місткістю ____куб. метрів,   що належать виконавцеві;</w:t>
      </w:r>
    </w:p>
    <w:p w:rsidR="00F460AA" w:rsidRPr="0028212E" w:rsidRDefault="00F460AA" w:rsidP="00F460AA">
      <w:pPr>
        <w:spacing w:after="0" w:line="223"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вторинна сировина, що є у складі побутових відходів - ____ контейнерів місткістю ____куб. метрів,</w:t>
      </w:r>
      <w:r w:rsidRPr="0028212E">
        <w:rPr>
          <w:rFonts w:ascii="Times New Roman" w:hAnsi="Times New Roman"/>
          <w:sz w:val="24"/>
          <w:szCs w:val="24"/>
          <w:lang w:val="ru-RU" w:eastAsia="ru-RU"/>
        </w:rPr>
        <w:t xml:space="preserve"> </w:t>
      </w:r>
      <w:r w:rsidRPr="0028212E">
        <w:rPr>
          <w:rFonts w:ascii="Times New Roman" w:hAnsi="Times New Roman"/>
          <w:sz w:val="24"/>
          <w:szCs w:val="24"/>
          <w:lang w:eastAsia="ru-RU"/>
        </w:rPr>
        <w:t xml:space="preserve">  що належать виконавцеві;</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5. Виконавець вивозить тверді відходи за контейнерною схемою з 08.00</w:t>
      </w:r>
      <w:r w:rsidRPr="0028212E">
        <w:rPr>
          <w:rFonts w:ascii="Times New Roman" w:hAnsi="Times New Roman"/>
          <w:sz w:val="24"/>
          <w:szCs w:val="24"/>
          <w:lang w:eastAsia="ru-RU"/>
        </w:rPr>
        <w:br/>
        <w:t xml:space="preserve">до 19.00 години. Для вивезення твердих відходів   споживач зобов’язаний з 08.00 до 19.00 </w:t>
      </w:r>
      <w:r w:rsidRPr="0028212E">
        <w:rPr>
          <w:rFonts w:ascii="Times New Roman" w:hAnsi="Times New Roman"/>
          <w:sz w:val="24"/>
          <w:szCs w:val="24"/>
          <w:lang w:eastAsia="ru-RU"/>
        </w:rPr>
        <w:lastRenderedPageBreak/>
        <w:t>години виставити у місцях, погоджених з виконавцем, закриті ємкості з відходами місткістю не більш як 0.12 метра куб.</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6. Для вивезення великогабаритних і ремонтних відходів використовуються</w:t>
      </w:r>
      <w:r w:rsidRPr="0028212E">
        <w:rPr>
          <w:rFonts w:ascii="Times New Roman" w:hAnsi="Times New Roman"/>
          <w:sz w:val="24"/>
          <w:szCs w:val="24"/>
          <w:lang w:eastAsia="ru-RU"/>
        </w:rPr>
        <w:br/>
        <w:t>контейнери місткістю 8 і більше куб. метрів,</w:t>
      </w:r>
      <w:r w:rsidRPr="0028212E">
        <w:rPr>
          <w:rFonts w:ascii="Times New Roman" w:hAnsi="Times New Roman"/>
          <w:sz w:val="24"/>
          <w:szCs w:val="24"/>
          <w:lang w:val="ru-RU" w:eastAsia="ru-RU"/>
        </w:rPr>
        <w:t xml:space="preserve"> </w:t>
      </w:r>
      <w:r w:rsidRPr="0028212E">
        <w:rPr>
          <w:rFonts w:ascii="Times New Roman" w:hAnsi="Times New Roman"/>
          <w:sz w:val="24"/>
          <w:szCs w:val="24"/>
          <w:lang w:eastAsia="ru-RU"/>
        </w:rPr>
        <w:t>для розташування яких споживачем відповідно до вимог санітарно-епідеміологічного законодавства відводиться спеціальний майданчик з твердим покриттям.</w:t>
      </w:r>
    </w:p>
    <w:p w:rsidR="00F460AA" w:rsidRPr="0028212E" w:rsidRDefault="00F460AA" w:rsidP="00F460AA">
      <w:pPr>
        <w:spacing w:after="0" w:line="228"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7. Завантаження відходів здійснюється виконавцем.</w:t>
      </w:r>
    </w:p>
    <w:p w:rsidR="00F460AA" w:rsidRPr="0028212E" w:rsidRDefault="00F460AA" w:rsidP="00F46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hAnsi="Times New Roman"/>
          <w:sz w:val="24"/>
          <w:szCs w:val="24"/>
          <w:lang w:eastAsia="ru-RU"/>
        </w:rPr>
      </w:pPr>
      <w:r w:rsidRPr="0028212E">
        <w:rPr>
          <w:rFonts w:ascii="Times New Roman" w:hAnsi="Times New Roman"/>
          <w:sz w:val="24"/>
          <w:szCs w:val="24"/>
          <w:lang w:eastAsia="ru-RU"/>
        </w:rPr>
        <w:t xml:space="preserve">          8. Виконавець вивозить великогабаритні і ремонтні відходи за попередньою заявкою споживача.</w:t>
      </w:r>
    </w:p>
    <w:p w:rsidR="00F460AA" w:rsidRPr="0028212E" w:rsidRDefault="00F460AA" w:rsidP="00F460AA">
      <w:pPr>
        <w:spacing w:after="0" w:line="240" w:lineRule="auto"/>
        <w:jc w:val="both"/>
        <w:rPr>
          <w:rFonts w:ascii="Times New Roman" w:hAnsi="Times New Roman"/>
          <w:sz w:val="24"/>
          <w:szCs w:val="24"/>
          <w:lang w:eastAsia="ru-RU"/>
        </w:rPr>
      </w:pPr>
      <w:r w:rsidRPr="0028212E">
        <w:rPr>
          <w:rFonts w:ascii="Times New Roman" w:hAnsi="Times New Roman"/>
          <w:sz w:val="24"/>
          <w:szCs w:val="24"/>
          <w:lang w:eastAsia="ru-RU"/>
        </w:rPr>
        <w:t xml:space="preserve">          9. Тип та кількість спеціально обладнаних для цього транспортних засобів, необхідних для перевезення відходів, визначаються виконавцем.</w:t>
      </w:r>
    </w:p>
    <w:p w:rsidR="00F460AA" w:rsidRPr="0028212E" w:rsidRDefault="00F460AA" w:rsidP="00F460AA">
      <w:pPr>
        <w:spacing w:before="360" w:after="0" w:line="240" w:lineRule="auto"/>
        <w:jc w:val="center"/>
        <w:rPr>
          <w:rFonts w:ascii="Times New Roman" w:hAnsi="Times New Roman"/>
          <w:b/>
          <w:sz w:val="24"/>
          <w:szCs w:val="24"/>
          <w:lang w:eastAsia="ru-RU"/>
        </w:rPr>
      </w:pPr>
      <w:bookmarkStart w:id="0" w:name="o124"/>
      <w:bookmarkEnd w:id="0"/>
      <w:r w:rsidRPr="0028212E">
        <w:rPr>
          <w:rFonts w:ascii="Times New Roman" w:hAnsi="Times New Roman"/>
          <w:b/>
          <w:sz w:val="24"/>
          <w:szCs w:val="24"/>
          <w:lang w:eastAsia="ru-RU"/>
        </w:rPr>
        <w:t>Вимоги до якості послуг</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10.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 xml:space="preserve">11. Відповідно до п.6 Правил з надання послуг з вивезення побутових відходів, затверджених Постановою КМУ від 10.12.2008р. № 1070 обсяг надання послуг розраховується на підставі норм, затверджених органом місцевого самоврядування.  </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12. Сторони погодили в процесі співпраці,  для розрахунку обсягу надання послуг застосовувати у відповідності до цього Договору</w:t>
      </w:r>
      <w:r w:rsidR="00D23805">
        <w:rPr>
          <w:rFonts w:ascii="Times New Roman" w:hAnsi="Times New Roman"/>
          <w:sz w:val="24"/>
          <w:szCs w:val="24"/>
          <w:lang w:eastAsia="ru-RU"/>
        </w:rPr>
        <w:t xml:space="preserve"> </w:t>
      </w:r>
      <w:r w:rsidRPr="0028212E">
        <w:rPr>
          <w:rFonts w:ascii="Times New Roman" w:hAnsi="Times New Roman"/>
          <w:sz w:val="24"/>
          <w:szCs w:val="24"/>
          <w:lang w:eastAsia="ru-RU"/>
        </w:rPr>
        <w:t>«Норми надання послуг з вивезення побутових в</w:t>
      </w:r>
      <w:r w:rsidR="00133CAA">
        <w:rPr>
          <w:rFonts w:ascii="Times New Roman" w:hAnsi="Times New Roman"/>
          <w:sz w:val="24"/>
          <w:szCs w:val="24"/>
          <w:lang w:eastAsia="ru-RU"/>
        </w:rPr>
        <w:t xml:space="preserve">ідходів у м. Львові на 2019-2024 </w:t>
      </w:r>
      <w:r w:rsidRPr="0028212E">
        <w:rPr>
          <w:rFonts w:ascii="Times New Roman" w:hAnsi="Times New Roman"/>
          <w:sz w:val="24"/>
          <w:szCs w:val="24"/>
          <w:lang w:eastAsia="ru-RU"/>
        </w:rPr>
        <w:t>роки» затверджені рішенням Виконавчого комітету Львівської міської ради № 572 від 21.06.2019 року</w:t>
      </w:r>
      <w:r>
        <w:rPr>
          <w:rFonts w:ascii="Times New Roman" w:hAnsi="Times New Roman"/>
          <w:sz w:val="24"/>
          <w:szCs w:val="24"/>
          <w:lang w:eastAsia="ru-RU"/>
        </w:rPr>
        <w:t>.</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13. Розрахунок обсягу і вартості послуг з поводження з побутовими відходами вказується в додатку 1 до Договору, що є невід’ємною його частиною.</w:t>
      </w:r>
    </w:p>
    <w:p w:rsidR="00F460AA" w:rsidRPr="0028212E" w:rsidRDefault="00F460AA" w:rsidP="00F460AA">
      <w:pPr>
        <w:spacing w:before="120" w:after="0" w:line="240" w:lineRule="auto"/>
        <w:ind w:firstLine="567"/>
        <w:jc w:val="center"/>
        <w:rPr>
          <w:rFonts w:ascii="Times New Roman" w:hAnsi="Times New Roman"/>
          <w:b/>
          <w:sz w:val="24"/>
          <w:szCs w:val="24"/>
          <w:lang w:eastAsia="ru-RU"/>
        </w:rPr>
      </w:pPr>
      <w:bookmarkStart w:id="1" w:name="o126"/>
      <w:bookmarkEnd w:id="1"/>
      <w:r w:rsidRPr="0028212E">
        <w:rPr>
          <w:rFonts w:ascii="Times New Roman" w:hAnsi="Times New Roman"/>
          <w:b/>
          <w:sz w:val="24"/>
          <w:szCs w:val="24"/>
          <w:lang w:eastAsia="ru-RU"/>
        </w:rPr>
        <w:t>Права та обов’язки споживача</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14. Споживач має право на:</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 одержання своєчасно та належної якості послуги згідно із законодавством і умовами договору;</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3) відшкодування збитків, завданих його майну, шкоди, заподіяної його життю або здоров’ю внаслідок неналежного надання або ненадання послуг;</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4) усунення виконавцем виявлених недоліків у наданні послуг у п’ятиденний строк з моменту звернення споживача;</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 xml:space="preserve">6) </w:t>
      </w:r>
      <w:proofErr w:type="spellStart"/>
      <w:r w:rsidRPr="0028212E">
        <w:rPr>
          <w:rFonts w:ascii="Times New Roman" w:hAnsi="Times New Roman"/>
          <w:sz w:val="24"/>
          <w:szCs w:val="24"/>
          <w:lang w:eastAsia="ru-RU"/>
        </w:rPr>
        <w:t>неоплату</w:t>
      </w:r>
      <w:proofErr w:type="spellEnd"/>
      <w:r w:rsidRPr="0028212E">
        <w:rPr>
          <w:rFonts w:ascii="Times New Roman" w:hAnsi="Times New Roman"/>
          <w:sz w:val="24"/>
          <w:szCs w:val="24"/>
          <w:lang w:eastAsia="ru-RU"/>
        </w:rPr>
        <w:t xml:space="preserve">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7) перевірку кількості та якості послуг в установленому законодавством порядку;</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8) складення та підписання актів-претензій у зв’язку з порушенням правил надання послуг;</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F460AA" w:rsidRPr="0028212E" w:rsidRDefault="00F460AA" w:rsidP="00F460AA">
      <w:pPr>
        <w:spacing w:before="120"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10)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15. Споживач зобов’язується:</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 укладати договори про надання послуг у порядку і випадках, визначених законом;</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lastRenderedPageBreak/>
        <w:t>2) своєчасно вживати заходів до усунення виявлених неполадок, пов’язаних з отриманням послуг, що виникли з його вини;</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3) оплачувати в установлений договором строк надані йому послуги з поводження з побутовими відходами;</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4) дотримуватись правил пожежної безпеки та санітарних норм;</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5) забезпечити роздільне збирання побутових відходів;</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6) визначати разом з виконавцем місця розташування контейнерних майданчиків, створювати умови для вільного доступу до таких майданчиків протягом вказаного у графіку часу;</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7) обладнати контейнерні майданчики, утримувати їх у належному санітарному стані, забезпечувати освітлення в темний час доби;</w:t>
      </w:r>
    </w:p>
    <w:p w:rsidR="00F460AA"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8)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AE66B9">
        <w:rPr>
          <w:rFonts w:ascii="Times New Roman" w:hAnsi="Times New Roman"/>
          <w:sz w:val="24"/>
          <w:szCs w:val="24"/>
          <w:lang w:eastAsia="ru-RU"/>
        </w:rPr>
        <w:t>9) щомісяця здійснювати облік посортованої і зданої вторинної сировини у кожному закладі дошкільної освіти.</w:t>
      </w:r>
    </w:p>
    <w:p w:rsidR="00F460AA" w:rsidRPr="0028212E" w:rsidRDefault="00F460AA" w:rsidP="00F460AA">
      <w:pPr>
        <w:spacing w:before="120" w:after="0" w:line="240" w:lineRule="auto"/>
        <w:ind w:firstLine="567"/>
        <w:jc w:val="center"/>
        <w:rPr>
          <w:rFonts w:ascii="Times New Roman" w:hAnsi="Times New Roman"/>
          <w:b/>
          <w:sz w:val="24"/>
          <w:szCs w:val="24"/>
          <w:lang w:eastAsia="ru-RU"/>
        </w:rPr>
      </w:pPr>
      <w:r w:rsidRPr="0028212E">
        <w:rPr>
          <w:rFonts w:ascii="Times New Roman" w:hAnsi="Times New Roman"/>
          <w:b/>
          <w:sz w:val="24"/>
          <w:szCs w:val="24"/>
          <w:lang w:eastAsia="ru-RU"/>
        </w:rPr>
        <w:t>Права та обов’язки виконавця</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16. Виконавець має право:</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3) вимагати від споживача забезпечувати роздільне збирання побутових відходів;</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4) звертатися до суду в разі порушення споживачем умов договору.</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17. Виконавець зобов’язується:</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5) вживати заходів до усунення порушень якості послуг у строки, встановлені законодавством;</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6)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7) своєчасно та власним коштом проводити роботи з усунення виявлених неполадок, пов’язаних з наданням послуг, що виникли з його вини;</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8) інформувати споживача про намір зміни тарифів на послуги з поводження з побутовими відходами;</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9)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lastRenderedPageBreak/>
        <w:t>10) забезпечувати утримання у належному санітарно-технічному стані контейнерів у разі перебування їх у власності виконавця;</w:t>
      </w:r>
    </w:p>
    <w:p w:rsidR="00F460AA"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11) 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w:t>
      </w:r>
      <w:r>
        <w:rPr>
          <w:rFonts w:ascii="Times New Roman" w:hAnsi="Times New Roman"/>
          <w:sz w:val="24"/>
          <w:szCs w:val="24"/>
          <w:lang w:eastAsia="ru-RU"/>
        </w:rPr>
        <w:t>ий для цього транспортний засіб;</w:t>
      </w:r>
    </w:p>
    <w:p w:rsidR="00F460AA" w:rsidRPr="00AE66B9" w:rsidRDefault="00F460AA" w:rsidP="00F460AA">
      <w:pPr>
        <w:spacing w:after="0" w:line="240" w:lineRule="auto"/>
        <w:ind w:firstLine="567"/>
        <w:jc w:val="both"/>
        <w:rPr>
          <w:rFonts w:ascii="Times New Roman" w:hAnsi="Times New Roman"/>
          <w:sz w:val="24"/>
          <w:szCs w:val="24"/>
          <w:lang w:eastAsia="ru-RU"/>
        </w:rPr>
      </w:pPr>
      <w:r w:rsidRPr="00AE66B9">
        <w:rPr>
          <w:rFonts w:ascii="Times New Roman" w:hAnsi="Times New Roman"/>
          <w:sz w:val="24"/>
          <w:szCs w:val="24"/>
          <w:lang w:eastAsia="ru-RU"/>
        </w:rPr>
        <w:t>12) забезпечувати окремий збір та вивезення макулатури, скла, пластику, металу, комбінованої упаковки, органічних відходів тощо;</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AE66B9">
        <w:rPr>
          <w:rFonts w:ascii="Times New Roman" w:hAnsi="Times New Roman"/>
          <w:sz w:val="24"/>
          <w:szCs w:val="24"/>
          <w:lang w:eastAsia="ru-RU"/>
        </w:rPr>
        <w:t>13)  забезпечувати зважування окремо зібраних ресурсів вторинної сировини.</w:t>
      </w:r>
    </w:p>
    <w:p w:rsidR="00F460AA" w:rsidRPr="0028212E" w:rsidRDefault="00F460AA" w:rsidP="00F460AA">
      <w:pPr>
        <w:spacing w:before="360" w:after="0" w:line="240" w:lineRule="auto"/>
        <w:jc w:val="center"/>
        <w:rPr>
          <w:rFonts w:ascii="Times New Roman" w:hAnsi="Times New Roman"/>
          <w:b/>
          <w:sz w:val="24"/>
          <w:szCs w:val="24"/>
          <w:lang w:eastAsia="ru-RU"/>
        </w:rPr>
      </w:pPr>
      <w:bookmarkStart w:id="2" w:name="o128"/>
      <w:bookmarkEnd w:id="2"/>
      <w:r w:rsidRPr="00AE66B9">
        <w:rPr>
          <w:rFonts w:ascii="Times New Roman" w:hAnsi="Times New Roman"/>
          <w:b/>
          <w:sz w:val="24"/>
          <w:szCs w:val="24"/>
          <w:lang w:eastAsia="ru-RU"/>
        </w:rPr>
        <w:t>Сума договору, ціна та порядок оплати послуг</w:t>
      </w:r>
      <w:r>
        <w:rPr>
          <w:rFonts w:ascii="Times New Roman" w:hAnsi="Times New Roman"/>
          <w:b/>
          <w:sz w:val="24"/>
          <w:szCs w:val="24"/>
          <w:lang w:eastAsia="ru-RU"/>
        </w:rPr>
        <w:t xml:space="preserve"> </w:t>
      </w:r>
    </w:p>
    <w:p w:rsidR="00C34FB2" w:rsidRPr="00C34FB2" w:rsidRDefault="00C34FB2" w:rsidP="00C34FB2">
      <w:pPr>
        <w:spacing w:after="0" w:line="240" w:lineRule="auto"/>
        <w:ind w:firstLine="567"/>
        <w:jc w:val="both"/>
        <w:rPr>
          <w:rFonts w:ascii="Times New Roman" w:hAnsi="Times New Roman"/>
          <w:color w:val="000000" w:themeColor="text1"/>
          <w:sz w:val="24"/>
          <w:szCs w:val="24"/>
        </w:rPr>
      </w:pPr>
      <w:r w:rsidRPr="00C34FB2">
        <w:rPr>
          <w:rFonts w:ascii="Times New Roman" w:hAnsi="Times New Roman"/>
          <w:color w:val="000000" w:themeColor="text1"/>
          <w:sz w:val="24"/>
          <w:szCs w:val="24"/>
        </w:rPr>
        <w:t>18. Загальна сума даного Договору складає: ___________________________грн.</w:t>
      </w:r>
    </w:p>
    <w:p w:rsidR="00C34FB2" w:rsidRPr="00C34FB2" w:rsidRDefault="00C34FB2" w:rsidP="00C34FB2">
      <w:pPr>
        <w:spacing w:after="0"/>
        <w:jc w:val="both"/>
        <w:rPr>
          <w:rFonts w:ascii="Times New Roman" w:hAnsi="Times New Roman"/>
          <w:color w:val="000000" w:themeColor="text1"/>
          <w:sz w:val="24"/>
          <w:szCs w:val="24"/>
        </w:rPr>
      </w:pPr>
      <w:r w:rsidRPr="00C34FB2">
        <w:rPr>
          <w:rFonts w:ascii="Times New Roman" w:hAnsi="Times New Roman"/>
          <w:color w:val="000000" w:themeColor="text1"/>
          <w:sz w:val="24"/>
          <w:szCs w:val="24"/>
          <w:lang w:eastAsia="ru-RU"/>
        </w:rPr>
        <w:t xml:space="preserve">         18.1. </w:t>
      </w:r>
      <w:r w:rsidRPr="00C34FB2">
        <w:rPr>
          <w:rFonts w:ascii="Times New Roman" w:hAnsi="Times New Roman"/>
          <w:color w:val="000000" w:themeColor="text1"/>
          <w:sz w:val="24"/>
          <w:szCs w:val="24"/>
          <w:shd w:val="clear" w:color="auto" w:fill="FFFFFF"/>
        </w:rPr>
        <w:t>Виконавець надає послугу відповідної якості згідно з графіком</w:t>
      </w:r>
      <w:r w:rsidR="006D1459">
        <w:rPr>
          <w:rFonts w:ascii="Times New Roman" w:hAnsi="Times New Roman"/>
          <w:color w:val="000000" w:themeColor="text1"/>
          <w:sz w:val="24"/>
          <w:szCs w:val="24"/>
          <w:shd w:val="clear" w:color="auto" w:fill="FFFFFF"/>
        </w:rPr>
        <w:t xml:space="preserve"> (додаток 2)</w:t>
      </w:r>
      <w:r w:rsidRPr="00C34FB2">
        <w:rPr>
          <w:rFonts w:ascii="Times New Roman" w:hAnsi="Times New Roman"/>
          <w:color w:val="000000" w:themeColor="text1"/>
          <w:sz w:val="24"/>
          <w:szCs w:val="24"/>
          <w:shd w:val="clear" w:color="auto" w:fill="FFFFFF"/>
        </w:rPr>
        <w:t xml:space="preserve">, а Споживач своєчасно оплачує її за встановленими тарифами за видами побутових відходів на підставі рішення Львівської міської ради №683 «Про визначення виконавців послуг зі збирання, зберігання і перевезення твердих побутових відходів у м. Львові» від 09.08.2013 року з подальшими змінами та доповненнями до нього, рішення виконавчого комітету Львівської міської ради №675 «Про встановлення тарифів на послуги з вивезення побутових відходів» від 04.08.2017 року з змінами та доповненнями до нього, внесеними рішенням ВК ЛМР №471 «Про внесення змін до рішення виконавчого комітету від 04.08.2017 №675» від 27.06.2022 року та відповідно до правил благоустрою Львівської міської територіальної громади, затверджених ухвалою Львівської міської ради №376 від 21.04.2011 року, зі змінами та доповненнями до них. </w:t>
      </w:r>
    </w:p>
    <w:p w:rsidR="00C34FB2" w:rsidRPr="00C34FB2" w:rsidRDefault="00C34FB2" w:rsidP="00C34FB2">
      <w:pPr>
        <w:spacing w:after="0" w:line="240" w:lineRule="auto"/>
        <w:ind w:firstLine="567"/>
        <w:jc w:val="both"/>
        <w:rPr>
          <w:rFonts w:ascii="Times New Roman" w:hAnsi="Times New Roman"/>
          <w:color w:val="000000" w:themeColor="text1"/>
          <w:sz w:val="24"/>
          <w:szCs w:val="24"/>
        </w:rPr>
      </w:pPr>
      <w:r w:rsidRPr="00C34FB2">
        <w:rPr>
          <w:rFonts w:ascii="Times New Roman" w:hAnsi="Times New Roman"/>
          <w:color w:val="000000" w:themeColor="text1"/>
          <w:sz w:val="24"/>
          <w:szCs w:val="24"/>
        </w:rPr>
        <w:t xml:space="preserve">Тариф на послуги з вивезення побутових відходів для бюджетних установ становить  ___грн з ПДВ з розрахунку за одну тонну, та без врахування вартості послуг із захоронення побутових відходів. </w:t>
      </w:r>
    </w:p>
    <w:p w:rsidR="00C34FB2" w:rsidRPr="00C34FB2" w:rsidRDefault="00C34FB2" w:rsidP="00C34FB2">
      <w:pPr>
        <w:spacing w:after="0" w:line="240" w:lineRule="auto"/>
        <w:ind w:firstLine="567"/>
        <w:jc w:val="both"/>
        <w:rPr>
          <w:rFonts w:ascii="Times New Roman" w:hAnsi="Times New Roman"/>
          <w:color w:val="000000" w:themeColor="text1"/>
          <w:sz w:val="24"/>
          <w:szCs w:val="24"/>
        </w:rPr>
      </w:pPr>
      <w:r w:rsidRPr="00C34FB2">
        <w:rPr>
          <w:rFonts w:ascii="Times New Roman" w:hAnsi="Times New Roman"/>
          <w:color w:val="000000" w:themeColor="text1"/>
          <w:sz w:val="24"/>
          <w:szCs w:val="24"/>
        </w:rPr>
        <w:t>У разі запровадження роздільного збирання побутових відходів при встановленні цін/тарифів на послугу з поводження з побутовими відходами не враховується вартість операцій з поводження з роздільно зібраними (відсортованими) корисними компонентами цих відходів.</w:t>
      </w:r>
    </w:p>
    <w:p w:rsidR="00C34FB2" w:rsidRPr="00C34FB2" w:rsidRDefault="00C34FB2" w:rsidP="00C34FB2">
      <w:pPr>
        <w:spacing w:after="0" w:line="240" w:lineRule="auto"/>
        <w:ind w:firstLine="567"/>
        <w:jc w:val="both"/>
        <w:rPr>
          <w:rFonts w:ascii="Times New Roman" w:hAnsi="Times New Roman"/>
          <w:color w:val="000000" w:themeColor="text1"/>
          <w:sz w:val="24"/>
          <w:szCs w:val="24"/>
        </w:rPr>
      </w:pPr>
      <w:r w:rsidRPr="00C34FB2">
        <w:rPr>
          <w:rFonts w:ascii="Times New Roman" w:hAnsi="Times New Roman"/>
          <w:color w:val="000000" w:themeColor="text1"/>
          <w:sz w:val="24"/>
          <w:szCs w:val="24"/>
        </w:rPr>
        <w:t xml:space="preserve">18.2. На підставі рішення </w:t>
      </w:r>
      <w:r w:rsidR="006D1459">
        <w:rPr>
          <w:rFonts w:ascii="Times New Roman" w:hAnsi="Times New Roman"/>
          <w:color w:val="000000" w:themeColor="text1"/>
          <w:sz w:val="24"/>
          <w:szCs w:val="24"/>
        </w:rPr>
        <w:t>в</w:t>
      </w:r>
      <w:r w:rsidRPr="00C34FB2">
        <w:rPr>
          <w:rFonts w:ascii="Times New Roman" w:hAnsi="Times New Roman"/>
          <w:color w:val="000000" w:themeColor="text1"/>
          <w:sz w:val="24"/>
          <w:szCs w:val="24"/>
        </w:rPr>
        <w:t xml:space="preserve">иконавчого комітету Львівської міської ради №455 від 21.06.2016 року «Про відшкодування додаткових витрат на вивезення та захоронення побутових відходів» </w:t>
      </w:r>
      <w:r w:rsidRPr="00C34FB2">
        <w:rPr>
          <w:rFonts w:ascii="Times New Roman" w:hAnsi="Times New Roman"/>
          <w:color w:val="000000" w:themeColor="text1"/>
          <w:sz w:val="24"/>
          <w:szCs w:val="24"/>
          <w:shd w:val="clear" w:color="auto" w:fill="FFFFFF"/>
        </w:rPr>
        <w:t>з усіма змінами та доповненнями</w:t>
      </w:r>
      <w:r w:rsidRPr="00C34FB2">
        <w:rPr>
          <w:rFonts w:ascii="Times New Roman" w:hAnsi="Times New Roman"/>
          <w:color w:val="000000" w:themeColor="text1"/>
          <w:sz w:val="24"/>
          <w:szCs w:val="24"/>
        </w:rPr>
        <w:t xml:space="preserve"> вартість послуг з захоронення побутових відходів  розраховується через ділення загальної місячної вартості цих послуг на загальні місячні обсяги захоронення побутових відходів, зафіксовані в актах приймання-передачі послуг з захоронення побутових відходів, підписаних перевізниками побутових відходів та суб’єктами господарювання, які здійснюють їх захоронення.  </w:t>
      </w:r>
    </w:p>
    <w:p w:rsidR="00C34FB2" w:rsidRPr="00C34FB2" w:rsidRDefault="00C34FB2" w:rsidP="00C34FB2">
      <w:pPr>
        <w:spacing w:after="0" w:line="240" w:lineRule="auto"/>
        <w:ind w:firstLine="567"/>
        <w:jc w:val="both"/>
        <w:rPr>
          <w:rFonts w:ascii="Times New Roman" w:hAnsi="Times New Roman"/>
          <w:color w:val="000000" w:themeColor="text1"/>
          <w:sz w:val="24"/>
          <w:szCs w:val="24"/>
        </w:rPr>
      </w:pPr>
      <w:r w:rsidRPr="00C34FB2">
        <w:rPr>
          <w:rFonts w:ascii="Times New Roman" w:hAnsi="Times New Roman"/>
          <w:color w:val="000000" w:themeColor="text1"/>
          <w:sz w:val="24"/>
          <w:szCs w:val="24"/>
        </w:rPr>
        <w:t>19. Розрахунковим періодом є календарний місяць.</w:t>
      </w:r>
    </w:p>
    <w:p w:rsidR="00C34FB2" w:rsidRPr="00C34FB2" w:rsidRDefault="00C34FB2" w:rsidP="00C34FB2">
      <w:pPr>
        <w:spacing w:after="0" w:line="240" w:lineRule="auto"/>
        <w:ind w:firstLine="567"/>
        <w:jc w:val="both"/>
        <w:rPr>
          <w:rFonts w:ascii="Times New Roman" w:hAnsi="Times New Roman"/>
          <w:color w:val="000000" w:themeColor="text1"/>
          <w:sz w:val="24"/>
          <w:szCs w:val="24"/>
        </w:rPr>
      </w:pPr>
      <w:bookmarkStart w:id="3" w:name="o129"/>
      <w:bookmarkEnd w:id="3"/>
      <w:r w:rsidRPr="00C34FB2">
        <w:rPr>
          <w:rFonts w:ascii="Times New Roman" w:hAnsi="Times New Roman"/>
          <w:color w:val="000000" w:themeColor="text1"/>
          <w:sz w:val="24"/>
          <w:szCs w:val="24"/>
        </w:rPr>
        <w:t>20. У разі застосування щомісячної системи оплати послуг платежі вносяться не пізніше ніж протягом останнього дня місяця, що настає за розрахунковим.</w:t>
      </w:r>
    </w:p>
    <w:p w:rsidR="00C34FB2" w:rsidRPr="00C34FB2" w:rsidRDefault="00C34FB2" w:rsidP="00C34FB2">
      <w:pPr>
        <w:spacing w:after="0" w:line="240" w:lineRule="auto"/>
        <w:ind w:firstLine="567"/>
        <w:jc w:val="both"/>
        <w:rPr>
          <w:rFonts w:ascii="Times New Roman" w:hAnsi="Times New Roman"/>
          <w:color w:val="000000" w:themeColor="text1"/>
          <w:sz w:val="24"/>
          <w:szCs w:val="24"/>
        </w:rPr>
      </w:pPr>
      <w:r w:rsidRPr="00C34FB2">
        <w:rPr>
          <w:rFonts w:ascii="Times New Roman" w:hAnsi="Times New Roman"/>
          <w:color w:val="000000" w:themeColor="text1"/>
          <w:sz w:val="24"/>
          <w:szCs w:val="24"/>
        </w:rPr>
        <w:t>21. Послуги оплачуються в безготівковій формі.</w:t>
      </w:r>
    </w:p>
    <w:p w:rsidR="00C34FB2" w:rsidRPr="00C34FB2" w:rsidRDefault="00C34FB2" w:rsidP="00C34FB2">
      <w:pPr>
        <w:spacing w:after="0" w:line="240" w:lineRule="auto"/>
        <w:ind w:firstLine="567"/>
        <w:jc w:val="both"/>
        <w:rPr>
          <w:rFonts w:ascii="Times New Roman" w:hAnsi="Times New Roman"/>
          <w:b/>
          <w:color w:val="000000" w:themeColor="text1"/>
          <w:sz w:val="24"/>
          <w:szCs w:val="24"/>
        </w:rPr>
      </w:pPr>
      <w:bookmarkStart w:id="4" w:name="o133"/>
      <w:bookmarkEnd w:id="4"/>
      <w:r w:rsidRPr="00C34FB2">
        <w:rPr>
          <w:rFonts w:ascii="Times New Roman" w:hAnsi="Times New Roman"/>
          <w:color w:val="000000" w:themeColor="text1"/>
          <w:sz w:val="24"/>
          <w:szCs w:val="24"/>
        </w:rPr>
        <w:t xml:space="preserve">22. Плата вноситься на розрахунковий рахунок </w:t>
      </w:r>
      <w:r w:rsidRPr="00C34FB2">
        <w:rPr>
          <w:rFonts w:ascii="Times New Roman" w:hAnsi="Times New Roman"/>
          <w:b/>
          <w:color w:val="000000" w:themeColor="text1"/>
          <w:sz w:val="24"/>
          <w:szCs w:val="24"/>
        </w:rPr>
        <w:t>UA______________________________________ в ____________________________, МФО ____________, отримувач _____________________________</w:t>
      </w:r>
    </w:p>
    <w:p w:rsidR="00C34FB2" w:rsidRPr="00C34FB2" w:rsidRDefault="00C34FB2" w:rsidP="00C34FB2">
      <w:pPr>
        <w:spacing w:after="0" w:line="240" w:lineRule="auto"/>
        <w:ind w:firstLine="567"/>
        <w:jc w:val="both"/>
        <w:rPr>
          <w:rFonts w:ascii="Times New Roman" w:hAnsi="Times New Roman"/>
          <w:color w:val="000000" w:themeColor="text1"/>
          <w:sz w:val="24"/>
          <w:szCs w:val="24"/>
        </w:rPr>
      </w:pPr>
      <w:bookmarkStart w:id="5" w:name="o136"/>
      <w:bookmarkEnd w:id="5"/>
      <w:r w:rsidRPr="00C34FB2">
        <w:rPr>
          <w:rFonts w:ascii="Times New Roman" w:hAnsi="Times New Roman"/>
          <w:color w:val="000000" w:themeColor="text1"/>
          <w:sz w:val="24"/>
          <w:szCs w:val="24"/>
        </w:rPr>
        <w:t xml:space="preserve">23. </w:t>
      </w:r>
      <w:bookmarkStart w:id="6" w:name="o137"/>
      <w:bookmarkEnd w:id="6"/>
      <w:r w:rsidRPr="00C34FB2">
        <w:rPr>
          <w:rFonts w:ascii="Times New Roman" w:hAnsi="Times New Roman"/>
          <w:color w:val="000000" w:themeColor="text1"/>
          <w:sz w:val="24"/>
          <w:szCs w:val="24"/>
        </w:rPr>
        <w:t>У разі зміни вартості послуги її виконавець повідомляє не пізніше ніж за 30 днів про це споживачеві із зазначенням причин і відповідних обґрунтувань.</w:t>
      </w:r>
    </w:p>
    <w:p w:rsidR="00C34FB2" w:rsidRPr="00C34FB2" w:rsidRDefault="00C34FB2" w:rsidP="00C34FB2">
      <w:pPr>
        <w:spacing w:after="0" w:line="240" w:lineRule="auto"/>
        <w:ind w:firstLine="567"/>
        <w:jc w:val="both"/>
        <w:rPr>
          <w:rFonts w:ascii="Times New Roman" w:hAnsi="Times New Roman"/>
          <w:color w:val="000000" w:themeColor="text1"/>
          <w:sz w:val="24"/>
          <w:szCs w:val="24"/>
        </w:rPr>
      </w:pPr>
      <w:r w:rsidRPr="00C34FB2">
        <w:rPr>
          <w:rFonts w:ascii="Times New Roman" w:hAnsi="Times New Roman"/>
          <w:color w:val="000000" w:themeColor="text1"/>
          <w:sz w:val="24"/>
          <w:szCs w:val="24"/>
        </w:rPr>
        <w:t xml:space="preserve"> 24. Тариф змінюється виконавцем в односторонньому порядку у разі, якщо така зміна відбулась на підставі рішення виконавчого органу місцевого самоврядування.</w:t>
      </w:r>
      <w:bookmarkStart w:id="7" w:name="o138"/>
      <w:bookmarkEnd w:id="7"/>
    </w:p>
    <w:p w:rsidR="00C34FB2" w:rsidRDefault="00C34FB2" w:rsidP="00F460AA">
      <w:pPr>
        <w:spacing w:before="240" w:after="0" w:line="240" w:lineRule="auto"/>
        <w:jc w:val="center"/>
        <w:rPr>
          <w:rFonts w:ascii="Times New Roman" w:hAnsi="Times New Roman"/>
          <w:b/>
          <w:sz w:val="24"/>
          <w:szCs w:val="24"/>
          <w:lang w:eastAsia="ru-RU"/>
        </w:rPr>
      </w:pPr>
      <w:bookmarkStart w:id="8" w:name="o139"/>
      <w:bookmarkEnd w:id="8"/>
    </w:p>
    <w:p w:rsidR="00C34FB2" w:rsidRDefault="00C34FB2" w:rsidP="00F460AA">
      <w:pPr>
        <w:spacing w:before="240" w:after="0" w:line="240" w:lineRule="auto"/>
        <w:jc w:val="center"/>
        <w:rPr>
          <w:rFonts w:ascii="Times New Roman" w:hAnsi="Times New Roman"/>
          <w:b/>
          <w:sz w:val="24"/>
          <w:szCs w:val="24"/>
          <w:lang w:eastAsia="ru-RU"/>
        </w:rPr>
      </w:pPr>
    </w:p>
    <w:p w:rsidR="00F460AA" w:rsidRPr="0028212E" w:rsidRDefault="00F460AA" w:rsidP="00F460AA">
      <w:pPr>
        <w:spacing w:before="240" w:after="0" w:line="240" w:lineRule="auto"/>
        <w:jc w:val="center"/>
        <w:rPr>
          <w:rFonts w:ascii="Times New Roman" w:hAnsi="Times New Roman"/>
          <w:b/>
          <w:sz w:val="24"/>
          <w:szCs w:val="24"/>
          <w:lang w:eastAsia="ru-RU"/>
        </w:rPr>
      </w:pPr>
      <w:r w:rsidRPr="0028212E">
        <w:rPr>
          <w:rFonts w:ascii="Times New Roman" w:hAnsi="Times New Roman"/>
          <w:b/>
          <w:sz w:val="24"/>
          <w:szCs w:val="24"/>
          <w:lang w:eastAsia="ru-RU"/>
        </w:rPr>
        <w:lastRenderedPageBreak/>
        <w:t>Відповідальність сторін за порушення договору</w:t>
      </w:r>
    </w:p>
    <w:p w:rsidR="00F460AA" w:rsidRPr="0028212E" w:rsidRDefault="00F460AA" w:rsidP="00F460AA">
      <w:pPr>
        <w:shd w:val="clear" w:color="auto" w:fill="FFFFFF"/>
        <w:spacing w:after="0" w:line="240" w:lineRule="auto"/>
        <w:ind w:left="708"/>
        <w:rPr>
          <w:rFonts w:ascii="Times New Roman" w:hAnsi="Times New Roman"/>
          <w:sz w:val="24"/>
          <w:szCs w:val="24"/>
        </w:rPr>
      </w:pPr>
      <w:bookmarkStart w:id="9" w:name="o175"/>
      <w:bookmarkEnd w:id="9"/>
      <w:r w:rsidRPr="0028212E">
        <w:rPr>
          <w:rFonts w:ascii="Times New Roman" w:hAnsi="Times New Roman"/>
          <w:sz w:val="24"/>
          <w:szCs w:val="24"/>
          <w:lang w:eastAsia="ru-RU"/>
        </w:rPr>
        <w:t xml:space="preserve">25. </w:t>
      </w:r>
      <w:r w:rsidRPr="0028212E">
        <w:rPr>
          <w:rFonts w:ascii="Times New Roman" w:hAnsi="Times New Roman"/>
          <w:color w:val="000000"/>
          <w:sz w:val="24"/>
          <w:szCs w:val="24"/>
        </w:rPr>
        <w:t xml:space="preserve"> Споживач  несе  відповідальність  згідно із діючим законодавством і цим Договором за: </w:t>
      </w:r>
      <w:r w:rsidRPr="0028212E">
        <w:rPr>
          <w:rFonts w:ascii="Times New Roman" w:hAnsi="Times New Roman"/>
          <w:color w:val="000000"/>
          <w:sz w:val="24"/>
          <w:szCs w:val="24"/>
        </w:rPr>
        <w:br/>
        <w:t xml:space="preserve">1) несвоєчасне внесення плати за послуги; </w:t>
      </w:r>
      <w:r w:rsidRPr="0028212E">
        <w:rPr>
          <w:rFonts w:ascii="Times New Roman" w:hAnsi="Times New Roman"/>
          <w:color w:val="000000"/>
          <w:sz w:val="24"/>
          <w:szCs w:val="24"/>
        </w:rPr>
        <w:br/>
        <w:t xml:space="preserve">2) невиконання  зобов'язань,  визначених  цим Договором і законодавством. </w:t>
      </w:r>
      <w:r w:rsidRPr="0028212E">
        <w:rPr>
          <w:rFonts w:ascii="Times New Roman" w:hAnsi="Times New Roman"/>
          <w:color w:val="000000"/>
          <w:sz w:val="24"/>
          <w:szCs w:val="24"/>
        </w:rPr>
        <w:br/>
      </w:r>
      <w:r w:rsidRPr="0028212E">
        <w:rPr>
          <w:rFonts w:ascii="Times New Roman" w:hAnsi="Times New Roman"/>
          <w:bCs/>
          <w:color w:val="000000"/>
          <w:sz w:val="24"/>
          <w:szCs w:val="24"/>
        </w:rPr>
        <w:t>26.</w:t>
      </w:r>
      <w:r w:rsidRPr="0028212E">
        <w:rPr>
          <w:rFonts w:ascii="Times New Roman" w:hAnsi="Times New Roman"/>
          <w:color w:val="000000"/>
          <w:sz w:val="24"/>
          <w:szCs w:val="24"/>
        </w:rPr>
        <w:t xml:space="preserve"> Виконавець несе відповідальність за: </w:t>
      </w:r>
      <w:r w:rsidRPr="0028212E">
        <w:rPr>
          <w:rFonts w:ascii="Times New Roman" w:hAnsi="Times New Roman"/>
          <w:color w:val="000000"/>
          <w:sz w:val="24"/>
          <w:szCs w:val="24"/>
        </w:rPr>
        <w:br/>
        <w:t>1) ненадання  або  надання  не  в  повному обсязі послуг,  що призвело до заподіяння збитків майну Споживача,  шкоди його  життю чи здоров'ю;</w:t>
      </w:r>
    </w:p>
    <w:p w:rsidR="00F460AA" w:rsidRPr="0028212E" w:rsidRDefault="00F460AA" w:rsidP="00F460AA">
      <w:pPr>
        <w:shd w:val="clear" w:color="auto" w:fill="FFFFFF"/>
        <w:spacing w:after="0" w:line="240" w:lineRule="auto"/>
        <w:rPr>
          <w:rFonts w:ascii="Times New Roman" w:hAnsi="Times New Roman"/>
          <w:sz w:val="24"/>
          <w:szCs w:val="24"/>
        </w:rPr>
      </w:pPr>
      <w:r w:rsidRPr="0028212E">
        <w:rPr>
          <w:rFonts w:ascii="Times New Roman" w:hAnsi="Times New Roman"/>
          <w:color w:val="000000"/>
          <w:sz w:val="24"/>
          <w:szCs w:val="24"/>
        </w:rPr>
        <w:t xml:space="preserve">            2) невиконання   зобов'язань, визначених  цим  Договором  і законодавством. </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bCs/>
          <w:color w:val="000000"/>
          <w:sz w:val="24"/>
          <w:szCs w:val="24"/>
        </w:rPr>
        <w:t xml:space="preserve">   27</w:t>
      </w:r>
      <w:r w:rsidRPr="0028212E">
        <w:rPr>
          <w:rFonts w:ascii="Times New Roman" w:hAnsi="Times New Roman"/>
          <w:color w:val="000000"/>
          <w:sz w:val="24"/>
          <w:szCs w:val="24"/>
        </w:rPr>
        <w:t>. За невиконання чи неналежне виконання своїх зобов’язань  за цим Договором Сторони несуть відповідальність, передбачену чинним законодавством України</w:t>
      </w:r>
    </w:p>
    <w:p w:rsidR="00F460AA" w:rsidRPr="0028212E" w:rsidRDefault="00F460AA" w:rsidP="00F460AA">
      <w:pPr>
        <w:spacing w:before="100" w:after="0" w:line="240" w:lineRule="auto"/>
        <w:ind w:firstLine="567"/>
        <w:jc w:val="both"/>
        <w:rPr>
          <w:rFonts w:ascii="Times New Roman" w:hAnsi="Times New Roman"/>
          <w:sz w:val="24"/>
          <w:szCs w:val="24"/>
          <w:lang w:eastAsia="ru-RU"/>
        </w:rPr>
      </w:pPr>
      <w:r w:rsidRPr="0028212E">
        <w:rPr>
          <w:rFonts w:ascii="Times New Roman" w:hAnsi="Times New Roman"/>
          <w:b/>
          <w:sz w:val="24"/>
          <w:szCs w:val="24"/>
          <w:lang w:eastAsia="ru-RU"/>
        </w:rPr>
        <w:t xml:space="preserve"> </w:t>
      </w:r>
    </w:p>
    <w:p w:rsidR="00F460AA" w:rsidRPr="0028212E" w:rsidRDefault="00F460AA" w:rsidP="00F460AA">
      <w:pPr>
        <w:shd w:val="clear" w:color="auto" w:fill="FFFFFF"/>
        <w:spacing w:after="0" w:line="240" w:lineRule="auto"/>
        <w:ind w:left="2429"/>
        <w:rPr>
          <w:rFonts w:ascii="Times New Roman" w:hAnsi="Times New Roman"/>
          <w:b/>
          <w:bCs/>
          <w:sz w:val="24"/>
          <w:szCs w:val="24"/>
          <w:lang w:eastAsia="ru-RU"/>
        </w:rPr>
      </w:pPr>
      <w:r w:rsidRPr="0028212E">
        <w:rPr>
          <w:rFonts w:ascii="Arial" w:hAnsi="Arial" w:cs="Arial"/>
          <w:b/>
          <w:bCs/>
          <w:sz w:val="26"/>
          <w:szCs w:val="20"/>
          <w:lang w:eastAsia="ru-RU"/>
        </w:rPr>
        <w:t xml:space="preserve">  </w:t>
      </w:r>
      <w:r w:rsidRPr="0028212E">
        <w:rPr>
          <w:rFonts w:ascii="Times New Roman" w:hAnsi="Times New Roman"/>
          <w:b/>
          <w:bCs/>
          <w:sz w:val="24"/>
          <w:szCs w:val="24"/>
          <w:lang w:eastAsia="ru-RU"/>
        </w:rPr>
        <w:t>Порядок внесення змін і доповнень до договору</w:t>
      </w:r>
    </w:p>
    <w:p w:rsidR="00F460AA" w:rsidRPr="0028212E" w:rsidRDefault="00F460AA" w:rsidP="00F460AA">
      <w:pPr>
        <w:widowControl w:val="0"/>
        <w:shd w:val="clear" w:color="auto" w:fill="FFFFFF"/>
        <w:tabs>
          <w:tab w:val="left" w:pos="1032"/>
        </w:tabs>
        <w:autoSpaceDE w:val="0"/>
        <w:autoSpaceDN w:val="0"/>
        <w:adjustRightInd w:val="0"/>
        <w:spacing w:after="0" w:line="240" w:lineRule="auto"/>
        <w:ind w:right="7"/>
        <w:jc w:val="both"/>
        <w:rPr>
          <w:rFonts w:ascii="Times New Roman" w:hAnsi="Times New Roman"/>
          <w:spacing w:val="-11"/>
          <w:sz w:val="24"/>
          <w:szCs w:val="24"/>
          <w:lang w:eastAsia="ru-RU"/>
        </w:rPr>
      </w:pPr>
      <w:r w:rsidRPr="0028212E">
        <w:rPr>
          <w:rFonts w:ascii="Times New Roman" w:hAnsi="Times New Roman"/>
          <w:sz w:val="24"/>
          <w:szCs w:val="24"/>
          <w:lang w:eastAsia="ru-RU"/>
        </w:rPr>
        <w:t xml:space="preserve">           28. Будь-які зміни і доповнення даного Договору будуть мати силу тільки в тому випадку, якщо вони будуть оформлені в письмовій формі і підписані уповноваженими представниками обох Сторін.</w:t>
      </w:r>
    </w:p>
    <w:p w:rsidR="00F460AA" w:rsidRPr="0028212E" w:rsidRDefault="00F460AA" w:rsidP="00F460AA">
      <w:pPr>
        <w:widowControl w:val="0"/>
        <w:shd w:val="clear" w:color="auto" w:fill="FFFFFF"/>
        <w:tabs>
          <w:tab w:val="left" w:pos="1032"/>
        </w:tabs>
        <w:autoSpaceDE w:val="0"/>
        <w:autoSpaceDN w:val="0"/>
        <w:adjustRightInd w:val="0"/>
        <w:spacing w:after="0" w:line="240" w:lineRule="auto"/>
        <w:ind w:right="7"/>
        <w:jc w:val="both"/>
        <w:rPr>
          <w:rFonts w:ascii="Times New Roman" w:hAnsi="Times New Roman"/>
          <w:spacing w:val="-11"/>
          <w:sz w:val="24"/>
          <w:szCs w:val="24"/>
          <w:lang w:eastAsia="ru-RU"/>
        </w:rPr>
      </w:pPr>
      <w:r w:rsidRPr="0028212E">
        <w:rPr>
          <w:rFonts w:ascii="Times New Roman" w:hAnsi="Times New Roman"/>
          <w:color w:val="000000"/>
          <w:sz w:val="24"/>
          <w:szCs w:val="24"/>
          <w:lang w:eastAsia="ru-RU"/>
        </w:rPr>
        <w:t xml:space="preserve">           29. Зміни у цей Договір набирають чинності з моменту належного оформлення Сторонами відповідного додаткового договору до цього Договору, якщо інше не встановлено у самому додатковому договорі.</w:t>
      </w:r>
    </w:p>
    <w:p w:rsidR="00F460AA" w:rsidRPr="0028212E" w:rsidRDefault="00F460AA" w:rsidP="00F460AA">
      <w:pPr>
        <w:widowControl w:val="0"/>
        <w:shd w:val="clear" w:color="auto" w:fill="FFFFFF"/>
        <w:tabs>
          <w:tab w:val="left" w:pos="1032"/>
        </w:tabs>
        <w:autoSpaceDE w:val="0"/>
        <w:autoSpaceDN w:val="0"/>
        <w:adjustRightInd w:val="0"/>
        <w:spacing w:after="0" w:line="240" w:lineRule="auto"/>
        <w:ind w:right="2"/>
        <w:jc w:val="both"/>
        <w:rPr>
          <w:rFonts w:ascii="Times New Roman" w:hAnsi="Times New Roman"/>
          <w:spacing w:val="-11"/>
          <w:sz w:val="24"/>
          <w:szCs w:val="24"/>
          <w:lang w:eastAsia="ru-RU"/>
        </w:rPr>
      </w:pPr>
      <w:r w:rsidRPr="0028212E">
        <w:rPr>
          <w:rFonts w:ascii="Times New Roman" w:hAnsi="Times New Roman"/>
          <w:sz w:val="24"/>
          <w:szCs w:val="24"/>
          <w:lang w:eastAsia="ru-RU"/>
        </w:rPr>
        <w:t xml:space="preserve">           30. Розірвання Договору може мати місце за згодою Сторін, або на підставах, передбачених чинним законодавством України та даним Договором.  </w:t>
      </w:r>
    </w:p>
    <w:p w:rsidR="00F460AA" w:rsidRPr="0028212E" w:rsidRDefault="00F460AA" w:rsidP="00F460AA">
      <w:pPr>
        <w:spacing w:before="100"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 xml:space="preserve"> </w:t>
      </w:r>
    </w:p>
    <w:p w:rsidR="00F460AA" w:rsidRPr="0028212E" w:rsidRDefault="00F460AA" w:rsidP="00F460AA">
      <w:pPr>
        <w:spacing w:after="0" w:line="240" w:lineRule="auto"/>
        <w:jc w:val="center"/>
        <w:rPr>
          <w:rFonts w:ascii="Times New Roman" w:hAnsi="Times New Roman"/>
          <w:b/>
          <w:sz w:val="24"/>
          <w:szCs w:val="24"/>
          <w:lang w:eastAsia="ru-RU"/>
        </w:rPr>
      </w:pPr>
      <w:r w:rsidRPr="0028212E">
        <w:rPr>
          <w:rFonts w:ascii="Times New Roman" w:hAnsi="Times New Roman"/>
          <w:b/>
          <w:sz w:val="24"/>
          <w:szCs w:val="24"/>
          <w:lang w:eastAsia="ru-RU"/>
        </w:rPr>
        <w:t>Форс-мажорні обставини</w:t>
      </w:r>
    </w:p>
    <w:p w:rsidR="00F460AA" w:rsidRPr="0028212E" w:rsidRDefault="00F460AA" w:rsidP="00F460AA">
      <w:pPr>
        <w:spacing w:after="0" w:line="240" w:lineRule="auto"/>
        <w:ind w:firstLine="567"/>
        <w:jc w:val="both"/>
        <w:rPr>
          <w:rFonts w:ascii="Times New Roman" w:hAnsi="Times New Roman"/>
          <w:sz w:val="24"/>
          <w:szCs w:val="24"/>
          <w:lang w:eastAsia="ru-RU"/>
        </w:rPr>
      </w:pPr>
      <w:bookmarkStart w:id="10" w:name="o191"/>
      <w:bookmarkEnd w:id="10"/>
      <w:r w:rsidRPr="0028212E">
        <w:rPr>
          <w:rFonts w:ascii="Times New Roman" w:hAnsi="Times New Roman"/>
          <w:sz w:val="24"/>
          <w:szCs w:val="24"/>
          <w:lang w:eastAsia="ru-RU"/>
        </w:rPr>
        <w:t>31.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32.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rsidR="00F460AA" w:rsidRPr="0028212E" w:rsidRDefault="00F460AA" w:rsidP="00F460AA">
      <w:pPr>
        <w:spacing w:before="240" w:after="0" w:line="240" w:lineRule="auto"/>
        <w:jc w:val="center"/>
        <w:rPr>
          <w:rFonts w:ascii="Times New Roman" w:hAnsi="Times New Roman"/>
          <w:b/>
          <w:sz w:val="24"/>
          <w:szCs w:val="24"/>
          <w:lang w:eastAsia="ru-RU"/>
        </w:rPr>
      </w:pPr>
      <w:bookmarkStart w:id="11" w:name="o192"/>
      <w:bookmarkEnd w:id="11"/>
      <w:r w:rsidRPr="0028212E">
        <w:rPr>
          <w:rFonts w:ascii="Times New Roman" w:hAnsi="Times New Roman"/>
          <w:b/>
          <w:sz w:val="24"/>
          <w:szCs w:val="24"/>
          <w:lang w:eastAsia="ru-RU"/>
        </w:rPr>
        <w:t>Строк дії договору</w:t>
      </w:r>
    </w:p>
    <w:p w:rsidR="00F460AA" w:rsidRPr="0028212E" w:rsidRDefault="00F460AA" w:rsidP="00F460AA">
      <w:pPr>
        <w:spacing w:after="0" w:line="240" w:lineRule="auto"/>
        <w:ind w:firstLine="567"/>
        <w:jc w:val="both"/>
        <w:rPr>
          <w:rFonts w:ascii="Times New Roman" w:hAnsi="Times New Roman"/>
          <w:sz w:val="20"/>
          <w:szCs w:val="20"/>
        </w:rPr>
      </w:pPr>
      <w:bookmarkStart w:id="12" w:name="o193"/>
      <w:bookmarkEnd w:id="12"/>
      <w:r w:rsidRPr="0028212E">
        <w:rPr>
          <w:rFonts w:ascii="Times New Roman" w:hAnsi="Times New Roman"/>
          <w:sz w:val="24"/>
          <w:szCs w:val="24"/>
          <w:lang w:eastAsia="ru-RU"/>
        </w:rPr>
        <w:t xml:space="preserve">33.  </w:t>
      </w:r>
      <w:r w:rsidRPr="0028212E">
        <w:rPr>
          <w:rFonts w:ascii="Times New Roman" w:hAnsi="Times New Roman"/>
          <w:color w:val="000000"/>
          <w:sz w:val="24"/>
          <w:szCs w:val="24"/>
        </w:rPr>
        <w:t xml:space="preserve">Договір набирає чинності з дня його укладення і діє до </w:t>
      </w:r>
      <w:r w:rsidRPr="0028212E">
        <w:rPr>
          <w:rFonts w:ascii="Times New Roman" w:hAnsi="Times New Roman"/>
          <w:b/>
          <w:bCs/>
          <w:color w:val="000000"/>
          <w:sz w:val="24"/>
          <w:szCs w:val="24"/>
        </w:rPr>
        <w:t>31 грудня 202</w:t>
      </w:r>
      <w:r w:rsidR="00133CAA">
        <w:rPr>
          <w:rFonts w:ascii="Times New Roman" w:hAnsi="Times New Roman"/>
          <w:b/>
          <w:bCs/>
          <w:color w:val="000000"/>
          <w:sz w:val="24"/>
          <w:szCs w:val="24"/>
        </w:rPr>
        <w:t>4</w:t>
      </w:r>
      <w:r w:rsidRPr="0028212E">
        <w:rPr>
          <w:rFonts w:ascii="Times New Roman" w:hAnsi="Times New Roman"/>
          <w:b/>
          <w:bCs/>
          <w:color w:val="000000"/>
          <w:sz w:val="24"/>
          <w:szCs w:val="24"/>
        </w:rPr>
        <w:t xml:space="preserve"> року</w:t>
      </w:r>
      <w:r w:rsidRPr="0028212E">
        <w:rPr>
          <w:rFonts w:ascii="Times New Roman" w:hAnsi="Times New Roman"/>
          <w:color w:val="000000"/>
          <w:sz w:val="24"/>
          <w:szCs w:val="24"/>
        </w:rPr>
        <w:t xml:space="preserve"> включно,</w:t>
      </w:r>
      <w:r w:rsidRPr="0028212E">
        <w:rPr>
          <w:rFonts w:ascii="Times New Roman" w:hAnsi="Times New Roman"/>
          <w:sz w:val="20"/>
          <w:szCs w:val="20"/>
        </w:rPr>
        <w:t xml:space="preserve"> </w:t>
      </w:r>
      <w:r w:rsidRPr="0028212E">
        <w:rPr>
          <w:rFonts w:ascii="Times New Roman" w:hAnsi="Times New Roman"/>
          <w:sz w:val="24"/>
          <w:szCs w:val="24"/>
        </w:rPr>
        <w:t>а в частині розрахунків між сторонами за цим Договором - до повного розрахунку.</w:t>
      </w:r>
    </w:p>
    <w:p w:rsidR="00F460AA" w:rsidRPr="0028212E" w:rsidRDefault="00F460AA" w:rsidP="00F460AA">
      <w:pPr>
        <w:spacing w:after="0" w:line="240" w:lineRule="auto"/>
        <w:ind w:firstLine="567"/>
        <w:jc w:val="both"/>
        <w:rPr>
          <w:rFonts w:ascii="Times New Roman" w:hAnsi="Times New Roman"/>
          <w:sz w:val="24"/>
          <w:szCs w:val="24"/>
        </w:rPr>
      </w:pPr>
      <w:r w:rsidRPr="0028212E">
        <w:rPr>
          <w:rFonts w:ascii="Times New Roman" w:hAnsi="Times New Roman"/>
          <w:color w:val="000000"/>
          <w:sz w:val="24"/>
          <w:szCs w:val="24"/>
        </w:rPr>
        <w:t>34. Дія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в початковому договорі про закупівлю, укладеному в попередньому році, якщо видатки на досягнення цілі затверджено в установленому порядку.</w:t>
      </w:r>
    </w:p>
    <w:p w:rsidR="00F460AA" w:rsidRPr="0028212E" w:rsidRDefault="00F460AA" w:rsidP="00F460AA">
      <w:pPr>
        <w:spacing w:before="120" w:after="0" w:line="240" w:lineRule="auto"/>
        <w:jc w:val="center"/>
        <w:rPr>
          <w:rFonts w:ascii="Times New Roman" w:hAnsi="Times New Roman"/>
          <w:b/>
          <w:sz w:val="24"/>
          <w:szCs w:val="24"/>
          <w:lang w:eastAsia="ru-RU"/>
        </w:rPr>
      </w:pPr>
      <w:bookmarkStart w:id="13" w:name="o194"/>
      <w:bookmarkStart w:id="14" w:name="o195"/>
      <w:bookmarkStart w:id="15" w:name="o197"/>
      <w:bookmarkStart w:id="16" w:name="o201"/>
      <w:bookmarkStart w:id="17" w:name="o202"/>
      <w:bookmarkEnd w:id="13"/>
      <w:bookmarkEnd w:id="14"/>
      <w:bookmarkEnd w:id="15"/>
      <w:bookmarkEnd w:id="16"/>
      <w:bookmarkEnd w:id="17"/>
      <w:r w:rsidRPr="0028212E">
        <w:rPr>
          <w:rFonts w:ascii="Times New Roman" w:hAnsi="Times New Roman"/>
          <w:b/>
          <w:sz w:val="24"/>
          <w:szCs w:val="24"/>
          <w:lang w:eastAsia="ru-RU"/>
        </w:rPr>
        <w:t>Прикінцеві положення</w:t>
      </w:r>
    </w:p>
    <w:p w:rsidR="00E548D7" w:rsidRPr="00E548D7" w:rsidRDefault="00E548D7" w:rsidP="00E548D7">
      <w:pPr>
        <w:suppressAutoHyphens/>
        <w:spacing w:after="0" w:line="240" w:lineRule="auto"/>
        <w:ind w:firstLine="709"/>
        <w:jc w:val="both"/>
        <w:rPr>
          <w:rFonts w:ascii="Times New Roman" w:eastAsia="Arial" w:hAnsi="Times New Roman"/>
          <w:color w:val="00000A"/>
          <w:kern w:val="1"/>
          <w:sz w:val="24"/>
          <w:szCs w:val="24"/>
          <w:lang w:eastAsia="zh-CN"/>
        </w:rPr>
      </w:pPr>
      <w:bookmarkStart w:id="18" w:name="o203"/>
      <w:bookmarkEnd w:id="18"/>
      <w:r>
        <w:rPr>
          <w:rFonts w:ascii="Times New Roman" w:eastAsia="Arial" w:hAnsi="Times New Roman"/>
          <w:color w:val="00000A"/>
          <w:kern w:val="1"/>
          <w:sz w:val="24"/>
          <w:szCs w:val="24"/>
          <w:lang w:eastAsia="zh-CN"/>
        </w:rPr>
        <w:t>35</w:t>
      </w:r>
      <w:r w:rsidRPr="00E548D7">
        <w:rPr>
          <w:rFonts w:ascii="Times New Roman" w:eastAsia="Arial" w:hAnsi="Times New Roman"/>
          <w:color w:val="00000A"/>
          <w:kern w:val="1"/>
          <w:sz w:val="24"/>
          <w:szCs w:val="24"/>
          <w:lang w:eastAsia="zh-CN"/>
        </w:rPr>
        <w:t>.</w:t>
      </w:r>
      <w:r w:rsidRPr="00E548D7">
        <w:rPr>
          <w:rFonts w:ascii="Times New Roman" w:eastAsia="Arial" w:hAnsi="Times New Roman"/>
          <w:color w:val="00000A"/>
          <w:kern w:val="1"/>
          <w:sz w:val="24"/>
          <w:szCs w:val="24"/>
          <w:lang w:eastAsia="zh-CN"/>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548D7" w:rsidRPr="00E548D7" w:rsidRDefault="00E548D7" w:rsidP="00E548D7">
      <w:pPr>
        <w:suppressAutoHyphens/>
        <w:spacing w:after="0" w:line="240" w:lineRule="auto"/>
        <w:ind w:firstLine="709"/>
        <w:jc w:val="both"/>
        <w:rPr>
          <w:rFonts w:ascii="Times New Roman" w:eastAsia="Arial" w:hAnsi="Times New Roman"/>
          <w:color w:val="00000A"/>
          <w:kern w:val="1"/>
          <w:sz w:val="24"/>
          <w:szCs w:val="24"/>
          <w:lang w:eastAsia="zh-CN"/>
        </w:rPr>
      </w:pPr>
      <w:r>
        <w:rPr>
          <w:rFonts w:ascii="Times New Roman" w:eastAsia="Arial" w:hAnsi="Times New Roman"/>
          <w:color w:val="00000A"/>
          <w:kern w:val="1"/>
          <w:sz w:val="24"/>
          <w:szCs w:val="24"/>
          <w:lang w:eastAsia="zh-CN"/>
        </w:rPr>
        <w:t>35</w:t>
      </w:r>
      <w:r w:rsidRPr="00E548D7">
        <w:rPr>
          <w:rFonts w:ascii="Times New Roman" w:eastAsia="Arial" w:hAnsi="Times New Roman"/>
          <w:color w:val="00000A"/>
          <w:kern w:val="1"/>
          <w:sz w:val="24"/>
          <w:szCs w:val="24"/>
          <w:lang w:eastAsia="zh-CN"/>
        </w:rPr>
        <w:t>.1.</w:t>
      </w:r>
      <w:r w:rsidRPr="00E548D7">
        <w:rPr>
          <w:rFonts w:ascii="Times New Roman" w:eastAsia="Arial" w:hAnsi="Times New Roman"/>
          <w:color w:val="00000A"/>
          <w:kern w:val="1"/>
          <w:sz w:val="24"/>
          <w:szCs w:val="24"/>
          <w:lang w:eastAsia="zh-CN"/>
        </w:rPr>
        <w:tab/>
        <w:t xml:space="preserve">зменшення обсягів закупівлі, зокрема з урахуванням фактичного обсягу видатків Замовника. Сторони можуть </w:t>
      </w:r>
      <w:proofErr w:type="spellStart"/>
      <w:r w:rsidRPr="00E548D7">
        <w:rPr>
          <w:rFonts w:ascii="Times New Roman" w:eastAsia="Arial" w:hAnsi="Times New Roman"/>
          <w:color w:val="00000A"/>
          <w:kern w:val="1"/>
          <w:sz w:val="24"/>
          <w:szCs w:val="24"/>
          <w:lang w:eastAsia="zh-CN"/>
        </w:rPr>
        <w:t>внести</w:t>
      </w:r>
      <w:proofErr w:type="spellEnd"/>
      <w:r w:rsidRPr="00E548D7">
        <w:rPr>
          <w:rFonts w:ascii="Times New Roman" w:eastAsia="Arial" w:hAnsi="Times New Roman"/>
          <w:color w:val="00000A"/>
          <w:kern w:val="1"/>
          <w:sz w:val="24"/>
          <w:szCs w:val="24"/>
          <w:lang w:eastAsia="zh-C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w:t>
      </w:r>
      <w:proofErr w:type="spellStart"/>
      <w:r w:rsidRPr="00E548D7">
        <w:rPr>
          <w:rFonts w:ascii="Times New Roman" w:eastAsia="Arial" w:hAnsi="Times New Roman"/>
          <w:color w:val="00000A"/>
          <w:kern w:val="1"/>
          <w:sz w:val="24"/>
          <w:szCs w:val="24"/>
          <w:lang w:eastAsia="zh-CN"/>
        </w:rPr>
        <w:t>обсягу</w:t>
      </w:r>
      <w:proofErr w:type="spellEnd"/>
      <w:r w:rsidRPr="00E548D7">
        <w:rPr>
          <w:rFonts w:ascii="Times New Roman" w:eastAsia="Arial" w:hAnsi="Times New Roman"/>
          <w:color w:val="00000A"/>
          <w:kern w:val="1"/>
          <w:sz w:val="24"/>
          <w:szCs w:val="24"/>
          <w:lang w:eastAsia="zh-CN"/>
        </w:rPr>
        <w:t xml:space="preserve"> послуг. У такому випадку ціна договору про закупівлю зменшується залежно від зміни таких обсягів;</w:t>
      </w:r>
    </w:p>
    <w:p w:rsidR="00E548D7" w:rsidRPr="00E548D7" w:rsidRDefault="00E548D7" w:rsidP="00E548D7">
      <w:pPr>
        <w:suppressAutoHyphens/>
        <w:spacing w:after="0" w:line="240" w:lineRule="auto"/>
        <w:ind w:firstLine="709"/>
        <w:jc w:val="both"/>
        <w:rPr>
          <w:rFonts w:ascii="Times New Roman" w:eastAsia="Arial" w:hAnsi="Times New Roman"/>
          <w:color w:val="00000A"/>
          <w:kern w:val="1"/>
          <w:sz w:val="24"/>
          <w:szCs w:val="24"/>
          <w:lang w:eastAsia="zh-CN"/>
        </w:rPr>
      </w:pPr>
      <w:r>
        <w:rPr>
          <w:rFonts w:ascii="Times New Roman" w:eastAsia="Arial" w:hAnsi="Times New Roman"/>
          <w:color w:val="00000A"/>
          <w:kern w:val="1"/>
          <w:sz w:val="24"/>
          <w:szCs w:val="24"/>
          <w:lang w:eastAsia="zh-CN"/>
        </w:rPr>
        <w:t>35</w:t>
      </w:r>
      <w:r w:rsidRPr="00E548D7">
        <w:rPr>
          <w:rFonts w:ascii="Times New Roman" w:eastAsia="Arial" w:hAnsi="Times New Roman"/>
          <w:color w:val="00000A"/>
          <w:kern w:val="1"/>
          <w:sz w:val="24"/>
          <w:szCs w:val="24"/>
          <w:lang w:eastAsia="zh-CN"/>
        </w:rPr>
        <w:t>.2.</w:t>
      </w:r>
      <w:r w:rsidRPr="00E548D7">
        <w:rPr>
          <w:rFonts w:ascii="Times New Roman" w:eastAsia="Arial" w:hAnsi="Times New Roman"/>
          <w:color w:val="00000A"/>
          <w:kern w:val="1"/>
          <w:sz w:val="24"/>
          <w:szCs w:val="24"/>
          <w:lang w:eastAsia="zh-CN"/>
        </w:rPr>
        <w:tab/>
        <w:t xml:space="preserve">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E548D7">
        <w:rPr>
          <w:rFonts w:ascii="Times New Roman" w:eastAsia="Arial" w:hAnsi="Times New Roman"/>
          <w:color w:val="00000A"/>
          <w:kern w:val="1"/>
          <w:sz w:val="24"/>
          <w:szCs w:val="24"/>
          <w:lang w:eastAsia="zh-CN"/>
        </w:rPr>
        <w:t>внести</w:t>
      </w:r>
      <w:proofErr w:type="spellEnd"/>
      <w:r w:rsidRPr="00E548D7">
        <w:rPr>
          <w:rFonts w:ascii="Times New Roman" w:eastAsia="Arial" w:hAnsi="Times New Roman"/>
          <w:color w:val="00000A"/>
          <w:kern w:val="1"/>
          <w:sz w:val="24"/>
          <w:szCs w:val="24"/>
          <w:lang w:eastAsia="zh-C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r w:rsidRPr="00E548D7">
        <w:rPr>
          <w:rFonts w:ascii="Times New Roman" w:eastAsia="Arial" w:hAnsi="Times New Roman"/>
          <w:color w:val="00000A"/>
          <w:kern w:val="1"/>
          <w:sz w:val="24"/>
          <w:szCs w:val="24"/>
          <w:lang w:eastAsia="zh-CN"/>
        </w:rPr>
        <w:lastRenderedPageBreak/>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548D7" w:rsidRPr="00E548D7" w:rsidRDefault="00E548D7" w:rsidP="00E548D7">
      <w:pPr>
        <w:suppressAutoHyphens/>
        <w:spacing w:after="0" w:line="240" w:lineRule="auto"/>
        <w:ind w:firstLine="709"/>
        <w:jc w:val="both"/>
        <w:rPr>
          <w:rFonts w:ascii="Times New Roman" w:eastAsia="Arial" w:hAnsi="Times New Roman"/>
          <w:color w:val="00000A"/>
          <w:kern w:val="1"/>
          <w:sz w:val="24"/>
          <w:szCs w:val="24"/>
          <w:lang w:eastAsia="zh-CN"/>
        </w:rPr>
      </w:pPr>
      <w:r>
        <w:rPr>
          <w:rFonts w:ascii="Times New Roman" w:eastAsia="Arial" w:hAnsi="Times New Roman"/>
          <w:color w:val="00000A"/>
          <w:kern w:val="1"/>
          <w:sz w:val="24"/>
          <w:szCs w:val="24"/>
          <w:lang w:eastAsia="zh-CN"/>
        </w:rPr>
        <w:t>35</w:t>
      </w:r>
      <w:r w:rsidRPr="00E548D7">
        <w:rPr>
          <w:rFonts w:ascii="Times New Roman" w:eastAsia="Arial" w:hAnsi="Times New Roman"/>
          <w:color w:val="00000A"/>
          <w:kern w:val="1"/>
          <w:sz w:val="24"/>
          <w:szCs w:val="24"/>
          <w:lang w:eastAsia="zh-CN"/>
        </w:rPr>
        <w:t>.3.</w:t>
      </w:r>
      <w:r w:rsidRPr="00E548D7">
        <w:rPr>
          <w:rFonts w:ascii="Times New Roman" w:eastAsia="Arial" w:hAnsi="Times New Roman"/>
          <w:color w:val="00000A"/>
          <w:kern w:val="1"/>
          <w:sz w:val="24"/>
          <w:szCs w:val="24"/>
          <w:lang w:eastAsia="zh-CN"/>
        </w:rPr>
        <w:tab/>
        <w:t>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548D7" w:rsidRPr="00E548D7" w:rsidRDefault="00E548D7" w:rsidP="00E548D7">
      <w:pPr>
        <w:suppressAutoHyphens/>
        <w:spacing w:after="0" w:line="240" w:lineRule="auto"/>
        <w:ind w:firstLine="709"/>
        <w:jc w:val="both"/>
        <w:rPr>
          <w:rFonts w:ascii="Times New Roman" w:eastAsia="Arial" w:hAnsi="Times New Roman"/>
          <w:color w:val="00000A"/>
          <w:kern w:val="1"/>
          <w:sz w:val="24"/>
          <w:szCs w:val="24"/>
          <w:lang w:eastAsia="zh-CN"/>
        </w:rPr>
      </w:pPr>
      <w:r>
        <w:rPr>
          <w:rFonts w:ascii="Times New Roman" w:eastAsia="Arial" w:hAnsi="Times New Roman"/>
          <w:color w:val="00000A"/>
          <w:kern w:val="1"/>
          <w:sz w:val="24"/>
          <w:szCs w:val="24"/>
          <w:lang w:eastAsia="zh-CN"/>
        </w:rPr>
        <w:t>35</w:t>
      </w:r>
      <w:r w:rsidRPr="00E548D7">
        <w:rPr>
          <w:rFonts w:ascii="Times New Roman" w:eastAsia="Arial" w:hAnsi="Times New Roman"/>
          <w:color w:val="00000A"/>
          <w:kern w:val="1"/>
          <w:sz w:val="24"/>
          <w:szCs w:val="24"/>
          <w:lang w:eastAsia="zh-CN"/>
        </w:rPr>
        <w:t>.4.</w:t>
      </w:r>
      <w:r w:rsidRPr="00E548D7">
        <w:rPr>
          <w:rFonts w:ascii="Times New Roman" w:eastAsia="Arial" w:hAnsi="Times New Roman"/>
          <w:color w:val="00000A"/>
          <w:kern w:val="1"/>
          <w:sz w:val="24"/>
          <w:szCs w:val="24"/>
          <w:lang w:eastAsia="zh-CN"/>
        </w:rPr>
        <w:tab/>
        <w:t>погодження зміни ціни в договорі про закупівлю в бік зменшення (без зміни кількості (обсягу) та якості товарів, робіт і послуг).</w:t>
      </w:r>
    </w:p>
    <w:p w:rsidR="00E548D7" w:rsidRPr="00E548D7" w:rsidRDefault="00E548D7" w:rsidP="00E548D7">
      <w:pPr>
        <w:suppressAutoHyphens/>
        <w:spacing w:after="0" w:line="240" w:lineRule="auto"/>
        <w:ind w:firstLine="709"/>
        <w:jc w:val="both"/>
        <w:rPr>
          <w:rFonts w:ascii="Times New Roman" w:eastAsia="Arial" w:hAnsi="Times New Roman"/>
          <w:color w:val="00000A"/>
          <w:kern w:val="1"/>
          <w:sz w:val="24"/>
          <w:szCs w:val="24"/>
          <w:lang w:eastAsia="zh-CN"/>
        </w:rPr>
      </w:pPr>
      <w:r>
        <w:rPr>
          <w:rFonts w:ascii="Times New Roman" w:eastAsia="Arial" w:hAnsi="Times New Roman"/>
          <w:color w:val="00000A"/>
          <w:kern w:val="1"/>
          <w:sz w:val="24"/>
          <w:szCs w:val="24"/>
          <w:lang w:eastAsia="zh-CN"/>
        </w:rPr>
        <w:t>35</w:t>
      </w:r>
      <w:r w:rsidRPr="00E548D7">
        <w:rPr>
          <w:rFonts w:ascii="Times New Roman" w:eastAsia="Arial" w:hAnsi="Times New Roman"/>
          <w:color w:val="00000A"/>
          <w:kern w:val="1"/>
          <w:sz w:val="24"/>
          <w:szCs w:val="24"/>
          <w:lang w:eastAsia="zh-CN"/>
        </w:rPr>
        <w:t>.5.</w:t>
      </w:r>
      <w:r w:rsidRPr="00E548D7">
        <w:rPr>
          <w:rFonts w:ascii="Times New Roman" w:eastAsia="Arial" w:hAnsi="Times New Roman"/>
          <w:color w:val="00000A"/>
          <w:kern w:val="1"/>
          <w:sz w:val="24"/>
          <w:szCs w:val="24"/>
          <w:lang w:eastAsia="zh-CN"/>
        </w:rPr>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548D7">
        <w:rPr>
          <w:rFonts w:ascii="Times New Roman" w:eastAsia="Arial" w:hAnsi="Times New Roman"/>
          <w:color w:val="00000A"/>
          <w:kern w:val="1"/>
          <w:sz w:val="24"/>
          <w:szCs w:val="24"/>
          <w:lang w:eastAsia="zh-CN"/>
        </w:rPr>
        <w:t>пропорційно</w:t>
      </w:r>
      <w:proofErr w:type="spellEnd"/>
      <w:r w:rsidRPr="00E548D7">
        <w:rPr>
          <w:rFonts w:ascii="Times New Roman" w:eastAsia="Arial" w:hAnsi="Times New Roman"/>
          <w:color w:val="00000A"/>
          <w:kern w:val="1"/>
          <w:sz w:val="24"/>
          <w:szCs w:val="24"/>
          <w:lang w:eastAsia="zh-CN"/>
        </w:rPr>
        <w:t xml:space="preserve"> до зміни таких ставок та/або пільг з оподаткування, а також у зв’язку із зміною системи оподаткування </w:t>
      </w:r>
      <w:proofErr w:type="spellStart"/>
      <w:r w:rsidRPr="00E548D7">
        <w:rPr>
          <w:rFonts w:ascii="Times New Roman" w:eastAsia="Arial" w:hAnsi="Times New Roman"/>
          <w:color w:val="00000A"/>
          <w:kern w:val="1"/>
          <w:sz w:val="24"/>
          <w:szCs w:val="24"/>
          <w:lang w:eastAsia="zh-CN"/>
        </w:rPr>
        <w:t>пропорційно</w:t>
      </w:r>
      <w:proofErr w:type="spellEnd"/>
      <w:r w:rsidRPr="00E548D7">
        <w:rPr>
          <w:rFonts w:ascii="Times New Roman" w:eastAsia="Arial" w:hAnsi="Times New Roman"/>
          <w:color w:val="00000A"/>
          <w:kern w:val="1"/>
          <w:sz w:val="24"/>
          <w:szCs w:val="24"/>
          <w:lang w:eastAsia="zh-CN"/>
        </w:rPr>
        <w:t xml:space="preserve"> до зміни податкового навантаження внаслідок зміни системи оподаткування.  </w:t>
      </w:r>
    </w:p>
    <w:p w:rsidR="00F460AA" w:rsidRPr="0028212E" w:rsidRDefault="00E548D7" w:rsidP="00E548D7">
      <w:pPr>
        <w:suppressAutoHyphens/>
        <w:spacing w:after="0" w:line="240" w:lineRule="auto"/>
        <w:ind w:firstLine="709"/>
        <w:jc w:val="both"/>
        <w:rPr>
          <w:rFonts w:ascii="Times New Roman" w:eastAsia="Arial" w:hAnsi="Times New Roman"/>
          <w:color w:val="00000A"/>
          <w:kern w:val="1"/>
          <w:sz w:val="24"/>
          <w:szCs w:val="24"/>
          <w:lang w:eastAsia="zh-CN"/>
        </w:rPr>
      </w:pPr>
      <w:r>
        <w:rPr>
          <w:rFonts w:ascii="Times New Roman" w:eastAsia="Arial" w:hAnsi="Times New Roman"/>
          <w:color w:val="00000A"/>
          <w:kern w:val="1"/>
          <w:sz w:val="24"/>
          <w:szCs w:val="24"/>
          <w:lang w:eastAsia="zh-CN"/>
        </w:rPr>
        <w:t>35</w:t>
      </w:r>
      <w:r w:rsidRPr="00E548D7">
        <w:rPr>
          <w:rFonts w:ascii="Times New Roman" w:eastAsia="Arial" w:hAnsi="Times New Roman"/>
          <w:color w:val="00000A"/>
          <w:kern w:val="1"/>
          <w:sz w:val="24"/>
          <w:szCs w:val="24"/>
          <w:lang w:eastAsia="zh-CN"/>
        </w:rPr>
        <w:t>.6.</w:t>
      </w:r>
      <w:r w:rsidRPr="00E548D7">
        <w:rPr>
          <w:rFonts w:ascii="Times New Roman" w:eastAsia="Arial" w:hAnsi="Times New Roman"/>
          <w:color w:val="00000A"/>
          <w:kern w:val="1"/>
          <w:sz w:val="24"/>
          <w:szCs w:val="24"/>
          <w:lang w:eastAsia="zh-CN"/>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48D7">
        <w:rPr>
          <w:rFonts w:ascii="Times New Roman" w:eastAsia="Arial" w:hAnsi="Times New Roman"/>
          <w:color w:val="00000A"/>
          <w:kern w:val="1"/>
          <w:sz w:val="24"/>
          <w:szCs w:val="24"/>
          <w:lang w:eastAsia="zh-CN"/>
        </w:rPr>
        <w:t>Platts</w:t>
      </w:r>
      <w:proofErr w:type="spellEnd"/>
      <w:r w:rsidRPr="00E548D7">
        <w:rPr>
          <w:rFonts w:ascii="Times New Roman" w:eastAsia="Arial" w:hAnsi="Times New Roman"/>
          <w:color w:val="00000A"/>
          <w:kern w:val="1"/>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460AA" w:rsidRPr="0028212E" w:rsidRDefault="00F460AA" w:rsidP="00F460AA">
      <w:pPr>
        <w:shd w:val="clear" w:color="auto" w:fill="FFFFFF"/>
        <w:suppressAutoHyphens/>
        <w:spacing w:after="0" w:line="240" w:lineRule="auto"/>
        <w:ind w:firstLine="450"/>
        <w:jc w:val="both"/>
        <w:rPr>
          <w:rFonts w:ascii="Times New Roman" w:hAnsi="Times New Roman"/>
          <w:sz w:val="24"/>
          <w:szCs w:val="24"/>
          <w:lang w:eastAsia="ru-RU"/>
        </w:rPr>
      </w:pPr>
      <w:r w:rsidRPr="0028212E">
        <w:rPr>
          <w:rFonts w:ascii="Times New Roman" w:hAnsi="Times New Roman"/>
          <w:sz w:val="24"/>
          <w:szCs w:val="24"/>
          <w:lang w:eastAsia="zh-CN"/>
        </w:rPr>
        <w:t xml:space="preserve"> </w:t>
      </w:r>
      <w:r w:rsidRPr="0028212E">
        <w:rPr>
          <w:rFonts w:ascii="Times New Roman" w:hAnsi="Times New Roman"/>
          <w:sz w:val="24"/>
          <w:szCs w:val="24"/>
          <w:lang w:eastAsia="ru-RU"/>
        </w:rPr>
        <w:t>36.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F460AA" w:rsidRPr="0028212E" w:rsidRDefault="00F460AA" w:rsidP="00F460AA">
      <w:pPr>
        <w:shd w:val="clear" w:color="auto" w:fill="FFFFFF"/>
        <w:suppressAutoHyphens/>
        <w:spacing w:after="0" w:line="240" w:lineRule="auto"/>
        <w:ind w:firstLine="450"/>
        <w:jc w:val="both"/>
        <w:rPr>
          <w:rFonts w:ascii="Times New Roman" w:hAnsi="Times New Roman"/>
          <w:sz w:val="24"/>
          <w:szCs w:val="24"/>
          <w:lang w:eastAsia="ru-RU"/>
        </w:rPr>
      </w:pPr>
      <w:r w:rsidRPr="0028212E">
        <w:rPr>
          <w:rFonts w:ascii="Times New Roman" w:hAnsi="Times New Roman"/>
          <w:sz w:val="24"/>
          <w:szCs w:val="24"/>
        </w:rPr>
        <w:t xml:space="preserve"> </w:t>
      </w:r>
      <w:r>
        <w:rPr>
          <w:rFonts w:ascii="Times New Roman" w:hAnsi="Times New Roman"/>
          <w:sz w:val="24"/>
          <w:szCs w:val="24"/>
        </w:rPr>
        <w:t xml:space="preserve"> </w:t>
      </w:r>
      <w:r w:rsidRPr="0028212E">
        <w:rPr>
          <w:rFonts w:ascii="Times New Roman" w:hAnsi="Times New Roman"/>
          <w:sz w:val="24"/>
          <w:szCs w:val="24"/>
        </w:rPr>
        <w:t>37. У випадках, не передбачених даним Договором, Сторони керуються чинним законодавством України.</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38. Цей договір складено у двох примірниках, що мають однакову юридичну силу. Один з примірників зберігається у споживача, другий - у виконавця.</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39. Укладенням цього Договору споживач надає згоду виконавцеві на збір, обробку, використання, поширення персональних даних споживача з метою забезпечення реалізації адміністративно-правових, податкових відносин, у сфері бухгалтерського обліку та аудиту, відносин пов’язаних із стягненням заборгованості в межах, необхідних для досягнення вказаної вище мети. Підписанням цього договору споживач повідомлений про включення персональних даних до бази виконавця під назвою «Контрагенти»,  про його права як суб’єкта персональних даних, які можуть збиратись, оброблятись, використовуватись та поширюватись у спосіб не заборонений законодавством.</w:t>
      </w:r>
    </w:p>
    <w:p w:rsidR="00F460AA" w:rsidRPr="0028212E" w:rsidRDefault="00F460AA" w:rsidP="00F460AA">
      <w:pPr>
        <w:shd w:val="clear" w:color="auto" w:fill="FFFFFF"/>
        <w:spacing w:after="0" w:line="240" w:lineRule="auto"/>
        <w:ind w:firstLine="567"/>
        <w:jc w:val="both"/>
        <w:rPr>
          <w:rFonts w:ascii="Times New Roman" w:hAnsi="Times New Roman"/>
          <w:sz w:val="24"/>
          <w:szCs w:val="24"/>
        </w:rPr>
      </w:pPr>
      <w:r w:rsidRPr="0028212E">
        <w:rPr>
          <w:rFonts w:ascii="Times New Roman" w:hAnsi="Times New Roman"/>
          <w:color w:val="000000"/>
          <w:sz w:val="24"/>
          <w:szCs w:val="24"/>
        </w:rPr>
        <w:t>40.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41. В останній день місяця виконавець подає споживачу два примірники акту виконаних робіт, в яких зазначається вартість за надані послуги з поводженням з побутовими відходами. Споживач зобов’язується підписати ці акти, завірити печаткою та підписом, та не пізніше трьох робочих днів з моменту їх отримання повернути один примірник акту виконавцю. У випадку, якщо споживачем протягом десяти робочих днів з моменту одержання, не було повернуто один з примірників акту, а також у разі відсутності застережень чи заперечень що оформлюються письмово, такий акт вважається прийнятим та визнаним споживачем.</w:t>
      </w:r>
    </w:p>
    <w:p w:rsidR="00C34FB2" w:rsidRDefault="00C34FB2" w:rsidP="00F460AA">
      <w:pPr>
        <w:spacing w:after="0" w:line="240" w:lineRule="auto"/>
        <w:ind w:firstLine="567"/>
        <w:jc w:val="both"/>
        <w:rPr>
          <w:rFonts w:ascii="Times New Roman" w:hAnsi="Times New Roman"/>
          <w:sz w:val="24"/>
          <w:szCs w:val="24"/>
          <w:lang w:eastAsia="ru-RU"/>
        </w:rPr>
      </w:pPr>
    </w:p>
    <w:p w:rsidR="00C34FB2" w:rsidRDefault="00C34FB2" w:rsidP="00F460AA">
      <w:pPr>
        <w:spacing w:after="0" w:line="240" w:lineRule="auto"/>
        <w:ind w:firstLine="567"/>
        <w:jc w:val="both"/>
        <w:rPr>
          <w:rFonts w:ascii="Times New Roman" w:hAnsi="Times New Roman"/>
          <w:sz w:val="24"/>
          <w:szCs w:val="24"/>
          <w:lang w:eastAsia="ru-RU"/>
        </w:rPr>
      </w:pPr>
    </w:p>
    <w:p w:rsidR="00C34FB2" w:rsidRDefault="00C34FB2" w:rsidP="00F460AA">
      <w:pPr>
        <w:spacing w:after="0" w:line="240" w:lineRule="auto"/>
        <w:ind w:firstLine="567"/>
        <w:jc w:val="both"/>
        <w:rPr>
          <w:rFonts w:ascii="Times New Roman" w:hAnsi="Times New Roman"/>
          <w:sz w:val="24"/>
          <w:szCs w:val="24"/>
          <w:lang w:eastAsia="ru-RU"/>
        </w:rPr>
      </w:pPr>
    </w:p>
    <w:p w:rsidR="00C34FB2" w:rsidRDefault="00C34FB2" w:rsidP="00F460AA">
      <w:pPr>
        <w:spacing w:after="0" w:line="240" w:lineRule="auto"/>
        <w:ind w:firstLine="567"/>
        <w:jc w:val="both"/>
        <w:rPr>
          <w:rFonts w:ascii="Times New Roman" w:hAnsi="Times New Roman"/>
          <w:sz w:val="24"/>
          <w:szCs w:val="24"/>
          <w:lang w:eastAsia="ru-RU"/>
        </w:rPr>
      </w:pPr>
    </w:p>
    <w:p w:rsidR="00C34FB2" w:rsidRDefault="00C34FB2" w:rsidP="00F460AA">
      <w:pPr>
        <w:spacing w:after="0" w:line="240" w:lineRule="auto"/>
        <w:ind w:firstLine="567"/>
        <w:jc w:val="both"/>
        <w:rPr>
          <w:rFonts w:ascii="Times New Roman" w:hAnsi="Times New Roman"/>
          <w:sz w:val="24"/>
          <w:szCs w:val="24"/>
          <w:lang w:eastAsia="ru-RU"/>
        </w:rPr>
      </w:pPr>
    </w:p>
    <w:p w:rsidR="00C34FB2" w:rsidRDefault="00C34FB2" w:rsidP="00F460AA">
      <w:pPr>
        <w:spacing w:after="0" w:line="240" w:lineRule="auto"/>
        <w:ind w:firstLine="567"/>
        <w:jc w:val="both"/>
        <w:rPr>
          <w:rFonts w:ascii="Times New Roman" w:hAnsi="Times New Roman"/>
          <w:sz w:val="24"/>
          <w:szCs w:val="24"/>
          <w:lang w:eastAsia="ru-RU"/>
        </w:rPr>
      </w:pPr>
    </w:p>
    <w:p w:rsidR="00C34FB2" w:rsidRDefault="00C34FB2" w:rsidP="00F460AA">
      <w:pPr>
        <w:spacing w:after="0" w:line="240" w:lineRule="auto"/>
        <w:ind w:firstLine="567"/>
        <w:jc w:val="both"/>
        <w:rPr>
          <w:rFonts w:ascii="Times New Roman" w:hAnsi="Times New Roman"/>
          <w:sz w:val="24"/>
          <w:szCs w:val="24"/>
          <w:lang w:eastAsia="ru-RU"/>
        </w:rPr>
      </w:pPr>
    </w:p>
    <w:p w:rsidR="00F460AA" w:rsidRPr="00187189" w:rsidRDefault="00F460AA" w:rsidP="00F460AA">
      <w:pPr>
        <w:spacing w:after="0" w:line="240" w:lineRule="auto"/>
        <w:ind w:firstLine="567"/>
        <w:jc w:val="both"/>
        <w:rPr>
          <w:rFonts w:ascii="Times New Roman" w:hAnsi="Times New Roman"/>
          <w:sz w:val="24"/>
          <w:szCs w:val="24"/>
          <w:lang w:eastAsia="ru-RU"/>
        </w:rPr>
      </w:pPr>
      <w:r w:rsidRPr="00187189">
        <w:rPr>
          <w:rFonts w:ascii="Times New Roman" w:hAnsi="Times New Roman"/>
          <w:sz w:val="24"/>
          <w:szCs w:val="24"/>
          <w:lang w:eastAsia="ru-RU"/>
        </w:rPr>
        <w:lastRenderedPageBreak/>
        <w:t>42.  Цей договір включає в себе наступні додатки, які є його невід'ємними частинами:</w:t>
      </w:r>
    </w:p>
    <w:p w:rsidR="00F460AA" w:rsidRDefault="00F460AA" w:rsidP="00F460AA">
      <w:pPr>
        <w:spacing w:after="0" w:line="240" w:lineRule="auto"/>
        <w:ind w:firstLine="567"/>
        <w:jc w:val="both"/>
        <w:rPr>
          <w:rFonts w:ascii="Times New Roman" w:hAnsi="Times New Roman"/>
          <w:sz w:val="24"/>
          <w:szCs w:val="24"/>
          <w:lang w:eastAsia="ru-RU"/>
        </w:rPr>
      </w:pPr>
      <w:r w:rsidRPr="00187189">
        <w:rPr>
          <w:rFonts w:ascii="Times New Roman" w:hAnsi="Times New Roman"/>
          <w:sz w:val="24"/>
          <w:szCs w:val="24"/>
          <w:lang w:eastAsia="ru-RU"/>
        </w:rPr>
        <w:t xml:space="preserve">          Додаток 1. Розрахунок обсягу і вартості послуг з поводження з побутовими відходами.</w:t>
      </w:r>
    </w:p>
    <w:p w:rsidR="005646BA" w:rsidRDefault="005646BA" w:rsidP="00F460A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Додаток 2. Графік надання послуг з поводження з побутовими відходами.</w:t>
      </w:r>
    </w:p>
    <w:p w:rsidR="00F460AA" w:rsidRPr="0028212E" w:rsidRDefault="00F460AA" w:rsidP="00F460AA">
      <w:pPr>
        <w:spacing w:after="0" w:line="240" w:lineRule="auto"/>
        <w:ind w:firstLine="567"/>
        <w:jc w:val="center"/>
        <w:rPr>
          <w:rFonts w:ascii="Times New Roman" w:hAnsi="Times New Roman"/>
          <w:b/>
          <w:sz w:val="24"/>
          <w:szCs w:val="24"/>
          <w:lang w:eastAsia="ru-RU"/>
        </w:rPr>
      </w:pPr>
      <w:bookmarkStart w:id="19" w:name="o204"/>
      <w:bookmarkStart w:id="20" w:name="o205"/>
      <w:bookmarkEnd w:id="19"/>
      <w:bookmarkEnd w:id="20"/>
      <w:r w:rsidRPr="0028212E">
        <w:rPr>
          <w:rFonts w:ascii="Times New Roman" w:hAnsi="Times New Roman"/>
          <w:b/>
          <w:sz w:val="24"/>
          <w:szCs w:val="24"/>
          <w:lang w:eastAsia="ru-RU"/>
        </w:rPr>
        <w:t>Реквізити сторін</w:t>
      </w:r>
    </w:p>
    <w:tbl>
      <w:tblPr>
        <w:tblW w:w="5000" w:type="pct"/>
        <w:tblLook w:val="04A0" w:firstRow="1" w:lastRow="0" w:firstColumn="1" w:lastColumn="0" w:noHBand="0" w:noVBand="1"/>
      </w:tblPr>
      <w:tblGrid>
        <w:gridCol w:w="4819"/>
        <w:gridCol w:w="4820"/>
      </w:tblGrid>
      <w:tr w:rsidR="00F460AA" w:rsidRPr="00187189" w:rsidTr="001256F3">
        <w:tc>
          <w:tcPr>
            <w:tcW w:w="2500" w:type="pct"/>
            <w:shd w:val="clear" w:color="auto" w:fill="auto"/>
          </w:tcPr>
          <w:p w:rsidR="00F460AA" w:rsidRPr="00187189" w:rsidRDefault="00F460AA" w:rsidP="001256F3">
            <w:pPr>
              <w:spacing w:before="120" w:after="0" w:line="240" w:lineRule="auto"/>
              <w:jc w:val="center"/>
              <w:rPr>
                <w:rFonts w:ascii="Times New Roman" w:hAnsi="Times New Roman"/>
                <w:b/>
                <w:sz w:val="24"/>
                <w:szCs w:val="24"/>
                <w:lang w:eastAsia="ru-RU"/>
              </w:rPr>
            </w:pPr>
            <w:r>
              <w:rPr>
                <w:rFonts w:ascii="Times New Roman" w:hAnsi="Times New Roman"/>
                <w:color w:val="292B2C"/>
                <w:sz w:val="24"/>
                <w:szCs w:val="24"/>
              </w:rPr>
              <w:t xml:space="preserve"> </w:t>
            </w:r>
            <w:r w:rsidRPr="00187189">
              <w:rPr>
                <w:rFonts w:ascii="Times New Roman" w:hAnsi="Times New Roman"/>
                <w:b/>
                <w:color w:val="292B2C"/>
                <w:sz w:val="24"/>
                <w:szCs w:val="24"/>
              </w:rPr>
              <w:t>Споживач</w:t>
            </w:r>
          </w:p>
        </w:tc>
        <w:tc>
          <w:tcPr>
            <w:tcW w:w="2500" w:type="pct"/>
            <w:shd w:val="clear" w:color="auto" w:fill="auto"/>
          </w:tcPr>
          <w:p w:rsidR="00F460AA" w:rsidRPr="00187189" w:rsidRDefault="00F460AA" w:rsidP="001256F3">
            <w:pPr>
              <w:spacing w:before="120" w:after="0" w:line="240" w:lineRule="auto"/>
              <w:jc w:val="center"/>
              <w:rPr>
                <w:rFonts w:ascii="Times New Roman" w:hAnsi="Times New Roman"/>
                <w:b/>
                <w:sz w:val="24"/>
                <w:szCs w:val="24"/>
                <w:lang w:eastAsia="ru-RU"/>
              </w:rPr>
            </w:pPr>
            <w:r w:rsidRPr="00187189">
              <w:rPr>
                <w:rFonts w:ascii="Times New Roman" w:hAnsi="Times New Roman"/>
                <w:b/>
                <w:color w:val="292B2C"/>
                <w:sz w:val="24"/>
                <w:szCs w:val="24"/>
              </w:rPr>
              <w:t>Виконавець</w:t>
            </w:r>
          </w:p>
        </w:tc>
      </w:tr>
    </w:tbl>
    <w:p w:rsidR="00192025" w:rsidRPr="00187189" w:rsidRDefault="00192025" w:rsidP="00192025">
      <w:pPr>
        <w:spacing w:after="0" w:line="240" w:lineRule="auto"/>
        <w:rPr>
          <w:rFonts w:ascii="Times New Roman" w:hAnsi="Times New Roman"/>
        </w:rPr>
      </w:pPr>
      <w:bookmarkStart w:id="21" w:name="o219"/>
      <w:bookmarkEnd w:id="21"/>
      <w:r>
        <w:rPr>
          <w:rFonts w:ascii="Times New Roman" w:hAnsi="Times New Roman"/>
        </w:rPr>
        <w:br/>
      </w:r>
      <w:r w:rsidRPr="00187189">
        <w:rPr>
          <w:rFonts w:ascii="Times New Roman" w:hAnsi="Times New Roman"/>
        </w:rPr>
        <w:t xml:space="preserve">Відділ освіти </w:t>
      </w:r>
      <w:r>
        <w:rPr>
          <w:rFonts w:ascii="Times New Roman" w:hAnsi="Times New Roman"/>
        </w:rPr>
        <w:t>Шевченківського</w:t>
      </w:r>
      <w:r w:rsidRPr="00187189">
        <w:rPr>
          <w:rFonts w:ascii="Times New Roman" w:hAnsi="Times New Roman"/>
        </w:rPr>
        <w:t xml:space="preserve"> та</w:t>
      </w:r>
    </w:p>
    <w:p w:rsidR="00192025" w:rsidRPr="00187189" w:rsidRDefault="00192025" w:rsidP="00192025">
      <w:pPr>
        <w:spacing w:after="0" w:line="240" w:lineRule="auto"/>
        <w:rPr>
          <w:rFonts w:ascii="Times New Roman" w:hAnsi="Times New Roman"/>
        </w:rPr>
      </w:pPr>
      <w:r>
        <w:rPr>
          <w:rFonts w:ascii="Times New Roman" w:hAnsi="Times New Roman"/>
        </w:rPr>
        <w:t>Залізничного районів УО ДР</w:t>
      </w:r>
      <w:r w:rsidRPr="00187189">
        <w:rPr>
          <w:rFonts w:ascii="Times New Roman" w:hAnsi="Times New Roman"/>
        </w:rPr>
        <w:t xml:space="preserve"> ЛМР</w:t>
      </w:r>
    </w:p>
    <w:p w:rsidR="00192025" w:rsidRPr="00187189" w:rsidRDefault="00192025" w:rsidP="00192025">
      <w:pPr>
        <w:spacing w:after="0" w:line="240" w:lineRule="auto"/>
        <w:rPr>
          <w:rFonts w:ascii="Times New Roman" w:hAnsi="Times New Roman"/>
        </w:rPr>
      </w:pPr>
      <w:r w:rsidRPr="00187189">
        <w:rPr>
          <w:rFonts w:ascii="Times New Roman" w:hAnsi="Times New Roman"/>
        </w:rPr>
        <w:t>790</w:t>
      </w:r>
      <w:r>
        <w:rPr>
          <w:rFonts w:ascii="Times New Roman" w:hAnsi="Times New Roman"/>
        </w:rPr>
        <w:t>22</w:t>
      </w:r>
      <w:r w:rsidRPr="00187189">
        <w:rPr>
          <w:rFonts w:ascii="Times New Roman" w:hAnsi="Times New Roman"/>
        </w:rPr>
        <w:t xml:space="preserve">, м. Львів вул. </w:t>
      </w:r>
      <w:r>
        <w:rPr>
          <w:rFonts w:ascii="Times New Roman" w:hAnsi="Times New Roman"/>
        </w:rPr>
        <w:t>Виговського</w:t>
      </w:r>
      <w:r w:rsidRPr="00187189">
        <w:rPr>
          <w:rFonts w:ascii="Times New Roman" w:hAnsi="Times New Roman"/>
        </w:rPr>
        <w:t xml:space="preserve">, </w:t>
      </w:r>
      <w:r>
        <w:rPr>
          <w:rFonts w:ascii="Times New Roman" w:hAnsi="Times New Roman"/>
        </w:rPr>
        <w:t>34</w:t>
      </w:r>
    </w:p>
    <w:p w:rsidR="00192025" w:rsidRDefault="00192025" w:rsidP="00192025">
      <w:pPr>
        <w:spacing w:after="0" w:line="240" w:lineRule="auto"/>
        <w:rPr>
          <w:rFonts w:ascii="Times New Roman" w:hAnsi="Times New Roman"/>
          <w:lang w:val="ru-RU"/>
        </w:rPr>
      </w:pPr>
      <w:r w:rsidRPr="00187189">
        <w:rPr>
          <w:rFonts w:ascii="Times New Roman" w:hAnsi="Times New Roman"/>
        </w:rPr>
        <w:t>р/р</w:t>
      </w:r>
      <w:r w:rsidRPr="00187189">
        <w:rPr>
          <w:rFonts w:ascii="Times New Roman" w:hAnsi="Times New Roman"/>
          <w:lang w:val="ru-RU"/>
        </w:rPr>
        <w:t xml:space="preserve"> </w:t>
      </w:r>
      <w:r w:rsidRPr="00187189">
        <w:rPr>
          <w:rFonts w:ascii="Times New Roman" w:hAnsi="Times New Roman"/>
          <w:lang w:val="en-US"/>
        </w:rPr>
        <w:t>UA</w:t>
      </w:r>
      <w:r>
        <w:rPr>
          <w:rFonts w:ascii="Times New Roman" w:hAnsi="Times New Roman"/>
          <w:lang w:val="ru-RU"/>
        </w:rPr>
        <w:t xml:space="preserve">  478201720344210022000099596</w:t>
      </w:r>
      <w:r w:rsidR="00F778E1">
        <w:rPr>
          <w:rFonts w:ascii="Times New Roman" w:hAnsi="Times New Roman"/>
          <w:lang w:val="ru-RU"/>
        </w:rPr>
        <w:t xml:space="preserve">  </w:t>
      </w:r>
      <w:r w:rsidR="00F778E1" w:rsidRPr="00F778E1">
        <w:rPr>
          <w:rFonts w:ascii="Times New Roman" w:hAnsi="Times New Roman"/>
          <w:b/>
          <w:bCs/>
          <w:lang w:val="ru-RU"/>
        </w:rPr>
        <w:t>ЛОТ 1</w:t>
      </w:r>
      <w:r w:rsidR="00F778E1">
        <w:rPr>
          <w:rFonts w:ascii="Times New Roman" w:hAnsi="Times New Roman"/>
          <w:lang w:val="ru-RU"/>
        </w:rPr>
        <w:br/>
      </w:r>
      <w:r>
        <w:rPr>
          <w:rFonts w:ascii="Times New Roman" w:hAnsi="Times New Roman"/>
          <w:lang w:val="ru-RU"/>
        </w:rPr>
        <w:t xml:space="preserve">              378201720344230015000099596</w:t>
      </w:r>
    </w:p>
    <w:p w:rsidR="00F778E1" w:rsidRDefault="00F778E1" w:rsidP="00192025">
      <w:pPr>
        <w:spacing w:after="0" w:line="240" w:lineRule="auto"/>
        <w:rPr>
          <w:rFonts w:ascii="Times New Roman" w:hAnsi="Times New Roman"/>
          <w:lang w:val="ru-RU"/>
        </w:rPr>
      </w:pPr>
      <w:r>
        <w:rPr>
          <w:rFonts w:ascii="Times New Roman" w:hAnsi="Times New Roman"/>
          <w:lang w:val="ru-RU"/>
        </w:rPr>
        <w:t xml:space="preserve">             </w:t>
      </w:r>
    </w:p>
    <w:p w:rsidR="00F778E1" w:rsidRDefault="00F778E1" w:rsidP="00192025">
      <w:pPr>
        <w:spacing w:after="0" w:line="240" w:lineRule="auto"/>
        <w:rPr>
          <w:rFonts w:ascii="Times New Roman" w:hAnsi="Times New Roman"/>
          <w:lang w:val="ru-RU"/>
        </w:rPr>
      </w:pPr>
      <w:r>
        <w:rPr>
          <w:rFonts w:ascii="Times New Roman" w:hAnsi="Times New Roman"/>
          <w:lang w:val="ru-RU"/>
        </w:rPr>
        <w:t xml:space="preserve">              </w:t>
      </w:r>
      <w:proofErr w:type="gramStart"/>
      <w:r>
        <w:rPr>
          <w:rFonts w:ascii="Times New Roman" w:hAnsi="Times New Roman"/>
          <w:lang w:val="ru-RU"/>
        </w:rPr>
        <w:t>478201720344210022000099596</w:t>
      </w:r>
      <w:r>
        <w:rPr>
          <w:rFonts w:ascii="Times New Roman" w:hAnsi="Times New Roman"/>
          <w:lang w:val="ru-RU"/>
        </w:rPr>
        <w:t xml:space="preserve">  </w:t>
      </w:r>
      <w:r w:rsidRPr="00F778E1">
        <w:rPr>
          <w:rFonts w:ascii="Times New Roman" w:hAnsi="Times New Roman"/>
          <w:b/>
          <w:bCs/>
          <w:lang w:val="ru-RU"/>
        </w:rPr>
        <w:t>ЛОТ</w:t>
      </w:r>
      <w:proofErr w:type="gramEnd"/>
      <w:r w:rsidRPr="00F778E1">
        <w:rPr>
          <w:rFonts w:ascii="Times New Roman" w:hAnsi="Times New Roman"/>
          <w:b/>
          <w:bCs/>
          <w:lang w:val="ru-RU"/>
        </w:rPr>
        <w:t xml:space="preserve"> </w:t>
      </w:r>
      <w:r>
        <w:rPr>
          <w:rFonts w:ascii="Times New Roman" w:hAnsi="Times New Roman"/>
          <w:b/>
          <w:bCs/>
          <w:lang w:val="ru-RU"/>
        </w:rPr>
        <w:t>2</w:t>
      </w:r>
    </w:p>
    <w:p w:rsidR="00192025" w:rsidRPr="00187189" w:rsidRDefault="00192025" w:rsidP="00192025">
      <w:pPr>
        <w:spacing w:after="0" w:line="240" w:lineRule="auto"/>
        <w:rPr>
          <w:rFonts w:ascii="Times New Roman" w:hAnsi="Times New Roman"/>
        </w:rPr>
      </w:pPr>
      <w:r w:rsidRPr="00187189">
        <w:rPr>
          <w:rFonts w:ascii="Times New Roman" w:hAnsi="Times New Roman"/>
          <w:i/>
        </w:rPr>
        <w:t>Державна казначейська служба України</w:t>
      </w:r>
      <w:r w:rsidRPr="00187189">
        <w:rPr>
          <w:rFonts w:ascii="Times New Roman" w:hAnsi="Times New Roman"/>
        </w:rPr>
        <w:t xml:space="preserve"> </w:t>
      </w:r>
    </w:p>
    <w:p w:rsidR="00192025" w:rsidRPr="00187189" w:rsidRDefault="00192025" w:rsidP="00192025">
      <w:pPr>
        <w:spacing w:after="0" w:line="240" w:lineRule="auto"/>
        <w:rPr>
          <w:rFonts w:ascii="Times New Roman" w:hAnsi="Times New Roman"/>
        </w:rPr>
      </w:pPr>
      <w:r w:rsidRPr="00187189">
        <w:rPr>
          <w:rFonts w:ascii="Times New Roman" w:hAnsi="Times New Roman"/>
        </w:rPr>
        <w:t>МФО 820172</w:t>
      </w:r>
    </w:p>
    <w:p w:rsidR="00192025" w:rsidRPr="00187189" w:rsidRDefault="00192025" w:rsidP="00192025">
      <w:pPr>
        <w:spacing w:after="0" w:line="240" w:lineRule="auto"/>
        <w:rPr>
          <w:rFonts w:ascii="Times New Roman" w:hAnsi="Times New Roman"/>
        </w:rPr>
      </w:pPr>
      <w:r w:rsidRPr="00187189">
        <w:rPr>
          <w:rFonts w:ascii="Times New Roman" w:hAnsi="Times New Roman"/>
        </w:rPr>
        <w:t>ЄДРПОУ 41321</w:t>
      </w:r>
      <w:r>
        <w:rPr>
          <w:rFonts w:ascii="Times New Roman" w:hAnsi="Times New Roman"/>
        </w:rPr>
        <w:t>682</w:t>
      </w:r>
    </w:p>
    <w:p w:rsidR="00192025" w:rsidRPr="00187189" w:rsidRDefault="00192025" w:rsidP="00192025">
      <w:pPr>
        <w:spacing w:after="0" w:line="240" w:lineRule="auto"/>
        <w:rPr>
          <w:rFonts w:ascii="Times New Roman" w:hAnsi="Times New Roman"/>
        </w:rPr>
      </w:pPr>
    </w:p>
    <w:p w:rsidR="00192025" w:rsidRPr="00187189" w:rsidRDefault="00192025" w:rsidP="00192025">
      <w:pPr>
        <w:spacing w:after="0" w:line="240" w:lineRule="auto"/>
        <w:rPr>
          <w:rFonts w:ascii="Times New Roman" w:hAnsi="Times New Roman"/>
          <w:b/>
        </w:rPr>
      </w:pPr>
    </w:p>
    <w:p w:rsidR="00192025" w:rsidRPr="00187189" w:rsidRDefault="00192025" w:rsidP="00192025">
      <w:pPr>
        <w:spacing w:after="0" w:line="240" w:lineRule="auto"/>
        <w:rPr>
          <w:rFonts w:ascii="Times New Roman" w:hAnsi="Times New Roman"/>
          <w:b/>
        </w:rPr>
      </w:pPr>
    </w:p>
    <w:p w:rsidR="00192025" w:rsidRPr="00187189" w:rsidRDefault="00192025" w:rsidP="00192025">
      <w:pPr>
        <w:spacing w:after="0" w:line="240" w:lineRule="auto"/>
        <w:rPr>
          <w:rFonts w:ascii="Times New Roman" w:hAnsi="Times New Roman"/>
          <w:b/>
        </w:rPr>
      </w:pPr>
      <w:r>
        <w:rPr>
          <w:rFonts w:ascii="Times New Roman" w:hAnsi="Times New Roman"/>
          <w:b/>
        </w:rPr>
        <w:t xml:space="preserve">Начальник </w:t>
      </w:r>
      <w:proofErr w:type="spellStart"/>
      <w:r w:rsidR="00ED2CC6">
        <w:rPr>
          <w:rFonts w:ascii="Times New Roman" w:hAnsi="Times New Roman"/>
          <w:b/>
        </w:rPr>
        <w:t>відділу</w:t>
      </w:r>
      <w:r>
        <w:rPr>
          <w:rFonts w:ascii="Times New Roman" w:hAnsi="Times New Roman"/>
          <w:b/>
        </w:rPr>
        <w:t>_________Лілія</w:t>
      </w:r>
      <w:proofErr w:type="spellEnd"/>
      <w:r>
        <w:rPr>
          <w:rFonts w:ascii="Times New Roman" w:hAnsi="Times New Roman"/>
          <w:b/>
        </w:rPr>
        <w:t xml:space="preserve"> ГЕРУС</w:t>
      </w:r>
    </w:p>
    <w:p w:rsidR="00F460AA" w:rsidRDefault="00F460AA" w:rsidP="00F460AA">
      <w:pPr>
        <w:spacing w:before="120" w:after="0" w:line="240" w:lineRule="auto"/>
        <w:ind w:firstLine="567"/>
        <w:jc w:val="both"/>
        <w:rPr>
          <w:rFonts w:ascii="Times New Roman" w:hAnsi="Times New Roman"/>
          <w:i/>
          <w:iCs/>
          <w:sz w:val="28"/>
          <w:szCs w:val="28"/>
          <w:lang w:eastAsia="ru-RU"/>
        </w:rPr>
      </w:pPr>
    </w:p>
    <w:p w:rsidR="005646BA" w:rsidRDefault="005646BA" w:rsidP="00F460AA">
      <w:pPr>
        <w:spacing w:before="120" w:after="0" w:line="240" w:lineRule="auto"/>
        <w:ind w:firstLine="567"/>
        <w:jc w:val="both"/>
        <w:rPr>
          <w:rFonts w:ascii="Times New Roman" w:hAnsi="Times New Roman"/>
          <w:i/>
          <w:iCs/>
          <w:sz w:val="28"/>
          <w:szCs w:val="28"/>
          <w:lang w:eastAsia="ru-RU"/>
        </w:rPr>
      </w:pPr>
    </w:p>
    <w:p w:rsidR="005646BA" w:rsidRDefault="005646BA" w:rsidP="00F460AA">
      <w:pPr>
        <w:spacing w:before="120" w:after="0" w:line="240" w:lineRule="auto"/>
        <w:ind w:firstLine="567"/>
        <w:jc w:val="both"/>
        <w:rPr>
          <w:rFonts w:ascii="Times New Roman" w:hAnsi="Times New Roman"/>
          <w:i/>
          <w:iCs/>
          <w:sz w:val="28"/>
          <w:szCs w:val="28"/>
          <w:lang w:eastAsia="ru-RU"/>
        </w:rPr>
      </w:pPr>
    </w:p>
    <w:p w:rsidR="005646BA" w:rsidRDefault="005646BA" w:rsidP="00F460AA">
      <w:pPr>
        <w:spacing w:before="120" w:after="0" w:line="240" w:lineRule="auto"/>
        <w:ind w:firstLine="567"/>
        <w:jc w:val="both"/>
        <w:rPr>
          <w:rFonts w:ascii="Times New Roman" w:hAnsi="Times New Roman"/>
          <w:i/>
          <w:iCs/>
          <w:sz w:val="28"/>
          <w:szCs w:val="28"/>
          <w:lang w:eastAsia="ru-RU"/>
        </w:rPr>
      </w:pPr>
    </w:p>
    <w:p w:rsidR="005646BA" w:rsidRDefault="005646BA" w:rsidP="00F460AA">
      <w:pPr>
        <w:spacing w:before="120" w:after="0" w:line="240" w:lineRule="auto"/>
        <w:ind w:firstLine="567"/>
        <w:jc w:val="both"/>
        <w:rPr>
          <w:rFonts w:ascii="Times New Roman" w:hAnsi="Times New Roman"/>
          <w:i/>
          <w:iCs/>
          <w:sz w:val="28"/>
          <w:szCs w:val="28"/>
          <w:lang w:eastAsia="ru-RU"/>
        </w:rPr>
      </w:pPr>
    </w:p>
    <w:p w:rsidR="005646BA" w:rsidRDefault="005646BA" w:rsidP="00F460AA">
      <w:pPr>
        <w:spacing w:before="120" w:after="0" w:line="240" w:lineRule="auto"/>
        <w:ind w:firstLine="567"/>
        <w:jc w:val="both"/>
        <w:rPr>
          <w:rFonts w:ascii="Times New Roman" w:hAnsi="Times New Roman"/>
          <w:i/>
          <w:iCs/>
          <w:sz w:val="28"/>
          <w:szCs w:val="28"/>
          <w:lang w:eastAsia="ru-RU"/>
        </w:rPr>
      </w:pPr>
    </w:p>
    <w:p w:rsidR="005646BA" w:rsidRDefault="005646BA" w:rsidP="00F460AA">
      <w:pPr>
        <w:spacing w:before="120" w:after="0" w:line="240" w:lineRule="auto"/>
        <w:ind w:firstLine="567"/>
        <w:jc w:val="both"/>
        <w:rPr>
          <w:rFonts w:ascii="Times New Roman" w:hAnsi="Times New Roman"/>
          <w:i/>
          <w:iCs/>
          <w:sz w:val="28"/>
          <w:szCs w:val="28"/>
          <w:lang w:eastAsia="ru-RU"/>
        </w:rPr>
      </w:pPr>
    </w:p>
    <w:p w:rsidR="005646BA" w:rsidRDefault="005646BA" w:rsidP="00F460AA">
      <w:pPr>
        <w:spacing w:before="120" w:after="0" w:line="240" w:lineRule="auto"/>
        <w:ind w:firstLine="567"/>
        <w:jc w:val="both"/>
        <w:rPr>
          <w:rFonts w:ascii="Times New Roman" w:hAnsi="Times New Roman"/>
          <w:i/>
          <w:iCs/>
          <w:sz w:val="28"/>
          <w:szCs w:val="28"/>
          <w:lang w:eastAsia="ru-RU"/>
        </w:rPr>
      </w:pPr>
    </w:p>
    <w:p w:rsidR="005646BA" w:rsidRDefault="005646BA" w:rsidP="00F460AA">
      <w:pPr>
        <w:spacing w:before="120" w:after="0" w:line="240" w:lineRule="auto"/>
        <w:ind w:firstLine="567"/>
        <w:jc w:val="both"/>
        <w:rPr>
          <w:rFonts w:ascii="Times New Roman" w:hAnsi="Times New Roman"/>
          <w:i/>
          <w:iCs/>
          <w:sz w:val="28"/>
          <w:szCs w:val="28"/>
          <w:lang w:eastAsia="ru-RU"/>
        </w:rPr>
      </w:pPr>
    </w:p>
    <w:p w:rsidR="005646BA" w:rsidRDefault="005646BA" w:rsidP="00F460AA">
      <w:pPr>
        <w:spacing w:before="120" w:after="0" w:line="240" w:lineRule="auto"/>
        <w:ind w:firstLine="567"/>
        <w:jc w:val="both"/>
        <w:rPr>
          <w:rFonts w:ascii="Times New Roman" w:hAnsi="Times New Roman"/>
          <w:i/>
          <w:iCs/>
          <w:sz w:val="28"/>
          <w:szCs w:val="28"/>
          <w:lang w:eastAsia="ru-RU"/>
        </w:rPr>
      </w:pPr>
    </w:p>
    <w:p w:rsidR="005646BA" w:rsidRDefault="005646BA" w:rsidP="00F460AA">
      <w:pPr>
        <w:spacing w:before="120" w:after="0" w:line="240" w:lineRule="auto"/>
        <w:ind w:firstLine="567"/>
        <w:jc w:val="both"/>
        <w:rPr>
          <w:rFonts w:ascii="Times New Roman" w:hAnsi="Times New Roman"/>
          <w:i/>
          <w:iCs/>
          <w:sz w:val="28"/>
          <w:szCs w:val="28"/>
          <w:lang w:eastAsia="ru-RU"/>
        </w:rPr>
      </w:pPr>
    </w:p>
    <w:p w:rsidR="005646BA" w:rsidRDefault="005646BA" w:rsidP="00F460AA">
      <w:pPr>
        <w:spacing w:before="120" w:after="0" w:line="240" w:lineRule="auto"/>
        <w:ind w:firstLine="567"/>
        <w:jc w:val="both"/>
        <w:rPr>
          <w:rFonts w:ascii="Times New Roman" w:hAnsi="Times New Roman"/>
          <w:i/>
          <w:iCs/>
          <w:sz w:val="28"/>
          <w:szCs w:val="28"/>
          <w:lang w:eastAsia="ru-RU"/>
        </w:rPr>
      </w:pPr>
    </w:p>
    <w:p w:rsidR="005646BA" w:rsidRDefault="005646BA" w:rsidP="00F460AA">
      <w:pPr>
        <w:spacing w:before="120" w:after="0" w:line="240" w:lineRule="auto"/>
        <w:ind w:firstLine="567"/>
        <w:jc w:val="both"/>
        <w:rPr>
          <w:rFonts w:ascii="Times New Roman" w:hAnsi="Times New Roman"/>
          <w:i/>
          <w:iCs/>
          <w:sz w:val="28"/>
          <w:szCs w:val="28"/>
          <w:lang w:eastAsia="ru-RU"/>
        </w:rPr>
      </w:pPr>
    </w:p>
    <w:p w:rsidR="005646BA" w:rsidRDefault="005646BA" w:rsidP="00F460AA">
      <w:pPr>
        <w:spacing w:before="120" w:after="0" w:line="240" w:lineRule="auto"/>
        <w:ind w:firstLine="567"/>
        <w:jc w:val="both"/>
        <w:rPr>
          <w:rFonts w:ascii="Times New Roman" w:hAnsi="Times New Roman"/>
          <w:i/>
          <w:iCs/>
          <w:sz w:val="28"/>
          <w:szCs w:val="28"/>
          <w:lang w:eastAsia="ru-RU"/>
        </w:rPr>
      </w:pPr>
    </w:p>
    <w:p w:rsidR="005646BA" w:rsidRDefault="005646BA" w:rsidP="00F460AA">
      <w:pPr>
        <w:spacing w:before="120" w:after="0" w:line="240" w:lineRule="auto"/>
        <w:ind w:firstLine="567"/>
        <w:jc w:val="both"/>
        <w:rPr>
          <w:rFonts w:ascii="Times New Roman" w:hAnsi="Times New Roman"/>
          <w:i/>
          <w:iCs/>
          <w:sz w:val="28"/>
          <w:szCs w:val="28"/>
          <w:lang w:eastAsia="ru-RU"/>
        </w:rPr>
      </w:pPr>
    </w:p>
    <w:p w:rsidR="005646BA" w:rsidRDefault="005646BA" w:rsidP="00F460AA">
      <w:pPr>
        <w:spacing w:before="120" w:after="0" w:line="240" w:lineRule="auto"/>
        <w:ind w:firstLine="567"/>
        <w:jc w:val="both"/>
        <w:rPr>
          <w:rFonts w:ascii="Times New Roman" w:hAnsi="Times New Roman"/>
          <w:i/>
          <w:iCs/>
          <w:sz w:val="28"/>
          <w:szCs w:val="28"/>
          <w:lang w:eastAsia="ru-RU"/>
        </w:rPr>
      </w:pPr>
    </w:p>
    <w:p w:rsidR="005646BA" w:rsidRDefault="005646BA" w:rsidP="00F460AA">
      <w:pPr>
        <w:spacing w:before="120" w:after="0" w:line="240" w:lineRule="auto"/>
        <w:ind w:firstLine="567"/>
        <w:jc w:val="both"/>
        <w:rPr>
          <w:rFonts w:ascii="Times New Roman" w:hAnsi="Times New Roman"/>
          <w:i/>
          <w:iCs/>
          <w:sz w:val="28"/>
          <w:szCs w:val="28"/>
          <w:lang w:eastAsia="ru-RU"/>
        </w:rPr>
      </w:pPr>
    </w:p>
    <w:p w:rsidR="005646BA" w:rsidRDefault="005646BA" w:rsidP="00F460AA">
      <w:pPr>
        <w:spacing w:before="120" w:after="0" w:line="240" w:lineRule="auto"/>
        <w:ind w:firstLine="567"/>
        <w:jc w:val="both"/>
        <w:rPr>
          <w:rFonts w:ascii="Times New Roman" w:hAnsi="Times New Roman"/>
          <w:i/>
          <w:iCs/>
          <w:sz w:val="28"/>
          <w:szCs w:val="28"/>
          <w:lang w:eastAsia="ru-RU"/>
        </w:rPr>
      </w:pPr>
    </w:p>
    <w:p w:rsidR="005646BA" w:rsidRDefault="005646BA" w:rsidP="00F460AA">
      <w:pPr>
        <w:spacing w:before="120" w:after="0" w:line="240" w:lineRule="auto"/>
        <w:ind w:firstLine="567"/>
        <w:jc w:val="both"/>
        <w:rPr>
          <w:rFonts w:ascii="Times New Roman" w:hAnsi="Times New Roman"/>
          <w:i/>
          <w:iCs/>
          <w:sz w:val="28"/>
          <w:szCs w:val="28"/>
          <w:lang w:eastAsia="ru-RU"/>
        </w:rPr>
      </w:pPr>
    </w:p>
    <w:p w:rsidR="005646BA" w:rsidRDefault="005646BA" w:rsidP="00F460AA">
      <w:pPr>
        <w:spacing w:before="120" w:after="0" w:line="240" w:lineRule="auto"/>
        <w:ind w:firstLine="567"/>
        <w:jc w:val="both"/>
        <w:rPr>
          <w:rFonts w:ascii="Times New Roman" w:hAnsi="Times New Roman"/>
          <w:i/>
          <w:iCs/>
          <w:sz w:val="28"/>
          <w:szCs w:val="28"/>
          <w:lang w:eastAsia="ru-RU"/>
        </w:rPr>
      </w:pPr>
    </w:p>
    <w:p w:rsidR="005646BA" w:rsidRDefault="005646BA" w:rsidP="00F460AA">
      <w:pPr>
        <w:spacing w:before="120" w:after="0" w:line="240" w:lineRule="auto"/>
        <w:ind w:firstLine="567"/>
        <w:jc w:val="both"/>
        <w:rPr>
          <w:rFonts w:ascii="Times New Roman" w:hAnsi="Times New Roman"/>
          <w:i/>
          <w:iCs/>
          <w:sz w:val="28"/>
          <w:szCs w:val="28"/>
          <w:lang w:eastAsia="ru-RU"/>
        </w:rPr>
      </w:pPr>
    </w:p>
    <w:p w:rsidR="005646BA" w:rsidRDefault="005646BA" w:rsidP="00192025">
      <w:pPr>
        <w:jc w:val="right"/>
        <w:rPr>
          <w:rFonts w:ascii="Times New Roman" w:hAnsi="Times New Roman"/>
          <w:sz w:val="24"/>
          <w:szCs w:val="24"/>
          <w:lang w:eastAsia="ru-RU"/>
        </w:rPr>
      </w:pPr>
    </w:p>
    <w:p w:rsidR="00192025" w:rsidRPr="0056701A" w:rsidRDefault="00F460AA" w:rsidP="00192025">
      <w:pPr>
        <w:jc w:val="right"/>
        <w:rPr>
          <w:rFonts w:ascii="Times New Roman" w:hAnsi="Times New Roman"/>
        </w:rPr>
      </w:pPr>
      <w:r w:rsidRPr="0028212E">
        <w:rPr>
          <w:rFonts w:ascii="Times New Roman" w:hAnsi="Times New Roman"/>
          <w:sz w:val="24"/>
          <w:szCs w:val="24"/>
          <w:lang w:eastAsia="ru-RU"/>
        </w:rPr>
        <w:lastRenderedPageBreak/>
        <w:t xml:space="preserve">                                                                      </w:t>
      </w:r>
      <w:r w:rsidR="00192025" w:rsidRPr="0056701A">
        <w:rPr>
          <w:rFonts w:ascii="Times New Roman" w:hAnsi="Times New Roman"/>
        </w:rPr>
        <w:t xml:space="preserve">      Додаток  </w:t>
      </w:r>
      <w:r w:rsidR="005646BA">
        <w:rPr>
          <w:rFonts w:ascii="Times New Roman" w:hAnsi="Times New Roman"/>
        </w:rPr>
        <w:t>№</w:t>
      </w:r>
      <w:r w:rsidR="00192025" w:rsidRPr="0056701A">
        <w:rPr>
          <w:rFonts w:ascii="Times New Roman" w:hAnsi="Times New Roman"/>
        </w:rPr>
        <w:t xml:space="preserve">1 </w:t>
      </w:r>
    </w:p>
    <w:p w:rsidR="00192025" w:rsidRPr="0056701A" w:rsidRDefault="00192025" w:rsidP="00192025">
      <w:pPr>
        <w:pStyle w:val="a6"/>
        <w:jc w:val="right"/>
        <w:rPr>
          <w:rFonts w:ascii="Times New Roman" w:hAnsi="Times New Roman" w:cs="Times New Roman"/>
        </w:rPr>
      </w:pPr>
      <w:r w:rsidRPr="0056701A">
        <w:rPr>
          <w:rFonts w:ascii="Times New Roman" w:hAnsi="Times New Roman" w:cs="Times New Roman"/>
        </w:rPr>
        <w:t xml:space="preserve">                                                                                                    до Договору № _________</w:t>
      </w:r>
    </w:p>
    <w:p w:rsidR="00192025" w:rsidRPr="0056701A" w:rsidRDefault="00192025" w:rsidP="00192025">
      <w:pPr>
        <w:pStyle w:val="a6"/>
        <w:jc w:val="right"/>
        <w:rPr>
          <w:rFonts w:ascii="Times New Roman" w:hAnsi="Times New Roman" w:cs="Times New Roman"/>
        </w:rPr>
      </w:pPr>
      <w:r w:rsidRPr="0056701A">
        <w:rPr>
          <w:rFonts w:ascii="Times New Roman" w:hAnsi="Times New Roman" w:cs="Times New Roman"/>
        </w:rPr>
        <w:t>від « ____»___________202</w:t>
      </w:r>
      <w:r>
        <w:rPr>
          <w:rFonts w:ascii="Times New Roman" w:hAnsi="Times New Roman" w:cs="Times New Roman"/>
        </w:rPr>
        <w:t>4</w:t>
      </w:r>
      <w:r w:rsidRPr="0056701A">
        <w:rPr>
          <w:rFonts w:ascii="Times New Roman" w:hAnsi="Times New Roman" w:cs="Times New Roman"/>
        </w:rPr>
        <w:t xml:space="preserve"> р.</w:t>
      </w:r>
    </w:p>
    <w:p w:rsidR="00192025" w:rsidRDefault="00192025" w:rsidP="00192025">
      <w:pPr>
        <w:jc w:val="center"/>
        <w:rPr>
          <w:rFonts w:ascii="Times New Roman" w:hAnsi="Times New Roman"/>
          <w:b/>
          <w:sz w:val="24"/>
          <w:szCs w:val="24"/>
          <w:lang w:eastAsia="ru-RU"/>
        </w:rPr>
      </w:pPr>
    </w:p>
    <w:p w:rsidR="00192025" w:rsidRDefault="00192025" w:rsidP="00192025">
      <w:pPr>
        <w:jc w:val="center"/>
        <w:rPr>
          <w:rFonts w:ascii="Times New Roman" w:hAnsi="Times New Roman"/>
          <w:b/>
          <w:sz w:val="24"/>
          <w:szCs w:val="24"/>
          <w:lang w:eastAsia="ru-RU"/>
        </w:rPr>
      </w:pPr>
      <w:r w:rsidRPr="0028212E">
        <w:rPr>
          <w:rFonts w:ascii="Times New Roman" w:hAnsi="Times New Roman"/>
          <w:b/>
          <w:sz w:val="24"/>
          <w:szCs w:val="24"/>
          <w:lang w:eastAsia="ru-RU"/>
        </w:rPr>
        <w:t>Розрахунок обсягу і вартості послуг з поводження з побутовими відходами</w:t>
      </w:r>
    </w:p>
    <w:p w:rsidR="00D75D99" w:rsidRDefault="00D75D99"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3F27F8" w:rsidRDefault="003F27F8" w:rsidP="00192025">
      <w:pPr>
        <w:spacing w:before="120" w:after="0" w:line="240" w:lineRule="auto"/>
        <w:ind w:firstLine="567"/>
        <w:jc w:val="both"/>
      </w:pPr>
    </w:p>
    <w:p w:rsidR="003F27F8" w:rsidRDefault="003F27F8" w:rsidP="00192025">
      <w:pPr>
        <w:spacing w:before="120" w:after="0" w:line="240" w:lineRule="auto"/>
        <w:ind w:firstLine="567"/>
        <w:jc w:val="both"/>
      </w:pPr>
      <w:bookmarkStart w:id="22" w:name="_GoBack"/>
      <w:bookmarkEnd w:id="22"/>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Default="005646BA" w:rsidP="00192025">
      <w:pPr>
        <w:spacing w:before="120" w:after="0" w:line="240" w:lineRule="auto"/>
        <w:ind w:firstLine="567"/>
        <w:jc w:val="both"/>
      </w:pPr>
    </w:p>
    <w:p w:rsidR="005646BA" w:rsidRPr="0056701A" w:rsidRDefault="005646BA" w:rsidP="005646BA">
      <w:pPr>
        <w:jc w:val="right"/>
        <w:rPr>
          <w:rFonts w:ascii="Times New Roman" w:hAnsi="Times New Roman"/>
        </w:rPr>
      </w:pPr>
      <w:r w:rsidRPr="0028212E">
        <w:rPr>
          <w:rFonts w:ascii="Times New Roman" w:hAnsi="Times New Roman"/>
          <w:sz w:val="24"/>
          <w:szCs w:val="24"/>
          <w:lang w:eastAsia="ru-RU"/>
        </w:rPr>
        <w:lastRenderedPageBreak/>
        <w:t xml:space="preserve">                                                                      </w:t>
      </w:r>
      <w:r w:rsidRPr="0056701A">
        <w:rPr>
          <w:rFonts w:ascii="Times New Roman" w:hAnsi="Times New Roman"/>
        </w:rPr>
        <w:t xml:space="preserve">      Додаток №</w:t>
      </w:r>
      <w:r>
        <w:rPr>
          <w:rFonts w:ascii="Times New Roman" w:hAnsi="Times New Roman"/>
        </w:rPr>
        <w:t>2</w:t>
      </w:r>
      <w:r w:rsidRPr="0056701A">
        <w:rPr>
          <w:rFonts w:ascii="Times New Roman" w:hAnsi="Times New Roman"/>
        </w:rPr>
        <w:t xml:space="preserve"> </w:t>
      </w:r>
    </w:p>
    <w:p w:rsidR="005646BA" w:rsidRPr="0056701A" w:rsidRDefault="005646BA" w:rsidP="005646BA">
      <w:pPr>
        <w:pStyle w:val="a6"/>
        <w:jc w:val="right"/>
        <w:rPr>
          <w:rFonts w:ascii="Times New Roman" w:hAnsi="Times New Roman" w:cs="Times New Roman"/>
        </w:rPr>
      </w:pPr>
      <w:r w:rsidRPr="0056701A">
        <w:rPr>
          <w:rFonts w:ascii="Times New Roman" w:hAnsi="Times New Roman" w:cs="Times New Roman"/>
        </w:rPr>
        <w:t xml:space="preserve">                                                                                                    до Договору № _________</w:t>
      </w:r>
    </w:p>
    <w:p w:rsidR="005646BA" w:rsidRPr="0056701A" w:rsidRDefault="005646BA" w:rsidP="005646BA">
      <w:pPr>
        <w:pStyle w:val="a6"/>
        <w:jc w:val="right"/>
        <w:rPr>
          <w:rFonts w:ascii="Times New Roman" w:hAnsi="Times New Roman" w:cs="Times New Roman"/>
        </w:rPr>
      </w:pPr>
      <w:r w:rsidRPr="0056701A">
        <w:rPr>
          <w:rFonts w:ascii="Times New Roman" w:hAnsi="Times New Roman" w:cs="Times New Roman"/>
        </w:rPr>
        <w:t>від « ____»___________202</w:t>
      </w:r>
      <w:r>
        <w:rPr>
          <w:rFonts w:ascii="Times New Roman" w:hAnsi="Times New Roman" w:cs="Times New Roman"/>
        </w:rPr>
        <w:t>4</w:t>
      </w:r>
      <w:r w:rsidRPr="0056701A">
        <w:rPr>
          <w:rFonts w:ascii="Times New Roman" w:hAnsi="Times New Roman" w:cs="Times New Roman"/>
        </w:rPr>
        <w:t xml:space="preserve"> р.</w:t>
      </w:r>
    </w:p>
    <w:p w:rsidR="005646BA" w:rsidRDefault="005646BA" w:rsidP="00192025">
      <w:pPr>
        <w:spacing w:before="120" w:after="0" w:line="240" w:lineRule="auto"/>
        <w:ind w:firstLine="567"/>
        <w:jc w:val="both"/>
      </w:pPr>
    </w:p>
    <w:p w:rsidR="005646BA" w:rsidRDefault="005646BA" w:rsidP="005646BA">
      <w:pPr>
        <w:spacing w:before="120" w:after="0" w:line="240" w:lineRule="auto"/>
        <w:ind w:firstLine="567"/>
        <w:jc w:val="center"/>
        <w:rPr>
          <w:rFonts w:ascii="Times New Roman" w:hAnsi="Times New Roman"/>
          <w:b/>
          <w:bCs/>
          <w:sz w:val="24"/>
          <w:szCs w:val="24"/>
          <w:lang w:eastAsia="ru-RU"/>
        </w:rPr>
      </w:pPr>
    </w:p>
    <w:p w:rsidR="005646BA" w:rsidRPr="005646BA" w:rsidRDefault="005646BA" w:rsidP="005646BA">
      <w:pPr>
        <w:spacing w:before="120" w:after="0" w:line="240" w:lineRule="auto"/>
        <w:ind w:firstLine="567"/>
        <w:jc w:val="center"/>
        <w:rPr>
          <w:b/>
          <w:bCs/>
        </w:rPr>
      </w:pPr>
      <w:r w:rsidRPr="005646BA">
        <w:rPr>
          <w:rFonts w:ascii="Times New Roman" w:hAnsi="Times New Roman"/>
          <w:b/>
          <w:bCs/>
          <w:sz w:val="24"/>
          <w:szCs w:val="24"/>
          <w:lang w:eastAsia="ru-RU"/>
        </w:rPr>
        <w:t>Графік надання послуг з поводження з побутовими відходами</w:t>
      </w:r>
    </w:p>
    <w:sectPr w:rsidR="005646BA" w:rsidRPr="005646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BE2"/>
    <w:rsid w:val="00133CAA"/>
    <w:rsid w:val="00192025"/>
    <w:rsid w:val="00396B12"/>
    <w:rsid w:val="003F27F8"/>
    <w:rsid w:val="0046665F"/>
    <w:rsid w:val="00502E78"/>
    <w:rsid w:val="005646BA"/>
    <w:rsid w:val="006D1459"/>
    <w:rsid w:val="009135DC"/>
    <w:rsid w:val="00C34FB2"/>
    <w:rsid w:val="00D1509E"/>
    <w:rsid w:val="00D23805"/>
    <w:rsid w:val="00D75D99"/>
    <w:rsid w:val="00E548D7"/>
    <w:rsid w:val="00ED2CC6"/>
    <w:rsid w:val="00F460AA"/>
    <w:rsid w:val="00F778E1"/>
    <w:rsid w:val="00FE1B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7FC4"/>
  <w15:chartTrackingRefBased/>
  <w15:docId w15:val="{BF76F9EE-81EE-4F16-932D-0F298185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6BA"/>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B12"/>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396B12"/>
    <w:rPr>
      <w:rFonts w:ascii="Segoe UI" w:eastAsia="Times New Roman" w:hAnsi="Segoe UI" w:cs="Segoe UI"/>
      <w:sz w:val="18"/>
      <w:szCs w:val="18"/>
      <w:lang w:eastAsia="uk-UA"/>
    </w:rPr>
  </w:style>
  <w:style w:type="paragraph" w:styleId="a5">
    <w:name w:val="Normal (Web)"/>
    <w:basedOn w:val="a"/>
    <w:uiPriority w:val="99"/>
    <w:semiHidden/>
    <w:unhideWhenUsed/>
    <w:rsid w:val="00D23805"/>
    <w:pPr>
      <w:spacing w:before="100" w:beforeAutospacing="1" w:after="100" w:afterAutospacing="1" w:line="240" w:lineRule="auto"/>
    </w:pPr>
    <w:rPr>
      <w:rFonts w:ascii="Times New Roman" w:hAnsi="Times New Roman"/>
      <w:sz w:val="24"/>
      <w:szCs w:val="24"/>
    </w:rPr>
  </w:style>
  <w:style w:type="paragraph" w:styleId="a6">
    <w:name w:val="No Spacing"/>
    <w:uiPriority w:val="1"/>
    <w:qFormat/>
    <w:rsid w:val="001920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362066">
      <w:bodyDiv w:val="1"/>
      <w:marLeft w:val="0"/>
      <w:marRight w:val="0"/>
      <w:marTop w:val="0"/>
      <w:marBottom w:val="0"/>
      <w:divBdr>
        <w:top w:val="none" w:sz="0" w:space="0" w:color="auto"/>
        <w:left w:val="none" w:sz="0" w:space="0" w:color="auto"/>
        <w:bottom w:val="none" w:sz="0" w:space="0" w:color="auto"/>
        <w:right w:val="none" w:sz="0" w:space="0" w:color="auto"/>
      </w:divBdr>
    </w:div>
    <w:div w:id="144318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13858</Words>
  <Characters>7900</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Адмін</cp:lastModifiedBy>
  <cp:revision>15</cp:revision>
  <cp:lastPrinted>2024-02-29T12:21:00Z</cp:lastPrinted>
  <dcterms:created xsi:type="dcterms:W3CDTF">2023-01-31T11:12:00Z</dcterms:created>
  <dcterms:modified xsi:type="dcterms:W3CDTF">2024-03-27T10:05:00Z</dcterms:modified>
</cp:coreProperties>
</file>