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20BC" w14:textId="4226B3D4" w:rsidR="006B6BDB" w:rsidRDefault="0092510A" w:rsidP="006B6BDB">
      <w:pPr>
        <w:autoSpaceDN w:val="0"/>
        <w:ind w:right="-143"/>
        <w:jc w:val="center"/>
        <w:rPr>
          <w:rFonts w:ascii="Times New Roman" w:hAnsi="Times New Roman" w:cs="Times New Roman"/>
          <w:b/>
          <w:bCs/>
          <w:lang w:val="uk-UA" w:eastAsia="ru-RU"/>
        </w:rPr>
      </w:pPr>
      <w:r>
        <w:rPr>
          <w:rFonts w:ascii="Times New Roman" w:hAnsi="Times New Roman" w:cs="Times New Roman"/>
          <w:b/>
          <w:bCs/>
          <w:lang w:val="uk-UA" w:eastAsia="ru-RU"/>
        </w:rPr>
        <w:t>Технічна специфікація</w:t>
      </w:r>
      <w:r w:rsidR="006B6BDB">
        <w:rPr>
          <w:rFonts w:ascii="Times New Roman" w:hAnsi="Times New Roman" w:cs="Times New Roman"/>
          <w:b/>
          <w:bCs/>
          <w:lang w:val="uk-UA" w:eastAsia="ru-RU"/>
        </w:rPr>
        <w:t xml:space="preserve"> – Лікарські засоби різні</w:t>
      </w:r>
    </w:p>
    <w:p w14:paraId="0FFAB8B9" w14:textId="73670149" w:rsidR="006B6BDB" w:rsidRDefault="006B6BDB" w:rsidP="006B6BDB">
      <w:pPr>
        <w:autoSpaceDN w:val="0"/>
        <w:ind w:right="-143"/>
        <w:jc w:val="center"/>
        <w:rPr>
          <w:rFonts w:ascii="Times New Roman" w:hAnsi="Times New Roman" w:cs="Times New Roman"/>
          <w:b/>
          <w:bCs/>
          <w:lang w:val="uk-UA" w:eastAsia="ru-RU"/>
        </w:rPr>
      </w:pPr>
      <w:r>
        <w:rPr>
          <w:rFonts w:ascii="Times New Roman" w:hAnsi="Times New Roman" w:cs="Times New Roman"/>
          <w:b/>
          <w:bCs/>
          <w:lang w:val="uk-UA" w:eastAsia="ru-RU"/>
        </w:rPr>
        <w:t xml:space="preserve">код ДК 021:2015 – 33690000-3 (код ДК 021:2015  - 33694000-1 - Діагностичні засоби) </w:t>
      </w:r>
    </w:p>
    <w:p w14:paraId="208D3E51" w14:textId="77777777" w:rsidR="006B6BDB" w:rsidRDefault="006B6BDB" w:rsidP="006B6BDB">
      <w:pPr>
        <w:autoSpaceDN w:val="0"/>
        <w:ind w:right="-143"/>
        <w:rPr>
          <w:rFonts w:ascii="Times New Roman" w:eastAsia="Arial" w:hAnsi="Times New Roman" w:cs="Times New Roman"/>
          <w:color w:val="000000"/>
          <w:lang w:val="uk-UA" w:eastAsia="ru-RU"/>
        </w:rPr>
      </w:pPr>
    </w:p>
    <w:tbl>
      <w:tblPr>
        <w:tblW w:w="1428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10566"/>
        <w:gridCol w:w="709"/>
        <w:gridCol w:w="1134"/>
        <w:gridCol w:w="1559"/>
      </w:tblGrid>
      <w:tr w:rsidR="006B6BDB" w14:paraId="66742034" w14:textId="77777777" w:rsidTr="0092510A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6A3D" w14:textId="77777777" w:rsidR="006B6BDB" w:rsidRDefault="006B6BDB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8492" w14:textId="77777777" w:rsidR="006B6BDB" w:rsidRDefault="006B6BD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A9C9" w14:textId="77777777" w:rsidR="006B6BDB" w:rsidRDefault="006B6BD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Од.вим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4835" w14:textId="77777777" w:rsidR="006B6BDB" w:rsidRDefault="006B6BD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К-сть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D7F8" w14:textId="21FCC024" w:rsidR="006B6BDB" w:rsidRDefault="006B6BD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Код НК</w:t>
            </w:r>
            <w:r w:rsidR="00AF7D42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024</w:t>
            </w: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-20</w:t>
            </w:r>
            <w:r w:rsidR="00AF7D42">
              <w:rPr>
                <w:rFonts w:ascii="Times New Roman" w:hAnsi="Times New Roman" w:cs="Times New Roman"/>
                <w:b/>
                <w:bCs/>
                <w:lang w:val="uk-UA" w:eastAsia="uk-UA"/>
              </w:rPr>
              <w:t>23</w:t>
            </w:r>
          </w:p>
        </w:tc>
      </w:tr>
      <w:tr w:rsidR="006B6BDB" w14:paraId="38D80036" w14:textId="77777777" w:rsidTr="0092510A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664D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551AC" w14:textId="76349CCA" w:rsidR="006B6BDB" w:rsidRDefault="006B6BDB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TR</w:t>
            </w:r>
            <w:r w:rsidRPr="006B6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2311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 xml:space="preserve"> Тест -реагент </w:t>
            </w:r>
            <w:r>
              <w:rPr>
                <w:rFonts w:ascii="Times New Roman" w:hAnsi="Times New Roman" w:cs="Times New Roman"/>
                <w:lang w:val="en-US"/>
              </w:rPr>
              <w:t>Anti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О1, О2, О18, О78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поліспецифічний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E1B6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0618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8DAE" w14:textId="44076881" w:rsidR="006B6BDB" w:rsidRDefault="00AF7D42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50920</w:t>
            </w:r>
          </w:p>
        </w:tc>
      </w:tr>
      <w:tr w:rsidR="006B6BDB" w14:paraId="1F8D87CC" w14:textId="77777777" w:rsidTr="0092510A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F3B5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3A4D" w14:textId="58BCD7EB" w:rsidR="006B6BDB" w:rsidRDefault="006B6BDB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TR</w:t>
            </w:r>
            <w:r w:rsidRPr="006B6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2111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 xml:space="preserve"> Тест-реагент </w:t>
            </w:r>
            <w:r>
              <w:rPr>
                <w:rFonts w:ascii="Times New Roman" w:hAnsi="Times New Roman" w:cs="Times New Roman"/>
                <w:lang w:val="en-US"/>
              </w:rPr>
              <w:t>Anti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О26:(К60), О44</w:t>
            </w:r>
            <w:r>
              <w:rPr>
                <w:rFonts w:ascii="Times New Roman" w:eastAsia="Segoe UI Emoji" w:hAnsi="Times New Roman" w:cs="Times New Roman"/>
                <w:lang w:val="uk-UA"/>
              </w:rPr>
              <w:t>:(К74)</w:t>
            </w:r>
            <w:r>
              <w:rPr>
                <w:rFonts w:ascii="Times New Roman" w:hAnsi="Times New Roman" w:cs="Times New Roman"/>
                <w:lang w:val="uk-UA"/>
              </w:rPr>
              <w:t>, О114:(К90), О125:(К70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, 0142:(К86) і О158:(К-))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63C1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BD67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ED8A" w14:textId="31F7530D" w:rsidR="006B6BDB" w:rsidRDefault="00AF7D42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50920</w:t>
            </w:r>
          </w:p>
        </w:tc>
      </w:tr>
      <w:tr w:rsidR="006B6BDB" w14:paraId="5592DCAA" w14:textId="77777777" w:rsidTr="0092510A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6D96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BCA1D" w14:textId="29312C7B" w:rsidR="006B6BDB" w:rsidRDefault="006B6BDB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TR</w:t>
            </w:r>
            <w:r w:rsidRPr="006B6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2121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 xml:space="preserve"> Тест-реагент </w:t>
            </w:r>
            <w:r>
              <w:rPr>
                <w:rFonts w:ascii="Times New Roman" w:hAnsi="Times New Roman" w:cs="Times New Roman"/>
                <w:lang w:val="en-US"/>
              </w:rPr>
              <w:t>Anti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ІІ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О55:(К59), О86</w:t>
            </w:r>
            <w:r>
              <w:rPr>
                <w:rFonts w:ascii="Times New Roman" w:eastAsia="Segoe UI Emoji" w:hAnsi="Times New Roman" w:cs="Times New Roman"/>
                <w:lang w:val="uk-UA"/>
              </w:rPr>
              <w:t>:(К61)</w:t>
            </w:r>
            <w:r>
              <w:rPr>
                <w:rFonts w:ascii="Times New Roman" w:hAnsi="Times New Roman" w:cs="Times New Roman"/>
                <w:lang w:val="uk-UA"/>
              </w:rPr>
              <w:t>, О91:(К-), О111:(К58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, 0119:(К69), О126:(К71), 0127:(К63) і 0128:(К67))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A456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3D01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06F6" w14:textId="622AAE04" w:rsidR="006B6BDB" w:rsidRDefault="00AF7D42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50920</w:t>
            </w:r>
          </w:p>
        </w:tc>
      </w:tr>
      <w:tr w:rsidR="006B6BDB" w14:paraId="65FE3904" w14:textId="77777777" w:rsidTr="0092510A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42AA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27CF3" w14:textId="2F12B68F" w:rsidR="006B6BDB" w:rsidRDefault="006B6BDB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TR</w:t>
            </w:r>
            <w:r w:rsidRPr="006B6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2131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 xml:space="preserve"> Тест-реагент </w:t>
            </w:r>
            <w:r>
              <w:rPr>
                <w:rFonts w:ascii="Times New Roman" w:hAnsi="Times New Roman" w:cs="Times New Roman"/>
                <w:lang w:val="en-US"/>
              </w:rPr>
              <w:t>Anti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ІІІ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О25:(К11), О78</w:t>
            </w:r>
            <w:r>
              <w:rPr>
                <w:rFonts w:ascii="Times New Roman" w:eastAsia="Segoe UI Emoji" w:hAnsi="Times New Roman" w:cs="Times New Roman"/>
                <w:lang w:val="uk-UA"/>
              </w:rPr>
              <w:t>:(К80)</w:t>
            </w:r>
            <w:r>
              <w:rPr>
                <w:rFonts w:ascii="Times New Roman" w:hAnsi="Times New Roman" w:cs="Times New Roman"/>
                <w:lang w:val="uk-UA"/>
              </w:rPr>
              <w:t>, О103:(К-), О118:(К-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, 0124:(К72), О145:(К-), 0157:(К-) і 0164:(К-))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6699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B9C5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B1A0" w14:textId="5AEABB88" w:rsidR="006B6BDB" w:rsidRDefault="00AF7D42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50920</w:t>
            </w:r>
          </w:p>
        </w:tc>
      </w:tr>
      <w:tr w:rsidR="006B6BDB" w14:paraId="65C4E1F2" w14:textId="77777777" w:rsidTr="0092510A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2BE3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690B6" w14:textId="77777777" w:rsidR="006B6BDB" w:rsidRDefault="006B6BDB">
            <w:pPr>
              <w:autoSpaceDN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TR </w:t>
            </w:r>
            <w:r>
              <w:rPr>
                <w:rFonts w:ascii="Times New Roman" w:hAnsi="Times New Roman" w:cs="Times New Roman"/>
                <w:lang w:val="uk-UA"/>
              </w:rPr>
              <w:t>1111-01</w:t>
            </w:r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 xml:space="preserve"> Тест-реагент </w:t>
            </w:r>
            <w:r>
              <w:rPr>
                <w:rFonts w:ascii="Times New Roman" w:hAnsi="Times New Roman" w:cs="Times New Roman"/>
                <w:lang w:val="en-US"/>
              </w:rPr>
              <w:t>Anti-Salmonella I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A-E+Vi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 5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6983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A6CC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C2A4" w14:textId="0FC5B83B" w:rsidR="006B6BDB" w:rsidRDefault="00AF7D42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51516</w:t>
            </w:r>
          </w:p>
        </w:tc>
      </w:tr>
      <w:tr w:rsidR="006B6BDB" w14:paraId="7DC68628" w14:textId="77777777" w:rsidTr="0092510A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EEFC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90CDD" w14:textId="4AC52747" w:rsidR="006B6BDB" w:rsidRDefault="006B6BDB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TR</w:t>
            </w:r>
            <w:r>
              <w:rPr>
                <w:rFonts w:ascii="Times New Roman" w:hAnsi="Times New Roman" w:cs="Times New Roman"/>
                <w:lang w:val="uk-UA"/>
              </w:rPr>
              <w:t xml:space="preserve"> 1121)  Тест-реагент </w:t>
            </w:r>
            <w:r>
              <w:rPr>
                <w:rFonts w:ascii="Times New Roman" w:hAnsi="Times New Roman" w:cs="Times New Roman"/>
                <w:lang w:val="en-US"/>
              </w:rPr>
              <w:t>Anti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Salmonella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uk-UA"/>
              </w:rPr>
              <w:t>І (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lang w:val="uk-UA"/>
              </w:rPr>
              <w:t xml:space="preserve">-67) 1 </w:t>
            </w:r>
            <w:r>
              <w:rPr>
                <w:rFonts w:ascii="Times New Roman" w:hAnsi="Times New Roman" w:cs="Times New Roman"/>
                <w:lang w:val="en-US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79E3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E01E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B30A" w14:textId="04FD236C" w:rsidR="006B6BDB" w:rsidRDefault="00AF7D42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51516</w:t>
            </w:r>
            <w:r w:rsidR="006B6BD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</w:tr>
      <w:tr w:rsidR="006B6BDB" w14:paraId="1AA4AEF0" w14:textId="77777777" w:rsidTr="0092510A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B2BA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66FB3" w14:textId="77777777" w:rsidR="006B6BDB" w:rsidRDefault="006B6BDB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Забарвлення за Грамом – набір для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дифенціального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забарвлення, дослідження структури клітинної стінки і виявлення приналежності бактерій до грам позитивних або до грам негативних груп з карболовим розчином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фуксина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Ціля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REF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>
              <w:rPr>
                <w:rFonts w:ascii="Times New Roman" w:hAnsi="Times New Roman" w:cs="Times New Roman"/>
                <w:lang w:val="uk-UA"/>
              </w:rPr>
              <w:t>030.01)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EF9B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набір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F562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95E8" w14:textId="77777777" w:rsidR="006B6BDB" w:rsidRDefault="006B6BDB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42709</w:t>
            </w:r>
          </w:p>
        </w:tc>
      </w:tr>
      <w:tr w:rsidR="006B6BDB" w14:paraId="199D6F05" w14:textId="77777777" w:rsidTr="0092510A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444E" w14:textId="22C98E09" w:rsidR="006B6BDB" w:rsidRPr="0092510A" w:rsidRDefault="0092510A">
            <w:pPr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B0E5F" w14:textId="12C62A3D" w:rsidR="006B6BDB" w:rsidRPr="006B6BDB" w:rsidRDefault="006B6BDB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TS</w:t>
            </w:r>
            <w:r w:rsidRPr="006B6BDB">
              <w:rPr>
                <w:rFonts w:ascii="Times New Roman" w:hAnsi="Times New Roman" w:cs="Times New Roman"/>
                <w:lang w:val="uk-UA"/>
              </w:rPr>
              <w:t xml:space="preserve">1901) </w:t>
            </w:r>
            <w:r>
              <w:rPr>
                <w:rFonts w:ascii="Times New Roman" w:hAnsi="Times New Roman" w:cs="Times New Roman"/>
                <w:lang w:val="uk-UA"/>
              </w:rPr>
              <w:t xml:space="preserve">Тест-реагент </w:t>
            </w:r>
            <w:r>
              <w:rPr>
                <w:rFonts w:ascii="Times New Roman" w:hAnsi="Times New Roman" w:cs="Times New Roman"/>
                <w:lang w:val="en-US"/>
              </w:rPr>
              <w:t>Anti</w:t>
            </w:r>
            <w:r w:rsidRPr="006B6BDB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Shigella</w:t>
            </w:r>
            <w:r w:rsidRPr="006B6BD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flexneri</w:t>
            </w:r>
            <w:proofErr w:type="spellEnd"/>
            <w:r w:rsidRPr="006B6BD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тип 1 до 6 і група 3,4 (у), 6,7,8(х)), 1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2888" w14:textId="3C805423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B0F6" w14:textId="22289BF5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B91D" w14:textId="6FF6EE4D" w:rsidR="006B6BDB" w:rsidRDefault="006B6BDB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AF7D42">
              <w:rPr>
                <w:rFonts w:ascii="Times New Roman" w:hAnsi="Times New Roman" w:cs="Times New Roman"/>
                <w:lang w:val="uk-UA"/>
              </w:rPr>
              <w:t>1635</w:t>
            </w:r>
          </w:p>
        </w:tc>
      </w:tr>
      <w:tr w:rsidR="006B6BDB" w14:paraId="4F54B060" w14:textId="77777777" w:rsidTr="0092510A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D25B" w14:textId="4F18F727" w:rsidR="006B6BDB" w:rsidRPr="0092510A" w:rsidRDefault="0092510A">
            <w:pPr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AC819" w14:textId="75382062" w:rsidR="006B6BDB" w:rsidRPr="006B6BDB" w:rsidRDefault="006B6BDB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6B6BD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TR</w:t>
            </w:r>
            <w:r w:rsidRPr="006B6BDB">
              <w:rPr>
                <w:rFonts w:ascii="Times New Roman" w:hAnsi="Times New Roman" w:cs="Times New Roman"/>
                <w:lang w:val="uk-UA"/>
              </w:rPr>
              <w:t xml:space="preserve">2014) </w:t>
            </w:r>
            <w:r>
              <w:rPr>
                <w:rFonts w:ascii="Times New Roman" w:hAnsi="Times New Roman" w:cs="Times New Roman"/>
                <w:lang w:val="uk-UA"/>
              </w:rPr>
              <w:t xml:space="preserve">Тест-реагент </w:t>
            </w:r>
            <w:r>
              <w:rPr>
                <w:rFonts w:ascii="Times New Roman" w:hAnsi="Times New Roman" w:cs="Times New Roman"/>
                <w:lang w:val="en-US"/>
              </w:rPr>
              <w:t>Anti</w:t>
            </w:r>
            <w:r w:rsidRPr="006B6BDB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Shigella</w:t>
            </w:r>
            <w:r w:rsidRPr="006B6BD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sonnei</w:t>
            </w:r>
            <w:proofErr w:type="spellEnd"/>
            <w:r w:rsidRPr="006B6BD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B6BDB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6B6BD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6B6BD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-форма (фаза І та ІІ) 1 </w:t>
            </w:r>
            <w:r>
              <w:rPr>
                <w:rFonts w:ascii="Times New Roman" w:hAnsi="Times New Roman" w:cs="Times New Roman"/>
                <w:lang w:val="en-US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3528" w14:textId="57C265F6" w:rsidR="006B6BDB" w:rsidRDefault="0092510A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23B6" w14:textId="70779B6C" w:rsidR="006B6BDB" w:rsidRDefault="0092510A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D157" w14:textId="39E752B1" w:rsidR="006B6BDB" w:rsidRDefault="006B6BDB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bdr w:val="none" w:sz="0" w:space="0" w:color="auto" w:frame="1"/>
                <w:shd w:val="clear" w:color="auto" w:fill="FDFEFD"/>
                <w:lang w:val="uk-UA" w:eastAsia="ru-RU"/>
              </w:rPr>
              <w:t>5</w:t>
            </w:r>
            <w:r w:rsidR="00AF7D42">
              <w:rPr>
                <w:rFonts w:ascii="Times New Roman" w:eastAsia="Arial" w:hAnsi="Times New Roman" w:cs="Times New Roman"/>
                <w:color w:val="000000"/>
                <w:bdr w:val="none" w:sz="0" w:space="0" w:color="auto" w:frame="1"/>
                <w:shd w:val="clear" w:color="auto" w:fill="FDFEFD"/>
                <w:lang w:val="uk-UA" w:eastAsia="ru-RU"/>
              </w:rPr>
              <w:t>1655</w:t>
            </w:r>
          </w:p>
        </w:tc>
      </w:tr>
      <w:tr w:rsidR="006B6BDB" w14:paraId="344D1179" w14:textId="77777777" w:rsidTr="0092510A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2E6F" w14:textId="08754032" w:rsidR="006B6BDB" w:rsidRPr="0092510A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2510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5572E" w14:textId="5D45C2DD" w:rsidR="006B6BDB" w:rsidRPr="0092510A" w:rsidRDefault="0092510A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Bovine</w:t>
            </w:r>
            <w:r w:rsidRPr="009251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Serum</w:t>
            </w:r>
            <w:r w:rsidRPr="009251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Сироватка ВРХ 100 мл, Франція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471E" w14:textId="5C1F817B" w:rsidR="006B6BDB" w:rsidRDefault="0092510A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27B5" w14:textId="77777777" w:rsidR="006B6BDB" w:rsidRDefault="006B6BDB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347B" w14:textId="737027B0" w:rsidR="006B6BDB" w:rsidRDefault="006B6BDB">
            <w:pPr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bdr w:val="none" w:sz="0" w:space="0" w:color="auto" w:frame="1"/>
                <w:shd w:val="clear" w:color="auto" w:fill="FDFEFD"/>
                <w:lang w:val="uk-UA" w:eastAsia="ru-RU"/>
              </w:rPr>
              <w:t>5</w:t>
            </w:r>
            <w:r w:rsidR="00AF7D42">
              <w:rPr>
                <w:rFonts w:ascii="Times New Roman" w:eastAsia="Arial" w:hAnsi="Times New Roman" w:cs="Times New Roman"/>
                <w:color w:val="000000"/>
                <w:bdr w:val="none" w:sz="0" w:space="0" w:color="auto" w:frame="1"/>
                <w:shd w:val="clear" w:color="auto" w:fill="FDFEFD"/>
                <w:lang w:val="uk-UA" w:eastAsia="ru-RU"/>
              </w:rPr>
              <w:t>777</w:t>
            </w:r>
            <w:r w:rsidR="00D9215F">
              <w:rPr>
                <w:rFonts w:ascii="Times New Roman" w:eastAsia="Arial" w:hAnsi="Times New Roman" w:cs="Times New Roman"/>
                <w:color w:val="000000"/>
                <w:bdr w:val="none" w:sz="0" w:space="0" w:color="auto" w:frame="1"/>
                <w:shd w:val="clear" w:color="auto" w:fill="FDFEFD"/>
                <w:lang w:val="uk-UA" w:eastAsia="ru-RU"/>
              </w:rPr>
              <w:t>7</w:t>
            </w:r>
          </w:p>
        </w:tc>
      </w:tr>
      <w:tr w:rsidR="0092510A" w14:paraId="66E05AB5" w14:textId="77777777" w:rsidTr="0092510A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C2A6" w14:textId="66BF9ED9" w:rsidR="0092510A" w:rsidRPr="0092510A" w:rsidRDefault="0092510A">
            <w:pPr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53CD6" w14:textId="164B045E" w:rsidR="0092510A" w:rsidRDefault="0092510A">
            <w:pPr>
              <w:autoSpaceDN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Vibrio cholerae O1 Polyvalent Antiserum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21D" w14:textId="7F9820F8" w:rsidR="0092510A" w:rsidRPr="0092510A" w:rsidRDefault="0092510A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CA3D" w14:textId="56F33D2C" w:rsidR="0092510A" w:rsidRPr="0092510A" w:rsidRDefault="0092510A">
            <w:pPr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FD8" w14:textId="68774981" w:rsidR="0092510A" w:rsidRDefault="00AF7D42">
            <w:pPr>
              <w:autoSpaceDN w:val="0"/>
              <w:rPr>
                <w:rFonts w:ascii="Times New Roman" w:eastAsia="Arial" w:hAnsi="Times New Roman" w:cs="Times New Roman"/>
                <w:color w:val="000000"/>
                <w:bdr w:val="none" w:sz="0" w:space="0" w:color="auto" w:frame="1"/>
                <w:shd w:val="clear" w:color="auto" w:fill="FDFEFD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bdr w:val="none" w:sz="0" w:space="0" w:color="auto" w:frame="1"/>
                <w:shd w:val="clear" w:color="auto" w:fill="FDFEFD"/>
                <w:lang w:val="uk-UA" w:eastAsia="ru-RU"/>
              </w:rPr>
              <w:t>51847</w:t>
            </w:r>
          </w:p>
        </w:tc>
      </w:tr>
      <w:tr w:rsidR="0092510A" w14:paraId="5D02D3FA" w14:textId="77777777" w:rsidTr="0092510A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BF1" w14:textId="41B69238" w:rsidR="0092510A" w:rsidRPr="0092510A" w:rsidRDefault="0092510A">
            <w:pPr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8DFE" w14:textId="3173CD71" w:rsidR="0092510A" w:rsidRDefault="0092510A">
            <w:pPr>
              <w:autoSpaceDN w:val="0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lang w:val="en-US"/>
              </w:rPr>
              <w:t>Vibrio cholerae O139 (Bengal) Antiserum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236A" w14:textId="2E8D078A" w:rsidR="0092510A" w:rsidRDefault="0092510A">
            <w:pPr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60B1" w14:textId="141442F1" w:rsidR="0092510A" w:rsidRDefault="0092510A">
            <w:pPr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2F35" w14:textId="5CA478F3" w:rsidR="0092510A" w:rsidRDefault="00AF7D42">
            <w:pPr>
              <w:autoSpaceDN w:val="0"/>
              <w:rPr>
                <w:rFonts w:ascii="Times New Roman" w:eastAsia="Arial" w:hAnsi="Times New Roman" w:cs="Times New Roman"/>
                <w:color w:val="000000"/>
                <w:bdr w:val="none" w:sz="0" w:space="0" w:color="auto" w:frame="1"/>
                <w:shd w:val="clear" w:color="auto" w:fill="FDFEFD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bdr w:val="none" w:sz="0" w:space="0" w:color="auto" w:frame="1"/>
                <w:shd w:val="clear" w:color="auto" w:fill="FDFEFD"/>
                <w:lang w:val="uk-UA" w:eastAsia="ru-RU"/>
              </w:rPr>
              <w:t>51847</w:t>
            </w:r>
          </w:p>
        </w:tc>
      </w:tr>
    </w:tbl>
    <w:p w14:paraId="0BA4310B" w14:textId="77777777" w:rsidR="006B6BDB" w:rsidRDefault="006B6BDB" w:rsidP="006B6BDB">
      <w:pPr>
        <w:autoSpaceDN w:val="0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 xml:space="preserve">     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</w:t>
      </w:r>
      <w:r>
        <w:rPr>
          <w:rFonts w:ascii="Times New Roman" w:hAnsi="Times New Roman" w:cs="Times New Roman"/>
          <w:lang w:val="uk-UA" w:eastAsia="uk-UA"/>
        </w:rPr>
        <w:t>:</w:t>
      </w:r>
    </w:p>
    <w:p w14:paraId="34FA1D8E" w14:textId="77777777" w:rsidR="006B6BDB" w:rsidRDefault="006B6BDB" w:rsidP="006B6BDB">
      <w:pPr>
        <w:autoSpaceDN w:val="0"/>
        <w:spacing w:line="276" w:lineRule="auto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eastAsia="Arial" w:hAnsi="Times New Roman" w:cs="Times New Roman"/>
          <w:b/>
          <w:color w:val="000000"/>
          <w:lang w:val="uk-UA" w:eastAsia="uk-UA"/>
        </w:rPr>
        <w:t xml:space="preserve">      </w:t>
      </w:r>
      <w:r>
        <w:rPr>
          <w:rFonts w:ascii="Times New Roman" w:hAnsi="Times New Roman" w:cs="Times New Roman"/>
          <w:lang w:val="uk-UA" w:eastAsia="ru-RU"/>
        </w:rPr>
        <w:t>Товар повинен бути зареєстрований в Україні (копії декларацій відповідності надаються у складі пропозиції та при поставці товару).</w:t>
      </w:r>
    </w:p>
    <w:p w14:paraId="7A4CB104" w14:textId="77777777" w:rsidR="006B6BDB" w:rsidRDefault="006B6BDB" w:rsidP="006B6BDB">
      <w:pPr>
        <w:numPr>
          <w:ilvl w:val="0"/>
          <w:numId w:val="71"/>
        </w:numPr>
        <w:autoSpaceDN w:val="0"/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Ціни на товар не повинен перевищувати оптово-відпускні ціни встановлені Міністерством охорони </w:t>
      </w:r>
      <w:proofErr w:type="spellStart"/>
      <w:r>
        <w:rPr>
          <w:rFonts w:ascii="Times New Roman" w:hAnsi="Times New Roman" w:cs="Times New Roman"/>
          <w:lang w:val="uk-UA" w:eastAsia="ru-RU"/>
        </w:rPr>
        <w:t>здоров</w:t>
      </w:r>
      <w:proofErr w:type="spellEnd"/>
      <w:r>
        <w:rPr>
          <w:rFonts w:ascii="Times New Roman" w:hAnsi="Times New Roman" w:cs="Times New Roman"/>
          <w:lang w:eastAsia="ru-RU"/>
        </w:rPr>
        <w:t>’</w:t>
      </w:r>
      <w:r>
        <w:rPr>
          <w:rFonts w:ascii="Times New Roman" w:hAnsi="Times New Roman" w:cs="Times New Roman"/>
          <w:lang w:val="uk-UA" w:eastAsia="ru-RU"/>
        </w:rPr>
        <w:t>я України</w:t>
      </w:r>
    </w:p>
    <w:p w14:paraId="6B2FDDE3" w14:textId="77777777" w:rsidR="006B6BDB" w:rsidRDefault="006B6BDB" w:rsidP="006B6BDB">
      <w:pPr>
        <w:numPr>
          <w:ilvl w:val="0"/>
          <w:numId w:val="71"/>
        </w:numPr>
        <w:tabs>
          <w:tab w:val="left" w:pos="10065"/>
        </w:tabs>
        <w:autoSpaceDN w:val="0"/>
        <w:spacing w:after="0" w:line="276" w:lineRule="auto"/>
        <w:ind w:left="0" w:firstLine="284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Термін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придатності</w:t>
      </w:r>
      <w:proofErr w:type="spellEnd"/>
      <w:r>
        <w:rPr>
          <w:rFonts w:ascii="Times New Roman" w:hAnsi="Times New Roman" w:cs="Times New Roman"/>
          <w:lang w:eastAsia="ru-RU"/>
        </w:rPr>
        <w:t xml:space="preserve"> на момент поставки на </w:t>
      </w:r>
      <w:proofErr w:type="spellStart"/>
      <w:r>
        <w:rPr>
          <w:rFonts w:ascii="Times New Roman" w:hAnsi="Times New Roman" w:cs="Times New Roman"/>
          <w:lang w:eastAsia="ru-RU"/>
        </w:rPr>
        <w:t>місце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призначення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має</w:t>
      </w:r>
      <w:proofErr w:type="spellEnd"/>
      <w:r>
        <w:rPr>
          <w:rFonts w:ascii="Times New Roman" w:hAnsi="Times New Roman" w:cs="Times New Roman"/>
          <w:lang w:eastAsia="ru-RU"/>
        </w:rPr>
        <w:t xml:space="preserve"> бути не </w:t>
      </w:r>
      <w:proofErr w:type="spellStart"/>
      <w:r>
        <w:rPr>
          <w:rFonts w:ascii="Times New Roman" w:hAnsi="Times New Roman" w:cs="Times New Roman"/>
          <w:lang w:eastAsia="ru-RU"/>
        </w:rPr>
        <w:t>меншим</w:t>
      </w:r>
      <w:proofErr w:type="spellEnd"/>
      <w:r>
        <w:rPr>
          <w:rFonts w:ascii="Times New Roman" w:hAnsi="Times New Roman" w:cs="Times New Roman"/>
          <w:lang w:eastAsia="ru-RU"/>
        </w:rPr>
        <w:t xml:space="preserve"> 80% </w:t>
      </w:r>
      <w:proofErr w:type="spellStart"/>
      <w:r>
        <w:rPr>
          <w:rFonts w:ascii="Times New Roman" w:hAnsi="Times New Roman" w:cs="Times New Roman"/>
          <w:lang w:eastAsia="ru-RU"/>
        </w:rPr>
        <w:t>загального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строку </w:t>
      </w:r>
      <w:proofErr w:type="spellStart"/>
      <w:r>
        <w:rPr>
          <w:rFonts w:ascii="Times New Roman" w:hAnsi="Times New Roman" w:cs="Times New Roman"/>
          <w:lang w:eastAsia="ru-RU"/>
        </w:rPr>
        <w:t>використання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14:paraId="26603BFC" w14:textId="77777777" w:rsidR="006B6BDB" w:rsidRDefault="006B6BDB" w:rsidP="006B6BDB">
      <w:pPr>
        <w:numPr>
          <w:ilvl w:val="0"/>
          <w:numId w:val="71"/>
        </w:numPr>
        <w:tabs>
          <w:tab w:val="left" w:pos="10065"/>
        </w:tabs>
        <w:autoSpaceDN w:val="0"/>
        <w:spacing w:after="0" w:line="276" w:lineRule="auto"/>
        <w:ind w:left="0" w:firstLine="284"/>
        <w:jc w:val="both"/>
        <w:rPr>
          <w:rFonts w:ascii="Times New Roman" w:hAnsi="Times New Roman" w:cs="Times New Roman"/>
          <w:bCs/>
          <w:lang w:val="uk-UA" w:eastAsia="ru-RU"/>
        </w:rPr>
      </w:pPr>
      <w:r>
        <w:rPr>
          <w:rFonts w:ascii="Times New Roman" w:hAnsi="Times New Roman" w:cs="Times New Roman"/>
          <w:bCs/>
          <w:lang w:val="uk-UA" w:eastAsia="ru-RU"/>
        </w:rPr>
        <w:t>Учасник визначає ціну на товар, який він пропонує поставити за договором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 визначених законодавством.</w:t>
      </w:r>
    </w:p>
    <w:p w14:paraId="54EA0963" w14:textId="77777777" w:rsidR="006B6BDB" w:rsidRDefault="006B6BDB" w:rsidP="006B6BDB">
      <w:pPr>
        <w:numPr>
          <w:ilvl w:val="0"/>
          <w:numId w:val="71"/>
        </w:numPr>
        <w:autoSpaceDN w:val="0"/>
        <w:spacing w:after="0" w:line="276" w:lineRule="auto"/>
        <w:ind w:right="-284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На підтвердження Учасник повинен надати файл </w:t>
      </w:r>
      <w:proofErr w:type="spellStart"/>
      <w:r>
        <w:rPr>
          <w:rFonts w:ascii="Times New Roman" w:eastAsia="Arial" w:hAnsi="Times New Roman" w:cs="Times New Roman"/>
          <w:color w:val="000000"/>
          <w:lang w:val="uk-UA" w:eastAsia="ru-RU"/>
        </w:rPr>
        <w:t>відсканований</w:t>
      </w:r>
      <w:proofErr w:type="spellEnd"/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 з Оригіналу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Лист повинен включати в себе: повну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повну назву Замовника.</w:t>
      </w:r>
    </w:p>
    <w:p w14:paraId="317708D0" w14:textId="77777777" w:rsidR="006B6BDB" w:rsidRDefault="006B6BDB" w:rsidP="006B6BDB">
      <w:pPr>
        <w:numPr>
          <w:ilvl w:val="0"/>
          <w:numId w:val="71"/>
        </w:numPr>
        <w:autoSpaceDN w:val="0"/>
        <w:spacing w:after="0" w:line="276" w:lineRule="auto"/>
        <w:ind w:right="-284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Для підтвердження якості, учасник в складі своєї тендерної пропозиції повинен подати декларацію відповідності або сертифікат якості на товар, який пропонує. </w:t>
      </w:r>
    </w:p>
    <w:p w14:paraId="3E99D1FA" w14:textId="77777777" w:rsidR="006B6BDB" w:rsidRDefault="006B6BDB" w:rsidP="006B6BDB">
      <w:pPr>
        <w:numPr>
          <w:ilvl w:val="0"/>
          <w:numId w:val="71"/>
        </w:numPr>
        <w:autoSpaceDN w:val="0"/>
        <w:spacing w:after="0" w:line="276" w:lineRule="auto"/>
        <w:ind w:right="-284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lang w:val="uk-UA" w:eastAsia="ru-RU"/>
        </w:rPr>
        <w:t>Якщо учасник в складі тендерної пропозиції пропонує аналогічний товар, він повинен повністю відповідати усім характеристикам товару зазначеного у тендерній документації. Для підтвердження учасник в складі своєї тендерної пропозиції повинен надати порівняльну таблицю із всіма характеристиками запропонованого ним товару та товару зазначеного в тендерній документаці</w:t>
      </w:r>
      <w:r>
        <w:rPr>
          <w:rFonts w:ascii="Times New Roman" w:eastAsia="Arial" w:hAnsi="Times New Roman" w:cs="Times New Roman"/>
          <w:color w:val="FF0000"/>
          <w:lang w:val="uk-UA" w:eastAsia="ru-RU"/>
        </w:rPr>
        <w:t>ї</w:t>
      </w:r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. Зазначені характеристики потрібно підтвердити поданням </w:t>
      </w:r>
      <w:proofErr w:type="spellStart"/>
      <w:r>
        <w:rPr>
          <w:rFonts w:ascii="Times New Roman" w:eastAsia="Arial" w:hAnsi="Times New Roman" w:cs="Times New Roman"/>
          <w:color w:val="000000"/>
          <w:lang w:val="uk-UA" w:eastAsia="ru-RU"/>
        </w:rPr>
        <w:t>сканкопій</w:t>
      </w:r>
      <w:proofErr w:type="spellEnd"/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 документів у яких прописані заявлені особливості товару (</w:t>
      </w:r>
      <w:r>
        <w:rPr>
          <w:rFonts w:ascii="Times New Roman" w:eastAsia="Arial" w:hAnsi="Times New Roman" w:cs="Times New Roman"/>
          <w:color w:val="FF0000"/>
          <w:lang w:val="uk-UA" w:eastAsia="ru-RU"/>
        </w:rPr>
        <w:t xml:space="preserve"> настанови з експлуатації, інструкції, технічного опису, сертифіката якості, тощо)</w:t>
      </w:r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 від виробника (представника) завірених печаткою та підписом учасника. </w:t>
      </w:r>
    </w:p>
    <w:p w14:paraId="2E19496D" w14:textId="77777777" w:rsidR="006B6BDB" w:rsidRDefault="006B6BDB" w:rsidP="006B6BDB">
      <w:pPr>
        <w:numPr>
          <w:ilvl w:val="0"/>
          <w:numId w:val="71"/>
        </w:numPr>
        <w:autoSpaceDN w:val="0"/>
        <w:spacing w:after="0" w:line="276" w:lineRule="auto"/>
        <w:ind w:right="-284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lang w:val="uk-UA" w:eastAsia="ru-RU"/>
        </w:rPr>
        <w:t>Якщо запропонований учасником товар частково або повністю відрізняється від товару зазначеного в тендерній документації Замовника, така пропозиція буде відхилена.</w:t>
      </w:r>
    </w:p>
    <w:p w14:paraId="1B2299C4" w14:textId="77777777" w:rsidR="006B6BDB" w:rsidRDefault="006B6BDB" w:rsidP="006B6BDB">
      <w:pPr>
        <w:tabs>
          <w:tab w:val="left" w:pos="10065"/>
        </w:tabs>
        <w:autoSpaceDN w:val="0"/>
        <w:ind w:left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14:paraId="6B64A179" w14:textId="77777777" w:rsidR="00966D1B" w:rsidRPr="00FB1D66" w:rsidRDefault="00966D1B">
      <w:pPr>
        <w:rPr>
          <w:rStyle w:val="c1"/>
          <w:rFonts w:eastAsia="Times New Roman"/>
          <w:lang w:val="uk-UA" w:eastAsia="uk-UA"/>
        </w:rPr>
      </w:pPr>
    </w:p>
    <w:sectPr w:rsidR="00966D1B" w:rsidRPr="00FB1D66" w:rsidSect="00E377E4">
      <w:pgSz w:w="16838" w:h="11906" w:orient="landscape"/>
      <w:pgMar w:top="1134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4E0D3" w14:textId="77777777" w:rsidR="00B90D53" w:rsidRDefault="00B90D53" w:rsidP="00195413">
      <w:pPr>
        <w:spacing w:after="0" w:line="240" w:lineRule="auto"/>
      </w:pPr>
      <w:r>
        <w:separator/>
      </w:r>
    </w:p>
  </w:endnote>
  <w:endnote w:type="continuationSeparator" w:id="0">
    <w:p w14:paraId="557B0A56" w14:textId="77777777" w:rsidR="00B90D53" w:rsidRDefault="00B90D53" w:rsidP="0019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738E" w14:textId="77777777" w:rsidR="00B90D53" w:rsidRDefault="00B90D53" w:rsidP="00195413">
      <w:pPr>
        <w:spacing w:after="0" w:line="240" w:lineRule="auto"/>
      </w:pPr>
      <w:r>
        <w:separator/>
      </w:r>
    </w:p>
  </w:footnote>
  <w:footnote w:type="continuationSeparator" w:id="0">
    <w:p w14:paraId="220DCEAE" w14:textId="77777777" w:rsidR="00B90D53" w:rsidRDefault="00B90D53" w:rsidP="0019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149"/>
    <w:multiLevelType w:val="hybridMultilevel"/>
    <w:tmpl w:val="3DDEE79E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D46"/>
    <w:multiLevelType w:val="hybridMultilevel"/>
    <w:tmpl w:val="0E28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726"/>
    <w:multiLevelType w:val="hybridMultilevel"/>
    <w:tmpl w:val="123CF98C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C4C"/>
    <w:multiLevelType w:val="hybridMultilevel"/>
    <w:tmpl w:val="5C0E2220"/>
    <w:lvl w:ilvl="0" w:tplc="5AD6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470A"/>
    <w:multiLevelType w:val="hybridMultilevel"/>
    <w:tmpl w:val="94C2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3330"/>
    <w:multiLevelType w:val="hybridMultilevel"/>
    <w:tmpl w:val="149A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4B37"/>
    <w:multiLevelType w:val="hybridMultilevel"/>
    <w:tmpl w:val="A252BD5C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2137"/>
    <w:multiLevelType w:val="hybridMultilevel"/>
    <w:tmpl w:val="EDFEB0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773D"/>
    <w:multiLevelType w:val="hybridMultilevel"/>
    <w:tmpl w:val="28ACC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74406"/>
    <w:multiLevelType w:val="hybridMultilevel"/>
    <w:tmpl w:val="D326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65831"/>
    <w:multiLevelType w:val="hybridMultilevel"/>
    <w:tmpl w:val="200023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0463B"/>
    <w:multiLevelType w:val="hybridMultilevel"/>
    <w:tmpl w:val="F5C4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35B19"/>
    <w:multiLevelType w:val="hybridMultilevel"/>
    <w:tmpl w:val="3A680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F1C"/>
    <w:multiLevelType w:val="hybridMultilevel"/>
    <w:tmpl w:val="8FAC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71AD9"/>
    <w:multiLevelType w:val="hybridMultilevel"/>
    <w:tmpl w:val="48CAC54A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C180C"/>
    <w:multiLevelType w:val="hybridMultilevel"/>
    <w:tmpl w:val="8AE885B2"/>
    <w:lvl w:ilvl="0" w:tplc="E508FB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220E"/>
    <w:multiLevelType w:val="hybridMultilevel"/>
    <w:tmpl w:val="630E7D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DA02E8"/>
    <w:multiLevelType w:val="hybridMultilevel"/>
    <w:tmpl w:val="411C5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95C16"/>
    <w:multiLevelType w:val="hybridMultilevel"/>
    <w:tmpl w:val="260E5DB2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06547"/>
    <w:multiLevelType w:val="hybridMultilevel"/>
    <w:tmpl w:val="4E322BE6"/>
    <w:lvl w:ilvl="0" w:tplc="DAFCB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6666CE"/>
    <w:multiLevelType w:val="hybridMultilevel"/>
    <w:tmpl w:val="7494ABEE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55662"/>
    <w:multiLevelType w:val="hybridMultilevel"/>
    <w:tmpl w:val="7E8E72C2"/>
    <w:lvl w:ilvl="0" w:tplc="DAFCB7A8">
      <w:numFmt w:val="bullet"/>
      <w:lvlText w:val="-"/>
      <w:lvlJc w:val="left"/>
      <w:pPr>
        <w:ind w:left="103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2E68077C"/>
    <w:multiLevelType w:val="hybridMultilevel"/>
    <w:tmpl w:val="AD02DB2A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554A2"/>
    <w:multiLevelType w:val="hybridMultilevel"/>
    <w:tmpl w:val="12B86FC2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76653"/>
    <w:multiLevelType w:val="hybridMultilevel"/>
    <w:tmpl w:val="970E709E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34F2D"/>
    <w:multiLevelType w:val="hybridMultilevel"/>
    <w:tmpl w:val="66EE3AA8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B76DD"/>
    <w:multiLevelType w:val="hybridMultilevel"/>
    <w:tmpl w:val="AF587390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338A9"/>
    <w:multiLevelType w:val="hybridMultilevel"/>
    <w:tmpl w:val="B550524E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07FF3"/>
    <w:multiLevelType w:val="hybridMultilevel"/>
    <w:tmpl w:val="DF80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B1D72"/>
    <w:multiLevelType w:val="hybridMultilevel"/>
    <w:tmpl w:val="AEE41270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1F26DF"/>
    <w:multiLevelType w:val="hybridMultilevel"/>
    <w:tmpl w:val="F1F4A320"/>
    <w:lvl w:ilvl="0" w:tplc="E508FB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56B40"/>
    <w:multiLevelType w:val="hybridMultilevel"/>
    <w:tmpl w:val="EC2CFFD4"/>
    <w:lvl w:ilvl="0" w:tplc="139A510A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C435D3"/>
    <w:multiLevelType w:val="hybridMultilevel"/>
    <w:tmpl w:val="55202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C74DD"/>
    <w:multiLevelType w:val="hybridMultilevel"/>
    <w:tmpl w:val="2DF0D520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F6573A"/>
    <w:multiLevelType w:val="hybridMultilevel"/>
    <w:tmpl w:val="1CE60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BB529F"/>
    <w:multiLevelType w:val="hybridMultilevel"/>
    <w:tmpl w:val="EDDE1128"/>
    <w:lvl w:ilvl="0" w:tplc="84EE43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696632"/>
    <w:multiLevelType w:val="hybridMultilevel"/>
    <w:tmpl w:val="CEB8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9A3E72"/>
    <w:multiLevelType w:val="hybridMultilevel"/>
    <w:tmpl w:val="BBC02FDA"/>
    <w:lvl w:ilvl="0" w:tplc="81A63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451C0"/>
    <w:multiLevelType w:val="hybridMultilevel"/>
    <w:tmpl w:val="F58CC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305B74"/>
    <w:multiLevelType w:val="hybridMultilevel"/>
    <w:tmpl w:val="606CAA6C"/>
    <w:lvl w:ilvl="0" w:tplc="94341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AA191A"/>
    <w:multiLevelType w:val="hybridMultilevel"/>
    <w:tmpl w:val="4E8CA4DA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C96266"/>
    <w:multiLevelType w:val="hybridMultilevel"/>
    <w:tmpl w:val="4246E7D6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E402DE"/>
    <w:multiLevelType w:val="hybridMultilevel"/>
    <w:tmpl w:val="7AB04394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720444"/>
    <w:multiLevelType w:val="hybridMultilevel"/>
    <w:tmpl w:val="BC0A3DCE"/>
    <w:lvl w:ilvl="0" w:tplc="94341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834DCB"/>
    <w:multiLevelType w:val="hybridMultilevel"/>
    <w:tmpl w:val="6BEA4706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B113A9"/>
    <w:multiLevelType w:val="hybridMultilevel"/>
    <w:tmpl w:val="02C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E2648"/>
    <w:multiLevelType w:val="hybridMultilevel"/>
    <w:tmpl w:val="BC7A1DA6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7B2D44"/>
    <w:multiLevelType w:val="hybridMultilevel"/>
    <w:tmpl w:val="78C6D42C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973111"/>
    <w:multiLevelType w:val="hybridMultilevel"/>
    <w:tmpl w:val="2EF4D4F2"/>
    <w:lvl w:ilvl="0" w:tplc="9C120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C4BB8"/>
    <w:multiLevelType w:val="hybridMultilevel"/>
    <w:tmpl w:val="43441ABC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7865BC"/>
    <w:multiLevelType w:val="hybridMultilevel"/>
    <w:tmpl w:val="5916362C"/>
    <w:lvl w:ilvl="0" w:tplc="AFD65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730E3"/>
    <w:multiLevelType w:val="hybridMultilevel"/>
    <w:tmpl w:val="4DD8E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23863"/>
    <w:multiLevelType w:val="hybridMultilevel"/>
    <w:tmpl w:val="BC3A7B36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76C5D"/>
    <w:multiLevelType w:val="hybridMultilevel"/>
    <w:tmpl w:val="D8F4A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933DD"/>
    <w:multiLevelType w:val="hybridMultilevel"/>
    <w:tmpl w:val="B24484EA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354A71"/>
    <w:multiLevelType w:val="hybridMultilevel"/>
    <w:tmpl w:val="17661A12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131278"/>
    <w:multiLevelType w:val="hybridMultilevel"/>
    <w:tmpl w:val="6BCCCB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02639E"/>
    <w:multiLevelType w:val="hybridMultilevel"/>
    <w:tmpl w:val="3D98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2D53D8"/>
    <w:multiLevelType w:val="hybridMultilevel"/>
    <w:tmpl w:val="7A5A5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A732FF"/>
    <w:multiLevelType w:val="hybridMultilevel"/>
    <w:tmpl w:val="1AA810AC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BD763C"/>
    <w:multiLevelType w:val="hybridMultilevel"/>
    <w:tmpl w:val="48A2E67C"/>
    <w:lvl w:ilvl="0" w:tplc="9C120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2F5CB7"/>
    <w:multiLevelType w:val="hybridMultilevel"/>
    <w:tmpl w:val="63704D7A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384805"/>
    <w:multiLevelType w:val="hybridMultilevel"/>
    <w:tmpl w:val="3FCE11FE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305BCC"/>
    <w:multiLevelType w:val="hybridMultilevel"/>
    <w:tmpl w:val="657CD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685D44"/>
    <w:multiLevelType w:val="hybridMultilevel"/>
    <w:tmpl w:val="6DE66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0818AE"/>
    <w:multiLevelType w:val="hybridMultilevel"/>
    <w:tmpl w:val="E71C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AD3FFE"/>
    <w:multiLevelType w:val="hybridMultilevel"/>
    <w:tmpl w:val="72489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21C69"/>
    <w:multiLevelType w:val="hybridMultilevel"/>
    <w:tmpl w:val="2E806DE0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50160D"/>
    <w:multiLevelType w:val="hybridMultilevel"/>
    <w:tmpl w:val="658E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975D9F"/>
    <w:multiLevelType w:val="hybridMultilevel"/>
    <w:tmpl w:val="CDFE0D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E2711E"/>
    <w:multiLevelType w:val="hybridMultilevel"/>
    <w:tmpl w:val="542A4232"/>
    <w:lvl w:ilvl="0" w:tplc="C4C681E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36"/>
  </w:num>
  <w:num w:numId="3">
    <w:abstractNumId w:val="47"/>
  </w:num>
  <w:num w:numId="4">
    <w:abstractNumId w:val="64"/>
  </w:num>
  <w:num w:numId="5">
    <w:abstractNumId w:val="25"/>
  </w:num>
  <w:num w:numId="6">
    <w:abstractNumId w:val="27"/>
  </w:num>
  <w:num w:numId="7">
    <w:abstractNumId w:val="28"/>
  </w:num>
  <w:num w:numId="8">
    <w:abstractNumId w:val="11"/>
  </w:num>
  <w:num w:numId="9">
    <w:abstractNumId w:val="42"/>
  </w:num>
  <w:num w:numId="10">
    <w:abstractNumId w:val="22"/>
  </w:num>
  <w:num w:numId="11">
    <w:abstractNumId w:val="8"/>
  </w:num>
  <w:num w:numId="12">
    <w:abstractNumId w:val="39"/>
  </w:num>
  <w:num w:numId="13">
    <w:abstractNumId w:val="40"/>
  </w:num>
  <w:num w:numId="14">
    <w:abstractNumId w:val="43"/>
  </w:num>
  <w:num w:numId="15">
    <w:abstractNumId w:val="29"/>
  </w:num>
  <w:num w:numId="16">
    <w:abstractNumId w:val="38"/>
  </w:num>
  <w:num w:numId="17">
    <w:abstractNumId w:val="67"/>
  </w:num>
  <w:num w:numId="18">
    <w:abstractNumId w:val="68"/>
  </w:num>
  <w:num w:numId="19">
    <w:abstractNumId w:val="24"/>
  </w:num>
  <w:num w:numId="20">
    <w:abstractNumId w:val="16"/>
  </w:num>
  <w:num w:numId="21">
    <w:abstractNumId w:val="21"/>
  </w:num>
  <w:num w:numId="22">
    <w:abstractNumId w:val="63"/>
  </w:num>
  <w:num w:numId="23">
    <w:abstractNumId w:val="62"/>
  </w:num>
  <w:num w:numId="24">
    <w:abstractNumId w:val="65"/>
  </w:num>
  <w:num w:numId="25">
    <w:abstractNumId w:val="4"/>
  </w:num>
  <w:num w:numId="26">
    <w:abstractNumId w:val="54"/>
  </w:num>
  <w:num w:numId="27">
    <w:abstractNumId w:val="48"/>
  </w:num>
  <w:num w:numId="28">
    <w:abstractNumId w:val="0"/>
  </w:num>
  <w:num w:numId="29">
    <w:abstractNumId w:val="60"/>
  </w:num>
  <w:num w:numId="30">
    <w:abstractNumId w:val="33"/>
  </w:num>
  <w:num w:numId="31">
    <w:abstractNumId w:val="18"/>
  </w:num>
  <w:num w:numId="32">
    <w:abstractNumId w:val="50"/>
  </w:num>
  <w:num w:numId="33">
    <w:abstractNumId w:val="69"/>
  </w:num>
  <w:num w:numId="34">
    <w:abstractNumId w:val="30"/>
  </w:num>
  <w:num w:numId="35">
    <w:abstractNumId w:val="10"/>
  </w:num>
  <w:num w:numId="36">
    <w:abstractNumId w:val="15"/>
  </w:num>
  <w:num w:numId="37">
    <w:abstractNumId w:val="34"/>
  </w:num>
  <w:num w:numId="38">
    <w:abstractNumId w:val="23"/>
  </w:num>
  <w:num w:numId="39">
    <w:abstractNumId w:val="37"/>
  </w:num>
  <w:num w:numId="40">
    <w:abstractNumId w:val="20"/>
  </w:num>
  <w:num w:numId="41">
    <w:abstractNumId w:val="53"/>
  </w:num>
  <w:num w:numId="42">
    <w:abstractNumId w:val="26"/>
  </w:num>
  <w:num w:numId="43">
    <w:abstractNumId w:val="7"/>
  </w:num>
  <w:num w:numId="44">
    <w:abstractNumId w:val="14"/>
  </w:num>
  <w:num w:numId="45">
    <w:abstractNumId w:val="51"/>
  </w:num>
  <w:num w:numId="46">
    <w:abstractNumId w:val="46"/>
  </w:num>
  <w:num w:numId="47">
    <w:abstractNumId w:val="66"/>
  </w:num>
  <w:num w:numId="48">
    <w:abstractNumId w:val="61"/>
  </w:num>
  <w:num w:numId="49">
    <w:abstractNumId w:val="17"/>
  </w:num>
  <w:num w:numId="50">
    <w:abstractNumId w:val="35"/>
  </w:num>
  <w:num w:numId="51">
    <w:abstractNumId w:val="56"/>
  </w:num>
  <w:num w:numId="52">
    <w:abstractNumId w:val="41"/>
  </w:num>
  <w:num w:numId="53">
    <w:abstractNumId w:val="1"/>
  </w:num>
  <w:num w:numId="54">
    <w:abstractNumId w:val="44"/>
  </w:num>
  <w:num w:numId="55">
    <w:abstractNumId w:val="5"/>
  </w:num>
  <w:num w:numId="56">
    <w:abstractNumId w:val="6"/>
  </w:num>
  <w:num w:numId="57">
    <w:abstractNumId w:val="58"/>
  </w:num>
  <w:num w:numId="58">
    <w:abstractNumId w:val="2"/>
  </w:num>
  <w:num w:numId="59">
    <w:abstractNumId w:val="32"/>
  </w:num>
  <w:num w:numId="60">
    <w:abstractNumId w:val="9"/>
  </w:num>
  <w:num w:numId="61">
    <w:abstractNumId w:val="59"/>
  </w:num>
  <w:num w:numId="62">
    <w:abstractNumId w:val="49"/>
  </w:num>
  <w:num w:numId="63">
    <w:abstractNumId w:val="19"/>
  </w:num>
  <w:num w:numId="64">
    <w:abstractNumId w:val="57"/>
  </w:num>
  <w:num w:numId="65">
    <w:abstractNumId w:val="12"/>
  </w:num>
  <w:num w:numId="66">
    <w:abstractNumId w:val="45"/>
  </w:num>
  <w:num w:numId="67">
    <w:abstractNumId w:val="3"/>
  </w:num>
  <w:num w:numId="68">
    <w:abstractNumId w:val="52"/>
  </w:num>
  <w:num w:numId="69">
    <w:abstractNumId w:val="13"/>
  </w:num>
  <w:num w:numId="70">
    <w:abstractNumId w:val="55"/>
  </w:num>
  <w:num w:numId="71">
    <w:abstractNumId w:val="3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34"/>
    <w:rsid w:val="00000C76"/>
    <w:rsid w:val="000430D3"/>
    <w:rsid w:val="0005722C"/>
    <w:rsid w:val="000E6592"/>
    <w:rsid w:val="001065DB"/>
    <w:rsid w:val="00190E0F"/>
    <w:rsid w:val="00195413"/>
    <w:rsid w:val="001A7157"/>
    <w:rsid w:val="001D3265"/>
    <w:rsid w:val="00247B22"/>
    <w:rsid w:val="00284666"/>
    <w:rsid w:val="003649F4"/>
    <w:rsid w:val="00373E51"/>
    <w:rsid w:val="003A06EF"/>
    <w:rsid w:val="003B5928"/>
    <w:rsid w:val="00414628"/>
    <w:rsid w:val="00447421"/>
    <w:rsid w:val="00452BB4"/>
    <w:rsid w:val="00571224"/>
    <w:rsid w:val="005876EB"/>
    <w:rsid w:val="005B6D95"/>
    <w:rsid w:val="00681570"/>
    <w:rsid w:val="00692B4D"/>
    <w:rsid w:val="006B2EBF"/>
    <w:rsid w:val="006B6BDB"/>
    <w:rsid w:val="006F60C1"/>
    <w:rsid w:val="0070516A"/>
    <w:rsid w:val="00751E31"/>
    <w:rsid w:val="007C3092"/>
    <w:rsid w:val="007C3C8D"/>
    <w:rsid w:val="008B3A27"/>
    <w:rsid w:val="008C3185"/>
    <w:rsid w:val="008C648B"/>
    <w:rsid w:val="009207D5"/>
    <w:rsid w:val="0092510A"/>
    <w:rsid w:val="00951102"/>
    <w:rsid w:val="00966D1B"/>
    <w:rsid w:val="0098639A"/>
    <w:rsid w:val="00987595"/>
    <w:rsid w:val="009D2A27"/>
    <w:rsid w:val="00A56B1C"/>
    <w:rsid w:val="00A8051D"/>
    <w:rsid w:val="00AA5620"/>
    <w:rsid w:val="00AF7D42"/>
    <w:rsid w:val="00B07586"/>
    <w:rsid w:val="00B33881"/>
    <w:rsid w:val="00B37169"/>
    <w:rsid w:val="00B43B02"/>
    <w:rsid w:val="00B5687A"/>
    <w:rsid w:val="00B82734"/>
    <w:rsid w:val="00B90D53"/>
    <w:rsid w:val="00BB642D"/>
    <w:rsid w:val="00C20348"/>
    <w:rsid w:val="00C37CD2"/>
    <w:rsid w:val="00C405B2"/>
    <w:rsid w:val="00C71F24"/>
    <w:rsid w:val="00CE2712"/>
    <w:rsid w:val="00D04C96"/>
    <w:rsid w:val="00D45513"/>
    <w:rsid w:val="00D9215F"/>
    <w:rsid w:val="00D92AF6"/>
    <w:rsid w:val="00E154ED"/>
    <w:rsid w:val="00E377E4"/>
    <w:rsid w:val="00E55EF7"/>
    <w:rsid w:val="00E61E24"/>
    <w:rsid w:val="00E71862"/>
    <w:rsid w:val="00EA4AB2"/>
    <w:rsid w:val="00F10425"/>
    <w:rsid w:val="00F24CB2"/>
    <w:rsid w:val="00FB1D66"/>
    <w:rsid w:val="00FC6449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E48F"/>
  <w15:docId w15:val="{4BF023E6-6877-4E22-97A8-75654397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B0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B02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B43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Абзац списку Знак"/>
    <w:link w:val="a4"/>
    <w:uiPriority w:val="99"/>
    <w:locked/>
    <w:rsid w:val="00B43B0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B43B0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13">
    <w:name w:val="c13"/>
    <w:basedOn w:val="a"/>
    <w:uiPriority w:val="99"/>
    <w:rsid w:val="005B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A8051D"/>
  </w:style>
  <w:style w:type="paragraph" w:styleId="a6">
    <w:name w:val="header"/>
    <w:basedOn w:val="a"/>
    <w:link w:val="a7"/>
    <w:uiPriority w:val="99"/>
    <w:unhideWhenUsed/>
    <w:rsid w:val="001954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95413"/>
    <w:rPr>
      <w:lang w:val="ru-RU"/>
    </w:rPr>
  </w:style>
  <w:style w:type="paragraph" w:styleId="a8">
    <w:name w:val="footer"/>
    <w:basedOn w:val="a"/>
    <w:link w:val="a9"/>
    <w:uiPriority w:val="99"/>
    <w:unhideWhenUsed/>
    <w:rsid w:val="001954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95413"/>
    <w:rPr>
      <w:lang w:val="ru-RU"/>
    </w:rPr>
  </w:style>
  <w:style w:type="character" w:customStyle="1" w:styleId="c22">
    <w:name w:val="c22"/>
    <w:basedOn w:val="a0"/>
    <w:uiPriority w:val="99"/>
    <w:rsid w:val="00FC6449"/>
  </w:style>
  <w:style w:type="paragraph" w:customStyle="1" w:styleId="c2">
    <w:name w:val="c2"/>
    <w:basedOn w:val="a"/>
    <w:uiPriority w:val="99"/>
    <w:rsid w:val="00FB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c11">
    <w:name w:val="c11"/>
    <w:basedOn w:val="a0"/>
    <w:uiPriority w:val="99"/>
    <w:rsid w:val="00FB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Panych Natalya</dc:creator>
  <cp:lastModifiedBy>Юлія Шетманюк</cp:lastModifiedBy>
  <cp:revision>6</cp:revision>
  <dcterms:created xsi:type="dcterms:W3CDTF">2024-02-27T06:08:00Z</dcterms:created>
  <dcterms:modified xsi:type="dcterms:W3CDTF">2024-04-02T11:18:00Z</dcterms:modified>
</cp:coreProperties>
</file>