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06" w:rsidRPr="000A1106" w:rsidRDefault="000A1106" w:rsidP="000A1106">
      <w:pPr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11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ДОДАТОК №1 </w:t>
      </w:r>
    </w:p>
    <w:p w:rsidR="000A1106" w:rsidRPr="000A1106" w:rsidRDefault="000A1106" w:rsidP="000A1106">
      <w:pPr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0A11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:rsidR="000A1106" w:rsidRPr="000A1106" w:rsidRDefault="000A1106" w:rsidP="000A1106">
      <w:pPr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A110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0A110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0A110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0A110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0A110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0A110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0A110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«Тендерна пропозиція»</w:t>
      </w:r>
    </w:p>
    <w:p w:rsidR="000A1106" w:rsidRPr="000A1106" w:rsidRDefault="000A1106" w:rsidP="000A1106">
      <w:pPr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A110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подається у вигляді наведеному нижче. </w:t>
      </w:r>
    </w:p>
    <w:p w:rsidR="000A1106" w:rsidRPr="000A1106" w:rsidRDefault="000A1106" w:rsidP="000A1106">
      <w:pPr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110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Учасник не повинен відступати від даної форми.</w:t>
      </w:r>
    </w:p>
    <w:p w:rsidR="000A1106" w:rsidRPr="000A1106" w:rsidRDefault="000A1106" w:rsidP="000A1106">
      <w:pPr>
        <w:spacing w:after="0" w:line="228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1106" w:rsidRPr="000A1106" w:rsidRDefault="000A1106" w:rsidP="000A1106">
      <w:pPr>
        <w:spacing w:after="0" w:line="228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«ТЕНДЕРНА ПРОПОЗИЦІЯ»</w:t>
      </w:r>
      <w:r w:rsidR="00B81C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(ЛОТ №1)</w:t>
      </w:r>
    </w:p>
    <w:p w:rsidR="004821DB" w:rsidRPr="004821DB" w:rsidRDefault="004821DB" w:rsidP="004821DB">
      <w:pPr>
        <w:widowControl w:val="0"/>
        <w:spacing w:after="0" w:line="240" w:lineRule="auto"/>
        <w:ind w:left="2971"/>
        <w:rPr>
          <w:rFonts w:ascii="Times New Roman" w:eastAsia="Times New Roman" w:hAnsi="Times New Roman" w:cs="Times New Roman"/>
          <w:bCs/>
          <w:lang w:eastAsia="uk-UA" w:bidi="uk-UA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4821DB" w:rsidRPr="004821DB" w:rsidTr="001E0A1E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B" w:rsidRPr="004821DB" w:rsidRDefault="004821DB" w:rsidP="004821DB">
            <w:pPr>
              <w:suppressLineNumbers/>
              <w:tabs>
                <w:tab w:val="left" w:pos="708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DB" w:rsidRPr="00C926BD" w:rsidRDefault="000A1106" w:rsidP="00C926BD">
            <w:pPr>
              <w:widowControl w:val="0"/>
              <w:tabs>
                <w:tab w:val="left" w:pos="387"/>
                <w:tab w:val="num" w:pos="756"/>
              </w:tabs>
              <w:spacing w:after="0" w:line="240" w:lineRule="auto"/>
              <w:ind w:left="84" w:right="14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4821DB"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Ми, ___________________________________________________________________(назва Учасника), надаємо свою пропозицію щодо участі </w:t>
            </w:r>
            <w:r w:rsidRPr="000A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відкритих торгах з особливостями </w:t>
            </w:r>
            <w:r w:rsidR="004821DB"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закупівлі товару</w:t>
            </w:r>
            <w:r w:rsidR="004821DB"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 предметом</w:t>
            </w:r>
            <w:r w:rsidR="00333244" w:rsidRPr="00333244"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 </w:t>
            </w:r>
            <w:r w:rsidR="00F70652" w:rsidRPr="00F70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Риба свіжоморожена «Хек» </w:t>
            </w:r>
            <w:r w:rsidR="004821DB"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Єдиного закупівельного словника </w:t>
            </w:r>
            <w:r w:rsidR="004821DB" w:rsidRPr="0048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ДК 021:2015 код </w:t>
            </w:r>
            <w:r w:rsidR="00F70652" w:rsidRPr="00F70652">
              <w:rPr>
                <w:rFonts w:ascii="Times New Roman" w:eastAsia="Times New Roman" w:hAnsi="Times New Roman" w:cs="Times New Roman"/>
                <w:bCs/>
                <w:sz w:val="24"/>
                <w:lang w:eastAsia="uk-UA"/>
              </w:rPr>
              <w:t>15220000-6  Риба, рибне філе та інше м’ясо риби морожені </w:t>
            </w:r>
            <w:r w:rsidR="00F70652" w:rsidRPr="00F70652">
              <w:rPr>
                <w:rFonts w:ascii="Times New Roman" w:eastAsia="Times New Roman" w:hAnsi="Times New Roman" w:cs="Times New Roman"/>
                <w:sz w:val="24"/>
                <w:lang w:eastAsia="uk-UA"/>
              </w:rPr>
              <w:t xml:space="preserve"> </w:t>
            </w:r>
            <w:r w:rsidR="004821DB" w:rsidRPr="004821DB">
              <w:rPr>
                <w:rFonts w:ascii="Times New Roman" w:eastAsia="Times New Roman" w:hAnsi="Times New Roman" w:cs="Times New Roman"/>
                <w:sz w:val="24"/>
                <w:lang w:eastAsia="uk-UA"/>
              </w:rPr>
              <w:t>(</w:t>
            </w:r>
            <w:r w:rsidR="00F70652" w:rsidRPr="00F70652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uk-UA"/>
              </w:rPr>
              <w:t>Риба свіжоморожена «Хек»</w:t>
            </w:r>
            <w:r w:rsidR="00F70652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uk-UA"/>
              </w:rPr>
              <w:t xml:space="preserve"> </w:t>
            </w:r>
            <w:r w:rsidR="00776A90" w:rsidRPr="00776A90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uk-UA"/>
              </w:rPr>
              <w:t xml:space="preserve">для дошкільних та навчальних закладів Управління освіти, культури, молоді, спорту та туризму </w:t>
            </w:r>
            <w:proofErr w:type="spellStart"/>
            <w:r w:rsidR="00776A90" w:rsidRPr="00776A90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uk-UA"/>
              </w:rPr>
              <w:t>Шумської</w:t>
            </w:r>
            <w:proofErr w:type="spellEnd"/>
            <w:r w:rsidR="00776A90" w:rsidRPr="00776A90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uk-UA"/>
              </w:rPr>
              <w:t xml:space="preserve"> міської ради</w:t>
            </w:r>
            <w:r w:rsidR="004821DB">
              <w:rPr>
                <w:rFonts w:ascii="Times New Roman" w:eastAsia="Times New Roman" w:hAnsi="Times New Roman" w:cs="Times New Roman"/>
                <w:sz w:val="24"/>
                <w:lang w:eastAsia="uk-UA"/>
              </w:rPr>
              <w:t>)</w:t>
            </w:r>
            <w:r w:rsidR="004821DB" w:rsidRPr="004821D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  <w:p w:rsidR="004821DB" w:rsidRPr="004821DB" w:rsidRDefault="000A1106" w:rsidP="004821DB">
            <w:pPr>
              <w:suppressLineNumbers/>
              <w:tabs>
                <w:tab w:val="left" w:pos="708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4821DB"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Вивчивши </w:t>
            </w:r>
            <w:r w:rsidR="000C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умови, визначені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документації та вимоги до предмету закупівлі</w:t>
            </w:r>
            <w:r w:rsidR="004821DB"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>, ми, уповноважені на підписання Договору, маємо можливість та погоджуємося викона</w:t>
            </w:r>
            <w:r w:rsidR="000C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вимоги Замовника та Договору, </w:t>
            </w:r>
            <w:r w:rsidR="004821DB"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наступними цінами:</w:t>
            </w:r>
          </w:p>
          <w:tbl>
            <w:tblPr>
              <w:tblW w:w="980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3"/>
              <w:gridCol w:w="3606"/>
              <w:gridCol w:w="993"/>
              <w:gridCol w:w="1559"/>
              <w:gridCol w:w="1417"/>
              <w:gridCol w:w="1701"/>
            </w:tblGrid>
            <w:tr w:rsidR="004821DB" w:rsidRPr="004821DB" w:rsidTr="001E0A1E">
              <w:trPr>
                <w:trHeight w:val="1497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з/п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Найменування предмета закупівлі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Од. виміру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Ціна за одиницю, грн. з ПДВ (або без ПДВ - якщо учасник не є платником ПДВ)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18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Загальна сума, грн. </w:t>
                  </w:r>
                </w:p>
                <w:p w:rsidR="004821DB" w:rsidRPr="004821DB" w:rsidRDefault="004821DB" w:rsidP="004821DB">
                  <w:pPr>
                    <w:tabs>
                      <w:tab w:val="left" w:pos="18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 ПДВ (або без ПДВ - якщо учасник не є платником ПДВ)</w:t>
                  </w:r>
                </w:p>
              </w:tc>
            </w:tr>
            <w:tr w:rsidR="00776A90" w:rsidRPr="004821DB" w:rsidTr="000A1106">
              <w:trPr>
                <w:trHeight w:val="419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A90" w:rsidRPr="004821DB" w:rsidRDefault="00776A90" w:rsidP="00776A90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A90" w:rsidRPr="00333244" w:rsidRDefault="00F70652" w:rsidP="00776A9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70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Риба свіжоморожена «Хек»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A90" w:rsidRPr="004821DB" w:rsidRDefault="00776A90" w:rsidP="00776A90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кг.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A90" w:rsidRPr="004821DB" w:rsidRDefault="00F70652" w:rsidP="00776A90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A90" w:rsidRPr="004821DB" w:rsidRDefault="00776A90" w:rsidP="00776A90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A90" w:rsidRPr="004821DB" w:rsidRDefault="00776A90" w:rsidP="00776A90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821DB" w:rsidRPr="004821DB" w:rsidTr="001E0A1E">
              <w:trPr>
                <w:trHeight w:val="419"/>
              </w:trPr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1DB" w:rsidRPr="004821DB" w:rsidRDefault="004821DB" w:rsidP="004821D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</w:rPr>
                    <w:t xml:space="preserve">                          Загальна вартість:  </w:t>
                  </w:r>
                </w:p>
              </w:tc>
            </w:tr>
          </w:tbl>
          <w:p w:rsidR="004821DB" w:rsidRPr="004821DB" w:rsidRDefault="004821DB" w:rsidP="004821D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</w:rPr>
              <w:t xml:space="preserve">Загальна  вартість пропозиції становить з/без  ПДВ** _________________(цифрами та прописом) </w:t>
            </w:r>
          </w:p>
          <w:p w:rsidR="004821DB" w:rsidRPr="004821DB" w:rsidRDefault="004821DB" w:rsidP="004821DB">
            <w:pPr>
              <w:widowControl w:val="0"/>
              <w:tabs>
                <w:tab w:val="left" w:pos="708"/>
                <w:tab w:val="left" w:pos="407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821D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821D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4821DB">
              <w:rPr>
                <w:rFonts w:ascii="Times New Roman" w:eastAsia="Times New Roman" w:hAnsi="Times New Roman" w:cs="Times New Roman"/>
              </w:rPr>
              <w:t>. ПДВ **_________________.</w:t>
            </w:r>
            <w:r w:rsidRPr="004821DB">
              <w:rPr>
                <w:rFonts w:ascii="Times New Roman" w:eastAsia="Times New Roman" w:hAnsi="Times New Roman" w:cs="Times New Roman"/>
              </w:rPr>
              <w:tab/>
            </w:r>
          </w:p>
          <w:p w:rsidR="000A1106" w:rsidRDefault="004821DB" w:rsidP="000A1106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21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0A1106" w:rsidRPr="000A1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      </w:r>
          </w:p>
          <w:p w:rsidR="000A1106" w:rsidRPr="000A1106" w:rsidRDefault="000A1106" w:rsidP="000A1106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      </w:r>
          </w:p>
          <w:p w:rsidR="000A1106" w:rsidRDefault="000A1106" w:rsidP="000A1106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Ми розуміємо та погоджуємося, що Ви можете відмінити процедуру закупівлі у разі наявності обставин для цього згідно із Законом з урахуванням Особливостей.</w:t>
            </w:r>
          </w:p>
          <w:p w:rsidR="000A1106" w:rsidRPr="000A1106" w:rsidRDefault="000A1106" w:rsidP="000A1106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Якщо нас визначено переможцем торгів, ми беремо на себе зобов’язання підписати договір із замовником та надати його не пізніше ніж через 15 днів з дня прийняття рішення про намір укласти договір про закупівлю та з дати оприлюднення в електронній системі </w:t>
            </w:r>
            <w:proofErr w:type="spellStart"/>
            <w:r w:rsidRPr="000A1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A1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повідомлення про намір укласти договір про закупівлю.</w:t>
            </w:r>
          </w:p>
          <w:p w:rsidR="000A1106" w:rsidRPr="000A1106" w:rsidRDefault="000A1106" w:rsidP="000A1106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      </w:r>
          </w:p>
          <w:p w:rsidR="004821DB" w:rsidRPr="004821DB" w:rsidRDefault="004821DB" w:rsidP="00482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821DB" w:rsidRPr="004821DB" w:rsidRDefault="004821DB" w:rsidP="00482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821DB">
              <w:rPr>
                <w:rFonts w:ascii="Times New Roman" w:eastAsia="Times New Roman" w:hAnsi="Times New Roman" w:cs="Times New Roman"/>
                <w:vertAlign w:val="superscript"/>
              </w:rPr>
              <w:t xml:space="preserve">       1</w:t>
            </w:r>
            <w:r w:rsidRPr="004821DB">
              <w:rPr>
                <w:rFonts w:ascii="Times New Roman" w:eastAsia="Times New Roman" w:hAnsi="Times New Roman" w:cs="Times New Roman"/>
              </w:rPr>
              <w:t>Ціна за одиницю  має враховувати всі затрати учасника  на транспортування, страхування, навантаження, розвантаження, сплату податків і зборів (обов’язкових платежів) тощо. Якщо учасник не є платником ПДВ поруч з ціною за одиницю має зазначити словами «без ПДВ».</w:t>
            </w:r>
          </w:p>
          <w:p w:rsidR="004821DB" w:rsidRPr="004821DB" w:rsidRDefault="004821DB" w:rsidP="004821D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1DB">
              <w:rPr>
                <w:rFonts w:ascii="Times New Roman" w:eastAsia="Times New Roman" w:hAnsi="Times New Roman" w:cs="Times New Roman"/>
                <w:vertAlign w:val="superscript"/>
              </w:rPr>
              <w:t xml:space="preserve">        2</w:t>
            </w:r>
            <w:r w:rsidRPr="004821DB">
              <w:rPr>
                <w:rFonts w:ascii="Times New Roman" w:eastAsia="Times New Roman" w:hAnsi="Times New Roman" w:cs="Times New Roman"/>
              </w:rPr>
              <w:t>Загальна вартість має враховувати всі затрати учасника на транспортування, страхування, навантаження, розвантаження, сплату податків і зборів (обов’язкових платежів) тощо. Якщо учасник не є платником ПДВ поруч з загальною вартістю має зазначити словами «без ПДВ».</w:t>
            </w:r>
          </w:p>
          <w:p w:rsidR="004821DB" w:rsidRPr="004821DB" w:rsidRDefault="004821DB" w:rsidP="004821DB">
            <w:pPr>
              <w:tabs>
                <w:tab w:val="left" w:pos="708"/>
              </w:tabs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DB" w:rsidRPr="004821DB" w:rsidRDefault="004821DB" w:rsidP="004821DB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821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* - </w:t>
            </w:r>
            <w:r w:rsidRPr="004821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визначається з урахуванням Закону України "Про податок на додану вартість".                                                                                            ** - вказати відповідне: - учасник, платник ПДВ, визначає вартість за найменуванням з урахуванням ціни з ПДВ;</w:t>
            </w:r>
          </w:p>
          <w:p w:rsidR="004821DB" w:rsidRPr="004821DB" w:rsidRDefault="004821DB" w:rsidP="004821DB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821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учасник, не платник ПДВ, визначає вартість за найменуванням з урахуванням ціни без ПДВ ( при   цьому    учасник обов’язково робить відповідну примітку «(з ПДВ)» або  «(без ПДВ)».</w:t>
            </w:r>
          </w:p>
          <w:p w:rsidR="004821DB" w:rsidRPr="004821DB" w:rsidRDefault="004821DB" w:rsidP="004821D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4CA" w:rsidRDefault="004174CA" w:rsidP="000A1106">
      <w:pPr>
        <w:spacing w:after="0" w:line="240" w:lineRule="auto"/>
        <w:ind w:right="196"/>
      </w:pPr>
    </w:p>
    <w:p w:rsidR="000A1106" w:rsidRDefault="000A1106" w:rsidP="000A1106">
      <w:pPr>
        <w:spacing w:after="0" w:line="240" w:lineRule="auto"/>
        <w:ind w:right="196"/>
      </w:pPr>
    </w:p>
    <w:p w:rsidR="000A1106" w:rsidRPr="000A1106" w:rsidRDefault="000A1106" w:rsidP="000A110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1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     _____________     __________________</w:t>
      </w:r>
    </w:p>
    <w:p w:rsidR="000A1106" w:rsidRPr="000A1106" w:rsidRDefault="000A1106" w:rsidP="000A11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1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(Посада)</w:t>
      </w:r>
      <w:r w:rsidRPr="000A1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0A1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(Підпис)</w:t>
      </w:r>
      <w:r w:rsidRPr="000A1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0A1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                 (ПІБ)</w:t>
      </w:r>
    </w:p>
    <w:p w:rsidR="000A1106" w:rsidRDefault="000A1106" w:rsidP="000A1106">
      <w:pPr>
        <w:spacing w:after="0" w:line="240" w:lineRule="auto"/>
        <w:ind w:right="196"/>
      </w:pPr>
    </w:p>
    <w:sectPr w:rsidR="000A11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929"/>
    <w:multiLevelType w:val="hybridMultilevel"/>
    <w:tmpl w:val="C066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0"/>
    <w:rsid w:val="000A1106"/>
    <w:rsid w:val="000C650D"/>
    <w:rsid w:val="000E0E30"/>
    <w:rsid w:val="00333244"/>
    <w:rsid w:val="004174CA"/>
    <w:rsid w:val="004821DB"/>
    <w:rsid w:val="004E294A"/>
    <w:rsid w:val="00501862"/>
    <w:rsid w:val="00572FD7"/>
    <w:rsid w:val="00752C1C"/>
    <w:rsid w:val="00771741"/>
    <w:rsid w:val="00776A90"/>
    <w:rsid w:val="00823EB2"/>
    <w:rsid w:val="008D0BCF"/>
    <w:rsid w:val="00954CA2"/>
    <w:rsid w:val="009B0AF4"/>
    <w:rsid w:val="00B81C9E"/>
    <w:rsid w:val="00C926BD"/>
    <w:rsid w:val="00CA72C1"/>
    <w:rsid w:val="00F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C03C"/>
  <w15:chartTrackingRefBased/>
  <w15:docId w15:val="{77983B6E-76F1-4E61-BF06-59ED593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2021-10-26T06:29:00Z</dcterms:created>
  <dcterms:modified xsi:type="dcterms:W3CDTF">2023-01-05T09:57:00Z</dcterms:modified>
</cp:coreProperties>
</file>