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8031" w14:textId="77777777" w:rsidR="00F622DC" w:rsidRDefault="00B562D0">
      <w:pPr>
        <w:spacing w:after="0" w:line="240" w:lineRule="auto"/>
        <w:ind w:left="566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2</w:t>
      </w:r>
    </w:p>
    <w:p w14:paraId="5D858032" w14:textId="5135A5BA" w:rsidR="00F622DC" w:rsidRDefault="00B562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7611B2D" w14:textId="77777777" w:rsidR="00D84CDE" w:rsidRPr="00470EB4" w:rsidRDefault="00D84CDE" w:rsidP="00D84CDE">
      <w:pPr>
        <w:spacing w:before="240" w:after="0" w:line="240" w:lineRule="auto"/>
        <w:jc w:val="center"/>
        <w:rPr>
          <w:rFonts w:ascii="Times New Roman" w:hAnsi="Times New Roman" w:cs="Times New Roman"/>
          <w:b/>
          <w:sz w:val="24"/>
          <w:szCs w:val="24"/>
        </w:rPr>
      </w:pPr>
      <w:r w:rsidRPr="00470EB4">
        <w:rPr>
          <w:rFonts w:ascii="Times New Roman" w:hAnsi="Times New Roman" w:cs="Times New Roman"/>
          <w:b/>
          <w:sz w:val="24"/>
          <w:szCs w:val="24"/>
        </w:rPr>
        <w:t>Інформація про технічні, якісні та кількісні характеристики предмета закупівлі</w:t>
      </w:r>
    </w:p>
    <w:p w14:paraId="735C6469" w14:textId="77777777" w:rsidR="00D84CDE" w:rsidRPr="00470EB4" w:rsidRDefault="00D84CDE" w:rsidP="00D84CDE">
      <w:pPr>
        <w:spacing w:after="0" w:line="240" w:lineRule="auto"/>
        <w:ind w:firstLine="567"/>
        <w:jc w:val="both"/>
        <w:rPr>
          <w:rFonts w:ascii="Times New Roman" w:hAnsi="Times New Roman" w:cs="Times New Roman"/>
          <w:sz w:val="24"/>
          <w:szCs w:val="24"/>
        </w:rPr>
      </w:pPr>
      <w:r w:rsidRPr="00470EB4">
        <w:rPr>
          <w:rFonts w:ascii="Times New Roman" w:hAnsi="Times New Roman" w:cs="Times New Roman"/>
          <w:sz w:val="24"/>
          <w:szCs w:val="24"/>
        </w:rPr>
        <w:t>Учасник розраховує вартість робіт, виходячи із діючих норм та стандартів, з урахуванням усіх своїх витрат, податків та обов’язкових платежів (зборів) та надає кошториси та розрахунки, відповідно до технічного завдання,  у складі тендерної пропозиції.</w:t>
      </w:r>
    </w:p>
    <w:p w14:paraId="3A8512E5" w14:textId="77777777" w:rsidR="00D84CDE" w:rsidRPr="00470EB4" w:rsidRDefault="00D84CDE" w:rsidP="00D84CDE">
      <w:pPr>
        <w:spacing w:after="0" w:line="240" w:lineRule="auto"/>
        <w:ind w:firstLine="567"/>
        <w:jc w:val="both"/>
        <w:rPr>
          <w:rFonts w:ascii="Times New Roman" w:hAnsi="Times New Roman" w:cs="Times New Roman"/>
          <w:sz w:val="24"/>
          <w:szCs w:val="24"/>
        </w:rPr>
      </w:pPr>
      <w:r w:rsidRPr="00470EB4">
        <w:rPr>
          <w:rFonts w:ascii="Times New Roman" w:eastAsia="Times New Roman" w:hAnsi="Times New Roman"/>
          <w:sz w:val="24"/>
          <w:szCs w:val="24"/>
          <w:lang w:eastAsia="ru-RU"/>
        </w:rPr>
        <w:t>Надати Замовнику разом з актами виконаних робіт за формою №№ КБ-2в, КБ-3, належно завірені копії документів, що підтверджують витрати на відрядження, використання техніки (власної, орендованої або залученої іншим чином), матеріали, вироби, конструкції, устаткування.</w:t>
      </w:r>
    </w:p>
    <w:p w14:paraId="1E32B3AF" w14:textId="77777777" w:rsidR="00D84CDE" w:rsidRPr="00470EB4" w:rsidRDefault="00D84CDE" w:rsidP="00D84CDE">
      <w:pPr>
        <w:spacing w:after="0" w:line="240" w:lineRule="auto"/>
        <w:ind w:firstLine="567"/>
        <w:jc w:val="both"/>
        <w:rPr>
          <w:rFonts w:ascii="Times New Roman" w:hAnsi="Times New Roman" w:cs="Times New Roman"/>
          <w:sz w:val="24"/>
          <w:szCs w:val="24"/>
        </w:rPr>
      </w:pPr>
      <w:r w:rsidRPr="00470EB4">
        <w:rPr>
          <w:rFonts w:ascii="Times New Roman" w:hAnsi="Times New Roman" w:cs="Times New Roman"/>
          <w:sz w:val="24"/>
          <w:szCs w:val="24"/>
        </w:rPr>
        <w:t>При складанні договірної ціни на виконання робіт заробітну плату враховувати згідно з чинним законодавством.</w:t>
      </w:r>
    </w:p>
    <w:p w14:paraId="1A2407E9" w14:textId="77777777" w:rsidR="00D84CDE" w:rsidRPr="00470EB4" w:rsidRDefault="00D84CDE" w:rsidP="00D84CDE">
      <w:pPr>
        <w:spacing w:after="0" w:line="240" w:lineRule="auto"/>
        <w:ind w:firstLine="567"/>
        <w:jc w:val="both"/>
        <w:rPr>
          <w:rFonts w:ascii="Times New Roman" w:hAnsi="Times New Roman"/>
          <w:sz w:val="24"/>
          <w:szCs w:val="24"/>
        </w:rPr>
      </w:pPr>
      <w:r w:rsidRPr="00470EB4">
        <w:rPr>
          <w:rFonts w:ascii="Times New Roman" w:hAnsi="Times New Roman" w:cs="Times New Roman"/>
          <w:sz w:val="24"/>
          <w:szCs w:val="24"/>
        </w:rPr>
        <w:t xml:space="preserve">Роботи повинні виконуватися відповідно до проектної документації, з дотриманням діючих в Україні державних будівельних норм, стандартів, правил та інших нормативно-правових актів у сфері будівництва. </w:t>
      </w:r>
    </w:p>
    <w:p w14:paraId="7350261F" w14:textId="77777777" w:rsidR="00D84CDE" w:rsidRPr="00470EB4" w:rsidRDefault="00D84CDE" w:rsidP="00D84CDE">
      <w:pPr>
        <w:spacing w:after="0" w:line="240" w:lineRule="auto"/>
        <w:ind w:firstLine="426"/>
        <w:jc w:val="both"/>
        <w:rPr>
          <w:rFonts w:ascii="Times New Roman" w:hAnsi="Times New Roman" w:cs="Times New Roman"/>
          <w:sz w:val="24"/>
          <w:szCs w:val="24"/>
        </w:rPr>
      </w:pPr>
      <w:r w:rsidRPr="00470EB4">
        <w:rPr>
          <w:rFonts w:ascii="Times New Roman" w:hAnsi="Times New Roman" w:cs="Times New Roman"/>
          <w:sz w:val="24"/>
          <w:szCs w:val="24"/>
        </w:rPr>
        <w:t xml:space="preserve">Якість матеріалів, виробів, конструкцій, обладнання, що будуть застосовуватися в процес виконання робіт, повинна відповідати вимогам відповідних діючих норм. </w:t>
      </w:r>
    </w:p>
    <w:p w14:paraId="64D3611B" w14:textId="77777777" w:rsidR="00D84CDE" w:rsidRPr="00470EB4" w:rsidRDefault="00D84CDE" w:rsidP="00D84CDE">
      <w:pPr>
        <w:spacing w:after="0" w:line="240" w:lineRule="auto"/>
        <w:ind w:firstLine="426"/>
        <w:jc w:val="both"/>
        <w:rPr>
          <w:rFonts w:ascii="Times New Roman" w:hAnsi="Times New Roman" w:cs="Times New Roman"/>
          <w:sz w:val="24"/>
          <w:szCs w:val="24"/>
        </w:rPr>
      </w:pPr>
      <w:r w:rsidRPr="00470EB4">
        <w:rPr>
          <w:rFonts w:ascii="Times New Roman" w:hAnsi="Times New Roman" w:cs="Times New Roman"/>
          <w:sz w:val="24"/>
          <w:szCs w:val="24"/>
        </w:rPr>
        <w:t xml:space="preserve">Учасник або субпідрядник(и) повинен мати необхідні дозвільні документи, передбачені чинним законодавством для виконання робіт, перерахованих у цій тендерній документації. </w:t>
      </w:r>
    </w:p>
    <w:p w14:paraId="1C412DBD" w14:textId="77777777" w:rsidR="00D84CDE" w:rsidRPr="00470EB4" w:rsidRDefault="00D84CDE" w:rsidP="00D84CDE">
      <w:pPr>
        <w:shd w:val="clear" w:color="auto" w:fill="FFFFFF"/>
        <w:spacing w:after="0" w:line="240" w:lineRule="auto"/>
        <w:ind w:firstLine="460"/>
        <w:jc w:val="both"/>
        <w:rPr>
          <w:rFonts w:ascii="Times New Roman" w:eastAsia="Times New Roman" w:hAnsi="Times New Roman" w:cs="Times New Roman"/>
          <w:bCs/>
          <w:sz w:val="24"/>
          <w:szCs w:val="24"/>
          <w:lang w:eastAsia="ru-RU"/>
        </w:rPr>
      </w:pPr>
      <w:r w:rsidRPr="00470EB4">
        <w:rPr>
          <w:rFonts w:ascii="Times New Roman" w:eastAsia="Times New Roman" w:hAnsi="Times New Roman" w:cs="Times New Roman"/>
          <w:bCs/>
          <w:sz w:val="24"/>
          <w:szCs w:val="24"/>
          <w:lang w:eastAsia="ru-RU"/>
        </w:rPr>
        <w:t>Фактом подання тендерної пропозиції учасник підтверджує відповідність своєї пропозиції</w:t>
      </w:r>
      <w:r w:rsidRPr="00470EB4">
        <w:rPr>
          <w:rFonts w:ascii="Times New Roman" w:eastAsia="Times New Roman" w:hAnsi="Times New Roman" w:cs="Times New Roman"/>
          <w:sz w:val="24"/>
          <w:szCs w:val="24"/>
          <w:lang w:eastAsia="ru-RU"/>
        </w:rPr>
        <w:t xml:space="preserve"> </w:t>
      </w:r>
      <w:r w:rsidRPr="00470EB4">
        <w:rPr>
          <w:rFonts w:ascii="Times New Roman" w:eastAsia="Times New Roman" w:hAnsi="Times New Roman" w:cs="Times New Roman"/>
          <w:bCs/>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виконання робіт, у відповідності до вимог, визначених згідно з умовами тендерної документації. </w:t>
      </w:r>
    </w:p>
    <w:p w14:paraId="0B8478D7" w14:textId="77777777" w:rsidR="00D84CDE" w:rsidRPr="00470EB4" w:rsidRDefault="00D84CDE" w:rsidP="00D84CDE">
      <w:pPr>
        <w:shd w:val="clear" w:color="auto" w:fill="FFFFFF"/>
        <w:spacing w:after="0" w:line="240" w:lineRule="auto"/>
        <w:ind w:firstLine="460"/>
        <w:jc w:val="both"/>
        <w:rPr>
          <w:rFonts w:ascii="Times New Roman" w:eastAsia="Times New Roman" w:hAnsi="Times New Roman" w:cs="Times New Roman"/>
          <w:bCs/>
          <w:sz w:val="24"/>
          <w:szCs w:val="24"/>
          <w:lang w:eastAsia="ru-RU"/>
        </w:rPr>
      </w:pPr>
      <w:r w:rsidRPr="00470EB4">
        <w:rPr>
          <w:rFonts w:ascii="Times New Roman" w:eastAsia="Times New Roman" w:hAnsi="Times New Roman" w:cs="Times New Roman"/>
          <w:bCs/>
          <w:sz w:val="24"/>
          <w:szCs w:val="24"/>
          <w:lang w:eastAsia="ru-RU"/>
        </w:rPr>
        <w:t xml:space="preserve">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70EB4">
        <w:rPr>
          <w:rFonts w:ascii="Times New Roman" w:eastAsia="Times New Roman" w:hAnsi="Times New Roman" w:cs="Times New Roman"/>
          <w:bCs/>
          <w:sz w:val="24"/>
          <w:szCs w:val="24"/>
          <w:lang w:eastAsia="ru-RU"/>
        </w:rPr>
        <w:t>бенефіціарними</w:t>
      </w:r>
      <w:proofErr w:type="spellEnd"/>
      <w:r w:rsidRPr="00470EB4">
        <w:rPr>
          <w:rFonts w:ascii="Times New Roman" w:eastAsia="Times New Roman" w:hAnsi="Times New Roman" w:cs="Times New Roman"/>
          <w:bCs/>
          <w:sz w:val="24"/>
          <w:szCs w:val="24"/>
          <w:lang w:eastAsia="ru-RU"/>
        </w:rPr>
        <w:t xml:space="preserve"> власниками (</w:t>
      </w:r>
      <w:proofErr w:type="spellStart"/>
      <w:r w:rsidRPr="00470EB4">
        <w:rPr>
          <w:rFonts w:ascii="Times New Roman" w:eastAsia="Times New Roman" w:hAnsi="Times New Roman" w:cs="Times New Roman"/>
          <w:bCs/>
          <w:sz w:val="24"/>
          <w:szCs w:val="24"/>
          <w:lang w:eastAsia="ru-RU"/>
        </w:rPr>
        <w:t>власниками</w:t>
      </w:r>
      <w:proofErr w:type="spellEnd"/>
      <w:r w:rsidRPr="00470EB4">
        <w:rPr>
          <w:rFonts w:ascii="Times New Roman" w:eastAsia="Times New Roman" w:hAnsi="Times New Roman" w:cs="Times New Roman"/>
          <w:bCs/>
          <w:sz w:val="24"/>
          <w:szCs w:val="24"/>
          <w:lang w:eastAsia="ru-RU"/>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 від 12 жовтня 2022 р.</w:t>
      </w:r>
    </w:p>
    <w:p w14:paraId="741C8706" w14:textId="77777777" w:rsidR="00D84CDE" w:rsidRPr="00470EB4" w:rsidRDefault="00D84CDE" w:rsidP="00D84CDE">
      <w:pPr>
        <w:spacing w:after="0"/>
        <w:ind w:left="-57" w:right="-57" w:firstLine="700"/>
        <w:jc w:val="both"/>
        <w:rPr>
          <w:rFonts w:ascii="Times New Roman" w:hAnsi="Times New Roman" w:cs="Times New Roman"/>
          <w:kern w:val="2"/>
          <w:sz w:val="24"/>
          <w:szCs w:val="24"/>
        </w:rPr>
      </w:pPr>
      <w:r w:rsidRPr="00470EB4">
        <w:rPr>
          <w:rFonts w:ascii="Times New Roman" w:hAnsi="Times New Roman" w:cs="Times New Roman"/>
          <w:kern w:val="2"/>
          <w:sz w:val="24"/>
          <w:szCs w:val="24"/>
        </w:rPr>
        <w:t>Переможець торгів за власні кошти забезпечує виконання заходів пов’язаних із захистом довкілля: ліквідація наслідків виконання робіт, транспортування матеріалів, устаткування і комплектуючих, вивезення та утилізація залишків продукції, тари, пакування і т. д.</w:t>
      </w:r>
    </w:p>
    <w:p w14:paraId="0574F6DB" w14:textId="081F1BCF" w:rsidR="00D84CDE" w:rsidRPr="00470EB4" w:rsidRDefault="00D84CDE" w:rsidP="00D84CDE">
      <w:pPr>
        <w:spacing w:after="0"/>
        <w:ind w:left="-57" w:right="-57" w:firstLine="624"/>
        <w:jc w:val="both"/>
        <w:rPr>
          <w:rFonts w:ascii="Times New Roman" w:hAnsi="Times New Roman" w:cs="Times New Roman"/>
          <w:kern w:val="2"/>
          <w:sz w:val="24"/>
          <w:szCs w:val="24"/>
        </w:rPr>
      </w:pPr>
      <w:r w:rsidRPr="00470EB4">
        <w:rPr>
          <w:rFonts w:ascii="Times New Roman" w:hAnsi="Times New Roman" w:cs="Times New Roman"/>
          <w:kern w:val="2"/>
          <w:sz w:val="24"/>
          <w:szCs w:val="24"/>
        </w:rPr>
        <w:t xml:space="preserve">Відомість обсягів робіт додається окремим файлом (Додаток </w:t>
      </w:r>
      <w:r w:rsidR="00B90B4A" w:rsidRPr="00470EB4">
        <w:rPr>
          <w:rFonts w:ascii="Times New Roman" w:hAnsi="Times New Roman" w:cs="Times New Roman"/>
          <w:kern w:val="2"/>
          <w:sz w:val="24"/>
          <w:szCs w:val="24"/>
        </w:rPr>
        <w:t>6</w:t>
      </w:r>
      <w:r w:rsidRPr="00470EB4">
        <w:rPr>
          <w:rFonts w:ascii="Times New Roman" w:hAnsi="Times New Roman" w:cs="Times New Roman"/>
          <w:kern w:val="2"/>
          <w:sz w:val="24"/>
          <w:szCs w:val="24"/>
        </w:rPr>
        <w:t>)</w:t>
      </w:r>
    </w:p>
    <w:p w14:paraId="732EE4D4" w14:textId="77777777" w:rsidR="00D84CDE" w:rsidRPr="00470EB4" w:rsidRDefault="00D84CDE" w:rsidP="00D84CDE">
      <w:pPr>
        <w:spacing w:after="0"/>
        <w:ind w:left="-57" w:right="-57" w:firstLine="624"/>
        <w:jc w:val="both"/>
        <w:rPr>
          <w:rFonts w:ascii="Times New Roman" w:eastAsia="Times New Roman" w:hAnsi="Times New Roman" w:cs="Times New Roman"/>
          <w:color w:val="000000"/>
          <w:sz w:val="24"/>
          <w:szCs w:val="24"/>
        </w:rPr>
      </w:pPr>
      <w:r w:rsidRPr="00470EB4">
        <w:rPr>
          <w:rFonts w:ascii="Times New Roman" w:eastAsia="Times New Roman" w:hAnsi="Times New Roman" w:cs="Times New Roman"/>
          <w:color w:val="000000"/>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D858082" w14:textId="13076301" w:rsidR="00F622DC" w:rsidRDefault="00D84CDE" w:rsidP="00D84CDE">
      <w:pPr>
        <w:ind w:left="-57" w:right="-57" w:firstLine="624"/>
        <w:jc w:val="both"/>
        <w:rPr>
          <w:rFonts w:ascii="Times New Roman" w:eastAsia="Times New Roman" w:hAnsi="Times New Roman" w:cs="Times New Roman"/>
          <w:color w:val="000000"/>
          <w:sz w:val="24"/>
          <w:szCs w:val="24"/>
        </w:rPr>
      </w:pPr>
      <w:r w:rsidRPr="00470EB4">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tbl>
      <w:tblPr>
        <w:tblW w:w="10272" w:type="dxa"/>
        <w:tblLayout w:type="fixed"/>
        <w:tblLook w:val="04A0" w:firstRow="1" w:lastRow="0" w:firstColumn="1" w:lastColumn="0" w:noHBand="0" w:noVBand="1"/>
      </w:tblPr>
      <w:tblGrid>
        <w:gridCol w:w="4536"/>
        <w:gridCol w:w="2835"/>
        <w:gridCol w:w="2901"/>
      </w:tblGrid>
      <w:tr w:rsidR="00A01CC0" w:rsidRPr="00177350" w14:paraId="7F01A08A" w14:textId="77777777" w:rsidTr="00B110E1">
        <w:trPr>
          <w:trHeight w:val="131"/>
        </w:trPr>
        <w:tc>
          <w:tcPr>
            <w:tcW w:w="4536" w:type="dxa"/>
          </w:tcPr>
          <w:p w14:paraId="5FF50D60" w14:textId="77777777" w:rsidR="00A01CC0" w:rsidRPr="00470EB4" w:rsidRDefault="00A01CC0" w:rsidP="00ED47D0">
            <w:pPr>
              <w:pStyle w:val="10"/>
              <w:rPr>
                <w:rFonts w:ascii="Times New Roman" w:hAnsi="Times New Roman"/>
                <w:b/>
                <w:bCs/>
                <w:i/>
                <w:spacing w:val="-4"/>
                <w:sz w:val="24"/>
                <w:szCs w:val="24"/>
                <w:highlight w:val="yellow"/>
                <w:lang w:val="uk-UA"/>
              </w:rPr>
            </w:pPr>
          </w:p>
        </w:tc>
        <w:tc>
          <w:tcPr>
            <w:tcW w:w="2835" w:type="dxa"/>
            <w:vAlign w:val="center"/>
          </w:tcPr>
          <w:p w14:paraId="41310FCB" w14:textId="045D6FBB" w:rsidR="00A01CC0" w:rsidRPr="00470EB4" w:rsidRDefault="00A01CC0" w:rsidP="00ED47D0">
            <w:pPr>
              <w:pStyle w:val="10"/>
              <w:rPr>
                <w:rFonts w:ascii="Times New Roman" w:hAnsi="Times New Roman"/>
                <w:i/>
                <w:sz w:val="24"/>
                <w:szCs w:val="24"/>
                <w:highlight w:val="yellow"/>
                <w:vertAlign w:val="superscript"/>
                <w:lang w:val="uk-UA"/>
              </w:rPr>
            </w:pPr>
          </w:p>
        </w:tc>
        <w:tc>
          <w:tcPr>
            <w:tcW w:w="2901" w:type="dxa"/>
            <w:vAlign w:val="center"/>
          </w:tcPr>
          <w:p w14:paraId="1237BAB0" w14:textId="41EEE1E9" w:rsidR="00A01CC0" w:rsidRPr="00470EB4" w:rsidRDefault="00A01CC0" w:rsidP="00ED47D0">
            <w:pPr>
              <w:pStyle w:val="10"/>
              <w:rPr>
                <w:rFonts w:ascii="Times New Roman" w:hAnsi="Times New Roman"/>
                <w:b/>
                <w:bCs/>
                <w:sz w:val="24"/>
                <w:szCs w:val="24"/>
                <w:highlight w:val="yellow"/>
                <w:lang w:val="uk-UA"/>
              </w:rPr>
            </w:pPr>
          </w:p>
        </w:tc>
      </w:tr>
    </w:tbl>
    <w:p w14:paraId="24E4DF61" w14:textId="77777777" w:rsidR="00AA3175" w:rsidRDefault="00AA3175">
      <w:pPr>
        <w:spacing w:after="0" w:line="240" w:lineRule="auto"/>
        <w:ind w:firstLine="283"/>
        <w:jc w:val="both"/>
        <w:rPr>
          <w:rFonts w:ascii="Times New Roman" w:eastAsia="Times New Roman" w:hAnsi="Times New Roman" w:cs="Times New Roman"/>
          <w:i/>
        </w:rPr>
      </w:pPr>
    </w:p>
    <w:sectPr w:rsidR="00AA3175" w:rsidSect="00D84CDE">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DC7"/>
    <w:multiLevelType w:val="hybridMultilevel"/>
    <w:tmpl w:val="9EBE53E8"/>
    <w:lvl w:ilvl="0" w:tplc="3ABCCA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6540"/>
    <w:multiLevelType w:val="hybridMultilevel"/>
    <w:tmpl w:val="973E9A7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946CD2"/>
    <w:multiLevelType w:val="hybridMultilevel"/>
    <w:tmpl w:val="5B4AA5F8"/>
    <w:lvl w:ilvl="0" w:tplc="B19AF85A">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34EE1"/>
    <w:multiLevelType w:val="multilevel"/>
    <w:tmpl w:val="A55E8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8636E"/>
    <w:multiLevelType w:val="hybridMultilevel"/>
    <w:tmpl w:val="F91E7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A66A14"/>
    <w:multiLevelType w:val="hybridMultilevel"/>
    <w:tmpl w:val="9ED276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31205DBB"/>
    <w:multiLevelType w:val="hybridMultilevel"/>
    <w:tmpl w:val="15CEE87E"/>
    <w:lvl w:ilvl="0" w:tplc="39F623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940029"/>
    <w:multiLevelType w:val="hybridMultilevel"/>
    <w:tmpl w:val="F902687A"/>
    <w:lvl w:ilvl="0" w:tplc="68AC17D8">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F4114E"/>
    <w:multiLevelType w:val="multilevel"/>
    <w:tmpl w:val="22AA4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45D8B"/>
    <w:multiLevelType w:val="multilevel"/>
    <w:tmpl w:val="00A29C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15444E"/>
    <w:multiLevelType w:val="hybridMultilevel"/>
    <w:tmpl w:val="10A037B6"/>
    <w:lvl w:ilvl="0" w:tplc="2EB2C9E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4F0271"/>
    <w:multiLevelType w:val="hybridMultilevel"/>
    <w:tmpl w:val="09844D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E955F74"/>
    <w:multiLevelType w:val="hybridMultilevel"/>
    <w:tmpl w:val="0788366C"/>
    <w:lvl w:ilvl="0" w:tplc="EA241F1E">
      <w:start w:val="1"/>
      <w:numFmt w:val="bullet"/>
      <w:lvlText w:val="-"/>
      <w:lvlJc w:val="left"/>
      <w:pPr>
        <w:ind w:left="1287" w:hanging="360"/>
      </w:pPr>
      <w:rPr>
        <w:rFonts w:ascii="Times New Roman" w:eastAsia="Times New Roman" w:hAnsi="Times New Roman" w:cs="Times New Roman" w:hint="default"/>
        <w:b/>
        <w:i/>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52233F85"/>
    <w:multiLevelType w:val="hybridMultilevel"/>
    <w:tmpl w:val="E5D84F8C"/>
    <w:lvl w:ilvl="0" w:tplc="3A064F20">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A8747C"/>
    <w:multiLevelType w:val="hybridMultilevel"/>
    <w:tmpl w:val="217CD43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5EB635E9"/>
    <w:multiLevelType w:val="multilevel"/>
    <w:tmpl w:val="F5B01D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560A2D"/>
    <w:multiLevelType w:val="hybridMultilevel"/>
    <w:tmpl w:val="09844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59260AF"/>
    <w:multiLevelType w:val="multilevel"/>
    <w:tmpl w:val="CCDEE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F7566A"/>
    <w:multiLevelType w:val="hybridMultilevel"/>
    <w:tmpl w:val="FDFAFF2A"/>
    <w:lvl w:ilvl="0" w:tplc="174C0CBC">
      <w:start w:val="1"/>
      <w:numFmt w:val="bullet"/>
      <w:lvlText w:val="-"/>
      <w:lvlJc w:val="left"/>
      <w:pPr>
        <w:ind w:left="1647" w:hanging="360"/>
      </w:pPr>
      <w:rPr>
        <w:rFonts w:ascii="Times New Roman" w:eastAsia="Times New Roman" w:hAnsi="Times New Roman" w:cs="Times New Roman" w:hint="default"/>
        <w:color w:val="auto"/>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9">
    <w:nsid w:val="78604305"/>
    <w:multiLevelType w:val="hybridMultilevel"/>
    <w:tmpl w:val="509E0EE2"/>
    <w:lvl w:ilvl="0" w:tplc="AECC3D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A22375D"/>
    <w:multiLevelType w:val="hybridMultilevel"/>
    <w:tmpl w:val="0B145A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1"/>
  </w:num>
  <w:num w:numId="5">
    <w:abstractNumId w:val="7"/>
  </w:num>
  <w:num w:numId="6">
    <w:abstractNumId w:val="15"/>
  </w:num>
  <w:num w:numId="7">
    <w:abstractNumId w:val="9"/>
  </w:num>
  <w:num w:numId="8">
    <w:abstractNumId w:val="4"/>
  </w:num>
  <w:num w:numId="9">
    <w:abstractNumId w:val="8"/>
  </w:num>
  <w:num w:numId="10">
    <w:abstractNumId w:val="3"/>
  </w:num>
  <w:num w:numId="11">
    <w:abstractNumId w:val="0"/>
  </w:num>
  <w:num w:numId="12">
    <w:abstractNumId w:val="10"/>
  </w:num>
  <w:num w:numId="13">
    <w:abstractNumId w:val="20"/>
  </w:num>
  <w:num w:numId="14">
    <w:abstractNumId w:val="14"/>
  </w:num>
  <w:num w:numId="15">
    <w:abstractNumId w:val="5"/>
  </w:num>
  <w:num w:numId="16">
    <w:abstractNumId w:val="6"/>
  </w:num>
  <w:num w:numId="17">
    <w:abstractNumId w:val="19"/>
  </w:num>
  <w:num w:numId="18">
    <w:abstractNumId w:val="12"/>
  </w:num>
  <w:num w:numId="19">
    <w:abstractNumId w:val="1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DC"/>
    <w:rsid w:val="000621BF"/>
    <w:rsid w:val="00096341"/>
    <w:rsid w:val="000C41B6"/>
    <w:rsid w:val="000D6239"/>
    <w:rsid w:val="0012454D"/>
    <w:rsid w:val="00146A75"/>
    <w:rsid w:val="00166E41"/>
    <w:rsid w:val="0019555B"/>
    <w:rsid w:val="00203B6D"/>
    <w:rsid w:val="00264BA6"/>
    <w:rsid w:val="00271314"/>
    <w:rsid w:val="00281E91"/>
    <w:rsid w:val="00287F85"/>
    <w:rsid w:val="002B001A"/>
    <w:rsid w:val="00313079"/>
    <w:rsid w:val="003159F4"/>
    <w:rsid w:val="00362651"/>
    <w:rsid w:val="00391461"/>
    <w:rsid w:val="003B48A2"/>
    <w:rsid w:val="003D0992"/>
    <w:rsid w:val="0043492C"/>
    <w:rsid w:val="00470EB4"/>
    <w:rsid w:val="004C186E"/>
    <w:rsid w:val="005108DB"/>
    <w:rsid w:val="005262F5"/>
    <w:rsid w:val="00605971"/>
    <w:rsid w:val="00656C4D"/>
    <w:rsid w:val="006D3079"/>
    <w:rsid w:val="006E5E17"/>
    <w:rsid w:val="0070240A"/>
    <w:rsid w:val="00717823"/>
    <w:rsid w:val="007461F4"/>
    <w:rsid w:val="0075297B"/>
    <w:rsid w:val="0075596A"/>
    <w:rsid w:val="0078317E"/>
    <w:rsid w:val="007A2AFE"/>
    <w:rsid w:val="007B76FF"/>
    <w:rsid w:val="007C3E52"/>
    <w:rsid w:val="007D660F"/>
    <w:rsid w:val="008148CB"/>
    <w:rsid w:val="008256EF"/>
    <w:rsid w:val="00857BED"/>
    <w:rsid w:val="008A349D"/>
    <w:rsid w:val="008D31F5"/>
    <w:rsid w:val="008D45AF"/>
    <w:rsid w:val="008F34CF"/>
    <w:rsid w:val="009270DC"/>
    <w:rsid w:val="009538BB"/>
    <w:rsid w:val="009611F9"/>
    <w:rsid w:val="00994AD3"/>
    <w:rsid w:val="009C306B"/>
    <w:rsid w:val="009E1145"/>
    <w:rsid w:val="009F7EAE"/>
    <w:rsid w:val="00A01CC0"/>
    <w:rsid w:val="00A14E5A"/>
    <w:rsid w:val="00A32C2F"/>
    <w:rsid w:val="00AA3175"/>
    <w:rsid w:val="00AD3EA2"/>
    <w:rsid w:val="00B02362"/>
    <w:rsid w:val="00B110E1"/>
    <w:rsid w:val="00B153E7"/>
    <w:rsid w:val="00B20C08"/>
    <w:rsid w:val="00B44462"/>
    <w:rsid w:val="00B562D0"/>
    <w:rsid w:val="00B90B4A"/>
    <w:rsid w:val="00B96EBC"/>
    <w:rsid w:val="00BE2A57"/>
    <w:rsid w:val="00C015A7"/>
    <w:rsid w:val="00C246EE"/>
    <w:rsid w:val="00C75909"/>
    <w:rsid w:val="00CA4B05"/>
    <w:rsid w:val="00CF5F83"/>
    <w:rsid w:val="00CF7B6F"/>
    <w:rsid w:val="00D45ACB"/>
    <w:rsid w:val="00D525E4"/>
    <w:rsid w:val="00D84CDE"/>
    <w:rsid w:val="00DC1AF4"/>
    <w:rsid w:val="00DD7035"/>
    <w:rsid w:val="00DE1BFB"/>
    <w:rsid w:val="00E01F6F"/>
    <w:rsid w:val="00E46042"/>
    <w:rsid w:val="00E63CD7"/>
    <w:rsid w:val="00EB381E"/>
    <w:rsid w:val="00F01594"/>
    <w:rsid w:val="00F16425"/>
    <w:rsid w:val="00F22E45"/>
    <w:rsid w:val="00F47EC9"/>
    <w:rsid w:val="00F622DC"/>
    <w:rsid w:val="00F65199"/>
    <w:rsid w:val="00FB4CCE"/>
    <w:rsid w:val="00FC0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List Paragraph"/>
    <w:basedOn w:val="a"/>
    <w:uiPriority w:val="34"/>
    <w:qFormat/>
    <w:rsid w:val="00B562D0"/>
    <w:pPr>
      <w:ind w:left="720"/>
      <w:contextualSpacing/>
    </w:pPr>
  </w:style>
  <w:style w:type="paragraph" w:styleId="af7">
    <w:name w:val="No Spacing"/>
    <w:link w:val="af8"/>
    <w:uiPriority w:val="1"/>
    <w:qFormat/>
    <w:rsid w:val="00AA3175"/>
    <w:pPr>
      <w:spacing w:after="0" w:line="240" w:lineRule="auto"/>
    </w:pPr>
    <w:rPr>
      <w:rFonts w:asciiTheme="minorHAnsi" w:eastAsiaTheme="minorHAnsi" w:hAnsiTheme="minorHAnsi" w:cstheme="minorBidi"/>
      <w:lang w:val="ru-RU" w:eastAsia="en-US"/>
    </w:rPr>
  </w:style>
  <w:style w:type="character" w:customStyle="1" w:styleId="af8">
    <w:name w:val="Без интервала Знак"/>
    <w:link w:val="af7"/>
    <w:uiPriority w:val="1"/>
    <w:locked/>
    <w:rsid w:val="00AA3175"/>
    <w:rPr>
      <w:rFonts w:asciiTheme="minorHAnsi" w:eastAsiaTheme="minorHAnsi" w:hAnsiTheme="minorHAnsi" w:cstheme="minorBidi"/>
      <w:lang w:val="ru-RU" w:eastAsia="en-US"/>
    </w:rPr>
  </w:style>
  <w:style w:type="paragraph" w:customStyle="1" w:styleId="10">
    <w:name w:val="Без интервала1"/>
    <w:uiPriority w:val="1"/>
    <w:qFormat/>
    <w:rsid w:val="00AA3175"/>
    <w:pPr>
      <w:suppressAutoHyphens/>
      <w:spacing w:after="0" w:line="240" w:lineRule="auto"/>
    </w:pPr>
    <w:rPr>
      <w:rFonts w:eastAsia="Arial" w:cs="Times New Roman"/>
      <w:lang w:val="ru-RU" w:eastAsia="ar-SA"/>
    </w:rPr>
  </w:style>
  <w:style w:type="paragraph" w:customStyle="1" w:styleId="TableParagraph">
    <w:name w:val="Table Paragraph"/>
    <w:basedOn w:val="a"/>
    <w:uiPriority w:val="1"/>
    <w:qFormat/>
    <w:rsid w:val="00F16425"/>
    <w:pPr>
      <w:widowControl w:val="0"/>
      <w:autoSpaceDE w:val="0"/>
      <w:autoSpaceDN w:val="0"/>
      <w:spacing w:after="0" w:line="240" w:lineRule="auto"/>
      <w:ind w:left="216"/>
    </w:pPr>
    <w:rPr>
      <w:rFonts w:ascii="Times New Roman" w:eastAsia="Times New Roman" w:hAnsi="Times New Roman" w:cs="Times New Roman"/>
      <w:lang w:eastAsia="en-US"/>
    </w:rPr>
  </w:style>
  <w:style w:type="character" w:customStyle="1" w:styleId="FontStyle12">
    <w:name w:val="Font Style12"/>
    <w:rsid w:val="007A2AFE"/>
    <w:rPr>
      <w:rFonts w:ascii="Times New Roman" w:hAnsi="Times New Roman" w:cs="Times New Roman"/>
      <w:sz w:val="16"/>
      <w:szCs w:val="16"/>
    </w:rPr>
  </w:style>
  <w:style w:type="character" w:customStyle="1" w:styleId="af9">
    <w:name w:val="Інше_"/>
    <w:basedOn w:val="a0"/>
    <w:link w:val="afa"/>
    <w:rsid w:val="008256EF"/>
    <w:rPr>
      <w:rFonts w:ascii="Times New Roman" w:eastAsia="Times New Roman" w:hAnsi="Times New Roman" w:cs="Times New Roman"/>
    </w:rPr>
  </w:style>
  <w:style w:type="paragraph" w:customStyle="1" w:styleId="afa">
    <w:name w:val="Інше"/>
    <w:basedOn w:val="a"/>
    <w:link w:val="af9"/>
    <w:rsid w:val="008256EF"/>
    <w:pPr>
      <w:widowControl w:val="0"/>
      <w:spacing w:after="120" w:line="262" w:lineRule="auto"/>
      <w:ind w:firstLine="20"/>
    </w:pPr>
    <w:rPr>
      <w:rFonts w:ascii="Times New Roman" w:eastAsia="Times New Roman" w:hAnsi="Times New Roman" w:cs="Times New Roman"/>
    </w:rPr>
  </w:style>
  <w:style w:type="character" w:customStyle="1" w:styleId="afb">
    <w:name w:val="Основний текст_"/>
    <w:basedOn w:val="a0"/>
    <w:link w:val="11"/>
    <w:rsid w:val="008256EF"/>
    <w:rPr>
      <w:rFonts w:ascii="Times New Roman" w:eastAsia="Times New Roman" w:hAnsi="Times New Roman" w:cs="Times New Roman"/>
    </w:rPr>
  </w:style>
  <w:style w:type="paragraph" w:customStyle="1" w:styleId="11">
    <w:name w:val="Основний текст1"/>
    <w:basedOn w:val="a"/>
    <w:link w:val="afb"/>
    <w:rsid w:val="008256EF"/>
    <w:pPr>
      <w:widowControl w:val="0"/>
      <w:spacing w:after="120" w:line="262" w:lineRule="auto"/>
      <w:ind w:firstLine="20"/>
    </w:pPr>
    <w:rPr>
      <w:rFonts w:ascii="Times New Roman" w:eastAsia="Times New Roman" w:hAnsi="Times New Roman" w:cs="Times New Roman"/>
    </w:rPr>
  </w:style>
  <w:style w:type="paragraph" w:styleId="afc">
    <w:name w:val="Normal (Web)"/>
    <w:basedOn w:val="a"/>
    <w:uiPriority w:val="99"/>
    <w:semiHidden/>
    <w:unhideWhenUsed/>
    <w:rsid w:val="00C015A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22"/>
    <w:qFormat/>
    <w:rsid w:val="00C015A7"/>
    <w:rPr>
      <w:b/>
      <w:bCs/>
    </w:rPr>
  </w:style>
  <w:style w:type="character" w:customStyle="1" w:styleId="afe">
    <w:name w:val="Основной текст_"/>
    <w:basedOn w:val="a0"/>
    <w:link w:val="12"/>
    <w:rsid w:val="007B76FF"/>
    <w:rPr>
      <w:rFonts w:ascii="Times New Roman" w:eastAsia="Times New Roman" w:hAnsi="Times New Roman" w:cs="Times New Roman"/>
      <w:color w:val="342E34"/>
    </w:rPr>
  </w:style>
  <w:style w:type="paragraph" w:customStyle="1" w:styleId="12">
    <w:name w:val="Основной текст1"/>
    <w:basedOn w:val="a"/>
    <w:link w:val="afe"/>
    <w:rsid w:val="007B76FF"/>
    <w:pPr>
      <w:widowControl w:val="0"/>
      <w:spacing w:after="280" w:line="247" w:lineRule="auto"/>
    </w:pPr>
    <w:rPr>
      <w:rFonts w:ascii="Times New Roman" w:eastAsia="Times New Roman" w:hAnsi="Times New Roman" w:cs="Times New Roman"/>
      <w:color w:val="342E34"/>
    </w:rPr>
  </w:style>
  <w:style w:type="character" w:customStyle="1" w:styleId="hps">
    <w:name w:val="hps"/>
    <w:rsid w:val="009270DC"/>
  </w:style>
  <w:style w:type="character" w:customStyle="1" w:styleId="a5">
    <w:name w:val="Подзаголовок Знак"/>
    <w:link w:val="a4"/>
    <w:rsid w:val="00C75909"/>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List Paragraph"/>
    <w:basedOn w:val="a"/>
    <w:uiPriority w:val="34"/>
    <w:qFormat/>
    <w:rsid w:val="00B562D0"/>
    <w:pPr>
      <w:ind w:left="720"/>
      <w:contextualSpacing/>
    </w:pPr>
  </w:style>
  <w:style w:type="paragraph" w:styleId="af7">
    <w:name w:val="No Spacing"/>
    <w:link w:val="af8"/>
    <w:uiPriority w:val="1"/>
    <w:qFormat/>
    <w:rsid w:val="00AA3175"/>
    <w:pPr>
      <w:spacing w:after="0" w:line="240" w:lineRule="auto"/>
    </w:pPr>
    <w:rPr>
      <w:rFonts w:asciiTheme="minorHAnsi" w:eastAsiaTheme="minorHAnsi" w:hAnsiTheme="minorHAnsi" w:cstheme="minorBidi"/>
      <w:lang w:val="ru-RU" w:eastAsia="en-US"/>
    </w:rPr>
  </w:style>
  <w:style w:type="character" w:customStyle="1" w:styleId="af8">
    <w:name w:val="Без интервала Знак"/>
    <w:link w:val="af7"/>
    <w:uiPriority w:val="1"/>
    <w:locked/>
    <w:rsid w:val="00AA3175"/>
    <w:rPr>
      <w:rFonts w:asciiTheme="minorHAnsi" w:eastAsiaTheme="minorHAnsi" w:hAnsiTheme="minorHAnsi" w:cstheme="minorBidi"/>
      <w:lang w:val="ru-RU" w:eastAsia="en-US"/>
    </w:rPr>
  </w:style>
  <w:style w:type="paragraph" w:customStyle="1" w:styleId="10">
    <w:name w:val="Без интервала1"/>
    <w:uiPriority w:val="1"/>
    <w:qFormat/>
    <w:rsid w:val="00AA3175"/>
    <w:pPr>
      <w:suppressAutoHyphens/>
      <w:spacing w:after="0" w:line="240" w:lineRule="auto"/>
    </w:pPr>
    <w:rPr>
      <w:rFonts w:eastAsia="Arial" w:cs="Times New Roman"/>
      <w:lang w:val="ru-RU" w:eastAsia="ar-SA"/>
    </w:rPr>
  </w:style>
  <w:style w:type="paragraph" w:customStyle="1" w:styleId="TableParagraph">
    <w:name w:val="Table Paragraph"/>
    <w:basedOn w:val="a"/>
    <w:uiPriority w:val="1"/>
    <w:qFormat/>
    <w:rsid w:val="00F16425"/>
    <w:pPr>
      <w:widowControl w:val="0"/>
      <w:autoSpaceDE w:val="0"/>
      <w:autoSpaceDN w:val="0"/>
      <w:spacing w:after="0" w:line="240" w:lineRule="auto"/>
      <w:ind w:left="216"/>
    </w:pPr>
    <w:rPr>
      <w:rFonts w:ascii="Times New Roman" w:eastAsia="Times New Roman" w:hAnsi="Times New Roman" w:cs="Times New Roman"/>
      <w:lang w:eastAsia="en-US"/>
    </w:rPr>
  </w:style>
  <w:style w:type="character" w:customStyle="1" w:styleId="FontStyle12">
    <w:name w:val="Font Style12"/>
    <w:rsid w:val="007A2AFE"/>
    <w:rPr>
      <w:rFonts w:ascii="Times New Roman" w:hAnsi="Times New Roman" w:cs="Times New Roman"/>
      <w:sz w:val="16"/>
      <w:szCs w:val="16"/>
    </w:rPr>
  </w:style>
  <w:style w:type="character" w:customStyle="1" w:styleId="af9">
    <w:name w:val="Інше_"/>
    <w:basedOn w:val="a0"/>
    <w:link w:val="afa"/>
    <w:rsid w:val="008256EF"/>
    <w:rPr>
      <w:rFonts w:ascii="Times New Roman" w:eastAsia="Times New Roman" w:hAnsi="Times New Roman" w:cs="Times New Roman"/>
    </w:rPr>
  </w:style>
  <w:style w:type="paragraph" w:customStyle="1" w:styleId="afa">
    <w:name w:val="Інше"/>
    <w:basedOn w:val="a"/>
    <w:link w:val="af9"/>
    <w:rsid w:val="008256EF"/>
    <w:pPr>
      <w:widowControl w:val="0"/>
      <w:spacing w:after="120" w:line="262" w:lineRule="auto"/>
      <w:ind w:firstLine="20"/>
    </w:pPr>
    <w:rPr>
      <w:rFonts w:ascii="Times New Roman" w:eastAsia="Times New Roman" w:hAnsi="Times New Roman" w:cs="Times New Roman"/>
    </w:rPr>
  </w:style>
  <w:style w:type="character" w:customStyle="1" w:styleId="afb">
    <w:name w:val="Основний текст_"/>
    <w:basedOn w:val="a0"/>
    <w:link w:val="11"/>
    <w:rsid w:val="008256EF"/>
    <w:rPr>
      <w:rFonts w:ascii="Times New Roman" w:eastAsia="Times New Roman" w:hAnsi="Times New Roman" w:cs="Times New Roman"/>
    </w:rPr>
  </w:style>
  <w:style w:type="paragraph" w:customStyle="1" w:styleId="11">
    <w:name w:val="Основний текст1"/>
    <w:basedOn w:val="a"/>
    <w:link w:val="afb"/>
    <w:rsid w:val="008256EF"/>
    <w:pPr>
      <w:widowControl w:val="0"/>
      <w:spacing w:after="120" w:line="262" w:lineRule="auto"/>
      <w:ind w:firstLine="20"/>
    </w:pPr>
    <w:rPr>
      <w:rFonts w:ascii="Times New Roman" w:eastAsia="Times New Roman" w:hAnsi="Times New Roman" w:cs="Times New Roman"/>
    </w:rPr>
  </w:style>
  <w:style w:type="paragraph" w:styleId="afc">
    <w:name w:val="Normal (Web)"/>
    <w:basedOn w:val="a"/>
    <w:uiPriority w:val="99"/>
    <w:semiHidden/>
    <w:unhideWhenUsed/>
    <w:rsid w:val="00C015A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22"/>
    <w:qFormat/>
    <w:rsid w:val="00C015A7"/>
    <w:rPr>
      <w:b/>
      <w:bCs/>
    </w:rPr>
  </w:style>
  <w:style w:type="character" w:customStyle="1" w:styleId="afe">
    <w:name w:val="Основной текст_"/>
    <w:basedOn w:val="a0"/>
    <w:link w:val="12"/>
    <w:rsid w:val="007B76FF"/>
    <w:rPr>
      <w:rFonts w:ascii="Times New Roman" w:eastAsia="Times New Roman" w:hAnsi="Times New Roman" w:cs="Times New Roman"/>
      <w:color w:val="342E34"/>
    </w:rPr>
  </w:style>
  <w:style w:type="paragraph" w:customStyle="1" w:styleId="12">
    <w:name w:val="Основной текст1"/>
    <w:basedOn w:val="a"/>
    <w:link w:val="afe"/>
    <w:rsid w:val="007B76FF"/>
    <w:pPr>
      <w:widowControl w:val="0"/>
      <w:spacing w:after="280" w:line="247" w:lineRule="auto"/>
    </w:pPr>
    <w:rPr>
      <w:rFonts w:ascii="Times New Roman" w:eastAsia="Times New Roman" w:hAnsi="Times New Roman" w:cs="Times New Roman"/>
      <w:color w:val="342E34"/>
    </w:rPr>
  </w:style>
  <w:style w:type="character" w:customStyle="1" w:styleId="hps">
    <w:name w:val="hps"/>
    <w:rsid w:val="009270DC"/>
  </w:style>
  <w:style w:type="character" w:customStyle="1" w:styleId="a5">
    <w:name w:val="Подзаголовок Знак"/>
    <w:link w:val="a4"/>
    <w:rsid w:val="00C7590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8635">
      <w:bodyDiv w:val="1"/>
      <w:marLeft w:val="0"/>
      <w:marRight w:val="0"/>
      <w:marTop w:val="0"/>
      <w:marBottom w:val="0"/>
      <w:divBdr>
        <w:top w:val="none" w:sz="0" w:space="0" w:color="auto"/>
        <w:left w:val="none" w:sz="0" w:space="0" w:color="auto"/>
        <w:bottom w:val="none" w:sz="0" w:space="0" w:color="auto"/>
        <w:right w:val="none" w:sz="0" w:space="0" w:color="auto"/>
      </w:divBdr>
    </w:div>
    <w:div w:id="129533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2023-04-27T11:40:00Z</cp:lastPrinted>
  <dcterms:created xsi:type="dcterms:W3CDTF">2023-11-23T07:52:00Z</dcterms:created>
  <dcterms:modified xsi:type="dcterms:W3CDTF">2023-11-23T07:52:00Z</dcterms:modified>
</cp:coreProperties>
</file>