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8D" w:rsidRPr="0033079A" w:rsidRDefault="00BF698D" w:rsidP="00BF698D">
      <w:pPr>
        <w:pStyle w:val="a4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307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Управління</w:t>
      </w:r>
      <w:proofErr w:type="spellEnd"/>
      <w:r w:rsidRPr="003307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07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житлово-комунального</w:t>
      </w:r>
      <w:proofErr w:type="spellEnd"/>
      <w:r w:rsidRPr="003307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07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господарства</w:t>
      </w:r>
      <w:proofErr w:type="spellEnd"/>
      <w:r w:rsidRPr="003307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та </w:t>
      </w:r>
      <w:proofErr w:type="spellStart"/>
      <w:r w:rsidRPr="003307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енергозбереження</w:t>
      </w:r>
      <w:proofErr w:type="spellEnd"/>
      <w:r w:rsidRPr="003307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F698D" w:rsidRPr="0033079A" w:rsidRDefault="00BF698D" w:rsidP="00BF698D">
      <w:pPr>
        <w:pStyle w:val="a4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307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Бориславської</w:t>
      </w:r>
      <w:proofErr w:type="spellEnd"/>
      <w:r w:rsidRPr="003307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307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міської</w:t>
      </w:r>
      <w:proofErr w:type="spellEnd"/>
      <w:r w:rsidRPr="003307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ради</w:t>
      </w:r>
    </w:p>
    <w:p w:rsidR="00BF698D" w:rsidRPr="0033079A" w:rsidRDefault="00BF698D" w:rsidP="00BF698D">
      <w:pPr>
        <w:pStyle w:val="a4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F698D" w:rsidRPr="0033079A" w:rsidRDefault="00BF698D" w:rsidP="00BF698D">
      <w:pPr>
        <w:pStyle w:val="a4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F698D" w:rsidRPr="0033079A" w:rsidRDefault="00BF698D" w:rsidP="00BF69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5358"/>
      </w:tblGrid>
      <w:tr w:rsidR="00BF698D" w:rsidRPr="0033079A" w:rsidTr="00682474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F698D" w:rsidRPr="0033079A" w:rsidRDefault="00BF698D" w:rsidP="00682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BF698D" w:rsidRPr="0033079A" w:rsidRDefault="00BF698D" w:rsidP="00682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07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ЗАТВЕРДЖЕНО</w:t>
            </w:r>
          </w:p>
        </w:tc>
      </w:tr>
      <w:tr w:rsidR="00BF698D" w:rsidRPr="0033079A" w:rsidTr="00682474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F698D" w:rsidRPr="0033079A" w:rsidRDefault="00BF698D" w:rsidP="00682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BF698D" w:rsidRPr="0033079A" w:rsidRDefault="00BF698D" w:rsidP="00682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3307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3307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ІШЕННЯМ УПОВНОВАЖЕНОЇ ОСОБИ</w:t>
            </w:r>
          </w:p>
          <w:p w:rsidR="00BF698D" w:rsidRPr="0033079A" w:rsidRDefault="00BF698D" w:rsidP="00682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F698D" w:rsidRPr="0033079A" w:rsidTr="00682474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F698D" w:rsidRPr="0033079A" w:rsidRDefault="00BF698D" w:rsidP="00682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BF698D" w:rsidRPr="009343E5" w:rsidRDefault="00BF698D" w:rsidP="005B5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3307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ПРОТОКОЛ №  </w:t>
            </w:r>
            <w:r w:rsidR="007859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12</w:t>
            </w:r>
            <w:r w:rsidR="005B50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BF698D" w:rsidRPr="0033079A" w:rsidTr="00682474">
        <w:trPr>
          <w:trHeight w:val="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F698D" w:rsidRPr="0033079A" w:rsidRDefault="00BF698D" w:rsidP="00682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BF698D" w:rsidRPr="0033079A" w:rsidRDefault="00BF698D" w:rsidP="005B5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307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3307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  <w:r w:rsidR="005B50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5</w:t>
            </w:r>
            <w:r w:rsidR="007859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листопад</w:t>
            </w:r>
            <w:r w:rsidRPr="003307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2023 року</w:t>
            </w:r>
          </w:p>
        </w:tc>
      </w:tr>
      <w:tr w:rsidR="00BF698D" w:rsidRPr="0033079A" w:rsidTr="00682474">
        <w:trPr>
          <w:trHeight w:val="11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F698D" w:rsidRPr="0033079A" w:rsidRDefault="00BF698D" w:rsidP="00682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BF698D" w:rsidRPr="0033079A" w:rsidRDefault="00BF698D" w:rsidP="00682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F698D" w:rsidRPr="0033079A" w:rsidRDefault="00BF698D" w:rsidP="00682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07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УПОВНОВАЖЕНА ОСОБА</w:t>
            </w:r>
          </w:p>
          <w:p w:rsidR="00BF698D" w:rsidRPr="0033079A" w:rsidRDefault="00BF698D" w:rsidP="00682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F698D" w:rsidRPr="0033079A" w:rsidTr="00682474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F698D" w:rsidRPr="0033079A" w:rsidRDefault="00BF698D" w:rsidP="00682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BF698D" w:rsidRPr="0033079A" w:rsidRDefault="00BF698D" w:rsidP="00682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07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________________  </w:t>
            </w:r>
            <w:proofErr w:type="spellStart"/>
            <w:r w:rsidRPr="003307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Олена</w:t>
            </w:r>
            <w:proofErr w:type="spellEnd"/>
            <w:r w:rsidRPr="003307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ГЕРИЧ</w:t>
            </w:r>
          </w:p>
        </w:tc>
      </w:tr>
    </w:tbl>
    <w:p w:rsidR="006F1755" w:rsidRPr="00333EC2" w:rsidRDefault="006F1755" w:rsidP="006F17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1755" w:rsidRPr="00333EC2" w:rsidRDefault="006F1755" w:rsidP="006F17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1755" w:rsidRPr="00333EC2" w:rsidRDefault="006F1755" w:rsidP="006F17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1755" w:rsidRPr="00333EC2" w:rsidRDefault="006F1755" w:rsidP="006F17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1755" w:rsidRPr="00333EC2" w:rsidRDefault="006F1755" w:rsidP="006F1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1755" w:rsidRPr="00333EC2" w:rsidRDefault="006F1755" w:rsidP="006F1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60FD" w:rsidRPr="00FA60FD" w:rsidRDefault="006F1755" w:rsidP="006F1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0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змін до </w:t>
      </w:r>
    </w:p>
    <w:p w:rsidR="006F1755" w:rsidRPr="00FA60FD" w:rsidRDefault="006F1755" w:rsidP="006F1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0FD">
        <w:rPr>
          <w:rFonts w:ascii="Times New Roman" w:hAnsi="Times New Roman" w:cs="Times New Roman"/>
          <w:b/>
          <w:sz w:val="28"/>
          <w:szCs w:val="28"/>
          <w:lang w:val="uk-UA"/>
        </w:rPr>
        <w:t>тендерної документації</w:t>
      </w:r>
    </w:p>
    <w:p w:rsidR="006F1755" w:rsidRPr="00FA60FD" w:rsidRDefault="006F1755" w:rsidP="006F1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0FD">
        <w:rPr>
          <w:rFonts w:ascii="Times New Roman" w:hAnsi="Times New Roman" w:cs="Times New Roman"/>
          <w:b/>
          <w:sz w:val="28"/>
          <w:szCs w:val="28"/>
          <w:lang w:val="uk-UA"/>
        </w:rPr>
        <w:t>згідно предмету закупівлі:</w:t>
      </w:r>
    </w:p>
    <w:p w:rsidR="00FA60FD" w:rsidRPr="00333EC2" w:rsidRDefault="00FA60FD" w:rsidP="006F1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60FD" w:rsidRPr="00F25C10" w:rsidRDefault="00F25C10" w:rsidP="00FA60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proofErr w:type="spellStart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>Капітальний</w:t>
      </w:r>
      <w:proofErr w:type="spellEnd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 xml:space="preserve"> ремонт дороги </w:t>
      </w:r>
      <w:proofErr w:type="spellStart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>внутрішньо</w:t>
      </w:r>
      <w:proofErr w:type="spellEnd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>будинкового</w:t>
      </w:r>
      <w:proofErr w:type="spellEnd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>проїзду</w:t>
      </w:r>
      <w:proofErr w:type="spellEnd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>між</w:t>
      </w:r>
      <w:proofErr w:type="spellEnd"/>
      <w:proofErr w:type="gramEnd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>житловими</w:t>
      </w:r>
      <w:proofErr w:type="spellEnd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>будинками</w:t>
      </w:r>
      <w:proofErr w:type="spellEnd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 xml:space="preserve"> №45-53 по</w:t>
      </w:r>
      <w:r w:rsidR="00471D69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>вул</w:t>
      </w:r>
      <w:proofErr w:type="spellEnd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 xml:space="preserve">. </w:t>
      </w:r>
      <w:proofErr w:type="spellStart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>Трускавецька</w:t>
      </w:r>
      <w:proofErr w:type="spellEnd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 xml:space="preserve"> в </w:t>
      </w:r>
      <w:proofErr w:type="gramStart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>м</w:t>
      </w:r>
      <w:proofErr w:type="gramEnd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 xml:space="preserve">. </w:t>
      </w:r>
      <w:proofErr w:type="spellStart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>Бориславі</w:t>
      </w:r>
      <w:proofErr w:type="spellEnd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>Львівської</w:t>
      </w:r>
      <w:proofErr w:type="spellEnd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25C10">
        <w:rPr>
          <w:rFonts w:ascii="Times New Roman" w:hAnsi="Times New Roman"/>
          <w:b/>
          <w:bCs/>
          <w:color w:val="000000"/>
          <w:sz w:val="26"/>
          <w:szCs w:val="26"/>
        </w:rPr>
        <w:t>області</w:t>
      </w:r>
      <w:proofErr w:type="spellEnd"/>
    </w:p>
    <w:p w:rsidR="00FA60FD" w:rsidRPr="0033079A" w:rsidRDefault="00FA60FD" w:rsidP="00FA60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A60FD" w:rsidRPr="00F25C10" w:rsidRDefault="00FA60FD" w:rsidP="00F25C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C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="00F25C10" w:rsidRPr="00F25C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ДК 021:2015: </w:t>
      </w:r>
      <w:r w:rsidR="00F25C10" w:rsidRPr="00F25C1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4</w:t>
      </w:r>
      <w:r w:rsidR="00F25C10" w:rsidRPr="00F25C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DFEFD"/>
        </w:rPr>
        <w:t>5453000-7</w:t>
      </w:r>
      <w:r w:rsidR="00F25C10" w:rsidRPr="00F25C1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DFEFD"/>
        </w:rPr>
        <w:t> – </w:t>
      </w:r>
      <w:proofErr w:type="spellStart"/>
      <w:r w:rsidR="00F25C10" w:rsidRPr="00F25C1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DFEFD"/>
        </w:rPr>
        <w:t>Капітальний</w:t>
      </w:r>
      <w:proofErr w:type="spellEnd"/>
      <w:r w:rsidR="00F25C10" w:rsidRPr="00F25C1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DFEFD"/>
        </w:rPr>
        <w:t xml:space="preserve"> ремонт </w:t>
      </w:r>
      <w:proofErr w:type="spellStart"/>
      <w:r w:rsidR="00F25C10" w:rsidRPr="00F25C1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DFEFD"/>
        </w:rPr>
        <w:t>і</w:t>
      </w:r>
      <w:proofErr w:type="spellEnd"/>
      <w:r w:rsidR="00F25C10" w:rsidRPr="00F25C1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="00F25C10" w:rsidRPr="00F25C1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DFEFD"/>
        </w:rPr>
        <w:t>реставрація</w:t>
      </w:r>
      <w:proofErr w:type="spellEnd"/>
      <w:r w:rsidRPr="00F25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F1755" w:rsidRPr="00333EC2" w:rsidRDefault="006F1755" w:rsidP="006F175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1755" w:rsidRDefault="006F1755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br w:type="page"/>
      </w:r>
    </w:p>
    <w:p w:rsidR="006F1755" w:rsidRPr="003526A9" w:rsidRDefault="006F1755" w:rsidP="006F17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526A9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Перелік змін</w:t>
      </w:r>
    </w:p>
    <w:p w:rsidR="005B5082" w:rsidRPr="00195550" w:rsidRDefault="005B5082" w:rsidP="005B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5082" w:rsidRPr="00E85CBD" w:rsidRDefault="005B5082" w:rsidP="009F16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2et92p0" w:colFirst="0" w:colLast="0"/>
      <w:bookmarkEnd w:id="0"/>
      <w:r w:rsidRPr="00851BC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CB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85CBD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E85CB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85CBD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E85CBD">
        <w:rPr>
          <w:rFonts w:ascii="Times New Roman" w:hAnsi="Times New Roman" w:cs="Times New Roman"/>
          <w:sz w:val="24"/>
          <w:szCs w:val="24"/>
        </w:rPr>
        <w:t xml:space="preserve"> 1 до </w:t>
      </w:r>
      <w:proofErr w:type="spellStart"/>
      <w:r w:rsidRPr="00E85CBD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E8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B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E85C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85C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5CBD">
        <w:rPr>
          <w:rFonts w:ascii="Times New Roman" w:hAnsi="Times New Roman" w:cs="Times New Roman"/>
          <w:sz w:val="24"/>
          <w:szCs w:val="24"/>
        </w:rPr>
        <w:t>ідпункт</w:t>
      </w:r>
      <w:proofErr w:type="spellEnd"/>
      <w:r w:rsidRPr="00E85CBD">
        <w:rPr>
          <w:rFonts w:ascii="Times New Roman" w:hAnsi="Times New Roman" w:cs="Times New Roman"/>
          <w:sz w:val="24"/>
          <w:szCs w:val="24"/>
        </w:rPr>
        <w:t xml:space="preserve"> 1.2. </w:t>
      </w:r>
      <w:proofErr w:type="spellStart"/>
      <w:r w:rsidRPr="00E85CBD">
        <w:rPr>
          <w:rFonts w:ascii="Times New Roman" w:hAnsi="Times New Roman" w:cs="Times New Roman"/>
          <w:sz w:val="24"/>
          <w:szCs w:val="24"/>
        </w:rPr>
        <w:t>видалити</w:t>
      </w:r>
      <w:proofErr w:type="spellEnd"/>
      <w:r w:rsidRPr="00E85C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85CBD">
        <w:rPr>
          <w:rFonts w:ascii="Times New Roman" w:hAnsi="Times New Roman" w:cs="Times New Roman"/>
          <w:sz w:val="24"/>
          <w:szCs w:val="24"/>
        </w:rPr>
        <w:t>включити</w:t>
      </w:r>
      <w:proofErr w:type="spellEnd"/>
      <w:r w:rsidRPr="00E8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BD">
        <w:rPr>
          <w:rFonts w:ascii="Times New Roman" w:hAnsi="Times New Roman" w:cs="Times New Roman"/>
          <w:sz w:val="24"/>
          <w:szCs w:val="24"/>
        </w:rPr>
        <w:t>підпункт</w:t>
      </w:r>
      <w:proofErr w:type="spellEnd"/>
      <w:r w:rsidRPr="00E85CBD">
        <w:rPr>
          <w:rFonts w:ascii="Times New Roman" w:hAnsi="Times New Roman" w:cs="Times New Roman"/>
          <w:sz w:val="24"/>
          <w:szCs w:val="24"/>
        </w:rPr>
        <w:t xml:space="preserve"> 1.3., а </w:t>
      </w:r>
      <w:proofErr w:type="spellStart"/>
      <w:r w:rsidRPr="00E85CB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E85CBD">
        <w:rPr>
          <w:rFonts w:ascii="Times New Roman" w:hAnsi="Times New Roman" w:cs="Times New Roman"/>
          <w:sz w:val="24"/>
          <w:szCs w:val="24"/>
        </w:rPr>
        <w:t>:</w:t>
      </w:r>
    </w:p>
    <w:p w:rsidR="005B5082" w:rsidRPr="005D33DC" w:rsidRDefault="005B5082" w:rsidP="009F1680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trike/>
          <w:spacing w:val="-58"/>
          <w:sz w:val="24"/>
          <w:szCs w:val="24"/>
        </w:rPr>
      </w:pPr>
      <w:r w:rsidRPr="005D33DC">
        <w:rPr>
          <w:rFonts w:ascii="Times New Roman" w:hAnsi="Times New Roman"/>
          <w:b/>
          <w:strike/>
          <w:sz w:val="24"/>
          <w:szCs w:val="24"/>
        </w:rPr>
        <w:t xml:space="preserve">1.2. </w:t>
      </w:r>
      <w:r w:rsidRPr="005D33DC">
        <w:rPr>
          <w:rFonts w:ascii="Times New Roman" w:hAnsi="Times New Roman"/>
          <w:strike/>
          <w:sz w:val="24"/>
          <w:szCs w:val="24"/>
        </w:rPr>
        <w:t>Учасник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в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складі</w:t>
      </w:r>
      <w:r w:rsidRPr="005D33DC">
        <w:rPr>
          <w:rFonts w:ascii="Times New Roman" w:hAnsi="Times New Roman"/>
          <w:strike/>
          <w:spacing w:val="6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тендерної</w:t>
      </w:r>
      <w:r w:rsidRPr="005D33DC">
        <w:rPr>
          <w:rFonts w:ascii="Times New Roman" w:hAnsi="Times New Roman"/>
          <w:strike/>
          <w:spacing w:val="6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пропозиції</w:t>
      </w:r>
      <w:r w:rsidRPr="005D33DC">
        <w:rPr>
          <w:rFonts w:ascii="Times New Roman" w:hAnsi="Times New Roman"/>
          <w:strike/>
          <w:spacing w:val="6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повинен</w:t>
      </w:r>
      <w:r w:rsidRPr="005D33DC">
        <w:rPr>
          <w:rFonts w:ascii="Times New Roman" w:hAnsi="Times New Roman"/>
          <w:strike/>
          <w:spacing w:val="6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надати</w:t>
      </w:r>
      <w:r w:rsidRPr="005D33DC">
        <w:rPr>
          <w:rFonts w:ascii="Times New Roman" w:hAnsi="Times New Roman"/>
          <w:strike/>
          <w:spacing w:val="6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документи,</w:t>
      </w:r>
      <w:r w:rsidRPr="005D33DC">
        <w:rPr>
          <w:rFonts w:ascii="Times New Roman" w:hAnsi="Times New Roman"/>
          <w:strike/>
          <w:spacing w:val="6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що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підтверджують</w:t>
      </w:r>
      <w:r w:rsidRPr="005D33DC">
        <w:rPr>
          <w:rFonts w:ascii="Times New Roman" w:hAnsi="Times New Roman"/>
          <w:strike/>
          <w:spacing w:val="-13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наявність</w:t>
      </w:r>
      <w:r w:rsidRPr="005D33DC">
        <w:rPr>
          <w:rFonts w:ascii="Times New Roman" w:hAnsi="Times New Roman"/>
          <w:strike/>
          <w:spacing w:val="-12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власної</w:t>
      </w:r>
      <w:r w:rsidRPr="005D33DC">
        <w:rPr>
          <w:rFonts w:ascii="Times New Roman" w:hAnsi="Times New Roman"/>
          <w:strike/>
          <w:spacing w:val="-13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або</w:t>
      </w:r>
      <w:r w:rsidRPr="005D33DC">
        <w:rPr>
          <w:rFonts w:ascii="Times New Roman" w:hAnsi="Times New Roman"/>
          <w:strike/>
          <w:spacing w:val="-13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залученої</w:t>
      </w:r>
      <w:r w:rsidRPr="005D33DC">
        <w:rPr>
          <w:rFonts w:ascii="Times New Roman" w:hAnsi="Times New Roman"/>
          <w:strike/>
          <w:spacing w:val="-13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ззовні</w:t>
      </w:r>
      <w:r w:rsidRPr="005D33DC">
        <w:rPr>
          <w:rFonts w:ascii="Times New Roman" w:hAnsi="Times New Roman"/>
          <w:strike/>
          <w:spacing w:val="-13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атестованої</w:t>
      </w:r>
      <w:r w:rsidRPr="005D33DC">
        <w:rPr>
          <w:rFonts w:ascii="Times New Roman" w:hAnsi="Times New Roman"/>
          <w:strike/>
          <w:spacing w:val="-13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служби</w:t>
      </w:r>
      <w:r w:rsidRPr="005D33DC">
        <w:rPr>
          <w:rFonts w:ascii="Times New Roman" w:hAnsi="Times New Roman"/>
          <w:strike/>
          <w:spacing w:val="-12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контролю</w:t>
      </w:r>
      <w:r w:rsidRPr="005D33DC">
        <w:rPr>
          <w:rFonts w:ascii="Times New Roman" w:hAnsi="Times New Roman"/>
          <w:strike/>
          <w:spacing w:val="-5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(лабораторії).</w:t>
      </w:r>
      <w:r w:rsidRPr="005D33DC">
        <w:rPr>
          <w:rFonts w:ascii="Times New Roman" w:hAnsi="Times New Roman"/>
          <w:strike/>
          <w:spacing w:val="-58"/>
          <w:sz w:val="24"/>
          <w:szCs w:val="24"/>
        </w:rPr>
        <w:t xml:space="preserve"> </w:t>
      </w:r>
    </w:p>
    <w:p w:rsidR="005B5082" w:rsidRPr="005D33DC" w:rsidRDefault="005B5082" w:rsidP="009F1680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5D33DC">
        <w:rPr>
          <w:rFonts w:ascii="Times New Roman" w:hAnsi="Times New Roman"/>
          <w:strike/>
          <w:sz w:val="24"/>
          <w:szCs w:val="24"/>
        </w:rPr>
        <w:t>В</w:t>
      </w:r>
      <w:r w:rsidRPr="005D33DC">
        <w:rPr>
          <w:rFonts w:ascii="Times New Roman" w:hAnsi="Times New Roman"/>
          <w:strike/>
          <w:spacing w:val="-1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підтвердження</w:t>
      </w:r>
      <w:r w:rsidRPr="005D33DC">
        <w:rPr>
          <w:rFonts w:ascii="Times New Roman" w:hAnsi="Times New Roman"/>
          <w:strike/>
          <w:spacing w:val="-8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атестації</w:t>
      </w:r>
      <w:r w:rsidRPr="005D33DC">
        <w:rPr>
          <w:rFonts w:ascii="Times New Roman" w:hAnsi="Times New Roman"/>
          <w:strike/>
          <w:spacing w:val="-10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наявної</w:t>
      </w:r>
      <w:r w:rsidRPr="005D33DC">
        <w:rPr>
          <w:rFonts w:ascii="Times New Roman" w:hAnsi="Times New Roman"/>
          <w:strike/>
          <w:spacing w:val="-8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в</w:t>
      </w:r>
      <w:r w:rsidRPr="005D33DC">
        <w:rPr>
          <w:rFonts w:ascii="Times New Roman" w:hAnsi="Times New Roman"/>
          <w:strike/>
          <w:spacing w:val="-6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учасника</w:t>
      </w:r>
      <w:r w:rsidRPr="005D33DC">
        <w:rPr>
          <w:rFonts w:ascii="Times New Roman" w:hAnsi="Times New Roman"/>
          <w:strike/>
          <w:spacing w:val="-10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власної</w:t>
      </w:r>
      <w:r w:rsidRPr="005D33DC">
        <w:rPr>
          <w:rFonts w:ascii="Times New Roman" w:hAnsi="Times New Roman"/>
          <w:strike/>
          <w:spacing w:val="-8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атестованої</w:t>
      </w:r>
      <w:r w:rsidRPr="005D33DC">
        <w:rPr>
          <w:rFonts w:ascii="Times New Roman" w:hAnsi="Times New Roman"/>
          <w:strike/>
          <w:spacing w:val="-8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служби</w:t>
      </w:r>
      <w:r w:rsidRPr="005D33DC">
        <w:rPr>
          <w:rFonts w:ascii="Times New Roman" w:hAnsi="Times New Roman"/>
          <w:strike/>
          <w:spacing w:val="-7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контролю</w:t>
      </w:r>
      <w:r w:rsidRPr="005D33DC">
        <w:rPr>
          <w:rFonts w:ascii="Times New Roman" w:hAnsi="Times New Roman"/>
          <w:strike/>
          <w:spacing w:val="-10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(лабораторії),</w:t>
      </w:r>
      <w:r w:rsidRPr="005D33DC">
        <w:rPr>
          <w:rFonts w:ascii="Times New Roman" w:hAnsi="Times New Roman"/>
          <w:strike/>
          <w:spacing w:val="-58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pacing w:val="-1"/>
          <w:sz w:val="24"/>
          <w:szCs w:val="24"/>
        </w:rPr>
        <w:t>такий</w:t>
      </w:r>
      <w:r w:rsidRPr="005D33DC">
        <w:rPr>
          <w:rFonts w:ascii="Times New Roman" w:hAnsi="Times New Roman"/>
          <w:strike/>
          <w:spacing w:val="-12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учасник</w:t>
      </w:r>
      <w:r w:rsidRPr="005D33DC">
        <w:rPr>
          <w:rFonts w:ascii="Times New Roman" w:hAnsi="Times New Roman"/>
          <w:strike/>
          <w:spacing w:val="-12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в</w:t>
      </w:r>
      <w:r w:rsidRPr="005D33DC">
        <w:rPr>
          <w:rFonts w:ascii="Times New Roman" w:hAnsi="Times New Roman"/>
          <w:strike/>
          <w:spacing w:val="-14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складі</w:t>
      </w:r>
      <w:r w:rsidRPr="005D33DC">
        <w:rPr>
          <w:rFonts w:ascii="Times New Roman" w:hAnsi="Times New Roman"/>
          <w:strike/>
          <w:spacing w:val="-15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тендерної</w:t>
      </w:r>
      <w:r w:rsidRPr="005D33DC">
        <w:rPr>
          <w:rFonts w:ascii="Times New Roman" w:hAnsi="Times New Roman"/>
          <w:strike/>
          <w:spacing w:val="-14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пропозиції</w:t>
      </w:r>
      <w:r w:rsidRPr="005D33DC">
        <w:rPr>
          <w:rFonts w:ascii="Times New Roman" w:hAnsi="Times New Roman"/>
          <w:strike/>
          <w:spacing w:val="-15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надає:</w:t>
      </w:r>
    </w:p>
    <w:p w:rsidR="005B5082" w:rsidRPr="005D33DC" w:rsidRDefault="005B5082" w:rsidP="009F1680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trike/>
          <w:spacing w:val="1"/>
          <w:sz w:val="24"/>
          <w:szCs w:val="24"/>
        </w:rPr>
      </w:pPr>
      <w:r w:rsidRPr="005D33DC">
        <w:rPr>
          <w:rFonts w:ascii="Times New Roman" w:hAnsi="Times New Roman"/>
          <w:strike/>
          <w:sz w:val="24"/>
          <w:szCs w:val="24"/>
        </w:rPr>
        <w:t>-</w:t>
      </w:r>
      <w:r w:rsidRPr="005D33DC">
        <w:rPr>
          <w:rFonts w:ascii="Times New Roman" w:hAnsi="Times New Roman"/>
          <w:strike/>
          <w:spacing w:val="-9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оригінал</w:t>
      </w:r>
      <w:r w:rsidRPr="005D33DC">
        <w:rPr>
          <w:rFonts w:ascii="Times New Roman" w:hAnsi="Times New Roman"/>
          <w:strike/>
          <w:spacing w:val="-12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документу,</w:t>
      </w:r>
      <w:r w:rsidRPr="005D33DC">
        <w:rPr>
          <w:rFonts w:ascii="Times New Roman" w:hAnsi="Times New Roman"/>
          <w:strike/>
          <w:spacing w:val="-13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що</w:t>
      </w:r>
      <w:r w:rsidRPr="005D33DC">
        <w:rPr>
          <w:rFonts w:ascii="Times New Roman" w:hAnsi="Times New Roman"/>
          <w:strike/>
          <w:spacing w:val="-12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виданий</w:t>
      </w:r>
      <w:r w:rsidRPr="005D33DC">
        <w:rPr>
          <w:rFonts w:ascii="Times New Roman" w:hAnsi="Times New Roman"/>
          <w:strike/>
          <w:spacing w:val="-15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компетентним</w:t>
      </w:r>
      <w:r w:rsidRPr="005D33DC">
        <w:rPr>
          <w:rFonts w:ascii="Times New Roman" w:hAnsi="Times New Roman"/>
          <w:strike/>
          <w:spacing w:val="-58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pacing w:val="-1"/>
          <w:sz w:val="24"/>
          <w:szCs w:val="24"/>
        </w:rPr>
        <w:t>органом</w:t>
      </w:r>
      <w:r w:rsidRPr="005D33DC">
        <w:rPr>
          <w:rFonts w:ascii="Times New Roman" w:hAnsi="Times New Roman"/>
          <w:strike/>
          <w:spacing w:val="-8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pacing w:val="-1"/>
          <w:sz w:val="24"/>
          <w:szCs w:val="24"/>
        </w:rPr>
        <w:t>та</w:t>
      </w:r>
      <w:r w:rsidRPr="005D33DC">
        <w:rPr>
          <w:rFonts w:ascii="Times New Roman" w:hAnsi="Times New Roman"/>
          <w:strike/>
          <w:spacing w:val="-8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pacing w:val="-1"/>
          <w:sz w:val="24"/>
          <w:szCs w:val="24"/>
        </w:rPr>
        <w:t>дійсний</w:t>
      </w:r>
      <w:r w:rsidRPr="005D33DC">
        <w:rPr>
          <w:rFonts w:ascii="Times New Roman" w:hAnsi="Times New Roman"/>
          <w:strike/>
          <w:spacing w:val="-7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pacing w:val="-1"/>
          <w:sz w:val="24"/>
          <w:szCs w:val="24"/>
        </w:rPr>
        <w:t>(чинний)</w:t>
      </w:r>
      <w:r w:rsidRPr="005D33DC">
        <w:rPr>
          <w:rFonts w:ascii="Times New Roman" w:hAnsi="Times New Roman"/>
          <w:strike/>
          <w:spacing w:val="-8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на</w:t>
      </w:r>
      <w:r w:rsidRPr="005D33DC">
        <w:rPr>
          <w:rFonts w:ascii="Times New Roman" w:hAnsi="Times New Roman"/>
          <w:strike/>
          <w:spacing w:val="-8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дату</w:t>
      </w:r>
      <w:r w:rsidRPr="005D33DC">
        <w:rPr>
          <w:rFonts w:ascii="Times New Roman" w:hAnsi="Times New Roman"/>
          <w:strike/>
          <w:spacing w:val="-15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його</w:t>
      </w:r>
      <w:r w:rsidRPr="005D33DC">
        <w:rPr>
          <w:rFonts w:ascii="Times New Roman" w:hAnsi="Times New Roman"/>
          <w:strike/>
          <w:spacing w:val="-8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подання.</w:t>
      </w:r>
      <w:r w:rsidRPr="005D33DC">
        <w:rPr>
          <w:rFonts w:ascii="Times New Roman" w:hAnsi="Times New Roman"/>
          <w:strike/>
          <w:spacing w:val="-8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Галузь</w:t>
      </w:r>
      <w:r w:rsidRPr="005D33DC">
        <w:rPr>
          <w:rFonts w:ascii="Times New Roman" w:hAnsi="Times New Roman"/>
          <w:strike/>
          <w:spacing w:val="-6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атестації</w:t>
      </w:r>
      <w:r w:rsidRPr="005D33DC">
        <w:rPr>
          <w:rFonts w:ascii="Times New Roman" w:hAnsi="Times New Roman"/>
          <w:strike/>
          <w:spacing w:val="-7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(сертифікації)</w:t>
      </w:r>
      <w:r w:rsidRPr="005D33DC">
        <w:rPr>
          <w:rFonts w:ascii="Times New Roman" w:hAnsi="Times New Roman"/>
          <w:strike/>
          <w:spacing w:val="-8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має</w:t>
      </w:r>
      <w:r w:rsidRPr="005D33DC">
        <w:rPr>
          <w:rFonts w:ascii="Times New Roman" w:hAnsi="Times New Roman"/>
          <w:strike/>
          <w:spacing w:val="-8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відповідати</w:t>
      </w:r>
      <w:r w:rsidRPr="005D33DC">
        <w:rPr>
          <w:rFonts w:ascii="Times New Roman" w:hAnsi="Times New Roman"/>
          <w:strike/>
          <w:spacing w:val="-57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виду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робіт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за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предметом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закупівлі.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</w:p>
    <w:p w:rsidR="005B5082" w:rsidRPr="005D33DC" w:rsidRDefault="005B5082" w:rsidP="009F1680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5D33DC">
        <w:rPr>
          <w:rFonts w:ascii="Times New Roman" w:hAnsi="Times New Roman"/>
          <w:strike/>
          <w:sz w:val="24"/>
          <w:szCs w:val="24"/>
        </w:rPr>
        <w:t>У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разі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залученої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учасником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ззовні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атестованої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служби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контролю (лабораторії), такий учасник в складі тендерної пропозиції надає:</w:t>
      </w:r>
    </w:p>
    <w:p w:rsidR="005B5082" w:rsidRPr="005D33DC" w:rsidRDefault="005B5082" w:rsidP="009F168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5D33DC">
        <w:rPr>
          <w:rFonts w:ascii="Times New Roman" w:hAnsi="Times New Roman"/>
          <w:strike/>
          <w:sz w:val="24"/>
          <w:szCs w:val="24"/>
        </w:rPr>
        <w:t>чинний договір з усіма додатками та невід’ємними частинами до договору про залучення сторонньої(</w:t>
      </w:r>
      <w:proofErr w:type="spellStart"/>
      <w:r w:rsidRPr="005D33DC">
        <w:rPr>
          <w:rFonts w:ascii="Times New Roman" w:hAnsi="Times New Roman"/>
          <w:strike/>
          <w:sz w:val="24"/>
          <w:szCs w:val="24"/>
        </w:rPr>
        <w:t>іх</w:t>
      </w:r>
      <w:proofErr w:type="spellEnd"/>
      <w:r w:rsidRPr="005D33DC">
        <w:rPr>
          <w:rFonts w:ascii="Times New Roman" w:hAnsi="Times New Roman"/>
          <w:strike/>
          <w:sz w:val="24"/>
          <w:szCs w:val="24"/>
        </w:rPr>
        <w:t>) вимірювальної(</w:t>
      </w:r>
      <w:proofErr w:type="spellStart"/>
      <w:r w:rsidRPr="005D33DC">
        <w:rPr>
          <w:rFonts w:ascii="Times New Roman" w:hAnsi="Times New Roman"/>
          <w:strike/>
          <w:sz w:val="24"/>
          <w:szCs w:val="24"/>
        </w:rPr>
        <w:t>их</w:t>
      </w:r>
      <w:proofErr w:type="spellEnd"/>
      <w:r w:rsidRPr="005D33DC">
        <w:rPr>
          <w:rFonts w:ascii="Times New Roman" w:hAnsi="Times New Roman"/>
          <w:strike/>
          <w:sz w:val="24"/>
          <w:szCs w:val="24"/>
        </w:rPr>
        <w:t>) лабораторії(й) учасником (надається щодо залученої (</w:t>
      </w:r>
      <w:proofErr w:type="spellStart"/>
      <w:r w:rsidRPr="005D33DC">
        <w:rPr>
          <w:rFonts w:ascii="Times New Roman" w:hAnsi="Times New Roman"/>
          <w:strike/>
          <w:sz w:val="24"/>
          <w:szCs w:val="24"/>
        </w:rPr>
        <w:t>их</w:t>
      </w:r>
      <w:proofErr w:type="spellEnd"/>
      <w:r w:rsidRPr="005D33DC">
        <w:rPr>
          <w:rFonts w:ascii="Times New Roman" w:hAnsi="Times New Roman"/>
          <w:strike/>
          <w:sz w:val="24"/>
          <w:szCs w:val="24"/>
        </w:rPr>
        <w:t xml:space="preserve">) лабораторії(й)); </w:t>
      </w:r>
    </w:p>
    <w:p w:rsidR="005B5082" w:rsidRPr="005D33DC" w:rsidRDefault="005B5082" w:rsidP="009F168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5D33DC">
        <w:rPr>
          <w:rFonts w:ascii="Times New Roman" w:hAnsi="Times New Roman"/>
          <w:strike/>
          <w:sz w:val="24"/>
          <w:szCs w:val="24"/>
        </w:rPr>
        <w:t>документ (ти) про відповідність лабораторії вимогам чинного законодавства України (свідоцтво, рішення тощо про атестацію (сертифікацію), атестат про акредитацію  тощо про компетентність лабораторії (випробувального центру) вимогам ДСТУ ISO/</w:t>
      </w:r>
      <w:r w:rsidRPr="005D33DC">
        <w:rPr>
          <w:rFonts w:ascii="Times New Roman" w:hAnsi="Times New Roman"/>
          <w:strike/>
          <w:sz w:val="24"/>
          <w:szCs w:val="24"/>
          <w:lang w:val="en-US"/>
        </w:rPr>
        <w:t>IEC</w:t>
      </w:r>
      <w:r w:rsidRPr="005D33DC">
        <w:rPr>
          <w:rFonts w:ascii="Times New Roman" w:hAnsi="Times New Roman"/>
          <w:strike/>
          <w:sz w:val="24"/>
          <w:szCs w:val="24"/>
        </w:rPr>
        <w:t xml:space="preserve">  17025:2017) з додатком, де вказано галузь атестації (сертифікації), сферу акредитації, тощо, що видане компетентним органом та дійсне (чинне) на дату його подання Учасником;</w:t>
      </w:r>
    </w:p>
    <w:p w:rsidR="005B5082" w:rsidRPr="005D33DC" w:rsidRDefault="005B5082" w:rsidP="009F168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- </w:t>
      </w:r>
      <w:r w:rsidRPr="005D33DC">
        <w:rPr>
          <w:rFonts w:ascii="Times New Roman" w:hAnsi="Times New Roman"/>
          <w:strike/>
          <w:sz w:val="24"/>
          <w:szCs w:val="24"/>
        </w:rPr>
        <w:t>оригінал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листа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-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підтвердження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від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керівника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атестованої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служби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контролю (лабораторії) щодо не заперечення залучення його служби контролю (лабораторії) під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час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надання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послуг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учасником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за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предметом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закупівлі;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</w:p>
    <w:p w:rsidR="005B5082" w:rsidRPr="005D33DC" w:rsidRDefault="005B5082" w:rsidP="009F168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- </w:t>
      </w:r>
      <w:r w:rsidRPr="005D33DC">
        <w:rPr>
          <w:rFonts w:ascii="Times New Roman" w:hAnsi="Times New Roman"/>
          <w:strike/>
          <w:sz w:val="24"/>
          <w:szCs w:val="24"/>
        </w:rPr>
        <w:t>а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також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оригінал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документу,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що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підтверджує</w:t>
      </w:r>
      <w:r w:rsidRPr="005D33DC">
        <w:rPr>
          <w:rFonts w:ascii="Times New Roman" w:hAnsi="Times New Roman"/>
          <w:strike/>
          <w:spacing w:val="-6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атестацію</w:t>
      </w:r>
      <w:r w:rsidRPr="005D33DC">
        <w:rPr>
          <w:rFonts w:ascii="Times New Roman" w:hAnsi="Times New Roman"/>
          <w:strike/>
          <w:spacing w:val="-7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залученої</w:t>
      </w:r>
      <w:r w:rsidRPr="005D33DC">
        <w:rPr>
          <w:rFonts w:ascii="Times New Roman" w:hAnsi="Times New Roman"/>
          <w:strike/>
          <w:spacing w:val="-5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служби</w:t>
      </w:r>
      <w:r w:rsidRPr="005D33DC">
        <w:rPr>
          <w:rFonts w:ascii="Times New Roman" w:hAnsi="Times New Roman"/>
          <w:strike/>
          <w:spacing w:val="-6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контролю</w:t>
      </w:r>
      <w:r w:rsidRPr="005D33DC">
        <w:rPr>
          <w:rFonts w:ascii="Times New Roman" w:hAnsi="Times New Roman"/>
          <w:strike/>
          <w:spacing w:val="-8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(лабораторії),</w:t>
      </w:r>
      <w:r w:rsidRPr="005D33DC">
        <w:rPr>
          <w:rFonts w:ascii="Times New Roman" w:hAnsi="Times New Roman"/>
          <w:strike/>
          <w:spacing w:val="-8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виданий</w:t>
      </w:r>
      <w:r w:rsidRPr="005D33DC">
        <w:rPr>
          <w:rFonts w:ascii="Times New Roman" w:hAnsi="Times New Roman"/>
          <w:strike/>
          <w:spacing w:val="-9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компетентним</w:t>
      </w:r>
      <w:r w:rsidRPr="005D33DC">
        <w:rPr>
          <w:rFonts w:ascii="Times New Roman" w:hAnsi="Times New Roman"/>
          <w:strike/>
          <w:spacing w:val="-9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органом</w:t>
      </w:r>
      <w:r w:rsidRPr="005D33DC">
        <w:rPr>
          <w:rFonts w:ascii="Times New Roman" w:hAnsi="Times New Roman"/>
          <w:strike/>
          <w:spacing w:val="-58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та дійсний (чинний) на дату його подання. Галузь атестації (сертифікації) має відповідати виду</w:t>
      </w:r>
      <w:r w:rsidRPr="005D33DC">
        <w:rPr>
          <w:rFonts w:ascii="Times New Roman" w:hAnsi="Times New Roman"/>
          <w:strike/>
          <w:spacing w:val="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робіт за</w:t>
      </w:r>
      <w:r w:rsidRPr="005D33DC">
        <w:rPr>
          <w:rFonts w:ascii="Times New Roman" w:hAnsi="Times New Roman"/>
          <w:strike/>
          <w:spacing w:val="-1"/>
          <w:sz w:val="24"/>
          <w:szCs w:val="24"/>
        </w:rPr>
        <w:t xml:space="preserve"> </w:t>
      </w:r>
      <w:r w:rsidRPr="005D33DC">
        <w:rPr>
          <w:rFonts w:ascii="Times New Roman" w:hAnsi="Times New Roman"/>
          <w:strike/>
          <w:sz w:val="24"/>
          <w:szCs w:val="24"/>
        </w:rPr>
        <w:t>предметом закупівлі.</w:t>
      </w:r>
    </w:p>
    <w:p w:rsidR="005B5082" w:rsidRDefault="005B5082" w:rsidP="009F1680">
      <w:pPr>
        <w:pStyle w:val="a6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B5082" w:rsidRPr="00E97D2D" w:rsidRDefault="005B5082" w:rsidP="009F1680">
      <w:pPr>
        <w:pStyle w:val="a6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1B8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B11B8E">
        <w:rPr>
          <w:rFonts w:ascii="Times New Roman" w:hAnsi="Times New Roman"/>
          <w:b/>
          <w:sz w:val="24"/>
          <w:szCs w:val="24"/>
        </w:rPr>
        <w:t xml:space="preserve">. </w:t>
      </w:r>
      <w:r w:rsidRPr="00E97D2D">
        <w:rPr>
          <w:rFonts w:ascii="Times New Roman" w:hAnsi="Times New Roman"/>
          <w:sz w:val="24"/>
          <w:szCs w:val="24"/>
        </w:rPr>
        <w:t>Учасник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в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складі</w:t>
      </w:r>
      <w:r w:rsidRPr="00E97D2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тендерної</w:t>
      </w:r>
      <w:r w:rsidRPr="00E97D2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пропозиції</w:t>
      </w:r>
      <w:r w:rsidRPr="00E97D2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повинен</w:t>
      </w:r>
      <w:r w:rsidRPr="00E97D2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надати</w:t>
      </w:r>
      <w:r w:rsidRPr="00E97D2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документи,</w:t>
      </w:r>
      <w:r w:rsidRPr="00E97D2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що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підтверджують</w:t>
      </w:r>
      <w:r w:rsidRPr="00E97D2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наявність</w:t>
      </w:r>
      <w:r w:rsidRPr="00E97D2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власної</w:t>
      </w:r>
      <w:r w:rsidRPr="00E97D2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або</w:t>
      </w:r>
      <w:r w:rsidRPr="00E97D2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залученої</w:t>
      </w:r>
      <w:r w:rsidRPr="00E97D2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ззовні</w:t>
      </w:r>
      <w:r w:rsidRPr="00E97D2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атестованої</w:t>
      </w:r>
      <w:r w:rsidRPr="00E97D2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служби</w:t>
      </w:r>
      <w:r w:rsidRPr="00E97D2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контролю</w:t>
      </w:r>
      <w:r w:rsidRPr="00E97D2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(лабораторії).</w:t>
      </w:r>
      <w:r w:rsidRPr="00E97D2D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В</w:t>
      </w:r>
      <w:r w:rsidRPr="00E97D2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підтвердження</w:t>
      </w:r>
      <w:r w:rsidRPr="00E97D2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атестації</w:t>
      </w:r>
      <w:r w:rsidRPr="00E97D2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наявної</w:t>
      </w:r>
      <w:r w:rsidRPr="00E97D2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в</w:t>
      </w:r>
      <w:r w:rsidRPr="00E97D2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учасника</w:t>
      </w:r>
      <w:r w:rsidRPr="00E97D2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власної</w:t>
      </w:r>
      <w:r w:rsidRPr="00E97D2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атестованої</w:t>
      </w:r>
      <w:r w:rsidRPr="00E97D2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служби</w:t>
      </w:r>
      <w:r w:rsidRPr="00E97D2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контролю</w:t>
      </w:r>
      <w:r w:rsidRPr="00E97D2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(лабораторії),</w:t>
      </w:r>
      <w:r w:rsidRPr="00E97D2D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E97D2D">
        <w:rPr>
          <w:rFonts w:ascii="Times New Roman" w:hAnsi="Times New Roman"/>
          <w:spacing w:val="-1"/>
          <w:sz w:val="24"/>
          <w:szCs w:val="24"/>
        </w:rPr>
        <w:t>такий</w:t>
      </w:r>
      <w:r w:rsidRPr="00E97D2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учасник</w:t>
      </w:r>
      <w:r w:rsidRPr="00E97D2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в</w:t>
      </w:r>
      <w:r w:rsidRPr="00E97D2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складі</w:t>
      </w:r>
      <w:r w:rsidRPr="00E97D2D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тендерної</w:t>
      </w:r>
      <w:r w:rsidRPr="00E97D2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пропозиції</w:t>
      </w:r>
      <w:r w:rsidRPr="00E97D2D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надає</w:t>
      </w:r>
      <w:r w:rsidRPr="00E97D2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оригінал</w:t>
      </w:r>
      <w:r w:rsidRPr="00E97D2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документу,</w:t>
      </w:r>
      <w:r w:rsidRPr="00E97D2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що</w:t>
      </w:r>
      <w:r w:rsidRPr="00E97D2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виданий</w:t>
      </w:r>
      <w:r w:rsidRPr="00E97D2D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компетентним</w:t>
      </w:r>
      <w:r w:rsidRPr="00E97D2D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E97D2D">
        <w:rPr>
          <w:rFonts w:ascii="Times New Roman" w:hAnsi="Times New Roman"/>
          <w:spacing w:val="-1"/>
          <w:sz w:val="24"/>
          <w:szCs w:val="24"/>
        </w:rPr>
        <w:t>органом</w:t>
      </w:r>
      <w:r w:rsidRPr="00E97D2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97D2D">
        <w:rPr>
          <w:rFonts w:ascii="Times New Roman" w:hAnsi="Times New Roman"/>
          <w:spacing w:val="-1"/>
          <w:sz w:val="24"/>
          <w:szCs w:val="24"/>
        </w:rPr>
        <w:t>та</w:t>
      </w:r>
      <w:r w:rsidRPr="00E97D2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97D2D">
        <w:rPr>
          <w:rFonts w:ascii="Times New Roman" w:hAnsi="Times New Roman"/>
          <w:spacing w:val="-1"/>
          <w:sz w:val="24"/>
          <w:szCs w:val="24"/>
        </w:rPr>
        <w:t>дійсний</w:t>
      </w:r>
      <w:r w:rsidRPr="00E97D2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7D2D">
        <w:rPr>
          <w:rFonts w:ascii="Times New Roman" w:hAnsi="Times New Roman"/>
          <w:spacing w:val="-1"/>
          <w:sz w:val="24"/>
          <w:szCs w:val="24"/>
        </w:rPr>
        <w:t>(чинний)</w:t>
      </w:r>
      <w:r w:rsidRPr="00E97D2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на</w:t>
      </w:r>
      <w:r w:rsidRPr="00E97D2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дату</w:t>
      </w:r>
      <w:r w:rsidRPr="00E97D2D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його</w:t>
      </w:r>
      <w:r w:rsidRPr="00E97D2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подання.</w:t>
      </w:r>
      <w:r w:rsidRPr="00E97D2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Галузь</w:t>
      </w:r>
      <w:r w:rsidRPr="00E97D2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атестації</w:t>
      </w:r>
      <w:r w:rsidRPr="00E97D2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(сертифікації)</w:t>
      </w:r>
      <w:r w:rsidRPr="00E97D2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має</w:t>
      </w:r>
      <w:r w:rsidRPr="00E97D2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відповідати</w:t>
      </w:r>
      <w:r w:rsidRPr="00E97D2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виду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робіт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за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предметом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закупівлі.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У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разі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залученої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учасником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ззовні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атестованої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служби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контролю (лабораторії), такий учасник в складі тендерної пропозиції надає оригінал чинного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договору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оренди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тощо,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оригінал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листа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-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підтвердження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від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керівника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атестованої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служби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контролю (лабораторії) щодо не заперечення залучення його служби контролю (лабораторії) під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час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надання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послуг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учасником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за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предметом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закупівлі,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а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також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оригінал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документу,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що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підтверджує</w:t>
      </w:r>
      <w:r w:rsidRPr="00E97D2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атестацію</w:t>
      </w:r>
      <w:r w:rsidRPr="00E97D2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залученої</w:t>
      </w:r>
      <w:r w:rsidRPr="00E97D2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служби</w:t>
      </w:r>
      <w:r w:rsidRPr="00E97D2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контролю</w:t>
      </w:r>
      <w:r w:rsidRPr="00E97D2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(лабораторії),</w:t>
      </w:r>
      <w:r w:rsidRPr="00E97D2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виданий</w:t>
      </w:r>
      <w:r w:rsidRPr="00E97D2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компетентним</w:t>
      </w:r>
      <w:r w:rsidRPr="00E97D2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органом</w:t>
      </w:r>
      <w:r w:rsidRPr="00E97D2D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та дійсний (чинний) на дату його подання. Галузь атестації (сертифікації) має відповідати виду</w:t>
      </w:r>
      <w:r w:rsidRPr="00E97D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робіт за</w:t>
      </w:r>
      <w:r w:rsidRPr="00E97D2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7D2D">
        <w:rPr>
          <w:rFonts w:ascii="Times New Roman" w:hAnsi="Times New Roman"/>
          <w:sz w:val="24"/>
          <w:szCs w:val="24"/>
        </w:rPr>
        <w:t>предметом закупівлі.</w:t>
      </w:r>
    </w:p>
    <w:p w:rsidR="005B5082" w:rsidRPr="005B5082" w:rsidRDefault="005B5082" w:rsidP="009F1680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B5082" w:rsidRPr="00851BC1" w:rsidRDefault="005B5082" w:rsidP="009F1680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BC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51BC1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851BC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51BC1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851BC1">
        <w:rPr>
          <w:rFonts w:ascii="Times New Roman" w:hAnsi="Times New Roman" w:cs="Times New Roman"/>
          <w:sz w:val="24"/>
          <w:szCs w:val="24"/>
        </w:rPr>
        <w:t xml:space="preserve"> 1 до </w:t>
      </w:r>
      <w:proofErr w:type="spellStart"/>
      <w:r w:rsidRPr="00851BC1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85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BC1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85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BC1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851BC1">
        <w:rPr>
          <w:rFonts w:ascii="Times New Roman" w:hAnsi="Times New Roman" w:cs="Times New Roman"/>
          <w:sz w:val="24"/>
          <w:szCs w:val="24"/>
        </w:rPr>
        <w:t xml:space="preserve"> абзац </w:t>
      </w:r>
      <w:proofErr w:type="spellStart"/>
      <w:proofErr w:type="gramStart"/>
      <w:r w:rsidRPr="00851B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1BC1">
        <w:rPr>
          <w:rFonts w:ascii="Times New Roman" w:hAnsi="Times New Roman" w:cs="Times New Roman"/>
          <w:sz w:val="24"/>
          <w:szCs w:val="24"/>
        </w:rPr>
        <w:t>ідпункту</w:t>
      </w:r>
      <w:proofErr w:type="spellEnd"/>
      <w:r w:rsidRPr="00851B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51BC1">
        <w:rPr>
          <w:rFonts w:ascii="Times New Roman" w:hAnsi="Times New Roman" w:cs="Times New Roman"/>
          <w:sz w:val="24"/>
          <w:szCs w:val="24"/>
        </w:rPr>
        <w:t xml:space="preserve">2.1.  пункту 2 </w:t>
      </w:r>
      <w:proofErr w:type="spellStart"/>
      <w:r w:rsidRPr="00851BC1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851BC1">
        <w:rPr>
          <w:rFonts w:ascii="Times New Roman" w:hAnsi="Times New Roman" w:cs="Times New Roman"/>
          <w:sz w:val="24"/>
          <w:szCs w:val="24"/>
        </w:rPr>
        <w:t xml:space="preserve"> таким текстом:</w:t>
      </w:r>
    </w:p>
    <w:p w:rsidR="005B5082" w:rsidRPr="00E85CBD" w:rsidRDefault="005B5082" w:rsidP="009F1680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CBD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proofErr w:type="gramStart"/>
      <w:r w:rsidRPr="00E85CBD">
        <w:rPr>
          <w:rFonts w:ascii="Times New Roman" w:hAnsi="Times New Roman"/>
          <w:sz w:val="24"/>
          <w:szCs w:val="24"/>
        </w:rPr>
        <w:t>п</w:t>
      </w:r>
      <w:proofErr w:type="gramEnd"/>
      <w:r w:rsidRPr="00E85CBD">
        <w:rPr>
          <w:rFonts w:ascii="Times New Roman" w:hAnsi="Times New Roman"/>
          <w:sz w:val="24"/>
          <w:szCs w:val="24"/>
        </w:rPr>
        <w:t>ідтвердження</w:t>
      </w:r>
      <w:proofErr w:type="spellEnd"/>
      <w:r w:rsidRPr="00E85C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BD">
        <w:rPr>
          <w:rFonts w:ascii="Times New Roman" w:hAnsi="Times New Roman"/>
          <w:sz w:val="24"/>
          <w:szCs w:val="24"/>
        </w:rPr>
        <w:t>кваліфікації</w:t>
      </w:r>
      <w:proofErr w:type="spellEnd"/>
      <w:r w:rsidRPr="00E85C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BD">
        <w:rPr>
          <w:rFonts w:ascii="Times New Roman" w:hAnsi="Times New Roman"/>
          <w:sz w:val="24"/>
          <w:szCs w:val="24"/>
        </w:rPr>
        <w:t>робітників</w:t>
      </w:r>
      <w:proofErr w:type="spellEnd"/>
      <w:r w:rsidRPr="00E85C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5CBD">
        <w:rPr>
          <w:rFonts w:ascii="Times New Roman" w:hAnsi="Times New Roman"/>
          <w:sz w:val="24"/>
          <w:szCs w:val="24"/>
        </w:rPr>
        <w:t>вказаних</w:t>
      </w:r>
      <w:proofErr w:type="spellEnd"/>
      <w:r w:rsidRPr="00E85CB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85CBD">
        <w:rPr>
          <w:rFonts w:ascii="Times New Roman" w:hAnsi="Times New Roman"/>
          <w:sz w:val="24"/>
          <w:szCs w:val="24"/>
        </w:rPr>
        <w:t>довідці</w:t>
      </w:r>
      <w:proofErr w:type="spellEnd"/>
      <w:r w:rsidRPr="00E85C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5CBD">
        <w:rPr>
          <w:rFonts w:ascii="Times New Roman" w:hAnsi="Times New Roman"/>
          <w:sz w:val="24"/>
          <w:szCs w:val="24"/>
        </w:rPr>
        <w:t>учасник</w:t>
      </w:r>
      <w:proofErr w:type="spellEnd"/>
      <w:r w:rsidRPr="00E85CBD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E85CBD">
        <w:rPr>
          <w:rFonts w:ascii="Times New Roman" w:hAnsi="Times New Roman"/>
          <w:sz w:val="24"/>
          <w:szCs w:val="24"/>
        </w:rPr>
        <w:t>надати</w:t>
      </w:r>
      <w:proofErr w:type="spellEnd"/>
      <w:r w:rsidRPr="00E85C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BD">
        <w:rPr>
          <w:rFonts w:ascii="Times New Roman" w:hAnsi="Times New Roman"/>
          <w:sz w:val="24"/>
          <w:szCs w:val="24"/>
        </w:rPr>
        <w:t>копії</w:t>
      </w:r>
      <w:proofErr w:type="spellEnd"/>
      <w:r w:rsidRPr="00E85C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BD">
        <w:rPr>
          <w:rFonts w:ascii="Times New Roman" w:hAnsi="Times New Roman"/>
          <w:sz w:val="24"/>
          <w:szCs w:val="24"/>
        </w:rPr>
        <w:t>свідоцтв</w:t>
      </w:r>
      <w:proofErr w:type="spellEnd"/>
      <w:r w:rsidRPr="00E85CB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E85CBD">
        <w:rPr>
          <w:rFonts w:ascii="Times New Roman" w:hAnsi="Times New Roman"/>
          <w:sz w:val="24"/>
          <w:szCs w:val="24"/>
        </w:rPr>
        <w:t>присвоєння</w:t>
      </w:r>
      <w:proofErr w:type="spellEnd"/>
      <w:r w:rsidRPr="00E85CB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5CBD">
        <w:rPr>
          <w:rFonts w:ascii="Times New Roman" w:hAnsi="Times New Roman"/>
          <w:sz w:val="24"/>
          <w:szCs w:val="24"/>
        </w:rPr>
        <w:t>підвищення</w:t>
      </w:r>
      <w:proofErr w:type="spellEnd"/>
      <w:r w:rsidRPr="00E85CB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5CBD">
        <w:rPr>
          <w:rFonts w:ascii="Times New Roman" w:hAnsi="Times New Roman"/>
          <w:sz w:val="24"/>
          <w:szCs w:val="24"/>
        </w:rPr>
        <w:t>кваліфікації</w:t>
      </w:r>
      <w:proofErr w:type="spellEnd"/>
      <w:r w:rsidRPr="00E85C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BD">
        <w:rPr>
          <w:rFonts w:ascii="Times New Roman" w:hAnsi="Times New Roman"/>
          <w:sz w:val="24"/>
          <w:szCs w:val="24"/>
        </w:rPr>
        <w:t>дорожніх</w:t>
      </w:r>
      <w:proofErr w:type="spellEnd"/>
      <w:r w:rsidRPr="00E85C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BD">
        <w:rPr>
          <w:rFonts w:ascii="Times New Roman" w:hAnsi="Times New Roman"/>
          <w:sz w:val="24"/>
          <w:szCs w:val="24"/>
        </w:rPr>
        <w:t>робітників</w:t>
      </w:r>
      <w:proofErr w:type="spellEnd"/>
      <w:r w:rsidRPr="00E85C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5CBD">
        <w:rPr>
          <w:rFonts w:ascii="Times New Roman" w:hAnsi="Times New Roman"/>
          <w:sz w:val="24"/>
          <w:szCs w:val="24"/>
        </w:rPr>
        <w:t>асфальтобетонника</w:t>
      </w:r>
      <w:proofErr w:type="spellEnd"/>
      <w:r w:rsidRPr="00E85C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5CBD">
        <w:rPr>
          <w:rFonts w:ascii="Times New Roman" w:hAnsi="Times New Roman"/>
          <w:sz w:val="24"/>
          <w:szCs w:val="24"/>
        </w:rPr>
        <w:t>машиністів</w:t>
      </w:r>
      <w:proofErr w:type="spellEnd"/>
      <w:r w:rsidRPr="00E85C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BD">
        <w:rPr>
          <w:rFonts w:ascii="Times New Roman" w:hAnsi="Times New Roman"/>
          <w:sz w:val="24"/>
          <w:szCs w:val="24"/>
        </w:rPr>
        <w:t>дорожньо-будівельних</w:t>
      </w:r>
      <w:proofErr w:type="spellEnd"/>
      <w:r w:rsidRPr="00E85CBD">
        <w:rPr>
          <w:rFonts w:ascii="Times New Roman" w:hAnsi="Times New Roman"/>
          <w:sz w:val="24"/>
          <w:szCs w:val="24"/>
        </w:rPr>
        <w:t xml:space="preserve"> машин </w:t>
      </w:r>
      <w:proofErr w:type="spellStart"/>
      <w:r w:rsidRPr="00E85CBD">
        <w:rPr>
          <w:rFonts w:ascii="Times New Roman" w:hAnsi="Times New Roman"/>
          <w:sz w:val="24"/>
          <w:szCs w:val="24"/>
        </w:rPr>
        <w:t>із</w:t>
      </w:r>
      <w:proofErr w:type="spellEnd"/>
      <w:r w:rsidRPr="00E85C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BD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E85C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BD">
        <w:rPr>
          <w:rFonts w:ascii="Times New Roman" w:hAnsi="Times New Roman"/>
          <w:sz w:val="24"/>
          <w:szCs w:val="24"/>
        </w:rPr>
        <w:t>присвоєного</w:t>
      </w:r>
      <w:proofErr w:type="spellEnd"/>
      <w:r w:rsidRPr="00E85C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BD">
        <w:rPr>
          <w:rFonts w:ascii="Times New Roman" w:hAnsi="Times New Roman"/>
          <w:sz w:val="24"/>
          <w:szCs w:val="24"/>
        </w:rPr>
        <w:t>розряду</w:t>
      </w:r>
      <w:proofErr w:type="spellEnd"/>
      <w:r w:rsidRPr="00E85CBD">
        <w:rPr>
          <w:rFonts w:ascii="Times New Roman" w:hAnsi="Times New Roman"/>
          <w:sz w:val="24"/>
          <w:szCs w:val="24"/>
        </w:rPr>
        <w:t xml:space="preserve">. </w:t>
      </w:r>
    </w:p>
    <w:p w:rsidR="005B5082" w:rsidRDefault="005B5082" w:rsidP="009F1680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</w:p>
    <w:p w:rsidR="005B5082" w:rsidRPr="00BE2FDE" w:rsidRDefault="005B5082" w:rsidP="009F1680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2FDE">
        <w:rPr>
          <w:rFonts w:ascii="Times New Roman" w:hAnsi="Times New Roman" w:cs="Times New Roman"/>
          <w:color w:val="000000"/>
          <w:sz w:val="24"/>
          <w:szCs w:val="24"/>
        </w:rPr>
        <w:t>Продовжити</w:t>
      </w:r>
      <w:proofErr w:type="spellEnd"/>
      <w:r w:rsidRPr="00BE2F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2FDE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BE2FDE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BE2FDE">
        <w:rPr>
          <w:rFonts w:ascii="Times New Roman" w:hAnsi="Times New Roman" w:cs="Times New Roman"/>
          <w:color w:val="000000"/>
          <w:sz w:val="24"/>
          <w:szCs w:val="24"/>
        </w:rPr>
        <w:t>подачі</w:t>
      </w:r>
      <w:proofErr w:type="spellEnd"/>
      <w:r w:rsidRPr="00BE2F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2FDE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BE2F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2FDE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BE2FD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5082" w:rsidRPr="00BE2FDE" w:rsidRDefault="005B5082" w:rsidP="009F168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E2FD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E2FDE">
        <w:rPr>
          <w:rFonts w:ascii="Times New Roman" w:eastAsia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BE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BE2FDE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BE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2FDE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BE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2F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BE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2FDE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BE2FDE">
        <w:rPr>
          <w:rFonts w:ascii="Times New Roman" w:hAnsi="Times New Roman"/>
          <w:b/>
          <w:bCs/>
          <w:strike/>
          <w:color w:val="365F91" w:themeColor="accent1" w:themeShade="BF"/>
          <w:sz w:val="24"/>
          <w:szCs w:val="24"/>
        </w:rPr>
        <w:t>19.11.2023р. 00:00год.</w:t>
      </w:r>
      <w:r w:rsidRPr="00BE2FDE">
        <w:rPr>
          <w:rFonts w:ascii="Times New Roman" w:hAnsi="Times New Roman"/>
          <w:sz w:val="24"/>
          <w:szCs w:val="24"/>
        </w:rPr>
        <w:t xml:space="preserve"> </w:t>
      </w:r>
      <w:r w:rsidRPr="0089760A">
        <w:rPr>
          <w:rFonts w:ascii="Times New Roman" w:eastAsia="Times New Roman" w:hAnsi="Times New Roman" w:cs="Times New Roman"/>
          <w:b/>
          <w:sz w:val="24"/>
          <w:szCs w:val="24"/>
        </w:rPr>
        <w:t>20.11.2023р. 00:00год.</w:t>
      </w:r>
    </w:p>
    <w:sectPr w:rsidR="005B5082" w:rsidRPr="00BE2FDE" w:rsidSect="009F1680">
      <w:pgSz w:w="11906" w:h="16838"/>
      <w:pgMar w:top="56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A18"/>
    <w:multiLevelType w:val="hybridMultilevel"/>
    <w:tmpl w:val="CA2473C0"/>
    <w:lvl w:ilvl="0" w:tplc="257C5616">
      <w:start w:val="2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FD16E7E"/>
    <w:multiLevelType w:val="hybridMultilevel"/>
    <w:tmpl w:val="F7E0CFCC"/>
    <w:lvl w:ilvl="0" w:tplc="440E38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106DB9"/>
    <w:multiLevelType w:val="multilevel"/>
    <w:tmpl w:val="ADBC8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105C7"/>
    <w:multiLevelType w:val="hybridMultilevel"/>
    <w:tmpl w:val="C524A62E"/>
    <w:lvl w:ilvl="0" w:tplc="D702E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856A0"/>
    <w:multiLevelType w:val="hybridMultilevel"/>
    <w:tmpl w:val="79C27AAC"/>
    <w:lvl w:ilvl="0" w:tplc="5E345ED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755"/>
    <w:rsid w:val="00094602"/>
    <w:rsid w:val="00286841"/>
    <w:rsid w:val="0034211C"/>
    <w:rsid w:val="003526A9"/>
    <w:rsid w:val="00471D69"/>
    <w:rsid w:val="00482F28"/>
    <w:rsid w:val="005B5082"/>
    <w:rsid w:val="006772AB"/>
    <w:rsid w:val="006F1755"/>
    <w:rsid w:val="00785906"/>
    <w:rsid w:val="007B6DEE"/>
    <w:rsid w:val="007E73BF"/>
    <w:rsid w:val="0089760A"/>
    <w:rsid w:val="008D3D14"/>
    <w:rsid w:val="009343E5"/>
    <w:rsid w:val="009F1680"/>
    <w:rsid w:val="00AC2366"/>
    <w:rsid w:val="00B84CD5"/>
    <w:rsid w:val="00BF698D"/>
    <w:rsid w:val="00C30154"/>
    <w:rsid w:val="00C83F71"/>
    <w:rsid w:val="00CB2287"/>
    <w:rsid w:val="00DD4EBE"/>
    <w:rsid w:val="00F25C10"/>
    <w:rsid w:val="00FA60FD"/>
    <w:rsid w:val="00FB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AC List 01 Знак,Список уровня 2 Знак,Elenco Normale Знак,List Paragraph Знак,название табл/рис Знак,Chapter10 Знак,EBRD List Знак,CA bullets Знак,Bullet Number Знак,Bullet 1 Знак,Use Case List Paragraph Знак,lp1 Знак,lp11 Знак"/>
    <w:link w:val="a4"/>
    <w:uiPriority w:val="34"/>
    <w:qFormat/>
    <w:locked/>
    <w:rsid w:val="00BF698D"/>
    <w:rPr>
      <w:rFonts w:ascii="Calibri" w:eastAsia="Calibri" w:hAnsi="Calibri" w:cs="Calibri"/>
      <w:lang w:eastAsia="ru-RU"/>
    </w:rPr>
  </w:style>
  <w:style w:type="paragraph" w:styleId="a4">
    <w:name w:val="List Paragraph"/>
    <w:aliases w:val="AC List 01,Список уровня 2,Elenco Normale,List Paragraph,название табл/рис,Chapter10,EBRD List,CA bullets,Bullet Number,Bullet 1,Use Case List Paragraph,lp1,lp11,List Paragraph11,Number Bullets,Текст таблицы,заголовок 1.1,Литература"/>
    <w:basedOn w:val="a"/>
    <w:link w:val="a3"/>
    <w:uiPriority w:val="34"/>
    <w:qFormat/>
    <w:rsid w:val="00BF698D"/>
    <w:pPr>
      <w:spacing w:after="0" w:line="240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34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unhideWhenUsed/>
    <w:qFormat/>
    <w:rsid w:val="005B5082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7">
    <w:name w:val="Основний текст Знак"/>
    <w:basedOn w:val="a0"/>
    <w:link w:val="a6"/>
    <w:rsid w:val="005B5082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2542</Words>
  <Characters>1450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18</cp:revision>
  <cp:lastPrinted>2023-04-21T12:39:00Z</cp:lastPrinted>
  <dcterms:created xsi:type="dcterms:W3CDTF">2021-08-12T11:05:00Z</dcterms:created>
  <dcterms:modified xsi:type="dcterms:W3CDTF">2023-11-15T13:00:00Z</dcterms:modified>
</cp:coreProperties>
</file>