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73" w:rsidRPr="00091273" w:rsidRDefault="00091273" w:rsidP="00091273">
      <w:pPr>
        <w:spacing w:after="0"/>
        <w:jc w:val="right"/>
        <w:rPr>
          <w:rFonts w:ascii="Times New Roman" w:hAnsi="Times New Roman" w:cs="Times New Roman"/>
          <w:b/>
          <w:sz w:val="24"/>
          <w:szCs w:val="24"/>
          <w:lang w:val="uk-UA"/>
        </w:rPr>
      </w:pPr>
      <w:r w:rsidRPr="00091273">
        <w:rPr>
          <w:rFonts w:ascii="Times New Roman" w:hAnsi="Times New Roman" w:cs="Times New Roman"/>
          <w:b/>
          <w:sz w:val="24"/>
          <w:szCs w:val="24"/>
          <w:lang w:val="uk-UA"/>
        </w:rPr>
        <w:t>Додаток 4</w:t>
      </w:r>
    </w:p>
    <w:p w:rsidR="00091273" w:rsidRPr="00091273" w:rsidRDefault="00091273" w:rsidP="00091273">
      <w:pPr>
        <w:spacing w:after="0"/>
        <w:jc w:val="right"/>
        <w:rPr>
          <w:rFonts w:ascii="Times New Roman" w:hAnsi="Times New Roman" w:cs="Times New Roman"/>
          <w:b/>
          <w:sz w:val="24"/>
          <w:szCs w:val="24"/>
          <w:lang w:val="uk-UA"/>
        </w:rPr>
      </w:pPr>
      <w:proofErr w:type="spellStart"/>
      <w:r w:rsidRPr="00091273">
        <w:rPr>
          <w:rFonts w:ascii="Times New Roman" w:hAnsi="Times New Roman" w:cs="Times New Roman"/>
          <w:b/>
          <w:sz w:val="24"/>
          <w:szCs w:val="24"/>
          <w:lang w:val="uk-UA"/>
        </w:rPr>
        <w:t>Проєкт</w:t>
      </w:r>
      <w:proofErr w:type="spellEnd"/>
      <w:r w:rsidRPr="00091273">
        <w:rPr>
          <w:rFonts w:ascii="Times New Roman" w:hAnsi="Times New Roman" w:cs="Times New Roman"/>
          <w:b/>
          <w:sz w:val="24"/>
          <w:szCs w:val="24"/>
          <w:lang w:val="uk-UA"/>
        </w:rPr>
        <w:t xml:space="preserve"> договору</w:t>
      </w:r>
    </w:p>
    <w:p w:rsidR="00091273" w:rsidRPr="00091273" w:rsidRDefault="00091273" w:rsidP="00091273">
      <w:pPr>
        <w:spacing w:after="0"/>
        <w:jc w:val="center"/>
        <w:rPr>
          <w:rFonts w:ascii="Times New Roman" w:hAnsi="Times New Roman" w:cs="Times New Roman"/>
          <w:b/>
          <w:sz w:val="24"/>
          <w:szCs w:val="24"/>
          <w:lang w:val="uk-UA"/>
        </w:rPr>
      </w:pPr>
    </w:p>
    <w:p w:rsidR="00091273" w:rsidRPr="00091273" w:rsidRDefault="00091273" w:rsidP="00091273">
      <w:pPr>
        <w:widowControl w:val="0"/>
        <w:numPr>
          <w:ilvl w:val="2"/>
          <w:numId w:val="2"/>
        </w:numPr>
        <w:jc w:val="center"/>
        <w:rPr>
          <w:rFonts w:ascii="Times New Roman" w:hAnsi="Times New Roman" w:cs="Times New Roman"/>
          <w:b/>
          <w:lang w:val="uk-UA"/>
        </w:rPr>
      </w:pPr>
      <w:r w:rsidRPr="00091273">
        <w:rPr>
          <w:rFonts w:ascii="Times New Roman" w:hAnsi="Times New Roman" w:cs="Times New Roman"/>
          <w:b/>
          <w:kern w:val="1"/>
          <w:lang w:val="uk-UA"/>
        </w:rPr>
        <w:t>ДОГОВІР № ___</w:t>
      </w:r>
    </w:p>
    <w:p w:rsidR="00091273" w:rsidRPr="00091273" w:rsidRDefault="00091273" w:rsidP="00091273">
      <w:pPr>
        <w:numPr>
          <w:ilvl w:val="2"/>
          <w:numId w:val="2"/>
        </w:numPr>
        <w:spacing w:line="100" w:lineRule="atLeast"/>
        <w:jc w:val="center"/>
        <w:rPr>
          <w:rFonts w:ascii="Times New Roman" w:hAnsi="Times New Roman" w:cs="Times New Roman"/>
          <w:b/>
          <w:lang w:val="uk-UA"/>
        </w:rPr>
      </w:pPr>
      <w:r w:rsidRPr="00091273">
        <w:rPr>
          <w:rFonts w:ascii="Times New Roman" w:hAnsi="Times New Roman" w:cs="Times New Roman"/>
          <w:b/>
          <w:lang w:val="uk-UA"/>
        </w:rPr>
        <w:t>про надання послуг з постачання готової їжі</w:t>
      </w:r>
    </w:p>
    <w:p w:rsidR="00091273" w:rsidRPr="00091273" w:rsidRDefault="00091273" w:rsidP="00091273">
      <w:pPr>
        <w:numPr>
          <w:ilvl w:val="2"/>
          <w:numId w:val="2"/>
        </w:numPr>
        <w:spacing w:line="100" w:lineRule="atLeast"/>
        <w:jc w:val="center"/>
        <w:rPr>
          <w:rFonts w:ascii="Times New Roman" w:hAnsi="Times New Roman" w:cs="Times New Roman"/>
          <w:b/>
          <w:lang w:val="uk-UA"/>
        </w:rPr>
      </w:pPr>
    </w:p>
    <w:p w:rsidR="00091273" w:rsidRPr="00091273" w:rsidRDefault="00091273" w:rsidP="00091273">
      <w:pPr>
        <w:numPr>
          <w:ilvl w:val="2"/>
          <w:numId w:val="2"/>
        </w:numPr>
        <w:tabs>
          <w:tab w:val="left" w:pos="0"/>
        </w:tabs>
        <w:spacing w:line="100" w:lineRule="atLeast"/>
        <w:jc w:val="center"/>
        <w:rPr>
          <w:rFonts w:ascii="Times New Roman" w:hAnsi="Times New Roman" w:cs="Times New Roman"/>
          <w:sz w:val="16"/>
          <w:lang w:val="uk-UA"/>
        </w:rPr>
      </w:pPr>
      <w:r w:rsidRPr="00091273">
        <w:rPr>
          <w:rFonts w:ascii="Times New Roman" w:hAnsi="Times New Roman" w:cs="Times New Roman"/>
          <w:lang w:val="uk-UA"/>
        </w:rPr>
        <w:t xml:space="preserve">м. </w:t>
      </w:r>
      <w:proofErr w:type="spellStart"/>
      <w:r w:rsidRPr="00091273">
        <w:rPr>
          <w:rFonts w:ascii="Times New Roman" w:hAnsi="Times New Roman" w:cs="Times New Roman"/>
          <w:lang w:val="uk-UA"/>
        </w:rPr>
        <w:t>Кам'янське</w:t>
      </w:r>
      <w:proofErr w:type="spellEnd"/>
      <w:r w:rsidRPr="00091273">
        <w:rPr>
          <w:rFonts w:ascii="Times New Roman" w:hAnsi="Times New Roman" w:cs="Times New Roman"/>
          <w:lang w:val="uk-UA"/>
        </w:rPr>
        <w:t xml:space="preserve">                                                                             «_____»  ______________2024 року</w:t>
      </w:r>
    </w:p>
    <w:p w:rsidR="00091273" w:rsidRPr="00091273" w:rsidRDefault="00091273" w:rsidP="00091273">
      <w:pPr>
        <w:numPr>
          <w:ilvl w:val="2"/>
          <w:numId w:val="2"/>
        </w:numPr>
        <w:spacing w:after="0" w:line="0" w:lineRule="atLeast"/>
        <w:jc w:val="center"/>
        <w:rPr>
          <w:rFonts w:ascii="Times New Roman" w:hAnsi="Times New Roman" w:cs="Times New Roman"/>
          <w:sz w:val="16"/>
          <w:lang w:val="uk-UA"/>
        </w:rPr>
      </w:pPr>
    </w:p>
    <w:p w:rsidR="00091273" w:rsidRPr="00091273" w:rsidRDefault="00091273" w:rsidP="00091273">
      <w:pPr>
        <w:numPr>
          <w:ilvl w:val="2"/>
          <w:numId w:val="2"/>
        </w:numPr>
        <w:spacing w:after="0" w:line="0" w:lineRule="atLeast"/>
        <w:jc w:val="both"/>
        <w:rPr>
          <w:rFonts w:ascii="Times New Roman" w:hAnsi="Times New Roman" w:cs="Times New Roman"/>
          <w:sz w:val="24"/>
          <w:szCs w:val="24"/>
          <w:lang w:val="uk-UA"/>
        </w:rPr>
      </w:pPr>
      <w:r w:rsidRPr="00091273">
        <w:rPr>
          <w:rFonts w:ascii="Times New Roman" w:hAnsi="Times New Roman" w:cs="Times New Roman"/>
          <w:sz w:val="24"/>
          <w:szCs w:val="24"/>
          <w:lang w:val="uk-UA"/>
        </w:rPr>
        <w:t>____________________________________________________________ (далі</w:t>
      </w:r>
      <w:r w:rsidRPr="00091273">
        <w:rPr>
          <w:rFonts w:ascii="Times New Roman" w:hAnsi="Times New Roman" w:cs="Times New Roman"/>
          <w:b/>
          <w:sz w:val="24"/>
          <w:szCs w:val="24"/>
          <w:lang w:val="uk-UA"/>
        </w:rPr>
        <w:t xml:space="preserve"> </w:t>
      </w:r>
      <w:r w:rsidRPr="00091273">
        <w:rPr>
          <w:rFonts w:ascii="Times New Roman" w:hAnsi="Times New Roman" w:cs="Times New Roman"/>
          <w:sz w:val="24"/>
          <w:szCs w:val="24"/>
          <w:lang w:val="uk-UA"/>
        </w:rPr>
        <w:t>-</w:t>
      </w:r>
      <w:r w:rsidRPr="00091273">
        <w:rPr>
          <w:rFonts w:ascii="Times New Roman" w:hAnsi="Times New Roman" w:cs="Times New Roman"/>
          <w:b/>
          <w:sz w:val="24"/>
          <w:szCs w:val="24"/>
          <w:lang w:val="uk-UA"/>
        </w:rPr>
        <w:t xml:space="preserve"> </w:t>
      </w:r>
      <w:r w:rsidRPr="00091273">
        <w:rPr>
          <w:rFonts w:ascii="Times New Roman" w:hAnsi="Times New Roman" w:cs="Times New Roman"/>
          <w:sz w:val="24"/>
          <w:szCs w:val="24"/>
          <w:lang w:val="uk-UA"/>
        </w:rPr>
        <w:t>Замовник), в особі _________________________________________________________________, який діє ___________________________________________________________________, з одного боку та__________________________________, в особі __________________________________(далі</w:t>
      </w:r>
      <w:r w:rsidRPr="00091273">
        <w:rPr>
          <w:rFonts w:ascii="Times New Roman" w:hAnsi="Times New Roman" w:cs="Times New Roman"/>
          <w:b/>
          <w:sz w:val="24"/>
          <w:szCs w:val="24"/>
          <w:lang w:val="uk-UA"/>
        </w:rPr>
        <w:t> </w:t>
      </w:r>
      <w:r w:rsidRPr="00091273">
        <w:rPr>
          <w:rFonts w:ascii="Times New Roman" w:hAnsi="Times New Roman" w:cs="Times New Roman"/>
          <w:sz w:val="24"/>
          <w:szCs w:val="24"/>
          <w:lang w:val="uk-UA"/>
        </w:rPr>
        <w:t>-</w:t>
      </w:r>
      <w:r w:rsidRPr="00091273">
        <w:rPr>
          <w:rFonts w:ascii="Times New Roman" w:hAnsi="Times New Roman" w:cs="Times New Roman"/>
          <w:b/>
          <w:sz w:val="24"/>
          <w:szCs w:val="24"/>
          <w:lang w:val="uk-UA"/>
        </w:rPr>
        <w:t> </w:t>
      </w:r>
      <w:r w:rsidRPr="00091273">
        <w:rPr>
          <w:rFonts w:ascii="Times New Roman" w:hAnsi="Times New Roman" w:cs="Times New Roman"/>
          <w:sz w:val="24"/>
          <w:szCs w:val="24"/>
          <w:lang w:val="uk-UA"/>
        </w:rPr>
        <w:t>Виконавець), що діє на підставі ______________, з іншого боку (далі</w:t>
      </w:r>
      <w:r w:rsidRPr="00091273">
        <w:rPr>
          <w:rFonts w:ascii="Times New Roman" w:hAnsi="Times New Roman" w:cs="Times New Roman"/>
          <w:b/>
          <w:sz w:val="24"/>
          <w:szCs w:val="24"/>
          <w:lang w:val="uk-UA"/>
        </w:rPr>
        <w:t> </w:t>
      </w:r>
      <w:r w:rsidRPr="00091273">
        <w:rPr>
          <w:rFonts w:ascii="Times New Roman" w:hAnsi="Times New Roman" w:cs="Times New Roman"/>
          <w:sz w:val="24"/>
          <w:szCs w:val="24"/>
          <w:lang w:val="uk-UA"/>
        </w:rPr>
        <w:t>-</w:t>
      </w:r>
      <w:r w:rsidRPr="00091273">
        <w:rPr>
          <w:rFonts w:ascii="Times New Roman" w:hAnsi="Times New Roman" w:cs="Times New Roman"/>
          <w:b/>
          <w:sz w:val="24"/>
          <w:szCs w:val="24"/>
          <w:lang w:val="uk-UA"/>
        </w:rPr>
        <w:t> </w:t>
      </w:r>
      <w:r w:rsidRPr="00091273">
        <w:rPr>
          <w:rFonts w:ascii="Times New Roman" w:hAnsi="Times New Roman" w:cs="Times New Roman"/>
          <w:sz w:val="24"/>
          <w:szCs w:val="24"/>
          <w:lang w:val="uk-UA"/>
        </w:rPr>
        <w:t>Сторони), уклали цей Договір про наступне:</w:t>
      </w:r>
    </w:p>
    <w:p w:rsidR="00091273" w:rsidRPr="00091273" w:rsidRDefault="00091273" w:rsidP="00091273">
      <w:pPr>
        <w:numPr>
          <w:ilvl w:val="0"/>
          <w:numId w:val="2"/>
        </w:numPr>
        <w:spacing w:after="0" w:line="0" w:lineRule="atLeast"/>
        <w:jc w:val="center"/>
        <w:rPr>
          <w:rFonts w:ascii="Times New Roman" w:hAnsi="Times New Roman" w:cs="Times New Roman"/>
          <w:sz w:val="24"/>
          <w:szCs w:val="24"/>
          <w:lang w:val="uk-UA"/>
        </w:rPr>
      </w:pPr>
    </w:p>
    <w:p w:rsidR="00091273" w:rsidRPr="00091273" w:rsidRDefault="00091273" w:rsidP="00091273">
      <w:pPr>
        <w:numPr>
          <w:ilvl w:val="0"/>
          <w:numId w:val="2"/>
        </w:numPr>
        <w:spacing w:after="0" w:line="0" w:lineRule="atLeast"/>
        <w:jc w:val="center"/>
        <w:rPr>
          <w:rFonts w:ascii="Times New Roman" w:hAnsi="Times New Roman" w:cs="Times New Roman"/>
          <w:sz w:val="24"/>
          <w:szCs w:val="24"/>
          <w:lang w:val="uk-UA"/>
        </w:rPr>
      </w:pPr>
      <w:r w:rsidRPr="00091273">
        <w:rPr>
          <w:rFonts w:ascii="Times New Roman" w:hAnsi="Times New Roman" w:cs="Times New Roman"/>
          <w:b/>
          <w:sz w:val="24"/>
          <w:szCs w:val="24"/>
          <w:lang w:val="uk-UA"/>
        </w:rPr>
        <w:t>Предмет Договору</w:t>
      </w:r>
    </w:p>
    <w:p w:rsidR="00091273" w:rsidRPr="00091273" w:rsidRDefault="00091273" w:rsidP="00091273">
      <w:pPr>
        <w:numPr>
          <w:ilvl w:val="8"/>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sz w:val="24"/>
          <w:szCs w:val="24"/>
          <w:lang w:val="uk-UA"/>
        </w:rPr>
        <w:t>1.1. Предметом цього Договору  є послуги з постачання готової їжі</w:t>
      </w:r>
      <w:r w:rsidRPr="00091273">
        <w:rPr>
          <w:rFonts w:ascii="Times New Roman" w:hAnsi="Times New Roman" w:cs="Times New Roman"/>
          <w:color w:val="000000"/>
          <w:sz w:val="24"/>
          <w:szCs w:val="24"/>
          <w:lang w:val="uk-UA"/>
        </w:rPr>
        <w:t xml:space="preserve"> для харчування громадян похилого віку, осіб з інвалідністю (ДК 021:2015 : 55510000-8 Послуги </w:t>
      </w:r>
      <w:proofErr w:type="spellStart"/>
      <w:r w:rsidRPr="00091273">
        <w:rPr>
          <w:rFonts w:ascii="Times New Roman" w:hAnsi="Times New Roman" w:cs="Times New Roman"/>
          <w:color w:val="000000"/>
          <w:sz w:val="24"/>
          <w:szCs w:val="24"/>
          <w:lang w:val="uk-UA"/>
        </w:rPr>
        <w:t>їдалень</w:t>
      </w:r>
      <w:proofErr w:type="spellEnd"/>
      <w:r w:rsidRPr="00091273">
        <w:rPr>
          <w:rFonts w:ascii="Times New Roman" w:hAnsi="Times New Roman" w:cs="Times New Roman"/>
          <w:color w:val="000000"/>
          <w:sz w:val="24"/>
          <w:szCs w:val="24"/>
          <w:lang w:val="uk-UA"/>
        </w:rPr>
        <w:t>).</w:t>
      </w:r>
    </w:p>
    <w:p w:rsidR="00091273" w:rsidRPr="00091273" w:rsidRDefault="00091273" w:rsidP="00091273">
      <w:pPr>
        <w:numPr>
          <w:ilvl w:val="2"/>
          <w:numId w:val="2"/>
        </w:numPr>
        <w:spacing w:after="0" w:line="0" w:lineRule="atLeast"/>
        <w:ind w:left="0" w:firstLine="720"/>
        <w:jc w:val="both"/>
        <w:rPr>
          <w:rFonts w:ascii="Times New Roman" w:eastAsia="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Виконавець зобов’язується надати послуги з приготування готової їжі:</w:t>
      </w:r>
    </w:p>
    <w:p w:rsidR="00091273" w:rsidRPr="00091273" w:rsidRDefault="00091273" w:rsidP="00091273">
      <w:pPr>
        <w:widowControl w:val="0"/>
        <w:numPr>
          <w:ilvl w:val="2"/>
          <w:numId w:val="1"/>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eastAsia="Times New Roman" w:hAnsi="Times New Roman" w:cs="Times New Roman"/>
          <w:color w:val="000000"/>
          <w:sz w:val="24"/>
          <w:szCs w:val="24"/>
          <w:lang w:val="uk-UA"/>
        </w:rPr>
        <w:t xml:space="preserve"> </w:t>
      </w:r>
      <w:r w:rsidRPr="00091273">
        <w:rPr>
          <w:rFonts w:ascii="Times New Roman" w:hAnsi="Times New Roman" w:cs="Times New Roman"/>
          <w:color w:val="000000"/>
          <w:sz w:val="24"/>
          <w:szCs w:val="24"/>
          <w:lang w:val="uk-UA"/>
        </w:rPr>
        <w:t xml:space="preserve">-  </w:t>
      </w:r>
      <w:r w:rsidRPr="00091273">
        <w:rPr>
          <w:rFonts w:ascii="Times New Roman" w:hAnsi="Times New Roman" w:cs="Times New Roman"/>
          <w:b/>
          <w:color w:val="000000"/>
          <w:sz w:val="24"/>
          <w:szCs w:val="24"/>
          <w:lang w:val="uk-UA"/>
        </w:rPr>
        <w:t>1-разове готове гаряче харчування (обід)</w:t>
      </w:r>
      <w:r w:rsidRPr="00091273">
        <w:rPr>
          <w:rFonts w:ascii="Times New Roman" w:hAnsi="Times New Roman" w:cs="Times New Roman"/>
          <w:color w:val="000000"/>
          <w:sz w:val="24"/>
          <w:szCs w:val="24"/>
          <w:lang w:val="uk-UA"/>
        </w:rPr>
        <w:t xml:space="preserve"> для харчування громадян похилого віку, осіб з інвалідністю, отримувачів соціальної послуги денного догляду, які перебувають на обслуговуванні : - в Дніпровському відділі надання соціальних послуг громадянам похилого віку, особам з інвалідністю та дітям з інвалідністю КЗ «ЦНСП» КМР за </w:t>
      </w:r>
      <w:proofErr w:type="spellStart"/>
      <w:r w:rsidRPr="00091273">
        <w:rPr>
          <w:rFonts w:ascii="Times New Roman" w:hAnsi="Times New Roman" w:cs="Times New Roman"/>
          <w:color w:val="000000"/>
          <w:sz w:val="24"/>
          <w:szCs w:val="24"/>
          <w:lang w:val="uk-UA"/>
        </w:rPr>
        <w:t>адресою</w:t>
      </w:r>
      <w:proofErr w:type="spellEnd"/>
      <w:r w:rsidRPr="00091273">
        <w:rPr>
          <w:rFonts w:ascii="Times New Roman" w:hAnsi="Times New Roman" w:cs="Times New Roman"/>
          <w:color w:val="000000"/>
          <w:sz w:val="24"/>
          <w:szCs w:val="24"/>
          <w:lang w:val="uk-UA"/>
        </w:rPr>
        <w:t xml:space="preserve">: </w:t>
      </w:r>
      <w:proofErr w:type="spellStart"/>
      <w:r w:rsidRPr="00091273">
        <w:rPr>
          <w:rFonts w:ascii="Times New Roman" w:hAnsi="Times New Roman" w:cs="Times New Roman"/>
          <w:color w:val="000000"/>
          <w:sz w:val="24"/>
          <w:szCs w:val="24"/>
          <w:lang w:val="uk-UA"/>
        </w:rPr>
        <w:t>м.Кам’янське</w:t>
      </w:r>
      <w:proofErr w:type="spellEnd"/>
      <w:r w:rsidRPr="00091273">
        <w:rPr>
          <w:rFonts w:ascii="Times New Roman" w:hAnsi="Times New Roman" w:cs="Times New Roman"/>
          <w:color w:val="000000"/>
          <w:sz w:val="24"/>
          <w:szCs w:val="24"/>
          <w:lang w:val="uk-UA"/>
        </w:rPr>
        <w:t xml:space="preserve">, </w:t>
      </w:r>
      <w:proofErr w:type="spellStart"/>
      <w:r w:rsidRPr="00091273">
        <w:rPr>
          <w:rFonts w:ascii="Times New Roman" w:hAnsi="Times New Roman" w:cs="Times New Roman"/>
          <w:color w:val="000000"/>
          <w:sz w:val="24"/>
          <w:szCs w:val="24"/>
          <w:lang w:val="uk-UA"/>
        </w:rPr>
        <w:t>просп.Перемоги</w:t>
      </w:r>
      <w:proofErr w:type="spellEnd"/>
      <w:r w:rsidRPr="00091273">
        <w:rPr>
          <w:rFonts w:ascii="Times New Roman" w:hAnsi="Times New Roman" w:cs="Times New Roman"/>
          <w:color w:val="000000"/>
          <w:sz w:val="24"/>
          <w:szCs w:val="24"/>
          <w:lang w:val="uk-UA"/>
        </w:rPr>
        <w:t xml:space="preserve">, 45; - Заводському відділі надання соціальних послуг громадянам похилого віку, особам з інвалідністю та дітям з інвалідністю КЗ «ЦНСП» КМР за </w:t>
      </w:r>
      <w:proofErr w:type="spellStart"/>
      <w:r w:rsidRPr="00091273">
        <w:rPr>
          <w:rFonts w:ascii="Times New Roman" w:hAnsi="Times New Roman" w:cs="Times New Roman"/>
          <w:color w:val="000000"/>
          <w:sz w:val="24"/>
          <w:szCs w:val="24"/>
          <w:lang w:val="uk-UA"/>
        </w:rPr>
        <w:t>адресою</w:t>
      </w:r>
      <w:proofErr w:type="spellEnd"/>
      <w:r w:rsidRPr="00091273">
        <w:rPr>
          <w:rFonts w:ascii="Times New Roman" w:hAnsi="Times New Roman" w:cs="Times New Roman"/>
          <w:color w:val="000000"/>
          <w:sz w:val="24"/>
          <w:szCs w:val="24"/>
          <w:lang w:val="uk-UA"/>
        </w:rPr>
        <w:t xml:space="preserve">:  </w:t>
      </w:r>
      <w:proofErr w:type="spellStart"/>
      <w:r w:rsidRPr="00091273">
        <w:rPr>
          <w:rFonts w:ascii="Times New Roman" w:hAnsi="Times New Roman" w:cs="Times New Roman"/>
          <w:color w:val="000000"/>
          <w:sz w:val="24"/>
          <w:szCs w:val="24"/>
          <w:lang w:val="uk-UA"/>
        </w:rPr>
        <w:t>м.Кам’янське</w:t>
      </w:r>
      <w:proofErr w:type="spellEnd"/>
      <w:r w:rsidRPr="00091273">
        <w:rPr>
          <w:rFonts w:ascii="Times New Roman" w:hAnsi="Times New Roman" w:cs="Times New Roman"/>
          <w:color w:val="000000"/>
          <w:sz w:val="24"/>
          <w:szCs w:val="24"/>
          <w:lang w:val="uk-UA"/>
        </w:rPr>
        <w:t xml:space="preserve">, </w:t>
      </w:r>
      <w:proofErr w:type="spellStart"/>
      <w:r w:rsidRPr="00091273">
        <w:rPr>
          <w:rFonts w:ascii="Times New Roman" w:hAnsi="Times New Roman" w:cs="Times New Roman"/>
          <w:color w:val="000000"/>
          <w:sz w:val="24"/>
          <w:szCs w:val="24"/>
          <w:lang w:val="uk-UA"/>
        </w:rPr>
        <w:t>просп</w:t>
      </w:r>
      <w:proofErr w:type="spellEnd"/>
      <w:r w:rsidRPr="00091273">
        <w:rPr>
          <w:rFonts w:ascii="Times New Roman" w:hAnsi="Times New Roman" w:cs="Times New Roman"/>
          <w:color w:val="000000"/>
          <w:sz w:val="24"/>
          <w:szCs w:val="24"/>
          <w:lang w:val="uk-UA"/>
        </w:rPr>
        <w:t xml:space="preserve">. Свободи,36; - Південному відділі надання соціальних послуг громадянам похилого віку, особам з інвалідністю та дітям з інвалідністю КЗ «ЦНСП» КМР за </w:t>
      </w:r>
      <w:proofErr w:type="spellStart"/>
      <w:r w:rsidRPr="00091273">
        <w:rPr>
          <w:rFonts w:ascii="Times New Roman" w:hAnsi="Times New Roman" w:cs="Times New Roman"/>
          <w:color w:val="000000"/>
          <w:sz w:val="24"/>
          <w:szCs w:val="24"/>
          <w:lang w:val="uk-UA"/>
        </w:rPr>
        <w:t>адресою</w:t>
      </w:r>
      <w:proofErr w:type="spellEnd"/>
      <w:r w:rsidRPr="00091273">
        <w:rPr>
          <w:rFonts w:ascii="Times New Roman" w:hAnsi="Times New Roman" w:cs="Times New Roman"/>
          <w:color w:val="000000"/>
          <w:sz w:val="24"/>
          <w:szCs w:val="24"/>
          <w:lang w:val="uk-UA"/>
        </w:rPr>
        <w:t xml:space="preserve">:   </w:t>
      </w:r>
      <w:proofErr w:type="spellStart"/>
      <w:r w:rsidRPr="00091273">
        <w:rPr>
          <w:rFonts w:ascii="Times New Roman" w:hAnsi="Times New Roman" w:cs="Times New Roman"/>
          <w:color w:val="000000"/>
          <w:sz w:val="24"/>
          <w:szCs w:val="24"/>
          <w:lang w:val="uk-UA"/>
        </w:rPr>
        <w:t>м.Кам’янське</w:t>
      </w:r>
      <w:proofErr w:type="spellEnd"/>
      <w:r w:rsidRPr="00091273">
        <w:rPr>
          <w:rFonts w:ascii="Times New Roman" w:hAnsi="Times New Roman" w:cs="Times New Roman"/>
          <w:color w:val="000000"/>
          <w:sz w:val="24"/>
          <w:szCs w:val="24"/>
          <w:lang w:val="uk-UA"/>
        </w:rPr>
        <w:t xml:space="preserve">, вулиця Вадима Пузирьова,21А, </w:t>
      </w:r>
      <w:r w:rsidRPr="00091273">
        <w:rPr>
          <w:rFonts w:ascii="Times New Roman" w:eastAsia="Times New Roman" w:hAnsi="Times New Roman" w:cs="Times New Roman"/>
          <w:color w:val="000000"/>
          <w:sz w:val="24"/>
          <w:szCs w:val="24"/>
          <w:lang w:val="uk-UA"/>
        </w:rPr>
        <w:t xml:space="preserve"> </w:t>
      </w:r>
      <w:r w:rsidRPr="00091273">
        <w:rPr>
          <w:rFonts w:ascii="Times New Roman" w:hAnsi="Times New Roman" w:cs="Times New Roman"/>
          <w:color w:val="000000"/>
          <w:sz w:val="24"/>
          <w:szCs w:val="24"/>
          <w:lang w:val="uk-UA"/>
        </w:rPr>
        <w:t xml:space="preserve">а Замовник прийняти та </w:t>
      </w:r>
      <w:r>
        <w:rPr>
          <w:rFonts w:ascii="Times New Roman" w:hAnsi="Times New Roman" w:cs="Times New Roman"/>
          <w:color w:val="000000"/>
          <w:sz w:val="24"/>
          <w:szCs w:val="24"/>
          <w:lang w:val="uk-UA"/>
        </w:rPr>
        <w:t>с</w:t>
      </w:r>
      <w:r w:rsidRPr="00091273">
        <w:rPr>
          <w:rFonts w:ascii="Times New Roman" w:hAnsi="Times New Roman" w:cs="Times New Roman"/>
          <w:color w:val="000000"/>
          <w:sz w:val="24"/>
          <w:szCs w:val="24"/>
          <w:lang w:val="uk-UA"/>
        </w:rPr>
        <w:t>воєчасно оплатити послуги згідно з умовами цього Договору.</w:t>
      </w:r>
    </w:p>
    <w:p w:rsidR="00091273" w:rsidRPr="00091273" w:rsidRDefault="00091273" w:rsidP="00091273">
      <w:pPr>
        <w:numPr>
          <w:ilvl w:val="2"/>
          <w:numId w:val="2"/>
        </w:numPr>
        <w:tabs>
          <w:tab w:val="left" w:pos="993"/>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1.2. Кількість послуг та періодичність надання: за визначеним графіком харчування, відповідно до умов п.1.6. Договору, протягом строку дії Договору, у кількості, визначеній                   у заявці Замовника на кількість готової їжі, відповідно п.4.16 цього Договору.</w:t>
      </w:r>
    </w:p>
    <w:p w:rsidR="00091273" w:rsidRPr="00091273" w:rsidRDefault="00091273" w:rsidP="00091273">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1.3. Вартість харчування визначається, виходячи із вартості сировини на поточний момент.</w:t>
      </w:r>
    </w:p>
    <w:p w:rsidR="00091273" w:rsidRPr="00091273" w:rsidRDefault="00091273" w:rsidP="00091273">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1.4. Обсяг надання послуг, що є предметом цього Договору, може бути зменшеним залежно від реального фінансування.</w:t>
      </w:r>
    </w:p>
    <w:p w:rsidR="00091273" w:rsidRPr="00091273" w:rsidRDefault="00091273" w:rsidP="00091273">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1.5. Термін надання послуг – по 31.12.2024 року включно.</w:t>
      </w:r>
    </w:p>
    <w:p w:rsidR="00091273" w:rsidRPr="00091273" w:rsidRDefault="00091273" w:rsidP="00091273">
      <w:pPr>
        <w:numPr>
          <w:ilvl w:val="2"/>
          <w:numId w:val="2"/>
        </w:numPr>
        <w:tabs>
          <w:tab w:val="left" w:pos="0"/>
        </w:tabs>
        <w:spacing w:after="0" w:line="0" w:lineRule="atLeast"/>
        <w:ind w:left="0" w:firstLine="720"/>
        <w:jc w:val="both"/>
        <w:rPr>
          <w:rFonts w:ascii="Times New Roman" w:hAnsi="Times New Roman" w:cs="Times New Roman"/>
          <w:b/>
          <w:i/>
          <w:color w:val="000000"/>
          <w:sz w:val="24"/>
          <w:szCs w:val="24"/>
          <w:lang w:val="uk-UA"/>
        </w:rPr>
      </w:pPr>
      <w:r w:rsidRPr="00091273">
        <w:rPr>
          <w:rFonts w:ascii="Times New Roman" w:hAnsi="Times New Roman" w:cs="Times New Roman"/>
          <w:color w:val="000000"/>
          <w:sz w:val="24"/>
          <w:szCs w:val="24"/>
          <w:lang w:val="uk-UA"/>
        </w:rPr>
        <w:t xml:space="preserve">1.6. Видача готової їжі  для харчування  громадян похилого віку, осіб з інвалідністю здійснюється Виконавцем згідно графіку харчування підопічних: з 12.00 год. по 13.00 год. (крім вихідних днів). </w:t>
      </w:r>
    </w:p>
    <w:p w:rsidR="00091273" w:rsidRPr="00091273" w:rsidRDefault="00091273" w:rsidP="00091273">
      <w:pPr>
        <w:widowControl w:val="0"/>
        <w:numPr>
          <w:ilvl w:val="0"/>
          <w:numId w:val="2"/>
        </w:numPr>
        <w:spacing w:after="0" w:line="0" w:lineRule="atLeast"/>
        <w:ind w:left="0" w:firstLine="720"/>
        <w:jc w:val="both"/>
        <w:rPr>
          <w:rFonts w:ascii="Times New Roman" w:eastAsia="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1.7. Доставка готової їжі здійснюється Замовником самостійно до  відділів надання соціальних послуг громадянам похилого віку, особам з інвалідністю та дітям з інвалідністю КЗ «ЦНСП» КМР. Доставка готових страв здійснюється в посуді Замовника.  </w:t>
      </w:r>
    </w:p>
    <w:p w:rsidR="00091273" w:rsidRPr="00091273" w:rsidRDefault="00091273" w:rsidP="00091273">
      <w:pPr>
        <w:widowControl w:val="0"/>
        <w:numPr>
          <w:ilvl w:val="0"/>
          <w:numId w:val="2"/>
        </w:numPr>
        <w:spacing w:after="0" w:line="0" w:lineRule="atLeast"/>
        <w:ind w:left="0" w:firstLine="720"/>
        <w:jc w:val="both"/>
        <w:rPr>
          <w:rFonts w:ascii="Times New Roman" w:eastAsia="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1.8. Відпуск готової їжі здійснюється з пункту приготування їжі Виконавця, який розташований у межах Заводського району міста </w:t>
      </w:r>
      <w:proofErr w:type="spellStart"/>
      <w:r w:rsidRPr="00091273">
        <w:rPr>
          <w:rFonts w:ascii="Times New Roman" w:hAnsi="Times New Roman" w:cs="Times New Roman"/>
          <w:color w:val="000000"/>
          <w:sz w:val="24"/>
          <w:szCs w:val="24"/>
          <w:lang w:val="uk-UA"/>
        </w:rPr>
        <w:t>Кам'янське</w:t>
      </w:r>
      <w:proofErr w:type="spellEnd"/>
      <w:r w:rsidRPr="00091273">
        <w:rPr>
          <w:rFonts w:ascii="Times New Roman" w:hAnsi="Times New Roman" w:cs="Times New Roman"/>
          <w:color w:val="000000"/>
          <w:sz w:val="24"/>
          <w:szCs w:val="24"/>
          <w:lang w:val="uk-UA"/>
        </w:rPr>
        <w:t xml:space="preserve"> Дніпропетровської області.</w:t>
      </w:r>
    </w:p>
    <w:p w:rsidR="00091273" w:rsidRPr="00091273" w:rsidRDefault="00091273" w:rsidP="00091273">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1.9. Для здійснення контролю за виходом готових порцій Виконавець надає можливість Замовнику перед отриманням їжі перевірити їх контрольні порції на повірених вагах. Документ про здійснену повірку ваг знаходиться у Виконавця.</w:t>
      </w:r>
    </w:p>
    <w:p w:rsidR="00091273" w:rsidRPr="00091273" w:rsidRDefault="00091273" w:rsidP="00091273">
      <w:pPr>
        <w:spacing w:after="0" w:line="0" w:lineRule="atLeast"/>
        <w:ind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1.10. Якість послуг, що надаються за цим договором, має відповідати вимогам законів України, чинних стандартів та відповідних дозволів, іншій технічній документації, яка встановлює вимоги до якості, а також санітарним, гігієнічним та іншим нормам, </w:t>
      </w:r>
      <w:r w:rsidRPr="00091273">
        <w:rPr>
          <w:rFonts w:ascii="Times New Roman" w:hAnsi="Times New Roman" w:cs="Times New Roman"/>
          <w:color w:val="000000"/>
          <w:sz w:val="24"/>
          <w:szCs w:val="24"/>
          <w:lang w:val="uk-UA"/>
        </w:rPr>
        <w:lastRenderedPageBreak/>
        <w:t xml:space="preserve">встановленим чинним законодавством України для надання такого виду послуг                                та відповідати  меню. </w:t>
      </w:r>
    </w:p>
    <w:p w:rsidR="00091273" w:rsidRPr="00091273" w:rsidRDefault="00091273" w:rsidP="00091273">
      <w:pPr>
        <w:numPr>
          <w:ilvl w:val="2"/>
          <w:numId w:val="2"/>
        </w:numPr>
        <w:tabs>
          <w:tab w:val="left" w:pos="0"/>
          <w:tab w:val="left" w:pos="709"/>
          <w:tab w:val="left" w:pos="851"/>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1.11. У разі невідповідної якості наданих послуг (невідповідність їжі                                         за органолептичними показниками) Замовник відмовляється від прийняття послуги, про що складає  відповідний акт.</w:t>
      </w:r>
    </w:p>
    <w:p w:rsidR="00091273" w:rsidRPr="00091273" w:rsidRDefault="00091273" w:rsidP="00091273">
      <w:pPr>
        <w:numPr>
          <w:ilvl w:val="2"/>
          <w:numId w:val="2"/>
        </w:numPr>
        <w:tabs>
          <w:tab w:val="left" w:pos="0"/>
          <w:tab w:val="left" w:pos="709"/>
          <w:tab w:val="left" w:pos="851"/>
        </w:tabs>
        <w:spacing w:after="0" w:line="0" w:lineRule="atLeast"/>
        <w:ind w:left="0" w:firstLine="720"/>
        <w:jc w:val="both"/>
        <w:rPr>
          <w:rFonts w:ascii="Times New Roman" w:hAnsi="Times New Roman" w:cs="Times New Roman"/>
          <w:b/>
          <w:color w:val="000000"/>
          <w:sz w:val="24"/>
          <w:szCs w:val="24"/>
          <w:lang w:val="uk-UA"/>
        </w:rPr>
      </w:pPr>
      <w:r w:rsidRPr="00091273">
        <w:rPr>
          <w:rFonts w:ascii="Times New Roman" w:hAnsi="Times New Roman" w:cs="Times New Roman"/>
          <w:color w:val="000000"/>
          <w:sz w:val="24"/>
          <w:szCs w:val="24"/>
          <w:lang w:val="uk-UA"/>
        </w:rPr>
        <w:t>1.12. Приміщення, де готується їжа, повинно відповідати всім вимогам санітарних правил для підприємств громадського харчування.</w:t>
      </w:r>
    </w:p>
    <w:p w:rsidR="00091273" w:rsidRPr="00091273" w:rsidRDefault="00091273" w:rsidP="00091273">
      <w:pPr>
        <w:numPr>
          <w:ilvl w:val="2"/>
          <w:numId w:val="2"/>
        </w:numPr>
        <w:spacing w:after="0" w:line="0" w:lineRule="atLeast"/>
        <w:ind w:left="0"/>
        <w:jc w:val="center"/>
        <w:rPr>
          <w:rFonts w:ascii="Times New Roman" w:hAnsi="Times New Roman" w:cs="Times New Roman"/>
          <w:color w:val="000000"/>
          <w:sz w:val="24"/>
          <w:szCs w:val="24"/>
          <w:lang w:val="uk-UA"/>
        </w:rPr>
      </w:pPr>
      <w:r w:rsidRPr="00091273">
        <w:rPr>
          <w:rFonts w:ascii="Times New Roman" w:hAnsi="Times New Roman" w:cs="Times New Roman"/>
          <w:b/>
          <w:color w:val="000000"/>
          <w:sz w:val="24"/>
          <w:szCs w:val="24"/>
          <w:lang w:val="uk-UA"/>
        </w:rPr>
        <w:t>2. Строк дії Договору</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2.1.  Цей Договір вважається укладеним і набирає чинності з моменту його підписання Сторонами, скріпленими печатками та діє до  31 грудня 2024 року включно, а в частині розрахунків до повного його виконання.</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b/>
          <w:color w:val="000000"/>
          <w:sz w:val="24"/>
          <w:szCs w:val="24"/>
          <w:lang w:val="uk-UA"/>
        </w:rPr>
      </w:pPr>
      <w:r w:rsidRPr="00091273">
        <w:rPr>
          <w:rFonts w:ascii="Times New Roman" w:hAnsi="Times New Roman" w:cs="Times New Roman"/>
          <w:color w:val="000000"/>
          <w:sz w:val="24"/>
          <w:szCs w:val="24"/>
          <w:lang w:val="uk-UA"/>
        </w:rPr>
        <w:t>2.2. Закінчення строку цього Договору не звільняє Сторони від відповідальності за його порушення, яке мало місце під час дії цього Договору.</w:t>
      </w:r>
    </w:p>
    <w:p w:rsidR="00091273" w:rsidRPr="00091273" w:rsidRDefault="00091273" w:rsidP="00091273">
      <w:pPr>
        <w:numPr>
          <w:ilvl w:val="2"/>
          <w:numId w:val="2"/>
        </w:numPr>
        <w:spacing w:after="0" w:line="0" w:lineRule="atLeast"/>
        <w:ind w:left="0"/>
        <w:jc w:val="center"/>
        <w:rPr>
          <w:rFonts w:ascii="Times New Roman" w:hAnsi="Times New Roman" w:cs="Times New Roman"/>
          <w:b/>
          <w:color w:val="000000"/>
          <w:sz w:val="24"/>
          <w:szCs w:val="24"/>
          <w:lang w:val="uk-UA"/>
        </w:rPr>
      </w:pPr>
      <w:r w:rsidRPr="00091273">
        <w:rPr>
          <w:rFonts w:ascii="Times New Roman" w:hAnsi="Times New Roman" w:cs="Times New Roman"/>
          <w:b/>
          <w:color w:val="000000"/>
          <w:sz w:val="24"/>
          <w:szCs w:val="24"/>
          <w:lang w:val="uk-UA"/>
        </w:rPr>
        <w:t>3. Ціна та порядок оплати Договору</w:t>
      </w:r>
    </w:p>
    <w:p w:rsidR="00091273" w:rsidRPr="00091273" w:rsidRDefault="00091273" w:rsidP="00091273">
      <w:pPr>
        <w:numPr>
          <w:ilvl w:val="2"/>
          <w:numId w:val="2"/>
        </w:numPr>
        <w:spacing w:after="0" w:line="0" w:lineRule="atLeast"/>
        <w:ind w:left="0"/>
        <w:jc w:val="center"/>
        <w:rPr>
          <w:rFonts w:ascii="Times New Roman" w:hAnsi="Times New Roman" w:cs="Times New Roman"/>
          <w:b/>
          <w:color w:val="000000"/>
          <w:sz w:val="24"/>
          <w:szCs w:val="24"/>
          <w:lang w:val="uk-UA"/>
        </w:rPr>
      </w:pPr>
    </w:p>
    <w:p w:rsidR="00091273" w:rsidRPr="00091273" w:rsidRDefault="00091273" w:rsidP="00091273">
      <w:pPr>
        <w:spacing w:after="0" w:line="0" w:lineRule="atLeast"/>
        <w:ind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3.1. Ціна цього  Договору складає _____________грн. (_____________________________) з ПДВ (ПДВ –  ___________грн.  )/без ПДВ . </w:t>
      </w:r>
    </w:p>
    <w:p w:rsidR="00091273" w:rsidRPr="00091273" w:rsidRDefault="00091273" w:rsidP="00091273">
      <w:pPr>
        <w:numPr>
          <w:ilvl w:val="2"/>
          <w:numId w:val="2"/>
        </w:numPr>
        <w:spacing w:after="0" w:line="0" w:lineRule="atLeast"/>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*вказати з ПДВ/ без ПДВ</w:t>
      </w:r>
    </w:p>
    <w:p w:rsidR="00091273" w:rsidRPr="00091273" w:rsidRDefault="00091273" w:rsidP="00091273">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3.2. Усі розрахунки проводяться у безготівковому вигляді за формою платіжного доручення у національній валюті України на розрахунковий рахунок Виконавця в межах відповідних  бюджетних  асигнувань відповідно до ст. 49 Бюджетного Кодексу України.</w:t>
      </w:r>
    </w:p>
    <w:p w:rsidR="00091273" w:rsidRPr="00091273" w:rsidRDefault="00091273" w:rsidP="00091273">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3.3. </w:t>
      </w:r>
      <w:r w:rsidRPr="00091273">
        <w:rPr>
          <w:rFonts w:ascii="Times New Roman" w:hAnsi="Times New Roman" w:cs="Times New Roman"/>
          <w:color w:val="000000"/>
          <w:spacing w:val="-1"/>
          <w:sz w:val="24"/>
          <w:szCs w:val="24"/>
          <w:lang w:val="uk-UA"/>
        </w:rPr>
        <w:t xml:space="preserve">Оплата вартості послуг, зазначених у Договорі, здійснюється на підставі накладних, рахунків і актів прийому-передачі наданих послуг після надання послуг  з постачання готової їжі при наявності коштів на рахунку </w:t>
      </w:r>
      <w:r w:rsidRPr="00091273">
        <w:rPr>
          <w:rFonts w:ascii="Times New Roman" w:hAnsi="Times New Roman" w:cs="Times New Roman"/>
          <w:color w:val="000000"/>
          <w:spacing w:val="-1"/>
          <w:sz w:val="24"/>
          <w:szCs w:val="24"/>
          <w:shd w:val="clear" w:color="auto" w:fill="FFFFFF"/>
          <w:lang w:val="uk-UA"/>
        </w:rPr>
        <w:t xml:space="preserve">Замовника протягом 20 робочих днів. </w:t>
      </w:r>
      <w:r w:rsidRPr="00091273">
        <w:rPr>
          <w:rFonts w:ascii="Times New Roman" w:hAnsi="Times New Roman" w:cs="Times New Roman"/>
          <w:color w:val="000000"/>
          <w:sz w:val="24"/>
          <w:szCs w:val="24"/>
          <w:lang w:val="uk-UA"/>
        </w:rPr>
        <w:t>У разі затримки бюджетного фінансування оплата за надані послуги здійснюється протягом 10-х банківських днів з дати отримання Замовником бюджетних коштів на фінансування зазначених послуг на свій поточний рахунок. Датою оплати буде вважатись дата списання коштів з розрахунку Замовника.</w:t>
      </w:r>
    </w:p>
    <w:p w:rsidR="00091273" w:rsidRPr="00091273" w:rsidRDefault="00091273" w:rsidP="00091273">
      <w:pPr>
        <w:numPr>
          <w:ilvl w:val="2"/>
          <w:numId w:val="2"/>
        </w:numPr>
        <w:tabs>
          <w:tab w:val="left" w:pos="0"/>
        </w:tabs>
        <w:spacing w:after="0" w:line="0" w:lineRule="atLeast"/>
        <w:ind w:left="0" w:firstLine="720"/>
        <w:jc w:val="both"/>
        <w:rPr>
          <w:rFonts w:ascii="Times New Roman" w:hAnsi="Times New Roman" w:cs="Times New Roman"/>
          <w:b/>
          <w:color w:val="000000"/>
          <w:sz w:val="24"/>
          <w:szCs w:val="24"/>
          <w:lang w:val="uk-UA"/>
        </w:rPr>
      </w:pPr>
      <w:r w:rsidRPr="00091273">
        <w:rPr>
          <w:rFonts w:ascii="Times New Roman" w:hAnsi="Times New Roman" w:cs="Times New Roman"/>
          <w:color w:val="000000"/>
          <w:sz w:val="24"/>
          <w:szCs w:val="24"/>
          <w:lang w:val="uk-UA"/>
        </w:rPr>
        <w:t>3.4. Звірка рахунків за надані послуги з постачання готової їжі проводяться Сторонами кожного місяця.</w:t>
      </w:r>
    </w:p>
    <w:p w:rsidR="00091273" w:rsidRPr="00091273" w:rsidRDefault="00091273" w:rsidP="00091273">
      <w:pPr>
        <w:numPr>
          <w:ilvl w:val="2"/>
          <w:numId w:val="2"/>
        </w:numPr>
        <w:spacing w:after="0" w:line="0" w:lineRule="atLeast"/>
        <w:ind w:left="0"/>
        <w:jc w:val="center"/>
        <w:rPr>
          <w:rFonts w:ascii="Times New Roman" w:hAnsi="Times New Roman" w:cs="Times New Roman"/>
          <w:b/>
          <w:bCs/>
          <w:color w:val="000000"/>
          <w:sz w:val="24"/>
          <w:szCs w:val="24"/>
          <w:u w:val="single"/>
          <w:lang w:val="uk-UA"/>
        </w:rPr>
      </w:pPr>
      <w:r w:rsidRPr="00091273">
        <w:rPr>
          <w:rFonts w:ascii="Times New Roman" w:hAnsi="Times New Roman" w:cs="Times New Roman"/>
          <w:b/>
          <w:color w:val="000000"/>
          <w:sz w:val="24"/>
          <w:szCs w:val="24"/>
          <w:lang w:val="uk-UA"/>
        </w:rPr>
        <w:t>4. Права та обов’язки Сторін</w:t>
      </w:r>
    </w:p>
    <w:p w:rsidR="00091273" w:rsidRPr="00091273" w:rsidRDefault="00091273" w:rsidP="00091273">
      <w:pPr>
        <w:numPr>
          <w:ilvl w:val="2"/>
          <w:numId w:val="2"/>
        </w:numPr>
        <w:spacing w:after="0" w:line="0" w:lineRule="atLeast"/>
        <w:jc w:val="both"/>
        <w:rPr>
          <w:rFonts w:ascii="Times New Roman" w:hAnsi="Times New Roman" w:cs="Times New Roman"/>
          <w:color w:val="000000"/>
          <w:sz w:val="24"/>
          <w:szCs w:val="24"/>
          <w:lang w:val="uk-UA"/>
        </w:rPr>
      </w:pPr>
      <w:r w:rsidRPr="00091273">
        <w:rPr>
          <w:rFonts w:ascii="Times New Roman" w:hAnsi="Times New Roman" w:cs="Times New Roman"/>
          <w:b/>
          <w:bCs/>
          <w:color w:val="000000"/>
          <w:sz w:val="24"/>
          <w:szCs w:val="24"/>
          <w:u w:val="single"/>
          <w:lang w:val="uk-UA"/>
        </w:rPr>
        <w:t>Виконавець  зобов'язаний</w:t>
      </w:r>
      <w:r w:rsidRPr="00091273">
        <w:rPr>
          <w:rFonts w:ascii="Times New Roman" w:hAnsi="Times New Roman" w:cs="Times New Roman"/>
          <w:b/>
          <w:bCs/>
          <w:color w:val="000000"/>
          <w:sz w:val="24"/>
          <w:szCs w:val="24"/>
          <w:lang w:val="uk-UA"/>
        </w:rPr>
        <w:t>:</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4.1. Виконувати передбачені цим Договором відповідно до вимог Замовника і здавати представнику Замовника готову їжу згідно накладної  в обумовлені графіком строки. </w:t>
      </w:r>
    </w:p>
    <w:p w:rsidR="00091273" w:rsidRPr="00091273" w:rsidRDefault="00091273" w:rsidP="00091273">
      <w:pPr>
        <w:numPr>
          <w:ilvl w:val="2"/>
          <w:numId w:val="2"/>
        </w:numPr>
        <w:tabs>
          <w:tab w:val="left" w:pos="0"/>
          <w:tab w:val="left" w:pos="709"/>
          <w:tab w:val="left" w:pos="851"/>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4.2. Забезпечити надання послуг, якість яких відповідає умовам, установленим пунктом 1.10. розділу 1 цього Договору та наявність сертифікатів якості на продукцію. Суворо дотримуватися вимог кулінарної обробки харчових продуктів, умов і строків зберігання. </w:t>
      </w:r>
    </w:p>
    <w:p w:rsidR="00091273" w:rsidRPr="00091273" w:rsidRDefault="00091273" w:rsidP="00091273">
      <w:pPr>
        <w:numPr>
          <w:ilvl w:val="2"/>
          <w:numId w:val="2"/>
        </w:numPr>
        <w:tabs>
          <w:tab w:val="left" w:pos="3993"/>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4.3. Надавати на кожний день харчування </w:t>
      </w:r>
      <w:r w:rsidRPr="00091273">
        <w:rPr>
          <w:rFonts w:ascii="Times New Roman" w:hAnsi="Times New Roman" w:cs="Times New Roman"/>
          <w:color w:val="000000"/>
          <w:sz w:val="24"/>
          <w:szCs w:val="24"/>
          <w:u w:val="single"/>
          <w:lang w:val="uk-UA"/>
        </w:rPr>
        <w:t>безкоштовно</w:t>
      </w:r>
      <w:r w:rsidRPr="00091273">
        <w:rPr>
          <w:rFonts w:ascii="Times New Roman" w:hAnsi="Times New Roman" w:cs="Times New Roman"/>
          <w:color w:val="000000"/>
          <w:sz w:val="24"/>
          <w:szCs w:val="24"/>
          <w:lang w:val="uk-UA"/>
        </w:rPr>
        <w:t xml:space="preserve"> </w:t>
      </w:r>
      <w:r w:rsidRPr="00091273">
        <w:rPr>
          <w:rFonts w:ascii="Times New Roman" w:hAnsi="Times New Roman" w:cs="Times New Roman"/>
          <w:color w:val="000000"/>
          <w:sz w:val="24"/>
          <w:szCs w:val="24"/>
          <w:u w:val="single"/>
          <w:lang w:val="uk-UA"/>
        </w:rPr>
        <w:t>одну порцію</w:t>
      </w:r>
      <w:r w:rsidRPr="00091273">
        <w:rPr>
          <w:rFonts w:ascii="Times New Roman" w:hAnsi="Times New Roman" w:cs="Times New Roman"/>
          <w:color w:val="000000"/>
          <w:sz w:val="24"/>
          <w:szCs w:val="24"/>
          <w:lang w:val="uk-UA"/>
        </w:rPr>
        <w:t xml:space="preserve"> </w:t>
      </w:r>
      <w:r w:rsidRPr="00091273">
        <w:rPr>
          <w:rFonts w:ascii="Times New Roman" w:hAnsi="Times New Roman" w:cs="Times New Roman"/>
          <w:color w:val="000000"/>
          <w:sz w:val="24"/>
          <w:szCs w:val="24"/>
          <w:u w:val="single"/>
          <w:lang w:val="uk-UA"/>
        </w:rPr>
        <w:t>готового гарячого харчування для кожного структурного підрозділу Замовника</w:t>
      </w:r>
      <w:r w:rsidRPr="00091273">
        <w:rPr>
          <w:rFonts w:ascii="Times New Roman" w:hAnsi="Times New Roman" w:cs="Times New Roman"/>
          <w:color w:val="000000"/>
          <w:sz w:val="24"/>
          <w:szCs w:val="24"/>
          <w:lang w:val="uk-UA"/>
        </w:rPr>
        <w:t>, з метою перевірки смакових якостей їжі  і зберігання (у відповідних умовах) протягом доби для проведення експертної перевірки безпеки виготовлених обідів та захисту споживачів, у разі виникнення потреби.</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4.4. Приготування готової їжі здійснювати за допомогою:</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w:t>
      </w:r>
      <w:r w:rsidRPr="00091273">
        <w:rPr>
          <w:rFonts w:ascii="Times New Roman" w:hAnsi="Times New Roman" w:cs="Times New Roman"/>
          <w:color w:val="000000"/>
          <w:sz w:val="24"/>
          <w:szCs w:val="24"/>
          <w:lang w:val="uk-UA"/>
        </w:rPr>
        <w:tab/>
        <w:t>кваліфікованих фахівців, які пройшли відповідну підготовку та  медичний огляд;</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w:t>
      </w:r>
      <w:r w:rsidRPr="00091273">
        <w:rPr>
          <w:rFonts w:ascii="Times New Roman" w:hAnsi="Times New Roman" w:cs="Times New Roman"/>
          <w:color w:val="000000"/>
          <w:sz w:val="24"/>
          <w:szCs w:val="24"/>
          <w:lang w:val="uk-UA"/>
        </w:rPr>
        <w:tab/>
        <w:t>відповідного обладнання та матеріально-технічної бази, яке застосовується для приготування їжі відповідно до технологічних карт Виконавця.</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4.5. Забезпечити дотримання персоналом Виконавця вимог охорони праці під час надання послуг за Договором.</w:t>
      </w:r>
    </w:p>
    <w:p w:rsidR="00091273" w:rsidRPr="00091273" w:rsidRDefault="00091273" w:rsidP="00091273">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4.6. При передачі (відпуску) Виконавцем представнику Замовника готових страв, Виконавець надає підписану видаткову накладну, засвідчену уповноваженої особою, печаткою та відповідною інформацією щодо якості готових страв. Приймання готової їжі здійснюється з боку Замовника медичним працівником. </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lastRenderedPageBreak/>
        <w:t>4.7. Здійснювати приймання-передачу у присутності медичного працівника Замовника, з фіксуванням результатів у «Журнал прийому готової продукції».</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4.8.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091273" w:rsidRPr="00091273" w:rsidRDefault="00091273" w:rsidP="00091273">
      <w:pPr>
        <w:widowControl w:val="0"/>
        <w:numPr>
          <w:ilvl w:val="2"/>
          <w:numId w:val="1"/>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4.9.</w:t>
      </w:r>
      <w:r w:rsidRPr="00091273">
        <w:rPr>
          <w:rFonts w:cs="Times New Roman CYR"/>
          <w:color w:val="000000"/>
          <w:lang w:val="uk-UA"/>
        </w:rPr>
        <w:t xml:space="preserve"> </w:t>
      </w:r>
      <w:r w:rsidRPr="00091273">
        <w:rPr>
          <w:rFonts w:ascii="Times New Roman" w:hAnsi="Times New Roman" w:cs="Times New Roman"/>
          <w:color w:val="000000"/>
          <w:sz w:val="24"/>
          <w:szCs w:val="24"/>
          <w:lang w:val="uk-UA"/>
        </w:rPr>
        <w:t>У разі неможливості надання готової їжі за технічними причинами (відсутність електроенергії, водопостачання тощо) сповістити Замовника за допомогою листування, телефонного зв'язку або по електронній пошті на  e-</w:t>
      </w:r>
      <w:proofErr w:type="spellStart"/>
      <w:r w:rsidRPr="00091273">
        <w:rPr>
          <w:rFonts w:ascii="Times New Roman" w:hAnsi="Times New Roman" w:cs="Times New Roman"/>
          <w:color w:val="000000"/>
          <w:sz w:val="24"/>
          <w:szCs w:val="24"/>
          <w:lang w:val="uk-UA"/>
        </w:rPr>
        <w:t>mail</w:t>
      </w:r>
      <w:proofErr w:type="spellEnd"/>
      <w:r w:rsidRPr="00091273">
        <w:rPr>
          <w:rFonts w:ascii="Times New Roman" w:hAnsi="Times New Roman" w:cs="Times New Roman"/>
          <w:color w:val="000000"/>
          <w:sz w:val="24"/>
          <w:szCs w:val="24"/>
          <w:lang w:val="uk-UA"/>
        </w:rPr>
        <w:t xml:space="preserve"> не пізніше ніж за 4 години                          до початку приймання їжі громадянами похилого віку, особами з інвалідністю а також вирішити питання заміни харчування продуктами для самостійного (автономного) споживання  безпосередньо дома отримувачами соціальної послуги  денного догляду,                         на суму та в кількості, встановлених даним Договором.</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4.10. Здійснювати прийом-передачу готової їжі згідно накладних, в яких її кількість повинна відповідати заявці Замовника.</w:t>
      </w:r>
    </w:p>
    <w:p w:rsidR="00091273" w:rsidRPr="00091273" w:rsidRDefault="00091273" w:rsidP="00091273">
      <w:pPr>
        <w:numPr>
          <w:ilvl w:val="2"/>
          <w:numId w:val="2"/>
        </w:numPr>
        <w:spacing w:after="0" w:line="0" w:lineRule="atLeast"/>
        <w:ind w:left="0" w:firstLine="720"/>
        <w:jc w:val="both"/>
        <w:rPr>
          <w:rFonts w:ascii="Times New Roman" w:eastAsia="Times New Roman" w:hAnsi="Times New Roman" w:cs="Times New Roman"/>
          <w:b/>
          <w:bCs/>
          <w:color w:val="000000"/>
          <w:sz w:val="24"/>
          <w:szCs w:val="24"/>
          <w:lang w:val="uk-UA"/>
        </w:rPr>
      </w:pPr>
      <w:r w:rsidRPr="00091273">
        <w:rPr>
          <w:rFonts w:ascii="Times New Roman" w:hAnsi="Times New Roman" w:cs="Times New Roman"/>
          <w:color w:val="000000"/>
          <w:sz w:val="24"/>
          <w:szCs w:val="24"/>
          <w:lang w:val="uk-UA"/>
        </w:rPr>
        <w:t>4.11. Здійснити оплату неустойки (штрафу, пені) протягом 3 (трьох) діб з часу отримання повідомлення від Замовника.</w:t>
      </w:r>
    </w:p>
    <w:p w:rsidR="00091273" w:rsidRPr="00091273" w:rsidRDefault="00091273" w:rsidP="00091273">
      <w:pPr>
        <w:numPr>
          <w:ilvl w:val="2"/>
          <w:numId w:val="2"/>
        </w:numPr>
        <w:spacing w:after="0" w:line="0" w:lineRule="atLeast"/>
        <w:jc w:val="both"/>
        <w:rPr>
          <w:rFonts w:ascii="Times New Roman" w:hAnsi="Times New Roman" w:cs="Times New Roman"/>
          <w:color w:val="000000"/>
          <w:sz w:val="24"/>
          <w:szCs w:val="24"/>
          <w:lang w:val="uk-UA"/>
        </w:rPr>
      </w:pPr>
      <w:r w:rsidRPr="00091273">
        <w:rPr>
          <w:rFonts w:ascii="Times New Roman" w:eastAsia="Times New Roman" w:hAnsi="Times New Roman" w:cs="Times New Roman"/>
          <w:b/>
          <w:bCs/>
          <w:color w:val="000000"/>
          <w:sz w:val="24"/>
          <w:szCs w:val="24"/>
          <w:lang w:val="uk-UA"/>
        </w:rPr>
        <w:t xml:space="preserve"> </w:t>
      </w:r>
      <w:r w:rsidRPr="00091273">
        <w:rPr>
          <w:rFonts w:ascii="Times New Roman" w:hAnsi="Times New Roman" w:cs="Times New Roman"/>
          <w:b/>
          <w:bCs/>
          <w:color w:val="000000"/>
          <w:sz w:val="24"/>
          <w:szCs w:val="24"/>
          <w:u w:val="single"/>
          <w:lang w:val="uk-UA"/>
        </w:rPr>
        <w:t>Виконавець має право</w:t>
      </w:r>
      <w:r w:rsidRPr="00091273">
        <w:rPr>
          <w:rFonts w:ascii="Times New Roman" w:hAnsi="Times New Roman" w:cs="Times New Roman"/>
          <w:b/>
          <w:bCs/>
          <w:color w:val="000000"/>
          <w:sz w:val="24"/>
          <w:szCs w:val="24"/>
          <w:lang w:val="uk-UA"/>
        </w:rPr>
        <w:t>:</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4.12. Отримувати інформацію від Замовника необхідну для надання послуги, яка передбачена цим Договором, а саме: заявку на кількість готової їжі.</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b/>
          <w:bCs/>
          <w:color w:val="000000"/>
          <w:sz w:val="24"/>
          <w:szCs w:val="24"/>
          <w:u w:val="single"/>
          <w:lang w:val="uk-UA"/>
        </w:rPr>
      </w:pPr>
      <w:r w:rsidRPr="00091273">
        <w:rPr>
          <w:rFonts w:ascii="Times New Roman" w:hAnsi="Times New Roman" w:cs="Times New Roman"/>
          <w:color w:val="000000"/>
          <w:sz w:val="24"/>
          <w:szCs w:val="24"/>
          <w:lang w:val="uk-UA"/>
        </w:rPr>
        <w:t>4.13. Своєчасно та в повному обсязі отримувати плату за надані згідно з умовами цього Договору послуги.</w:t>
      </w:r>
    </w:p>
    <w:p w:rsidR="00091273" w:rsidRPr="00091273" w:rsidRDefault="00091273" w:rsidP="00091273">
      <w:pPr>
        <w:numPr>
          <w:ilvl w:val="3"/>
          <w:numId w:val="2"/>
        </w:numPr>
        <w:spacing w:after="0" w:line="0" w:lineRule="atLeast"/>
        <w:jc w:val="both"/>
        <w:rPr>
          <w:rFonts w:ascii="Times New Roman" w:hAnsi="Times New Roman" w:cs="Times New Roman"/>
          <w:color w:val="000000"/>
          <w:sz w:val="24"/>
          <w:szCs w:val="24"/>
          <w:lang w:val="uk-UA"/>
        </w:rPr>
      </w:pPr>
      <w:r w:rsidRPr="00091273">
        <w:rPr>
          <w:rFonts w:ascii="Times New Roman" w:hAnsi="Times New Roman" w:cs="Times New Roman"/>
          <w:b/>
          <w:bCs/>
          <w:color w:val="000000"/>
          <w:sz w:val="24"/>
          <w:szCs w:val="24"/>
          <w:u w:val="single"/>
          <w:lang w:val="uk-UA"/>
        </w:rPr>
        <w:t>Замовник зобов’язаний:</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4.14. Своєчасно і повному обсязі оплатити послугу, визначену цим Договором.</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4.15. Забезпечити отримання послуги від Виконавця.</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4.16. Подавати щодня телефонним зв'язком до 13.00 год. заявку на кількість готової їжі на наступний день на адресу Виконавця.</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b/>
          <w:bCs/>
          <w:color w:val="000000"/>
          <w:sz w:val="24"/>
          <w:szCs w:val="24"/>
          <w:u w:val="single"/>
          <w:lang w:val="uk-UA"/>
        </w:rPr>
      </w:pPr>
      <w:r w:rsidRPr="00091273">
        <w:rPr>
          <w:rFonts w:ascii="Times New Roman" w:hAnsi="Times New Roman" w:cs="Times New Roman"/>
          <w:color w:val="000000"/>
          <w:sz w:val="24"/>
          <w:szCs w:val="24"/>
          <w:lang w:val="uk-UA"/>
        </w:rPr>
        <w:t>4.1</w:t>
      </w:r>
      <w:r w:rsidRPr="00091273">
        <w:rPr>
          <w:rFonts w:ascii="Times New Roman" w:hAnsi="Times New Roman" w:cs="Times New Roman"/>
          <w:b/>
          <w:color w:val="000000"/>
          <w:sz w:val="24"/>
          <w:szCs w:val="24"/>
          <w:lang w:val="uk-UA"/>
        </w:rPr>
        <w:t>7</w:t>
      </w:r>
      <w:r w:rsidRPr="00091273">
        <w:rPr>
          <w:rFonts w:ascii="Times New Roman" w:hAnsi="Times New Roman" w:cs="Times New Roman"/>
          <w:color w:val="000000"/>
          <w:sz w:val="24"/>
          <w:szCs w:val="24"/>
          <w:lang w:val="uk-UA"/>
        </w:rPr>
        <w:t>. При транспортуванні на відпуску готових страв кінцевому споживачу дотримуватись вимог діючого законодавства щодо безпечності та якості харчових продуктів.</w:t>
      </w:r>
    </w:p>
    <w:p w:rsidR="00091273" w:rsidRPr="00091273" w:rsidRDefault="00091273" w:rsidP="00091273">
      <w:pPr>
        <w:numPr>
          <w:ilvl w:val="2"/>
          <w:numId w:val="2"/>
        </w:numPr>
        <w:spacing w:after="0" w:line="0" w:lineRule="atLeast"/>
        <w:jc w:val="both"/>
        <w:rPr>
          <w:rFonts w:ascii="Times New Roman" w:hAnsi="Times New Roman" w:cs="Times New Roman"/>
          <w:color w:val="000000"/>
          <w:sz w:val="24"/>
          <w:szCs w:val="24"/>
          <w:lang w:val="uk-UA"/>
        </w:rPr>
      </w:pPr>
      <w:r w:rsidRPr="00091273">
        <w:rPr>
          <w:rFonts w:ascii="Times New Roman" w:hAnsi="Times New Roman" w:cs="Times New Roman"/>
          <w:b/>
          <w:bCs/>
          <w:color w:val="000000"/>
          <w:sz w:val="24"/>
          <w:szCs w:val="24"/>
          <w:u w:val="single"/>
          <w:lang w:val="uk-UA"/>
        </w:rPr>
        <w:t>Замовник має право</w:t>
      </w:r>
      <w:r w:rsidRPr="00091273">
        <w:rPr>
          <w:rFonts w:ascii="Times New Roman" w:hAnsi="Times New Roman" w:cs="Times New Roman"/>
          <w:b/>
          <w:bCs/>
          <w:color w:val="000000"/>
          <w:sz w:val="24"/>
          <w:szCs w:val="24"/>
          <w:lang w:val="uk-UA"/>
        </w:rPr>
        <w:t>:</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4.18. Відмовитися від приймання готової їжі у разі неналежного оформлення відповідної документації та неналежної якості.</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4.19. Контролювати надання послуги у строки, встановлені цим Договором;</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4.20. Зменшувати обсяг закупівлі надання послуг  на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4.21. Надсилати повідомлення Виконавцю у разу невиконання вимог договору з його боку щодо якості та кількості наданих послуг. У разі не сплати неустойки протягом 3 (трьох) діб проводити оплату наданих послуг за винятком суми виявленого розміру неустойки, визначеній у повідомленні.</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4.22. Застосувати </w:t>
      </w:r>
      <w:proofErr w:type="spellStart"/>
      <w:r w:rsidRPr="00091273">
        <w:rPr>
          <w:rFonts w:ascii="Times New Roman" w:hAnsi="Times New Roman" w:cs="Times New Roman"/>
          <w:color w:val="000000"/>
          <w:sz w:val="24"/>
          <w:szCs w:val="24"/>
          <w:lang w:val="uk-UA"/>
        </w:rPr>
        <w:t>оперативно</w:t>
      </w:r>
      <w:proofErr w:type="spellEnd"/>
      <w:r w:rsidRPr="00091273">
        <w:rPr>
          <w:rFonts w:ascii="Times New Roman" w:hAnsi="Times New Roman" w:cs="Times New Roman"/>
          <w:color w:val="000000"/>
          <w:sz w:val="24"/>
          <w:szCs w:val="24"/>
          <w:lang w:val="uk-UA"/>
        </w:rPr>
        <w:t xml:space="preserve"> – господарську санкцію у вигляді відмови від встановлення на майбутнє господарських відносин у разі порушення умов договору Виконавцем.</w:t>
      </w:r>
      <w:r w:rsidRPr="00091273">
        <w:rPr>
          <w:rFonts w:ascii="Times New Roman" w:eastAsia="Times New Roman" w:hAnsi="Times New Roman" w:cs="Times New Roman"/>
          <w:color w:val="000000"/>
          <w:sz w:val="24"/>
          <w:szCs w:val="24"/>
          <w:lang w:val="uk-UA" w:eastAsia="ru-RU"/>
        </w:rPr>
        <w:t xml:space="preserve"> Про застосування </w:t>
      </w:r>
      <w:proofErr w:type="spellStart"/>
      <w:r w:rsidRPr="00091273">
        <w:rPr>
          <w:rFonts w:ascii="Times New Roman" w:eastAsia="Times New Roman" w:hAnsi="Times New Roman" w:cs="Times New Roman"/>
          <w:color w:val="000000"/>
          <w:sz w:val="24"/>
          <w:szCs w:val="24"/>
          <w:lang w:val="uk-UA" w:eastAsia="ru-RU"/>
        </w:rPr>
        <w:t>оперативно</w:t>
      </w:r>
      <w:proofErr w:type="spellEnd"/>
      <w:r w:rsidRPr="00091273">
        <w:rPr>
          <w:rFonts w:ascii="Times New Roman" w:eastAsia="Times New Roman" w:hAnsi="Times New Roman" w:cs="Times New Roman"/>
          <w:color w:val="000000"/>
          <w:sz w:val="24"/>
          <w:szCs w:val="24"/>
          <w:lang w:val="uk-UA" w:eastAsia="ru-RU"/>
        </w:rPr>
        <w:t xml:space="preserve">-господарської санкції </w:t>
      </w:r>
      <w:proofErr w:type="spellStart"/>
      <w:r w:rsidRPr="00091273">
        <w:rPr>
          <w:rFonts w:ascii="Times New Roman" w:eastAsia="Times New Roman" w:hAnsi="Times New Roman" w:cs="Times New Roman"/>
          <w:color w:val="000000"/>
          <w:sz w:val="24"/>
          <w:szCs w:val="24"/>
          <w:lang w:val="uk-UA" w:eastAsia="ru-RU"/>
        </w:rPr>
        <w:t>управнена</w:t>
      </w:r>
      <w:proofErr w:type="spellEnd"/>
      <w:r w:rsidRPr="00091273">
        <w:rPr>
          <w:rFonts w:ascii="Times New Roman" w:eastAsia="Times New Roman" w:hAnsi="Times New Roman" w:cs="Times New Roman"/>
          <w:color w:val="000000"/>
          <w:sz w:val="24"/>
          <w:szCs w:val="24"/>
          <w:lang w:val="uk-UA" w:eastAsia="ru-RU"/>
        </w:rPr>
        <w:t xml:space="preserve"> Сторона письмово повідомляє другу Сторону протягом 10 днів.</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b/>
          <w:color w:val="000000"/>
          <w:sz w:val="24"/>
          <w:szCs w:val="24"/>
          <w:lang w:val="uk-UA"/>
        </w:rPr>
      </w:pPr>
      <w:r w:rsidRPr="00091273">
        <w:rPr>
          <w:rFonts w:ascii="Times New Roman" w:hAnsi="Times New Roman" w:cs="Times New Roman"/>
          <w:color w:val="000000"/>
          <w:sz w:val="24"/>
          <w:szCs w:val="24"/>
          <w:lang w:val="uk-UA"/>
        </w:rPr>
        <w:t>4.23. У разі неналежного виконання зобов’язань за договором з боку Виконавця в односторонньому порядку розірвати договір, про що повідомити Виконавця протягом 10 днів.</w:t>
      </w:r>
    </w:p>
    <w:p w:rsidR="00091273" w:rsidRPr="00091273" w:rsidRDefault="00091273" w:rsidP="00091273">
      <w:pPr>
        <w:numPr>
          <w:ilvl w:val="2"/>
          <w:numId w:val="2"/>
        </w:numPr>
        <w:spacing w:after="0" w:line="0" w:lineRule="atLeast"/>
        <w:ind w:left="0"/>
        <w:jc w:val="center"/>
        <w:rPr>
          <w:rFonts w:ascii="Times New Roman" w:hAnsi="Times New Roman" w:cs="Times New Roman"/>
          <w:color w:val="000000"/>
          <w:sz w:val="24"/>
          <w:szCs w:val="24"/>
          <w:lang w:val="uk-UA"/>
        </w:rPr>
      </w:pPr>
      <w:r w:rsidRPr="00091273">
        <w:rPr>
          <w:rFonts w:ascii="Times New Roman" w:hAnsi="Times New Roman" w:cs="Times New Roman"/>
          <w:b/>
          <w:color w:val="000000"/>
          <w:sz w:val="24"/>
          <w:szCs w:val="24"/>
          <w:lang w:val="uk-UA"/>
        </w:rPr>
        <w:t>5. Відповідальність Сторін</w:t>
      </w:r>
    </w:p>
    <w:p w:rsidR="00091273" w:rsidRPr="00091273" w:rsidRDefault="00091273" w:rsidP="00091273">
      <w:pPr>
        <w:numPr>
          <w:ilvl w:val="4"/>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5.1. За невиконання або неналежне виконання умов даного Договору Сторони несуть відповідальність згідно з чинним законодавством України.</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5.2. За порушення умов зобов'язання щодо якості послуги, визначеної цим Договором з Виконавця стягується штраф у розмірі двадцяти відсотків вартості неякісних послуг, визначених цим Договором; за порушення строків виконання зобов'язання з Виконавця стягується пеня у розмірі 0,1 відсотка вартості послуги, визначеної цим Договором,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lastRenderedPageBreak/>
        <w:t xml:space="preserve">Виконавець зобов’язаний здійснити оплату неустойки (штрафу, пені) протягом 3 (трьох) діб з часу отримання повідомлення щодо сплати неустойки. У разі невиконання цієї вимоги Замовник має право проводити оплату наданих послуг за винятком суми виявленого розміру неустойки, визначеній у повідомленні. </w:t>
      </w:r>
    </w:p>
    <w:p w:rsidR="00091273" w:rsidRPr="00091273" w:rsidRDefault="00091273" w:rsidP="00091273">
      <w:pPr>
        <w:widowControl w:val="0"/>
        <w:tabs>
          <w:tab w:val="left" w:pos="0"/>
          <w:tab w:val="left" w:pos="993"/>
        </w:tabs>
        <w:spacing w:after="0" w:line="240" w:lineRule="auto"/>
        <w:ind w:firstLine="567"/>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5.3.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w:t>
      </w:r>
    </w:p>
    <w:p w:rsidR="00091273" w:rsidRPr="00091273" w:rsidRDefault="00091273" w:rsidP="00091273">
      <w:pPr>
        <w:spacing w:after="0" w:line="0" w:lineRule="atLeast"/>
        <w:ind w:firstLine="567"/>
        <w:jc w:val="both"/>
        <w:rPr>
          <w:rFonts w:ascii="Times New Roman" w:hAnsi="Times New Roman" w:cs="Times New Roman"/>
          <w:b/>
          <w:color w:val="000000"/>
          <w:sz w:val="24"/>
          <w:szCs w:val="24"/>
          <w:lang w:val="uk-UA"/>
        </w:rPr>
      </w:pPr>
      <w:r w:rsidRPr="00091273">
        <w:rPr>
          <w:rFonts w:ascii="Times New Roman" w:hAnsi="Times New Roman" w:cs="Times New Roman"/>
          <w:color w:val="000000"/>
          <w:sz w:val="24"/>
          <w:szCs w:val="24"/>
          <w:lang w:val="uk-UA"/>
        </w:rPr>
        <w:t>5.4. Притягнення винної Сторони до відповідальності не звільняє її від виконання зобов’язань за даним Договором.</w:t>
      </w:r>
    </w:p>
    <w:p w:rsidR="00091273" w:rsidRPr="00091273" w:rsidRDefault="00091273" w:rsidP="00091273">
      <w:pPr>
        <w:numPr>
          <w:ilvl w:val="2"/>
          <w:numId w:val="2"/>
        </w:numPr>
        <w:spacing w:after="0" w:line="0" w:lineRule="atLeast"/>
        <w:ind w:left="0"/>
        <w:jc w:val="center"/>
        <w:rPr>
          <w:rFonts w:ascii="Times New Roman" w:hAnsi="Times New Roman" w:cs="Times New Roman"/>
          <w:color w:val="000000"/>
          <w:sz w:val="24"/>
          <w:szCs w:val="24"/>
          <w:lang w:val="uk-UA"/>
        </w:rPr>
      </w:pPr>
      <w:r w:rsidRPr="00091273">
        <w:rPr>
          <w:rFonts w:ascii="Times New Roman" w:hAnsi="Times New Roman" w:cs="Times New Roman"/>
          <w:b/>
          <w:color w:val="000000"/>
          <w:sz w:val="24"/>
          <w:szCs w:val="24"/>
          <w:lang w:val="uk-UA"/>
        </w:rPr>
        <w:t xml:space="preserve">6.Обставини непереборної   сили </w:t>
      </w:r>
    </w:p>
    <w:p w:rsidR="00091273" w:rsidRPr="00091273" w:rsidRDefault="00091273" w:rsidP="00091273">
      <w:pPr>
        <w:numPr>
          <w:ilvl w:val="2"/>
          <w:numId w:val="2"/>
        </w:numPr>
        <w:tabs>
          <w:tab w:val="left" w:pos="284"/>
        </w:tabs>
        <w:spacing w:after="0" w:line="0" w:lineRule="atLeast"/>
        <w:ind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6.1 Сторони звільняються від відповідальності за невиконання або неналежне виконання обов'язків за Договором, якщо воно стало наслідком дії обставин непереборної сили, що роблять неможливими виконання договору.</w:t>
      </w:r>
    </w:p>
    <w:p w:rsidR="00091273" w:rsidRPr="00091273" w:rsidRDefault="00091273" w:rsidP="00091273">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091273">
        <w:rPr>
          <w:rFonts w:ascii="Times New Roman" w:hAnsi="Times New Roman" w:cs="Times New Roman"/>
          <w:color w:val="000000"/>
          <w:sz w:val="24"/>
          <w:szCs w:val="24"/>
          <w:lang w:val="uk-UA"/>
        </w:rPr>
        <w:t xml:space="preserve"> 6.2 </w:t>
      </w:r>
      <w:r w:rsidRPr="00091273">
        <w:rPr>
          <w:rFonts w:ascii="Times New Roman" w:hAnsi="Times New Roman" w:cs="Times New Roman"/>
          <w:sz w:val="24"/>
          <w:szCs w:val="24"/>
          <w:lang w:val="uk-UA" w:eastAsia="ar-S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 Сторони домовились, що форс-мажорні обставини, що існували на момент укладення даного Договору не можуть бути підставою для продовження терміну виконання договірних зобов'язань.</w:t>
      </w:r>
      <w:r w:rsidRPr="00091273">
        <w:rPr>
          <w:rFonts w:ascii="Times New Roman" w:eastAsia="Times New Roman" w:hAnsi="Times New Roman" w:cs="Times New Roman"/>
          <w:sz w:val="24"/>
          <w:szCs w:val="24"/>
          <w:lang w:val="uk-UA" w:eastAsia="ru-RU"/>
        </w:rPr>
        <w:t xml:space="preserve"> </w:t>
      </w:r>
    </w:p>
    <w:p w:rsidR="00091273" w:rsidRPr="00091273" w:rsidRDefault="00091273" w:rsidP="00091273">
      <w:pPr>
        <w:widowControl w:val="0"/>
        <w:tabs>
          <w:tab w:val="left" w:pos="0"/>
          <w:tab w:val="left" w:pos="993"/>
        </w:tabs>
        <w:spacing w:after="0" w:line="240" w:lineRule="auto"/>
        <w:ind w:firstLine="567"/>
        <w:jc w:val="both"/>
        <w:rPr>
          <w:rFonts w:ascii="Times New Roman" w:hAnsi="Times New Roman" w:cs="Times New Roman"/>
          <w:sz w:val="24"/>
          <w:szCs w:val="24"/>
          <w:lang w:val="uk-UA" w:eastAsia="ar-SA"/>
        </w:rPr>
      </w:pPr>
      <w:r w:rsidRPr="00091273">
        <w:rPr>
          <w:rFonts w:ascii="Times New Roman" w:eastAsia="Times New Roman" w:hAnsi="Times New Roman" w:cs="Times New Roman"/>
          <w:sz w:val="24"/>
          <w:szCs w:val="24"/>
          <w:lang w:val="uk-UA" w:eastAsia="ru-RU"/>
        </w:rPr>
        <w:t xml:space="preserve">6.3 </w:t>
      </w:r>
      <w:r w:rsidRPr="00091273">
        <w:rPr>
          <w:rFonts w:ascii="Times New Roman" w:hAnsi="Times New Roman" w:cs="Times New Roman"/>
          <w:sz w:val="24"/>
          <w:szCs w:val="24"/>
          <w:lang w:val="uk-UA" w:eastAsia="ar-SA"/>
        </w:rPr>
        <w:t xml:space="preserve">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на території міста </w:t>
      </w:r>
      <w:proofErr w:type="spellStart"/>
      <w:r w:rsidRPr="00091273">
        <w:rPr>
          <w:rFonts w:ascii="Times New Roman" w:hAnsi="Times New Roman" w:cs="Times New Roman"/>
          <w:sz w:val="24"/>
          <w:szCs w:val="24"/>
          <w:lang w:val="uk-UA" w:eastAsia="ar-SA"/>
        </w:rPr>
        <w:t>Камянське</w:t>
      </w:r>
      <w:proofErr w:type="spellEnd"/>
      <w:r w:rsidRPr="00091273">
        <w:rPr>
          <w:rFonts w:ascii="Times New Roman" w:hAnsi="Times New Roman" w:cs="Times New Roman"/>
          <w:sz w:val="24"/>
          <w:szCs w:val="24"/>
          <w:lang w:val="uk-UA" w:eastAsia="ar-SA"/>
        </w:rPr>
        <w:t xml:space="preserve"> Дніпропетровської області,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091273" w:rsidRPr="00091273" w:rsidRDefault="00091273" w:rsidP="00091273">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091273">
        <w:rPr>
          <w:rFonts w:ascii="Times New Roman" w:hAnsi="Times New Roman" w:cs="Times New Roman"/>
          <w:sz w:val="24"/>
          <w:szCs w:val="24"/>
          <w:lang w:val="uk-UA" w:eastAsia="ar-SA"/>
        </w:rPr>
        <w:t xml:space="preserve">6.4. Сторона, яка зазнала впливу непереборної сили або форс-мажору, зобов'язана у термін 10 (десяти)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rsidR="00091273" w:rsidRPr="00091273" w:rsidRDefault="00091273" w:rsidP="00091273">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091273">
        <w:rPr>
          <w:rFonts w:ascii="Times New Roman" w:hAnsi="Times New Roman" w:cs="Times New Roman"/>
          <w:sz w:val="24"/>
          <w:szCs w:val="24"/>
          <w:lang w:val="uk-UA" w:eastAsia="ar-SA"/>
        </w:rPr>
        <w:t>6.5. У разі нездійснення Стороною, на виконання зобов'язань якої вплинули обставини непереборної сили або форс-мажору, повідомлення у строк, передбачений п. 6.4.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91273" w:rsidRPr="00091273" w:rsidRDefault="00091273" w:rsidP="00091273">
      <w:pPr>
        <w:widowControl w:val="0"/>
        <w:tabs>
          <w:tab w:val="left" w:pos="0"/>
          <w:tab w:val="left" w:pos="993"/>
        </w:tabs>
        <w:spacing w:after="0" w:line="240" w:lineRule="auto"/>
        <w:ind w:firstLine="567"/>
        <w:jc w:val="both"/>
        <w:rPr>
          <w:rFonts w:ascii="Times New Roman" w:hAnsi="Times New Roman" w:cs="Times New Roman"/>
          <w:sz w:val="24"/>
          <w:szCs w:val="24"/>
          <w:lang w:val="uk-UA" w:eastAsia="ar-SA"/>
        </w:rPr>
      </w:pPr>
      <w:r w:rsidRPr="00091273">
        <w:rPr>
          <w:rFonts w:ascii="Times New Roman" w:hAnsi="Times New Roman" w:cs="Times New Roman"/>
          <w:sz w:val="24"/>
          <w:szCs w:val="24"/>
          <w:lang w:val="uk-UA" w:eastAsia="ar-SA"/>
        </w:rPr>
        <w:t>6.6.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rsidR="00091273" w:rsidRPr="00091273" w:rsidRDefault="00091273" w:rsidP="00091273">
      <w:pPr>
        <w:tabs>
          <w:tab w:val="left" w:pos="284"/>
        </w:tabs>
        <w:spacing w:after="0" w:line="0" w:lineRule="atLeast"/>
        <w:jc w:val="center"/>
        <w:rPr>
          <w:rFonts w:ascii="Times New Roman" w:hAnsi="Times New Roman" w:cs="Times New Roman"/>
          <w:color w:val="000000"/>
          <w:sz w:val="24"/>
          <w:szCs w:val="24"/>
          <w:lang w:val="uk-UA"/>
        </w:rPr>
      </w:pPr>
      <w:r w:rsidRPr="00091273">
        <w:rPr>
          <w:rFonts w:ascii="Times New Roman" w:hAnsi="Times New Roman" w:cs="Times New Roman"/>
          <w:b/>
          <w:color w:val="000000"/>
          <w:sz w:val="24"/>
          <w:szCs w:val="24"/>
          <w:lang w:val="uk-UA"/>
        </w:rPr>
        <w:t>7. Порядок вирішення спорів</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7.1. Всі спори, які виникають між Сторонами з приводу виконання умов даного Договору, вирішуються шляхом переговорів, а в разі недосягнення згоди – передаються на розгляд в господарський суд згідно з чинним законодавством України.</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7.2.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7.3.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Договір може бути змінено або розірвано за рішенням суду на вимогу однієї з сторін у разі істотного порушення Договору іншою стороною та в інших випадках, встановлених Договором або законом.</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proofErr w:type="spellStart"/>
      <w:r w:rsidRPr="00091273">
        <w:rPr>
          <w:rFonts w:ascii="Times New Roman" w:hAnsi="Times New Roman" w:cs="Times New Roman"/>
          <w:color w:val="000000"/>
          <w:sz w:val="24"/>
          <w:szCs w:val="24"/>
          <w:lang w:val="uk-UA"/>
        </w:rPr>
        <w:lastRenderedPageBreak/>
        <w:t>Iстотним</w:t>
      </w:r>
      <w:proofErr w:type="spellEnd"/>
      <w:r w:rsidRPr="00091273">
        <w:rPr>
          <w:rFonts w:ascii="Times New Roman" w:hAnsi="Times New Roman" w:cs="Times New Roman"/>
          <w:color w:val="000000"/>
          <w:sz w:val="24"/>
          <w:szCs w:val="24"/>
          <w:lang w:val="uk-UA"/>
        </w:rPr>
        <w:t xml:space="preserve"> є таке порушення стороною Договору, коли внаслідок завданої цим шкоди інша сторона значною мірою позбавляється того, на що вона розраховувала при укладенні Договору.</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b/>
          <w:color w:val="000000"/>
          <w:sz w:val="24"/>
          <w:szCs w:val="24"/>
          <w:lang w:val="uk-UA"/>
        </w:rPr>
      </w:pPr>
      <w:r w:rsidRPr="00091273">
        <w:rPr>
          <w:rFonts w:ascii="Times New Roman" w:hAnsi="Times New Roman" w:cs="Times New Roman"/>
          <w:color w:val="000000"/>
          <w:sz w:val="24"/>
          <w:szCs w:val="24"/>
          <w:lang w:val="uk-UA"/>
        </w:rPr>
        <w:t>Якщо Договір змінений або розірваний у зв´язку з істотним порушенням Договору однією із сторін, інша сторона може вимагати відшкодування збитків, завданих зміною або розірванням Договору.</w:t>
      </w:r>
    </w:p>
    <w:p w:rsidR="00091273" w:rsidRPr="00091273" w:rsidRDefault="00091273" w:rsidP="00091273">
      <w:pPr>
        <w:numPr>
          <w:ilvl w:val="2"/>
          <w:numId w:val="2"/>
        </w:numPr>
        <w:spacing w:after="0" w:line="0" w:lineRule="atLeast"/>
        <w:ind w:left="0"/>
        <w:jc w:val="center"/>
        <w:rPr>
          <w:rFonts w:ascii="Times New Roman" w:hAnsi="Times New Roman" w:cs="Times New Roman"/>
          <w:color w:val="000000"/>
          <w:sz w:val="24"/>
          <w:szCs w:val="24"/>
          <w:lang w:val="uk-UA"/>
        </w:rPr>
      </w:pPr>
      <w:r w:rsidRPr="00091273">
        <w:rPr>
          <w:rFonts w:ascii="Times New Roman" w:hAnsi="Times New Roman" w:cs="Times New Roman"/>
          <w:b/>
          <w:color w:val="000000"/>
          <w:sz w:val="24"/>
          <w:szCs w:val="24"/>
          <w:lang w:val="uk-UA"/>
        </w:rPr>
        <w:t>8. Прикінцеві положення</w:t>
      </w:r>
    </w:p>
    <w:p w:rsidR="00091273" w:rsidRPr="00091273" w:rsidRDefault="00091273" w:rsidP="00091273">
      <w:pPr>
        <w:numPr>
          <w:ilvl w:val="2"/>
          <w:numId w:val="2"/>
        </w:numPr>
        <w:spacing w:after="0" w:line="0" w:lineRule="atLeast"/>
        <w:jc w:val="both"/>
        <w:rPr>
          <w:rFonts w:ascii="Times New Roman" w:hAnsi="Times New Roman" w:cs="Times New Roman"/>
          <w:sz w:val="24"/>
          <w:szCs w:val="24"/>
          <w:lang w:val="uk-UA"/>
        </w:rPr>
      </w:pPr>
      <w:r w:rsidRPr="00091273">
        <w:rPr>
          <w:rFonts w:ascii="Times New Roman" w:hAnsi="Times New Roman" w:cs="Times New Roman"/>
          <w:color w:val="000000"/>
          <w:sz w:val="24"/>
          <w:szCs w:val="24"/>
          <w:lang w:val="uk-UA"/>
        </w:rPr>
        <w:t>8.1. Істо</w:t>
      </w:r>
      <w:bookmarkStart w:id="0" w:name="_GoBack"/>
      <w:bookmarkEnd w:id="0"/>
      <w:r w:rsidRPr="00091273">
        <w:rPr>
          <w:rFonts w:ascii="Times New Roman" w:hAnsi="Times New Roman" w:cs="Times New Roman"/>
          <w:color w:val="000000"/>
          <w:sz w:val="24"/>
          <w:szCs w:val="24"/>
          <w:lang w:val="uk-UA"/>
        </w:rPr>
        <w:t xml:space="preserve">тні умови договору не можуть змінюватися до повного виконання зобов’язань </w:t>
      </w:r>
      <w:r w:rsidRPr="00091273">
        <w:rPr>
          <w:rFonts w:ascii="Times New Roman" w:hAnsi="Times New Roman" w:cs="Times New Roman"/>
          <w:sz w:val="24"/>
          <w:szCs w:val="24"/>
          <w:lang w:val="uk-UA"/>
        </w:rPr>
        <w:t>сторонами в повному обсязі, крім випадків, передбачених пунктом 19 Особливостей (з врахуванням предмету закупівлі даних торгів):</w:t>
      </w:r>
    </w:p>
    <w:p w:rsidR="00091273" w:rsidRPr="00091273" w:rsidRDefault="00091273" w:rsidP="00091273">
      <w:pPr>
        <w:numPr>
          <w:ilvl w:val="2"/>
          <w:numId w:val="2"/>
        </w:numPr>
        <w:spacing w:after="0" w:line="0" w:lineRule="atLeast"/>
        <w:ind w:left="0" w:firstLine="567"/>
        <w:jc w:val="both"/>
        <w:rPr>
          <w:rFonts w:ascii="Times New Roman" w:hAnsi="Times New Roman" w:cs="Times New Roman"/>
          <w:sz w:val="24"/>
          <w:szCs w:val="24"/>
          <w:lang w:val="uk-UA"/>
        </w:rPr>
      </w:pPr>
      <w:r w:rsidRPr="00091273">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91273" w:rsidRPr="00091273" w:rsidRDefault="00091273" w:rsidP="00091273">
      <w:pPr>
        <w:numPr>
          <w:ilvl w:val="2"/>
          <w:numId w:val="2"/>
        </w:numPr>
        <w:spacing w:after="0" w:line="0" w:lineRule="atLeast"/>
        <w:ind w:left="0" w:firstLine="567"/>
        <w:jc w:val="both"/>
        <w:rPr>
          <w:rFonts w:ascii="Times New Roman" w:hAnsi="Times New Roman" w:cs="Times New Roman"/>
          <w:sz w:val="24"/>
          <w:szCs w:val="24"/>
          <w:lang w:val="uk-UA"/>
        </w:rPr>
      </w:pPr>
      <w:r w:rsidRPr="00091273">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91273">
        <w:rPr>
          <w:rFonts w:ascii="Times New Roman" w:hAnsi="Times New Roman" w:cs="Times New Roman"/>
          <w:sz w:val="24"/>
          <w:szCs w:val="24"/>
          <w:lang w:val="uk-UA"/>
        </w:rPr>
        <w:t>пропорційно</w:t>
      </w:r>
      <w:proofErr w:type="spellEnd"/>
      <w:r w:rsidRPr="00091273">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1273" w:rsidRPr="00091273" w:rsidRDefault="00091273" w:rsidP="00091273">
      <w:pPr>
        <w:numPr>
          <w:ilvl w:val="2"/>
          <w:numId w:val="2"/>
        </w:numPr>
        <w:spacing w:after="0" w:line="0" w:lineRule="atLeast"/>
        <w:ind w:left="0" w:firstLine="567"/>
        <w:jc w:val="both"/>
        <w:rPr>
          <w:rFonts w:ascii="Times New Roman" w:hAnsi="Times New Roman" w:cs="Times New Roman"/>
          <w:sz w:val="24"/>
          <w:szCs w:val="24"/>
          <w:lang w:val="uk-UA"/>
        </w:rPr>
      </w:pPr>
      <w:r w:rsidRPr="00091273">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1273" w:rsidRPr="00091273" w:rsidRDefault="00091273" w:rsidP="00091273">
      <w:pPr>
        <w:numPr>
          <w:ilvl w:val="2"/>
          <w:numId w:val="2"/>
        </w:numPr>
        <w:spacing w:after="0" w:line="0" w:lineRule="atLeast"/>
        <w:ind w:left="0" w:firstLine="567"/>
        <w:jc w:val="both"/>
        <w:rPr>
          <w:rFonts w:ascii="Times New Roman" w:hAnsi="Times New Roman" w:cs="Times New Roman"/>
          <w:sz w:val="24"/>
          <w:szCs w:val="24"/>
          <w:lang w:val="uk-UA"/>
        </w:rPr>
      </w:pPr>
      <w:r w:rsidRPr="00091273">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1273" w:rsidRPr="00091273" w:rsidRDefault="00091273" w:rsidP="00091273">
      <w:pPr>
        <w:numPr>
          <w:ilvl w:val="2"/>
          <w:numId w:val="2"/>
        </w:numPr>
        <w:spacing w:after="0" w:line="0" w:lineRule="atLeast"/>
        <w:ind w:left="0" w:firstLine="567"/>
        <w:jc w:val="both"/>
        <w:rPr>
          <w:rFonts w:ascii="Times New Roman" w:hAnsi="Times New Roman" w:cs="Times New Roman"/>
          <w:sz w:val="24"/>
          <w:szCs w:val="24"/>
          <w:lang w:val="uk-UA"/>
        </w:rPr>
      </w:pPr>
      <w:r w:rsidRPr="00091273">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1273" w:rsidRPr="00091273" w:rsidRDefault="00091273" w:rsidP="00091273">
      <w:pPr>
        <w:numPr>
          <w:ilvl w:val="2"/>
          <w:numId w:val="2"/>
        </w:numPr>
        <w:spacing w:after="0" w:line="0" w:lineRule="atLeast"/>
        <w:ind w:left="0" w:firstLine="567"/>
        <w:jc w:val="both"/>
        <w:rPr>
          <w:rFonts w:ascii="Times New Roman" w:hAnsi="Times New Roman" w:cs="Times New Roman"/>
          <w:sz w:val="24"/>
          <w:szCs w:val="24"/>
          <w:lang w:val="uk-UA"/>
        </w:rPr>
      </w:pPr>
      <w:r w:rsidRPr="00091273">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1273">
        <w:rPr>
          <w:rFonts w:ascii="Times New Roman" w:hAnsi="Times New Roman" w:cs="Times New Roman"/>
          <w:sz w:val="24"/>
          <w:szCs w:val="24"/>
          <w:lang w:val="uk-UA"/>
        </w:rPr>
        <w:t>пропорційно</w:t>
      </w:r>
      <w:proofErr w:type="spellEnd"/>
      <w:r w:rsidRPr="00091273">
        <w:rPr>
          <w:rFonts w:ascii="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91273">
        <w:rPr>
          <w:rFonts w:ascii="Times New Roman" w:hAnsi="Times New Roman" w:cs="Times New Roman"/>
          <w:sz w:val="24"/>
          <w:szCs w:val="24"/>
          <w:lang w:val="uk-UA"/>
        </w:rPr>
        <w:t>пропорційно</w:t>
      </w:r>
      <w:proofErr w:type="spellEnd"/>
      <w:r w:rsidRPr="00091273">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091273" w:rsidRPr="00091273" w:rsidRDefault="00091273" w:rsidP="00091273">
      <w:pPr>
        <w:numPr>
          <w:ilvl w:val="2"/>
          <w:numId w:val="2"/>
        </w:numPr>
        <w:spacing w:after="0" w:line="0" w:lineRule="atLeast"/>
        <w:ind w:left="0" w:firstLine="567"/>
        <w:jc w:val="both"/>
        <w:rPr>
          <w:rFonts w:ascii="Times New Roman" w:hAnsi="Times New Roman" w:cs="Times New Roman"/>
          <w:sz w:val="24"/>
          <w:szCs w:val="24"/>
          <w:lang w:val="uk-UA"/>
        </w:rPr>
      </w:pPr>
      <w:r w:rsidRPr="00091273">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273">
        <w:rPr>
          <w:rFonts w:ascii="Times New Roman" w:hAnsi="Times New Roman" w:cs="Times New Roman"/>
          <w:sz w:val="24"/>
          <w:szCs w:val="24"/>
          <w:lang w:val="uk-UA"/>
        </w:rPr>
        <w:t>Platts</w:t>
      </w:r>
      <w:proofErr w:type="spellEnd"/>
      <w:r w:rsidRPr="00091273">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1273" w:rsidRPr="00091273" w:rsidRDefault="00091273" w:rsidP="00091273">
      <w:pPr>
        <w:numPr>
          <w:ilvl w:val="2"/>
          <w:numId w:val="2"/>
        </w:numPr>
        <w:spacing w:after="0" w:line="0" w:lineRule="atLeast"/>
        <w:ind w:left="0" w:firstLine="567"/>
        <w:jc w:val="both"/>
        <w:rPr>
          <w:rFonts w:ascii="Times New Roman" w:eastAsia="Times New Roman" w:hAnsi="Times New Roman" w:cs="Times New Roman"/>
          <w:sz w:val="24"/>
          <w:szCs w:val="24"/>
          <w:lang w:val="uk-UA" w:eastAsia="ru-RU"/>
        </w:rPr>
      </w:pPr>
      <w:r w:rsidRPr="00091273">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sz w:val="24"/>
          <w:szCs w:val="24"/>
          <w:lang w:val="uk-UA"/>
        </w:rPr>
      </w:pPr>
      <w:r w:rsidRPr="00091273">
        <w:rPr>
          <w:rFonts w:ascii="Times New Roman" w:hAnsi="Times New Roman" w:cs="Times New Roman"/>
          <w:sz w:val="24"/>
          <w:szCs w:val="24"/>
          <w:lang w:val="uk-UA"/>
        </w:rPr>
        <w:t>8.2. Одностороння відмова від виконання умов договору або одностороння  зміна його умов не допускається, крім випадків, передбачених законодавством та умовами п.4.23 цього Договору.</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 xml:space="preserve">8.3. Зміна умов Договору допускається лише за згодою сторін. Зміни до умов Договору оформлюються  письмово додатковою угодою,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091273">
        <w:rPr>
          <w:rFonts w:ascii="Times New Roman" w:hAnsi="Times New Roman" w:cs="Times New Roman"/>
          <w:color w:val="000000"/>
          <w:sz w:val="24"/>
          <w:szCs w:val="24"/>
          <w:lang w:val="uk-UA"/>
        </w:rPr>
        <w:t>двадцятиденний</w:t>
      </w:r>
      <w:proofErr w:type="spellEnd"/>
      <w:r w:rsidRPr="00091273">
        <w:rPr>
          <w:rFonts w:ascii="Times New Roman" w:hAnsi="Times New Roman" w:cs="Times New Roman"/>
          <w:color w:val="000000"/>
          <w:sz w:val="24"/>
          <w:szCs w:val="24"/>
          <w:lang w:val="uk-UA"/>
        </w:rPr>
        <w:t xml:space="preserve"> строк після одержання пропозиції повідомляє другу сторону про результати її розгляду.</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8.4. Зміни до Договору набувають чинності з часу відповідного оформлення Сторонами додаткової угоди до Договору, якщо інше не встановлено у самій додатковій угоді. У разі зміни Договору зобов´язання сторін змінюються відповідно до змінених умов щодо предмета, місця, строків виконання тощо.</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lastRenderedPageBreak/>
        <w:t>8.5. Сторони зобов’язані інформувати одна одну про зміну місцезнаходження, номерів телефонів, статусу платника податків, банківських реквізитів та зміну осіб, уповноважених укладати угоди та бути представниками Сторін, протягом 3 діб з моменту відповідних змін.</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8.6. Документи (в тому числі акти прийому - передачі готових страв, накладні, заявки), обмін якими відбувається між сторонами відповідно до умов договору за допомогою використання Інтернет з використанням електронних поштових ящиків Сторін, зазначених в розділі 10 даного Договору або за допомогою факсимільного зв’язку мають юридичну силу до моменту обміну оригіналами документів, вказаних в даному пункті.</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8.7. Сторони дійсним підтверджують, що під час підписання договору розуміють значення всіх використаних в Договорі термінів.</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8.8. Сторони зобов’язуються не розголошувати третім особам умови даного Договору та отриману під час його виконання інформацію. У випадку порушення одній з Сторін умов конфіденційності, Сторона, що здійснила порушення повинна відшкодувати заподіяну шкоду, що виникли внаслідок такого порушення, крім випадків надання відомостей компетентним органам у відповідності з діючим законодавством, а також юридичним радникам та аудиторам сторін.</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8.9. Даний договір складений українською мовою. В двох автентичних примірниках по одному кожній з сторін. Кожний з примірників має однакову юридичну силу.</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8.10. Додаткові угоди та додатки до даного Договору є його невід’ємною частиною та мають юридичну силу у випадку, якщо вони викладені в письмовій формі і підписані Сторонами.</w:t>
      </w:r>
    </w:p>
    <w:p w:rsidR="00091273" w:rsidRPr="00091273" w:rsidRDefault="00091273" w:rsidP="00091273">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8.11. Виконавець надає згоду на використання та обробку своїх персональних даних, які надані Замовнику, з метою забезпечення реалізації відносин, що виникають у зв'язку з виконанням умов цього Договору відповідно до Закону України "Про захист персональних даних".</w:t>
      </w:r>
    </w:p>
    <w:p w:rsidR="00091273" w:rsidRPr="00091273" w:rsidRDefault="00091273" w:rsidP="00091273">
      <w:pPr>
        <w:numPr>
          <w:ilvl w:val="2"/>
          <w:numId w:val="2"/>
        </w:numPr>
        <w:tabs>
          <w:tab w:val="left" w:pos="1485"/>
        </w:tabs>
        <w:spacing w:after="0" w:line="0" w:lineRule="atLeast"/>
        <w:ind w:left="0" w:firstLine="720"/>
        <w:jc w:val="both"/>
        <w:rPr>
          <w:rFonts w:ascii="Times New Roman" w:hAnsi="Times New Roman" w:cs="Times New Roman"/>
          <w:b/>
          <w:color w:val="000000"/>
          <w:sz w:val="24"/>
          <w:szCs w:val="24"/>
          <w:lang w:val="uk-UA"/>
        </w:rPr>
      </w:pPr>
      <w:r w:rsidRPr="00091273">
        <w:rPr>
          <w:rFonts w:ascii="Times New Roman" w:hAnsi="Times New Roman" w:cs="Times New Roman"/>
          <w:color w:val="000000"/>
          <w:sz w:val="24"/>
          <w:szCs w:val="24"/>
          <w:lang w:val="uk-UA"/>
        </w:rPr>
        <w:t>8.12. У випадках, не передбачених цим Договором, Сторони досягли згоди, що будуть керуватись чинним законодавством України.</w:t>
      </w:r>
    </w:p>
    <w:p w:rsidR="00091273" w:rsidRPr="00091273" w:rsidRDefault="00091273" w:rsidP="00091273">
      <w:pPr>
        <w:numPr>
          <w:ilvl w:val="0"/>
          <w:numId w:val="2"/>
        </w:numPr>
        <w:tabs>
          <w:tab w:val="left" w:pos="-818"/>
        </w:tabs>
        <w:spacing w:after="0" w:line="0" w:lineRule="atLeast"/>
        <w:ind w:left="0"/>
        <w:jc w:val="center"/>
        <w:rPr>
          <w:rFonts w:ascii="Times New Roman" w:hAnsi="Times New Roman" w:cs="Times New Roman"/>
          <w:color w:val="000000"/>
          <w:sz w:val="24"/>
          <w:szCs w:val="24"/>
          <w:lang w:val="uk-UA"/>
        </w:rPr>
      </w:pPr>
      <w:r w:rsidRPr="00091273">
        <w:rPr>
          <w:rFonts w:ascii="Times New Roman" w:hAnsi="Times New Roman" w:cs="Times New Roman"/>
          <w:b/>
          <w:color w:val="000000"/>
          <w:sz w:val="24"/>
          <w:szCs w:val="24"/>
          <w:lang w:val="uk-UA"/>
        </w:rPr>
        <w:t>9. Додатки до Договору</w:t>
      </w:r>
    </w:p>
    <w:p w:rsidR="00091273" w:rsidRPr="00091273" w:rsidRDefault="00091273" w:rsidP="00091273">
      <w:pPr>
        <w:numPr>
          <w:ilvl w:val="2"/>
          <w:numId w:val="2"/>
        </w:numPr>
        <w:tabs>
          <w:tab w:val="left" w:pos="-818"/>
        </w:tabs>
        <w:spacing w:after="0" w:line="0" w:lineRule="atLeast"/>
        <w:ind w:left="0" w:firstLine="66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9.1. Невід'ємною частиною цього Договору є:</w:t>
      </w:r>
    </w:p>
    <w:p w:rsidR="00091273" w:rsidRPr="00091273" w:rsidRDefault="00091273" w:rsidP="00091273">
      <w:pPr>
        <w:numPr>
          <w:ilvl w:val="2"/>
          <w:numId w:val="2"/>
        </w:numPr>
        <w:spacing w:after="0" w:line="0" w:lineRule="atLeast"/>
        <w:ind w:left="0" w:firstLine="81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Додаток 1. Калькуляція/розрахунок</w:t>
      </w:r>
    </w:p>
    <w:p w:rsidR="00091273" w:rsidRPr="00091273" w:rsidRDefault="00091273" w:rsidP="00091273">
      <w:pPr>
        <w:numPr>
          <w:ilvl w:val="2"/>
          <w:numId w:val="2"/>
        </w:numPr>
        <w:spacing w:after="0" w:line="0" w:lineRule="atLeast"/>
        <w:ind w:left="0" w:firstLine="810"/>
        <w:jc w:val="both"/>
        <w:rPr>
          <w:rFonts w:ascii="Times New Roman" w:hAnsi="Times New Roman" w:cs="Times New Roman"/>
          <w:color w:val="000000"/>
          <w:sz w:val="24"/>
          <w:szCs w:val="24"/>
          <w:lang w:val="uk-UA"/>
        </w:rPr>
      </w:pPr>
      <w:r w:rsidRPr="00091273">
        <w:rPr>
          <w:rFonts w:ascii="Times New Roman" w:hAnsi="Times New Roman" w:cs="Times New Roman"/>
          <w:color w:val="000000"/>
          <w:sz w:val="24"/>
          <w:szCs w:val="24"/>
          <w:lang w:val="uk-UA"/>
        </w:rPr>
        <w:t>додаток 2.  Меню для отримувачів соціальної послуги денного догляду КЗ «ЦНСП» КМР.</w:t>
      </w:r>
    </w:p>
    <w:p w:rsidR="00091273" w:rsidRPr="00091273" w:rsidRDefault="00091273" w:rsidP="00091273">
      <w:pPr>
        <w:spacing w:after="0" w:line="0" w:lineRule="atLeast"/>
        <w:jc w:val="both"/>
        <w:rPr>
          <w:rFonts w:ascii="Times New Roman" w:hAnsi="Times New Roman" w:cs="Times New Roman"/>
          <w:color w:val="000000"/>
          <w:sz w:val="24"/>
          <w:szCs w:val="24"/>
          <w:lang w:val="uk-UA"/>
        </w:rPr>
      </w:pPr>
    </w:p>
    <w:p w:rsidR="00091273" w:rsidRPr="00091273" w:rsidRDefault="00091273" w:rsidP="00091273">
      <w:pPr>
        <w:numPr>
          <w:ilvl w:val="2"/>
          <w:numId w:val="2"/>
        </w:numPr>
        <w:spacing w:before="200" w:after="0" w:line="100" w:lineRule="atLeast"/>
        <w:jc w:val="center"/>
        <w:rPr>
          <w:rFonts w:ascii="Times New Roman" w:hAnsi="Times New Roman" w:cs="Times New Roman"/>
          <w:b/>
          <w:color w:val="000000"/>
          <w:lang w:val="uk-UA"/>
        </w:rPr>
      </w:pPr>
      <w:r w:rsidRPr="00091273">
        <w:rPr>
          <w:rFonts w:ascii="Times New Roman" w:hAnsi="Times New Roman" w:cs="Times New Roman"/>
          <w:b/>
          <w:color w:val="000000"/>
          <w:lang w:val="uk-UA"/>
        </w:rPr>
        <w:t>10. Юридичні адреси, банківські реквізити та підписи Сторін</w:t>
      </w:r>
    </w:p>
    <w:p w:rsidR="00091273" w:rsidRPr="00091273" w:rsidRDefault="00091273" w:rsidP="00091273">
      <w:pPr>
        <w:spacing w:before="200" w:after="0" w:line="100" w:lineRule="atLeast"/>
        <w:rPr>
          <w:rFonts w:ascii="Times New Roman" w:hAnsi="Times New Roman" w:cs="Times New Roman"/>
          <w:b/>
          <w:color w:val="000000"/>
          <w:sz w:val="20"/>
          <w:lang w:val="uk-UA"/>
        </w:rPr>
      </w:pPr>
      <w:r w:rsidRPr="00091273">
        <w:rPr>
          <w:rFonts w:ascii="Times New Roman" w:hAnsi="Times New Roman" w:cs="Times New Roman"/>
          <w:b/>
          <w:color w:val="000000"/>
          <w:lang w:val="uk-UA"/>
        </w:rPr>
        <w:tab/>
      </w:r>
      <w:r w:rsidRPr="00091273">
        <w:rPr>
          <w:rFonts w:ascii="Times New Roman" w:hAnsi="Times New Roman" w:cs="Times New Roman"/>
          <w:b/>
          <w:color w:val="000000"/>
          <w:lang w:val="uk-UA"/>
        </w:rPr>
        <w:tab/>
        <w:t>ЗАМОВНИК</w:t>
      </w:r>
      <w:r w:rsidRPr="00091273">
        <w:rPr>
          <w:rFonts w:ascii="Times New Roman" w:hAnsi="Times New Roman" w:cs="Times New Roman"/>
          <w:b/>
          <w:color w:val="000000"/>
          <w:lang w:val="uk-UA"/>
        </w:rPr>
        <w:tab/>
      </w:r>
      <w:r w:rsidRPr="00091273">
        <w:rPr>
          <w:rFonts w:ascii="Times New Roman" w:hAnsi="Times New Roman" w:cs="Times New Roman"/>
          <w:b/>
          <w:color w:val="000000"/>
          <w:lang w:val="uk-UA"/>
        </w:rPr>
        <w:tab/>
      </w:r>
      <w:r w:rsidRPr="00091273">
        <w:rPr>
          <w:rFonts w:ascii="Times New Roman" w:hAnsi="Times New Roman" w:cs="Times New Roman"/>
          <w:b/>
          <w:color w:val="000000"/>
          <w:lang w:val="uk-UA"/>
        </w:rPr>
        <w:tab/>
      </w:r>
      <w:r w:rsidRPr="00091273">
        <w:rPr>
          <w:rFonts w:ascii="Times New Roman" w:hAnsi="Times New Roman" w:cs="Times New Roman"/>
          <w:b/>
          <w:color w:val="000000"/>
          <w:lang w:val="uk-UA"/>
        </w:rPr>
        <w:tab/>
      </w:r>
      <w:r w:rsidRPr="00091273">
        <w:rPr>
          <w:rFonts w:ascii="Times New Roman" w:hAnsi="Times New Roman" w:cs="Times New Roman"/>
          <w:b/>
          <w:color w:val="000000"/>
          <w:lang w:val="uk-UA"/>
        </w:rPr>
        <w:tab/>
        <w:t>ВИКОНАВЕЦЬ</w:t>
      </w: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091273" w:rsidRPr="00091273" w:rsidRDefault="00091273" w:rsidP="00091273">
      <w:pPr>
        <w:widowControl w:val="0"/>
        <w:snapToGrid w:val="0"/>
        <w:spacing w:after="0" w:line="240" w:lineRule="auto"/>
        <w:ind w:right="-27"/>
        <w:jc w:val="both"/>
        <w:rPr>
          <w:rFonts w:ascii="Times New Roman" w:eastAsia="SimSun" w:hAnsi="Times New Roman" w:cs="Mangal"/>
          <w:b/>
          <w:kern w:val="1"/>
          <w:sz w:val="24"/>
          <w:szCs w:val="24"/>
          <w:lang w:bidi="hi-IN"/>
        </w:rPr>
      </w:pPr>
      <w:r w:rsidRPr="00091273">
        <w:rPr>
          <w:rFonts w:ascii="Times New Roman" w:eastAsia="SimSun" w:hAnsi="Times New Roman" w:cs="Mangal"/>
          <w:b/>
          <w:kern w:val="1"/>
          <w:sz w:val="24"/>
          <w:szCs w:val="24"/>
          <w:lang w:eastAsia="ar-SA" w:bidi="hi-IN"/>
        </w:rPr>
        <w:lastRenderedPageBreak/>
        <w:t xml:space="preserve">  </w:t>
      </w:r>
      <w:r w:rsidRPr="00091273">
        <w:rPr>
          <w:rFonts w:ascii="Times New Roman" w:eastAsia="SimSun" w:hAnsi="Times New Roman" w:cs="Mangal"/>
          <w:b/>
          <w:kern w:val="1"/>
          <w:sz w:val="24"/>
          <w:szCs w:val="24"/>
          <w:lang w:val="uk-UA" w:eastAsia="ar-SA" w:bidi="hi-IN"/>
        </w:rPr>
        <w:tab/>
      </w:r>
      <w:r w:rsidRPr="00091273">
        <w:rPr>
          <w:rFonts w:ascii="Times New Roman" w:eastAsia="SimSun" w:hAnsi="Times New Roman" w:cs="Mangal"/>
          <w:b/>
          <w:kern w:val="1"/>
          <w:sz w:val="24"/>
          <w:szCs w:val="24"/>
          <w:lang w:val="uk-UA" w:eastAsia="ar-SA" w:bidi="hi-IN"/>
        </w:rPr>
        <w:tab/>
      </w:r>
      <w:r w:rsidRPr="00091273">
        <w:rPr>
          <w:rFonts w:ascii="Times New Roman" w:eastAsia="SimSun" w:hAnsi="Times New Roman" w:cs="Mangal"/>
          <w:b/>
          <w:kern w:val="1"/>
          <w:sz w:val="24"/>
          <w:szCs w:val="24"/>
          <w:lang w:val="uk-UA" w:eastAsia="ar-SA" w:bidi="hi-IN"/>
        </w:rPr>
        <w:tab/>
      </w:r>
      <w:r w:rsidRPr="00091273">
        <w:rPr>
          <w:rFonts w:ascii="Times New Roman" w:eastAsia="SimSun" w:hAnsi="Times New Roman" w:cs="Mangal"/>
          <w:b/>
          <w:kern w:val="1"/>
          <w:sz w:val="24"/>
          <w:szCs w:val="24"/>
          <w:lang w:val="uk-UA" w:eastAsia="ar-SA" w:bidi="hi-IN"/>
        </w:rPr>
        <w:tab/>
      </w:r>
      <w:r w:rsidRPr="00091273">
        <w:rPr>
          <w:rFonts w:ascii="Times New Roman" w:eastAsia="SimSun" w:hAnsi="Times New Roman" w:cs="Mangal"/>
          <w:b/>
          <w:kern w:val="1"/>
          <w:sz w:val="24"/>
          <w:szCs w:val="24"/>
          <w:lang w:val="uk-UA" w:eastAsia="ar-SA" w:bidi="hi-IN"/>
        </w:rPr>
        <w:tab/>
      </w:r>
      <w:r w:rsidRPr="00091273">
        <w:rPr>
          <w:rFonts w:ascii="Times New Roman" w:eastAsia="SimSun" w:hAnsi="Times New Roman" w:cs="Mangal"/>
          <w:b/>
          <w:kern w:val="1"/>
          <w:sz w:val="24"/>
          <w:szCs w:val="24"/>
          <w:lang w:val="uk-UA" w:eastAsia="ar-SA" w:bidi="hi-IN"/>
        </w:rPr>
        <w:tab/>
      </w:r>
      <w:r w:rsidRPr="00091273">
        <w:rPr>
          <w:rFonts w:ascii="Times New Roman" w:eastAsia="SimSun" w:hAnsi="Times New Roman" w:cs="Mangal"/>
          <w:b/>
          <w:kern w:val="1"/>
          <w:sz w:val="24"/>
          <w:szCs w:val="24"/>
          <w:lang w:val="uk-UA" w:eastAsia="ar-SA" w:bidi="hi-IN"/>
        </w:rPr>
        <w:tab/>
      </w:r>
      <w:r w:rsidRPr="00091273">
        <w:rPr>
          <w:rFonts w:ascii="Times New Roman" w:eastAsia="SimSun" w:hAnsi="Times New Roman" w:cs="Mangal"/>
          <w:b/>
          <w:kern w:val="1"/>
          <w:sz w:val="24"/>
          <w:szCs w:val="24"/>
          <w:lang w:val="uk-UA" w:eastAsia="ar-SA" w:bidi="hi-IN"/>
        </w:rPr>
        <w:tab/>
      </w:r>
      <w:r w:rsidRPr="00091273">
        <w:rPr>
          <w:rFonts w:ascii="Times New Roman" w:eastAsia="SimSun" w:hAnsi="Times New Roman" w:cs="Mangal"/>
          <w:b/>
          <w:kern w:val="1"/>
          <w:sz w:val="24"/>
          <w:szCs w:val="24"/>
          <w:lang w:eastAsia="ar-SA" w:bidi="hi-IN"/>
        </w:rPr>
        <w:t xml:space="preserve">  </w:t>
      </w:r>
      <w:proofErr w:type="spellStart"/>
      <w:r w:rsidRPr="00091273">
        <w:rPr>
          <w:rFonts w:ascii="Times New Roman" w:eastAsia="SimSun" w:hAnsi="Times New Roman" w:cs="Mangal"/>
          <w:b/>
          <w:kern w:val="1"/>
          <w:sz w:val="24"/>
          <w:szCs w:val="24"/>
          <w:lang w:bidi="hi-IN"/>
        </w:rPr>
        <w:t>Додаток</w:t>
      </w:r>
      <w:proofErr w:type="spellEnd"/>
      <w:r w:rsidRPr="00091273">
        <w:rPr>
          <w:rFonts w:ascii="Times New Roman" w:eastAsia="SimSun" w:hAnsi="Times New Roman" w:cs="Mangal"/>
          <w:b/>
          <w:kern w:val="1"/>
          <w:sz w:val="24"/>
          <w:szCs w:val="24"/>
          <w:lang w:bidi="hi-IN"/>
        </w:rPr>
        <w:t xml:space="preserve"> №1</w:t>
      </w:r>
    </w:p>
    <w:p w:rsidR="00091273" w:rsidRPr="00091273" w:rsidRDefault="00091273" w:rsidP="00091273">
      <w:pPr>
        <w:widowControl w:val="0"/>
        <w:spacing w:after="0" w:line="240" w:lineRule="auto"/>
        <w:ind w:left="5940"/>
        <w:jc w:val="both"/>
        <w:rPr>
          <w:rFonts w:ascii="Times New Roman" w:eastAsia="Times New Roman" w:hAnsi="Times New Roman" w:cs="Times New Roman"/>
          <w:b/>
          <w:sz w:val="24"/>
          <w:szCs w:val="24"/>
          <w:lang w:val="uk-UA"/>
        </w:rPr>
      </w:pPr>
      <w:r w:rsidRPr="00091273">
        <w:rPr>
          <w:rFonts w:ascii="Times New Roman" w:eastAsia="Times New Roman" w:hAnsi="Times New Roman" w:cs="Times New Roman"/>
          <w:b/>
          <w:sz w:val="24"/>
          <w:szCs w:val="24"/>
          <w:lang w:val="uk-UA"/>
        </w:rPr>
        <w:t xml:space="preserve">до Договору № ___________ </w:t>
      </w:r>
    </w:p>
    <w:p w:rsidR="00091273" w:rsidRPr="00091273" w:rsidRDefault="00091273" w:rsidP="00091273">
      <w:pPr>
        <w:widowControl w:val="0"/>
        <w:spacing w:after="0" w:line="240" w:lineRule="auto"/>
        <w:ind w:left="5940"/>
        <w:jc w:val="both"/>
        <w:rPr>
          <w:rFonts w:ascii="Times New Roman" w:eastAsia="Times New Roman" w:hAnsi="Times New Roman" w:cs="Times New Roman"/>
          <w:bCs/>
          <w:sz w:val="24"/>
          <w:szCs w:val="24"/>
          <w:lang w:val="uk-UA"/>
        </w:rPr>
      </w:pPr>
      <w:r w:rsidRPr="00091273">
        <w:rPr>
          <w:rFonts w:ascii="Times New Roman" w:eastAsia="Times New Roman" w:hAnsi="Times New Roman" w:cs="Times New Roman"/>
          <w:b/>
          <w:sz w:val="24"/>
          <w:szCs w:val="24"/>
          <w:lang w:val="uk-UA"/>
        </w:rPr>
        <w:t>від ___________________</w:t>
      </w:r>
    </w:p>
    <w:p w:rsidR="00091273" w:rsidRPr="00091273" w:rsidRDefault="00091273" w:rsidP="00091273">
      <w:pPr>
        <w:widowControl w:val="0"/>
        <w:spacing w:after="0" w:line="240" w:lineRule="auto"/>
        <w:ind w:left="6300"/>
        <w:rPr>
          <w:rFonts w:ascii="Times New Roman" w:eastAsia="Times New Roman" w:hAnsi="Times New Roman" w:cs="Times New Roman"/>
          <w:bCs/>
          <w:sz w:val="24"/>
          <w:szCs w:val="24"/>
          <w:lang w:val="uk-UA"/>
        </w:rPr>
      </w:pPr>
    </w:p>
    <w:p w:rsidR="00091273" w:rsidRPr="00091273" w:rsidRDefault="00091273" w:rsidP="00091273">
      <w:pPr>
        <w:spacing w:after="0" w:line="0" w:lineRule="atLeast"/>
        <w:jc w:val="both"/>
        <w:rPr>
          <w:rFonts w:ascii="Times New Roman" w:hAnsi="Times New Roman" w:cs="Times New Roman"/>
          <w:color w:val="000000"/>
          <w:sz w:val="24"/>
          <w:szCs w:val="24"/>
          <w:lang w:val="uk-UA"/>
        </w:rPr>
      </w:pPr>
    </w:p>
    <w:p w:rsidR="00091273" w:rsidRPr="00091273" w:rsidRDefault="00091273" w:rsidP="00091273">
      <w:pPr>
        <w:spacing w:after="0" w:line="0" w:lineRule="atLeast"/>
        <w:jc w:val="both"/>
        <w:rPr>
          <w:rFonts w:ascii="Times New Roman" w:hAnsi="Times New Roman" w:cs="Times New Roman"/>
          <w:color w:val="000000"/>
          <w:sz w:val="24"/>
          <w:szCs w:val="24"/>
          <w:lang w:val="uk-UA"/>
        </w:rPr>
      </w:pPr>
    </w:p>
    <w:p w:rsidR="00091273" w:rsidRPr="00091273" w:rsidRDefault="00091273" w:rsidP="00091273">
      <w:pPr>
        <w:spacing w:after="0" w:line="0" w:lineRule="atLeast"/>
        <w:jc w:val="both"/>
        <w:rPr>
          <w:rFonts w:ascii="Times New Roman" w:hAnsi="Times New Roman" w:cs="Times New Roman"/>
          <w:color w:val="000000"/>
          <w:sz w:val="24"/>
          <w:szCs w:val="24"/>
          <w:lang w:val="uk-UA"/>
        </w:rPr>
      </w:pPr>
    </w:p>
    <w:p w:rsidR="00091273" w:rsidRPr="00091273" w:rsidRDefault="00091273" w:rsidP="00091273">
      <w:pPr>
        <w:widowControl w:val="0"/>
        <w:spacing w:after="0" w:line="240" w:lineRule="auto"/>
        <w:ind w:left="320"/>
        <w:jc w:val="center"/>
        <w:rPr>
          <w:rFonts w:ascii="Times New Roman" w:eastAsia="Times New Roman" w:hAnsi="Times New Roman" w:cs="Times New Roman"/>
          <w:b/>
          <w:sz w:val="26"/>
          <w:szCs w:val="26"/>
          <w:lang w:val="uk-UA"/>
        </w:rPr>
      </w:pPr>
      <w:r w:rsidRPr="00091273">
        <w:rPr>
          <w:rFonts w:ascii="Times New Roman" w:eastAsia="Times New Roman" w:hAnsi="Times New Roman" w:cs="Times New Roman"/>
          <w:b/>
          <w:bCs/>
          <w:sz w:val="26"/>
          <w:szCs w:val="26"/>
          <w:lang w:val="uk-UA"/>
        </w:rPr>
        <w:t>КАЛЬКУЛЯЦІЯ</w:t>
      </w:r>
    </w:p>
    <w:p w:rsidR="00091273" w:rsidRPr="00091273" w:rsidRDefault="00091273" w:rsidP="00091273">
      <w:pPr>
        <w:widowControl w:val="0"/>
        <w:spacing w:after="0" w:line="240" w:lineRule="auto"/>
        <w:rPr>
          <w:rFonts w:ascii="Times New Roman" w:eastAsia="SimSun" w:hAnsi="Times New Roman" w:cs="Mangal"/>
          <w:kern w:val="1"/>
          <w:sz w:val="24"/>
          <w:szCs w:val="24"/>
          <w:lang w:eastAsia="uk-UA" w:bidi="hi-IN"/>
        </w:rPr>
      </w:pPr>
    </w:p>
    <w:p w:rsidR="00091273" w:rsidRPr="00091273" w:rsidRDefault="00091273" w:rsidP="00091273">
      <w:pPr>
        <w:widowControl w:val="0"/>
        <w:spacing w:after="0" w:line="240" w:lineRule="auto"/>
        <w:rPr>
          <w:rFonts w:ascii="Times New Roman" w:eastAsia="SimSun" w:hAnsi="Times New Roman" w:cs="Mangal"/>
          <w:kern w:val="1"/>
          <w:sz w:val="24"/>
          <w:szCs w:val="24"/>
          <w:lang w:val="uk-UA" w:eastAsia="uk-UA" w:bidi="hi-IN"/>
        </w:rPr>
      </w:pPr>
      <w:r w:rsidRPr="00091273">
        <w:rPr>
          <w:rFonts w:ascii="Times New Roman" w:eastAsia="SimSun" w:hAnsi="Times New Roman" w:cs="Mangal"/>
          <w:kern w:val="1"/>
          <w:sz w:val="24"/>
          <w:szCs w:val="24"/>
          <w:lang w:eastAsia="uk-UA" w:bidi="hi-IN"/>
        </w:rPr>
        <w:t xml:space="preserve">м. </w:t>
      </w:r>
      <w:proofErr w:type="spellStart"/>
      <w:r w:rsidRPr="00091273">
        <w:rPr>
          <w:rFonts w:ascii="Times New Roman" w:eastAsia="SimSun" w:hAnsi="Times New Roman" w:cs="Mangal"/>
          <w:kern w:val="1"/>
          <w:sz w:val="24"/>
          <w:szCs w:val="24"/>
          <w:lang w:eastAsia="uk-UA" w:bidi="hi-IN"/>
        </w:rPr>
        <w:t>Кам`янське</w:t>
      </w:r>
      <w:proofErr w:type="spellEnd"/>
      <w:r w:rsidRPr="00091273">
        <w:rPr>
          <w:rFonts w:ascii="Times New Roman" w:eastAsia="SimSun" w:hAnsi="Times New Roman" w:cs="Mangal"/>
          <w:kern w:val="1"/>
          <w:sz w:val="24"/>
          <w:szCs w:val="24"/>
          <w:lang w:eastAsia="uk-UA" w:bidi="hi-IN"/>
        </w:rPr>
        <w:tab/>
      </w:r>
      <w:r w:rsidRPr="00091273">
        <w:rPr>
          <w:rFonts w:ascii="Times New Roman" w:eastAsia="SimSun" w:hAnsi="Times New Roman" w:cs="Mangal"/>
          <w:kern w:val="1"/>
          <w:sz w:val="24"/>
          <w:szCs w:val="24"/>
          <w:lang w:eastAsia="uk-UA" w:bidi="hi-IN"/>
        </w:rPr>
        <w:tab/>
      </w:r>
      <w:r w:rsidRPr="00091273">
        <w:rPr>
          <w:rFonts w:ascii="Times New Roman" w:eastAsia="SimSun" w:hAnsi="Times New Roman" w:cs="Mangal"/>
          <w:kern w:val="1"/>
          <w:sz w:val="24"/>
          <w:szCs w:val="24"/>
          <w:lang w:eastAsia="uk-UA" w:bidi="hi-IN"/>
        </w:rPr>
        <w:tab/>
      </w:r>
      <w:r w:rsidRPr="00091273">
        <w:rPr>
          <w:rFonts w:ascii="Times New Roman" w:eastAsia="SimSun" w:hAnsi="Times New Roman" w:cs="Mangal"/>
          <w:kern w:val="1"/>
          <w:sz w:val="24"/>
          <w:szCs w:val="24"/>
          <w:lang w:eastAsia="uk-UA" w:bidi="hi-IN"/>
        </w:rPr>
        <w:tab/>
      </w:r>
      <w:r w:rsidRPr="00091273">
        <w:rPr>
          <w:rFonts w:ascii="Times New Roman" w:eastAsia="SimSun" w:hAnsi="Times New Roman" w:cs="Mangal"/>
          <w:kern w:val="1"/>
          <w:sz w:val="24"/>
          <w:szCs w:val="24"/>
          <w:lang w:eastAsia="uk-UA" w:bidi="hi-IN"/>
        </w:rPr>
        <w:tab/>
      </w:r>
      <w:r w:rsidRPr="00091273">
        <w:rPr>
          <w:rFonts w:ascii="Times New Roman" w:eastAsia="SimSun" w:hAnsi="Times New Roman" w:cs="Mangal"/>
          <w:kern w:val="1"/>
          <w:sz w:val="24"/>
          <w:szCs w:val="24"/>
          <w:lang w:eastAsia="uk-UA" w:bidi="hi-IN"/>
        </w:rPr>
        <w:tab/>
      </w:r>
      <w:r w:rsidRPr="00091273">
        <w:rPr>
          <w:rFonts w:ascii="Times New Roman" w:eastAsia="SimSun" w:hAnsi="Times New Roman" w:cs="Mangal"/>
          <w:kern w:val="1"/>
          <w:sz w:val="24"/>
          <w:szCs w:val="24"/>
          <w:lang w:eastAsia="uk-UA" w:bidi="hi-IN"/>
        </w:rPr>
        <w:tab/>
      </w:r>
      <w:r w:rsidRPr="00091273">
        <w:rPr>
          <w:rFonts w:ascii="Times New Roman" w:eastAsia="SimSun" w:hAnsi="Times New Roman" w:cs="Mangal"/>
          <w:color w:val="FF0000"/>
          <w:kern w:val="1"/>
          <w:sz w:val="24"/>
          <w:szCs w:val="24"/>
          <w:lang w:eastAsia="uk-UA" w:bidi="hi-IN"/>
        </w:rPr>
        <w:tab/>
      </w:r>
      <w:r w:rsidRPr="00091273">
        <w:rPr>
          <w:rFonts w:ascii="Times New Roman" w:eastAsia="SimSun" w:hAnsi="Times New Roman" w:cs="Mangal"/>
          <w:kern w:val="1"/>
          <w:sz w:val="24"/>
          <w:szCs w:val="24"/>
          <w:lang w:eastAsia="uk-UA" w:bidi="hi-IN"/>
        </w:rPr>
        <w:t>________________</w:t>
      </w:r>
    </w:p>
    <w:p w:rsidR="00091273" w:rsidRPr="00091273" w:rsidRDefault="00091273" w:rsidP="00091273">
      <w:pPr>
        <w:widowControl w:val="0"/>
        <w:spacing w:after="0" w:line="240" w:lineRule="auto"/>
        <w:rPr>
          <w:rFonts w:ascii="Times New Roman" w:eastAsia="SimSun" w:hAnsi="Times New Roman" w:cs="Mangal"/>
          <w:b/>
          <w:kern w:val="1"/>
          <w:sz w:val="24"/>
          <w:szCs w:val="24"/>
          <w:lang w:val="uk-UA" w:bidi="hi-IN"/>
        </w:rPr>
      </w:pPr>
    </w:p>
    <w:tbl>
      <w:tblPr>
        <w:tblW w:w="10109" w:type="dxa"/>
        <w:tblInd w:w="4" w:type="dxa"/>
        <w:tblLayout w:type="fixed"/>
        <w:tblCellMar>
          <w:left w:w="0" w:type="dxa"/>
          <w:right w:w="0" w:type="dxa"/>
        </w:tblCellMar>
        <w:tblLook w:val="0000" w:firstRow="0" w:lastRow="0" w:firstColumn="0" w:lastColumn="0" w:noHBand="0" w:noVBand="0"/>
      </w:tblPr>
      <w:tblGrid>
        <w:gridCol w:w="508"/>
        <w:gridCol w:w="2775"/>
        <w:gridCol w:w="1112"/>
        <w:gridCol w:w="992"/>
        <w:gridCol w:w="1276"/>
        <w:gridCol w:w="1134"/>
        <w:gridCol w:w="1134"/>
        <w:gridCol w:w="1178"/>
      </w:tblGrid>
      <w:tr w:rsidR="00091273" w:rsidRPr="00091273" w:rsidTr="00FB6ADD">
        <w:trPr>
          <w:trHeight w:val="1062"/>
        </w:trPr>
        <w:tc>
          <w:tcPr>
            <w:tcW w:w="508"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eastAsia="Times New Roman" w:hAnsi="Times New Roman" w:cs="Times New Roman"/>
                <w:iCs/>
                <w:spacing w:val="-3"/>
                <w:lang w:val="uk-UA"/>
              </w:rPr>
              <w:t>№</w:t>
            </w:r>
            <w:r w:rsidRPr="00091273">
              <w:rPr>
                <w:rFonts w:ascii="Times New Roman" w:eastAsia="Times New Roman" w:hAnsi="Times New Roman" w:cs="Times New Roman"/>
                <w:lang w:val="uk-UA"/>
              </w:rPr>
              <w:t xml:space="preserve"> </w:t>
            </w:r>
            <w:r w:rsidRPr="00091273">
              <w:rPr>
                <w:rFonts w:ascii="Times New Roman" w:hAnsi="Times New Roman" w:cs="Times New Roman"/>
                <w:lang w:val="uk-UA"/>
              </w:rPr>
              <w:t>з/п</w:t>
            </w:r>
          </w:p>
        </w:tc>
        <w:tc>
          <w:tcPr>
            <w:tcW w:w="2775"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Назва закупівлі</w:t>
            </w:r>
          </w:p>
        </w:tc>
        <w:tc>
          <w:tcPr>
            <w:tcW w:w="1112"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Од.</w:t>
            </w:r>
          </w:p>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виміру</w:t>
            </w:r>
          </w:p>
        </w:tc>
        <w:tc>
          <w:tcPr>
            <w:tcW w:w="992"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 xml:space="preserve">Робочі </w:t>
            </w:r>
          </w:p>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дні</w:t>
            </w:r>
          </w:p>
        </w:tc>
        <w:tc>
          <w:tcPr>
            <w:tcW w:w="1276"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color w:val="000000"/>
                <w:sz w:val="20"/>
                <w:lang w:val="uk-UA"/>
              </w:rPr>
            </w:pPr>
            <w:r w:rsidRPr="00091273">
              <w:rPr>
                <w:rFonts w:ascii="Times New Roman" w:hAnsi="Times New Roman" w:cs="Times New Roman"/>
                <w:lang w:val="uk-UA"/>
              </w:rPr>
              <w:t xml:space="preserve">Кількість </w:t>
            </w:r>
          </w:p>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color w:val="000000"/>
                <w:sz w:val="20"/>
                <w:lang w:val="uk-UA"/>
              </w:rPr>
              <w:t>підопічних, що отримують щоденно харчування</w:t>
            </w:r>
          </w:p>
          <w:p w:rsidR="00091273" w:rsidRPr="00091273" w:rsidRDefault="00091273" w:rsidP="00091273">
            <w:pPr>
              <w:spacing w:after="0" w:line="0" w:lineRule="atLeast"/>
              <w:jc w:val="center"/>
              <w:rPr>
                <w:rFonts w:ascii="Times New Roman" w:hAnsi="Times New Roman" w:cs="Times New Roman"/>
                <w:lang w:val="uk-UA"/>
              </w:rPr>
            </w:pPr>
          </w:p>
        </w:tc>
        <w:tc>
          <w:tcPr>
            <w:tcW w:w="1134"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Загальна</w:t>
            </w:r>
          </w:p>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кількість</w:t>
            </w:r>
          </w:p>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послуг</w:t>
            </w:r>
          </w:p>
        </w:tc>
        <w:tc>
          <w:tcPr>
            <w:tcW w:w="1134"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Ціна за одиницю послуги,</w:t>
            </w:r>
          </w:p>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з/без ПДВ</w:t>
            </w:r>
          </w:p>
        </w:tc>
        <w:tc>
          <w:tcPr>
            <w:tcW w:w="117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lang w:val="uk-UA"/>
              </w:rPr>
            </w:pPr>
            <w:r w:rsidRPr="00091273">
              <w:rPr>
                <w:rFonts w:ascii="Times New Roman" w:hAnsi="Times New Roman" w:cs="Times New Roman"/>
                <w:lang w:val="uk-UA"/>
              </w:rPr>
              <w:t>Загальна вартість,</w:t>
            </w:r>
          </w:p>
          <w:p w:rsidR="00091273" w:rsidRPr="00091273" w:rsidRDefault="00091273" w:rsidP="00091273">
            <w:pPr>
              <w:spacing w:after="0" w:line="0" w:lineRule="atLeast"/>
              <w:jc w:val="center"/>
              <w:rPr>
                <w:rFonts w:ascii="Times New Roman" w:hAnsi="Times New Roman" w:cs="Times New Roman"/>
              </w:rPr>
            </w:pPr>
            <w:r w:rsidRPr="00091273">
              <w:rPr>
                <w:rFonts w:ascii="Times New Roman" w:hAnsi="Times New Roman" w:cs="Times New Roman"/>
                <w:lang w:val="uk-UA"/>
              </w:rPr>
              <w:t>з/без ПДВ</w:t>
            </w:r>
          </w:p>
        </w:tc>
      </w:tr>
      <w:tr w:rsidR="00091273" w:rsidRPr="00091273" w:rsidTr="00FB6ADD">
        <w:trPr>
          <w:trHeight w:val="1980"/>
        </w:trPr>
        <w:tc>
          <w:tcPr>
            <w:tcW w:w="508"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napToGrid w:val="0"/>
              <w:spacing w:after="0" w:line="0" w:lineRule="atLeast"/>
              <w:jc w:val="center"/>
              <w:rPr>
                <w:rFonts w:ascii="Times New Roman" w:hAnsi="Times New Roman" w:cs="Times New Roman"/>
                <w:lang w:val="uk-UA"/>
              </w:rPr>
            </w:pPr>
          </w:p>
        </w:tc>
        <w:tc>
          <w:tcPr>
            <w:tcW w:w="2775"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rPr>
                <w:rFonts w:ascii="Times New Roman" w:hAnsi="Times New Roman" w:cs="Times New Roman"/>
                <w:color w:val="000000"/>
                <w:lang w:val="uk-UA"/>
              </w:rPr>
            </w:pPr>
            <w:r w:rsidRPr="00091273">
              <w:rPr>
                <w:rFonts w:ascii="Times New Roman" w:hAnsi="Times New Roman" w:cs="Times New Roman"/>
                <w:lang w:val="uk-UA"/>
              </w:rPr>
              <w:t>Послуги з постачання готової їжі</w:t>
            </w:r>
            <w:r w:rsidRPr="00091273">
              <w:rPr>
                <w:rFonts w:ascii="Times New Roman" w:hAnsi="Times New Roman" w:cs="Times New Roman"/>
                <w:color w:val="000000"/>
                <w:lang w:val="uk-UA"/>
              </w:rPr>
              <w:t xml:space="preserve"> для харчування громадян похилого віку, осіб з інвалідністю* </w:t>
            </w:r>
          </w:p>
          <w:p w:rsidR="00091273" w:rsidRPr="00091273" w:rsidRDefault="00091273" w:rsidP="00091273">
            <w:pPr>
              <w:spacing w:after="0" w:line="0" w:lineRule="atLeast"/>
              <w:rPr>
                <w:rFonts w:ascii="Times New Roman" w:hAnsi="Times New Roman" w:cs="Times New Roman"/>
                <w:color w:val="000000"/>
                <w:lang w:val="uk-UA"/>
              </w:rPr>
            </w:pPr>
            <w:r w:rsidRPr="00091273">
              <w:rPr>
                <w:rFonts w:ascii="Times New Roman" w:hAnsi="Times New Roman" w:cs="Times New Roman"/>
                <w:color w:val="000000"/>
                <w:lang w:val="uk-UA"/>
              </w:rPr>
              <w:t xml:space="preserve">(ДК 021:2015 : 55510000-8 Послуги </w:t>
            </w:r>
            <w:proofErr w:type="spellStart"/>
            <w:r w:rsidRPr="00091273">
              <w:rPr>
                <w:rFonts w:ascii="Times New Roman" w:hAnsi="Times New Roman" w:cs="Times New Roman"/>
                <w:color w:val="000000"/>
                <w:lang w:val="uk-UA"/>
              </w:rPr>
              <w:t>їдалень</w:t>
            </w:r>
            <w:proofErr w:type="spellEnd"/>
            <w:r w:rsidRPr="00091273">
              <w:rPr>
                <w:rFonts w:ascii="Times New Roman" w:hAnsi="Times New Roman" w:cs="Times New Roman"/>
                <w:color w:val="000000"/>
                <w:lang w:val="uk-UA"/>
              </w:rPr>
              <w:t>)</w:t>
            </w:r>
          </w:p>
          <w:p w:rsidR="00091273" w:rsidRPr="00091273" w:rsidRDefault="00091273" w:rsidP="00091273">
            <w:pPr>
              <w:numPr>
                <w:ilvl w:val="0"/>
                <w:numId w:val="3"/>
              </w:numPr>
              <w:spacing w:after="0" w:line="0" w:lineRule="atLeast"/>
              <w:rPr>
                <w:rFonts w:ascii="Times New Roman" w:hAnsi="Times New Roman" w:cs="Times New Roman"/>
                <w:color w:val="000000"/>
                <w:lang w:val="uk-UA"/>
              </w:rPr>
            </w:pPr>
            <w:r w:rsidRPr="00091273">
              <w:rPr>
                <w:rFonts w:ascii="Times New Roman" w:hAnsi="Times New Roman" w:cs="Times New Roman"/>
                <w:color w:val="000000"/>
                <w:lang w:val="uk-UA"/>
              </w:rPr>
              <w:t xml:space="preserve">послуга включає: </w:t>
            </w:r>
          </w:p>
          <w:p w:rsidR="00091273" w:rsidRPr="00091273" w:rsidRDefault="00091273" w:rsidP="00091273">
            <w:pPr>
              <w:spacing w:after="0" w:line="0" w:lineRule="atLeast"/>
              <w:rPr>
                <w:rFonts w:ascii="Times New Roman" w:hAnsi="Times New Roman" w:cs="Times New Roman"/>
                <w:color w:val="000000"/>
                <w:lang w:val="uk-UA"/>
              </w:rPr>
            </w:pPr>
            <w:r w:rsidRPr="00091273">
              <w:rPr>
                <w:rFonts w:ascii="Times New Roman" w:hAnsi="Times New Roman" w:cs="Times New Roman"/>
                <w:color w:val="000000"/>
                <w:lang w:val="uk-UA"/>
              </w:rPr>
              <w:t xml:space="preserve"> 1 -разове готове гаряче харчування (обід) для громадян похилого віку, осіб з інвалідністю, які є отримувачами соціальної послуги денного догляду у КЗ «ЦНСП» КМР на 1 особу в середньому за день</w:t>
            </w:r>
          </w:p>
          <w:p w:rsidR="00091273" w:rsidRPr="00091273" w:rsidRDefault="00091273" w:rsidP="00091273">
            <w:pPr>
              <w:spacing w:after="0" w:line="0" w:lineRule="atLeast"/>
              <w:ind w:left="720"/>
              <w:rPr>
                <w:rFonts w:ascii="Times New Roman" w:hAnsi="Times New Roman" w:cs="Times New Roman"/>
                <w:color w:val="000000"/>
                <w:lang w:val="uk-UA"/>
              </w:rPr>
            </w:pPr>
          </w:p>
        </w:tc>
        <w:tc>
          <w:tcPr>
            <w:tcW w:w="1112"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color w:val="000000"/>
                <w:lang w:val="uk-UA"/>
              </w:rPr>
            </w:pPr>
            <w:r w:rsidRPr="00091273">
              <w:rPr>
                <w:rFonts w:ascii="Times New Roman" w:hAnsi="Times New Roman" w:cs="Times New Roman"/>
                <w:color w:val="000000"/>
                <w:lang w:val="uk-UA"/>
              </w:rPr>
              <w:t>Послуга</w:t>
            </w:r>
          </w:p>
        </w:tc>
        <w:tc>
          <w:tcPr>
            <w:tcW w:w="992"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color w:val="000000"/>
                <w:lang w:val="uk-UA"/>
              </w:rPr>
            </w:pPr>
            <w:r w:rsidRPr="00091273">
              <w:rPr>
                <w:rFonts w:ascii="Times New Roman" w:hAnsi="Times New Roman" w:cs="Times New Roman"/>
                <w:color w:val="000000"/>
                <w:lang w:val="uk-UA"/>
              </w:rPr>
              <w:t>209</w:t>
            </w:r>
          </w:p>
        </w:tc>
        <w:tc>
          <w:tcPr>
            <w:tcW w:w="1276"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color w:val="000000"/>
                <w:lang w:val="uk-UA"/>
              </w:rPr>
            </w:pPr>
            <w:r w:rsidRPr="00091273">
              <w:rPr>
                <w:rFonts w:ascii="Times New Roman" w:hAnsi="Times New Roman" w:cs="Times New Roman"/>
                <w:color w:val="000000"/>
                <w:lang w:val="uk-UA"/>
              </w:rPr>
              <w:t>75</w:t>
            </w:r>
          </w:p>
        </w:tc>
        <w:tc>
          <w:tcPr>
            <w:tcW w:w="1134"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pacing w:after="0" w:line="0" w:lineRule="atLeast"/>
              <w:jc w:val="center"/>
              <w:rPr>
                <w:rFonts w:ascii="Times New Roman" w:hAnsi="Times New Roman" w:cs="Times New Roman"/>
                <w:color w:val="000000"/>
                <w:lang w:val="uk-UA"/>
              </w:rPr>
            </w:pPr>
            <w:r w:rsidRPr="00091273">
              <w:rPr>
                <w:rFonts w:ascii="Times New Roman" w:hAnsi="Times New Roman" w:cs="Times New Roman"/>
                <w:color w:val="000000"/>
                <w:lang w:val="uk-UA"/>
              </w:rPr>
              <w:t>15675</w:t>
            </w:r>
          </w:p>
        </w:tc>
        <w:tc>
          <w:tcPr>
            <w:tcW w:w="1134" w:type="dxa"/>
            <w:tcBorders>
              <w:top w:val="single" w:sz="3" w:space="0" w:color="000000"/>
              <w:left w:val="single" w:sz="3" w:space="0" w:color="000000"/>
              <w:bottom w:val="single" w:sz="3" w:space="0" w:color="000000"/>
            </w:tcBorders>
            <w:shd w:val="clear" w:color="auto" w:fill="FFFFFF"/>
            <w:vAlign w:val="center"/>
          </w:tcPr>
          <w:p w:rsidR="00091273" w:rsidRPr="00091273" w:rsidRDefault="00091273" w:rsidP="00091273">
            <w:pPr>
              <w:snapToGrid w:val="0"/>
              <w:spacing w:after="0" w:line="0" w:lineRule="atLeast"/>
              <w:jc w:val="center"/>
              <w:rPr>
                <w:rFonts w:ascii="Times New Roman" w:hAnsi="Times New Roman" w:cs="Times New Roman"/>
                <w:color w:val="000000"/>
                <w:lang w:val="uk-UA"/>
              </w:rPr>
            </w:pPr>
          </w:p>
        </w:tc>
        <w:tc>
          <w:tcPr>
            <w:tcW w:w="117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91273" w:rsidRPr="00091273" w:rsidRDefault="00091273" w:rsidP="00091273">
            <w:pPr>
              <w:snapToGrid w:val="0"/>
              <w:spacing w:after="0" w:line="0" w:lineRule="atLeast"/>
              <w:jc w:val="center"/>
              <w:rPr>
                <w:rFonts w:ascii="Times New Roman" w:hAnsi="Times New Roman" w:cs="Times New Roman"/>
                <w:color w:val="000000"/>
                <w:lang w:val="uk-UA"/>
              </w:rPr>
            </w:pPr>
          </w:p>
        </w:tc>
      </w:tr>
    </w:tbl>
    <w:p w:rsidR="00091273" w:rsidRPr="00091273" w:rsidRDefault="00091273" w:rsidP="00091273">
      <w:pPr>
        <w:widowControl w:val="0"/>
        <w:tabs>
          <w:tab w:val="left" w:pos="708"/>
        </w:tabs>
        <w:spacing w:after="200" w:line="240" w:lineRule="auto"/>
        <w:ind w:firstLine="720"/>
        <w:jc w:val="both"/>
        <w:rPr>
          <w:rFonts w:ascii="Times New Roman" w:eastAsia="Times New Roman" w:hAnsi="Times New Roman" w:cs="Times New Roman"/>
          <w:b/>
          <w:sz w:val="24"/>
          <w:szCs w:val="24"/>
          <w:lang w:val="uk-UA"/>
        </w:rPr>
      </w:pPr>
    </w:p>
    <w:p w:rsidR="00091273" w:rsidRPr="00091273" w:rsidRDefault="00091273" w:rsidP="00091273">
      <w:pPr>
        <w:widowControl w:val="0"/>
        <w:numPr>
          <w:ilvl w:val="2"/>
          <w:numId w:val="1"/>
        </w:numPr>
        <w:spacing w:after="0" w:line="0" w:lineRule="atLeast"/>
        <w:ind w:left="0" w:firstLine="0"/>
        <w:jc w:val="both"/>
        <w:rPr>
          <w:rFonts w:ascii="Times New Roman" w:eastAsia="SimSun" w:hAnsi="Times New Roman" w:cs="Times New Roman"/>
          <w:color w:val="000000"/>
          <w:kern w:val="1"/>
          <w:sz w:val="24"/>
          <w:szCs w:val="24"/>
          <w:lang w:val="uk-UA" w:bidi="hi-IN"/>
        </w:rPr>
      </w:pPr>
      <w:bookmarkStart w:id="1" w:name="_Hlk135816906"/>
      <w:proofErr w:type="spellStart"/>
      <w:r w:rsidRPr="00091273">
        <w:rPr>
          <w:rFonts w:ascii="Times New Roman" w:eastAsia="SimSun" w:hAnsi="Times New Roman" w:cs="Mangal"/>
          <w:color w:val="000000"/>
          <w:kern w:val="1"/>
          <w:sz w:val="24"/>
          <w:szCs w:val="24"/>
          <w:lang w:eastAsia="uk-UA" w:bidi="hi-IN"/>
        </w:rPr>
        <w:t>Загальна</w:t>
      </w:r>
      <w:proofErr w:type="spellEnd"/>
      <w:r w:rsidRPr="00091273">
        <w:rPr>
          <w:rFonts w:ascii="Times New Roman" w:eastAsia="SimSun" w:hAnsi="Times New Roman" w:cs="Mangal"/>
          <w:color w:val="000000"/>
          <w:kern w:val="1"/>
          <w:sz w:val="24"/>
          <w:szCs w:val="24"/>
          <w:lang w:eastAsia="uk-UA" w:bidi="hi-IN"/>
        </w:rPr>
        <w:t xml:space="preserve"> сума Договору </w:t>
      </w:r>
      <w:r w:rsidRPr="00091273">
        <w:rPr>
          <w:rFonts w:ascii="Times New Roman" w:eastAsia="SimSun" w:hAnsi="Times New Roman" w:cs="Times New Roman CYR"/>
          <w:color w:val="000000"/>
          <w:kern w:val="1"/>
          <w:sz w:val="24"/>
          <w:szCs w:val="24"/>
          <w:lang w:val="uk-UA" w:bidi="hi-IN"/>
        </w:rPr>
        <w:t xml:space="preserve">____________________________________з/ без </w:t>
      </w:r>
      <w:proofErr w:type="gramStart"/>
      <w:r w:rsidRPr="00091273">
        <w:rPr>
          <w:rFonts w:ascii="Times New Roman" w:eastAsia="SimSun" w:hAnsi="Times New Roman" w:cs="Times New Roman CYR"/>
          <w:color w:val="000000"/>
          <w:kern w:val="1"/>
          <w:sz w:val="24"/>
          <w:szCs w:val="24"/>
          <w:lang w:val="uk-UA" w:bidi="hi-IN"/>
        </w:rPr>
        <w:t>ПДВ .</w:t>
      </w:r>
      <w:proofErr w:type="gramEnd"/>
      <w:r w:rsidRPr="00091273">
        <w:rPr>
          <w:rFonts w:ascii="Times New Roman" w:eastAsia="SimSun" w:hAnsi="Times New Roman" w:cs="Times New Roman CYR"/>
          <w:color w:val="000000"/>
          <w:kern w:val="1"/>
          <w:sz w:val="24"/>
          <w:szCs w:val="24"/>
          <w:lang w:val="uk-UA" w:bidi="hi-IN"/>
        </w:rPr>
        <w:t xml:space="preserve"> </w:t>
      </w:r>
    </w:p>
    <w:p w:rsidR="00091273" w:rsidRPr="00091273" w:rsidRDefault="00091273" w:rsidP="00091273">
      <w:pPr>
        <w:widowControl w:val="0"/>
        <w:spacing w:after="0" w:line="240" w:lineRule="auto"/>
        <w:ind w:right="21" w:firstLine="540"/>
        <w:jc w:val="both"/>
        <w:rPr>
          <w:rFonts w:ascii="Times New Roman" w:eastAsia="SimSun" w:hAnsi="Times New Roman" w:cs="Mangal"/>
          <w:b/>
          <w:bCs/>
          <w:kern w:val="1"/>
          <w:sz w:val="21"/>
          <w:szCs w:val="21"/>
          <w:u w:val="single"/>
          <w:lang w:val="uk-UA" w:bidi="hi-IN"/>
        </w:rPr>
      </w:pPr>
    </w:p>
    <w:bookmarkEnd w:id="1"/>
    <w:p w:rsidR="00091273" w:rsidRPr="00091273" w:rsidRDefault="00091273" w:rsidP="00091273">
      <w:pPr>
        <w:spacing w:after="0" w:line="240" w:lineRule="auto"/>
        <w:jc w:val="both"/>
        <w:rPr>
          <w:rFonts w:ascii="Times New Roman" w:eastAsia="SimSun" w:hAnsi="Times New Roman" w:cs="Mangal"/>
          <w:b/>
          <w:bCs/>
          <w:kern w:val="1"/>
          <w:sz w:val="24"/>
          <w:szCs w:val="24"/>
          <w:lang w:bidi="hi-IN"/>
        </w:rPr>
      </w:pPr>
    </w:p>
    <w:p w:rsidR="00091273" w:rsidRPr="00091273" w:rsidRDefault="00091273" w:rsidP="00091273">
      <w:pPr>
        <w:widowControl w:val="0"/>
        <w:spacing w:after="0" w:line="240" w:lineRule="auto"/>
        <w:rPr>
          <w:rFonts w:ascii="Times New Roman" w:eastAsia="SimSun" w:hAnsi="Times New Roman" w:cs="Mangal"/>
          <w:b/>
          <w:kern w:val="1"/>
          <w:sz w:val="20"/>
          <w:szCs w:val="21"/>
          <w:lang w:val="uk-UA" w:bidi="hi-IN"/>
        </w:rPr>
      </w:pPr>
    </w:p>
    <w:tbl>
      <w:tblPr>
        <w:tblW w:w="0" w:type="auto"/>
        <w:tblLook w:val="04A0" w:firstRow="1" w:lastRow="0" w:firstColumn="1" w:lastColumn="0" w:noHBand="0" w:noVBand="1"/>
      </w:tblPr>
      <w:tblGrid>
        <w:gridCol w:w="4944"/>
        <w:gridCol w:w="4966"/>
      </w:tblGrid>
      <w:tr w:rsidR="00091273" w:rsidRPr="00091273" w:rsidTr="00FB6ADD">
        <w:tc>
          <w:tcPr>
            <w:tcW w:w="5200" w:type="dxa"/>
            <w:shd w:val="clear" w:color="auto" w:fill="auto"/>
          </w:tcPr>
          <w:p w:rsidR="00091273" w:rsidRPr="00091273" w:rsidRDefault="00091273" w:rsidP="00091273">
            <w:pPr>
              <w:widowControl w:val="0"/>
              <w:tabs>
                <w:tab w:val="left" w:pos="1020"/>
                <w:tab w:val="center" w:pos="4860"/>
              </w:tabs>
              <w:spacing w:after="0" w:line="100" w:lineRule="atLeast"/>
              <w:rPr>
                <w:rFonts w:ascii="Times New Roman CYR" w:eastAsia="SimSun" w:hAnsi="Times New Roman CYR" w:cs="Times New Roman CYR"/>
                <w:b/>
                <w:color w:val="000000"/>
                <w:kern w:val="1"/>
                <w:sz w:val="24"/>
                <w:szCs w:val="24"/>
                <w:lang w:val="uk-UA" w:bidi="hi-IN"/>
              </w:rPr>
            </w:pPr>
            <w:r w:rsidRPr="00091273">
              <w:rPr>
                <w:rFonts w:ascii="Times New Roman CYR" w:eastAsia="SimSun" w:hAnsi="Times New Roman CYR" w:cs="Times New Roman CYR"/>
                <w:b/>
                <w:color w:val="000000"/>
                <w:kern w:val="1"/>
                <w:sz w:val="24"/>
                <w:szCs w:val="24"/>
                <w:lang w:val="uk-UA" w:bidi="hi-IN"/>
              </w:rPr>
              <w:t>ЗАМОВНИК</w:t>
            </w:r>
          </w:p>
          <w:p w:rsidR="00091273" w:rsidRPr="00091273" w:rsidRDefault="00091273" w:rsidP="00091273">
            <w:pPr>
              <w:widowControl w:val="0"/>
              <w:tabs>
                <w:tab w:val="left" w:pos="1020"/>
                <w:tab w:val="center" w:pos="4860"/>
              </w:tabs>
              <w:spacing w:after="0" w:line="100" w:lineRule="atLeast"/>
              <w:rPr>
                <w:rFonts w:ascii="Times New Roman" w:eastAsia="SimSun" w:hAnsi="Times New Roman" w:cs="Mangal"/>
                <w:b/>
                <w:color w:val="000000"/>
                <w:kern w:val="1"/>
                <w:sz w:val="20"/>
                <w:szCs w:val="24"/>
                <w:lang w:val="uk-UA" w:bidi="hi-IN"/>
              </w:rPr>
            </w:pPr>
          </w:p>
        </w:tc>
        <w:tc>
          <w:tcPr>
            <w:tcW w:w="5201" w:type="dxa"/>
            <w:shd w:val="clear" w:color="auto" w:fill="auto"/>
          </w:tcPr>
          <w:p w:rsidR="00091273" w:rsidRPr="00091273" w:rsidRDefault="00091273" w:rsidP="00091273">
            <w:pPr>
              <w:widowControl w:val="0"/>
              <w:tabs>
                <w:tab w:val="left" w:pos="1020"/>
                <w:tab w:val="center" w:pos="4860"/>
              </w:tabs>
              <w:spacing w:after="0" w:line="100" w:lineRule="atLeast"/>
              <w:rPr>
                <w:rFonts w:ascii="Times New Roman" w:eastAsia="SimSun" w:hAnsi="Times New Roman" w:cs="Mangal"/>
                <w:b/>
                <w:color w:val="000000"/>
                <w:kern w:val="1"/>
                <w:sz w:val="20"/>
                <w:szCs w:val="24"/>
                <w:lang w:val="uk-UA" w:bidi="hi-IN"/>
              </w:rPr>
            </w:pPr>
            <w:r w:rsidRPr="00091273">
              <w:rPr>
                <w:rFonts w:ascii="Times New Roman CYR" w:eastAsia="SimSun" w:hAnsi="Times New Roman CYR" w:cs="Times New Roman CYR"/>
                <w:b/>
                <w:color w:val="000000"/>
                <w:kern w:val="1"/>
                <w:sz w:val="24"/>
                <w:szCs w:val="24"/>
                <w:lang w:val="uk-UA" w:bidi="hi-IN"/>
              </w:rPr>
              <w:t>ВИКОНАВЕЦЬ</w:t>
            </w:r>
          </w:p>
        </w:tc>
      </w:tr>
    </w:tbl>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bidi="hi-IN"/>
        </w:rPr>
      </w:pP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roofErr w:type="spellStart"/>
      <w:r w:rsidRPr="00091273">
        <w:rPr>
          <w:rFonts w:ascii="Times New Roman" w:eastAsia="SimSun" w:hAnsi="Times New Roman" w:cs="Mangal"/>
          <w:b/>
          <w:kern w:val="1"/>
          <w:sz w:val="24"/>
          <w:szCs w:val="24"/>
          <w:lang w:bidi="hi-IN"/>
        </w:rPr>
        <w:lastRenderedPageBreak/>
        <w:t>Додаток</w:t>
      </w:r>
      <w:proofErr w:type="spellEnd"/>
      <w:r w:rsidRPr="00091273">
        <w:rPr>
          <w:rFonts w:ascii="Times New Roman" w:eastAsia="SimSun" w:hAnsi="Times New Roman" w:cs="Mangal"/>
          <w:b/>
          <w:kern w:val="1"/>
          <w:sz w:val="24"/>
          <w:szCs w:val="24"/>
          <w:lang w:bidi="hi-IN"/>
        </w:rPr>
        <w:t xml:space="preserve"> №</w:t>
      </w:r>
      <w:r w:rsidRPr="00091273">
        <w:rPr>
          <w:rFonts w:ascii="Times New Roman" w:eastAsia="SimSun" w:hAnsi="Times New Roman" w:cs="Mangal"/>
          <w:b/>
          <w:kern w:val="1"/>
          <w:sz w:val="24"/>
          <w:szCs w:val="24"/>
          <w:lang w:val="uk-UA" w:bidi="hi-IN"/>
        </w:rPr>
        <w:t>2</w:t>
      </w:r>
    </w:p>
    <w:p w:rsidR="00091273" w:rsidRPr="00091273" w:rsidRDefault="00091273" w:rsidP="00091273">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r w:rsidRPr="00091273">
        <w:rPr>
          <w:rFonts w:ascii="Times New Roman" w:eastAsia="SimSun" w:hAnsi="Times New Roman" w:cs="Mangal"/>
          <w:b/>
          <w:kern w:val="1"/>
          <w:sz w:val="24"/>
          <w:szCs w:val="24"/>
          <w:lang w:val="uk-UA" w:bidi="hi-IN"/>
        </w:rPr>
        <w:t>до</w:t>
      </w:r>
      <w:r w:rsidRPr="00091273">
        <w:rPr>
          <w:rFonts w:ascii="Times New Roman" w:eastAsia="Times New Roman" w:hAnsi="Times New Roman" w:cs="Times New Roman"/>
          <w:b/>
          <w:sz w:val="24"/>
          <w:szCs w:val="24"/>
          <w:lang w:val="uk-UA"/>
        </w:rPr>
        <w:t xml:space="preserve"> Договору № ___________ </w:t>
      </w:r>
    </w:p>
    <w:p w:rsidR="00091273" w:rsidRPr="00091273" w:rsidRDefault="00091273" w:rsidP="00091273">
      <w:pPr>
        <w:spacing w:after="0" w:line="0" w:lineRule="atLeast"/>
        <w:ind w:left="5040" w:firstLine="720"/>
        <w:jc w:val="both"/>
        <w:rPr>
          <w:rFonts w:ascii="Times New Roman" w:hAnsi="Times New Roman" w:cs="Times New Roman"/>
          <w:color w:val="000000"/>
          <w:sz w:val="24"/>
          <w:szCs w:val="24"/>
          <w:lang w:val="uk-UA"/>
        </w:rPr>
      </w:pPr>
      <w:r w:rsidRPr="00091273">
        <w:rPr>
          <w:rFonts w:ascii="Times New Roman" w:eastAsia="Times New Roman" w:hAnsi="Times New Roman" w:cs="Times New Roman"/>
          <w:b/>
          <w:sz w:val="24"/>
          <w:szCs w:val="24"/>
          <w:lang w:val="uk-UA"/>
        </w:rPr>
        <w:t>від ___________________</w:t>
      </w:r>
    </w:p>
    <w:p w:rsidR="00091273" w:rsidRPr="00091273" w:rsidRDefault="00091273" w:rsidP="00091273">
      <w:pPr>
        <w:suppressAutoHyphens w:val="0"/>
        <w:spacing w:after="0" w:line="259" w:lineRule="auto"/>
        <w:jc w:val="center"/>
        <w:rPr>
          <w:rFonts w:ascii="Times New Roman" w:hAnsi="Times New Roman" w:cs="Times New Roman"/>
          <w:sz w:val="24"/>
          <w:szCs w:val="24"/>
          <w:lang w:val="uk-UA" w:eastAsia="en-US"/>
        </w:rPr>
      </w:pPr>
    </w:p>
    <w:p w:rsidR="00091273" w:rsidRPr="00091273" w:rsidRDefault="00091273" w:rsidP="00091273">
      <w:pPr>
        <w:suppressAutoHyphens w:val="0"/>
        <w:spacing w:after="0" w:line="259" w:lineRule="auto"/>
        <w:jc w:val="center"/>
        <w:rPr>
          <w:rFonts w:ascii="Times New Roman" w:hAnsi="Times New Roman" w:cs="Times New Roman"/>
          <w:sz w:val="24"/>
          <w:szCs w:val="24"/>
          <w:lang w:val="uk-UA" w:eastAsia="en-US"/>
        </w:rPr>
      </w:pPr>
      <w:r w:rsidRPr="00091273">
        <w:rPr>
          <w:rFonts w:ascii="Times New Roman" w:hAnsi="Times New Roman" w:cs="Times New Roman"/>
          <w:sz w:val="24"/>
          <w:szCs w:val="24"/>
          <w:lang w:val="uk-UA" w:eastAsia="en-US"/>
        </w:rPr>
        <w:t>МЕНЮ</w:t>
      </w:r>
    </w:p>
    <w:p w:rsidR="00091273" w:rsidRPr="00091273" w:rsidRDefault="00091273" w:rsidP="00091273">
      <w:pPr>
        <w:suppressAutoHyphens w:val="0"/>
        <w:spacing w:after="0" w:line="259" w:lineRule="auto"/>
        <w:jc w:val="center"/>
        <w:rPr>
          <w:rFonts w:ascii="Times New Roman" w:hAnsi="Times New Roman" w:cs="Times New Roman"/>
          <w:sz w:val="24"/>
          <w:szCs w:val="24"/>
          <w:lang w:val="uk-UA" w:eastAsia="en-US"/>
        </w:rPr>
      </w:pPr>
      <w:r w:rsidRPr="00091273">
        <w:rPr>
          <w:rFonts w:ascii="Times New Roman" w:hAnsi="Times New Roman" w:cs="Times New Roman"/>
          <w:sz w:val="24"/>
          <w:szCs w:val="24"/>
          <w:lang w:val="uk-UA" w:eastAsia="en-US"/>
        </w:rPr>
        <w:t>для отримувачів соціальної послуги денного догляду</w:t>
      </w:r>
    </w:p>
    <w:p w:rsidR="00091273" w:rsidRPr="00091273" w:rsidRDefault="00091273" w:rsidP="00091273">
      <w:pPr>
        <w:suppressAutoHyphens w:val="0"/>
        <w:spacing w:after="0" w:line="259" w:lineRule="auto"/>
        <w:jc w:val="center"/>
        <w:rPr>
          <w:rFonts w:ascii="Times New Roman" w:hAnsi="Times New Roman" w:cs="Times New Roman"/>
          <w:sz w:val="24"/>
          <w:szCs w:val="24"/>
          <w:lang w:val="uk-UA" w:eastAsia="en-US"/>
        </w:rPr>
      </w:pPr>
      <w:r w:rsidRPr="00091273">
        <w:rPr>
          <w:rFonts w:ascii="Times New Roman" w:hAnsi="Times New Roman" w:cs="Times New Roman"/>
          <w:sz w:val="24"/>
          <w:szCs w:val="24"/>
          <w:lang w:val="uk-UA" w:eastAsia="en-US"/>
        </w:rPr>
        <w:t>у Комунальному закладі «Центр надання соціальних послуг»</w:t>
      </w:r>
    </w:p>
    <w:p w:rsidR="00091273" w:rsidRPr="00091273" w:rsidRDefault="00091273" w:rsidP="00091273">
      <w:pPr>
        <w:suppressAutoHyphens w:val="0"/>
        <w:spacing w:after="0" w:line="259" w:lineRule="auto"/>
        <w:jc w:val="center"/>
        <w:rPr>
          <w:rFonts w:ascii="Times New Roman" w:hAnsi="Times New Roman" w:cs="Times New Roman"/>
          <w:sz w:val="24"/>
          <w:szCs w:val="24"/>
          <w:lang w:val="uk-UA" w:eastAsia="en-US"/>
        </w:rPr>
      </w:pPr>
      <w:proofErr w:type="spellStart"/>
      <w:r w:rsidRPr="00091273">
        <w:rPr>
          <w:rFonts w:ascii="Times New Roman" w:hAnsi="Times New Roman" w:cs="Times New Roman"/>
          <w:sz w:val="24"/>
          <w:szCs w:val="24"/>
          <w:lang w:val="uk-UA" w:eastAsia="en-US"/>
        </w:rPr>
        <w:t>Кам’янської</w:t>
      </w:r>
      <w:proofErr w:type="spellEnd"/>
      <w:r w:rsidRPr="00091273">
        <w:rPr>
          <w:rFonts w:ascii="Times New Roman" w:hAnsi="Times New Roman" w:cs="Times New Roman"/>
          <w:sz w:val="24"/>
          <w:szCs w:val="24"/>
          <w:lang w:val="uk-UA" w:eastAsia="en-US"/>
        </w:rPr>
        <w:t xml:space="preserve">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205"/>
        <w:gridCol w:w="1967"/>
        <w:gridCol w:w="1704"/>
      </w:tblGrid>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                  Найменування страв</w:t>
            </w:r>
          </w:p>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Вихід порції на 1 особу , грамів</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Вартість харчування 1 особи на день, грн</w:t>
            </w:r>
          </w:p>
        </w:tc>
      </w:tr>
      <w:tr w:rsidR="00091273" w:rsidRPr="00091273" w:rsidTr="00FB6ADD">
        <w:trPr>
          <w:trHeight w:val="274"/>
        </w:trPr>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1 день</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Обід</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Понеділок</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Салат з квашених огірків</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Фрикадельки курячі в соусі</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75/25</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Каша гречана </w:t>
            </w:r>
            <w:proofErr w:type="spellStart"/>
            <w:r w:rsidRPr="00091273">
              <w:rPr>
                <w:rFonts w:ascii="Times New Roman" w:hAnsi="Times New Roman" w:cs="Times New Roman"/>
                <w:sz w:val="20"/>
                <w:szCs w:val="20"/>
                <w:lang w:val="uk-UA" w:eastAsia="en-US"/>
              </w:rPr>
              <w:t>вязка</w:t>
            </w:r>
            <w:proofErr w:type="spellEnd"/>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150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Узвар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200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Хліб пшеничний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40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2 день</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Салат з овочів по сезону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Вівторок</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Котлета з курячого м’яса</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75</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Картопляне пюре з маслом вершковим</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150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Узвар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200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Хліб пшеничний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40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3 день</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Салат з відварного буряка</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Середа</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roofErr w:type="spellStart"/>
            <w:r w:rsidRPr="00091273">
              <w:rPr>
                <w:rFonts w:ascii="Times New Roman" w:hAnsi="Times New Roman" w:cs="Times New Roman"/>
                <w:sz w:val="20"/>
                <w:szCs w:val="20"/>
                <w:lang w:val="uk-UA" w:eastAsia="en-US"/>
              </w:rPr>
              <w:t>Тефтелі</w:t>
            </w:r>
            <w:proofErr w:type="spellEnd"/>
            <w:r w:rsidRPr="00091273">
              <w:rPr>
                <w:rFonts w:ascii="Times New Roman" w:hAnsi="Times New Roman" w:cs="Times New Roman"/>
                <w:sz w:val="20"/>
                <w:szCs w:val="20"/>
                <w:lang w:val="uk-UA" w:eastAsia="en-US"/>
              </w:rPr>
              <w:t xml:space="preserve"> з м’яса в томатному соусі</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75/25</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Каша пшенична з маслом вершковим</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150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Компот плодово-ягідний</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200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Хліб пшеничний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40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4 день</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Салат з овочів по сезону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Четвер</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Риба тушкована з овочами</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50/25</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Каша </w:t>
            </w:r>
            <w:proofErr w:type="spellStart"/>
            <w:r w:rsidRPr="00091273">
              <w:rPr>
                <w:rFonts w:ascii="Times New Roman" w:hAnsi="Times New Roman" w:cs="Times New Roman"/>
                <w:sz w:val="20"/>
                <w:szCs w:val="20"/>
                <w:lang w:val="uk-UA" w:eastAsia="en-US"/>
              </w:rPr>
              <w:t>ячнева</w:t>
            </w:r>
            <w:proofErr w:type="spellEnd"/>
            <w:r w:rsidRPr="00091273">
              <w:rPr>
                <w:rFonts w:ascii="Times New Roman" w:hAnsi="Times New Roman" w:cs="Times New Roman"/>
                <w:sz w:val="20"/>
                <w:szCs w:val="20"/>
                <w:lang w:val="uk-UA" w:eastAsia="en-US"/>
              </w:rPr>
              <w:t xml:space="preserve"> з маслом вершковим</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150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Узвар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200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Хліб пшеничний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40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 день</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Тушкована капуста</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П’ятниця</w:t>
            </w: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Биток курячий в соусі</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75/25</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Макарони відварні з маслом вершковим</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150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50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Узвар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200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 xml:space="preserve">Хліб пшеничний </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40</w:t>
            </w: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r w:rsidR="00091273" w:rsidRPr="00091273" w:rsidTr="00FB6ADD">
        <w:tc>
          <w:tcPr>
            <w:tcW w:w="1469"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r w:rsidRPr="00091273">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091273" w:rsidRPr="00091273" w:rsidRDefault="00091273" w:rsidP="00091273">
            <w:pPr>
              <w:suppressAutoHyphens w:val="0"/>
              <w:spacing w:after="0" w:line="240" w:lineRule="auto"/>
              <w:rPr>
                <w:rFonts w:ascii="Times New Roman" w:hAnsi="Times New Roman" w:cs="Times New Roman"/>
                <w:sz w:val="20"/>
                <w:szCs w:val="20"/>
                <w:lang w:val="uk-UA" w:eastAsia="en-US"/>
              </w:rPr>
            </w:pPr>
          </w:p>
        </w:tc>
      </w:tr>
    </w:tbl>
    <w:p w:rsidR="00091273" w:rsidRPr="00091273" w:rsidRDefault="00091273" w:rsidP="00091273">
      <w:pPr>
        <w:spacing w:after="0" w:line="0" w:lineRule="atLeast"/>
        <w:jc w:val="both"/>
        <w:rPr>
          <w:rFonts w:ascii="Times New Roman" w:hAnsi="Times New Roman" w:cs="Times New Roman"/>
          <w:color w:val="000000"/>
          <w:sz w:val="24"/>
          <w:szCs w:val="24"/>
          <w:lang w:val="uk-UA"/>
        </w:rPr>
      </w:pPr>
    </w:p>
    <w:p w:rsidR="00091273" w:rsidRPr="00091273" w:rsidRDefault="00091273" w:rsidP="00091273">
      <w:pPr>
        <w:spacing w:after="0" w:line="240" w:lineRule="auto"/>
        <w:jc w:val="both"/>
        <w:rPr>
          <w:rFonts w:ascii="Times New Roman" w:hAnsi="Times New Roman" w:cs="Times New Roman"/>
          <w:bCs/>
          <w:sz w:val="24"/>
          <w:szCs w:val="24"/>
          <w:lang w:val="uk-UA"/>
        </w:rPr>
      </w:pPr>
      <w:r w:rsidRPr="00091273">
        <w:rPr>
          <w:rFonts w:ascii="Times New Roman" w:hAnsi="Times New Roman" w:cs="Times New Roman"/>
          <w:bCs/>
          <w:sz w:val="24"/>
          <w:szCs w:val="24"/>
          <w:lang w:val="uk-UA"/>
        </w:rPr>
        <w:t xml:space="preserve">Середня вартість 1-разового готового гарячого харчування (обід) для громадян похилого віку, осіб з інвалідністю, які є отримувачами соціальної послуги денного догляду                          у КЗ «ЦНСП»КМР    на 1 особу в середньому за день  -        </w:t>
      </w:r>
      <w:proofErr w:type="spellStart"/>
      <w:r w:rsidRPr="00091273">
        <w:rPr>
          <w:rFonts w:ascii="Times New Roman" w:hAnsi="Times New Roman" w:cs="Times New Roman"/>
          <w:bCs/>
          <w:sz w:val="24"/>
          <w:szCs w:val="24"/>
          <w:lang w:val="uk-UA"/>
        </w:rPr>
        <w:t>грн.з</w:t>
      </w:r>
      <w:proofErr w:type="spellEnd"/>
      <w:r w:rsidRPr="00091273">
        <w:rPr>
          <w:rFonts w:ascii="Times New Roman" w:hAnsi="Times New Roman" w:cs="Times New Roman"/>
          <w:bCs/>
          <w:sz w:val="24"/>
          <w:szCs w:val="24"/>
          <w:lang w:val="uk-UA"/>
        </w:rPr>
        <w:t>/без ПДВ.</w:t>
      </w:r>
    </w:p>
    <w:p w:rsidR="00091273" w:rsidRPr="00091273" w:rsidRDefault="00091273" w:rsidP="00091273">
      <w:pPr>
        <w:widowControl w:val="0"/>
        <w:spacing w:after="0" w:line="240" w:lineRule="auto"/>
        <w:rPr>
          <w:rFonts w:ascii="Times New Roman" w:eastAsia="SimSun" w:hAnsi="Times New Roman" w:cs="Mangal"/>
          <w:b/>
          <w:kern w:val="1"/>
          <w:sz w:val="20"/>
          <w:szCs w:val="21"/>
          <w:lang w:val="uk-UA" w:bidi="hi-IN"/>
        </w:rPr>
      </w:pPr>
    </w:p>
    <w:tbl>
      <w:tblPr>
        <w:tblW w:w="0" w:type="auto"/>
        <w:tblLook w:val="04A0" w:firstRow="1" w:lastRow="0" w:firstColumn="1" w:lastColumn="0" w:noHBand="0" w:noVBand="1"/>
      </w:tblPr>
      <w:tblGrid>
        <w:gridCol w:w="4945"/>
        <w:gridCol w:w="4965"/>
      </w:tblGrid>
      <w:tr w:rsidR="00091273" w:rsidRPr="00091273" w:rsidTr="00FB6ADD">
        <w:tc>
          <w:tcPr>
            <w:tcW w:w="5200" w:type="dxa"/>
          </w:tcPr>
          <w:p w:rsidR="00091273" w:rsidRPr="00091273" w:rsidRDefault="00091273" w:rsidP="00091273">
            <w:pPr>
              <w:tabs>
                <w:tab w:val="left" w:pos="1020"/>
                <w:tab w:val="center" w:pos="4860"/>
              </w:tabs>
              <w:suppressAutoHyphens w:val="0"/>
              <w:spacing w:line="100" w:lineRule="atLeast"/>
              <w:rPr>
                <w:rFonts w:ascii="Times New Roman" w:hAnsi="Times New Roman" w:cs="Times New Roman"/>
                <w:b/>
                <w:color w:val="000000"/>
                <w:lang w:val="uk-UA" w:eastAsia="en-US"/>
              </w:rPr>
            </w:pPr>
          </w:p>
          <w:p w:rsidR="00091273" w:rsidRPr="00091273" w:rsidRDefault="00091273" w:rsidP="00091273">
            <w:pPr>
              <w:tabs>
                <w:tab w:val="left" w:pos="1020"/>
                <w:tab w:val="center" w:pos="4860"/>
              </w:tabs>
              <w:suppressAutoHyphens w:val="0"/>
              <w:spacing w:line="100" w:lineRule="atLeast"/>
              <w:rPr>
                <w:rFonts w:ascii="Times New Roman" w:hAnsi="Times New Roman" w:cs="Times New Roman"/>
                <w:b/>
                <w:color w:val="000000"/>
                <w:sz w:val="24"/>
                <w:lang w:val="uk-UA" w:eastAsia="en-US"/>
              </w:rPr>
            </w:pPr>
            <w:r w:rsidRPr="00091273">
              <w:rPr>
                <w:rFonts w:ascii="Times New Roman" w:hAnsi="Times New Roman" w:cs="Times New Roman"/>
                <w:b/>
                <w:color w:val="000000"/>
                <w:lang w:val="uk-UA" w:eastAsia="en-US"/>
              </w:rPr>
              <w:t>ЗАМОВНИК</w:t>
            </w:r>
          </w:p>
          <w:p w:rsidR="00091273" w:rsidRPr="00091273" w:rsidRDefault="00091273" w:rsidP="00091273">
            <w:pPr>
              <w:tabs>
                <w:tab w:val="left" w:pos="1020"/>
                <w:tab w:val="center" w:pos="4860"/>
              </w:tabs>
              <w:suppressAutoHyphens w:val="0"/>
              <w:spacing w:line="100" w:lineRule="atLeast"/>
              <w:rPr>
                <w:rFonts w:ascii="Times New Roman" w:hAnsi="Times New Roman" w:cs="Times New Roman"/>
                <w:b/>
                <w:color w:val="000000"/>
                <w:sz w:val="20"/>
                <w:lang w:val="uk-UA" w:eastAsia="en-US"/>
              </w:rPr>
            </w:pPr>
          </w:p>
        </w:tc>
        <w:tc>
          <w:tcPr>
            <w:tcW w:w="5201" w:type="dxa"/>
            <w:hideMark/>
          </w:tcPr>
          <w:p w:rsidR="00091273" w:rsidRPr="00091273" w:rsidRDefault="00091273" w:rsidP="00091273">
            <w:pPr>
              <w:tabs>
                <w:tab w:val="left" w:pos="1020"/>
                <w:tab w:val="center" w:pos="4860"/>
              </w:tabs>
              <w:suppressAutoHyphens w:val="0"/>
              <w:spacing w:line="100" w:lineRule="atLeast"/>
              <w:rPr>
                <w:rFonts w:ascii="Times New Roman" w:hAnsi="Times New Roman" w:cs="Times New Roman"/>
                <w:b/>
                <w:color w:val="000000"/>
                <w:lang w:val="uk-UA" w:eastAsia="en-US"/>
              </w:rPr>
            </w:pPr>
          </w:p>
          <w:p w:rsidR="00091273" w:rsidRPr="00091273" w:rsidRDefault="00091273" w:rsidP="00091273">
            <w:pPr>
              <w:tabs>
                <w:tab w:val="left" w:pos="1020"/>
                <w:tab w:val="center" w:pos="4860"/>
              </w:tabs>
              <w:suppressAutoHyphens w:val="0"/>
              <w:spacing w:line="100" w:lineRule="atLeast"/>
              <w:rPr>
                <w:rFonts w:ascii="Times New Roman" w:hAnsi="Times New Roman" w:cs="Times New Roman"/>
                <w:b/>
                <w:color w:val="000000"/>
                <w:sz w:val="20"/>
                <w:lang w:val="uk-UA" w:eastAsia="en-US"/>
              </w:rPr>
            </w:pPr>
            <w:r w:rsidRPr="00091273">
              <w:rPr>
                <w:rFonts w:ascii="Times New Roman" w:hAnsi="Times New Roman" w:cs="Times New Roman"/>
                <w:b/>
                <w:color w:val="000000"/>
                <w:lang w:val="uk-UA" w:eastAsia="en-US"/>
              </w:rPr>
              <w:t>ВИКОНАВЕЦЬ</w:t>
            </w:r>
          </w:p>
        </w:tc>
      </w:tr>
    </w:tbl>
    <w:p w:rsidR="00A975E8" w:rsidRDefault="00A975E8"/>
    <w:sectPr w:rsidR="00A975E8" w:rsidSect="00554A86">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2">
      <w:start w:val="1"/>
      <w:numFmt w:val="none"/>
      <w:suff w:val="nothing"/>
      <w:lvlText w:val=""/>
      <w:lvlJc w:val="left"/>
      <w:pPr>
        <w:tabs>
          <w:tab w:val="num" w:pos="0"/>
        </w:tabs>
        <w:ind w:left="720" w:hanging="720"/>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3">
      <w:start w:val="1"/>
      <w:numFmt w:val="none"/>
      <w:suff w:val="nothing"/>
      <w:lvlText w:val=""/>
      <w:lvlJc w:val="left"/>
      <w:pPr>
        <w:tabs>
          <w:tab w:val="num" w:pos="0"/>
        </w:tabs>
        <w:ind w:left="864" w:hanging="864"/>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4">
      <w:start w:val="1"/>
      <w:numFmt w:val="none"/>
      <w:suff w:val="nothing"/>
      <w:lvlText w:val=""/>
      <w:lvlJc w:val="left"/>
      <w:pPr>
        <w:tabs>
          <w:tab w:val="num" w:pos="0"/>
        </w:tabs>
        <w:ind w:left="1008" w:hanging="1008"/>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5">
      <w:start w:val="1"/>
      <w:numFmt w:val="none"/>
      <w:suff w:val="nothing"/>
      <w:lvlText w:val=""/>
      <w:lvlJc w:val="left"/>
      <w:pPr>
        <w:tabs>
          <w:tab w:val="num" w:pos="0"/>
        </w:tabs>
        <w:ind w:left="1152" w:hanging="1152"/>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6">
      <w:start w:val="1"/>
      <w:numFmt w:val="none"/>
      <w:suff w:val="nothing"/>
      <w:lvlText w:val=""/>
      <w:lvlJc w:val="left"/>
      <w:pPr>
        <w:tabs>
          <w:tab w:val="num" w:pos="0"/>
        </w:tabs>
        <w:ind w:left="1296" w:hanging="1296"/>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7">
      <w:start w:val="1"/>
      <w:numFmt w:val="none"/>
      <w:suff w:val="nothing"/>
      <w:lvlText w:val=""/>
      <w:lvlJc w:val="left"/>
      <w:pPr>
        <w:tabs>
          <w:tab w:val="num" w:pos="0"/>
        </w:tabs>
        <w:ind w:left="1440" w:hanging="1440"/>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8">
      <w:start w:val="1"/>
      <w:numFmt w:val="none"/>
      <w:suff w:val="nothing"/>
      <w:lvlText w:val=""/>
      <w:lvlJc w:val="left"/>
      <w:pPr>
        <w:tabs>
          <w:tab w:val="num" w:pos="0"/>
        </w:tabs>
        <w:ind w:left="1584" w:hanging="1584"/>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abstractNum>
  <w:abstractNum w:abstractNumId="2">
    <w:nsid w:val="6DA52DE2"/>
    <w:multiLevelType w:val="hybridMultilevel"/>
    <w:tmpl w:val="02A8517E"/>
    <w:lvl w:ilvl="0" w:tplc="6DD28ED4">
      <w:start w:val="3"/>
      <w:numFmt w:val="bullet"/>
      <w:lvlText w:val=""/>
      <w:lvlJc w:val="left"/>
      <w:pPr>
        <w:ind w:left="720" w:hanging="360"/>
      </w:pPr>
      <w:rPr>
        <w:rFonts w:ascii="Symbol" w:eastAsia="Calibri"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86"/>
    <w:rsid w:val="00091273"/>
    <w:rsid w:val="00554A86"/>
    <w:rsid w:val="00A9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9D18A-694F-43A9-A75D-E6298309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86"/>
    <w:pPr>
      <w:suppressAutoHyphens/>
      <w:spacing w:after="160"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14672</Words>
  <Characters>8364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dcterms:created xsi:type="dcterms:W3CDTF">2024-01-05T08:50:00Z</dcterms:created>
  <dcterms:modified xsi:type="dcterms:W3CDTF">2024-01-05T08:50:00Z</dcterms:modified>
</cp:coreProperties>
</file>