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E956" w14:textId="77777777" w:rsidR="00FB4C16" w:rsidRPr="00FB4C16" w:rsidRDefault="00FB4C16" w:rsidP="00EC5C7E">
      <w:pPr>
        <w:pStyle w:val="1"/>
        <w:spacing w:before="0"/>
        <w:jc w:val="center"/>
        <w:rPr>
          <w:rFonts w:ascii="Times New Roman" w:hAnsi="Times New Roman" w:cs="Times New Roman"/>
          <w:b/>
          <w:szCs w:val="24"/>
          <w:lang w:val="uk-UA"/>
        </w:rPr>
      </w:pPr>
    </w:p>
    <w:p w14:paraId="4CD19F7E" w14:textId="4382B73C" w:rsidR="00FB4C16" w:rsidRPr="00E84058" w:rsidRDefault="00FB4C16" w:rsidP="00FB4C16">
      <w:pPr>
        <w:spacing w:after="0" w:line="240" w:lineRule="auto"/>
        <w:jc w:val="right"/>
        <w:rPr>
          <w:rFonts w:ascii="Times New Roman" w:eastAsia="Calibri" w:hAnsi="Times New Roman" w:cs="Times New Roman"/>
          <w:bCs/>
          <w:i/>
          <w:sz w:val="24"/>
          <w:szCs w:val="20"/>
          <w:lang w:val="uk-UA"/>
        </w:rPr>
      </w:pPr>
      <w:r w:rsidRPr="00FB4C16">
        <w:rPr>
          <w:rFonts w:ascii="Times New Roman" w:eastAsia="Calibri" w:hAnsi="Times New Roman" w:cs="Times New Roman"/>
          <w:b/>
          <w:i/>
          <w:sz w:val="24"/>
          <w:szCs w:val="20"/>
          <w:lang w:eastAsia="ar-SA"/>
        </w:rPr>
        <w:t xml:space="preserve">Додаток № </w:t>
      </w:r>
      <w:r w:rsidR="00E84058">
        <w:rPr>
          <w:rFonts w:ascii="Times New Roman" w:eastAsia="Calibri" w:hAnsi="Times New Roman" w:cs="Times New Roman"/>
          <w:b/>
          <w:i/>
          <w:sz w:val="24"/>
          <w:szCs w:val="20"/>
          <w:lang w:val="uk-UA" w:eastAsia="ar-SA"/>
        </w:rPr>
        <w:t>4</w:t>
      </w:r>
    </w:p>
    <w:p w14:paraId="20E091CC" w14:textId="77777777" w:rsidR="00FB4C16" w:rsidRPr="00FB4C16" w:rsidRDefault="00FB4C16" w:rsidP="00FB4C16">
      <w:pPr>
        <w:spacing w:after="0" w:line="240" w:lineRule="auto"/>
        <w:jc w:val="right"/>
        <w:rPr>
          <w:rFonts w:ascii="Times New Roman" w:hAnsi="Times New Roman" w:cs="Times New Roman"/>
          <w:b/>
          <w:sz w:val="24"/>
          <w:szCs w:val="20"/>
          <w:u w:val="single"/>
        </w:rPr>
      </w:pPr>
      <w:r w:rsidRPr="00FB4C16">
        <w:rPr>
          <w:rFonts w:ascii="Times New Roman" w:eastAsia="Calibri" w:hAnsi="Times New Roman" w:cs="Times New Roman"/>
          <w:bCs/>
          <w:i/>
          <w:sz w:val="24"/>
          <w:szCs w:val="20"/>
        </w:rPr>
        <w:t>до тендерної документації</w:t>
      </w:r>
    </w:p>
    <w:p w14:paraId="7F85D88D" w14:textId="77777777" w:rsidR="00FB4C16" w:rsidRDefault="00FB4C16" w:rsidP="00EC5C7E">
      <w:pPr>
        <w:pStyle w:val="1"/>
        <w:spacing w:before="0"/>
        <w:jc w:val="center"/>
        <w:rPr>
          <w:rFonts w:ascii="Times New Roman" w:hAnsi="Times New Roman" w:cs="Times New Roman"/>
          <w:b/>
          <w:szCs w:val="24"/>
          <w:lang w:val="uk-UA"/>
        </w:rPr>
      </w:pPr>
    </w:p>
    <w:p w14:paraId="0531D76A" w14:textId="77777777" w:rsidR="00305A31" w:rsidRPr="00305A31" w:rsidRDefault="00305A31" w:rsidP="0030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305A31">
        <w:rPr>
          <w:rFonts w:ascii="Times New Roman" w:hAnsi="Times New Roman" w:cs="Times New Roman"/>
          <w:b/>
          <w:bCs/>
          <w:sz w:val="24"/>
          <w:szCs w:val="24"/>
        </w:rPr>
        <w:t>ПРОЕКТ ДОГОВОРУ ПРО ЗАКУПІВЛЮ*</w:t>
      </w:r>
    </w:p>
    <w:p w14:paraId="2E6C4291" w14:textId="77777777" w:rsidR="00EC5C7E" w:rsidRPr="00EC5C7E" w:rsidRDefault="00EC5C7E" w:rsidP="00EC5C7E">
      <w:pPr>
        <w:spacing w:after="0" w:line="240" w:lineRule="auto"/>
        <w:jc w:val="center"/>
        <w:rPr>
          <w:rFonts w:ascii="Times New Roman" w:hAnsi="Times New Roman" w:cs="Times New Roman"/>
          <w:lang w:val="uk-UA"/>
        </w:rPr>
      </w:pPr>
      <w:r w:rsidRPr="00EC5C7E">
        <w:rPr>
          <w:rFonts w:ascii="Times New Roman" w:hAnsi="Times New Roman" w:cs="Times New Roman"/>
          <w:b/>
          <w:sz w:val="24"/>
          <w:szCs w:val="24"/>
          <w:lang w:val="uk-UA"/>
        </w:rPr>
        <w:t>Договір № _______</w:t>
      </w:r>
    </w:p>
    <w:p w14:paraId="0A427305" w14:textId="77777777" w:rsidR="00EC5C7E" w:rsidRPr="00EC5C7E" w:rsidRDefault="00EC5C7E" w:rsidP="00EC5C7E">
      <w:pPr>
        <w:spacing w:after="0" w:line="240" w:lineRule="auto"/>
        <w:jc w:val="center"/>
        <w:rPr>
          <w:rFonts w:ascii="Times New Roman" w:hAnsi="Times New Roman" w:cs="Times New Roman"/>
          <w:b/>
          <w:sz w:val="24"/>
          <w:szCs w:val="24"/>
          <w:lang w:val="uk-UA"/>
        </w:rPr>
      </w:pPr>
      <w:r w:rsidRPr="00EC5C7E">
        <w:rPr>
          <w:rFonts w:ascii="Times New Roman" w:hAnsi="Times New Roman" w:cs="Times New Roman"/>
          <w:b/>
          <w:sz w:val="24"/>
          <w:szCs w:val="24"/>
          <w:lang w:val="uk-UA"/>
        </w:rPr>
        <w:t xml:space="preserve">на надання послуг </w:t>
      </w:r>
    </w:p>
    <w:p w14:paraId="29D310DA" w14:textId="77777777" w:rsidR="002853B5" w:rsidRPr="00AC7262" w:rsidRDefault="002853B5" w:rsidP="002853B5">
      <w:pPr>
        <w:spacing w:after="0" w:line="240" w:lineRule="auto"/>
        <w:jc w:val="center"/>
        <w:rPr>
          <w:rFonts w:ascii="Times New Roman" w:hAnsi="Times New Roman" w:cs="Times New Roman"/>
          <w:b/>
          <w:sz w:val="24"/>
          <w:szCs w:val="24"/>
          <w:lang w:val="uk-UA"/>
        </w:rPr>
      </w:pPr>
    </w:p>
    <w:p w14:paraId="66D0C305" w14:textId="0A4DA07D" w:rsidR="005B23B3" w:rsidRPr="005B23B3" w:rsidRDefault="005B23B3" w:rsidP="005B23B3">
      <w:pPr>
        <w:pStyle w:val="ad"/>
        <w:ind w:firstLine="0"/>
        <w:jc w:val="left"/>
        <w:rPr>
          <w:bCs/>
        </w:rPr>
      </w:pPr>
      <w:r w:rsidRPr="005B23B3">
        <w:rPr>
          <w:b/>
          <w:lang w:eastAsia="en-US"/>
        </w:rPr>
        <w:t>м. _______</w:t>
      </w:r>
      <w:r w:rsidRPr="005B23B3">
        <w:rPr>
          <w:b/>
          <w:bCs/>
        </w:rPr>
        <w:t xml:space="preserve">                                 </w:t>
      </w:r>
      <w:r w:rsidRPr="005B23B3">
        <w:rPr>
          <w:b/>
          <w:bCs/>
        </w:rPr>
        <w:tab/>
        <w:t xml:space="preserve">                                            </w:t>
      </w:r>
      <w:r>
        <w:rPr>
          <w:b/>
          <w:bCs/>
        </w:rPr>
        <w:t xml:space="preserve">             </w:t>
      </w:r>
      <w:r w:rsidRPr="005B23B3">
        <w:rPr>
          <w:b/>
          <w:bCs/>
        </w:rPr>
        <w:t xml:space="preserve">      «___»_____________20__р.</w:t>
      </w:r>
    </w:p>
    <w:p w14:paraId="67A13962" w14:textId="77777777" w:rsidR="005B23B3" w:rsidRDefault="005B23B3" w:rsidP="005B23B3">
      <w:pPr>
        <w:pStyle w:val="3"/>
        <w:spacing w:before="80"/>
        <w:jc w:val="both"/>
        <w:rPr>
          <w:rFonts w:ascii="Times New Roman" w:eastAsia="Calibri" w:hAnsi="Times New Roman" w:cs="Times New Roman"/>
          <w:color w:val="auto"/>
          <w:lang w:val="uk-UA"/>
        </w:rPr>
      </w:pPr>
    </w:p>
    <w:p w14:paraId="71D692F8" w14:textId="7CC01B13" w:rsidR="005B23B3" w:rsidRPr="005B23B3" w:rsidRDefault="005B23B3" w:rsidP="005B23B3">
      <w:pPr>
        <w:pStyle w:val="3"/>
        <w:spacing w:before="80"/>
        <w:jc w:val="both"/>
        <w:rPr>
          <w:rFonts w:ascii="Times New Roman" w:hAnsi="Times New Roman" w:cs="Times New Roman"/>
          <w:b/>
          <w:color w:val="auto"/>
          <w:lang w:val="uk-UA"/>
        </w:rPr>
      </w:pPr>
      <w:r w:rsidRPr="005B23B3">
        <w:rPr>
          <w:rFonts w:ascii="Times New Roman" w:eastAsia="Calibri" w:hAnsi="Times New Roman" w:cs="Times New Roman"/>
          <w:color w:val="auto"/>
          <w:lang w:val="uk-UA"/>
        </w:rPr>
        <w:t xml:space="preserve">________________________________ (ідентифікаційний код юридичної особи _________________, місцезнаходження юридичної особи: __________________________), що діє на підставі </w:t>
      </w:r>
      <w:r w:rsidR="00F61AD7">
        <w:rPr>
          <w:rFonts w:ascii="Times New Roman" w:eastAsia="Calibri" w:hAnsi="Times New Roman" w:cs="Times New Roman"/>
          <w:color w:val="auto"/>
          <w:lang w:val="uk-UA"/>
        </w:rPr>
        <w:t>___________________________</w:t>
      </w:r>
      <w:r w:rsidRPr="005B23B3">
        <w:rPr>
          <w:rFonts w:ascii="Times New Roman" w:eastAsia="Calibri" w:hAnsi="Times New Roman" w:cs="Times New Roman"/>
          <w:color w:val="auto"/>
          <w:lang w:val="uk-UA"/>
        </w:rPr>
        <w:t>_____________ (далі – «</w:t>
      </w:r>
      <w:r w:rsidR="00B12635">
        <w:rPr>
          <w:rFonts w:ascii="Times New Roman" w:eastAsia="Calibri" w:hAnsi="Times New Roman" w:cs="Times New Roman"/>
          <w:color w:val="auto"/>
          <w:lang w:val="uk-UA"/>
        </w:rPr>
        <w:t>Виконавець</w:t>
      </w:r>
      <w:r w:rsidRPr="005B23B3">
        <w:rPr>
          <w:rFonts w:ascii="Times New Roman" w:eastAsia="Calibri" w:hAnsi="Times New Roman" w:cs="Times New Roman"/>
          <w:color w:val="auto"/>
          <w:lang w:val="uk-UA"/>
        </w:rPr>
        <w:t>»), в особі_______________, який діє на підставі___________</w:t>
      </w:r>
      <w:r w:rsidRPr="005B23B3">
        <w:rPr>
          <w:rFonts w:ascii="Times New Roman" w:hAnsi="Times New Roman" w:cs="Times New Roman"/>
          <w:color w:val="auto"/>
          <w:lang w:val="uk-UA"/>
        </w:rPr>
        <w:t xml:space="preserve">, з однієї сторони та </w:t>
      </w:r>
      <w:r w:rsidRPr="005B23B3">
        <w:rPr>
          <w:rFonts w:ascii="Times New Roman" w:hAnsi="Times New Roman" w:cs="Times New Roman"/>
          <w:snapToGrid w:val="0"/>
          <w:color w:val="auto"/>
          <w:sz w:val="21"/>
          <w:szCs w:val="21"/>
          <w:lang w:val="uk-UA"/>
        </w:rPr>
        <w:t>________________</w:t>
      </w:r>
      <w:r w:rsidRPr="005B23B3">
        <w:rPr>
          <w:rFonts w:ascii="Times New Roman" w:hAnsi="Times New Roman" w:cs="Times New Roman"/>
          <w:color w:val="auto"/>
          <w:lang w:val="uk-UA"/>
        </w:rPr>
        <w:t>, (далі – «</w:t>
      </w:r>
      <w:r w:rsidR="00B12635">
        <w:rPr>
          <w:rFonts w:ascii="Times New Roman" w:hAnsi="Times New Roman" w:cs="Times New Roman"/>
          <w:color w:val="auto"/>
          <w:lang w:val="uk-UA"/>
        </w:rPr>
        <w:t>Замовник</w:t>
      </w:r>
      <w:r w:rsidRPr="005B23B3">
        <w:rPr>
          <w:rFonts w:ascii="Times New Roman" w:hAnsi="Times New Roman" w:cs="Times New Roman"/>
          <w:color w:val="auto"/>
          <w:lang w:val="uk-UA"/>
        </w:rPr>
        <w:t xml:space="preserve">»), в особі </w:t>
      </w:r>
      <w:r w:rsidRPr="005B23B3">
        <w:rPr>
          <w:rFonts w:ascii="Times New Roman" w:hAnsi="Times New Roman" w:cs="Times New Roman"/>
          <w:snapToGrid w:val="0"/>
          <w:color w:val="auto"/>
          <w:lang w:val="uk-UA"/>
        </w:rPr>
        <w:t>____________________________</w:t>
      </w:r>
      <w:r w:rsidRPr="005B23B3">
        <w:rPr>
          <w:rFonts w:ascii="Times New Roman" w:hAnsi="Times New Roman" w:cs="Times New Roman"/>
          <w:color w:val="auto"/>
          <w:lang w:val="uk-UA"/>
        </w:rPr>
        <w:t xml:space="preserve">, який діє на підставі </w:t>
      </w:r>
      <w:r w:rsidRPr="005B23B3">
        <w:rPr>
          <w:rFonts w:ascii="Times New Roman" w:hAnsi="Times New Roman" w:cs="Times New Roman"/>
          <w:snapToGrid w:val="0"/>
          <w:color w:val="auto"/>
          <w:lang w:val="uk-UA"/>
        </w:rPr>
        <w:t>___________________</w:t>
      </w:r>
      <w:r w:rsidRPr="005B23B3">
        <w:rPr>
          <w:rFonts w:ascii="Times New Roman" w:hAnsi="Times New Roman" w:cs="Times New Roman"/>
          <w:color w:val="auto"/>
          <w:lang w:val="uk-UA"/>
        </w:rPr>
        <w:t xml:space="preserve">, з другої сторони, в подальшому іменовані – «Сторони», уклали цей </w:t>
      </w:r>
      <w:r w:rsidR="00D619BF">
        <w:rPr>
          <w:rFonts w:ascii="Times New Roman" w:hAnsi="Times New Roman" w:cs="Times New Roman"/>
          <w:color w:val="auto"/>
          <w:lang w:val="uk-UA"/>
        </w:rPr>
        <w:t>Д</w:t>
      </w:r>
      <w:r w:rsidRPr="005B23B3">
        <w:rPr>
          <w:rFonts w:ascii="Times New Roman" w:hAnsi="Times New Roman" w:cs="Times New Roman"/>
          <w:color w:val="auto"/>
          <w:lang w:val="uk-UA"/>
        </w:rPr>
        <w:t xml:space="preserve">оговір про </w:t>
      </w:r>
      <w:r w:rsidR="00EE441A">
        <w:rPr>
          <w:rFonts w:ascii="Times New Roman" w:hAnsi="Times New Roman" w:cs="Times New Roman"/>
          <w:color w:val="auto"/>
          <w:lang w:val="uk-UA"/>
        </w:rPr>
        <w:t xml:space="preserve">надання послуг </w:t>
      </w:r>
      <w:r w:rsidRPr="005B23B3">
        <w:rPr>
          <w:rFonts w:ascii="Times New Roman" w:hAnsi="Times New Roman" w:cs="Times New Roman"/>
          <w:color w:val="auto"/>
          <w:lang w:val="uk-UA"/>
        </w:rPr>
        <w:t>(далі – Договір) про наступне.</w:t>
      </w:r>
    </w:p>
    <w:p w14:paraId="42369DCD" w14:textId="77777777" w:rsidR="00EC5C7E" w:rsidRPr="00EC5C7E" w:rsidRDefault="00EC5C7E" w:rsidP="007E40EF">
      <w:pPr>
        <w:spacing w:after="0" w:line="240" w:lineRule="auto"/>
        <w:jc w:val="both"/>
        <w:rPr>
          <w:rFonts w:ascii="Times New Roman" w:hAnsi="Times New Roman" w:cs="Times New Roman"/>
          <w:sz w:val="24"/>
          <w:szCs w:val="24"/>
          <w:lang w:val="uk-UA"/>
        </w:rPr>
      </w:pPr>
    </w:p>
    <w:p w14:paraId="3A09D084" w14:textId="77777777" w:rsidR="007E40EF" w:rsidRPr="00AC7262" w:rsidRDefault="007E40EF" w:rsidP="007E40EF">
      <w:pPr>
        <w:spacing w:after="0" w:line="240" w:lineRule="auto"/>
        <w:jc w:val="center"/>
        <w:rPr>
          <w:rFonts w:ascii="Times New Roman" w:hAnsi="Times New Roman" w:cs="Times New Roman"/>
          <w:b/>
          <w:sz w:val="24"/>
          <w:szCs w:val="24"/>
          <w:lang w:val="uk-UA"/>
        </w:rPr>
      </w:pPr>
      <w:r w:rsidRPr="00AC7262">
        <w:rPr>
          <w:rFonts w:ascii="Times New Roman" w:hAnsi="Times New Roman" w:cs="Times New Roman"/>
          <w:b/>
          <w:sz w:val="24"/>
          <w:szCs w:val="24"/>
          <w:lang w:val="uk-UA"/>
        </w:rPr>
        <w:t>1. Предмет договору</w:t>
      </w:r>
    </w:p>
    <w:p w14:paraId="5C6456DD" w14:textId="42812056" w:rsidR="00122B4E" w:rsidRPr="00122B4E" w:rsidRDefault="007E40EF" w:rsidP="00F43675">
      <w:pPr>
        <w:spacing w:after="0" w:line="240" w:lineRule="auto"/>
        <w:ind w:firstLine="709"/>
        <w:jc w:val="both"/>
        <w:rPr>
          <w:rFonts w:ascii="Times New Roman" w:hAnsi="Times New Roman" w:cs="Times New Roman"/>
          <w:i/>
          <w:sz w:val="24"/>
          <w:szCs w:val="24"/>
          <w:lang w:val="uk-UA"/>
        </w:rPr>
      </w:pPr>
      <w:r w:rsidRPr="00AC7262">
        <w:rPr>
          <w:rFonts w:ascii="Times New Roman" w:hAnsi="Times New Roman" w:cs="Times New Roman"/>
          <w:sz w:val="24"/>
          <w:szCs w:val="24"/>
          <w:lang w:val="uk-UA"/>
        </w:rPr>
        <w:t xml:space="preserve">1.1. </w:t>
      </w:r>
      <w:r w:rsidR="00122B4E" w:rsidRPr="00122B4E">
        <w:rPr>
          <w:rFonts w:ascii="Times New Roman" w:hAnsi="Times New Roman" w:cs="Times New Roman"/>
          <w:sz w:val="24"/>
          <w:szCs w:val="24"/>
          <w:lang w:val="uk-UA"/>
        </w:rPr>
        <w:t xml:space="preserve">За цим Договором Замовник замовляє та оплачує </w:t>
      </w:r>
      <w:r w:rsidR="00F43675">
        <w:rPr>
          <w:rFonts w:ascii="Times New Roman" w:hAnsi="Times New Roman" w:cs="Times New Roman"/>
          <w:sz w:val="24"/>
          <w:szCs w:val="24"/>
          <w:lang w:val="uk-UA"/>
        </w:rPr>
        <w:t>Виконавцю</w:t>
      </w:r>
      <w:r w:rsidR="00122B4E" w:rsidRPr="00122B4E">
        <w:rPr>
          <w:rFonts w:ascii="Times New Roman" w:hAnsi="Times New Roman" w:cs="Times New Roman"/>
          <w:sz w:val="24"/>
          <w:szCs w:val="24"/>
          <w:lang w:val="uk-UA"/>
        </w:rPr>
        <w:t xml:space="preserve">, а </w:t>
      </w:r>
      <w:r w:rsidR="00F43675">
        <w:rPr>
          <w:rFonts w:ascii="Times New Roman" w:hAnsi="Times New Roman" w:cs="Times New Roman"/>
          <w:sz w:val="24"/>
          <w:szCs w:val="24"/>
          <w:lang w:val="uk-UA"/>
        </w:rPr>
        <w:t>Виконавець</w:t>
      </w:r>
      <w:r w:rsidR="00122B4E" w:rsidRPr="00122B4E">
        <w:rPr>
          <w:rFonts w:ascii="Times New Roman" w:hAnsi="Times New Roman" w:cs="Times New Roman"/>
          <w:sz w:val="24"/>
          <w:szCs w:val="24"/>
          <w:lang w:val="uk-UA"/>
        </w:rPr>
        <w:t xml:space="preserve"> надає Замовнику за обумовлену Договором плату за послуги: </w:t>
      </w:r>
      <w:r w:rsidR="00122B4E" w:rsidRPr="00122B4E">
        <w:rPr>
          <w:rFonts w:ascii="Times New Roman" w:hAnsi="Times New Roman"/>
          <w:sz w:val="24"/>
          <w:szCs w:val="24"/>
          <w:lang w:val="uk-UA"/>
        </w:rPr>
        <w:t>Послуги технічного обслуговування головного розприділяючого щита електроустаткування</w:t>
      </w:r>
      <w:r w:rsidR="005762A2">
        <w:rPr>
          <w:rFonts w:ascii="Times New Roman" w:hAnsi="Times New Roman"/>
          <w:sz w:val="24"/>
          <w:szCs w:val="24"/>
          <w:lang w:val="uk-UA"/>
        </w:rPr>
        <w:t xml:space="preserve"> </w:t>
      </w:r>
      <w:r w:rsidR="00122B4E" w:rsidRPr="00122B4E">
        <w:rPr>
          <w:rFonts w:ascii="Times New Roman" w:hAnsi="Times New Roman"/>
          <w:sz w:val="24"/>
          <w:szCs w:val="24"/>
          <w:lang w:val="uk-UA"/>
        </w:rPr>
        <w:t xml:space="preserve">ДК 021:2015 «Єдиний закупівельний словник» ДК 021:2015: </w:t>
      </w:r>
      <w:bookmarkStart w:id="0" w:name="_Hlk93956236"/>
      <w:r w:rsidR="00122B4E" w:rsidRPr="00122B4E">
        <w:rPr>
          <w:rFonts w:ascii="Times New Roman" w:eastAsia="Times New Roman CYR" w:hAnsi="Times New Roman" w:cs="Times New Roman"/>
          <w:sz w:val="24"/>
          <w:szCs w:val="24"/>
          <w:lang w:val="uk-UA"/>
        </w:rPr>
        <w:t>50710000-5 - Послуги з ремонту і технічного обслуговування електричного і механічного устаткування будівель</w:t>
      </w:r>
      <w:r w:rsidR="00122B4E" w:rsidRPr="00122B4E">
        <w:rPr>
          <w:rFonts w:ascii="Times New Roman" w:hAnsi="Times New Roman" w:cs="Times New Roman"/>
          <w:sz w:val="24"/>
          <w:szCs w:val="24"/>
          <w:lang w:val="uk-UA"/>
        </w:rPr>
        <w:t xml:space="preserve"> </w:t>
      </w:r>
      <w:bookmarkEnd w:id="0"/>
      <w:r w:rsidR="00122B4E" w:rsidRPr="00122B4E">
        <w:rPr>
          <w:rFonts w:ascii="Times New Roman" w:hAnsi="Times New Roman" w:cs="Times New Roman"/>
          <w:sz w:val="24"/>
          <w:szCs w:val="24"/>
          <w:lang w:val="uk-UA"/>
        </w:rPr>
        <w:t xml:space="preserve">(в подальшому все разом – Послуги). </w:t>
      </w:r>
    </w:p>
    <w:p w14:paraId="4E750750" w14:textId="73BA9F5B" w:rsidR="00614B37" w:rsidRPr="00AC7262" w:rsidRDefault="002F0832" w:rsidP="007E566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614B37" w:rsidRPr="00AC7262">
        <w:rPr>
          <w:rFonts w:ascii="Times New Roman" w:hAnsi="Times New Roman" w:cs="Times New Roman"/>
          <w:sz w:val="24"/>
          <w:szCs w:val="24"/>
          <w:lang w:val="uk-UA"/>
        </w:rPr>
        <w:t xml:space="preserve">2. </w:t>
      </w:r>
      <w:r w:rsidR="00344FC8" w:rsidRPr="00AC7262">
        <w:rPr>
          <w:rFonts w:ascii="Times New Roman" w:hAnsi="Times New Roman" w:cs="Times New Roman"/>
          <w:sz w:val="24"/>
          <w:szCs w:val="24"/>
          <w:lang w:val="uk-UA"/>
        </w:rPr>
        <w:t>Предметом Договору є</w:t>
      </w:r>
      <w:r w:rsidR="00614B37" w:rsidRPr="00AC7262">
        <w:rPr>
          <w:rFonts w:ascii="Times New Roman" w:hAnsi="Times New Roman" w:cs="Times New Roman"/>
          <w:sz w:val="24"/>
          <w:szCs w:val="24"/>
          <w:lang w:val="uk-UA"/>
        </w:rPr>
        <w:t xml:space="preserve"> послуги, спрямовані на</w:t>
      </w:r>
      <w:r w:rsidR="00F6782C" w:rsidRPr="00AC7262">
        <w:rPr>
          <w:rFonts w:ascii="Times New Roman" w:hAnsi="Times New Roman" w:cs="Times New Roman"/>
          <w:sz w:val="24"/>
          <w:szCs w:val="24"/>
          <w:lang w:val="uk-UA"/>
        </w:rPr>
        <w:t xml:space="preserve"> </w:t>
      </w:r>
      <w:r w:rsidR="00AC7262" w:rsidRPr="007E5661">
        <w:rPr>
          <w:rFonts w:ascii="Times New Roman" w:hAnsi="Times New Roman" w:cs="Times New Roman"/>
          <w:sz w:val="24"/>
          <w:szCs w:val="24"/>
          <w:lang w:val="uk-UA"/>
        </w:rPr>
        <w:t>обслуговування</w:t>
      </w:r>
      <w:r w:rsidR="00F6782C" w:rsidRPr="00AC7262">
        <w:rPr>
          <w:rFonts w:ascii="Times New Roman" w:hAnsi="Times New Roman" w:cs="Times New Roman"/>
          <w:sz w:val="24"/>
          <w:szCs w:val="24"/>
          <w:lang w:val="uk-UA"/>
        </w:rPr>
        <w:t xml:space="preserve"> - </w:t>
      </w:r>
      <w:r w:rsidR="00AC7262" w:rsidRPr="00AC7262">
        <w:rPr>
          <w:rFonts w:ascii="Times New Roman" w:hAnsi="Times New Roman" w:cs="Times New Roman"/>
          <w:sz w:val="24"/>
          <w:szCs w:val="24"/>
          <w:lang w:val="uk-UA"/>
        </w:rPr>
        <w:t>комплекс робіт з обслуговування,</w:t>
      </w:r>
      <w:r w:rsidR="005B14F8" w:rsidRPr="005B14F8">
        <w:rPr>
          <w:rFonts w:ascii="Times New Roman" w:eastAsia="Times New Roman" w:hAnsi="Times New Roman" w:cs="Times New Roman"/>
          <w:sz w:val="24"/>
          <w:szCs w:val="24"/>
          <w:lang w:val="uk-UA" w:eastAsia="ar-SA"/>
        </w:rPr>
        <w:t xml:space="preserve"> </w:t>
      </w:r>
      <w:r w:rsidR="005B14F8" w:rsidRPr="00C063BB">
        <w:rPr>
          <w:rFonts w:ascii="Times New Roman" w:eastAsia="Times New Roman" w:hAnsi="Times New Roman" w:cs="Times New Roman"/>
          <w:sz w:val="24"/>
          <w:szCs w:val="24"/>
          <w:lang w:val="uk-UA" w:eastAsia="ar-SA"/>
        </w:rPr>
        <w:t>забезпечення нормативних умов експлуатації обладнання</w:t>
      </w:r>
      <w:r w:rsidR="00AC7262">
        <w:rPr>
          <w:rFonts w:ascii="Times New Roman" w:hAnsi="Times New Roman" w:cs="Times New Roman"/>
          <w:sz w:val="24"/>
          <w:szCs w:val="24"/>
          <w:lang w:val="uk-UA"/>
        </w:rPr>
        <w:t xml:space="preserve"> </w:t>
      </w:r>
      <w:r w:rsidR="005B14F8" w:rsidRPr="00C063BB">
        <w:rPr>
          <w:rFonts w:ascii="Times New Roman" w:eastAsia="Times New Roman" w:hAnsi="Times New Roman" w:cs="Times New Roman"/>
          <w:sz w:val="24"/>
          <w:szCs w:val="24"/>
          <w:lang w:val="uk-UA" w:eastAsia="ar-SA"/>
        </w:rPr>
        <w:t>направлені на забезпечення максимальної ефективності системи та мінімізацію витрати ен</w:t>
      </w:r>
      <w:r w:rsidR="005B14F8">
        <w:rPr>
          <w:rFonts w:ascii="Times New Roman" w:eastAsia="Times New Roman" w:hAnsi="Times New Roman" w:cs="Times New Roman"/>
          <w:sz w:val="24"/>
          <w:szCs w:val="24"/>
          <w:lang w:val="uk-UA" w:eastAsia="ar-SA"/>
        </w:rPr>
        <w:t>е</w:t>
      </w:r>
      <w:r w:rsidR="005B14F8" w:rsidRPr="00C063BB">
        <w:rPr>
          <w:rFonts w:ascii="Times New Roman" w:eastAsia="Times New Roman" w:hAnsi="Times New Roman" w:cs="Times New Roman"/>
          <w:sz w:val="24"/>
          <w:szCs w:val="24"/>
          <w:lang w:val="uk-UA" w:eastAsia="ar-SA"/>
        </w:rPr>
        <w:t>ргоресурсів</w:t>
      </w:r>
      <w:r w:rsidR="00B632EF">
        <w:rPr>
          <w:rFonts w:ascii="Times New Roman" w:eastAsia="Times New Roman" w:hAnsi="Times New Roman" w:cs="Times New Roman"/>
          <w:sz w:val="24"/>
          <w:szCs w:val="24"/>
          <w:lang w:val="uk-UA" w:eastAsia="ar-SA"/>
        </w:rPr>
        <w:t>,</w:t>
      </w:r>
      <w:r w:rsidR="005B14F8" w:rsidRPr="00C26049">
        <w:rPr>
          <w:rFonts w:ascii="Times New Roman" w:hAnsi="Times New Roman" w:cs="Times New Roman"/>
          <w:sz w:val="24"/>
          <w:szCs w:val="24"/>
          <w:lang w:val="uk-UA"/>
        </w:rPr>
        <w:t xml:space="preserve"> </w:t>
      </w:r>
      <w:r w:rsidR="00AC7262" w:rsidRPr="00C26049">
        <w:rPr>
          <w:rFonts w:ascii="Times New Roman" w:hAnsi="Times New Roman" w:cs="Times New Roman"/>
          <w:sz w:val="24"/>
          <w:szCs w:val="24"/>
          <w:lang w:val="uk-UA"/>
        </w:rPr>
        <w:t>а також</w:t>
      </w:r>
      <w:r w:rsidR="00AC7262">
        <w:rPr>
          <w:rFonts w:ascii="Times New Roman" w:hAnsi="Times New Roman" w:cs="Times New Roman"/>
          <w:sz w:val="24"/>
          <w:szCs w:val="24"/>
          <w:lang w:val="uk-UA"/>
        </w:rPr>
        <w:t xml:space="preserve"> </w:t>
      </w:r>
      <w:r w:rsidR="00F6782C" w:rsidRPr="00AC7262">
        <w:rPr>
          <w:rFonts w:ascii="Times New Roman" w:hAnsi="Times New Roman" w:cs="Times New Roman"/>
          <w:sz w:val="24"/>
          <w:szCs w:val="24"/>
          <w:lang w:val="uk-UA"/>
        </w:rPr>
        <w:t xml:space="preserve"> </w:t>
      </w:r>
      <w:r w:rsidR="00AC7262">
        <w:rPr>
          <w:rFonts w:ascii="Times New Roman" w:hAnsi="Times New Roman" w:cs="Times New Roman"/>
          <w:sz w:val="24"/>
          <w:szCs w:val="24"/>
          <w:lang w:val="uk-UA"/>
        </w:rPr>
        <w:t>підтриманн</w:t>
      </w:r>
      <w:r w:rsidR="00AC7262" w:rsidRPr="00C26049">
        <w:rPr>
          <w:rFonts w:ascii="Times New Roman" w:hAnsi="Times New Roman" w:cs="Times New Roman"/>
          <w:sz w:val="24"/>
          <w:szCs w:val="24"/>
          <w:lang w:val="uk-UA"/>
        </w:rPr>
        <w:t>я</w:t>
      </w:r>
      <w:r w:rsidR="00F6782C" w:rsidRPr="00AC7262">
        <w:rPr>
          <w:rFonts w:ascii="Times New Roman" w:hAnsi="Times New Roman" w:cs="Times New Roman"/>
          <w:sz w:val="24"/>
          <w:szCs w:val="24"/>
          <w:lang w:val="uk-UA"/>
        </w:rPr>
        <w:t xml:space="preserve"> </w:t>
      </w:r>
      <w:r w:rsidR="00AC7262">
        <w:rPr>
          <w:rFonts w:ascii="Times New Roman" w:hAnsi="Times New Roman" w:cs="Times New Roman"/>
          <w:sz w:val="24"/>
          <w:szCs w:val="24"/>
          <w:lang w:val="uk-UA"/>
        </w:rPr>
        <w:t xml:space="preserve">правильної роботи </w:t>
      </w:r>
      <w:r w:rsidR="002D4B31" w:rsidRPr="007E3D5C">
        <w:rPr>
          <w:rFonts w:ascii="Times New Roman" w:eastAsia="Batang" w:hAnsi="Times New Roman" w:cs="Times New Roman"/>
          <w:sz w:val="24"/>
          <w:szCs w:val="24"/>
          <w:lang w:val="uk-UA"/>
        </w:rPr>
        <w:t>розподільчого щита електроустаткування</w:t>
      </w:r>
      <w:r w:rsidR="002D4B31">
        <w:rPr>
          <w:rFonts w:ascii="Times New Roman" w:eastAsia="Batang" w:hAnsi="Times New Roman" w:cs="Times New Roman"/>
          <w:sz w:val="24"/>
          <w:szCs w:val="24"/>
          <w:lang w:val="uk-UA"/>
        </w:rPr>
        <w:t xml:space="preserve"> </w:t>
      </w:r>
      <w:r w:rsidR="004A07C9">
        <w:rPr>
          <w:rFonts w:ascii="Times New Roman" w:hAnsi="Times New Roman" w:cs="Times New Roman"/>
          <w:sz w:val="24"/>
          <w:szCs w:val="24"/>
          <w:lang w:val="uk-UA"/>
        </w:rPr>
        <w:t xml:space="preserve"> </w:t>
      </w:r>
      <w:r w:rsidR="00AC7262">
        <w:rPr>
          <w:rFonts w:ascii="Times New Roman" w:hAnsi="Times New Roman" w:cs="Times New Roman"/>
          <w:sz w:val="24"/>
          <w:szCs w:val="24"/>
          <w:lang w:val="uk-UA"/>
        </w:rPr>
        <w:t xml:space="preserve">та його обладнання </w:t>
      </w:r>
      <w:r w:rsidR="00F6782C" w:rsidRPr="00AC7262">
        <w:rPr>
          <w:rFonts w:ascii="Times New Roman" w:hAnsi="Times New Roman" w:cs="Times New Roman"/>
          <w:sz w:val="24"/>
          <w:szCs w:val="24"/>
          <w:lang w:val="uk-UA"/>
        </w:rPr>
        <w:t xml:space="preserve">в </w:t>
      </w:r>
      <w:r w:rsidR="00AC7262" w:rsidRPr="00C26049">
        <w:rPr>
          <w:rFonts w:ascii="Times New Roman" w:hAnsi="Times New Roman" w:cs="Times New Roman"/>
          <w:sz w:val="24"/>
          <w:szCs w:val="24"/>
          <w:lang w:val="uk-UA"/>
        </w:rPr>
        <w:t>належному стан</w:t>
      </w:r>
      <w:r w:rsidR="00AC7262">
        <w:rPr>
          <w:rFonts w:ascii="Times New Roman" w:hAnsi="Times New Roman" w:cs="Times New Roman"/>
          <w:sz w:val="24"/>
          <w:szCs w:val="24"/>
          <w:lang w:val="uk-UA"/>
        </w:rPr>
        <w:t xml:space="preserve">і на протязі </w:t>
      </w:r>
      <w:r w:rsidR="002D4B31">
        <w:rPr>
          <w:rFonts w:ascii="Times New Roman" w:hAnsi="Times New Roman" w:cs="Times New Roman"/>
          <w:sz w:val="24"/>
          <w:szCs w:val="24"/>
          <w:lang w:val="uk-UA"/>
        </w:rPr>
        <w:t xml:space="preserve">періоду </w:t>
      </w:r>
      <w:r w:rsidR="006A30C4">
        <w:rPr>
          <w:rFonts w:ascii="Times New Roman" w:hAnsi="Times New Roman" w:cs="Times New Roman"/>
          <w:sz w:val="24"/>
          <w:szCs w:val="24"/>
          <w:lang w:val="uk-UA"/>
        </w:rPr>
        <w:t>202</w:t>
      </w:r>
      <w:r w:rsidR="00123AFD">
        <w:rPr>
          <w:rFonts w:ascii="Times New Roman" w:hAnsi="Times New Roman" w:cs="Times New Roman"/>
          <w:sz w:val="24"/>
          <w:szCs w:val="24"/>
          <w:lang w:val="uk-UA"/>
        </w:rPr>
        <w:t>4</w:t>
      </w:r>
      <w:r w:rsidR="004A07C9">
        <w:rPr>
          <w:rFonts w:ascii="Times New Roman" w:hAnsi="Times New Roman" w:cs="Times New Roman"/>
          <w:sz w:val="24"/>
          <w:szCs w:val="24"/>
          <w:lang w:val="uk-UA"/>
        </w:rPr>
        <w:t xml:space="preserve"> р</w:t>
      </w:r>
      <w:r w:rsidR="00123AFD">
        <w:rPr>
          <w:rFonts w:ascii="Times New Roman" w:hAnsi="Times New Roman" w:cs="Times New Roman"/>
          <w:sz w:val="24"/>
          <w:szCs w:val="24"/>
          <w:lang w:val="uk-UA"/>
        </w:rPr>
        <w:t>оку</w:t>
      </w:r>
      <w:r w:rsidR="00614B37" w:rsidRPr="00AC7262">
        <w:rPr>
          <w:rFonts w:ascii="Times New Roman" w:hAnsi="Times New Roman" w:cs="Times New Roman"/>
          <w:sz w:val="24"/>
          <w:szCs w:val="24"/>
          <w:lang w:val="uk-UA"/>
        </w:rPr>
        <w:t>.</w:t>
      </w:r>
    </w:p>
    <w:p w14:paraId="7AA671A2" w14:textId="521902D3" w:rsidR="009553FB" w:rsidRPr="00AC7262" w:rsidRDefault="0062618D" w:rsidP="0062618D">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1.</w:t>
      </w:r>
      <w:r w:rsidR="00503F23" w:rsidRPr="00AC7262">
        <w:rPr>
          <w:rFonts w:ascii="Times New Roman" w:hAnsi="Times New Roman" w:cs="Times New Roman"/>
          <w:sz w:val="24"/>
          <w:szCs w:val="24"/>
          <w:lang w:val="uk-UA"/>
        </w:rPr>
        <w:t>3</w:t>
      </w:r>
      <w:r w:rsidRPr="00AC7262">
        <w:rPr>
          <w:rFonts w:ascii="Times New Roman" w:hAnsi="Times New Roman" w:cs="Times New Roman"/>
          <w:sz w:val="24"/>
          <w:szCs w:val="24"/>
          <w:lang w:val="uk-UA"/>
        </w:rPr>
        <w:t>.</w:t>
      </w:r>
      <w:r w:rsidR="008277C0" w:rsidRPr="00AC7262">
        <w:rPr>
          <w:rFonts w:ascii="Times New Roman" w:hAnsi="Times New Roman" w:cs="Times New Roman"/>
          <w:sz w:val="24"/>
          <w:szCs w:val="24"/>
          <w:lang w:val="uk-UA"/>
        </w:rPr>
        <w:t xml:space="preserve"> </w:t>
      </w:r>
      <w:r w:rsidR="00F43675" w:rsidRPr="00122B4E">
        <w:rPr>
          <w:rFonts w:ascii="Times New Roman" w:hAnsi="Times New Roman" w:cs="Times New Roman"/>
          <w:sz w:val="24"/>
          <w:szCs w:val="24"/>
          <w:lang w:val="uk-UA"/>
        </w:rPr>
        <w:t>Послуги</w:t>
      </w:r>
      <w:r w:rsidR="00F6782C" w:rsidRPr="00AC7262">
        <w:rPr>
          <w:rFonts w:ascii="Times New Roman" w:hAnsi="Times New Roman" w:cs="Times New Roman"/>
          <w:sz w:val="24"/>
          <w:szCs w:val="24"/>
          <w:lang w:val="uk-UA"/>
        </w:rPr>
        <w:t xml:space="preserve"> проводяться</w:t>
      </w:r>
      <w:r w:rsidR="005B14F8">
        <w:rPr>
          <w:rFonts w:ascii="Times New Roman" w:hAnsi="Times New Roman" w:cs="Times New Roman"/>
          <w:sz w:val="24"/>
          <w:szCs w:val="24"/>
          <w:lang w:val="uk-UA"/>
        </w:rPr>
        <w:t xml:space="preserve"> згідно графі</w:t>
      </w:r>
      <w:r w:rsidR="004A07C9">
        <w:rPr>
          <w:rFonts w:ascii="Times New Roman" w:hAnsi="Times New Roman" w:cs="Times New Roman"/>
          <w:sz w:val="24"/>
          <w:szCs w:val="24"/>
          <w:lang w:val="uk-UA"/>
        </w:rPr>
        <w:t>ку</w:t>
      </w:r>
      <w:r w:rsidR="00F6782C" w:rsidRPr="00AC7262">
        <w:rPr>
          <w:rFonts w:ascii="Times New Roman" w:hAnsi="Times New Roman" w:cs="Times New Roman"/>
          <w:sz w:val="24"/>
          <w:szCs w:val="24"/>
          <w:lang w:val="uk-UA"/>
        </w:rPr>
        <w:t xml:space="preserve"> за </w:t>
      </w:r>
      <w:r w:rsidR="0026720D" w:rsidRPr="00AC7262">
        <w:rPr>
          <w:rFonts w:ascii="Times New Roman" w:hAnsi="Times New Roman" w:cs="Times New Roman"/>
          <w:sz w:val="24"/>
          <w:szCs w:val="24"/>
          <w:lang w:val="uk-UA"/>
        </w:rPr>
        <w:t>усною або письмовою заявкою Замовника протягом всього строку дії даного Договору.</w:t>
      </w:r>
    </w:p>
    <w:p w14:paraId="5E62516E" w14:textId="77777777" w:rsidR="0039219C" w:rsidRPr="00AC7262" w:rsidRDefault="002A7F42" w:rsidP="0039219C">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1.4. Перелік робіт, кількість і технічн</w:t>
      </w:r>
      <w:r w:rsidR="00790CB0">
        <w:rPr>
          <w:rFonts w:ascii="Times New Roman" w:hAnsi="Times New Roman" w:cs="Times New Roman"/>
          <w:sz w:val="24"/>
          <w:szCs w:val="24"/>
          <w:lang w:val="uk-UA"/>
        </w:rPr>
        <w:t>і умови зазначені у калькуляції</w:t>
      </w:r>
      <w:r w:rsidRPr="00AC7262">
        <w:rPr>
          <w:rFonts w:ascii="Times New Roman" w:hAnsi="Times New Roman" w:cs="Times New Roman"/>
          <w:sz w:val="24"/>
          <w:szCs w:val="24"/>
          <w:lang w:val="uk-UA"/>
        </w:rPr>
        <w:t>, згідно з</w:t>
      </w:r>
      <w:r w:rsidR="0039219C">
        <w:rPr>
          <w:rFonts w:ascii="Times New Roman" w:hAnsi="Times New Roman" w:cs="Times New Roman"/>
          <w:sz w:val="24"/>
          <w:szCs w:val="24"/>
          <w:lang w:val="uk-UA"/>
        </w:rPr>
        <w:t xml:space="preserve"> Додатками</w:t>
      </w:r>
      <w:r w:rsidR="00F626EE" w:rsidRPr="00AC7262">
        <w:rPr>
          <w:rFonts w:ascii="Times New Roman" w:hAnsi="Times New Roman" w:cs="Times New Roman"/>
          <w:sz w:val="24"/>
          <w:szCs w:val="24"/>
          <w:lang w:val="uk-UA"/>
        </w:rPr>
        <w:t xml:space="preserve"> </w:t>
      </w:r>
      <w:r w:rsidR="0039219C" w:rsidRPr="00AC7262">
        <w:rPr>
          <w:rFonts w:ascii="Times New Roman" w:hAnsi="Times New Roman" w:cs="Times New Roman"/>
          <w:sz w:val="24"/>
          <w:szCs w:val="24"/>
          <w:lang w:val="uk-UA"/>
        </w:rPr>
        <w:t>№1</w:t>
      </w:r>
      <w:r w:rsidR="0039219C">
        <w:rPr>
          <w:rFonts w:ascii="Times New Roman" w:hAnsi="Times New Roman" w:cs="Times New Roman"/>
          <w:sz w:val="24"/>
          <w:szCs w:val="24"/>
          <w:lang w:val="uk-UA"/>
        </w:rPr>
        <w:t>, що складають</w:t>
      </w:r>
      <w:r w:rsidR="0039219C" w:rsidRPr="00AC7262">
        <w:rPr>
          <w:rFonts w:ascii="Times New Roman" w:hAnsi="Times New Roman" w:cs="Times New Roman"/>
          <w:sz w:val="24"/>
          <w:szCs w:val="24"/>
          <w:lang w:val="uk-UA"/>
        </w:rPr>
        <w:t xml:space="preserve"> невід’ємну частину цього Договору.</w:t>
      </w:r>
    </w:p>
    <w:p w14:paraId="7CDAD348" w14:textId="77777777" w:rsidR="00503F23" w:rsidRPr="00AC7262" w:rsidRDefault="00503F23" w:rsidP="0062618D">
      <w:pPr>
        <w:spacing w:after="0" w:line="240" w:lineRule="auto"/>
        <w:ind w:firstLine="708"/>
        <w:jc w:val="both"/>
        <w:rPr>
          <w:rFonts w:ascii="Times New Roman" w:hAnsi="Times New Roman" w:cs="Times New Roman"/>
          <w:sz w:val="24"/>
          <w:szCs w:val="24"/>
          <w:lang w:val="uk-UA"/>
        </w:rPr>
      </w:pPr>
    </w:p>
    <w:p w14:paraId="71E867B1" w14:textId="77777777" w:rsidR="009553FB" w:rsidRPr="00AC7262" w:rsidRDefault="009553FB" w:rsidP="00023F7E">
      <w:pPr>
        <w:spacing w:after="0" w:line="240" w:lineRule="auto"/>
        <w:jc w:val="center"/>
        <w:rPr>
          <w:rFonts w:ascii="Times New Roman" w:hAnsi="Times New Roman" w:cs="Times New Roman"/>
          <w:b/>
          <w:sz w:val="24"/>
          <w:szCs w:val="24"/>
          <w:lang w:val="uk-UA"/>
        </w:rPr>
      </w:pPr>
      <w:r w:rsidRPr="00AC7262">
        <w:rPr>
          <w:rFonts w:ascii="Times New Roman" w:hAnsi="Times New Roman" w:cs="Times New Roman"/>
          <w:b/>
          <w:sz w:val="24"/>
          <w:szCs w:val="24"/>
          <w:lang w:val="uk-UA"/>
        </w:rPr>
        <w:t>2. Вартість обслуговування та порядок розрахунків</w:t>
      </w:r>
    </w:p>
    <w:p w14:paraId="7BDED8EC" w14:textId="6CD4AA86" w:rsidR="00580196" w:rsidRPr="00F43675" w:rsidRDefault="00023F7E" w:rsidP="00580196">
      <w:pPr>
        <w:spacing w:after="0" w:line="240" w:lineRule="auto"/>
        <w:jc w:val="both"/>
        <w:rPr>
          <w:rFonts w:ascii="Times New Roman" w:hAnsi="Times New Roman" w:cs="Times New Roman"/>
          <w:b/>
          <w:sz w:val="24"/>
          <w:szCs w:val="24"/>
          <w:lang w:val="uk-UA"/>
        </w:rPr>
      </w:pPr>
      <w:r w:rsidRPr="00AC7262">
        <w:rPr>
          <w:rFonts w:ascii="Times New Roman" w:hAnsi="Times New Roman" w:cs="Times New Roman"/>
          <w:sz w:val="24"/>
          <w:szCs w:val="24"/>
          <w:lang w:val="uk-UA"/>
        </w:rPr>
        <w:tab/>
      </w:r>
      <w:r w:rsidR="009553FB" w:rsidRPr="00F43675">
        <w:rPr>
          <w:rFonts w:ascii="Times New Roman" w:hAnsi="Times New Roman" w:cs="Times New Roman"/>
          <w:sz w:val="24"/>
          <w:szCs w:val="24"/>
          <w:lang w:val="uk-UA"/>
        </w:rPr>
        <w:t xml:space="preserve">2.1. </w:t>
      </w:r>
      <w:r w:rsidR="00F43675" w:rsidRPr="00F43675">
        <w:rPr>
          <w:rFonts w:ascii="Times New Roman" w:hAnsi="Times New Roman" w:cs="Times New Roman"/>
          <w:sz w:val="24"/>
          <w:szCs w:val="24"/>
          <w:lang w:val="uk-UA"/>
        </w:rPr>
        <w:t>Вартість Послуг становить</w:t>
      </w:r>
      <w:r w:rsidR="00374C99" w:rsidRPr="00F43675">
        <w:rPr>
          <w:rFonts w:ascii="Times New Roman" w:hAnsi="Times New Roman" w:cs="Times New Roman"/>
          <w:sz w:val="24"/>
          <w:szCs w:val="24"/>
          <w:lang w:val="uk-UA"/>
        </w:rPr>
        <w:t xml:space="preserve"> </w:t>
      </w:r>
      <w:r w:rsidR="00B43283" w:rsidRPr="00F43675">
        <w:rPr>
          <w:rFonts w:ascii="Times New Roman" w:hAnsi="Times New Roman" w:cs="Times New Roman"/>
          <w:b/>
          <w:sz w:val="24"/>
          <w:szCs w:val="24"/>
          <w:lang w:val="uk-UA"/>
        </w:rPr>
        <w:t>_____________</w:t>
      </w:r>
      <w:r w:rsidR="00374C99" w:rsidRPr="00F43675">
        <w:rPr>
          <w:rFonts w:ascii="Times New Roman" w:hAnsi="Times New Roman" w:cs="Times New Roman"/>
          <w:b/>
          <w:sz w:val="24"/>
          <w:szCs w:val="24"/>
          <w:lang w:val="uk-UA"/>
        </w:rPr>
        <w:t>грн</w:t>
      </w:r>
      <w:r w:rsidR="00061278" w:rsidRPr="00F43675">
        <w:rPr>
          <w:rFonts w:ascii="Times New Roman" w:hAnsi="Times New Roman" w:cs="Times New Roman"/>
          <w:b/>
          <w:sz w:val="24"/>
          <w:szCs w:val="24"/>
          <w:lang w:val="uk-UA"/>
        </w:rPr>
        <w:t>.</w:t>
      </w:r>
      <w:r w:rsidR="00792132" w:rsidRPr="00F43675">
        <w:rPr>
          <w:rFonts w:ascii="Times New Roman" w:hAnsi="Times New Roman" w:cs="Times New Roman"/>
          <w:b/>
          <w:sz w:val="24"/>
          <w:szCs w:val="24"/>
          <w:lang w:val="uk-UA"/>
        </w:rPr>
        <w:t xml:space="preserve"> </w:t>
      </w:r>
      <w:r w:rsidR="0062618D" w:rsidRPr="00F43675">
        <w:rPr>
          <w:rFonts w:ascii="Times New Roman" w:hAnsi="Times New Roman" w:cs="Times New Roman"/>
          <w:b/>
          <w:sz w:val="24"/>
          <w:szCs w:val="24"/>
          <w:lang w:val="uk-UA"/>
        </w:rPr>
        <w:t>(</w:t>
      </w:r>
      <w:r w:rsidR="00B43283" w:rsidRPr="00F43675">
        <w:rPr>
          <w:rFonts w:ascii="Times New Roman" w:hAnsi="Times New Roman" w:cs="Times New Roman"/>
          <w:b/>
          <w:sz w:val="24"/>
          <w:szCs w:val="24"/>
          <w:lang w:val="uk-UA"/>
        </w:rPr>
        <w:t>___________________</w:t>
      </w:r>
      <w:r w:rsidR="00503F23" w:rsidRPr="00F43675">
        <w:rPr>
          <w:rFonts w:ascii="Times New Roman" w:hAnsi="Times New Roman" w:cs="Times New Roman"/>
          <w:b/>
          <w:sz w:val="24"/>
          <w:szCs w:val="24"/>
          <w:lang w:val="uk-UA"/>
        </w:rPr>
        <w:t>)</w:t>
      </w:r>
      <w:r w:rsidR="0062618D" w:rsidRPr="00F43675">
        <w:rPr>
          <w:rFonts w:ascii="Times New Roman" w:hAnsi="Times New Roman" w:cs="Times New Roman"/>
          <w:b/>
          <w:sz w:val="24"/>
          <w:szCs w:val="24"/>
          <w:lang w:val="uk-UA"/>
        </w:rPr>
        <w:t xml:space="preserve">, в т.ч. </w:t>
      </w:r>
      <w:r w:rsidR="00B43283" w:rsidRPr="00F43675">
        <w:rPr>
          <w:rFonts w:ascii="Times New Roman" w:hAnsi="Times New Roman" w:cs="Times New Roman"/>
          <w:b/>
          <w:sz w:val="24"/>
          <w:szCs w:val="24"/>
          <w:lang w:val="uk-UA"/>
        </w:rPr>
        <w:t>_____________</w:t>
      </w:r>
      <w:r w:rsidR="00F43675" w:rsidRPr="00F43675">
        <w:rPr>
          <w:rFonts w:ascii="Times New Roman" w:hAnsi="Times New Roman" w:cs="Times New Roman"/>
          <w:b/>
          <w:sz w:val="24"/>
          <w:szCs w:val="24"/>
          <w:lang w:val="uk-UA"/>
        </w:rPr>
        <w:t>грн</w:t>
      </w:r>
      <w:r w:rsidR="006906F7" w:rsidRPr="00F43675">
        <w:rPr>
          <w:rFonts w:ascii="Times New Roman" w:hAnsi="Times New Roman" w:cs="Times New Roman"/>
          <w:b/>
          <w:sz w:val="24"/>
          <w:szCs w:val="24"/>
          <w:lang w:val="uk-UA"/>
        </w:rPr>
        <w:t>.</w:t>
      </w:r>
      <w:r w:rsidR="00F43675" w:rsidRPr="00F43675">
        <w:rPr>
          <w:rFonts w:ascii="Times New Roman" w:hAnsi="Times New Roman" w:cs="Times New Roman"/>
          <w:b/>
          <w:sz w:val="24"/>
          <w:szCs w:val="24"/>
          <w:lang w:val="uk-UA"/>
        </w:rPr>
        <w:t xml:space="preserve"> або без ПДВ.</w:t>
      </w:r>
    </w:p>
    <w:p w14:paraId="2F34DE08" w14:textId="7F106AC8" w:rsidR="00580196" w:rsidRPr="00AC7262" w:rsidRDefault="00580196" w:rsidP="00580196">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t xml:space="preserve">2.2. </w:t>
      </w:r>
      <w:r w:rsidR="00F43675" w:rsidRPr="00F43675">
        <w:rPr>
          <w:rFonts w:ascii="Times New Roman" w:hAnsi="Times New Roman" w:cs="Times New Roman"/>
          <w:sz w:val="24"/>
          <w:szCs w:val="24"/>
          <w:lang w:val="uk-UA"/>
        </w:rPr>
        <w:t>Послуг</w:t>
      </w:r>
      <w:r w:rsidR="00501B9C" w:rsidRPr="00AC7262">
        <w:rPr>
          <w:rFonts w:ascii="Times New Roman" w:hAnsi="Times New Roman" w:cs="Times New Roman"/>
          <w:sz w:val="24"/>
          <w:szCs w:val="24"/>
          <w:lang w:val="uk-UA"/>
        </w:rPr>
        <w:t>и</w:t>
      </w:r>
      <w:r w:rsidR="006B1233" w:rsidRPr="00AC7262">
        <w:rPr>
          <w:rFonts w:ascii="Times New Roman" w:hAnsi="Times New Roman" w:cs="Times New Roman"/>
          <w:sz w:val="24"/>
          <w:szCs w:val="24"/>
          <w:lang w:val="uk-UA"/>
        </w:rPr>
        <w:t>,</w:t>
      </w:r>
      <w:r w:rsidR="00501B9C" w:rsidRPr="00AC7262">
        <w:rPr>
          <w:rFonts w:ascii="Times New Roman" w:hAnsi="Times New Roman" w:cs="Times New Roman"/>
          <w:sz w:val="24"/>
          <w:szCs w:val="24"/>
          <w:lang w:val="uk-UA"/>
        </w:rPr>
        <w:t xml:space="preserve"> не передбачені цим </w:t>
      </w:r>
      <w:r w:rsidR="006B1233" w:rsidRPr="00AC7262">
        <w:rPr>
          <w:rFonts w:ascii="Times New Roman" w:hAnsi="Times New Roman" w:cs="Times New Roman"/>
          <w:sz w:val="24"/>
          <w:szCs w:val="24"/>
          <w:lang w:val="uk-UA"/>
        </w:rPr>
        <w:t>Договором (</w:t>
      </w:r>
      <w:r w:rsidR="00501B9C" w:rsidRPr="00AC7262">
        <w:rPr>
          <w:rFonts w:ascii="Times New Roman" w:hAnsi="Times New Roman" w:cs="Times New Roman"/>
          <w:sz w:val="24"/>
          <w:szCs w:val="24"/>
          <w:lang w:val="uk-UA"/>
        </w:rPr>
        <w:t xml:space="preserve">в тому числі капітальний ремонт), виконання яких може взяти на себе Виконавець, а також збільшення обсягу роботи у зв’язку з придбанням Замовником додаткового обладнання, оформлюється </w:t>
      </w:r>
      <w:r w:rsidR="00D519F6">
        <w:rPr>
          <w:rFonts w:ascii="Times New Roman" w:hAnsi="Times New Roman" w:cs="Times New Roman"/>
          <w:sz w:val="24"/>
          <w:szCs w:val="24"/>
          <w:lang w:val="uk-UA"/>
        </w:rPr>
        <w:t xml:space="preserve">окремим </w:t>
      </w:r>
      <w:r w:rsidR="00D519F6" w:rsidRPr="00D519F6">
        <w:rPr>
          <w:rFonts w:ascii="Times New Roman" w:hAnsi="Times New Roman" w:cs="Times New Roman"/>
          <w:sz w:val="24"/>
          <w:szCs w:val="24"/>
          <w:lang w:val="uk-UA"/>
        </w:rPr>
        <w:t xml:space="preserve">договором </w:t>
      </w:r>
      <w:r w:rsidR="00501B9C" w:rsidRPr="00D519F6">
        <w:rPr>
          <w:rFonts w:ascii="Times New Roman" w:hAnsi="Times New Roman" w:cs="Times New Roman"/>
          <w:sz w:val="24"/>
          <w:szCs w:val="24"/>
          <w:lang w:val="uk-UA"/>
        </w:rPr>
        <w:t>і сплачується окремо від вартості технічного обслуговування, зазначеної у цьому Договорі.</w:t>
      </w:r>
    </w:p>
    <w:p w14:paraId="4EE592BD" w14:textId="7250620D" w:rsidR="00DB3681" w:rsidRDefault="00580196" w:rsidP="00726DA6">
      <w:pPr>
        <w:spacing w:after="0" w:line="240" w:lineRule="auto"/>
        <w:jc w:val="both"/>
        <w:rPr>
          <w:rFonts w:ascii="Times New Roman" w:hAnsi="Times New Roman" w:cs="Times New Roman"/>
          <w:color w:val="000000"/>
          <w:sz w:val="24"/>
          <w:szCs w:val="24"/>
          <w:lang w:val="uk-UA" w:eastAsia="ru-RU"/>
        </w:rPr>
      </w:pPr>
      <w:r w:rsidRPr="00AC7262">
        <w:rPr>
          <w:rFonts w:ascii="Times New Roman" w:hAnsi="Times New Roman" w:cs="Times New Roman"/>
          <w:sz w:val="24"/>
          <w:szCs w:val="24"/>
          <w:lang w:val="uk-UA"/>
        </w:rPr>
        <w:tab/>
        <w:t xml:space="preserve">2.3. </w:t>
      </w:r>
      <w:r w:rsidR="0026720D" w:rsidRPr="00AC7262">
        <w:rPr>
          <w:rFonts w:ascii="Times New Roman" w:hAnsi="Times New Roman" w:cs="Times New Roman"/>
          <w:sz w:val="24"/>
          <w:szCs w:val="24"/>
          <w:lang w:val="uk-UA"/>
        </w:rPr>
        <w:t xml:space="preserve">Оплата </w:t>
      </w:r>
      <w:r w:rsidR="00F43675" w:rsidRPr="00F43675">
        <w:rPr>
          <w:rFonts w:ascii="Times New Roman" w:hAnsi="Times New Roman" w:cs="Times New Roman"/>
          <w:sz w:val="24"/>
          <w:szCs w:val="24"/>
          <w:lang w:val="uk-UA"/>
        </w:rPr>
        <w:t>Послуг</w:t>
      </w:r>
      <w:r w:rsidR="0026720D" w:rsidRPr="00AC7262">
        <w:rPr>
          <w:rFonts w:ascii="Times New Roman" w:hAnsi="Times New Roman" w:cs="Times New Roman"/>
          <w:sz w:val="24"/>
          <w:szCs w:val="24"/>
          <w:lang w:val="uk-UA"/>
        </w:rPr>
        <w:t xml:space="preserve"> </w:t>
      </w:r>
      <w:r w:rsidR="00501B9C" w:rsidRPr="00AC7262">
        <w:rPr>
          <w:rFonts w:ascii="Times New Roman" w:hAnsi="Times New Roman" w:cs="Times New Roman"/>
          <w:sz w:val="24"/>
          <w:szCs w:val="24"/>
          <w:lang w:val="uk-UA"/>
        </w:rPr>
        <w:t xml:space="preserve">за даним Договором </w:t>
      </w:r>
      <w:r w:rsidR="0026720D" w:rsidRPr="00AC7262">
        <w:rPr>
          <w:rFonts w:ascii="Times New Roman" w:hAnsi="Times New Roman" w:cs="Times New Roman"/>
          <w:sz w:val="24"/>
          <w:szCs w:val="24"/>
          <w:lang w:val="uk-UA"/>
        </w:rPr>
        <w:t xml:space="preserve">Замовником </w:t>
      </w:r>
      <w:r w:rsidR="00922E90" w:rsidRPr="00AC7262">
        <w:rPr>
          <w:rFonts w:ascii="Times New Roman" w:hAnsi="Times New Roman" w:cs="Times New Roman"/>
          <w:sz w:val="24"/>
          <w:szCs w:val="24"/>
          <w:lang w:val="uk-UA"/>
        </w:rPr>
        <w:t>здійснюється</w:t>
      </w:r>
      <w:r w:rsidR="0026720D" w:rsidRPr="00AC7262">
        <w:rPr>
          <w:rFonts w:ascii="Times New Roman" w:hAnsi="Times New Roman" w:cs="Times New Roman"/>
          <w:sz w:val="24"/>
          <w:szCs w:val="24"/>
          <w:lang w:val="uk-UA"/>
        </w:rPr>
        <w:t xml:space="preserve"> на підставі </w:t>
      </w:r>
      <w:r w:rsidR="00922E90" w:rsidRPr="00AC7262">
        <w:rPr>
          <w:rFonts w:ascii="Times New Roman" w:hAnsi="Times New Roman" w:cs="Times New Roman"/>
          <w:sz w:val="24"/>
          <w:szCs w:val="24"/>
          <w:lang w:val="uk-UA"/>
        </w:rPr>
        <w:t>Акту виконаних робіт</w:t>
      </w:r>
      <w:r w:rsidR="00B75BE4">
        <w:rPr>
          <w:rFonts w:ascii="Times New Roman" w:hAnsi="Times New Roman" w:cs="Times New Roman"/>
          <w:sz w:val="24"/>
          <w:szCs w:val="24"/>
          <w:lang w:val="uk-UA"/>
        </w:rPr>
        <w:t xml:space="preserve"> (надання послуг) (далі – Акт) </w:t>
      </w:r>
      <w:r w:rsidR="00D826EF">
        <w:rPr>
          <w:rFonts w:ascii="Times New Roman" w:hAnsi="Times New Roman" w:cs="Times New Roman"/>
          <w:sz w:val="24"/>
          <w:szCs w:val="24"/>
          <w:lang w:val="uk-UA"/>
        </w:rPr>
        <w:t>Виконавця.</w:t>
      </w:r>
      <w:r w:rsidR="0026720D" w:rsidRPr="00AC7262">
        <w:rPr>
          <w:rFonts w:ascii="Times New Roman" w:hAnsi="Times New Roman" w:cs="Times New Roman"/>
          <w:sz w:val="24"/>
          <w:szCs w:val="24"/>
          <w:lang w:val="uk-UA"/>
        </w:rPr>
        <w:t xml:space="preserve"> Оплата відбувається шляхом перерахування грошових коштів на поточний рахунок Виконавця, вказаний в цьому Договорі, протягом </w:t>
      </w:r>
      <w:r w:rsidR="00D826EF">
        <w:rPr>
          <w:rFonts w:ascii="Times New Roman" w:hAnsi="Times New Roman" w:cs="Times New Roman"/>
          <w:sz w:val="24"/>
          <w:szCs w:val="24"/>
          <w:lang w:val="uk-UA"/>
        </w:rPr>
        <w:t>1</w:t>
      </w:r>
      <w:r w:rsidR="005B71B0">
        <w:rPr>
          <w:rFonts w:ascii="Times New Roman" w:hAnsi="Times New Roman" w:cs="Times New Roman"/>
          <w:sz w:val="24"/>
          <w:szCs w:val="24"/>
          <w:lang w:val="uk-UA"/>
        </w:rPr>
        <w:t>5</w:t>
      </w:r>
      <w:r w:rsidR="00922E90" w:rsidRPr="00AC7262">
        <w:rPr>
          <w:rFonts w:ascii="Times New Roman" w:hAnsi="Times New Roman" w:cs="Times New Roman"/>
          <w:sz w:val="24"/>
          <w:szCs w:val="24"/>
          <w:lang w:val="uk-UA"/>
        </w:rPr>
        <w:t xml:space="preserve"> (</w:t>
      </w:r>
      <w:r w:rsidR="005B71B0">
        <w:rPr>
          <w:rFonts w:ascii="Times New Roman" w:hAnsi="Times New Roman" w:cs="Times New Roman"/>
          <w:sz w:val="24"/>
          <w:szCs w:val="24"/>
          <w:lang w:val="uk-UA"/>
        </w:rPr>
        <w:t>п’ят</w:t>
      </w:r>
      <w:r w:rsidR="00D826EF">
        <w:rPr>
          <w:rFonts w:ascii="Times New Roman" w:hAnsi="Times New Roman" w:cs="Times New Roman"/>
          <w:sz w:val="24"/>
          <w:szCs w:val="24"/>
          <w:lang w:val="uk-UA"/>
        </w:rPr>
        <w:t>надцяти</w:t>
      </w:r>
      <w:r w:rsidR="00922E90" w:rsidRPr="00AC7262">
        <w:rPr>
          <w:rFonts w:ascii="Times New Roman" w:hAnsi="Times New Roman" w:cs="Times New Roman"/>
          <w:sz w:val="24"/>
          <w:szCs w:val="24"/>
          <w:lang w:val="uk-UA"/>
        </w:rPr>
        <w:t>)</w:t>
      </w:r>
      <w:r w:rsidR="0026720D" w:rsidRPr="00AC7262">
        <w:rPr>
          <w:rFonts w:ascii="Times New Roman" w:hAnsi="Times New Roman" w:cs="Times New Roman"/>
          <w:sz w:val="24"/>
          <w:szCs w:val="24"/>
          <w:lang w:val="uk-UA"/>
        </w:rPr>
        <w:t xml:space="preserve"> банківських днів з моменту підписання </w:t>
      </w:r>
      <w:r w:rsidR="0047303D" w:rsidRPr="00AC7262">
        <w:rPr>
          <w:rFonts w:ascii="Times New Roman" w:hAnsi="Times New Roman" w:cs="Times New Roman"/>
          <w:sz w:val="24"/>
          <w:szCs w:val="24"/>
          <w:lang w:val="uk-UA"/>
        </w:rPr>
        <w:t xml:space="preserve">Сторонами </w:t>
      </w:r>
      <w:r w:rsidR="00EA34A6">
        <w:rPr>
          <w:rFonts w:ascii="Times New Roman" w:hAnsi="Times New Roman" w:cs="Times New Roman"/>
          <w:sz w:val="24"/>
          <w:szCs w:val="24"/>
          <w:lang w:val="uk-UA"/>
        </w:rPr>
        <w:t>Акту</w:t>
      </w:r>
      <w:r w:rsidR="0047303D" w:rsidRPr="00AC7262">
        <w:rPr>
          <w:rFonts w:ascii="Times New Roman" w:hAnsi="Times New Roman" w:cs="Times New Roman"/>
          <w:sz w:val="24"/>
          <w:szCs w:val="24"/>
          <w:lang w:val="uk-UA"/>
        </w:rPr>
        <w:t>.</w:t>
      </w:r>
      <w:r w:rsidR="0051554A" w:rsidRPr="0051554A">
        <w:rPr>
          <w:rFonts w:ascii="Times New Roman" w:hAnsi="Times New Roman" w:cs="Times New Roman"/>
          <w:color w:val="000000"/>
          <w:sz w:val="24"/>
          <w:szCs w:val="24"/>
          <w:lang w:val="uk-UA" w:eastAsia="ru-RU"/>
        </w:rPr>
        <w:t xml:space="preserve"> </w:t>
      </w:r>
      <w:r w:rsidR="0051554A" w:rsidRPr="00920C1B">
        <w:rPr>
          <w:rFonts w:ascii="Times New Roman" w:hAnsi="Times New Roman" w:cs="Times New Roman"/>
          <w:color w:val="000000"/>
          <w:sz w:val="24"/>
          <w:szCs w:val="24"/>
          <w:lang w:val="uk-UA" w:eastAsia="ru-RU"/>
        </w:rPr>
        <w:t>У випадку затримки оплати Замовником (через відсутність коштів на розрахунковому рахунку), Замовник зобов'язується провести оплату протягом 1</w:t>
      </w:r>
      <w:r w:rsidR="0051554A">
        <w:rPr>
          <w:rFonts w:ascii="Times New Roman" w:hAnsi="Times New Roman" w:cs="Times New Roman"/>
          <w:color w:val="000000"/>
          <w:sz w:val="24"/>
          <w:szCs w:val="24"/>
          <w:lang w:val="uk-UA" w:eastAsia="ru-RU"/>
        </w:rPr>
        <w:t>0</w:t>
      </w:r>
      <w:r w:rsidR="0051554A" w:rsidRPr="00920C1B">
        <w:rPr>
          <w:rFonts w:ascii="Times New Roman" w:hAnsi="Times New Roman" w:cs="Times New Roman"/>
          <w:color w:val="000000"/>
          <w:sz w:val="24"/>
          <w:szCs w:val="24"/>
          <w:lang w:val="uk-UA" w:eastAsia="ru-RU"/>
        </w:rPr>
        <w:t>-ти банківських днів з дня надходження коштів на свій рахунок.</w:t>
      </w:r>
    </w:p>
    <w:p w14:paraId="50B36413" w14:textId="77777777" w:rsidR="00DB3681" w:rsidRPr="00DB3681" w:rsidRDefault="00DB3681" w:rsidP="00DB3681">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cs="Times New Roman"/>
          <w:sz w:val="24"/>
          <w:szCs w:val="24"/>
          <w:shd w:val="clear" w:color="auto" w:fill="FFFFFF"/>
          <w:lang w:val="uk-UA" w:bidi="en-US"/>
        </w:rPr>
      </w:pPr>
      <w:r>
        <w:rPr>
          <w:rFonts w:ascii="Times New Roman" w:hAnsi="Times New Roman" w:cs="Times New Roman"/>
          <w:color w:val="000000"/>
          <w:sz w:val="24"/>
          <w:szCs w:val="24"/>
          <w:lang w:val="uk-UA" w:eastAsia="ru-RU"/>
        </w:rPr>
        <w:tab/>
        <w:t xml:space="preserve">2.4. </w:t>
      </w:r>
      <w:r w:rsidRPr="00DB3681">
        <w:rPr>
          <w:rFonts w:ascii="Times New Roman" w:hAnsi="Times New Roman" w:cs="Times New Roman"/>
          <w:sz w:val="24"/>
          <w:szCs w:val="24"/>
          <w:shd w:val="clear" w:color="auto" w:fill="FFFFFF"/>
          <w:lang w:val="uk-UA" w:bidi="en-US"/>
        </w:rPr>
        <w:t>Розрахунки за договором проводяться у безготівковій формі шляхом банківського перерахування коштів на рахунок Виконавця. Відповідно до пункту 1 статті 48 Бюджетного кодексу України зобов’язання за Договором беруться в межах бюджетних асигнувань, встановлених кошторисом.</w:t>
      </w:r>
    </w:p>
    <w:p w14:paraId="10CE6EA8" w14:textId="0D131222" w:rsidR="00DB3681" w:rsidRPr="00DB3681" w:rsidRDefault="00DB3681" w:rsidP="00726DA6">
      <w:pPr>
        <w:spacing w:after="0" w:line="240" w:lineRule="auto"/>
        <w:jc w:val="both"/>
        <w:rPr>
          <w:rFonts w:ascii="Times New Roman" w:hAnsi="Times New Roman" w:cs="Times New Roman"/>
          <w:color w:val="000000"/>
          <w:sz w:val="24"/>
          <w:szCs w:val="24"/>
          <w:lang w:eastAsia="ru-RU"/>
        </w:rPr>
      </w:pPr>
    </w:p>
    <w:p w14:paraId="20FF920A" w14:textId="77777777" w:rsidR="00EE441A" w:rsidRDefault="00EE441A" w:rsidP="0047303D">
      <w:pPr>
        <w:spacing w:after="0" w:line="240" w:lineRule="auto"/>
        <w:jc w:val="center"/>
        <w:rPr>
          <w:rFonts w:ascii="Times New Roman" w:hAnsi="Times New Roman" w:cs="Times New Roman"/>
          <w:b/>
          <w:sz w:val="24"/>
          <w:szCs w:val="24"/>
          <w:lang w:val="uk-UA"/>
        </w:rPr>
      </w:pPr>
    </w:p>
    <w:p w14:paraId="70A12913" w14:textId="212B9BAA" w:rsidR="009553FB" w:rsidRPr="00AC7262" w:rsidRDefault="009553FB" w:rsidP="0047303D">
      <w:pPr>
        <w:spacing w:after="0" w:line="240" w:lineRule="auto"/>
        <w:jc w:val="center"/>
        <w:rPr>
          <w:rFonts w:ascii="Times New Roman" w:hAnsi="Times New Roman" w:cs="Times New Roman"/>
          <w:b/>
          <w:sz w:val="24"/>
          <w:szCs w:val="24"/>
          <w:lang w:val="uk-UA"/>
        </w:rPr>
      </w:pPr>
      <w:r w:rsidRPr="00AC7262">
        <w:rPr>
          <w:rFonts w:ascii="Times New Roman" w:hAnsi="Times New Roman" w:cs="Times New Roman"/>
          <w:b/>
          <w:sz w:val="24"/>
          <w:szCs w:val="24"/>
          <w:lang w:val="uk-UA"/>
        </w:rPr>
        <w:lastRenderedPageBreak/>
        <w:t>3. Права та обов'язки Сторін</w:t>
      </w:r>
    </w:p>
    <w:p w14:paraId="71B1B3B0" w14:textId="77777777" w:rsidR="00C36588" w:rsidRPr="00AC7262" w:rsidRDefault="00C36588" w:rsidP="00065C53">
      <w:pPr>
        <w:spacing w:after="0" w:line="240" w:lineRule="auto"/>
        <w:ind w:firstLine="708"/>
        <w:rPr>
          <w:rFonts w:ascii="Times New Roman" w:hAnsi="Times New Roman" w:cs="Times New Roman"/>
          <w:b/>
          <w:sz w:val="24"/>
          <w:szCs w:val="24"/>
          <w:lang w:val="uk-UA"/>
        </w:rPr>
      </w:pPr>
      <w:r w:rsidRPr="00AC7262">
        <w:rPr>
          <w:rFonts w:ascii="Times New Roman" w:hAnsi="Times New Roman" w:cs="Times New Roman"/>
          <w:b/>
          <w:sz w:val="24"/>
          <w:szCs w:val="24"/>
          <w:lang w:val="uk-UA"/>
        </w:rPr>
        <w:t>3.1. Замовник має право:</w:t>
      </w:r>
    </w:p>
    <w:p w14:paraId="49475575" w14:textId="77777777" w:rsidR="00C36588" w:rsidRPr="00AC7262" w:rsidRDefault="00CC7ABC"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3.1.1.</w:t>
      </w:r>
      <w:r w:rsidR="00C36588" w:rsidRPr="00AC7262">
        <w:rPr>
          <w:rFonts w:ascii="Times New Roman" w:hAnsi="Times New Roman" w:cs="Times New Roman"/>
          <w:sz w:val="24"/>
          <w:szCs w:val="24"/>
          <w:lang w:val="uk-UA"/>
        </w:rPr>
        <w:t xml:space="preserve">Одержувати від Виконавця послуги по </w:t>
      </w:r>
      <w:r w:rsidR="00841E05" w:rsidRPr="00AC7262">
        <w:rPr>
          <w:rFonts w:ascii="Times New Roman" w:hAnsi="Times New Roman" w:cs="Times New Roman"/>
          <w:sz w:val="24"/>
          <w:szCs w:val="24"/>
          <w:lang w:val="uk-UA"/>
        </w:rPr>
        <w:t>необхідному т</w:t>
      </w:r>
      <w:r w:rsidR="00C36588" w:rsidRPr="00AC7262">
        <w:rPr>
          <w:rFonts w:ascii="Times New Roman" w:hAnsi="Times New Roman" w:cs="Times New Roman"/>
          <w:sz w:val="24"/>
          <w:szCs w:val="24"/>
          <w:lang w:val="uk-UA"/>
        </w:rPr>
        <w:t>ехнічному обслуговуванню обладнання у порядку, передбаченому цим Договором.</w:t>
      </w:r>
    </w:p>
    <w:p w14:paraId="50A64058" w14:textId="77777777" w:rsidR="00C36588" w:rsidRPr="00AC7262" w:rsidRDefault="00C36588" w:rsidP="00C36588">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t>3.1</w:t>
      </w:r>
      <w:r w:rsidR="00CC7ABC" w:rsidRPr="00AC7262">
        <w:rPr>
          <w:rFonts w:ascii="Times New Roman" w:hAnsi="Times New Roman" w:cs="Times New Roman"/>
          <w:sz w:val="24"/>
          <w:szCs w:val="24"/>
          <w:lang w:val="uk-UA"/>
        </w:rPr>
        <w:t>.2.</w:t>
      </w:r>
      <w:r w:rsidRPr="00AC7262">
        <w:rPr>
          <w:rFonts w:ascii="Times New Roman" w:hAnsi="Times New Roman" w:cs="Times New Roman"/>
          <w:sz w:val="24"/>
          <w:szCs w:val="24"/>
          <w:lang w:val="uk-UA"/>
        </w:rPr>
        <w:t>Перевіряти в будь-який час, не втручаючись в господарську діяльність Виконавця, хід надання послуг.</w:t>
      </w:r>
    </w:p>
    <w:p w14:paraId="14FF5DD1" w14:textId="77777777" w:rsidR="00C36588" w:rsidRPr="00AC7262" w:rsidRDefault="00C36588" w:rsidP="00C36588">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t>3.1</w:t>
      </w:r>
      <w:r w:rsidR="00CC7ABC" w:rsidRPr="00AC7262">
        <w:rPr>
          <w:rFonts w:ascii="Times New Roman" w:hAnsi="Times New Roman" w:cs="Times New Roman"/>
          <w:sz w:val="24"/>
          <w:szCs w:val="24"/>
          <w:lang w:val="uk-UA"/>
        </w:rPr>
        <w:t>.3.</w:t>
      </w:r>
      <w:r w:rsidRPr="00AC7262">
        <w:rPr>
          <w:rFonts w:ascii="Times New Roman" w:hAnsi="Times New Roman" w:cs="Times New Roman"/>
          <w:sz w:val="24"/>
          <w:szCs w:val="24"/>
          <w:lang w:val="uk-UA"/>
        </w:rPr>
        <w:t>Вимагати відшкодування збитків, завданих йому внаслідок неправомірних дій Викона</w:t>
      </w:r>
      <w:r w:rsidR="00CC7ABC" w:rsidRPr="00AC7262">
        <w:rPr>
          <w:rFonts w:ascii="Times New Roman" w:hAnsi="Times New Roman" w:cs="Times New Roman"/>
          <w:sz w:val="24"/>
          <w:szCs w:val="24"/>
          <w:lang w:val="uk-UA"/>
        </w:rPr>
        <w:t>в</w:t>
      </w:r>
      <w:r w:rsidRPr="00AC7262">
        <w:rPr>
          <w:rFonts w:ascii="Times New Roman" w:hAnsi="Times New Roman" w:cs="Times New Roman"/>
          <w:sz w:val="24"/>
          <w:szCs w:val="24"/>
          <w:lang w:val="uk-UA"/>
        </w:rPr>
        <w:t>ця.</w:t>
      </w:r>
    </w:p>
    <w:p w14:paraId="23BED958" w14:textId="77777777" w:rsidR="009553FB" w:rsidRPr="00AC7262" w:rsidRDefault="0047303D" w:rsidP="00065C53">
      <w:pPr>
        <w:spacing w:after="0" w:line="240" w:lineRule="auto"/>
        <w:ind w:firstLine="708"/>
        <w:jc w:val="both"/>
        <w:rPr>
          <w:rFonts w:ascii="Times New Roman" w:hAnsi="Times New Roman" w:cs="Times New Roman"/>
          <w:b/>
          <w:sz w:val="24"/>
          <w:szCs w:val="24"/>
          <w:lang w:val="uk-UA"/>
        </w:rPr>
      </w:pPr>
      <w:r w:rsidRPr="00AC7262">
        <w:rPr>
          <w:rFonts w:ascii="Times New Roman" w:hAnsi="Times New Roman" w:cs="Times New Roman"/>
          <w:b/>
          <w:sz w:val="24"/>
          <w:szCs w:val="24"/>
          <w:lang w:val="uk-UA"/>
        </w:rPr>
        <w:t>3.</w:t>
      </w:r>
      <w:r w:rsidR="00C36588" w:rsidRPr="00AC7262">
        <w:rPr>
          <w:rFonts w:ascii="Times New Roman" w:hAnsi="Times New Roman" w:cs="Times New Roman"/>
          <w:b/>
          <w:sz w:val="24"/>
          <w:szCs w:val="24"/>
          <w:lang w:val="uk-UA"/>
        </w:rPr>
        <w:t>2</w:t>
      </w:r>
      <w:r w:rsidR="009553FB" w:rsidRPr="00AC7262">
        <w:rPr>
          <w:rFonts w:ascii="Times New Roman" w:hAnsi="Times New Roman" w:cs="Times New Roman"/>
          <w:b/>
          <w:sz w:val="24"/>
          <w:szCs w:val="24"/>
          <w:lang w:val="uk-UA"/>
        </w:rPr>
        <w:t>. Замовник зобов'язаний:</w:t>
      </w:r>
    </w:p>
    <w:p w14:paraId="6BA4C435" w14:textId="2CEE8B7F" w:rsidR="009553FB" w:rsidRPr="00AC7262" w:rsidRDefault="00023F7E"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47303D" w:rsidRPr="00AC7262">
        <w:rPr>
          <w:rFonts w:ascii="Times New Roman" w:hAnsi="Times New Roman" w:cs="Times New Roman"/>
          <w:sz w:val="24"/>
          <w:szCs w:val="24"/>
          <w:lang w:val="uk-UA"/>
        </w:rPr>
        <w:t xml:space="preserve">.1. Оплачувати </w:t>
      </w:r>
      <w:r w:rsidR="00986D34">
        <w:rPr>
          <w:rFonts w:ascii="Times New Roman" w:hAnsi="Times New Roman" w:cs="Times New Roman"/>
          <w:sz w:val="24"/>
          <w:szCs w:val="24"/>
          <w:lang w:val="uk-UA"/>
        </w:rPr>
        <w:t>Послуги</w:t>
      </w:r>
      <w:r w:rsidR="0047303D" w:rsidRPr="00AC7262">
        <w:rPr>
          <w:rFonts w:ascii="Times New Roman" w:hAnsi="Times New Roman" w:cs="Times New Roman"/>
          <w:sz w:val="24"/>
          <w:szCs w:val="24"/>
          <w:lang w:val="uk-UA"/>
        </w:rPr>
        <w:t xml:space="preserve"> </w:t>
      </w:r>
      <w:r w:rsidR="00580196" w:rsidRPr="00AC7262">
        <w:rPr>
          <w:rFonts w:ascii="Times New Roman" w:hAnsi="Times New Roman" w:cs="Times New Roman"/>
          <w:sz w:val="24"/>
          <w:szCs w:val="24"/>
          <w:lang w:val="uk-UA"/>
        </w:rPr>
        <w:t>в порядку, передбаченому</w:t>
      </w:r>
      <w:r w:rsidR="009553FB" w:rsidRPr="00AC7262">
        <w:rPr>
          <w:rFonts w:ascii="Times New Roman" w:hAnsi="Times New Roman" w:cs="Times New Roman"/>
          <w:sz w:val="24"/>
          <w:szCs w:val="24"/>
          <w:lang w:val="uk-UA"/>
        </w:rPr>
        <w:t xml:space="preserve"> цим Договором.</w:t>
      </w:r>
    </w:p>
    <w:p w14:paraId="2B080AC9" w14:textId="77777777" w:rsidR="009142A9" w:rsidRPr="00AC7262" w:rsidRDefault="00023F7E"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9553FB" w:rsidRPr="00AC7262">
        <w:rPr>
          <w:rFonts w:ascii="Times New Roman" w:hAnsi="Times New Roman" w:cs="Times New Roman"/>
          <w:sz w:val="24"/>
          <w:szCs w:val="24"/>
          <w:lang w:val="uk-UA"/>
        </w:rPr>
        <w:t>.2. Забезпечити вільний доступ представників Виконавця до обладнання.</w:t>
      </w:r>
    </w:p>
    <w:p w14:paraId="6E92794A" w14:textId="77777777" w:rsidR="009553FB" w:rsidRPr="00AC7262" w:rsidRDefault="00023F7E"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9553FB" w:rsidRPr="00AC7262">
        <w:rPr>
          <w:rFonts w:ascii="Times New Roman" w:hAnsi="Times New Roman" w:cs="Times New Roman"/>
          <w:sz w:val="24"/>
          <w:szCs w:val="24"/>
          <w:lang w:val="uk-UA"/>
        </w:rPr>
        <w:t>.3. Надати технічну документацію встановленого на об'єкті обладнання.</w:t>
      </w:r>
    </w:p>
    <w:p w14:paraId="0443F589" w14:textId="77777777" w:rsidR="009553FB" w:rsidRPr="00AC7262" w:rsidRDefault="00C03AD5"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47303D" w:rsidRPr="00AC7262">
        <w:rPr>
          <w:rFonts w:ascii="Times New Roman" w:hAnsi="Times New Roman" w:cs="Times New Roman"/>
          <w:sz w:val="24"/>
          <w:szCs w:val="24"/>
          <w:lang w:val="uk-UA"/>
        </w:rPr>
        <w:t>.4</w:t>
      </w:r>
      <w:r w:rsidR="009553FB" w:rsidRPr="00AC7262">
        <w:rPr>
          <w:rFonts w:ascii="Times New Roman" w:hAnsi="Times New Roman" w:cs="Times New Roman"/>
          <w:sz w:val="24"/>
          <w:szCs w:val="24"/>
          <w:lang w:val="uk-UA"/>
        </w:rPr>
        <w:t>. Дотримуватися</w:t>
      </w:r>
      <w:r w:rsidR="0047303D" w:rsidRPr="00AC7262">
        <w:rPr>
          <w:rFonts w:ascii="Times New Roman" w:hAnsi="Times New Roman" w:cs="Times New Roman"/>
          <w:sz w:val="24"/>
          <w:szCs w:val="24"/>
          <w:lang w:val="uk-UA"/>
        </w:rPr>
        <w:t xml:space="preserve"> правил експлуатації обладнання та </w:t>
      </w:r>
      <w:r w:rsidR="009553FB" w:rsidRPr="00AC7262">
        <w:rPr>
          <w:rFonts w:ascii="Times New Roman" w:hAnsi="Times New Roman" w:cs="Times New Roman"/>
          <w:sz w:val="24"/>
          <w:szCs w:val="24"/>
          <w:lang w:val="uk-UA"/>
        </w:rPr>
        <w:t>правил пожежної безпеки.</w:t>
      </w:r>
    </w:p>
    <w:p w14:paraId="3E2F40BE" w14:textId="77777777" w:rsidR="009553FB" w:rsidRPr="00AC7262" w:rsidRDefault="00C03AD5"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47303D" w:rsidRPr="00AC7262">
        <w:rPr>
          <w:rFonts w:ascii="Times New Roman" w:hAnsi="Times New Roman" w:cs="Times New Roman"/>
          <w:sz w:val="24"/>
          <w:szCs w:val="24"/>
          <w:lang w:val="uk-UA"/>
        </w:rPr>
        <w:t>.5</w:t>
      </w:r>
      <w:r w:rsidR="008277C0" w:rsidRPr="00AC7262">
        <w:rPr>
          <w:rFonts w:ascii="Times New Roman" w:hAnsi="Times New Roman" w:cs="Times New Roman"/>
          <w:sz w:val="24"/>
          <w:szCs w:val="24"/>
          <w:lang w:val="uk-UA"/>
        </w:rPr>
        <w:t xml:space="preserve">. </w:t>
      </w:r>
      <w:r w:rsidR="009553FB" w:rsidRPr="00AC7262">
        <w:rPr>
          <w:rFonts w:ascii="Times New Roman" w:hAnsi="Times New Roman" w:cs="Times New Roman"/>
          <w:sz w:val="24"/>
          <w:szCs w:val="24"/>
          <w:lang w:val="uk-UA"/>
        </w:rPr>
        <w:t>Не ре</w:t>
      </w:r>
      <w:r w:rsidR="00FA6809" w:rsidRPr="00AC7262">
        <w:rPr>
          <w:rFonts w:ascii="Times New Roman" w:hAnsi="Times New Roman" w:cs="Times New Roman"/>
          <w:sz w:val="24"/>
          <w:szCs w:val="24"/>
          <w:lang w:val="uk-UA"/>
        </w:rPr>
        <w:t>монтувати обладнання самостійно</w:t>
      </w:r>
      <w:r w:rsidR="009553FB" w:rsidRPr="00AC7262">
        <w:rPr>
          <w:rFonts w:ascii="Times New Roman" w:hAnsi="Times New Roman" w:cs="Times New Roman"/>
          <w:sz w:val="24"/>
          <w:szCs w:val="24"/>
          <w:lang w:val="uk-UA"/>
        </w:rPr>
        <w:t xml:space="preserve"> або із залученням інших підприємств та громадян. При невиконанні Замовником цих зобов'язань Виконавець не несе відповідальності за якість роботи обладнання.</w:t>
      </w:r>
    </w:p>
    <w:p w14:paraId="35D386CD" w14:textId="34F35FDC" w:rsidR="009142A9" w:rsidRPr="00AC7262" w:rsidRDefault="009142A9"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t>3.2.6. Забезпечити Виконавця безпечним місцем для тимчасового зберігання необхідного обладнання та матеріалів</w:t>
      </w:r>
      <w:r w:rsidR="006C2A39">
        <w:rPr>
          <w:rFonts w:ascii="Times New Roman" w:hAnsi="Times New Roman" w:cs="Times New Roman"/>
          <w:sz w:val="24"/>
          <w:szCs w:val="24"/>
          <w:lang w:val="uk-UA"/>
        </w:rPr>
        <w:t>.</w:t>
      </w:r>
    </w:p>
    <w:p w14:paraId="0EE72EC8" w14:textId="44C77364" w:rsidR="009553FB" w:rsidRPr="00AC7262" w:rsidRDefault="00C03AD5" w:rsidP="0047303D">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C36588" w:rsidRPr="00AC7262">
        <w:rPr>
          <w:rFonts w:ascii="Times New Roman" w:hAnsi="Times New Roman" w:cs="Times New Roman"/>
          <w:sz w:val="24"/>
          <w:szCs w:val="24"/>
          <w:lang w:val="uk-UA"/>
        </w:rPr>
        <w:t>2</w:t>
      </w:r>
      <w:r w:rsidR="0047303D" w:rsidRPr="00AC7262">
        <w:rPr>
          <w:rFonts w:ascii="Times New Roman" w:hAnsi="Times New Roman" w:cs="Times New Roman"/>
          <w:sz w:val="24"/>
          <w:szCs w:val="24"/>
          <w:lang w:val="uk-UA"/>
        </w:rPr>
        <w:t>.</w:t>
      </w:r>
      <w:r w:rsidR="009142A9" w:rsidRPr="00AC7262">
        <w:rPr>
          <w:rFonts w:ascii="Times New Roman" w:hAnsi="Times New Roman" w:cs="Times New Roman"/>
          <w:sz w:val="24"/>
          <w:szCs w:val="24"/>
          <w:lang w:val="uk-UA"/>
        </w:rPr>
        <w:t>7</w:t>
      </w:r>
      <w:r w:rsidR="0047303D" w:rsidRPr="00AC7262">
        <w:rPr>
          <w:rFonts w:ascii="Times New Roman" w:hAnsi="Times New Roman" w:cs="Times New Roman"/>
          <w:sz w:val="24"/>
          <w:szCs w:val="24"/>
          <w:lang w:val="uk-UA"/>
        </w:rPr>
        <w:t>. Протягом дв</w:t>
      </w:r>
      <w:r w:rsidR="009553FB" w:rsidRPr="00AC7262">
        <w:rPr>
          <w:rFonts w:ascii="Times New Roman" w:hAnsi="Times New Roman" w:cs="Times New Roman"/>
          <w:sz w:val="24"/>
          <w:szCs w:val="24"/>
          <w:lang w:val="uk-UA"/>
        </w:rPr>
        <w:t xml:space="preserve">ох робочих днів з дня отримання </w:t>
      </w:r>
      <w:r w:rsidR="00B75BE4">
        <w:rPr>
          <w:rFonts w:ascii="Times New Roman" w:hAnsi="Times New Roman" w:cs="Times New Roman"/>
          <w:sz w:val="24"/>
          <w:szCs w:val="24"/>
          <w:lang w:val="uk-UA"/>
        </w:rPr>
        <w:t>Акту</w:t>
      </w:r>
      <w:r w:rsidR="009553FB" w:rsidRPr="00AC7262">
        <w:rPr>
          <w:rFonts w:ascii="Times New Roman" w:hAnsi="Times New Roman" w:cs="Times New Roman"/>
          <w:sz w:val="24"/>
          <w:szCs w:val="24"/>
          <w:lang w:val="uk-UA"/>
        </w:rPr>
        <w:t xml:space="preserve"> підписати і надати Виконавцю або мо</w:t>
      </w:r>
      <w:r w:rsidR="0047303D" w:rsidRPr="00AC7262">
        <w:rPr>
          <w:rFonts w:ascii="Times New Roman" w:hAnsi="Times New Roman" w:cs="Times New Roman"/>
          <w:sz w:val="24"/>
          <w:szCs w:val="24"/>
          <w:lang w:val="uk-UA"/>
        </w:rPr>
        <w:t xml:space="preserve">тивовану відмову від приймання </w:t>
      </w:r>
      <w:r w:rsidR="00DE4CC6">
        <w:rPr>
          <w:rFonts w:ascii="Times New Roman" w:hAnsi="Times New Roman" w:cs="Times New Roman"/>
          <w:sz w:val="24"/>
          <w:szCs w:val="24"/>
          <w:lang w:val="uk-UA"/>
        </w:rPr>
        <w:t>Послуг</w:t>
      </w:r>
      <w:r w:rsidR="009553FB" w:rsidRPr="00AC7262">
        <w:rPr>
          <w:rFonts w:ascii="Times New Roman" w:hAnsi="Times New Roman" w:cs="Times New Roman"/>
          <w:sz w:val="24"/>
          <w:szCs w:val="24"/>
          <w:lang w:val="uk-UA"/>
        </w:rPr>
        <w:t xml:space="preserve">, оформлений у письмовому вигляді. У разі мотивованої відмови, Сторони складають двосторонній </w:t>
      </w:r>
      <w:r w:rsidR="00EA34A6">
        <w:rPr>
          <w:rFonts w:ascii="Times New Roman" w:hAnsi="Times New Roman" w:cs="Times New Roman"/>
          <w:sz w:val="24"/>
          <w:szCs w:val="24"/>
          <w:lang w:val="uk-UA"/>
        </w:rPr>
        <w:t>А</w:t>
      </w:r>
      <w:r w:rsidR="009553FB" w:rsidRPr="00AC7262">
        <w:rPr>
          <w:rFonts w:ascii="Times New Roman" w:hAnsi="Times New Roman" w:cs="Times New Roman"/>
          <w:sz w:val="24"/>
          <w:szCs w:val="24"/>
          <w:lang w:val="uk-UA"/>
        </w:rPr>
        <w:t xml:space="preserve">кт з переліком необхідних </w:t>
      </w:r>
      <w:r w:rsidR="00C507FB" w:rsidRPr="00AC7262">
        <w:rPr>
          <w:rFonts w:ascii="Times New Roman" w:hAnsi="Times New Roman" w:cs="Times New Roman"/>
          <w:sz w:val="24"/>
          <w:szCs w:val="24"/>
          <w:lang w:val="uk-UA"/>
        </w:rPr>
        <w:t>до</w:t>
      </w:r>
      <w:r w:rsidR="003C69E2" w:rsidRPr="00AC7262">
        <w:rPr>
          <w:rFonts w:ascii="Times New Roman" w:hAnsi="Times New Roman" w:cs="Times New Roman"/>
          <w:sz w:val="24"/>
          <w:szCs w:val="24"/>
          <w:lang w:val="uk-UA"/>
        </w:rPr>
        <w:t>опрацювань</w:t>
      </w:r>
      <w:r w:rsidR="009553FB" w:rsidRPr="00AC7262">
        <w:rPr>
          <w:rFonts w:ascii="Times New Roman" w:hAnsi="Times New Roman" w:cs="Times New Roman"/>
          <w:sz w:val="24"/>
          <w:szCs w:val="24"/>
          <w:lang w:val="uk-UA"/>
        </w:rPr>
        <w:t xml:space="preserve"> та строків їх виконання. У разі неотримання Виконавцем підписаного Замовником </w:t>
      </w:r>
      <w:r w:rsidR="00DE4CC6">
        <w:rPr>
          <w:rFonts w:ascii="Times New Roman" w:hAnsi="Times New Roman" w:cs="Times New Roman"/>
          <w:sz w:val="24"/>
          <w:szCs w:val="24"/>
          <w:lang w:val="uk-UA"/>
        </w:rPr>
        <w:t>Акту</w:t>
      </w:r>
      <w:r w:rsidR="009553FB" w:rsidRPr="00AC7262">
        <w:rPr>
          <w:rFonts w:ascii="Times New Roman" w:hAnsi="Times New Roman" w:cs="Times New Roman"/>
          <w:sz w:val="24"/>
          <w:szCs w:val="24"/>
          <w:lang w:val="uk-UA"/>
        </w:rPr>
        <w:t xml:space="preserve"> або </w:t>
      </w:r>
      <w:r w:rsidR="0047303D" w:rsidRPr="00AC7262">
        <w:rPr>
          <w:rFonts w:ascii="Times New Roman" w:hAnsi="Times New Roman" w:cs="Times New Roman"/>
          <w:sz w:val="24"/>
          <w:szCs w:val="24"/>
          <w:lang w:val="uk-UA"/>
        </w:rPr>
        <w:t>мотивованої відмови протягом дв</w:t>
      </w:r>
      <w:r w:rsidR="009553FB" w:rsidRPr="00AC7262">
        <w:rPr>
          <w:rFonts w:ascii="Times New Roman" w:hAnsi="Times New Roman" w:cs="Times New Roman"/>
          <w:sz w:val="24"/>
          <w:szCs w:val="24"/>
          <w:lang w:val="uk-UA"/>
        </w:rPr>
        <w:t>ох робочих днів з дня отриманн</w:t>
      </w:r>
      <w:r w:rsidR="0047303D" w:rsidRPr="00AC7262">
        <w:rPr>
          <w:rFonts w:ascii="Times New Roman" w:hAnsi="Times New Roman" w:cs="Times New Roman"/>
          <w:sz w:val="24"/>
          <w:szCs w:val="24"/>
          <w:lang w:val="uk-UA"/>
        </w:rPr>
        <w:t xml:space="preserve">я </w:t>
      </w:r>
      <w:r w:rsidR="00DE4CC6">
        <w:rPr>
          <w:rFonts w:ascii="Times New Roman" w:hAnsi="Times New Roman" w:cs="Times New Roman"/>
          <w:sz w:val="24"/>
          <w:szCs w:val="24"/>
          <w:lang w:val="uk-UA"/>
        </w:rPr>
        <w:t>Акту</w:t>
      </w:r>
      <w:r w:rsidR="0047303D" w:rsidRPr="00AC7262">
        <w:rPr>
          <w:rFonts w:ascii="Times New Roman" w:hAnsi="Times New Roman" w:cs="Times New Roman"/>
          <w:sz w:val="24"/>
          <w:szCs w:val="24"/>
          <w:lang w:val="uk-UA"/>
        </w:rPr>
        <w:t xml:space="preserve">, </w:t>
      </w:r>
      <w:r w:rsidR="00DE4CC6">
        <w:rPr>
          <w:rFonts w:ascii="Times New Roman" w:hAnsi="Times New Roman" w:cs="Times New Roman"/>
          <w:sz w:val="24"/>
          <w:szCs w:val="24"/>
          <w:lang w:val="uk-UA"/>
        </w:rPr>
        <w:t>Послуги</w:t>
      </w:r>
      <w:r w:rsidR="0047303D" w:rsidRPr="00AC7262">
        <w:rPr>
          <w:rFonts w:ascii="Times New Roman" w:hAnsi="Times New Roman" w:cs="Times New Roman"/>
          <w:sz w:val="24"/>
          <w:szCs w:val="24"/>
          <w:lang w:val="uk-UA"/>
        </w:rPr>
        <w:t xml:space="preserve"> </w:t>
      </w:r>
      <w:r w:rsidR="009553FB" w:rsidRPr="00AC7262">
        <w:rPr>
          <w:rFonts w:ascii="Times New Roman" w:hAnsi="Times New Roman" w:cs="Times New Roman"/>
          <w:sz w:val="24"/>
          <w:szCs w:val="24"/>
          <w:lang w:val="uk-UA"/>
        </w:rPr>
        <w:t>вважаються виконаними в повному обсязі та належним чином.</w:t>
      </w:r>
    </w:p>
    <w:p w14:paraId="55FA6CFF" w14:textId="77777777" w:rsidR="009553FB" w:rsidRPr="00AC7262" w:rsidRDefault="00C03AD5" w:rsidP="009553FB">
      <w:pPr>
        <w:spacing w:after="0" w:line="240" w:lineRule="auto"/>
        <w:jc w:val="both"/>
        <w:rPr>
          <w:rFonts w:ascii="Times New Roman" w:hAnsi="Times New Roman" w:cs="Times New Roman"/>
          <w:b/>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b/>
          <w:sz w:val="24"/>
          <w:szCs w:val="24"/>
          <w:lang w:val="uk-UA"/>
        </w:rPr>
        <w:t>3.</w:t>
      </w:r>
      <w:r w:rsidR="009630F1" w:rsidRPr="00AC7262">
        <w:rPr>
          <w:rFonts w:ascii="Times New Roman" w:hAnsi="Times New Roman" w:cs="Times New Roman"/>
          <w:b/>
          <w:sz w:val="24"/>
          <w:szCs w:val="24"/>
          <w:lang w:val="uk-UA"/>
        </w:rPr>
        <w:t>3</w:t>
      </w:r>
      <w:r w:rsidR="009553FB" w:rsidRPr="00AC7262">
        <w:rPr>
          <w:rFonts w:ascii="Times New Roman" w:hAnsi="Times New Roman" w:cs="Times New Roman"/>
          <w:b/>
          <w:sz w:val="24"/>
          <w:szCs w:val="24"/>
          <w:lang w:val="uk-UA"/>
        </w:rPr>
        <w:t xml:space="preserve">. Виконавець </w:t>
      </w:r>
      <w:r w:rsidR="009630F1" w:rsidRPr="00AC7262">
        <w:rPr>
          <w:rFonts w:ascii="Times New Roman" w:hAnsi="Times New Roman" w:cs="Times New Roman"/>
          <w:b/>
          <w:sz w:val="24"/>
          <w:szCs w:val="24"/>
          <w:lang w:val="uk-UA"/>
        </w:rPr>
        <w:t>має право</w:t>
      </w:r>
      <w:r w:rsidR="009553FB" w:rsidRPr="00AC7262">
        <w:rPr>
          <w:rFonts w:ascii="Times New Roman" w:hAnsi="Times New Roman" w:cs="Times New Roman"/>
          <w:b/>
          <w:sz w:val="24"/>
          <w:szCs w:val="24"/>
          <w:lang w:val="uk-UA"/>
        </w:rPr>
        <w:t>:</w:t>
      </w:r>
    </w:p>
    <w:p w14:paraId="03345146" w14:textId="77777777" w:rsidR="009630F1" w:rsidRPr="00AC7262" w:rsidRDefault="009630F1"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3.3.1.Отримувати від Замовника інформацію про роботу переданого для обслуговування за Договором устаткування, а також відповідну технічну документацію.</w:t>
      </w:r>
    </w:p>
    <w:p w14:paraId="091EADB8" w14:textId="35090529" w:rsidR="009630F1" w:rsidRPr="00AC7262" w:rsidRDefault="009630F1"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 xml:space="preserve">3.3.2.Вимагати оплати </w:t>
      </w:r>
      <w:r w:rsidR="00F846B0">
        <w:rPr>
          <w:rFonts w:ascii="Times New Roman" w:hAnsi="Times New Roman" w:cs="Times New Roman"/>
          <w:sz w:val="24"/>
          <w:szCs w:val="24"/>
          <w:lang w:val="uk-UA"/>
        </w:rPr>
        <w:t>Послуг</w:t>
      </w:r>
      <w:r w:rsidRPr="00AC7262">
        <w:rPr>
          <w:rFonts w:ascii="Times New Roman" w:hAnsi="Times New Roman" w:cs="Times New Roman"/>
          <w:sz w:val="24"/>
          <w:szCs w:val="24"/>
          <w:lang w:val="uk-UA"/>
        </w:rPr>
        <w:t xml:space="preserve"> відповідно до розділу 2 цього Договору.</w:t>
      </w:r>
    </w:p>
    <w:p w14:paraId="78FB23AA" w14:textId="4AF66C0E" w:rsidR="009630F1" w:rsidRPr="00AC7262" w:rsidRDefault="009630F1"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 xml:space="preserve">3.3.3.Відмовитись від надання </w:t>
      </w:r>
      <w:r w:rsidR="00F846B0">
        <w:rPr>
          <w:rFonts w:ascii="Times New Roman" w:hAnsi="Times New Roman" w:cs="Times New Roman"/>
          <w:sz w:val="24"/>
          <w:szCs w:val="24"/>
          <w:lang w:val="uk-UA"/>
        </w:rPr>
        <w:t>П</w:t>
      </w:r>
      <w:r w:rsidRPr="00AC7262">
        <w:rPr>
          <w:rFonts w:ascii="Times New Roman" w:hAnsi="Times New Roman" w:cs="Times New Roman"/>
          <w:sz w:val="24"/>
          <w:szCs w:val="24"/>
          <w:lang w:val="uk-UA"/>
        </w:rPr>
        <w:t>ослуг до моменту повного розр</w:t>
      </w:r>
      <w:r w:rsidR="008277C0" w:rsidRPr="00AC7262">
        <w:rPr>
          <w:rFonts w:ascii="Times New Roman" w:hAnsi="Times New Roman" w:cs="Times New Roman"/>
          <w:sz w:val="24"/>
          <w:szCs w:val="24"/>
          <w:lang w:val="uk-UA"/>
        </w:rPr>
        <w:t>ахунку</w:t>
      </w:r>
      <w:r w:rsidRPr="00AC7262">
        <w:rPr>
          <w:rFonts w:ascii="Times New Roman" w:hAnsi="Times New Roman" w:cs="Times New Roman"/>
          <w:sz w:val="24"/>
          <w:szCs w:val="24"/>
          <w:lang w:val="uk-UA"/>
        </w:rPr>
        <w:t xml:space="preserve"> Замовника відповідно до умов Договору.</w:t>
      </w:r>
    </w:p>
    <w:p w14:paraId="55942DF4" w14:textId="77777777" w:rsidR="009630F1" w:rsidRPr="00AC7262" w:rsidRDefault="00C03AD5" w:rsidP="009630F1">
      <w:pPr>
        <w:spacing w:after="0" w:line="240" w:lineRule="auto"/>
        <w:jc w:val="both"/>
        <w:rPr>
          <w:rFonts w:ascii="Times New Roman" w:hAnsi="Times New Roman" w:cs="Times New Roman"/>
          <w:b/>
          <w:sz w:val="24"/>
          <w:szCs w:val="24"/>
          <w:lang w:val="uk-UA"/>
        </w:rPr>
      </w:pPr>
      <w:r w:rsidRPr="00AC7262">
        <w:rPr>
          <w:rFonts w:ascii="Times New Roman" w:hAnsi="Times New Roman" w:cs="Times New Roman"/>
          <w:sz w:val="24"/>
          <w:szCs w:val="24"/>
          <w:lang w:val="uk-UA"/>
        </w:rPr>
        <w:tab/>
      </w:r>
      <w:r w:rsidR="009630F1" w:rsidRPr="00AC7262">
        <w:rPr>
          <w:rFonts w:ascii="Times New Roman" w:hAnsi="Times New Roman" w:cs="Times New Roman"/>
          <w:b/>
          <w:sz w:val="24"/>
          <w:szCs w:val="24"/>
          <w:lang w:val="uk-UA"/>
        </w:rPr>
        <w:t>3.4. Виконавець зобов'язаний:</w:t>
      </w:r>
    </w:p>
    <w:p w14:paraId="30B3C847" w14:textId="23CABD8A" w:rsidR="009553FB" w:rsidRPr="00AC7262" w:rsidRDefault="0047303D"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3.</w:t>
      </w:r>
      <w:r w:rsidR="009630F1" w:rsidRPr="00AC7262">
        <w:rPr>
          <w:rFonts w:ascii="Times New Roman" w:hAnsi="Times New Roman" w:cs="Times New Roman"/>
          <w:sz w:val="24"/>
          <w:szCs w:val="24"/>
          <w:lang w:val="uk-UA"/>
        </w:rPr>
        <w:t>4</w:t>
      </w:r>
      <w:r w:rsidRPr="00AC7262">
        <w:rPr>
          <w:rFonts w:ascii="Times New Roman" w:hAnsi="Times New Roman" w:cs="Times New Roman"/>
          <w:sz w:val="24"/>
          <w:szCs w:val="24"/>
          <w:lang w:val="uk-UA"/>
        </w:rPr>
        <w:t xml:space="preserve">.1. Виконувати </w:t>
      </w:r>
      <w:r w:rsidR="00F846B0">
        <w:rPr>
          <w:rFonts w:ascii="Times New Roman" w:hAnsi="Times New Roman" w:cs="Times New Roman"/>
          <w:sz w:val="24"/>
          <w:szCs w:val="24"/>
          <w:lang w:val="uk-UA"/>
        </w:rPr>
        <w:t>Послуги</w:t>
      </w:r>
      <w:r w:rsidRPr="00AC7262">
        <w:rPr>
          <w:rFonts w:ascii="Times New Roman" w:hAnsi="Times New Roman" w:cs="Times New Roman"/>
          <w:sz w:val="24"/>
          <w:szCs w:val="24"/>
          <w:lang w:val="uk-UA"/>
        </w:rPr>
        <w:t xml:space="preserve"> </w:t>
      </w:r>
      <w:r w:rsidR="009553FB" w:rsidRPr="00AC7262">
        <w:rPr>
          <w:rFonts w:ascii="Times New Roman" w:hAnsi="Times New Roman" w:cs="Times New Roman"/>
          <w:sz w:val="24"/>
          <w:szCs w:val="24"/>
          <w:lang w:val="uk-UA"/>
        </w:rPr>
        <w:t xml:space="preserve">в узгоджений Сторонами </w:t>
      </w:r>
      <w:r w:rsidRPr="00AC7262">
        <w:rPr>
          <w:rFonts w:ascii="Times New Roman" w:hAnsi="Times New Roman" w:cs="Times New Roman"/>
          <w:sz w:val="24"/>
          <w:szCs w:val="24"/>
          <w:lang w:val="uk-UA"/>
        </w:rPr>
        <w:t xml:space="preserve">в усній або письмовій формі </w:t>
      </w:r>
      <w:r w:rsidR="009553FB" w:rsidRPr="00AC7262">
        <w:rPr>
          <w:rFonts w:ascii="Times New Roman" w:hAnsi="Times New Roman" w:cs="Times New Roman"/>
          <w:sz w:val="24"/>
          <w:szCs w:val="24"/>
          <w:lang w:val="uk-UA"/>
        </w:rPr>
        <w:t>термін.</w:t>
      </w:r>
    </w:p>
    <w:p w14:paraId="7C170F13" w14:textId="77777777" w:rsidR="009553FB" w:rsidRPr="00AC7262" w:rsidRDefault="00C03AD5" w:rsidP="009553FB">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9630F1" w:rsidRPr="00AC7262">
        <w:rPr>
          <w:rFonts w:ascii="Times New Roman" w:hAnsi="Times New Roman" w:cs="Times New Roman"/>
          <w:sz w:val="24"/>
          <w:szCs w:val="24"/>
          <w:lang w:val="uk-UA"/>
        </w:rPr>
        <w:t>4</w:t>
      </w:r>
      <w:r w:rsidR="009553FB" w:rsidRPr="00AC7262">
        <w:rPr>
          <w:rFonts w:ascii="Times New Roman" w:hAnsi="Times New Roman" w:cs="Times New Roman"/>
          <w:sz w:val="24"/>
          <w:szCs w:val="24"/>
          <w:lang w:val="uk-UA"/>
        </w:rPr>
        <w:t>.2. Забезпечити прихід представника Виконавця на об'єкт Замовника протягом 24 годин після надходження заявки від Замовника.</w:t>
      </w:r>
    </w:p>
    <w:p w14:paraId="1BAA5074" w14:textId="20771080" w:rsidR="004069FE" w:rsidRPr="00AC7262" w:rsidRDefault="00C03AD5" w:rsidP="00C03AD5">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47303D" w:rsidRPr="00AC7262">
        <w:rPr>
          <w:rFonts w:ascii="Times New Roman" w:hAnsi="Times New Roman" w:cs="Times New Roman"/>
          <w:sz w:val="24"/>
          <w:szCs w:val="24"/>
          <w:lang w:val="uk-UA"/>
        </w:rPr>
        <w:t>3.</w:t>
      </w:r>
      <w:r w:rsidR="009630F1" w:rsidRPr="00AC7262">
        <w:rPr>
          <w:rFonts w:ascii="Times New Roman" w:hAnsi="Times New Roman" w:cs="Times New Roman"/>
          <w:sz w:val="24"/>
          <w:szCs w:val="24"/>
          <w:lang w:val="uk-UA"/>
        </w:rPr>
        <w:t>4</w:t>
      </w:r>
      <w:r w:rsidR="009553FB" w:rsidRPr="00AC7262">
        <w:rPr>
          <w:rFonts w:ascii="Times New Roman" w:hAnsi="Times New Roman" w:cs="Times New Roman"/>
          <w:sz w:val="24"/>
          <w:szCs w:val="24"/>
          <w:lang w:val="uk-UA"/>
        </w:rPr>
        <w:t xml:space="preserve">.3. Забезпечити якість виконуваних </w:t>
      </w:r>
      <w:r w:rsidR="00F846B0">
        <w:rPr>
          <w:rFonts w:ascii="Times New Roman" w:hAnsi="Times New Roman" w:cs="Times New Roman"/>
          <w:sz w:val="24"/>
          <w:szCs w:val="24"/>
          <w:lang w:val="uk-UA"/>
        </w:rPr>
        <w:t>Послуг</w:t>
      </w:r>
      <w:r w:rsidR="009553FB" w:rsidRPr="00AC7262">
        <w:rPr>
          <w:rFonts w:ascii="Times New Roman" w:hAnsi="Times New Roman" w:cs="Times New Roman"/>
          <w:sz w:val="24"/>
          <w:szCs w:val="24"/>
          <w:lang w:val="uk-UA"/>
        </w:rPr>
        <w:t xml:space="preserve"> персоналом високої кваліфікації.</w:t>
      </w:r>
    </w:p>
    <w:p w14:paraId="6FDD320D" w14:textId="77777777" w:rsidR="009630F1" w:rsidRPr="00AC7262" w:rsidRDefault="009630F1"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3.4.</w:t>
      </w:r>
      <w:r w:rsidR="009142A9" w:rsidRPr="00AC7262">
        <w:rPr>
          <w:rFonts w:ascii="Times New Roman" w:hAnsi="Times New Roman" w:cs="Times New Roman"/>
          <w:sz w:val="24"/>
          <w:szCs w:val="24"/>
          <w:lang w:val="uk-UA"/>
        </w:rPr>
        <w:t>4</w:t>
      </w:r>
      <w:r w:rsidRPr="00AC7262">
        <w:rPr>
          <w:rFonts w:ascii="Times New Roman" w:hAnsi="Times New Roman" w:cs="Times New Roman"/>
          <w:sz w:val="24"/>
          <w:szCs w:val="24"/>
          <w:lang w:val="uk-UA"/>
        </w:rPr>
        <w:t>.</w:t>
      </w:r>
      <w:r w:rsidR="009142A9" w:rsidRPr="00AC7262">
        <w:rPr>
          <w:rFonts w:ascii="Times New Roman" w:hAnsi="Times New Roman" w:cs="Times New Roman"/>
          <w:sz w:val="24"/>
          <w:szCs w:val="24"/>
          <w:lang w:val="uk-UA"/>
        </w:rPr>
        <w:t xml:space="preserve"> </w:t>
      </w:r>
      <w:r w:rsidRPr="00AC7262">
        <w:rPr>
          <w:rFonts w:ascii="Times New Roman" w:hAnsi="Times New Roman" w:cs="Times New Roman"/>
          <w:sz w:val="24"/>
          <w:szCs w:val="24"/>
          <w:lang w:val="uk-UA"/>
        </w:rPr>
        <w:t>Письмово інформувати Замовника про обставини про причини,</w:t>
      </w:r>
      <w:r w:rsidR="009142A9" w:rsidRPr="00AC7262">
        <w:rPr>
          <w:rFonts w:ascii="Times New Roman" w:hAnsi="Times New Roman" w:cs="Times New Roman"/>
          <w:sz w:val="24"/>
          <w:szCs w:val="24"/>
          <w:lang w:val="uk-UA"/>
        </w:rPr>
        <w:t xml:space="preserve"> </w:t>
      </w:r>
      <w:r w:rsidRPr="00AC7262">
        <w:rPr>
          <w:rFonts w:ascii="Times New Roman" w:hAnsi="Times New Roman" w:cs="Times New Roman"/>
          <w:sz w:val="24"/>
          <w:szCs w:val="24"/>
          <w:lang w:val="uk-UA"/>
        </w:rPr>
        <w:t>що перешкоджають виконанню Договору, негайно після їх виявлення, а також про заходи, необхідні для їх усунення.</w:t>
      </w:r>
    </w:p>
    <w:p w14:paraId="13D61A9B" w14:textId="77777777" w:rsidR="009630F1" w:rsidRPr="00AC7262" w:rsidRDefault="009630F1" w:rsidP="00065C53">
      <w:pPr>
        <w:spacing w:after="0" w:line="240" w:lineRule="auto"/>
        <w:ind w:firstLine="708"/>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3.4.</w:t>
      </w:r>
      <w:r w:rsidR="00871591" w:rsidRPr="00AC7262">
        <w:rPr>
          <w:rFonts w:ascii="Times New Roman" w:hAnsi="Times New Roman" w:cs="Times New Roman"/>
          <w:sz w:val="24"/>
          <w:szCs w:val="24"/>
          <w:lang w:val="uk-UA"/>
        </w:rPr>
        <w:t>5</w:t>
      </w:r>
      <w:r w:rsidRPr="00AC7262">
        <w:rPr>
          <w:rFonts w:ascii="Times New Roman" w:hAnsi="Times New Roman" w:cs="Times New Roman"/>
          <w:sz w:val="24"/>
          <w:szCs w:val="24"/>
          <w:lang w:val="uk-UA"/>
        </w:rPr>
        <w:t>. Безкоштовно виправити недоліки, які сталися з його вини.</w:t>
      </w:r>
    </w:p>
    <w:p w14:paraId="17C765C8" w14:textId="77777777" w:rsidR="00CB5A90" w:rsidRPr="00AC7262" w:rsidRDefault="00CB5A90" w:rsidP="00C03AD5">
      <w:pPr>
        <w:spacing w:after="0" w:line="240" w:lineRule="auto"/>
        <w:jc w:val="both"/>
        <w:rPr>
          <w:rFonts w:ascii="Times New Roman" w:hAnsi="Times New Roman" w:cs="Times New Roman"/>
          <w:sz w:val="24"/>
          <w:szCs w:val="24"/>
          <w:lang w:val="uk-UA"/>
        </w:rPr>
      </w:pPr>
    </w:p>
    <w:p w14:paraId="57986958" w14:textId="77777777" w:rsidR="00C03AD5" w:rsidRPr="00AC7262" w:rsidRDefault="00795CB2" w:rsidP="00117663">
      <w:pPr>
        <w:spacing w:after="0" w:line="240" w:lineRule="auto"/>
        <w:jc w:val="center"/>
        <w:rPr>
          <w:rFonts w:ascii="Times New Roman" w:hAnsi="Times New Roman" w:cs="Times New Roman"/>
          <w:b/>
          <w:sz w:val="24"/>
          <w:szCs w:val="24"/>
          <w:lang w:val="uk-UA"/>
        </w:rPr>
      </w:pPr>
      <w:r w:rsidRPr="00AC7262">
        <w:rPr>
          <w:rFonts w:ascii="Times New Roman" w:hAnsi="Times New Roman" w:cs="Times New Roman"/>
          <w:b/>
          <w:sz w:val="24"/>
          <w:szCs w:val="24"/>
          <w:lang w:val="uk-UA"/>
        </w:rPr>
        <w:t>4</w:t>
      </w:r>
      <w:r w:rsidR="00C03AD5" w:rsidRPr="00AC7262">
        <w:rPr>
          <w:rFonts w:ascii="Times New Roman" w:hAnsi="Times New Roman" w:cs="Times New Roman"/>
          <w:b/>
          <w:sz w:val="24"/>
          <w:szCs w:val="24"/>
          <w:lang w:val="uk-UA"/>
        </w:rPr>
        <w:t>. Відповідальність Сторін і вирішення спорів</w:t>
      </w:r>
    </w:p>
    <w:p w14:paraId="0D0E3DF2" w14:textId="56605EE0" w:rsidR="00C03AD5" w:rsidRPr="00AC7262" w:rsidRDefault="00117663" w:rsidP="00C03AD5">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795CB2" w:rsidRPr="00AC7262">
        <w:rPr>
          <w:rFonts w:ascii="Times New Roman" w:hAnsi="Times New Roman" w:cs="Times New Roman"/>
          <w:sz w:val="24"/>
          <w:szCs w:val="24"/>
          <w:lang w:val="uk-UA"/>
        </w:rPr>
        <w:t>4</w:t>
      </w:r>
      <w:r w:rsidR="00C03AD5" w:rsidRPr="00AC7262">
        <w:rPr>
          <w:rFonts w:ascii="Times New Roman" w:hAnsi="Times New Roman" w:cs="Times New Roman"/>
          <w:sz w:val="24"/>
          <w:szCs w:val="24"/>
          <w:lang w:val="uk-UA"/>
        </w:rPr>
        <w:t xml:space="preserve">.1. У </w:t>
      </w:r>
      <w:r w:rsidR="00CB5A90" w:rsidRPr="00AC7262">
        <w:rPr>
          <w:rFonts w:ascii="Times New Roman" w:hAnsi="Times New Roman" w:cs="Times New Roman"/>
          <w:sz w:val="24"/>
          <w:szCs w:val="24"/>
          <w:lang w:val="uk-UA"/>
        </w:rPr>
        <w:t>разі не</w:t>
      </w:r>
      <w:r w:rsidR="00C03AD5" w:rsidRPr="00AC7262">
        <w:rPr>
          <w:rFonts w:ascii="Times New Roman" w:hAnsi="Times New Roman" w:cs="Times New Roman"/>
          <w:sz w:val="24"/>
          <w:szCs w:val="24"/>
          <w:lang w:val="uk-UA"/>
        </w:rPr>
        <w:t>виконання (часткового недовиконання) Вико</w:t>
      </w:r>
      <w:r w:rsidR="0078096B" w:rsidRPr="00AC7262">
        <w:rPr>
          <w:rFonts w:ascii="Times New Roman" w:hAnsi="Times New Roman" w:cs="Times New Roman"/>
          <w:sz w:val="24"/>
          <w:szCs w:val="24"/>
          <w:lang w:val="uk-UA"/>
        </w:rPr>
        <w:t xml:space="preserve">навцем </w:t>
      </w:r>
      <w:r w:rsidR="00F846B0">
        <w:rPr>
          <w:rFonts w:ascii="Times New Roman" w:hAnsi="Times New Roman" w:cs="Times New Roman"/>
          <w:sz w:val="24"/>
          <w:szCs w:val="24"/>
          <w:lang w:val="uk-UA"/>
        </w:rPr>
        <w:t>Послуг</w:t>
      </w:r>
      <w:r w:rsidR="0078096B" w:rsidRPr="00AC7262">
        <w:rPr>
          <w:rFonts w:ascii="Times New Roman" w:hAnsi="Times New Roman" w:cs="Times New Roman"/>
          <w:sz w:val="24"/>
          <w:szCs w:val="24"/>
          <w:lang w:val="uk-UA"/>
        </w:rPr>
        <w:t xml:space="preserve"> в обумовлений </w:t>
      </w:r>
      <w:r w:rsidR="0047303D" w:rsidRPr="00AC7262">
        <w:rPr>
          <w:rFonts w:ascii="Times New Roman" w:hAnsi="Times New Roman" w:cs="Times New Roman"/>
          <w:sz w:val="24"/>
          <w:szCs w:val="24"/>
          <w:lang w:val="uk-UA"/>
        </w:rPr>
        <w:t xml:space="preserve">Сторонами </w:t>
      </w:r>
      <w:r w:rsidR="00C03AD5" w:rsidRPr="00AC7262">
        <w:rPr>
          <w:rFonts w:ascii="Times New Roman" w:hAnsi="Times New Roman" w:cs="Times New Roman"/>
          <w:sz w:val="24"/>
          <w:szCs w:val="24"/>
          <w:lang w:val="uk-UA"/>
        </w:rPr>
        <w:t xml:space="preserve">строк або несвоєчасної оплати (часткової недоплати) вартості виконаних </w:t>
      </w:r>
      <w:r w:rsidR="008A13D2">
        <w:rPr>
          <w:rFonts w:ascii="Times New Roman" w:hAnsi="Times New Roman" w:cs="Times New Roman"/>
          <w:sz w:val="24"/>
          <w:szCs w:val="24"/>
          <w:lang w:val="uk-UA"/>
        </w:rPr>
        <w:t xml:space="preserve">Послуг </w:t>
      </w:r>
      <w:r w:rsidR="00C03AD5" w:rsidRPr="00AC7262">
        <w:rPr>
          <w:rFonts w:ascii="Times New Roman" w:hAnsi="Times New Roman" w:cs="Times New Roman"/>
          <w:sz w:val="24"/>
          <w:szCs w:val="24"/>
          <w:lang w:val="uk-UA"/>
        </w:rPr>
        <w:t>Замовником, винна Сторона</w:t>
      </w:r>
      <w:r w:rsidR="0078096B" w:rsidRPr="00AC7262">
        <w:rPr>
          <w:rFonts w:ascii="Times New Roman" w:hAnsi="Times New Roman" w:cs="Times New Roman"/>
          <w:sz w:val="24"/>
          <w:szCs w:val="24"/>
          <w:lang w:val="uk-UA"/>
        </w:rPr>
        <w:t xml:space="preserve"> сплачує потерпілій Стороні неустойку</w:t>
      </w:r>
      <w:r w:rsidR="00C03AD5" w:rsidRPr="00AC7262">
        <w:rPr>
          <w:rFonts w:ascii="Times New Roman" w:hAnsi="Times New Roman" w:cs="Times New Roman"/>
          <w:sz w:val="24"/>
          <w:szCs w:val="24"/>
          <w:lang w:val="uk-UA"/>
        </w:rPr>
        <w:t xml:space="preserve"> з розрахунку подвійної облікової ставки НБУ, діючої в даний період, за кожний день затр</w:t>
      </w:r>
      <w:r w:rsidR="0078096B" w:rsidRPr="00AC7262">
        <w:rPr>
          <w:rFonts w:ascii="Times New Roman" w:hAnsi="Times New Roman" w:cs="Times New Roman"/>
          <w:sz w:val="24"/>
          <w:szCs w:val="24"/>
          <w:lang w:val="uk-UA"/>
        </w:rPr>
        <w:t>имки виконання зобов'язань. Неустойка</w:t>
      </w:r>
      <w:r w:rsidR="00C03AD5" w:rsidRPr="00AC7262">
        <w:rPr>
          <w:rFonts w:ascii="Times New Roman" w:hAnsi="Times New Roman" w:cs="Times New Roman"/>
          <w:sz w:val="24"/>
          <w:szCs w:val="24"/>
          <w:lang w:val="uk-UA"/>
        </w:rPr>
        <w:t xml:space="preserve"> нараховується на суму невиконаних (частково недовиконаних</w:t>
      </w:r>
      <w:r w:rsidRPr="00AC7262">
        <w:rPr>
          <w:rFonts w:ascii="Times New Roman" w:hAnsi="Times New Roman" w:cs="Times New Roman"/>
          <w:sz w:val="24"/>
          <w:szCs w:val="24"/>
          <w:lang w:val="uk-UA"/>
        </w:rPr>
        <w:t>)</w:t>
      </w:r>
      <w:r w:rsidR="00C03AD5" w:rsidRPr="00AC7262">
        <w:rPr>
          <w:rFonts w:ascii="Times New Roman" w:hAnsi="Times New Roman" w:cs="Times New Roman"/>
          <w:sz w:val="24"/>
          <w:szCs w:val="24"/>
          <w:lang w:val="uk-UA"/>
        </w:rPr>
        <w:t xml:space="preserve"> робіт або несплати (часткової недоплати) відповідно.</w:t>
      </w:r>
    </w:p>
    <w:p w14:paraId="766B32BF" w14:textId="77777777" w:rsidR="00C03AD5" w:rsidRPr="00AC7262" w:rsidRDefault="00117663" w:rsidP="00C03AD5">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795CB2" w:rsidRPr="00AC7262">
        <w:rPr>
          <w:rFonts w:ascii="Times New Roman" w:hAnsi="Times New Roman" w:cs="Times New Roman"/>
          <w:sz w:val="24"/>
          <w:szCs w:val="24"/>
          <w:lang w:val="uk-UA"/>
        </w:rPr>
        <w:t>4</w:t>
      </w:r>
      <w:r w:rsidR="00EF6434" w:rsidRPr="00AC7262">
        <w:rPr>
          <w:rFonts w:ascii="Times New Roman" w:hAnsi="Times New Roman" w:cs="Times New Roman"/>
          <w:sz w:val="24"/>
          <w:szCs w:val="24"/>
          <w:lang w:val="uk-UA"/>
        </w:rPr>
        <w:t>.</w:t>
      </w:r>
      <w:r w:rsidR="00A66496" w:rsidRPr="00AC7262">
        <w:rPr>
          <w:rFonts w:ascii="Times New Roman" w:hAnsi="Times New Roman" w:cs="Times New Roman"/>
          <w:sz w:val="24"/>
          <w:szCs w:val="24"/>
          <w:lang w:val="uk-UA"/>
        </w:rPr>
        <w:t>2</w:t>
      </w:r>
      <w:r w:rsidR="00C03AD5" w:rsidRPr="00AC7262">
        <w:rPr>
          <w:rFonts w:ascii="Times New Roman" w:hAnsi="Times New Roman" w:cs="Times New Roman"/>
          <w:sz w:val="24"/>
          <w:szCs w:val="24"/>
          <w:lang w:val="uk-UA"/>
        </w:rPr>
        <w:t>. Виконавець не несе відповідальності за несправності, які виникли внаслідок механічних пошкоджень обладнання, порушень правил експлуатаці</w:t>
      </w:r>
      <w:r w:rsidRPr="00AC7262">
        <w:rPr>
          <w:rFonts w:ascii="Times New Roman" w:hAnsi="Times New Roman" w:cs="Times New Roman"/>
          <w:sz w:val="24"/>
          <w:szCs w:val="24"/>
          <w:lang w:val="uk-UA"/>
        </w:rPr>
        <w:t xml:space="preserve">ї, ремонту обладнання сторонніми </w:t>
      </w:r>
      <w:r w:rsidR="00C03AD5" w:rsidRPr="00AC7262">
        <w:rPr>
          <w:rFonts w:ascii="Times New Roman" w:hAnsi="Times New Roman" w:cs="Times New Roman"/>
          <w:sz w:val="24"/>
          <w:szCs w:val="24"/>
          <w:lang w:val="uk-UA"/>
        </w:rPr>
        <w:t>особами.</w:t>
      </w:r>
    </w:p>
    <w:p w14:paraId="0986AE52" w14:textId="77777777" w:rsidR="00C03AD5" w:rsidRPr="00AC7262" w:rsidRDefault="00117663" w:rsidP="00C03AD5">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795CB2" w:rsidRPr="00AC7262">
        <w:rPr>
          <w:rFonts w:ascii="Times New Roman" w:hAnsi="Times New Roman" w:cs="Times New Roman"/>
          <w:sz w:val="24"/>
          <w:szCs w:val="24"/>
          <w:lang w:val="uk-UA"/>
        </w:rPr>
        <w:t>4</w:t>
      </w:r>
      <w:r w:rsidR="00EF6434" w:rsidRPr="00AC7262">
        <w:rPr>
          <w:rFonts w:ascii="Times New Roman" w:hAnsi="Times New Roman" w:cs="Times New Roman"/>
          <w:sz w:val="24"/>
          <w:szCs w:val="24"/>
          <w:lang w:val="uk-UA"/>
        </w:rPr>
        <w:t>.</w:t>
      </w:r>
      <w:r w:rsidR="00A66496" w:rsidRPr="00AC7262">
        <w:rPr>
          <w:rFonts w:ascii="Times New Roman" w:hAnsi="Times New Roman" w:cs="Times New Roman"/>
          <w:sz w:val="24"/>
          <w:szCs w:val="24"/>
          <w:lang w:val="uk-UA"/>
        </w:rPr>
        <w:t>3</w:t>
      </w:r>
      <w:r w:rsidR="00C03AD5" w:rsidRPr="00AC7262">
        <w:rPr>
          <w:rFonts w:ascii="Times New Roman" w:hAnsi="Times New Roman" w:cs="Times New Roman"/>
          <w:sz w:val="24"/>
          <w:szCs w:val="24"/>
          <w:lang w:val="uk-UA"/>
        </w:rPr>
        <w:t>. У всьому, що не передбачено цим Договором, Сторони керуються чинним законодавством України.</w:t>
      </w:r>
    </w:p>
    <w:p w14:paraId="0EDA26AE" w14:textId="5433372D" w:rsidR="00C03AD5" w:rsidRDefault="00117663" w:rsidP="00C03AD5">
      <w:pPr>
        <w:spacing w:after="0" w:line="240" w:lineRule="auto"/>
        <w:jc w:val="both"/>
        <w:rPr>
          <w:rFonts w:ascii="Times New Roman" w:hAnsi="Times New Roman" w:cs="Times New Roman"/>
          <w:sz w:val="24"/>
          <w:szCs w:val="24"/>
          <w:lang w:val="uk-UA"/>
        </w:rPr>
      </w:pPr>
      <w:r w:rsidRPr="00AC7262">
        <w:rPr>
          <w:rFonts w:ascii="Times New Roman" w:hAnsi="Times New Roman" w:cs="Times New Roman"/>
          <w:sz w:val="24"/>
          <w:szCs w:val="24"/>
          <w:lang w:val="uk-UA"/>
        </w:rPr>
        <w:tab/>
      </w:r>
      <w:r w:rsidR="00795CB2" w:rsidRPr="00AC7262">
        <w:rPr>
          <w:rFonts w:ascii="Times New Roman" w:hAnsi="Times New Roman" w:cs="Times New Roman"/>
          <w:sz w:val="24"/>
          <w:szCs w:val="24"/>
          <w:lang w:val="uk-UA"/>
        </w:rPr>
        <w:t>4</w:t>
      </w:r>
      <w:r w:rsidR="00EF6434" w:rsidRPr="00AC7262">
        <w:rPr>
          <w:rFonts w:ascii="Times New Roman" w:hAnsi="Times New Roman" w:cs="Times New Roman"/>
          <w:sz w:val="24"/>
          <w:szCs w:val="24"/>
          <w:lang w:val="uk-UA"/>
        </w:rPr>
        <w:t>.</w:t>
      </w:r>
      <w:r w:rsidR="00A66496" w:rsidRPr="00AC7262">
        <w:rPr>
          <w:rFonts w:ascii="Times New Roman" w:hAnsi="Times New Roman" w:cs="Times New Roman"/>
          <w:sz w:val="24"/>
          <w:szCs w:val="24"/>
          <w:lang w:val="uk-UA"/>
        </w:rPr>
        <w:t>4</w:t>
      </w:r>
      <w:r w:rsidR="00C03AD5" w:rsidRPr="00AC7262">
        <w:rPr>
          <w:rFonts w:ascii="Times New Roman" w:hAnsi="Times New Roman" w:cs="Times New Roman"/>
          <w:sz w:val="24"/>
          <w:szCs w:val="24"/>
          <w:lang w:val="uk-UA"/>
        </w:rPr>
        <w:t>. Всі спори та розбіжності між Сторонами, які можуть виникнути за цим Договором, повинні вирішуватися шляхом переговорів. Якщо Сторони цього Догово</w:t>
      </w:r>
      <w:r w:rsidRPr="00AC7262">
        <w:rPr>
          <w:rFonts w:ascii="Times New Roman" w:hAnsi="Times New Roman" w:cs="Times New Roman"/>
          <w:sz w:val="24"/>
          <w:szCs w:val="24"/>
          <w:lang w:val="uk-UA"/>
        </w:rPr>
        <w:t>ру не зможуть дійти</w:t>
      </w:r>
      <w:r w:rsidR="00C03AD5" w:rsidRPr="00AC7262">
        <w:rPr>
          <w:rFonts w:ascii="Times New Roman" w:hAnsi="Times New Roman" w:cs="Times New Roman"/>
          <w:sz w:val="24"/>
          <w:szCs w:val="24"/>
          <w:lang w:val="uk-UA"/>
        </w:rPr>
        <w:t xml:space="preserve"> згоди шляхом переговорів, спори повинні бути розглянуті у судовому порядку.</w:t>
      </w:r>
    </w:p>
    <w:p w14:paraId="4BD8AB77" w14:textId="5236C035" w:rsidR="00A864BE" w:rsidRDefault="00A864BE" w:rsidP="00C03AD5">
      <w:pPr>
        <w:spacing w:after="0" w:line="240" w:lineRule="auto"/>
        <w:jc w:val="both"/>
        <w:rPr>
          <w:rFonts w:ascii="Times New Roman" w:hAnsi="Times New Roman" w:cs="Times New Roman"/>
          <w:sz w:val="24"/>
          <w:szCs w:val="24"/>
          <w:lang w:val="uk-UA"/>
        </w:rPr>
      </w:pPr>
    </w:p>
    <w:p w14:paraId="418B1D3C" w14:textId="7C7E8E3B" w:rsidR="00A864BE" w:rsidRPr="00A864BE" w:rsidRDefault="00A864BE" w:rsidP="00A864BE">
      <w:pPr>
        <w:spacing w:after="0" w:line="240" w:lineRule="auto"/>
        <w:ind w:firstLine="709"/>
        <w:jc w:val="center"/>
        <w:rPr>
          <w:rFonts w:ascii="Times New Roman" w:hAnsi="Times New Roman" w:cs="Times New Roman"/>
          <w:b/>
          <w:spacing w:val="-6"/>
          <w:sz w:val="24"/>
          <w:szCs w:val="24"/>
          <w:lang w:val="uk-UA"/>
        </w:rPr>
      </w:pPr>
      <w:r>
        <w:rPr>
          <w:rFonts w:ascii="Times New Roman" w:hAnsi="Times New Roman" w:cs="Times New Roman"/>
          <w:b/>
          <w:bCs/>
          <w:spacing w:val="-6"/>
          <w:sz w:val="24"/>
          <w:szCs w:val="24"/>
          <w:lang w:val="uk-UA"/>
        </w:rPr>
        <w:t>5</w:t>
      </w:r>
      <w:r w:rsidRPr="00A864BE">
        <w:rPr>
          <w:rFonts w:ascii="Times New Roman" w:hAnsi="Times New Roman" w:cs="Times New Roman"/>
          <w:b/>
          <w:bCs/>
          <w:spacing w:val="-6"/>
          <w:sz w:val="24"/>
          <w:szCs w:val="24"/>
          <w:lang w:val="uk-UA"/>
        </w:rPr>
        <w:t xml:space="preserve">. </w:t>
      </w:r>
      <w:r w:rsidRPr="00A864BE">
        <w:rPr>
          <w:rFonts w:ascii="Times New Roman" w:hAnsi="Times New Roman" w:cs="Times New Roman"/>
          <w:b/>
          <w:spacing w:val="-6"/>
          <w:sz w:val="24"/>
          <w:szCs w:val="24"/>
          <w:lang w:val="uk-UA"/>
        </w:rPr>
        <w:t>О</w:t>
      </w:r>
      <w:r>
        <w:rPr>
          <w:rFonts w:ascii="Times New Roman" w:hAnsi="Times New Roman" w:cs="Times New Roman"/>
          <w:b/>
          <w:spacing w:val="-6"/>
          <w:sz w:val="24"/>
          <w:szCs w:val="24"/>
          <w:lang w:val="uk-UA"/>
        </w:rPr>
        <w:t>бставини непереобраної сили</w:t>
      </w:r>
    </w:p>
    <w:p w14:paraId="10ED5C71" w14:textId="19B46469" w:rsidR="00A864BE" w:rsidRPr="00A864BE" w:rsidRDefault="00A864BE" w:rsidP="00A864BE">
      <w:pPr>
        <w:widowControl w:val="0"/>
        <w:tabs>
          <w:tab w:val="left" w:pos="-4962"/>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5</w:t>
      </w:r>
      <w:r w:rsidRPr="00A864BE">
        <w:rPr>
          <w:rFonts w:ascii="Times New Roman" w:hAnsi="Times New Roman" w:cs="Times New Roman"/>
          <w:spacing w:val="-6"/>
          <w:sz w:val="24"/>
          <w:szCs w:val="24"/>
          <w:lang w:val="uk-UA"/>
        </w:rPr>
        <w:t xml:space="preserve">.1. </w:t>
      </w:r>
      <w:r w:rsidRPr="00A864BE">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w:t>
      </w:r>
      <w:r w:rsidRPr="00A864BE">
        <w:rPr>
          <w:rFonts w:ascii="Times New Roman" w:hAnsi="Times New Roman" w:cs="Times New Roman"/>
          <w:sz w:val="24"/>
          <w:szCs w:val="24"/>
          <w:lang w:val="uk-UA"/>
        </w:rPr>
        <w:lastRenderedPageBreak/>
        <w:t>укладання Договору та виникли поза волею Сторін (аварія, катастрофа, стихійне лихо, епідемія, епізоотія, тощо).</w:t>
      </w:r>
    </w:p>
    <w:p w14:paraId="7D002620" w14:textId="4F2FF51E" w:rsidR="00A864BE" w:rsidRPr="00A864BE" w:rsidRDefault="00A864BE" w:rsidP="00A864BE">
      <w:pPr>
        <w:widowControl w:val="0"/>
        <w:tabs>
          <w:tab w:val="left" w:pos="-4962"/>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5</w:t>
      </w:r>
      <w:r w:rsidRPr="00A864BE">
        <w:rPr>
          <w:rFonts w:ascii="Times New Roman" w:hAnsi="Times New Roman" w:cs="Times New Roman"/>
          <w:spacing w:val="-6"/>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5 (п’яти) днів від дати їх виникнення повідомити про це іншу Сторону у письмовій формі, з подальшим наданням документу, що підтверджує настання таких обставин.</w:t>
      </w:r>
    </w:p>
    <w:p w14:paraId="09C399FB" w14:textId="4B3D5953" w:rsidR="00A864BE" w:rsidRPr="00A864BE" w:rsidRDefault="00A864BE" w:rsidP="00A864BE">
      <w:pPr>
        <w:widowControl w:val="0"/>
        <w:tabs>
          <w:tab w:val="left" w:pos="-4962"/>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5</w:t>
      </w:r>
      <w:r w:rsidRPr="00A864BE">
        <w:rPr>
          <w:rFonts w:ascii="Times New Roman" w:hAnsi="Times New Roman" w:cs="Times New Roman"/>
          <w:spacing w:val="-6"/>
          <w:sz w:val="24"/>
          <w:szCs w:val="24"/>
          <w:lang w:val="uk-UA"/>
        </w:rPr>
        <w:t>.3. Доказом виникнення обставин непереборної сили та строку їх дії є відповідні документи, які видаються Торгово-промисловою палатою України.</w:t>
      </w:r>
    </w:p>
    <w:p w14:paraId="2FF6EB81" w14:textId="50EE1102" w:rsidR="00A864BE" w:rsidRPr="00A864BE" w:rsidRDefault="00A864BE" w:rsidP="00A864BE">
      <w:pPr>
        <w:widowControl w:val="0"/>
        <w:tabs>
          <w:tab w:val="left" w:pos="-4962"/>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5</w:t>
      </w:r>
      <w:r w:rsidRPr="00A864BE">
        <w:rPr>
          <w:rFonts w:ascii="Times New Roman" w:hAnsi="Times New Roman" w:cs="Times New Roman"/>
          <w:spacing w:val="-6"/>
          <w:sz w:val="24"/>
          <w:szCs w:val="24"/>
          <w:lang w:val="uk-UA"/>
        </w:rPr>
        <w:t>.4. У разі коли строк дії обставин непереборної сили продовжується більше ніж 100 (сто) днів, кожна із Сторін в установленому порядку має право розірвати цей Договір.</w:t>
      </w:r>
    </w:p>
    <w:p w14:paraId="19789224" w14:textId="72A851CB" w:rsidR="00A864BE" w:rsidRDefault="00A864BE" w:rsidP="00C03AD5">
      <w:pPr>
        <w:spacing w:after="0" w:line="240" w:lineRule="auto"/>
        <w:jc w:val="both"/>
        <w:rPr>
          <w:rFonts w:ascii="Times New Roman" w:hAnsi="Times New Roman" w:cs="Times New Roman"/>
          <w:sz w:val="24"/>
          <w:szCs w:val="24"/>
          <w:lang w:val="uk-UA"/>
        </w:rPr>
      </w:pPr>
    </w:p>
    <w:p w14:paraId="2526D018" w14:textId="44882385" w:rsidR="00A864BE" w:rsidRPr="008E355A" w:rsidRDefault="001A4C62" w:rsidP="001A4C62">
      <w:pPr>
        <w:shd w:val="clear" w:color="auto" w:fill="FFFFFF"/>
        <w:spacing w:after="0" w:line="240" w:lineRule="auto"/>
        <w:ind w:firstLine="709"/>
        <w:jc w:val="center"/>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6</w:t>
      </w:r>
      <w:r w:rsidR="00A864BE" w:rsidRPr="008E355A">
        <w:rPr>
          <w:rFonts w:ascii="Times New Roman" w:hAnsi="Times New Roman" w:cs="Times New Roman"/>
          <w:b/>
          <w:bCs/>
          <w:spacing w:val="-6"/>
          <w:sz w:val="24"/>
          <w:szCs w:val="24"/>
          <w:lang w:val="uk-UA"/>
        </w:rPr>
        <w:t>. В</w:t>
      </w:r>
      <w:r>
        <w:rPr>
          <w:rFonts w:ascii="Times New Roman" w:hAnsi="Times New Roman" w:cs="Times New Roman"/>
          <w:b/>
          <w:bCs/>
          <w:spacing w:val="-6"/>
          <w:sz w:val="24"/>
          <w:szCs w:val="24"/>
          <w:lang w:val="uk-UA"/>
        </w:rPr>
        <w:t>ирішення спорів</w:t>
      </w:r>
    </w:p>
    <w:p w14:paraId="5D09DD04" w14:textId="0135EC74" w:rsidR="00A864BE" w:rsidRPr="008E355A" w:rsidRDefault="001A4C62" w:rsidP="00A864BE">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6</w:t>
      </w:r>
      <w:r w:rsidR="00A864BE" w:rsidRPr="008E355A">
        <w:rPr>
          <w:rFonts w:ascii="Times New Roman" w:hAnsi="Times New Roman" w:cs="Times New Roman"/>
          <w:spacing w:val="-6"/>
          <w:sz w:val="24"/>
          <w:szCs w:val="24"/>
          <w:lang w:val="uk-UA"/>
        </w:rPr>
        <w:t>.1. Усі спори та розбіжності, які виникають між Сторонами за цим</w:t>
      </w:r>
      <w:r w:rsidR="00A864BE" w:rsidRPr="008E355A">
        <w:rPr>
          <w:rFonts w:ascii="Times New Roman" w:hAnsi="Times New Roman" w:cs="Times New Roman"/>
          <w:spacing w:val="-6"/>
          <w:sz w:val="24"/>
          <w:szCs w:val="24"/>
          <w:vertAlign w:val="subscript"/>
          <w:lang w:val="uk-UA"/>
        </w:rPr>
        <w:t xml:space="preserve"> </w:t>
      </w:r>
      <w:r w:rsidR="00A864BE" w:rsidRPr="008E355A">
        <w:rPr>
          <w:rFonts w:ascii="Times New Roman" w:hAnsi="Times New Roman" w:cs="Times New Roman"/>
          <w:spacing w:val="-6"/>
          <w:sz w:val="24"/>
          <w:szCs w:val="24"/>
          <w:lang w:val="uk-UA"/>
        </w:rPr>
        <w:t>Договором або у зв’язку з ним, можуть вирішуються шляхом переговорів.</w:t>
      </w:r>
    </w:p>
    <w:p w14:paraId="5E70DA69" w14:textId="0A088441" w:rsidR="00A864BE" w:rsidRPr="008E355A" w:rsidRDefault="001A4C62" w:rsidP="00A864BE">
      <w:pPr>
        <w:widowControl w:val="0"/>
        <w:shd w:val="clear" w:color="auto" w:fill="FFFFFF"/>
        <w:tabs>
          <w:tab w:val="left" w:pos="-4962"/>
        </w:tabs>
        <w:autoSpaceDE w:val="0"/>
        <w:autoSpaceDN w:val="0"/>
        <w:adjustRightInd w:val="0"/>
        <w:spacing w:after="0" w:line="240" w:lineRule="auto"/>
        <w:ind w:firstLine="709"/>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6</w:t>
      </w:r>
      <w:r w:rsidR="00A864BE" w:rsidRPr="008E355A">
        <w:rPr>
          <w:rFonts w:ascii="Times New Roman" w:hAnsi="Times New Roman" w:cs="Times New Roman"/>
          <w:spacing w:val="-6"/>
          <w:sz w:val="24"/>
          <w:szCs w:val="24"/>
          <w:lang w:val="uk-UA"/>
        </w:rPr>
        <w:t>.2. Усі спори між Сторонами, по яких не було досягнуто згоди, вирішуються у порядку, встановленому чинним законодавством України.</w:t>
      </w:r>
    </w:p>
    <w:p w14:paraId="3E56DB46" w14:textId="6A684FA5" w:rsidR="00A864BE" w:rsidRPr="008E355A" w:rsidRDefault="00A864BE" w:rsidP="00C03AD5">
      <w:pPr>
        <w:spacing w:after="0" w:line="240" w:lineRule="auto"/>
        <w:jc w:val="both"/>
        <w:rPr>
          <w:rFonts w:ascii="Times New Roman" w:hAnsi="Times New Roman" w:cs="Times New Roman"/>
          <w:sz w:val="28"/>
          <w:szCs w:val="28"/>
          <w:lang w:val="uk-UA"/>
        </w:rPr>
      </w:pPr>
    </w:p>
    <w:p w14:paraId="0C96E46A" w14:textId="72EDBF5C" w:rsidR="00A864BE" w:rsidRPr="008E355A" w:rsidRDefault="00924BEF" w:rsidP="00924BEF">
      <w:pPr>
        <w:spacing w:after="0" w:line="240" w:lineRule="auto"/>
        <w:ind w:firstLine="709"/>
        <w:jc w:val="center"/>
        <w:rPr>
          <w:rFonts w:ascii="Times New Roman" w:hAnsi="Times New Roman" w:cs="Times New Roman"/>
          <w:b/>
          <w:spacing w:val="-6"/>
          <w:sz w:val="24"/>
          <w:szCs w:val="24"/>
          <w:lang w:val="uk-UA"/>
        </w:rPr>
      </w:pPr>
      <w:r>
        <w:rPr>
          <w:rFonts w:ascii="Times New Roman" w:hAnsi="Times New Roman" w:cs="Times New Roman"/>
          <w:b/>
          <w:spacing w:val="-6"/>
          <w:sz w:val="24"/>
          <w:szCs w:val="24"/>
          <w:lang w:val="uk-UA"/>
        </w:rPr>
        <w:t>7</w:t>
      </w:r>
      <w:r w:rsidR="00A864BE" w:rsidRPr="008E355A">
        <w:rPr>
          <w:rFonts w:ascii="Times New Roman" w:hAnsi="Times New Roman" w:cs="Times New Roman"/>
          <w:b/>
          <w:spacing w:val="-6"/>
          <w:sz w:val="24"/>
          <w:szCs w:val="24"/>
          <w:lang w:val="uk-UA"/>
        </w:rPr>
        <w:t>. С</w:t>
      </w:r>
      <w:r>
        <w:rPr>
          <w:rFonts w:ascii="Times New Roman" w:hAnsi="Times New Roman" w:cs="Times New Roman"/>
          <w:b/>
          <w:spacing w:val="-6"/>
          <w:sz w:val="24"/>
          <w:szCs w:val="24"/>
          <w:lang w:val="uk-UA"/>
        </w:rPr>
        <w:t xml:space="preserve">трок дії договору </w:t>
      </w:r>
    </w:p>
    <w:p w14:paraId="13C57B12" w14:textId="69B714ED" w:rsidR="00A864BE" w:rsidRPr="008E355A" w:rsidRDefault="001876BE"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pacing w:val="-6"/>
          <w:sz w:val="24"/>
          <w:szCs w:val="24"/>
          <w:lang w:val="uk-UA"/>
        </w:rPr>
        <w:t>7</w:t>
      </w:r>
      <w:r w:rsidR="00A864BE" w:rsidRPr="008E355A">
        <w:rPr>
          <w:rFonts w:ascii="Times New Roman" w:hAnsi="Times New Roman" w:cs="Times New Roman"/>
          <w:spacing w:val="-6"/>
          <w:sz w:val="24"/>
          <w:szCs w:val="24"/>
          <w:lang w:val="uk-UA"/>
        </w:rPr>
        <w:t xml:space="preserve">.1. </w:t>
      </w:r>
      <w:r w:rsidR="00A864BE" w:rsidRPr="008E355A">
        <w:rPr>
          <w:rFonts w:ascii="Times New Roman" w:hAnsi="Times New Roman" w:cs="Times New Roman"/>
          <w:sz w:val="24"/>
          <w:szCs w:val="24"/>
          <w:lang w:val="uk-UA"/>
        </w:rPr>
        <w:t>Договір набирає чинності з дати його укладення Сторонами та діє до 31.12.202</w:t>
      </w:r>
      <w:r w:rsidR="00A61D33">
        <w:rPr>
          <w:rFonts w:ascii="Times New Roman" w:hAnsi="Times New Roman" w:cs="Times New Roman"/>
          <w:sz w:val="24"/>
          <w:szCs w:val="24"/>
          <w:lang w:val="uk-UA"/>
        </w:rPr>
        <w:t>4</w:t>
      </w:r>
      <w:r w:rsidR="00A864BE" w:rsidRPr="008E355A">
        <w:rPr>
          <w:rFonts w:ascii="Times New Roman" w:hAnsi="Times New Roman" w:cs="Times New Roman"/>
          <w:sz w:val="24"/>
          <w:szCs w:val="24"/>
          <w:lang w:val="uk-UA"/>
        </w:rPr>
        <w:t xml:space="preserve"> року</w:t>
      </w:r>
      <w:r w:rsidR="00A864BE" w:rsidRPr="008E355A">
        <w:rPr>
          <w:rFonts w:ascii="Times New Roman" w:hAnsi="Times New Roman" w:cs="Times New Roman"/>
          <w:bCs/>
          <w:kern w:val="28"/>
          <w:sz w:val="24"/>
          <w:szCs w:val="24"/>
          <w:lang w:val="uk-UA"/>
        </w:rPr>
        <w:t xml:space="preserve">, </w:t>
      </w:r>
      <w:r w:rsidR="00A864BE" w:rsidRPr="008E355A">
        <w:rPr>
          <w:rFonts w:ascii="Times New Roman" w:hAnsi="Times New Roman" w:cs="Times New Roman"/>
          <w:sz w:val="24"/>
          <w:szCs w:val="24"/>
          <w:lang w:val="uk-UA"/>
        </w:rPr>
        <w:t>але в будь-якому разі до повного виконання Сторонами своїх зобов’язань за Договором.</w:t>
      </w:r>
    </w:p>
    <w:p w14:paraId="1A0F1CBC" w14:textId="06C62BDF" w:rsidR="00A864BE" w:rsidRPr="008E355A" w:rsidRDefault="001876BE"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bCs/>
          <w:kern w:val="28"/>
          <w:sz w:val="24"/>
          <w:szCs w:val="24"/>
          <w:lang w:val="uk-UA"/>
        </w:rPr>
        <w:t>7</w:t>
      </w:r>
      <w:r w:rsidR="00A864BE" w:rsidRPr="008E355A">
        <w:rPr>
          <w:rFonts w:ascii="Times New Roman" w:hAnsi="Times New Roman" w:cs="Times New Roman"/>
          <w:bCs/>
          <w:kern w:val="28"/>
          <w:sz w:val="24"/>
          <w:szCs w:val="24"/>
          <w:lang w:val="uk-UA"/>
        </w:rPr>
        <w:t xml:space="preserve">.2. Закінчення строку дії Договору не звільняє Сторони від виконання </w:t>
      </w:r>
      <w:r w:rsidR="00A864BE" w:rsidRPr="008E355A">
        <w:rPr>
          <w:rFonts w:ascii="Times New Roman" w:hAnsi="Times New Roman" w:cs="Times New Roman"/>
          <w:sz w:val="24"/>
          <w:szCs w:val="24"/>
          <w:lang w:val="uk-UA"/>
        </w:rPr>
        <w:t>тих зобов’язань, що лишились невиконаними.</w:t>
      </w:r>
    </w:p>
    <w:p w14:paraId="50CE1ECE" w14:textId="4428973D" w:rsidR="00A864BE" w:rsidRPr="008E355A" w:rsidRDefault="001876BE"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7</w:t>
      </w:r>
      <w:r w:rsidR="00A864BE" w:rsidRPr="008E355A">
        <w:rPr>
          <w:rFonts w:ascii="Times New Roman" w:hAnsi="Times New Roman" w:cs="Times New Roman"/>
          <w:sz w:val="24"/>
          <w:szCs w:val="24"/>
          <w:lang w:val="uk-UA"/>
        </w:rPr>
        <w:t>.3.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3EC45252" w14:textId="0A37ECFD" w:rsidR="00A864BE" w:rsidRPr="008E355A" w:rsidRDefault="00A864BE" w:rsidP="00C03AD5">
      <w:pPr>
        <w:spacing w:after="0" w:line="240" w:lineRule="auto"/>
        <w:jc w:val="both"/>
        <w:rPr>
          <w:rFonts w:ascii="Times New Roman" w:hAnsi="Times New Roman" w:cs="Times New Roman"/>
          <w:sz w:val="28"/>
          <w:szCs w:val="28"/>
          <w:lang w:val="uk-UA"/>
        </w:rPr>
      </w:pPr>
    </w:p>
    <w:p w14:paraId="62203A07" w14:textId="51268235" w:rsidR="00A864BE" w:rsidRPr="008E355A" w:rsidRDefault="001876BE" w:rsidP="001876BE">
      <w:pPr>
        <w:widowControl w:val="0"/>
        <w:spacing w:after="0" w:line="240" w:lineRule="auto"/>
        <w:ind w:firstLine="709"/>
        <w:jc w:val="center"/>
        <w:outlineLvl w:val="0"/>
        <w:rPr>
          <w:rFonts w:ascii="Times New Roman" w:hAnsi="Times New Roman" w:cs="Times New Roman"/>
          <w:b/>
          <w:spacing w:val="-6"/>
          <w:sz w:val="24"/>
          <w:szCs w:val="24"/>
          <w:lang w:val="uk-UA"/>
        </w:rPr>
      </w:pPr>
      <w:r>
        <w:rPr>
          <w:rFonts w:ascii="Times New Roman" w:hAnsi="Times New Roman" w:cs="Times New Roman"/>
          <w:b/>
          <w:spacing w:val="-6"/>
          <w:sz w:val="24"/>
          <w:szCs w:val="24"/>
          <w:lang w:val="uk-UA"/>
        </w:rPr>
        <w:t>8</w:t>
      </w:r>
      <w:r w:rsidR="00A864BE" w:rsidRPr="008E355A">
        <w:rPr>
          <w:rFonts w:ascii="Times New Roman" w:hAnsi="Times New Roman" w:cs="Times New Roman"/>
          <w:b/>
          <w:spacing w:val="-6"/>
          <w:sz w:val="24"/>
          <w:szCs w:val="24"/>
          <w:lang w:val="uk-UA"/>
        </w:rPr>
        <w:t>. І</w:t>
      </w:r>
      <w:r>
        <w:rPr>
          <w:rFonts w:ascii="Times New Roman" w:hAnsi="Times New Roman" w:cs="Times New Roman"/>
          <w:b/>
          <w:spacing w:val="-6"/>
          <w:sz w:val="24"/>
          <w:szCs w:val="24"/>
          <w:lang w:val="uk-UA"/>
        </w:rPr>
        <w:t xml:space="preserve">нші умови договору </w:t>
      </w:r>
    </w:p>
    <w:p w14:paraId="095F084F" w14:textId="21C4FC91" w:rsidR="00A864BE" w:rsidRPr="008E355A" w:rsidRDefault="001876BE"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pacing w:val="-6"/>
          <w:sz w:val="24"/>
          <w:szCs w:val="24"/>
          <w:lang w:val="uk-UA"/>
        </w:rPr>
        <w:t>8</w:t>
      </w:r>
      <w:r w:rsidR="00A864BE" w:rsidRPr="008E355A">
        <w:rPr>
          <w:rFonts w:ascii="Times New Roman" w:hAnsi="Times New Roman" w:cs="Times New Roman"/>
          <w:spacing w:val="-6"/>
          <w:sz w:val="24"/>
          <w:szCs w:val="24"/>
          <w:lang w:val="uk-UA"/>
        </w:rPr>
        <w:t xml:space="preserve">.1. </w:t>
      </w:r>
      <w:r w:rsidR="00A864BE" w:rsidRPr="008E355A">
        <w:rPr>
          <w:rFonts w:ascii="Times New Roman" w:hAnsi="Times New Roman" w:cs="Times New Roman"/>
          <w:sz w:val="24"/>
          <w:szCs w:val="24"/>
          <w:lang w:val="uk-UA"/>
        </w:rPr>
        <w:t xml:space="preserve">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w:t>
      </w:r>
    </w:p>
    <w:p w14:paraId="1DCE6DC2" w14:textId="7CB56B75" w:rsidR="00A864BE" w:rsidRPr="008E355A" w:rsidRDefault="00A128B1"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.2. Будь-які зміни та доповнення до цього Договору (крім одностороннього розірвання цього Договору з боку Замовника)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135561A7" w14:textId="30DF9E4C" w:rsidR="00A864BE" w:rsidRPr="008E355A" w:rsidRDefault="00A128B1"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 xml:space="preserve">3. </w:t>
      </w:r>
      <w:r w:rsidR="00A864BE" w:rsidRPr="008E355A">
        <w:rPr>
          <w:rFonts w:ascii="Times New Roman" w:hAnsi="Times New Roman" w:cs="Times New Roman"/>
          <w:sz w:val="24"/>
          <w:szCs w:val="24"/>
          <w:lang w:val="uk-UA"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D9003A8" w14:textId="07380A69" w:rsidR="00A864BE" w:rsidRPr="008E355A" w:rsidRDefault="00A128B1" w:rsidP="00A864BE">
      <w:pPr>
        <w:widowControl w:val="0"/>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.4. Умови Договору не повинні відрізнятися від змісту тендерної пропозиції за результатами електронного аукціону (у тому числі ціни за одиницю послуг)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E48F8CE" w14:textId="77777777" w:rsidR="00FA2556" w:rsidRPr="00FA2556" w:rsidRDefault="00A128B1" w:rsidP="00FA2556">
      <w:pPr>
        <w:spacing w:after="0" w:line="240" w:lineRule="auto"/>
        <w:ind w:firstLine="709"/>
        <w:jc w:val="both"/>
        <w:rPr>
          <w:rFonts w:ascii="Times New Roman" w:eastAsia="Times New Roman" w:hAnsi="Times New Roman" w:cs="Times New Roman"/>
          <w:color w:val="000000"/>
          <w:sz w:val="24"/>
          <w:szCs w:val="24"/>
          <w:lang w:val="uk-UA"/>
        </w:rPr>
      </w:pPr>
      <w:r w:rsidRPr="00FA2556">
        <w:rPr>
          <w:rFonts w:ascii="Times New Roman" w:hAnsi="Times New Roman" w:cs="Times New Roman"/>
          <w:sz w:val="24"/>
          <w:szCs w:val="24"/>
          <w:lang w:val="uk-UA"/>
        </w:rPr>
        <w:t>9</w:t>
      </w:r>
      <w:r w:rsidR="00A864BE" w:rsidRPr="00FA2556">
        <w:rPr>
          <w:rFonts w:ascii="Times New Roman" w:hAnsi="Times New Roman" w:cs="Times New Roman"/>
          <w:sz w:val="24"/>
          <w:szCs w:val="24"/>
          <w:lang w:val="uk-UA"/>
        </w:rPr>
        <w:t xml:space="preserve">.5. </w:t>
      </w:r>
      <w:r w:rsidR="00FA2556" w:rsidRPr="00FA2556">
        <w:rPr>
          <w:rFonts w:ascii="Times New Roman" w:hAnsi="Times New Roman" w:cs="Times New Roman"/>
          <w:sz w:val="24"/>
          <w:szCs w:val="24"/>
          <w:lang w:val="uk-UA" w:bidi="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07DC91C"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r w:rsidRPr="00FA2556">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498FB95"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1" w:name="n75"/>
      <w:bookmarkEnd w:id="1"/>
      <w:r w:rsidRPr="00FA2556">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FA2556">
        <w:rPr>
          <w:rFonts w:ascii="Times New Roman" w:eastAsia="Times New Roman" w:hAnsi="Times New Roman" w:cs="Times New Roman"/>
          <w:sz w:val="24"/>
          <w:szCs w:val="24"/>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F856BF"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2" w:name="n76"/>
      <w:bookmarkEnd w:id="2"/>
      <w:r w:rsidRPr="00FA2556">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24D280"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3" w:name="n77"/>
      <w:bookmarkEnd w:id="3"/>
      <w:r w:rsidRPr="00FA2556">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AC4EBD"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4" w:name="n78"/>
      <w:bookmarkEnd w:id="4"/>
      <w:r w:rsidRPr="00FA2556">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955AB7D"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5" w:name="n79"/>
      <w:bookmarkEnd w:id="5"/>
      <w:r w:rsidRPr="00FA2556">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A09394"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6" w:name="n80"/>
      <w:bookmarkEnd w:id="6"/>
      <w:r w:rsidRPr="00FA2556">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A854E" w14:textId="77777777" w:rsidR="00FA2556" w:rsidRP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7" w:name="n81"/>
      <w:bookmarkEnd w:id="7"/>
      <w:r w:rsidRPr="00FA2556">
        <w:rPr>
          <w:rFonts w:ascii="Times New Roman" w:eastAsia="Times New Roman" w:hAnsi="Times New Roman" w:cs="Times New Roman"/>
          <w:sz w:val="24"/>
          <w:szCs w:val="24"/>
          <w:lang w:val="uk-UA"/>
        </w:rPr>
        <w:t>8) зміни умов у зв’язку із застосуванням положень </w:t>
      </w:r>
      <w:hyperlink r:id="rId7" w:anchor="n1778" w:tgtFrame="_blank" w:history="1">
        <w:r w:rsidRPr="00FA2556">
          <w:rPr>
            <w:rFonts w:ascii="Times New Roman" w:eastAsia="Times New Roman" w:hAnsi="Times New Roman" w:cs="Times New Roman"/>
            <w:sz w:val="24"/>
            <w:szCs w:val="24"/>
            <w:lang w:val="uk-UA"/>
          </w:rPr>
          <w:t>частини шостої</w:t>
        </w:r>
      </w:hyperlink>
      <w:r w:rsidRPr="00FA2556">
        <w:rPr>
          <w:rFonts w:ascii="Times New Roman" w:eastAsia="Times New Roman" w:hAnsi="Times New Roman" w:cs="Times New Roman"/>
          <w:sz w:val="24"/>
          <w:szCs w:val="24"/>
          <w:lang w:val="uk-UA"/>
        </w:rPr>
        <w:t xml:space="preserve"> статті 41 Закону </w:t>
      </w:r>
      <w:r w:rsidRPr="00FA2556">
        <w:rPr>
          <w:rFonts w:ascii="Times New Roman" w:hAnsi="Times New Roman" w:cs="Times New Roman"/>
          <w:sz w:val="24"/>
          <w:szCs w:val="24"/>
          <w:lang w:val="uk-UA" w:bidi="en-US"/>
        </w:rPr>
        <w:t>України «Про публічні закупівлі»</w:t>
      </w:r>
      <w:r w:rsidRPr="00FA2556">
        <w:rPr>
          <w:rFonts w:ascii="Times New Roman" w:eastAsia="Times New Roman" w:hAnsi="Times New Roman" w:cs="Times New Roman"/>
          <w:sz w:val="24"/>
          <w:szCs w:val="24"/>
          <w:lang w:val="uk-UA"/>
        </w:rPr>
        <w:t>.</w:t>
      </w:r>
    </w:p>
    <w:p w14:paraId="6AE8FACB" w14:textId="15A308B4" w:rsidR="00FA2556" w:rsidRDefault="00FA2556" w:rsidP="00FA2556">
      <w:pPr>
        <w:shd w:val="clear" w:color="auto" w:fill="FFFFFF"/>
        <w:spacing w:after="0" w:line="240" w:lineRule="auto"/>
        <w:ind w:firstLine="450"/>
        <w:jc w:val="both"/>
        <w:rPr>
          <w:rFonts w:ascii="Times New Roman" w:eastAsia="Times New Roman" w:hAnsi="Times New Roman" w:cs="Times New Roman"/>
          <w:sz w:val="24"/>
          <w:szCs w:val="24"/>
          <w:lang w:val="uk-UA"/>
        </w:rPr>
      </w:pPr>
      <w:bookmarkStart w:id="8" w:name="n82"/>
      <w:bookmarkEnd w:id="8"/>
      <w:r w:rsidRPr="00FA2556">
        <w:rPr>
          <w:rFonts w:ascii="Times New Roman" w:eastAsia="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FA2556">
          <w:rPr>
            <w:rFonts w:ascii="Times New Roman" w:eastAsia="Times New Roman" w:hAnsi="Times New Roman" w:cs="Times New Roman"/>
            <w:sz w:val="24"/>
            <w:szCs w:val="24"/>
            <w:lang w:val="uk-UA"/>
          </w:rPr>
          <w:t>Закону</w:t>
        </w:r>
      </w:hyperlink>
      <w:r w:rsidRPr="00FA2556">
        <w:rPr>
          <w:rFonts w:ascii="Times New Roman" w:eastAsia="Times New Roman" w:hAnsi="Times New Roman" w:cs="Times New Roman"/>
          <w:sz w:val="24"/>
          <w:szCs w:val="24"/>
          <w:lang w:val="uk-UA"/>
        </w:rPr>
        <w:t xml:space="preserve"> України «Про публічні закупівлі» з урахуванням Особливостей.</w:t>
      </w:r>
    </w:p>
    <w:p w14:paraId="2A91A25B" w14:textId="53BAF2D5" w:rsidR="00D90573" w:rsidRPr="00E46F7D" w:rsidRDefault="00D90573" w:rsidP="00D9057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lang w:val="uk-UA" w:bidi="en-US"/>
        </w:rPr>
      </w:pPr>
      <w:r>
        <w:rPr>
          <w:rFonts w:ascii="Times New Roman" w:hAnsi="Times New Roman" w:cs="Times New Roman"/>
          <w:sz w:val="24"/>
          <w:szCs w:val="24"/>
          <w:lang w:val="uk-UA" w:bidi="en-US"/>
        </w:rPr>
        <w:t>9</w:t>
      </w:r>
      <w:r w:rsidRPr="00364141">
        <w:rPr>
          <w:rFonts w:ascii="Times New Roman" w:hAnsi="Times New Roman" w:cs="Times New Roman"/>
          <w:sz w:val="24"/>
          <w:szCs w:val="24"/>
          <w:lang w:bidi="en-US"/>
        </w:rPr>
        <w:t>.</w:t>
      </w:r>
      <w:r>
        <w:rPr>
          <w:rFonts w:ascii="Times New Roman" w:hAnsi="Times New Roman" w:cs="Times New Roman"/>
          <w:sz w:val="24"/>
          <w:szCs w:val="24"/>
          <w:lang w:val="uk-UA" w:bidi="en-US"/>
        </w:rPr>
        <w:t>6</w:t>
      </w:r>
      <w:r w:rsidRPr="00364141">
        <w:rPr>
          <w:rFonts w:ascii="Times New Roman" w:hAnsi="Times New Roman" w:cs="Times New Roman"/>
          <w:sz w:val="24"/>
          <w:szCs w:val="24"/>
          <w:lang w:bidi="en-US"/>
        </w:rPr>
        <w:t xml:space="preserve">. </w:t>
      </w:r>
      <w:r w:rsidRPr="00E46F7D">
        <w:rPr>
          <w:rFonts w:ascii="Times New Roman" w:hAnsi="Times New Roman" w:cs="Times New Roman"/>
          <w:sz w:val="24"/>
          <w:szCs w:val="24"/>
          <w:lang w:val="uk-UA" w:bidi="en-US"/>
        </w:rPr>
        <w:t xml:space="preserve">Зміна істотних (основних) умов договору може здійснюється лише за згодою сторін, </w:t>
      </w:r>
      <w:r w:rsidRPr="00E46F7D">
        <w:rPr>
          <w:rFonts w:ascii="Times New Roman" w:eastAsia="Times New Roman" w:hAnsi="Times New Roman" w:cs="Times New Roman"/>
          <w:color w:val="000000"/>
          <w:sz w:val="24"/>
          <w:szCs w:val="24"/>
          <w:lang w:val="uk-UA" w:eastAsia="ru-RU"/>
        </w:rPr>
        <w:t xml:space="preserve">якщо інше не встановлено договором або законом, </w:t>
      </w:r>
      <w:r w:rsidRPr="00E46F7D">
        <w:rPr>
          <w:rFonts w:ascii="Times New Roman" w:hAnsi="Times New Roman" w:cs="Times New Roman"/>
          <w:sz w:val="24"/>
          <w:szCs w:val="24"/>
          <w:lang w:val="uk-UA" w:bidi="en-US"/>
        </w:rPr>
        <w:t>про що укладається відповідна додаткова угода, яка оприлюднюється відповідно до вимог ст. 10 Закону України «Про публічні закупівлі»</w:t>
      </w:r>
    </w:p>
    <w:p w14:paraId="23E15D23" w14:textId="670F5D7F" w:rsidR="00A864BE" w:rsidRPr="008E355A" w:rsidRDefault="00D90573" w:rsidP="00FA2556">
      <w:pPr>
        <w:widowControl w:val="0"/>
        <w:spacing w:after="0" w:line="240" w:lineRule="auto"/>
        <w:ind w:firstLine="709"/>
        <w:jc w:val="both"/>
        <w:outlineLvl w:val="0"/>
        <w:rPr>
          <w:rFonts w:ascii="Times New Roman" w:hAnsi="Times New Roman" w:cs="Times New Roman"/>
          <w:sz w:val="24"/>
          <w:szCs w:val="24"/>
          <w:lang w:val="uk-UA"/>
        </w:rPr>
      </w:pPr>
      <w:r w:rsidRPr="00E46F7D">
        <w:rPr>
          <w:rFonts w:ascii="Times New Roman" w:hAnsi="Times New Roman" w:cs="Times New Roman"/>
          <w:sz w:val="24"/>
          <w:szCs w:val="24"/>
          <w:lang w:val="uk-UA"/>
        </w:rPr>
        <w:t xml:space="preserve">9.7. </w:t>
      </w:r>
      <w:r w:rsidR="00A864BE" w:rsidRPr="00E46F7D">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w:t>
      </w:r>
      <w:r w:rsidR="00A864BE" w:rsidRPr="008E355A">
        <w:rPr>
          <w:rFonts w:ascii="Times New Roman" w:hAnsi="Times New Roman" w:cs="Times New Roman"/>
          <w:sz w:val="24"/>
          <w:szCs w:val="24"/>
          <w:lang w:val="uk-UA"/>
        </w:rPr>
        <w:t xml:space="preserve"> договорі про закупівлю, укладеному в попередньому році, якщо видатки на досягнення цієї цілі затверджено в установленому порядку. </w:t>
      </w:r>
    </w:p>
    <w:p w14:paraId="17BED81E" w14:textId="5744E639" w:rsidR="00A864BE" w:rsidRPr="008E355A" w:rsidRDefault="00CC2C50" w:rsidP="00A864BE">
      <w:pPr>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9</w:t>
      </w:r>
      <w:r w:rsidR="00A864BE" w:rsidRPr="008E355A">
        <w:rPr>
          <w:rFonts w:ascii="Times New Roman" w:hAnsi="Times New Roman" w:cs="Times New Roman"/>
          <w:spacing w:val="-6"/>
          <w:sz w:val="24"/>
          <w:szCs w:val="24"/>
          <w:lang w:val="uk-UA"/>
        </w:rPr>
        <w:t>.</w:t>
      </w:r>
      <w:r w:rsidR="00D90573">
        <w:rPr>
          <w:rFonts w:ascii="Times New Roman" w:hAnsi="Times New Roman" w:cs="Times New Roman"/>
          <w:spacing w:val="-6"/>
          <w:sz w:val="24"/>
          <w:szCs w:val="24"/>
          <w:lang w:val="uk-UA"/>
        </w:rPr>
        <w:t>8</w:t>
      </w:r>
      <w:r w:rsidR="00A864BE" w:rsidRPr="008E355A">
        <w:rPr>
          <w:rFonts w:ascii="Times New Roman" w:hAnsi="Times New Roman" w:cs="Times New Roman"/>
          <w:spacing w:val="-6"/>
          <w:sz w:val="24"/>
          <w:szCs w:val="24"/>
          <w:lang w:val="uk-UA"/>
        </w:rPr>
        <w:t>. Сторона зобов’язується в п’ятиденний строк повідомити іншу Сторону про зміну місцезнаходження, фактичної адреси, індивідуального податкового номера, зміни у банківських реквізитах, заплановану реорганізацію, або ліквідацію.</w:t>
      </w:r>
    </w:p>
    <w:p w14:paraId="0F75A68E" w14:textId="1E32392D" w:rsidR="00A864BE" w:rsidRPr="008E355A" w:rsidRDefault="00CC2C50" w:rsidP="00A864BE">
      <w:pPr>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pacing w:val="-6"/>
          <w:sz w:val="24"/>
          <w:szCs w:val="24"/>
          <w:lang w:val="uk-UA"/>
        </w:rPr>
        <w:t>9</w:t>
      </w:r>
      <w:r w:rsidR="00A864BE" w:rsidRPr="008E355A">
        <w:rPr>
          <w:rFonts w:ascii="Times New Roman" w:hAnsi="Times New Roman" w:cs="Times New Roman"/>
          <w:spacing w:val="-6"/>
          <w:sz w:val="24"/>
          <w:szCs w:val="24"/>
          <w:lang w:val="uk-UA"/>
        </w:rPr>
        <w:t>.</w:t>
      </w:r>
      <w:r w:rsidR="00D90573">
        <w:rPr>
          <w:rFonts w:ascii="Times New Roman" w:hAnsi="Times New Roman" w:cs="Times New Roman"/>
          <w:spacing w:val="-6"/>
          <w:sz w:val="24"/>
          <w:szCs w:val="24"/>
          <w:lang w:val="uk-UA"/>
        </w:rPr>
        <w:t>9</w:t>
      </w:r>
      <w:r w:rsidR="00A864BE" w:rsidRPr="008E355A">
        <w:rPr>
          <w:rFonts w:ascii="Times New Roman" w:hAnsi="Times New Roman" w:cs="Times New Roman"/>
          <w:spacing w:val="-6"/>
          <w:sz w:val="24"/>
          <w:szCs w:val="24"/>
          <w:lang w:val="uk-UA"/>
        </w:rPr>
        <w:t xml:space="preserve">. Жодна зі Сторін не має права передавати свої права та обов’язки за цим Договором третій особі </w:t>
      </w:r>
      <w:r w:rsidR="00A864BE" w:rsidRPr="008E355A">
        <w:rPr>
          <w:rFonts w:ascii="Times New Roman" w:hAnsi="Times New Roman" w:cs="Times New Roman"/>
          <w:sz w:val="24"/>
          <w:szCs w:val="24"/>
          <w:lang w:val="uk-UA"/>
        </w:rPr>
        <w:t>без письмової згоди іншої Сторони.</w:t>
      </w:r>
    </w:p>
    <w:p w14:paraId="2F835D25" w14:textId="680F9FC1" w:rsidR="00A864BE" w:rsidRPr="008E355A" w:rsidRDefault="00CC2C50" w:rsidP="00A864BE">
      <w:pPr>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w:t>
      </w:r>
      <w:r w:rsidR="00D90573">
        <w:rPr>
          <w:rFonts w:ascii="Times New Roman" w:hAnsi="Times New Roman" w:cs="Times New Roman"/>
          <w:sz w:val="24"/>
          <w:szCs w:val="24"/>
          <w:lang w:val="uk-UA"/>
        </w:rPr>
        <w:t>10</w:t>
      </w:r>
      <w:r w:rsidR="00A864BE" w:rsidRPr="008E355A">
        <w:rPr>
          <w:rFonts w:ascii="Times New Roman" w:hAnsi="Times New Roman" w:cs="Times New Roman"/>
          <w:sz w:val="24"/>
          <w:szCs w:val="24"/>
          <w:lang w:val="uk-UA"/>
        </w:rPr>
        <w:t>. Кожна зі Сторін цим підтверджує, що:</w:t>
      </w:r>
    </w:p>
    <w:p w14:paraId="5D9919D3" w14:textId="77777777" w:rsidR="00A864BE" w:rsidRPr="008E355A" w:rsidRDefault="00A864BE" w:rsidP="00A864BE">
      <w:pPr>
        <w:spacing w:after="0" w:line="240" w:lineRule="auto"/>
        <w:ind w:firstLine="709"/>
        <w:jc w:val="both"/>
        <w:outlineLvl w:val="0"/>
        <w:rPr>
          <w:rFonts w:ascii="Times New Roman" w:hAnsi="Times New Roman" w:cs="Times New Roman"/>
          <w:color w:val="000000"/>
          <w:sz w:val="24"/>
          <w:szCs w:val="24"/>
          <w:lang w:val="uk-UA"/>
        </w:rPr>
      </w:pPr>
      <w:r w:rsidRPr="008E355A">
        <w:rPr>
          <w:rFonts w:ascii="Times New Roman" w:hAnsi="Times New Roman" w:cs="Times New Roman"/>
          <w:sz w:val="24"/>
          <w:szCs w:val="24"/>
          <w:lang w:val="uk-UA"/>
        </w:rPr>
        <w:t>- має усі передбачені законодавством та установчими документами повноваження укласти цей Договір;</w:t>
      </w:r>
    </w:p>
    <w:p w14:paraId="55809522" w14:textId="77777777" w:rsidR="00A864BE" w:rsidRPr="008E355A" w:rsidRDefault="00A864BE" w:rsidP="00A864BE">
      <w:pPr>
        <w:spacing w:after="0" w:line="240" w:lineRule="auto"/>
        <w:ind w:firstLine="709"/>
        <w:jc w:val="both"/>
        <w:outlineLvl w:val="0"/>
        <w:rPr>
          <w:rFonts w:ascii="Times New Roman" w:hAnsi="Times New Roman" w:cs="Times New Roman"/>
          <w:color w:val="000000"/>
          <w:sz w:val="24"/>
          <w:szCs w:val="24"/>
          <w:lang w:val="uk-UA"/>
        </w:rPr>
      </w:pPr>
      <w:r w:rsidRPr="008E355A">
        <w:rPr>
          <w:rFonts w:ascii="Times New Roman" w:hAnsi="Times New Roman" w:cs="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40E61F41" w14:textId="77777777" w:rsidR="00A864BE" w:rsidRPr="008E355A" w:rsidRDefault="00A864BE" w:rsidP="00A864BE">
      <w:pPr>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інформація щодо банківських реквізитів Сторін, вказана в Договорі, достовірна на дату укладення Договору.</w:t>
      </w:r>
    </w:p>
    <w:p w14:paraId="5749DBA6" w14:textId="68039C6F" w:rsidR="00A864BE" w:rsidRPr="008E355A" w:rsidRDefault="00CC2C50" w:rsidP="00A864BE">
      <w:pPr>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w:t>
      </w:r>
      <w:r w:rsidR="00D90573">
        <w:rPr>
          <w:rFonts w:ascii="Times New Roman" w:hAnsi="Times New Roman" w:cs="Times New Roman"/>
          <w:sz w:val="24"/>
          <w:szCs w:val="24"/>
          <w:lang w:val="uk-UA"/>
        </w:rPr>
        <w:t>11</w:t>
      </w:r>
      <w:r w:rsidR="00A864BE" w:rsidRPr="008E355A">
        <w:rPr>
          <w:rFonts w:ascii="Times New Roman" w:hAnsi="Times New Roman" w:cs="Times New Roman"/>
          <w:sz w:val="24"/>
          <w:szCs w:val="24"/>
          <w:lang w:val="uk-UA"/>
        </w:rPr>
        <w:t>. При наданні Послуг на Виконавця покладена відповідальність за дотримання його персоналом:</w:t>
      </w:r>
    </w:p>
    <w:p w14:paraId="477C63BE"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правил техніки безпеки;</w:t>
      </w:r>
    </w:p>
    <w:p w14:paraId="0A0B5435"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правила поводження з небезпечними відходами;</w:t>
      </w:r>
    </w:p>
    <w:p w14:paraId="6FAA231C"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вимог Закону України «Про охорону праці»;</w:t>
      </w:r>
    </w:p>
    <w:p w14:paraId="6D11C94D"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правил пожежної безпеки;</w:t>
      </w:r>
    </w:p>
    <w:p w14:paraId="5E6490F9"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санітарно-гігієнічних норм;</w:t>
      </w:r>
    </w:p>
    <w:p w14:paraId="531A7FFD" w14:textId="77777777" w:rsidR="00A864BE" w:rsidRPr="008E355A" w:rsidRDefault="00A864BE" w:rsidP="00A864BE">
      <w:pPr>
        <w:widowControl w:val="0"/>
        <w:spacing w:after="0" w:line="240" w:lineRule="auto"/>
        <w:ind w:firstLine="709"/>
        <w:jc w:val="both"/>
        <w:outlineLvl w:val="0"/>
        <w:rPr>
          <w:rFonts w:ascii="Times New Roman" w:hAnsi="Times New Roman" w:cs="Times New Roman"/>
          <w:sz w:val="24"/>
          <w:szCs w:val="24"/>
          <w:lang w:val="uk-UA"/>
        </w:rPr>
      </w:pPr>
      <w:r w:rsidRPr="008E355A">
        <w:rPr>
          <w:rFonts w:ascii="Times New Roman" w:hAnsi="Times New Roman" w:cs="Times New Roman"/>
          <w:sz w:val="24"/>
          <w:szCs w:val="24"/>
          <w:lang w:val="uk-UA"/>
        </w:rPr>
        <w:t>- правил електробезпеки.</w:t>
      </w:r>
    </w:p>
    <w:p w14:paraId="3AACFD74" w14:textId="0FC232F5" w:rsidR="00A864BE" w:rsidRPr="008E355A" w:rsidRDefault="00CC2C50" w:rsidP="00A864BE">
      <w:pPr>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.1</w:t>
      </w:r>
      <w:r w:rsidR="00D90573">
        <w:rPr>
          <w:rFonts w:ascii="Times New Roman" w:hAnsi="Times New Roman" w:cs="Times New Roman"/>
          <w:sz w:val="24"/>
          <w:szCs w:val="24"/>
          <w:lang w:val="uk-UA"/>
        </w:rPr>
        <w:t>2</w:t>
      </w:r>
      <w:r w:rsidR="00A864BE" w:rsidRPr="008E355A">
        <w:rPr>
          <w:rFonts w:ascii="Times New Roman" w:hAnsi="Times New Roman" w:cs="Times New Roman"/>
          <w:sz w:val="24"/>
          <w:szCs w:val="24"/>
          <w:lang w:val="uk-UA"/>
        </w:rPr>
        <w:t xml:space="preserve">.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w:t>
      </w:r>
      <w:r w:rsidR="00A864BE" w:rsidRPr="008E355A">
        <w:rPr>
          <w:rFonts w:ascii="Times New Roman" w:hAnsi="Times New Roman" w:cs="Times New Roman"/>
          <w:sz w:val="24"/>
          <w:szCs w:val="24"/>
          <w:lang w:val="uk-UA"/>
        </w:rPr>
        <w:lastRenderedPageBreak/>
        <w:t>влади України, правоохоронних і судових органів України, а також оприлюднюється, у порядку встановленому чинним законодавством України.</w:t>
      </w:r>
    </w:p>
    <w:p w14:paraId="19841E3D" w14:textId="5E884079" w:rsidR="00A864BE" w:rsidRPr="008E355A" w:rsidRDefault="00CC2C50" w:rsidP="00A864BE">
      <w:pPr>
        <w:spacing w:after="0" w:line="240" w:lineRule="auto"/>
        <w:ind w:firstLine="709"/>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.1</w:t>
      </w:r>
      <w:r w:rsidR="00D90573">
        <w:rPr>
          <w:rFonts w:ascii="Times New Roman" w:hAnsi="Times New Roman" w:cs="Times New Roman"/>
          <w:sz w:val="24"/>
          <w:szCs w:val="24"/>
          <w:lang w:val="uk-UA"/>
        </w:rPr>
        <w:t>3</w:t>
      </w:r>
      <w:r w:rsidR="00A864BE" w:rsidRPr="008E355A">
        <w:rPr>
          <w:rFonts w:ascii="Times New Roman" w:hAnsi="Times New Roman" w:cs="Times New Roman"/>
          <w:sz w:val="24"/>
          <w:szCs w:val="24"/>
          <w:lang w:val="uk-UA"/>
        </w:rPr>
        <w:t>. Договір про закупівлю є нікчемним у разі:</w:t>
      </w:r>
    </w:p>
    <w:p w14:paraId="7C88CE7E" w14:textId="77777777" w:rsidR="00A864BE" w:rsidRPr="008E355A" w:rsidRDefault="00A864BE" w:rsidP="00A864BE">
      <w:pPr>
        <w:spacing w:after="0" w:line="240" w:lineRule="auto"/>
        <w:ind w:firstLine="709"/>
        <w:jc w:val="both"/>
        <w:rPr>
          <w:rFonts w:ascii="Times New Roman" w:hAnsi="Times New Roman" w:cs="Times New Roman"/>
          <w:sz w:val="24"/>
          <w:szCs w:val="24"/>
          <w:lang w:val="uk-UA" w:eastAsia="uk-UA"/>
        </w:rPr>
      </w:pPr>
      <w:r w:rsidRPr="008E355A">
        <w:rPr>
          <w:rFonts w:ascii="Times New Roman" w:hAnsi="Times New Roman" w:cs="Times New Roman"/>
          <w:sz w:val="24"/>
          <w:szCs w:val="24"/>
          <w:lang w:val="uk-UA" w:eastAsia="uk-UA"/>
        </w:rPr>
        <w:t>1) якщо замовник уклав договір про закупівлю до/без проведення процедури закупівлі згідно з вимогами Закону;</w:t>
      </w:r>
    </w:p>
    <w:p w14:paraId="2766AACA" w14:textId="77777777" w:rsidR="00A864BE" w:rsidRPr="008E355A" w:rsidRDefault="00A864BE" w:rsidP="00A864BE">
      <w:pPr>
        <w:spacing w:after="0" w:line="240" w:lineRule="auto"/>
        <w:ind w:firstLine="709"/>
        <w:jc w:val="both"/>
        <w:rPr>
          <w:rFonts w:ascii="Times New Roman" w:hAnsi="Times New Roman" w:cs="Times New Roman"/>
          <w:sz w:val="24"/>
          <w:szCs w:val="24"/>
          <w:lang w:val="uk-UA" w:eastAsia="uk-UA"/>
        </w:rPr>
      </w:pPr>
      <w:r w:rsidRPr="008E355A">
        <w:rPr>
          <w:rFonts w:ascii="Times New Roman" w:hAnsi="Times New Roman" w:cs="Times New Roman"/>
          <w:sz w:val="24"/>
          <w:szCs w:val="24"/>
          <w:lang w:val="uk-UA" w:eastAsia="uk-UA"/>
        </w:rPr>
        <w:t xml:space="preserve">2) укладення договору з порушенням вимог </w:t>
      </w:r>
      <w:hyperlink r:id="rId9" w:anchor="n1767" w:history="1">
        <w:r w:rsidRPr="008E355A">
          <w:rPr>
            <w:rFonts w:ascii="Times New Roman" w:hAnsi="Times New Roman" w:cs="Times New Roman"/>
            <w:sz w:val="24"/>
            <w:szCs w:val="24"/>
            <w:lang w:val="uk-UA" w:eastAsia="uk-UA"/>
          </w:rPr>
          <w:t>частини четвертої</w:t>
        </w:r>
      </w:hyperlink>
      <w:r w:rsidRPr="008E355A">
        <w:rPr>
          <w:rFonts w:ascii="Times New Roman" w:hAnsi="Times New Roman" w:cs="Times New Roman"/>
          <w:sz w:val="24"/>
          <w:szCs w:val="24"/>
          <w:lang w:val="uk-UA" w:eastAsia="uk-UA"/>
        </w:rPr>
        <w:t xml:space="preserve"> статті 41 Закону;</w:t>
      </w:r>
    </w:p>
    <w:p w14:paraId="28B2DA55" w14:textId="77777777" w:rsidR="00A864BE" w:rsidRPr="008E355A" w:rsidRDefault="00A864BE" w:rsidP="00A864BE">
      <w:pPr>
        <w:spacing w:after="0" w:line="240" w:lineRule="auto"/>
        <w:ind w:firstLine="709"/>
        <w:jc w:val="both"/>
        <w:rPr>
          <w:rFonts w:ascii="Times New Roman" w:hAnsi="Times New Roman" w:cs="Times New Roman"/>
          <w:sz w:val="24"/>
          <w:szCs w:val="24"/>
          <w:lang w:val="uk-UA" w:eastAsia="uk-UA"/>
        </w:rPr>
      </w:pPr>
      <w:r w:rsidRPr="008E355A">
        <w:rPr>
          <w:rFonts w:ascii="Times New Roman" w:hAnsi="Times New Roman" w:cs="Times New Roman"/>
          <w:sz w:val="24"/>
          <w:szCs w:val="24"/>
          <w:lang w:val="uk-UA" w:eastAsia="uk-UA"/>
        </w:rPr>
        <w:t>3) укладення договору в період оскарження процедури закупівлі відповідно до ст. 18 Закону;</w:t>
      </w:r>
    </w:p>
    <w:p w14:paraId="706EA546" w14:textId="77777777" w:rsidR="00A864BE" w:rsidRPr="008E355A" w:rsidRDefault="00A864BE" w:rsidP="00A864BE">
      <w:pPr>
        <w:spacing w:after="0" w:line="240" w:lineRule="auto"/>
        <w:ind w:firstLine="709"/>
        <w:jc w:val="both"/>
        <w:rPr>
          <w:rFonts w:ascii="Times New Roman" w:hAnsi="Times New Roman" w:cs="Times New Roman"/>
          <w:sz w:val="24"/>
          <w:szCs w:val="24"/>
          <w:lang w:val="uk-UA" w:eastAsia="uk-UA"/>
        </w:rPr>
      </w:pPr>
      <w:r w:rsidRPr="008E355A">
        <w:rPr>
          <w:rFonts w:ascii="Times New Roman" w:hAnsi="Times New Roman" w:cs="Times New Roman"/>
          <w:sz w:val="24"/>
          <w:szCs w:val="24"/>
          <w:lang w:val="uk-UA" w:eastAsia="uk-UA"/>
        </w:rPr>
        <w:t>4) укладення договору з порушеннями строків, передбачених ч. 5 і 6 ст. 33, крім випадків зупинення перебігу строків у зв’язку з розглядом скарги органом оскарження відповідно до ст. 18 Закону.</w:t>
      </w:r>
    </w:p>
    <w:p w14:paraId="5FC769AF" w14:textId="234FA016" w:rsidR="00A864BE" w:rsidRPr="008E355A" w:rsidRDefault="00CC2C50" w:rsidP="00A864BE">
      <w:pPr>
        <w:widowControl w:val="0"/>
        <w:spacing w:after="0" w:line="240" w:lineRule="auto"/>
        <w:ind w:firstLine="709"/>
        <w:jc w:val="both"/>
        <w:rPr>
          <w:rFonts w:ascii="Times New Roman" w:hAnsi="Times New Roman" w:cs="Times New Roman"/>
          <w:color w:val="000000"/>
          <w:sz w:val="24"/>
          <w:szCs w:val="24"/>
          <w:lang w:val="uk-UA" w:eastAsia="uk-UA"/>
        </w:rPr>
      </w:pPr>
      <w:r>
        <w:rPr>
          <w:rFonts w:ascii="Times New Roman" w:hAnsi="Times New Roman" w:cs="Times New Roman"/>
          <w:sz w:val="24"/>
          <w:szCs w:val="24"/>
          <w:lang w:val="uk-UA"/>
        </w:rPr>
        <w:t>9</w:t>
      </w:r>
      <w:r w:rsidR="00A864BE" w:rsidRPr="008E355A">
        <w:rPr>
          <w:rFonts w:ascii="Times New Roman" w:hAnsi="Times New Roman" w:cs="Times New Roman"/>
          <w:sz w:val="24"/>
          <w:szCs w:val="24"/>
          <w:lang w:val="uk-UA"/>
        </w:rPr>
        <w:t>.1</w:t>
      </w:r>
      <w:r w:rsidR="00D90573">
        <w:rPr>
          <w:rFonts w:ascii="Times New Roman" w:hAnsi="Times New Roman" w:cs="Times New Roman"/>
          <w:sz w:val="24"/>
          <w:szCs w:val="24"/>
          <w:lang w:val="uk-UA"/>
        </w:rPr>
        <w:t>4</w:t>
      </w:r>
      <w:r w:rsidR="00A864BE" w:rsidRPr="008E355A">
        <w:rPr>
          <w:rFonts w:ascii="Times New Roman" w:hAnsi="Times New Roman" w:cs="Times New Roman"/>
          <w:sz w:val="24"/>
          <w:szCs w:val="24"/>
          <w:lang w:val="uk-UA"/>
        </w:rPr>
        <w:t>. Сторони погодили застосування забезпечення виконання цього Договору не вимагається.</w:t>
      </w:r>
    </w:p>
    <w:p w14:paraId="1E8B53F2" w14:textId="77777777" w:rsidR="00A864BE" w:rsidRPr="00A864BE" w:rsidRDefault="00A864BE" w:rsidP="00C03AD5">
      <w:pPr>
        <w:spacing w:after="0" w:line="240" w:lineRule="auto"/>
        <w:jc w:val="both"/>
        <w:rPr>
          <w:rFonts w:ascii="Times New Roman" w:hAnsi="Times New Roman" w:cs="Times New Roman"/>
          <w:sz w:val="24"/>
          <w:szCs w:val="24"/>
        </w:rPr>
      </w:pPr>
    </w:p>
    <w:p w14:paraId="3803A99C" w14:textId="0F98D34B" w:rsidR="008E355A" w:rsidRPr="00463740" w:rsidRDefault="008E355A" w:rsidP="00463740">
      <w:pPr>
        <w:spacing w:after="0" w:line="240" w:lineRule="auto"/>
        <w:ind w:firstLine="709"/>
        <w:jc w:val="center"/>
        <w:rPr>
          <w:rFonts w:ascii="Times New Roman" w:hAnsi="Times New Roman" w:cs="Times New Roman"/>
          <w:b/>
          <w:spacing w:val="-6"/>
          <w:sz w:val="24"/>
          <w:szCs w:val="24"/>
          <w:lang w:val="uk-UA"/>
        </w:rPr>
      </w:pPr>
      <w:r w:rsidRPr="00463740">
        <w:rPr>
          <w:rFonts w:ascii="Times New Roman" w:hAnsi="Times New Roman" w:cs="Times New Roman"/>
          <w:b/>
          <w:spacing w:val="-6"/>
          <w:sz w:val="24"/>
          <w:szCs w:val="24"/>
          <w:lang w:val="uk-UA"/>
        </w:rPr>
        <w:t>1</w:t>
      </w:r>
      <w:r w:rsidR="00463740" w:rsidRPr="00463740">
        <w:rPr>
          <w:rFonts w:ascii="Times New Roman" w:hAnsi="Times New Roman" w:cs="Times New Roman"/>
          <w:b/>
          <w:spacing w:val="-6"/>
          <w:sz w:val="24"/>
          <w:szCs w:val="24"/>
          <w:lang w:val="uk-UA"/>
        </w:rPr>
        <w:t>0</w:t>
      </w:r>
      <w:r w:rsidRPr="00463740">
        <w:rPr>
          <w:rFonts w:ascii="Times New Roman" w:hAnsi="Times New Roman" w:cs="Times New Roman"/>
          <w:b/>
          <w:spacing w:val="-6"/>
          <w:sz w:val="24"/>
          <w:szCs w:val="24"/>
          <w:lang w:val="uk-UA"/>
        </w:rPr>
        <w:t>. М</w:t>
      </w:r>
      <w:r w:rsidR="00463740" w:rsidRPr="00463740">
        <w:rPr>
          <w:rFonts w:ascii="Times New Roman" w:hAnsi="Times New Roman" w:cs="Times New Roman"/>
          <w:b/>
          <w:spacing w:val="-6"/>
          <w:sz w:val="24"/>
          <w:szCs w:val="24"/>
          <w:lang w:val="uk-UA"/>
        </w:rPr>
        <w:t>ісцезнаходження та банківські реквізити Сторін</w:t>
      </w:r>
    </w:p>
    <w:p w14:paraId="7F8E8D86" w14:textId="77777777" w:rsidR="008E355A" w:rsidRPr="008E355A" w:rsidRDefault="008E355A" w:rsidP="008E355A">
      <w:pPr>
        <w:spacing w:after="0" w:line="240" w:lineRule="auto"/>
        <w:ind w:firstLine="709"/>
        <w:jc w:val="both"/>
        <w:rPr>
          <w:rFonts w:ascii="Times New Roman" w:hAnsi="Times New Roman" w:cs="Times New Roman"/>
          <w:b/>
          <w:spacing w:val="-6"/>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E355A" w:rsidRPr="008E355A" w14:paraId="4608403C" w14:textId="77777777" w:rsidTr="00C7731D">
        <w:tc>
          <w:tcPr>
            <w:tcW w:w="4927" w:type="dxa"/>
            <w:vAlign w:val="center"/>
          </w:tcPr>
          <w:p w14:paraId="1AD8554D" w14:textId="77777777" w:rsidR="008E355A" w:rsidRPr="008E355A" w:rsidRDefault="008E355A" w:rsidP="00C7731D">
            <w:pPr>
              <w:jc w:val="center"/>
              <w:rPr>
                <w:rFonts w:ascii="Times New Roman" w:hAnsi="Times New Roman" w:cs="Times New Roman"/>
                <w:b/>
                <w:spacing w:val="-6"/>
                <w:sz w:val="24"/>
                <w:szCs w:val="24"/>
              </w:rPr>
            </w:pPr>
            <w:r w:rsidRPr="008E355A">
              <w:rPr>
                <w:rFonts w:ascii="Times New Roman" w:hAnsi="Times New Roman" w:cs="Times New Roman"/>
                <w:b/>
                <w:bCs/>
                <w:sz w:val="24"/>
                <w:szCs w:val="24"/>
              </w:rPr>
              <w:t>ВИКОНАВЕЦЬ</w:t>
            </w:r>
          </w:p>
        </w:tc>
        <w:tc>
          <w:tcPr>
            <w:tcW w:w="4927" w:type="dxa"/>
            <w:vAlign w:val="center"/>
          </w:tcPr>
          <w:p w14:paraId="784D3C1E" w14:textId="77777777" w:rsidR="008E355A" w:rsidRPr="008E355A" w:rsidRDefault="008E355A" w:rsidP="00C7731D">
            <w:pPr>
              <w:jc w:val="center"/>
              <w:rPr>
                <w:rFonts w:ascii="Times New Roman" w:hAnsi="Times New Roman" w:cs="Times New Roman"/>
                <w:b/>
                <w:spacing w:val="-6"/>
                <w:sz w:val="24"/>
                <w:szCs w:val="24"/>
              </w:rPr>
            </w:pPr>
            <w:r w:rsidRPr="008E355A">
              <w:rPr>
                <w:rFonts w:ascii="Times New Roman" w:hAnsi="Times New Roman" w:cs="Times New Roman"/>
                <w:b/>
                <w:color w:val="000000"/>
                <w:sz w:val="24"/>
                <w:szCs w:val="24"/>
              </w:rPr>
              <w:t>ЗАМОВНИК</w:t>
            </w:r>
          </w:p>
        </w:tc>
      </w:tr>
      <w:tr w:rsidR="008E355A" w:rsidRPr="008E355A" w14:paraId="4BC4697D" w14:textId="77777777" w:rsidTr="00C7731D">
        <w:tc>
          <w:tcPr>
            <w:tcW w:w="4927" w:type="dxa"/>
            <w:vAlign w:val="center"/>
          </w:tcPr>
          <w:p w14:paraId="45952905" w14:textId="77777777" w:rsidR="008E355A" w:rsidRPr="008E355A" w:rsidRDefault="008E355A" w:rsidP="00C7731D">
            <w:pPr>
              <w:jc w:val="center"/>
              <w:rPr>
                <w:rFonts w:ascii="Times New Roman" w:hAnsi="Times New Roman" w:cs="Times New Roman"/>
                <w:b/>
                <w:spacing w:val="-6"/>
                <w:sz w:val="24"/>
                <w:szCs w:val="24"/>
              </w:rPr>
            </w:pPr>
          </w:p>
        </w:tc>
        <w:tc>
          <w:tcPr>
            <w:tcW w:w="4927" w:type="dxa"/>
            <w:vAlign w:val="center"/>
          </w:tcPr>
          <w:p w14:paraId="06537BE3" w14:textId="461E42DE" w:rsidR="008E355A" w:rsidRPr="008E355A" w:rsidRDefault="008E355A" w:rsidP="00C7731D">
            <w:pPr>
              <w:jc w:val="center"/>
              <w:rPr>
                <w:rFonts w:ascii="Times New Roman" w:hAnsi="Times New Roman" w:cs="Times New Roman"/>
                <w:b/>
                <w:spacing w:val="-6"/>
                <w:sz w:val="24"/>
                <w:szCs w:val="24"/>
              </w:rPr>
            </w:pPr>
          </w:p>
        </w:tc>
      </w:tr>
    </w:tbl>
    <w:p w14:paraId="620A9F1A" w14:textId="77777777" w:rsidR="00CB5A90" w:rsidRPr="008E355A" w:rsidRDefault="00CB5A90" w:rsidP="00C03AD5">
      <w:pPr>
        <w:spacing w:after="0" w:line="240" w:lineRule="auto"/>
        <w:jc w:val="both"/>
        <w:rPr>
          <w:rFonts w:ascii="Times New Roman" w:hAnsi="Times New Roman" w:cs="Times New Roman"/>
          <w:sz w:val="24"/>
          <w:szCs w:val="24"/>
        </w:rPr>
      </w:pPr>
    </w:p>
    <w:p w14:paraId="40776B7D" w14:textId="24AA8782" w:rsidR="00942428" w:rsidRPr="00942428" w:rsidRDefault="00461C9E" w:rsidP="00847DFD">
      <w:pPr>
        <w:jc w:val="both"/>
        <w:rPr>
          <w:rFonts w:ascii="Times New Roman" w:hAnsi="Times New Roman" w:cs="Times New Roman"/>
          <w:b/>
          <w:sz w:val="24"/>
          <w:szCs w:val="24"/>
        </w:rPr>
      </w:pPr>
      <w:r w:rsidRPr="00461C9E">
        <w:rPr>
          <w:rFonts w:ascii="Times New Roman" w:hAnsi="Times New Roman" w:cs="Times New Roman"/>
          <w:bCs/>
          <w:i/>
          <w:iCs/>
          <w:lang w:val="uk-UA"/>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942428" w:rsidRPr="00942428" w:rsidSect="005E290B">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E536" w14:textId="77777777" w:rsidR="00816945" w:rsidRDefault="00816945" w:rsidP="004069FE">
      <w:pPr>
        <w:spacing w:after="0" w:line="240" w:lineRule="auto"/>
      </w:pPr>
      <w:r>
        <w:separator/>
      </w:r>
    </w:p>
  </w:endnote>
  <w:endnote w:type="continuationSeparator" w:id="0">
    <w:p w14:paraId="5DEEEF51" w14:textId="77777777" w:rsidR="00816945" w:rsidRDefault="00816945" w:rsidP="0040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8569" w14:textId="77777777" w:rsidR="00816945" w:rsidRDefault="00816945" w:rsidP="004069FE">
      <w:pPr>
        <w:spacing w:after="0" w:line="240" w:lineRule="auto"/>
      </w:pPr>
      <w:r>
        <w:separator/>
      </w:r>
    </w:p>
  </w:footnote>
  <w:footnote w:type="continuationSeparator" w:id="0">
    <w:p w14:paraId="6CC83C1A" w14:textId="77777777" w:rsidR="00816945" w:rsidRDefault="00816945" w:rsidP="00406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5E7"/>
    <w:multiLevelType w:val="hybridMultilevel"/>
    <w:tmpl w:val="2A346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D02F4"/>
    <w:multiLevelType w:val="hybridMultilevel"/>
    <w:tmpl w:val="04E2A422"/>
    <w:lvl w:ilvl="0" w:tplc="D6B474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9B153F8"/>
    <w:multiLevelType w:val="hybridMultilevel"/>
    <w:tmpl w:val="D94E48CC"/>
    <w:lvl w:ilvl="0" w:tplc="106EA43A">
      <w:start w:val="1"/>
      <w:numFmt w:val="decimal"/>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1144F"/>
    <w:multiLevelType w:val="hybridMultilevel"/>
    <w:tmpl w:val="8AE8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9B6AF4"/>
    <w:multiLevelType w:val="hybridMultilevel"/>
    <w:tmpl w:val="95DC9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56346"/>
    <w:multiLevelType w:val="hybridMultilevel"/>
    <w:tmpl w:val="4022DED8"/>
    <w:lvl w:ilvl="0" w:tplc="A6F81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5B467E9"/>
    <w:multiLevelType w:val="hybridMultilevel"/>
    <w:tmpl w:val="1DF0D668"/>
    <w:lvl w:ilvl="0" w:tplc="47C6CD28">
      <w:start w:val="1"/>
      <w:numFmt w:val="decimal"/>
      <w:lvlText w:val="%1."/>
      <w:lvlJc w:val="left"/>
      <w:pPr>
        <w:ind w:left="1656" w:hanging="94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3840D0"/>
    <w:multiLevelType w:val="hybridMultilevel"/>
    <w:tmpl w:val="1BF04372"/>
    <w:lvl w:ilvl="0" w:tplc="B83AFFE2">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8" w15:restartNumberingAfterBreak="0">
    <w:nsid w:val="3DE25396"/>
    <w:multiLevelType w:val="hybridMultilevel"/>
    <w:tmpl w:val="D94E48CC"/>
    <w:lvl w:ilvl="0" w:tplc="106EA43A">
      <w:start w:val="1"/>
      <w:numFmt w:val="decimal"/>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C1514"/>
    <w:multiLevelType w:val="hybridMultilevel"/>
    <w:tmpl w:val="BDD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30F9C"/>
    <w:multiLevelType w:val="hybridMultilevel"/>
    <w:tmpl w:val="9C2019E6"/>
    <w:lvl w:ilvl="0" w:tplc="2166B5D0">
      <w:start w:val="1"/>
      <w:numFmt w:val="decimal"/>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14FC3"/>
    <w:multiLevelType w:val="hybridMultilevel"/>
    <w:tmpl w:val="754692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77FE1361"/>
    <w:multiLevelType w:val="hybridMultilevel"/>
    <w:tmpl w:val="D94E48CC"/>
    <w:lvl w:ilvl="0" w:tplc="106EA43A">
      <w:start w:val="1"/>
      <w:numFmt w:val="decimal"/>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475269">
    <w:abstractNumId w:val="6"/>
  </w:num>
  <w:num w:numId="2" w16cid:durableId="714432766">
    <w:abstractNumId w:val="0"/>
  </w:num>
  <w:num w:numId="3" w16cid:durableId="1912502808">
    <w:abstractNumId w:val="4"/>
  </w:num>
  <w:num w:numId="4" w16cid:durableId="1380545064">
    <w:abstractNumId w:val="5"/>
  </w:num>
  <w:num w:numId="5" w16cid:durableId="1965382183">
    <w:abstractNumId w:val="1"/>
  </w:num>
  <w:num w:numId="6" w16cid:durableId="1766881788">
    <w:abstractNumId w:val="9"/>
  </w:num>
  <w:num w:numId="7" w16cid:durableId="1551922667">
    <w:abstractNumId w:val="10"/>
  </w:num>
  <w:num w:numId="8" w16cid:durableId="1393655223">
    <w:abstractNumId w:val="8"/>
  </w:num>
  <w:num w:numId="9" w16cid:durableId="2143497561">
    <w:abstractNumId w:val="2"/>
  </w:num>
  <w:num w:numId="10" w16cid:durableId="1005668595">
    <w:abstractNumId w:val="7"/>
  </w:num>
  <w:num w:numId="11" w16cid:durableId="1342272264">
    <w:abstractNumId w:val="3"/>
  </w:num>
  <w:num w:numId="12" w16cid:durableId="1676877966">
    <w:abstractNumId w:val="12"/>
  </w:num>
  <w:num w:numId="13" w16cid:durableId="2077821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7D"/>
    <w:rsid w:val="00000765"/>
    <w:rsid w:val="00023F7E"/>
    <w:rsid w:val="00024B0D"/>
    <w:rsid w:val="00035DB8"/>
    <w:rsid w:val="00061278"/>
    <w:rsid w:val="000646D3"/>
    <w:rsid w:val="00065C53"/>
    <w:rsid w:val="00085B7D"/>
    <w:rsid w:val="0009290E"/>
    <w:rsid w:val="00094456"/>
    <w:rsid w:val="000A580B"/>
    <w:rsid w:val="000B01A1"/>
    <w:rsid w:val="000D50A3"/>
    <w:rsid w:val="000E179F"/>
    <w:rsid w:val="000E6298"/>
    <w:rsid w:val="000E7AFA"/>
    <w:rsid w:val="000F36B3"/>
    <w:rsid w:val="00117663"/>
    <w:rsid w:val="00122B4E"/>
    <w:rsid w:val="00123AFD"/>
    <w:rsid w:val="00127F39"/>
    <w:rsid w:val="00151D02"/>
    <w:rsid w:val="001876BE"/>
    <w:rsid w:val="001A4C62"/>
    <w:rsid w:val="001A7232"/>
    <w:rsid w:val="001B3BF7"/>
    <w:rsid w:val="001B5168"/>
    <w:rsid w:val="001C30A6"/>
    <w:rsid w:val="001D328E"/>
    <w:rsid w:val="001D5627"/>
    <w:rsid w:val="001F4E7F"/>
    <w:rsid w:val="00215E87"/>
    <w:rsid w:val="00225D28"/>
    <w:rsid w:val="0024421E"/>
    <w:rsid w:val="00247DB9"/>
    <w:rsid w:val="00252917"/>
    <w:rsid w:val="00266C2F"/>
    <w:rsid w:val="0026720D"/>
    <w:rsid w:val="00272EBD"/>
    <w:rsid w:val="0027589C"/>
    <w:rsid w:val="00282C23"/>
    <w:rsid w:val="00284C8C"/>
    <w:rsid w:val="002853B5"/>
    <w:rsid w:val="00285ACF"/>
    <w:rsid w:val="00291A59"/>
    <w:rsid w:val="0029283E"/>
    <w:rsid w:val="00293983"/>
    <w:rsid w:val="002955A5"/>
    <w:rsid w:val="002A25C0"/>
    <w:rsid w:val="002A7F42"/>
    <w:rsid w:val="002B5C30"/>
    <w:rsid w:val="002D4B31"/>
    <w:rsid w:val="002E025B"/>
    <w:rsid w:val="002F0832"/>
    <w:rsid w:val="002F2133"/>
    <w:rsid w:val="002F5AC6"/>
    <w:rsid w:val="003049A3"/>
    <w:rsid w:val="00305A31"/>
    <w:rsid w:val="00311E6D"/>
    <w:rsid w:val="00321F8B"/>
    <w:rsid w:val="00344FC8"/>
    <w:rsid w:val="003455D6"/>
    <w:rsid w:val="00345798"/>
    <w:rsid w:val="00347F38"/>
    <w:rsid w:val="00350A2B"/>
    <w:rsid w:val="00356BD8"/>
    <w:rsid w:val="00374C99"/>
    <w:rsid w:val="0039219C"/>
    <w:rsid w:val="003928D1"/>
    <w:rsid w:val="003A6285"/>
    <w:rsid w:val="003B0CFE"/>
    <w:rsid w:val="003B1DD6"/>
    <w:rsid w:val="003B5153"/>
    <w:rsid w:val="003B70EC"/>
    <w:rsid w:val="003B7C43"/>
    <w:rsid w:val="003C18C5"/>
    <w:rsid w:val="003C69E2"/>
    <w:rsid w:val="003C6E23"/>
    <w:rsid w:val="003F43C2"/>
    <w:rsid w:val="003F4F76"/>
    <w:rsid w:val="003F7B8E"/>
    <w:rsid w:val="004069FE"/>
    <w:rsid w:val="00417177"/>
    <w:rsid w:val="00431A37"/>
    <w:rsid w:val="004534F9"/>
    <w:rsid w:val="00461C9E"/>
    <w:rsid w:val="00463740"/>
    <w:rsid w:val="004641D6"/>
    <w:rsid w:val="0047303D"/>
    <w:rsid w:val="00480055"/>
    <w:rsid w:val="00483213"/>
    <w:rsid w:val="00485C40"/>
    <w:rsid w:val="00495EB1"/>
    <w:rsid w:val="004A07C9"/>
    <w:rsid w:val="004A2827"/>
    <w:rsid w:val="004A7D5E"/>
    <w:rsid w:val="004B4D52"/>
    <w:rsid w:val="004C075B"/>
    <w:rsid w:val="004D5039"/>
    <w:rsid w:val="00501B9C"/>
    <w:rsid w:val="00503F23"/>
    <w:rsid w:val="00511255"/>
    <w:rsid w:val="0051554A"/>
    <w:rsid w:val="00522AAB"/>
    <w:rsid w:val="005375C6"/>
    <w:rsid w:val="00547B92"/>
    <w:rsid w:val="005527F4"/>
    <w:rsid w:val="00564D62"/>
    <w:rsid w:val="00574B12"/>
    <w:rsid w:val="005761E2"/>
    <w:rsid w:val="005762A2"/>
    <w:rsid w:val="00580196"/>
    <w:rsid w:val="00581161"/>
    <w:rsid w:val="00584759"/>
    <w:rsid w:val="005863E1"/>
    <w:rsid w:val="005A159B"/>
    <w:rsid w:val="005A3800"/>
    <w:rsid w:val="005B14F8"/>
    <w:rsid w:val="005B23B3"/>
    <w:rsid w:val="005B71B0"/>
    <w:rsid w:val="005D5B79"/>
    <w:rsid w:val="005E290B"/>
    <w:rsid w:val="00614B37"/>
    <w:rsid w:val="00616572"/>
    <w:rsid w:val="0062618D"/>
    <w:rsid w:val="00655239"/>
    <w:rsid w:val="006575AB"/>
    <w:rsid w:val="006631DC"/>
    <w:rsid w:val="0068018B"/>
    <w:rsid w:val="00686B6C"/>
    <w:rsid w:val="006906F7"/>
    <w:rsid w:val="00691BFA"/>
    <w:rsid w:val="00693EDE"/>
    <w:rsid w:val="006A092B"/>
    <w:rsid w:val="006A30C4"/>
    <w:rsid w:val="006B1233"/>
    <w:rsid w:val="006B3768"/>
    <w:rsid w:val="006B7D53"/>
    <w:rsid w:val="006C2A39"/>
    <w:rsid w:val="006C4CA7"/>
    <w:rsid w:val="006E2AAA"/>
    <w:rsid w:val="006F355B"/>
    <w:rsid w:val="0070536E"/>
    <w:rsid w:val="007111DA"/>
    <w:rsid w:val="00726DA6"/>
    <w:rsid w:val="00737A6C"/>
    <w:rsid w:val="0074184A"/>
    <w:rsid w:val="00751716"/>
    <w:rsid w:val="0078096B"/>
    <w:rsid w:val="00790CB0"/>
    <w:rsid w:val="00792132"/>
    <w:rsid w:val="00795CB2"/>
    <w:rsid w:val="007A4FFB"/>
    <w:rsid w:val="007A5831"/>
    <w:rsid w:val="007B71DD"/>
    <w:rsid w:val="007C64F2"/>
    <w:rsid w:val="007D5524"/>
    <w:rsid w:val="007E3D5C"/>
    <w:rsid w:val="007E40EF"/>
    <w:rsid w:val="007E5661"/>
    <w:rsid w:val="007E6485"/>
    <w:rsid w:val="007F1E18"/>
    <w:rsid w:val="00800303"/>
    <w:rsid w:val="00813111"/>
    <w:rsid w:val="00816945"/>
    <w:rsid w:val="00820C65"/>
    <w:rsid w:val="008277C0"/>
    <w:rsid w:val="00841E05"/>
    <w:rsid w:val="00846EF1"/>
    <w:rsid w:val="00847DFD"/>
    <w:rsid w:val="008643D7"/>
    <w:rsid w:val="00871591"/>
    <w:rsid w:val="008954C6"/>
    <w:rsid w:val="008A13D2"/>
    <w:rsid w:val="008A25B7"/>
    <w:rsid w:val="008A7F4C"/>
    <w:rsid w:val="008B6979"/>
    <w:rsid w:val="008E32E9"/>
    <w:rsid w:val="008E355A"/>
    <w:rsid w:val="008F30B9"/>
    <w:rsid w:val="00904D82"/>
    <w:rsid w:val="009142A9"/>
    <w:rsid w:val="00915DDC"/>
    <w:rsid w:val="00922E90"/>
    <w:rsid w:val="00924BEF"/>
    <w:rsid w:val="00926C46"/>
    <w:rsid w:val="009417B4"/>
    <w:rsid w:val="00942428"/>
    <w:rsid w:val="00946733"/>
    <w:rsid w:val="00951E6B"/>
    <w:rsid w:val="009553FB"/>
    <w:rsid w:val="009630F1"/>
    <w:rsid w:val="00965DB9"/>
    <w:rsid w:val="00972C50"/>
    <w:rsid w:val="009745C1"/>
    <w:rsid w:val="00986D34"/>
    <w:rsid w:val="009929E3"/>
    <w:rsid w:val="0099465E"/>
    <w:rsid w:val="009A1331"/>
    <w:rsid w:val="009A1ACE"/>
    <w:rsid w:val="009A7BD6"/>
    <w:rsid w:val="009D01F9"/>
    <w:rsid w:val="009E0911"/>
    <w:rsid w:val="009E1E00"/>
    <w:rsid w:val="009F26CE"/>
    <w:rsid w:val="009F67DF"/>
    <w:rsid w:val="00A03ADB"/>
    <w:rsid w:val="00A057F5"/>
    <w:rsid w:val="00A10605"/>
    <w:rsid w:val="00A128B1"/>
    <w:rsid w:val="00A15A50"/>
    <w:rsid w:val="00A15C8B"/>
    <w:rsid w:val="00A3583D"/>
    <w:rsid w:val="00A6106F"/>
    <w:rsid w:val="00A61634"/>
    <w:rsid w:val="00A61D33"/>
    <w:rsid w:val="00A64125"/>
    <w:rsid w:val="00A66496"/>
    <w:rsid w:val="00A77653"/>
    <w:rsid w:val="00A864BE"/>
    <w:rsid w:val="00A97233"/>
    <w:rsid w:val="00AA0360"/>
    <w:rsid w:val="00AB4FB0"/>
    <w:rsid w:val="00AC7262"/>
    <w:rsid w:val="00AF115E"/>
    <w:rsid w:val="00AF1D54"/>
    <w:rsid w:val="00B12635"/>
    <w:rsid w:val="00B2069C"/>
    <w:rsid w:val="00B273B9"/>
    <w:rsid w:val="00B3502B"/>
    <w:rsid w:val="00B43283"/>
    <w:rsid w:val="00B43721"/>
    <w:rsid w:val="00B5036D"/>
    <w:rsid w:val="00B57571"/>
    <w:rsid w:val="00B632EF"/>
    <w:rsid w:val="00B64EE5"/>
    <w:rsid w:val="00B75BE4"/>
    <w:rsid w:val="00B862BD"/>
    <w:rsid w:val="00B87A66"/>
    <w:rsid w:val="00B94854"/>
    <w:rsid w:val="00BA6602"/>
    <w:rsid w:val="00BB2479"/>
    <w:rsid w:val="00BB470A"/>
    <w:rsid w:val="00BC3FB5"/>
    <w:rsid w:val="00BE3B76"/>
    <w:rsid w:val="00BF3C2B"/>
    <w:rsid w:val="00C02198"/>
    <w:rsid w:val="00C03AD5"/>
    <w:rsid w:val="00C063BB"/>
    <w:rsid w:val="00C06EC1"/>
    <w:rsid w:val="00C118E8"/>
    <w:rsid w:val="00C16816"/>
    <w:rsid w:val="00C26049"/>
    <w:rsid w:val="00C312F2"/>
    <w:rsid w:val="00C32BF4"/>
    <w:rsid w:val="00C32D52"/>
    <w:rsid w:val="00C34DCF"/>
    <w:rsid w:val="00C36588"/>
    <w:rsid w:val="00C36CEA"/>
    <w:rsid w:val="00C424E2"/>
    <w:rsid w:val="00C507FB"/>
    <w:rsid w:val="00C51369"/>
    <w:rsid w:val="00C51C54"/>
    <w:rsid w:val="00C77639"/>
    <w:rsid w:val="00C82C68"/>
    <w:rsid w:val="00C95D12"/>
    <w:rsid w:val="00CB5A90"/>
    <w:rsid w:val="00CC2C50"/>
    <w:rsid w:val="00CC7ABC"/>
    <w:rsid w:val="00CD606C"/>
    <w:rsid w:val="00CE21DC"/>
    <w:rsid w:val="00CF5457"/>
    <w:rsid w:val="00D34F39"/>
    <w:rsid w:val="00D462A7"/>
    <w:rsid w:val="00D518DE"/>
    <w:rsid w:val="00D519F6"/>
    <w:rsid w:val="00D619BF"/>
    <w:rsid w:val="00D826EF"/>
    <w:rsid w:val="00D90573"/>
    <w:rsid w:val="00DA2C6D"/>
    <w:rsid w:val="00DA61BB"/>
    <w:rsid w:val="00DA75F0"/>
    <w:rsid w:val="00DB3681"/>
    <w:rsid w:val="00DB4DDD"/>
    <w:rsid w:val="00DB59C1"/>
    <w:rsid w:val="00DC35BB"/>
    <w:rsid w:val="00DC52FD"/>
    <w:rsid w:val="00DC7C55"/>
    <w:rsid w:val="00DE373F"/>
    <w:rsid w:val="00DE4CC6"/>
    <w:rsid w:val="00DE5F20"/>
    <w:rsid w:val="00E20F15"/>
    <w:rsid w:val="00E37ECE"/>
    <w:rsid w:val="00E41405"/>
    <w:rsid w:val="00E46F7D"/>
    <w:rsid w:val="00E64B26"/>
    <w:rsid w:val="00E73554"/>
    <w:rsid w:val="00E74DAB"/>
    <w:rsid w:val="00E75D92"/>
    <w:rsid w:val="00E84058"/>
    <w:rsid w:val="00E95DE4"/>
    <w:rsid w:val="00EA34A6"/>
    <w:rsid w:val="00EC5C7E"/>
    <w:rsid w:val="00ED26CB"/>
    <w:rsid w:val="00ED4400"/>
    <w:rsid w:val="00EE441A"/>
    <w:rsid w:val="00EE7122"/>
    <w:rsid w:val="00EF6434"/>
    <w:rsid w:val="00F0087E"/>
    <w:rsid w:val="00F15418"/>
    <w:rsid w:val="00F16F0A"/>
    <w:rsid w:val="00F31BAC"/>
    <w:rsid w:val="00F3673D"/>
    <w:rsid w:val="00F36FD0"/>
    <w:rsid w:val="00F37D77"/>
    <w:rsid w:val="00F43675"/>
    <w:rsid w:val="00F45ABB"/>
    <w:rsid w:val="00F5476D"/>
    <w:rsid w:val="00F55BE2"/>
    <w:rsid w:val="00F61AD7"/>
    <w:rsid w:val="00F626EE"/>
    <w:rsid w:val="00F655D5"/>
    <w:rsid w:val="00F656B0"/>
    <w:rsid w:val="00F6782C"/>
    <w:rsid w:val="00F73B98"/>
    <w:rsid w:val="00F846B0"/>
    <w:rsid w:val="00F91167"/>
    <w:rsid w:val="00FA2556"/>
    <w:rsid w:val="00FA6809"/>
    <w:rsid w:val="00FA7D7F"/>
    <w:rsid w:val="00FB05CC"/>
    <w:rsid w:val="00FB381B"/>
    <w:rsid w:val="00FB4C16"/>
    <w:rsid w:val="00FB54C0"/>
    <w:rsid w:val="00FB7023"/>
    <w:rsid w:val="00FC03C1"/>
    <w:rsid w:val="00FC119A"/>
    <w:rsid w:val="00FE1F2A"/>
    <w:rsid w:val="00FE3273"/>
    <w:rsid w:val="00FF7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9DF9"/>
  <w15:docId w15:val="{6E510565-C970-4B68-B0AC-84DC8B8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1BB"/>
  </w:style>
  <w:style w:type="paragraph" w:styleId="1">
    <w:name w:val="heading 1"/>
    <w:basedOn w:val="a"/>
    <w:next w:val="a"/>
    <w:link w:val="10"/>
    <w:uiPriority w:val="9"/>
    <w:qFormat/>
    <w:rsid w:val="00EC5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B23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871591"/>
    <w:pPr>
      <w:keepNext/>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055"/>
    <w:pPr>
      <w:ind w:left="720"/>
      <w:contextualSpacing/>
    </w:pPr>
  </w:style>
  <w:style w:type="table" w:styleId="a4">
    <w:name w:val="Table Grid"/>
    <w:basedOn w:val="a1"/>
    <w:uiPriority w:val="59"/>
    <w:rsid w:val="0068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69F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069FE"/>
  </w:style>
  <w:style w:type="paragraph" w:styleId="a7">
    <w:name w:val="footer"/>
    <w:basedOn w:val="a"/>
    <w:link w:val="a8"/>
    <w:uiPriority w:val="99"/>
    <w:unhideWhenUsed/>
    <w:rsid w:val="004069F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069FE"/>
  </w:style>
  <w:style w:type="paragraph" w:styleId="a9">
    <w:name w:val="Balloon Text"/>
    <w:basedOn w:val="a"/>
    <w:link w:val="aa"/>
    <w:uiPriority w:val="99"/>
    <w:semiHidden/>
    <w:unhideWhenUsed/>
    <w:rsid w:val="004069F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069FE"/>
    <w:rPr>
      <w:rFonts w:ascii="Tahoma" w:hAnsi="Tahoma" w:cs="Tahoma"/>
      <w:sz w:val="16"/>
      <w:szCs w:val="16"/>
    </w:rPr>
  </w:style>
  <w:style w:type="character" w:customStyle="1" w:styleId="60">
    <w:name w:val="Заголовок 6 Знак"/>
    <w:basedOn w:val="a0"/>
    <w:link w:val="6"/>
    <w:rsid w:val="00871591"/>
    <w:rPr>
      <w:rFonts w:ascii="Times New Roman" w:eastAsia="Times New Roman" w:hAnsi="Times New Roman" w:cs="Times New Roman"/>
      <w:b/>
      <w:bCs/>
      <w:sz w:val="20"/>
      <w:szCs w:val="20"/>
      <w:lang w:eastAsia="ru-RU"/>
    </w:rPr>
  </w:style>
  <w:style w:type="paragraph" w:customStyle="1" w:styleId="LO-Normal1">
    <w:name w:val="LO-Normal1"/>
    <w:qFormat/>
    <w:rsid w:val="00B43283"/>
    <w:pPr>
      <w:widowControl w:val="0"/>
      <w:suppressAutoHyphens/>
      <w:snapToGrid w:val="0"/>
      <w:spacing w:line="300" w:lineRule="auto"/>
      <w:ind w:firstLine="1300"/>
    </w:pPr>
    <w:rPr>
      <w:rFonts w:ascii="Times New Roman" w:eastAsia="Times New Roman" w:hAnsi="Times New Roman" w:cs="Times New Roman"/>
      <w:szCs w:val="20"/>
      <w:lang w:val="uk-UA" w:eastAsia="zh-CN"/>
    </w:rPr>
  </w:style>
  <w:style w:type="character" w:styleId="ab">
    <w:name w:val="Emphasis"/>
    <w:qFormat/>
    <w:rsid w:val="00616572"/>
    <w:rPr>
      <w:i/>
      <w:iCs/>
    </w:rPr>
  </w:style>
  <w:style w:type="character" w:customStyle="1" w:styleId="10">
    <w:name w:val="Заголовок 1 Знак"/>
    <w:basedOn w:val="a0"/>
    <w:link w:val="1"/>
    <w:uiPriority w:val="9"/>
    <w:rsid w:val="00EC5C7E"/>
    <w:rPr>
      <w:rFonts w:asciiTheme="majorHAnsi" w:eastAsiaTheme="majorEastAsia" w:hAnsiTheme="majorHAnsi" w:cstheme="majorBidi"/>
      <w:color w:val="365F91" w:themeColor="accent1" w:themeShade="BF"/>
      <w:sz w:val="32"/>
      <w:szCs w:val="32"/>
    </w:rPr>
  </w:style>
  <w:style w:type="character" w:customStyle="1" w:styleId="11">
    <w:name w:val="Основной шрифт абзаца1"/>
    <w:link w:val="ac"/>
    <w:uiPriority w:val="99"/>
    <w:locked/>
    <w:rsid w:val="00942428"/>
    <w:rPr>
      <w:rFonts w:ascii="Verdana" w:hAnsi="Verdana"/>
    </w:rPr>
  </w:style>
  <w:style w:type="paragraph" w:customStyle="1" w:styleId="ac">
    <w:name w:val="Знак"/>
    <w:basedOn w:val="a"/>
    <w:link w:val="11"/>
    <w:uiPriority w:val="99"/>
    <w:rsid w:val="00942428"/>
    <w:pPr>
      <w:spacing w:after="0" w:line="240" w:lineRule="auto"/>
    </w:pPr>
    <w:rPr>
      <w:rFonts w:ascii="Verdana" w:hAnsi="Verdana"/>
    </w:rPr>
  </w:style>
  <w:style w:type="character" w:customStyle="1" w:styleId="30">
    <w:name w:val="Заголовок 3 Знак"/>
    <w:basedOn w:val="a0"/>
    <w:link w:val="3"/>
    <w:uiPriority w:val="9"/>
    <w:semiHidden/>
    <w:rsid w:val="005B23B3"/>
    <w:rPr>
      <w:rFonts w:asciiTheme="majorHAnsi" w:eastAsiaTheme="majorEastAsia" w:hAnsiTheme="majorHAnsi" w:cstheme="majorBidi"/>
      <w:color w:val="243F60" w:themeColor="accent1" w:themeShade="7F"/>
      <w:sz w:val="24"/>
      <w:szCs w:val="24"/>
    </w:rPr>
  </w:style>
  <w:style w:type="paragraph" w:styleId="ad">
    <w:name w:val="Body Text Indent"/>
    <w:basedOn w:val="a"/>
    <w:link w:val="ae"/>
    <w:uiPriority w:val="99"/>
    <w:rsid w:val="005B23B3"/>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e">
    <w:name w:val="Основний текст з відступом Знак"/>
    <w:basedOn w:val="a0"/>
    <w:link w:val="ad"/>
    <w:uiPriority w:val="99"/>
    <w:rsid w:val="005B23B3"/>
    <w:rPr>
      <w:rFonts w:ascii="Times New Roman" w:eastAsia="Times New Roman" w:hAnsi="Times New Roman" w:cs="Times New Roman"/>
      <w:sz w:val="24"/>
      <w:szCs w:val="24"/>
      <w:lang w:val="uk-UA" w:eastAsia="ru-RU"/>
    </w:rPr>
  </w:style>
  <w:style w:type="paragraph" w:customStyle="1" w:styleId="af">
    <w:name w:val="Нормальний текст"/>
    <w:basedOn w:val="a"/>
    <w:rsid w:val="00A864BE"/>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00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2462</Words>
  <Characters>14036</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Y Y</cp:lastModifiedBy>
  <cp:revision>73</cp:revision>
  <cp:lastPrinted>2021-04-16T14:23:00Z</cp:lastPrinted>
  <dcterms:created xsi:type="dcterms:W3CDTF">2020-02-05T09:16:00Z</dcterms:created>
  <dcterms:modified xsi:type="dcterms:W3CDTF">2023-12-17T17:35:00Z</dcterms:modified>
</cp:coreProperties>
</file>