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D8" w:rsidRDefault="009270D8" w:rsidP="009270D8">
      <w:pPr>
        <w:ind w:left="8496" w:hanging="2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1</w:t>
      </w:r>
    </w:p>
    <w:p w:rsidR="009270D8" w:rsidRDefault="009270D8" w:rsidP="009270D8">
      <w:pPr>
        <w:shd w:val="clear" w:color="auto" w:fill="FFFFFF"/>
        <w:ind w:firstLine="450"/>
        <w:jc w:val="right"/>
        <w:textAlignment w:val="baseline"/>
        <w:rPr>
          <w:rFonts w:ascii="Times New Roman" w:hAnsi="Times New Roman"/>
          <w:i/>
          <w:color w:val="000000"/>
          <w:bdr w:val="none" w:sz="0" w:space="0" w:color="auto" w:frame="1"/>
        </w:rPr>
      </w:pPr>
    </w:p>
    <w:p w:rsidR="009270D8" w:rsidRDefault="009270D8" w:rsidP="009270D8">
      <w:pPr>
        <w:ind w:firstLine="284"/>
        <w:jc w:val="both"/>
        <w:rPr>
          <w:rFonts w:ascii="Times New Roman" w:hAnsi="Times New Roman"/>
        </w:rPr>
      </w:pPr>
    </w:p>
    <w:p w:rsidR="009270D8" w:rsidRDefault="009270D8" w:rsidP="009270D8">
      <w:pPr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9270D8" w:rsidRDefault="009270D8" w:rsidP="009270D8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270D8" w:rsidRDefault="009270D8" w:rsidP="009270D8">
      <w:pPr>
        <w:widowControl w:val="0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закріпленим у ч. 2 ст. 16 Закону:</w:t>
      </w:r>
    </w:p>
    <w:p w:rsidR="009270D8" w:rsidRDefault="009270D8" w:rsidP="009270D8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35"/>
        <w:gridCol w:w="6288"/>
      </w:tblGrid>
      <w:tr w:rsidR="009270D8" w:rsidRPr="00C80752" w:rsidTr="00F35540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Кваліфікаційні критерії, встановлені відповідно до </w:t>
            </w:r>
          </w:p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ст. 16 Закону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270D8" w:rsidRDefault="009270D8" w:rsidP="00F3554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9270D8" w:rsidRPr="00C80752" w:rsidTr="00F35540">
        <w:trPr>
          <w:trHeight w:val="1437"/>
        </w:trPr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Наявність обладнання та матеріально-технічної бази та технологій.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70D8" w:rsidRPr="008A45F8" w:rsidRDefault="009270D8" w:rsidP="00F35540">
            <w:pPr>
              <w:ind w:firstLine="323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Довідка у довільній формі про наявність відповідного обладнання та матеріально - технічної бази за підписом посадової особи учасника та скріплена печаткою (</w:t>
            </w:r>
            <w:r w:rsidRPr="008A45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 разі її використання</w:t>
            </w: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270D8" w:rsidRPr="00C80752" w:rsidTr="00F35540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70D8" w:rsidRPr="008A45F8" w:rsidRDefault="009270D8" w:rsidP="00F35540">
            <w:pPr>
              <w:ind w:firstLine="325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Довідка в довільній формі, за підписом посадової особи учасника та скріплена печаткою (</w:t>
            </w:r>
            <w:r w:rsidRPr="008A45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 разі її використання</w:t>
            </w: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 якій зазначається наступна інформація:</w:t>
            </w:r>
          </w:p>
          <w:p w:rsidR="009270D8" w:rsidRPr="008A45F8" w:rsidRDefault="009270D8" w:rsidP="00F35540">
            <w:pPr>
              <w:ind w:firstLine="325"/>
              <w:jc w:val="both"/>
            </w:pPr>
            <w:r w:rsidRPr="008A45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чисельність і кваліфікація працівників, які мають необхідні знання та досвід, а саме інформація про фахову освіту та досвід роботи спеціалістів відповідних напрямків; </w:t>
            </w:r>
          </w:p>
          <w:p w:rsidR="009270D8" w:rsidRDefault="009270D8" w:rsidP="00F35540">
            <w:pPr>
              <w:ind w:firstLine="3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зазначити кількість штатних працівників учасника.</w:t>
            </w:r>
          </w:p>
          <w:p w:rsidR="0046637D" w:rsidRPr="008A45F8" w:rsidRDefault="0046637D" w:rsidP="00F35540">
            <w:pPr>
              <w:ind w:firstLine="325"/>
              <w:jc w:val="both"/>
            </w:pPr>
          </w:p>
        </w:tc>
      </w:tr>
      <w:tr w:rsidR="009270D8" w:rsidRPr="00C80752" w:rsidTr="00F35540"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270D8" w:rsidRDefault="009270D8" w:rsidP="00F35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Наявність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документально підтвердженого досвіду виконання аналогічного (аналогічних) за предметом закупівлі договору (договорів).</w:t>
            </w:r>
          </w:p>
        </w:tc>
        <w:tc>
          <w:tcPr>
            <w:tcW w:w="6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70D8" w:rsidRPr="008A45F8" w:rsidRDefault="009270D8" w:rsidP="00F35540">
            <w:pPr>
              <w:ind w:firstLine="311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Довідка в довільній формі в якій зазначається наступна інформація:</w:t>
            </w:r>
          </w:p>
          <w:p w:rsidR="009270D8" w:rsidRPr="008A45F8" w:rsidRDefault="009270D8" w:rsidP="00F35540">
            <w:pPr>
              <w:ind w:firstLine="311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інформація про досвід виконання аналогічного договору протягом останніх  </w:t>
            </w:r>
            <w:r w:rsidR="00CD5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– 2022 рр.</w:t>
            </w:r>
            <w:bookmarkStart w:id="0" w:name="_GoBack"/>
            <w:bookmarkEnd w:id="0"/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яка має містити інформацію щодо замовника (покупця) предмета закупівлі, обсягу та періоду поставки товару,</w:t>
            </w:r>
          </w:p>
          <w:p w:rsidR="009270D8" w:rsidRPr="008A45F8" w:rsidRDefault="009270D8" w:rsidP="00F35540">
            <w:pPr>
              <w:ind w:firstLine="311"/>
              <w:jc w:val="both"/>
            </w:pPr>
            <w:r w:rsidRPr="008A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надати копію договору.</w:t>
            </w:r>
          </w:p>
          <w:p w:rsidR="009270D8" w:rsidRPr="008A45F8" w:rsidRDefault="009270D8" w:rsidP="00F35540">
            <w:pPr>
              <w:ind w:firstLine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0D8" w:rsidRPr="008A45F8" w:rsidRDefault="009270D8" w:rsidP="009270D8">
      <w:pPr>
        <w:shd w:val="clear" w:color="auto" w:fill="FFFFFF"/>
        <w:ind w:right="2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0D8" w:rsidRPr="008A45F8" w:rsidRDefault="009270D8" w:rsidP="009270D8">
      <w:pPr>
        <w:shd w:val="clear" w:color="auto" w:fill="FFFFFF"/>
        <w:ind w:right="23"/>
        <w:jc w:val="both"/>
      </w:pPr>
      <w:r w:rsidRPr="008A45F8">
        <w:rPr>
          <w:rFonts w:ascii="Times New Roman" w:hAnsi="Times New Roman" w:cs="Times New Roman"/>
          <w:color w:val="000000"/>
          <w:sz w:val="24"/>
          <w:szCs w:val="24"/>
        </w:rPr>
        <w:t>Учасник надає інформацію в довільній формі про відсутність підстав відмови у процедурі закупівлі і подальшого відхилення пропозиції з урахуванням вимог Закону України «Про санкції» та Указу Президента від 15.05.2017 № 133/2017 «Про рішення Ради національної безпеки і оборони України від 28 квітня 2017 року «Про застосування персональних  економічних та інших обмежувальних заходів (санкцій)» .</w:t>
      </w:r>
    </w:p>
    <w:p w:rsidR="007364E4" w:rsidRDefault="007364E4"/>
    <w:sectPr w:rsidR="00736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D8"/>
    <w:rsid w:val="0046637D"/>
    <w:rsid w:val="007364E4"/>
    <w:rsid w:val="009270D8"/>
    <w:rsid w:val="00C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81E7-7532-42E1-8DC6-DAA68ACC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0D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User</cp:lastModifiedBy>
  <cp:revision>3</cp:revision>
  <dcterms:created xsi:type="dcterms:W3CDTF">2021-02-16T08:31:00Z</dcterms:created>
  <dcterms:modified xsi:type="dcterms:W3CDTF">2023-02-21T09:00:00Z</dcterms:modified>
</cp:coreProperties>
</file>