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D7" w:rsidRPr="00162C78" w:rsidRDefault="002066D7" w:rsidP="002066D7">
      <w:pPr>
        <w:shd w:val="clear" w:color="auto" w:fill="FFFFFF"/>
        <w:spacing w:before="240"/>
        <w:textAlignment w:val="baseline"/>
        <w:rPr>
          <w:rFonts w:ascii="Times New Roman" w:eastAsia="Times New Roman" w:hAnsi="Times New Roman" w:cs="Times New Roman"/>
          <w:sz w:val="28"/>
          <w:szCs w:val="28"/>
        </w:rPr>
      </w:pPr>
      <w:r>
        <w:rPr>
          <w:rFonts w:ascii="Times New Roman" w:hAnsi="Times New Roman" w:cs="Times New Roman"/>
          <w:b/>
          <w:sz w:val="28"/>
          <w:szCs w:val="28"/>
        </w:rPr>
        <w:t xml:space="preserve">УМАНСЬКЕ </w:t>
      </w:r>
      <w:r w:rsidRPr="00162C78">
        <w:rPr>
          <w:rFonts w:ascii="Times New Roman" w:hAnsi="Times New Roman" w:cs="Times New Roman"/>
          <w:b/>
          <w:sz w:val="28"/>
          <w:szCs w:val="28"/>
        </w:rPr>
        <w:t>КОМУНАЛЬНЕ ПІДПРИЄМСТВО "КОМУНАЛЬНИК"</w:t>
      </w:r>
    </w:p>
    <w:p w:rsidR="00693C9E" w:rsidRPr="00BF0EC8" w:rsidRDefault="00693C9E" w:rsidP="008963EC">
      <w:pPr>
        <w:jc w:val="center"/>
        <w:outlineLvl w:val="0"/>
        <w:rPr>
          <w:rFonts w:ascii="Times New Roman" w:hAnsi="Times New Roman"/>
          <w:b/>
          <w:bCs/>
          <w:sz w:val="24"/>
          <w:szCs w:val="24"/>
        </w:rPr>
      </w:pPr>
    </w:p>
    <w:p w:rsidR="00693C9E" w:rsidRPr="00BF0EC8" w:rsidRDefault="00693C9E" w:rsidP="008963EC">
      <w:pPr>
        <w:jc w:val="center"/>
        <w:outlineLvl w:val="0"/>
        <w:rPr>
          <w:rFonts w:ascii="Times New Roman" w:hAnsi="Times New Roman"/>
          <w:b/>
          <w:bCs/>
          <w:sz w:val="24"/>
          <w:szCs w:val="24"/>
        </w:rPr>
      </w:pPr>
    </w:p>
    <w:tbl>
      <w:tblPr>
        <w:tblW w:w="5000" w:type="pct"/>
        <w:tblLook w:val="01E0" w:firstRow="1" w:lastRow="1" w:firstColumn="1" w:lastColumn="1" w:noHBand="0" w:noVBand="0"/>
      </w:tblPr>
      <w:tblGrid>
        <w:gridCol w:w="221"/>
        <w:gridCol w:w="222"/>
        <w:gridCol w:w="9411"/>
      </w:tblGrid>
      <w:tr w:rsidR="00AC310C" w:rsidRPr="00BF0EC8" w:rsidTr="00291CE5">
        <w:tc>
          <w:tcPr>
            <w:tcW w:w="1630" w:type="pct"/>
          </w:tcPr>
          <w:p w:rsidR="00693C9E" w:rsidRPr="00BF0EC8" w:rsidRDefault="00693C9E" w:rsidP="00693C9E">
            <w:pPr>
              <w:jc w:val="center"/>
              <w:outlineLvl w:val="0"/>
              <w:rPr>
                <w:rFonts w:ascii="Times New Roman" w:hAnsi="Times New Roman"/>
                <w:b/>
                <w:bCs/>
                <w:sz w:val="24"/>
                <w:szCs w:val="24"/>
              </w:rPr>
            </w:pPr>
          </w:p>
        </w:tc>
        <w:tc>
          <w:tcPr>
            <w:tcW w:w="834" w:type="pct"/>
          </w:tcPr>
          <w:p w:rsidR="00693C9E" w:rsidRPr="00BF0EC8" w:rsidRDefault="00693C9E" w:rsidP="00693C9E">
            <w:pPr>
              <w:jc w:val="center"/>
              <w:outlineLvl w:val="0"/>
              <w:rPr>
                <w:rFonts w:ascii="Times New Roman" w:hAnsi="Times New Roman"/>
                <w:b/>
                <w:bCs/>
                <w:sz w:val="24"/>
                <w:szCs w:val="24"/>
              </w:rPr>
            </w:pPr>
          </w:p>
        </w:tc>
        <w:tc>
          <w:tcPr>
            <w:tcW w:w="2536" w:type="pct"/>
          </w:tcPr>
          <w:tbl>
            <w:tblPr>
              <w:tblW w:w="9601" w:type="dxa"/>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1"/>
            </w:tblGrid>
            <w:tr w:rsidR="00E03041" w:rsidRPr="009E5A05" w:rsidTr="008963EC">
              <w:trPr>
                <w:jc w:val="right"/>
              </w:trPr>
              <w:tc>
                <w:tcPr>
                  <w:tcW w:w="4961" w:type="dxa"/>
                  <w:tcBorders>
                    <w:top w:val="nil"/>
                    <w:left w:val="nil"/>
                    <w:bottom w:val="nil"/>
                    <w:right w:val="nil"/>
                  </w:tcBorders>
                </w:tcPr>
                <w:p w:rsidR="00E03041" w:rsidRPr="009E5A05" w:rsidRDefault="00E03041" w:rsidP="00E03041">
                  <w:pPr>
                    <w:spacing w:after="200" w:line="276" w:lineRule="auto"/>
                    <w:ind w:left="5418"/>
                    <w:rPr>
                      <w:rFonts w:eastAsia="Arial" w:cs="Times New Roman"/>
                      <w:b/>
                      <w:bCs/>
                      <w:noProof/>
                      <w:color w:val="000000"/>
                      <w:sz w:val="22"/>
                      <w:szCs w:val="22"/>
                    </w:rPr>
                  </w:pPr>
                </w:p>
                <w:p w:rsidR="00E03041" w:rsidRPr="009E5A05" w:rsidRDefault="00E03041" w:rsidP="00E03041">
                  <w:pPr>
                    <w:spacing w:line="276" w:lineRule="auto"/>
                    <w:ind w:left="5418"/>
                    <w:jc w:val="right"/>
                    <w:rPr>
                      <w:rFonts w:eastAsia="Arial" w:cs="Times New Roman"/>
                      <w:b/>
                      <w:bCs/>
                      <w:noProof/>
                      <w:color w:val="000000"/>
                      <w:sz w:val="22"/>
                      <w:szCs w:val="22"/>
                    </w:rPr>
                  </w:pPr>
                  <w:r w:rsidRPr="009E5A05">
                    <w:rPr>
                      <w:rFonts w:eastAsia="Arial" w:cs="Times New Roman"/>
                      <w:b/>
                      <w:bCs/>
                      <w:noProof/>
                      <w:color w:val="000000"/>
                      <w:sz w:val="28"/>
                      <w:szCs w:val="28"/>
                    </w:rPr>
                    <w:t>ЗАТВЕРДЖЕНО</w:t>
                  </w:r>
                  <w:r w:rsidRPr="009E5A05">
                    <w:rPr>
                      <w:rFonts w:eastAsia="Arial" w:cs="Times New Roman"/>
                      <w:b/>
                      <w:bCs/>
                      <w:noProof/>
                      <w:color w:val="000000"/>
                      <w:sz w:val="22"/>
                      <w:szCs w:val="22"/>
                    </w:rPr>
                    <w:t>:</w:t>
                  </w:r>
                </w:p>
                <w:p w:rsidR="00E03041" w:rsidRPr="009E5A05" w:rsidRDefault="00E03041" w:rsidP="00E03041">
                  <w:pPr>
                    <w:spacing w:line="276" w:lineRule="auto"/>
                    <w:ind w:left="5418"/>
                    <w:contextualSpacing/>
                    <w:jc w:val="right"/>
                    <w:rPr>
                      <w:rFonts w:eastAsia="Arial" w:cs="Times New Roman"/>
                      <w:bCs/>
                      <w:noProof/>
                      <w:color w:val="000000"/>
                      <w:sz w:val="28"/>
                      <w:szCs w:val="28"/>
                    </w:rPr>
                  </w:pPr>
                  <w:r w:rsidRPr="009E5A05">
                    <w:rPr>
                      <w:rFonts w:eastAsia="Arial" w:cs="Times New Roman"/>
                      <w:bCs/>
                      <w:noProof/>
                      <w:color w:val="000000"/>
                      <w:sz w:val="28"/>
                      <w:szCs w:val="28"/>
                    </w:rPr>
                    <w:t>Рішенням уповноваженої особи</w:t>
                  </w:r>
                </w:p>
                <w:p w:rsidR="000750FF" w:rsidRPr="00AC0F9F" w:rsidRDefault="0031464F" w:rsidP="00E03041">
                  <w:pPr>
                    <w:spacing w:line="276" w:lineRule="auto"/>
                    <w:ind w:left="5418"/>
                    <w:contextualSpacing/>
                    <w:jc w:val="right"/>
                    <w:rPr>
                      <w:rFonts w:eastAsia="Arial" w:cs="Times New Roman"/>
                      <w:bCs/>
                      <w:noProof/>
                      <w:color w:val="000000"/>
                      <w:sz w:val="28"/>
                      <w:szCs w:val="28"/>
                    </w:rPr>
                  </w:pPr>
                  <w:r w:rsidRPr="00AC0F9F">
                    <w:rPr>
                      <w:rFonts w:eastAsia="Arial" w:cs="Times New Roman"/>
                      <w:bCs/>
                      <w:noProof/>
                      <w:color w:val="000000"/>
                      <w:sz w:val="28"/>
                      <w:szCs w:val="28"/>
                    </w:rPr>
                    <w:t>(</w:t>
                  </w:r>
                  <w:r w:rsidR="00AC0F9F" w:rsidRPr="00AC0F9F">
                    <w:rPr>
                      <w:rFonts w:eastAsia="Arial" w:cs="Times New Roman"/>
                      <w:bCs/>
                      <w:noProof/>
                      <w:color w:val="000000"/>
                      <w:sz w:val="28"/>
                      <w:szCs w:val="28"/>
                    </w:rPr>
                    <w:t>протокол №13</w:t>
                  </w:r>
                  <w:r w:rsidR="003C0EE4" w:rsidRPr="00AC0F9F">
                    <w:rPr>
                      <w:rFonts w:eastAsia="Arial" w:cs="Times New Roman"/>
                      <w:bCs/>
                      <w:noProof/>
                      <w:color w:val="000000"/>
                      <w:sz w:val="28"/>
                      <w:szCs w:val="28"/>
                    </w:rPr>
                    <w:t>/23</w:t>
                  </w:r>
                  <w:r w:rsidR="000750FF" w:rsidRPr="00AC0F9F">
                    <w:rPr>
                      <w:rFonts w:eastAsia="Arial" w:cs="Times New Roman"/>
                      <w:bCs/>
                      <w:noProof/>
                      <w:color w:val="000000"/>
                      <w:sz w:val="28"/>
                      <w:szCs w:val="28"/>
                    </w:rPr>
                    <w:t xml:space="preserve"> </w:t>
                  </w:r>
                </w:p>
                <w:p w:rsidR="00E03041" w:rsidRPr="009E5A05" w:rsidRDefault="00AC0F9F" w:rsidP="00DB2822">
                  <w:pPr>
                    <w:spacing w:line="276" w:lineRule="auto"/>
                    <w:ind w:left="5418"/>
                    <w:contextualSpacing/>
                    <w:jc w:val="right"/>
                    <w:rPr>
                      <w:rFonts w:eastAsia="Arial" w:cs="Times New Roman"/>
                      <w:bCs/>
                      <w:noProof/>
                      <w:color w:val="000000"/>
                      <w:sz w:val="28"/>
                      <w:szCs w:val="28"/>
                    </w:rPr>
                  </w:pPr>
                  <w:r w:rsidRPr="00AC0F9F">
                    <w:rPr>
                      <w:rFonts w:eastAsia="Arial" w:cs="Times New Roman"/>
                      <w:bCs/>
                      <w:noProof/>
                      <w:color w:val="000000"/>
                      <w:sz w:val="28"/>
                      <w:szCs w:val="28"/>
                    </w:rPr>
                    <w:t>від 13</w:t>
                  </w:r>
                  <w:r w:rsidR="003C0EE4" w:rsidRPr="00AC0F9F">
                    <w:rPr>
                      <w:rFonts w:eastAsia="Arial" w:cs="Times New Roman"/>
                      <w:bCs/>
                      <w:noProof/>
                      <w:color w:val="000000"/>
                      <w:sz w:val="28"/>
                      <w:szCs w:val="28"/>
                    </w:rPr>
                    <w:t xml:space="preserve"> січня</w:t>
                  </w:r>
                  <w:r w:rsidR="000750FF" w:rsidRPr="00AC0F9F">
                    <w:rPr>
                      <w:rFonts w:eastAsia="Arial" w:cs="Times New Roman"/>
                      <w:bCs/>
                      <w:noProof/>
                      <w:color w:val="000000"/>
                      <w:sz w:val="28"/>
                      <w:szCs w:val="28"/>
                    </w:rPr>
                    <w:t xml:space="preserve"> 2022</w:t>
                  </w:r>
                  <w:r w:rsidR="00E03041" w:rsidRPr="00AC0F9F">
                    <w:rPr>
                      <w:rFonts w:eastAsia="Arial" w:cs="Times New Roman"/>
                      <w:bCs/>
                      <w:noProof/>
                      <w:color w:val="000000"/>
                      <w:sz w:val="28"/>
                      <w:szCs w:val="28"/>
                    </w:rPr>
                    <w:t xml:space="preserve"> </w:t>
                  </w:r>
                  <w:r w:rsidR="00E03041" w:rsidRPr="00AC0F9F">
                    <w:rPr>
                      <w:rFonts w:eastAsia="Arial" w:cs="Times New Roman"/>
                      <w:bCs/>
                      <w:noProof/>
                      <w:color w:val="000000"/>
                      <w:sz w:val="28"/>
                      <w:szCs w:val="28"/>
                    </w:rPr>
                    <w:fldChar w:fldCharType="begin"/>
                  </w:r>
                  <w:r w:rsidR="00E03041" w:rsidRPr="00AC0F9F">
                    <w:rPr>
                      <w:rFonts w:eastAsia="Arial" w:cs="Times New Roman"/>
                      <w:bCs/>
                      <w:noProof/>
                      <w:color w:val="000000"/>
                      <w:sz w:val="28"/>
                      <w:szCs w:val="28"/>
                    </w:rPr>
                    <w:instrText xml:space="preserve"> MERGEFIELD "ДЗМ1" </w:instrText>
                  </w:r>
                  <w:r w:rsidR="00E03041" w:rsidRPr="00AC0F9F">
                    <w:rPr>
                      <w:rFonts w:eastAsia="Arial" w:cs="Times New Roman"/>
                      <w:bCs/>
                      <w:noProof/>
                      <w:color w:val="000000"/>
                      <w:sz w:val="28"/>
                      <w:szCs w:val="28"/>
                    </w:rPr>
                    <w:fldChar w:fldCharType="end"/>
                  </w:r>
                  <w:r w:rsidR="00E03041" w:rsidRPr="00AC0F9F">
                    <w:rPr>
                      <w:rFonts w:eastAsia="Arial" w:cs="Times New Roman"/>
                      <w:bCs/>
                      <w:noProof/>
                      <w:color w:val="000000"/>
                      <w:sz w:val="28"/>
                      <w:szCs w:val="28"/>
                    </w:rPr>
                    <w:t>року)</w:t>
                  </w:r>
                </w:p>
                <w:p w:rsidR="00E03041" w:rsidRPr="009E5A05" w:rsidRDefault="00AC7545" w:rsidP="00E03041">
                  <w:pPr>
                    <w:spacing w:line="276" w:lineRule="auto"/>
                    <w:contextualSpacing/>
                    <w:jc w:val="right"/>
                    <w:rPr>
                      <w:rFonts w:eastAsia="Arial" w:cs="Times New Roman"/>
                      <w:bCs/>
                      <w:noProof/>
                      <w:color w:val="000000"/>
                      <w:sz w:val="28"/>
                      <w:szCs w:val="28"/>
                    </w:rPr>
                  </w:pPr>
                  <w:r w:rsidRPr="009E5A05">
                    <w:rPr>
                      <w:rFonts w:ascii="Times New Roman" w:hAnsi="Times New Roman" w:cs="Times New Roman"/>
                      <w:sz w:val="28"/>
                      <w:szCs w:val="28"/>
                      <w:lang w:val="ru-RU"/>
                    </w:rPr>
                    <w:t>_______</w:t>
                  </w:r>
                  <w:r w:rsidRPr="009E5A05">
                    <w:rPr>
                      <w:rFonts w:ascii="Times New Roman" w:hAnsi="Times New Roman" w:cs="Times New Roman"/>
                      <w:sz w:val="28"/>
                      <w:szCs w:val="28"/>
                    </w:rPr>
                    <w:t xml:space="preserve"> Ірина СКЛЯРЕНКО</w:t>
                  </w:r>
                  <w:r w:rsidR="00E03041" w:rsidRPr="009E5A05">
                    <w:rPr>
                      <w:rFonts w:eastAsia="Arial" w:cs="Times New Roman"/>
                      <w:bCs/>
                      <w:noProof/>
                      <w:color w:val="000000"/>
                      <w:sz w:val="28"/>
                      <w:szCs w:val="28"/>
                    </w:rPr>
                    <w:t xml:space="preserve">             </w:t>
                  </w:r>
                </w:p>
              </w:tc>
            </w:tr>
            <w:tr w:rsidR="00E03041" w:rsidRPr="00E03041" w:rsidTr="008963EC">
              <w:trPr>
                <w:jc w:val="right"/>
              </w:trPr>
              <w:tc>
                <w:tcPr>
                  <w:tcW w:w="4961" w:type="dxa"/>
                  <w:tcBorders>
                    <w:top w:val="nil"/>
                    <w:left w:val="nil"/>
                    <w:bottom w:val="nil"/>
                    <w:right w:val="nil"/>
                  </w:tcBorders>
                </w:tcPr>
                <w:p w:rsidR="00E03041" w:rsidRPr="00E03041" w:rsidRDefault="00E03041" w:rsidP="00E03041">
                  <w:pPr>
                    <w:spacing w:after="200" w:line="276" w:lineRule="auto"/>
                    <w:rPr>
                      <w:rFonts w:eastAsia="Arial" w:cs="Times New Roman"/>
                      <w:bCs/>
                      <w:color w:val="000000"/>
                      <w:sz w:val="28"/>
                      <w:szCs w:val="28"/>
                    </w:rPr>
                  </w:pPr>
                </w:p>
              </w:tc>
            </w:tr>
          </w:tbl>
          <w:p w:rsidR="00E03041" w:rsidRPr="00E03041" w:rsidRDefault="00E03041" w:rsidP="00E03041">
            <w:pPr>
              <w:rPr>
                <w:rFonts w:ascii="Times New Roman" w:hAnsi="Times New Roman" w:cs="Times New Roman"/>
                <w:sz w:val="28"/>
                <w:szCs w:val="28"/>
              </w:rPr>
            </w:pPr>
          </w:p>
          <w:p w:rsidR="00E03041" w:rsidRPr="00E03041" w:rsidRDefault="00E03041" w:rsidP="00E03041">
            <w:pPr>
              <w:ind w:left="4956" w:firstLine="708"/>
              <w:rPr>
                <w:rFonts w:ascii="Times New Roman" w:hAnsi="Times New Roman" w:cs="Times New Roman"/>
                <w:sz w:val="28"/>
                <w:szCs w:val="28"/>
              </w:rPr>
            </w:pPr>
          </w:p>
          <w:p w:rsidR="00693C9E" w:rsidRPr="00BF0EC8" w:rsidRDefault="00693C9E" w:rsidP="009C3929">
            <w:pPr>
              <w:rPr>
                <w:rFonts w:ascii="Times New Roman" w:hAnsi="Times New Roman"/>
                <w:b/>
                <w:bCs/>
                <w:sz w:val="24"/>
                <w:szCs w:val="24"/>
              </w:rPr>
            </w:pPr>
          </w:p>
        </w:tc>
      </w:tr>
    </w:tbl>
    <w:p w:rsidR="00693C9E" w:rsidRPr="00BF0EC8" w:rsidRDefault="00693C9E" w:rsidP="008963EC">
      <w:pPr>
        <w:jc w:val="center"/>
        <w:outlineLvl w:val="0"/>
        <w:rPr>
          <w:rFonts w:ascii="Times New Roman" w:hAnsi="Times New Roman"/>
          <w:b/>
          <w:bCs/>
          <w:sz w:val="24"/>
          <w:szCs w:val="24"/>
        </w:rPr>
      </w:pPr>
    </w:p>
    <w:p w:rsidR="00693C9E" w:rsidRPr="00BF0EC8" w:rsidRDefault="00693C9E" w:rsidP="008963EC">
      <w:pPr>
        <w:jc w:val="center"/>
        <w:outlineLvl w:val="0"/>
        <w:rPr>
          <w:rFonts w:ascii="Times New Roman" w:hAnsi="Times New Roman"/>
          <w:b/>
          <w:bCs/>
          <w:sz w:val="24"/>
          <w:szCs w:val="24"/>
        </w:rPr>
      </w:pPr>
    </w:p>
    <w:p w:rsidR="00693C9E" w:rsidRPr="00BF0EC8" w:rsidRDefault="00693C9E" w:rsidP="008963EC">
      <w:pPr>
        <w:pStyle w:val="a3"/>
        <w:rPr>
          <w:sz w:val="24"/>
        </w:rPr>
      </w:pPr>
    </w:p>
    <w:p w:rsidR="00693C9E" w:rsidRPr="00BF0EC8" w:rsidRDefault="00693C9E" w:rsidP="008963EC">
      <w:pPr>
        <w:pStyle w:val="FR1"/>
        <w:jc w:val="center"/>
        <w:rPr>
          <w:b/>
          <w:sz w:val="24"/>
          <w:szCs w:val="24"/>
        </w:rPr>
      </w:pPr>
      <w:r w:rsidRPr="00BF0EC8">
        <w:rPr>
          <w:b/>
          <w:sz w:val="24"/>
          <w:szCs w:val="24"/>
        </w:rPr>
        <w:t>ТЕНДЕРНА ДОКУМЕНТАЦІЯ</w:t>
      </w:r>
    </w:p>
    <w:p w:rsidR="00693C9E" w:rsidRPr="00BF0EC8" w:rsidRDefault="00693C9E" w:rsidP="008F46E9">
      <w:pPr>
        <w:pStyle w:val="FR1"/>
        <w:jc w:val="center"/>
        <w:rPr>
          <w:b/>
          <w:sz w:val="24"/>
          <w:szCs w:val="24"/>
        </w:rPr>
      </w:pPr>
    </w:p>
    <w:p w:rsidR="00693C9E" w:rsidRPr="00BF0EC8" w:rsidRDefault="00693C9E" w:rsidP="008963EC">
      <w:pPr>
        <w:pStyle w:val="FR1"/>
        <w:rPr>
          <w:b/>
          <w:sz w:val="24"/>
          <w:szCs w:val="24"/>
        </w:rPr>
      </w:pPr>
    </w:p>
    <w:p w:rsidR="00693C9E" w:rsidRPr="002B3CDE" w:rsidRDefault="00693C9E" w:rsidP="008963EC">
      <w:pPr>
        <w:ind w:left="40"/>
        <w:jc w:val="center"/>
        <w:rPr>
          <w:rFonts w:ascii="Times New Roman" w:hAnsi="Times New Roman"/>
          <w:sz w:val="24"/>
          <w:szCs w:val="24"/>
        </w:rPr>
      </w:pPr>
      <w:r w:rsidRPr="002B3CDE">
        <w:rPr>
          <w:rFonts w:ascii="Times New Roman" w:hAnsi="Times New Roman"/>
          <w:sz w:val="24"/>
          <w:szCs w:val="24"/>
        </w:rPr>
        <w:t>ЩОДО ПРОВЕДЕННЯ</w:t>
      </w:r>
    </w:p>
    <w:p w:rsidR="00693C9E" w:rsidRPr="002B3CDE" w:rsidRDefault="00693C9E" w:rsidP="008963EC">
      <w:pPr>
        <w:pStyle w:val="FR1"/>
        <w:jc w:val="center"/>
        <w:rPr>
          <w:noProof/>
          <w:sz w:val="24"/>
          <w:szCs w:val="24"/>
        </w:rPr>
      </w:pPr>
      <w:r w:rsidRPr="002B3CDE">
        <w:rPr>
          <w:sz w:val="24"/>
          <w:szCs w:val="24"/>
        </w:rPr>
        <w:t>ВІДКРИТИХ ТОРГІВ</w:t>
      </w:r>
      <w:r w:rsidR="00DC7E4D">
        <w:rPr>
          <w:sz w:val="24"/>
          <w:szCs w:val="24"/>
        </w:rPr>
        <w:t xml:space="preserve"> З ОСОБЛИВОСТЯМИ</w:t>
      </w:r>
      <w:r w:rsidR="005E3153">
        <w:rPr>
          <w:sz w:val="24"/>
          <w:szCs w:val="24"/>
        </w:rPr>
        <w:t xml:space="preserve"> НА ЗАКУПІВЛЮ ТОВАРУ</w:t>
      </w:r>
      <w:r w:rsidRPr="002B3CDE">
        <w:rPr>
          <w:sz w:val="24"/>
          <w:szCs w:val="24"/>
        </w:rPr>
        <w:t>:</w:t>
      </w:r>
    </w:p>
    <w:p w:rsidR="00693C9E" w:rsidRDefault="00693C9E" w:rsidP="008963EC">
      <w:pPr>
        <w:ind w:left="40"/>
        <w:jc w:val="center"/>
        <w:rPr>
          <w:rFonts w:ascii="Times New Roman" w:hAnsi="Times New Roman"/>
          <w:b/>
          <w:sz w:val="28"/>
          <w:szCs w:val="28"/>
        </w:rPr>
      </w:pPr>
    </w:p>
    <w:p w:rsidR="00C56E13" w:rsidRDefault="00C56E13" w:rsidP="008963EC">
      <w:pPr>
        <w:ind w:left="40"/>
        <w:jc w:val="center"/>
        <w:rPr>
          <w:rFonts w:ascii="Times New Roman" w:hAnsi="Times New Roman"/>
          <w:b/>
          <w:sz w:val="28"/>
          <w:szCs w:val="28"/>
        </w:rPr>
      </w:pPr>
    </w:p>
    <w:p w:rsidR="00911D39" w:rsidRPr="00A137D2" w:rsidRDefault="00911D39" w:rsidP="00A137D2">
      <w:pPr>
        <w:jc w:val="center"/>
        <w:rPr>
          <w:rFonts w:ascii="Times New Roman" w:eastAsia="Times New Roman" w:hAnsi="Times New Roman" w:cs="Times New Roman"/>
          <w:b/>
          <w:sz w:val="28"/>
          <w:szCs w:val="28"/>
          <w:lang w:eastAsia="ru-RU"/>
        </w:rPr>
      </w:pPr>
      <w:r w:rsidRPr="00A137D2">
        <w:rPr>
          <w:rFonts w:ascii="Times New Roman" w:hAnsi="Times New Roman"/>
          <w:b/>
          <w:sz w:val="28"/>
          <w:szCs w:val="28"/>
        </w:rPr>
        <w:t>ДК 021:2015 «</w:t>
      </w:r>
      <w:r w:rsidR="00A137D2" w:rsidRPr="00A137D2">
        <w:rPr>
          <w:rFonts w:ascii="Times New Roman" w:hAnsi="Times New Roman"/>
          <w:b/>
          <w:sz w:val="28"/>
          <w:szCs w:val="28"/>
        </w:rPr>
        <w:t xml:space="preserve">Єдиний закупівельний словник» – </w:t>
      </w:r>
      <w:r w:rsidR="00A137D2" w:rsidRPr="00A137D2">
        <w:rPr>
          <w:rFonts w:ascii="Times New Roman" w:hAnsi="Times New Roman" w:cs="Times New Roman"/>
          <w:b/>
          <w:sz w:val="28"/>
          <w:szCs w:val="28"/>
        </w:rPr>
        <w:t>39510000-0 - Вироби домашнього текстилю (Ритуальний текстиль)</w:t>
      </w:r>
    </w:p>
    <w:p w:rsidR="00CF5E0C" w:rsidRPr="00AC7545" w:rsidRDefault="00CF5E0C" w:rsidP="008963EC">
      <w:pPr>
        <w:ind w:left="40"/>
        <w:jc w:val="center"/>
        <w:rPr>
          <w:rFonts w:ascii="Times New Roman" w:hAnsi="Times New Roman"/>
          <w:b/>
          <w:sz w:val="28"/>
          <w:szCs w:val="28"/>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693C9E" w:rsidRPr="00BF0EC8" w:rsidRDefault="00693C9E" w:rsidP="008963EC">
      <w:pPr>
        <w:jc w:val="center"/>
        <w:rPr>
          <w:rFonts w:ascii="Times New Roman" w:hAnsi="Times New Roman"/>
          <w:b/>
          <w:sz w:val="24"/>
          <w:szCs w:val="24"/>
        </w:rPr>
      </w:pPr>
    </w:p>
    <w:p w:rsidR="008414F7" w:rsidRPr="00BF0EC8" w:rsidRDefault="008414F7" w:rsidP="008963EC">
      <w:pPr>
        <w:jc w:val="center"/>
        <w:rPr>
          <w:rFonts w:ascii="Times New Roman" w:hAnsi="Times New Roman"/>
          <w:b/>
          <w:sz w:val="24"/>
          <w:szCs w:val="24"/>
        </w:rPr>
      </w:pPr>
    </w:p>
    <w:p w:rsidR="00693C9E" w:rsidRDefault="00693C9E" w:rsidP="008963EC">
      <w:pPr>
        <w:jc w:val="center"/>
        <w:rPr>
          <w:rFonts w:ascii="Times New Roman" w:hAnsi="Times New Roman"/>
          <w:b/>
          <w:sz w:val="24"/>
          <w:szCs w:val="24"/>
        </w:rPr>
      </w:pPr>
    </w:p>
    <w:p w:rsidR="004770BF" w:rsidRDefault="004770BF" w:rsidP="008963EC">
      <w:pPr>
        <w:jc w:val="center"/>
        <w:rPr>
          <w:rFonts w:ascii="Times New Roman" w:hAnsi="Times New Roman"/>
          <w:b/>
          <w:sz w:val="24"/>
          <w:szCs w:val="24"/>
        </w:rPr>
      </w:pPr>
    </w:p>
    <w:p w:rsidR="00743F2D" w:rsidRDefault="00743F2D" w:rsidP="008963EC">
      <w:pPr>
        <w:jc w:val="center"/>
        <w:rPr>
          <w:rFonts w:ascii="Times New Roman" w:hAnsi="Times New Roman"/>
          <w:b/>
          <w:sz w:val="24"/>
          <w:szCs w:val="24"/>
        </w:rPr>
      </w:pPr>
    </w:p>
    <w:p w:rsidR="00A137D2" w:rsidRPr="00BF0EC8" w:rsidRDefault="00A137D2" w:rsidP="008963EC">
      <w:pPr>
        <w:jc w:val="center"/>
        <w:rPr>
          <w:rFonts w:ascii="Times New Roman" w:hAnsi="Times New Roman"/>
          <w:b/>
          <w:sz w:val="24"/>
          <w:szCs w:val="24"/>
        </w:rPr>
      </w:pPr>
    </w:p>
    <w:p w:rsidR="00370640" w:rsidRDefault="00370640" w:rsidP="008963EC">
      <w:pPr>
        <w:jc w:val="center"/>
        <w:rPr>
          <w:rFonts w:ascii="Times New Roman" w:hAnsi="Times New Roman"/>
          <w:b/>
          <w:sz w:val="24"/>
          <w:szCs w:val="24"/>
        </w:rPr>
      </w:pPr>
    </w:p>
    <w:p w:rsidR="002066D7" w:rsidRDefault="002066D7" w:rsidP="00E03041">
      <w:pPr>
        <w:rPr>
          <w:rFonts w:ascii="Times New Roman" w:hAnsi="Times New Roman"/>
          <w:b/>
          <w:sz w:val="24"/>
          <w:szCs w:val="24"/>
        </w:rPr>
      </w:pPr>
    </w:p>
    <w:p w:rsidR="002C2269" w:rsidRDefault="002C2269" w:rsidP="00E03041">
      <w:pPr>
        <w:rPr>
          <w:rFonts w:ascii="Times New Roman" w:hAnsi="Times New Roman"/>
          <w:b/>
          <w:sz w:val="24"/>
          <w:szCs w:val="24"/>
        </w:rPr>
      </w:pPr>
    </w:p>
    <w:p w:rsidR="002C2269" w:rsidRDefault="002C2269" w:rsidP="00E03041">
      <w:pPr>
        <w:rPr>
          <w:rFonts w:ascii="Times New Roman" w:hAnsi="Times New Roman"/>
          <w:b/>
          <w:sz w:val="24"/>
          <w:szCs w:val="24"/>
        </w:rPr>
      </w:pPr>
    </w:p>
    <w:p w:rsidR="00DB2822" w:rsidRPr="00BF0EC8" w:rsidRDefault="00693C9E" w:rsidP="00911D39">
      <w:pPr>
        <w:jc w:val="center"/>
        <w:rPr>
          <w:rFonts w:ascii="Times New Roman" w:hAnsi="Times New Roman"/>
          <w:b/>
          <w:sz w:val="24"/>
          <w:szCs w:val="24"/>
        </w:rPr>
      </w:pPr>
      <w:r w:rsidRPr="00BF0EC8">
        <w:rPr>
          <w:rFonts w:ascii="Times New Roman" w:hAnsi="Times New Roman"/>
          <w:b/>
          <w:sz w:val="24"/>
          <w:szCs w:val="24"/>
        </w:rPr>
        <w:t>м. Умань – 202</w:t>
      </w:r>
      <w:r w:rsidR="009930BE">
        <w:rPr>
          <w:rFonts w:ascii="Times New Roman" w:hAnsi="Times New Roman"/>
          <w:b/>
          <w:sz w:val="24"/>
          <w:szCs w:val="24"/>
        </w:rPr>
        <w:t>3</w:t>
      </w:r>
      <w:r w:rsidRPr="00BF0EC8">
        <w:rPr>
          <w:rFonts w:ascii="Times New Roman" w:hAnsi="Times New Roman"/>
          <w:b/>
          <w:sz w:val="24"/>
          <w:szCs w:val="24"/>
        </w:rPr>
        <w:t xml:space="preserve"> р.</w:t>
      </w:r>
    </w:p>
    <w:tbl>
      <w:tblPr>
        <w:tblStyle w:val="a6"/>
        <w:tblW w:w="10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34"/>
        <w:gridCol w:w="6379"/>
      </w:tblGrid>
      <w:tr w:rsidR="00F70EEA" w:rsidRPr="00BF0EC8" w:rsidTr="002B3CDE">
        <w:trPr>
          <w:trHeight w:val="522"/>
          <w:jc w:val="center"/>
        </w:trPr>
        <w:tc>
          <w:tcPr>
            <w:tcW w:w="570" w:type="dxa"/>
            <w:shd w:val="clear" w:color="auto" w:fill="A5A5A5"/>
            <w:vAlign w:val="center"/>
          </w:tcPr>
          <w:p w:rsidR="00F70EEA" w:rsidRPr="00BF0EC8"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F0EC8">
              <w:rPr>
                <w:rFonts w:ascii="Times New Roman" w:eastAsia="Times New Roman" w:hAnsi="Times New Roman" w:cs="Times New Roman"/>
                <w:b/>
                <w:color w:val="000000"/>
                <w:sz w:val="24"/>
                <w:szCs w:val="24"/>
              </w:rPr>
              <w:lastRenderedPageBreak/>
              <w:t>№</w:t>
            </w:r>
          </w:p>
        </w:tc>
        <w:tc>
          <w:tcPr>
            <w:tcW w:w="9513" w:type="dxa"/>
            <w:gridSpan w:val="2"/>
            <w:shd w:val="clear" w:color="auto" w:fill="A5A5A5"/>
            <w:vAlign w:val="center"/>
          </w:tcPr>
          <w:p w:rsidR="00F70EEA" w:rsidRPr="00BF0EC8"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F0EC8">
              <w:rPr>
                <w:rFonts w:ascii="Times New Roman" w:eastAsia="Times New Roman" w:hAnsi="Times New Roman" w:cs="Times New Roman"/>
                <w:b/>
                <w:color w:val="000000"/>
                <w:sz w:val="24"/>
                <w:szCs w:val="24"/>
              </w:rPr>
              <w:t>Розділ І. Загальні положення</w:t>
            </w:r>
          </w:p>
        </w:tc>
      </w:tr>
      <w:tr w:rsidR="00F70EEA" w:rsidRPr="00BF0EC8" w:rsidTr="002B3CDE">
        <w:trPr>
          <w:trHeight w:val="308"/>
          <w:jc w:val="center"/>
        </w:trPr>
        <w:tc>
          <w:tcPr>
            <w:tcW w:w="570" w:type="dxa"/>
            <w:vAlign w:val="center"/>
          </w:tcPr>
          <w:p w:rsidR="00F70EEA" w:rsidRPr="00BF0EC8"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F0EC8">
              <w:rPr>
                <w:rFonts w:ascii="Times New Roman" w:eastAsia="Times New Roman" w:hAnsi="Times New Roman" w:cs="Times New Roman"/>
                <w:color w:val="000000"/>
                <w:sz w:val="24"/>
                <w:szCs w:val="24"/>
              </w:rPr>
              <w:t>1</w:t>
            </w:r>
          </w:p>
        </w:tc>
        <w:tc>
          <w:tcPr>
            <w:tcW w:w="3134" w:type="dxa"/>
            <w:vAlign w:val="center"/>
          </w:tcPr>
          <w:p w:rsidR="00F70EEA" w:rsidRPr="00BF0EC8"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F0EC8">
              <w:rPr>
                <w:rFonts w:ascii="Times New Roman" w:eastAsia="Times New Roman" w:hAnsi="Times New Roman" w:cs="Times New Roman"/>
                <w:color w:val="000000"/>
                <w:sz w:val="24"/>
                <w:szCs w:val="24"/>
              </w:rPr>
              <w:t>2</w:t>
            </w:r>
          </w:p>
        </w:tc>
        <w:tc>
          <w:tcPr>
            <w:tcW w:w="6379" w:type="dxa"/>
            <w:vAlign w:val="center"/>
          </w:tcPr>
          <w:p w:rsidR="00F70EEA" w:rsidRPr="00BF0EC8"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F0EC8">
              <w:rPr>
                <w:rFonts w:ascii="Times New Roman" w:eastAsia="Times New Roman" w:hAnsi="Times New Roman" w:cs="Times New Roman"/>
                <w:color w:val="000000"/>
                <w:sz w:val="24"/>
                <w:szCs w:val="24"/>
              </w:rPr>
              <w:t>3</w:t>
            </w:r>
          </w:p>
        </w:tc>
      </w:tr>
      <w:tr w:rsidR="00F70EEA" w:rsidRPr="002C2269" w:rsidTr="002B3CDE">
        <w:trPr>
          <w:trHeight w:val="522"/>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1</w:t>
            </w:r>
          </w:p>
        </w:tc>
        <w:tc>
          <w:tcPr>
            <w:tcW w:w="3134"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Терміни, які вживаються в тендерній документації</w:t>
            </w:r>
          </w:p>
        </w:tc>
        <w:tc>
          <w:tcPr>
            <w:tcW w:w="6379" w:type="dxa"/>
            <w:vAlign w:val="center"/>
          </w:tcPr>
          <w:p w:rsidR="00F70EEA" w:rsidRPr="002C2269" w:rsidRDefault="002B3CDE"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2B3CDE">
              <w:rPr>
                <w:rFonts w:ascii="Times New Roman" w:eastAsia="Times New Roman" w:hAnsi="Times New Roman" w:cs="Times New Roman"/>
                <w:sz w:val="24"/>
                <w:szCs w:val="22"/>
                <w:lang w:eastAsia="uk-UA"/>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F70EEA" w:rsidRPr="002C2269" w:rsidTr="002B3CDE">
        <w:trPr>
          <w:trHeight w:val="522"/>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2</w:t>
            </w:r>
          </w:p>
        </w:tc>
        <w:tc>
          <w:tcPr>
            <w:tcW w:w="3134" w:type="dxa"/>
          </w:tcPr>
          <w:p w:rsidR="00F70EEA" w:rsidRPr="002C2269" w:rsidRDefault="00355E32"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Інформація про замовника торгів</w:t>
            </w:r>
          </w:p>
        </w:tc>
        <w:tc>
          <w:tcPr>
            <w:tcW w:w="6379" w:type="dxa"/>
          </w:tcPr>
          <w:p w:rsidR="00F70EEA" w:rsidRPr="002C2269" w:rsidRDefault="00F70EEA" w:rsidP="0099747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2.1</w:t>
            </w:r>
          </w:p>
        </w:tc>
        <w:tc>
          <w:tcPr>
            <w:tcW w:w="3134" w:type="dxa"/>
          </w:tcPr>
          <w:p w:rsidR="00176C43" w:rsidRPr="002C2269" w:rsidRDefault="00176C43"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повне найменування</w:t>
            </w:r>
          </w:p>
        </w:tc>
        <w:tc>
          <w:tcPr>
            <w:tcW w:w="6379" w:type="dxa"/>
            <w:vAlign w:val="center"/>
          </w:tcPr>
          <w:p w:rsidR="00176C43" w:rsidRPr="002C2269" w:rsidRDefault="00E03041" w:rsidP="0099747C">
            <w:pPr>
              <w:jc w:val="both"/>
              <w:rPr>
                <w:rFonts w:ascii="Times New Roman" w:hAnsi="Times New Roman" w:cs="Times New Roman"/>
                <w:sz w:val="24"/>
                <w:szCs w:val="24"/>
              </w:rPr>
            </w:pPr>
            <w:r w:rsidRPr="002C2269">
              <w:rPr>
                <w:rFonts w:ascii="Times New Roman" w:hAnsi="Times New Roman" w:cs="Times New Roman"/>
                <w:bCs/>
                <w:sz w:val="24"/>
                <w:szCs w:val="24"/>
              </w:rPr>
              <w:t>УМАНСЬКЕ КОМУНАЛЬНЕ ПІДПРИЄМСТВО «КОМУНАЛЬНИК», код ЄДРПОУ 03366285</w:t>
            </w:r>
            <w:r w:rsidR="00E87B61" w:rsidRPr="002C2269">
              <w:rPr>
                <w:rFonts w:ascii="Times New Roman" w:hAnsi="Times New Roman" w:cs="Times New Roman"/>
                <w:bCs/>
                <w:sz w:val="24"/>
                <w:szCs w:val="24"/>
              </w:rPr>
              <w:t xml:space="preserve"> </w:t>
            </w:r>
            <w:r w:rsidR="00E87B61" w:rsidRPr="002C2269">
              <w:rPr>
                <w:rFonts w:ascii="Times New Roman" w:hAnsi="Times New Roman" w:cs="Times New Roman"/>
                <w:sz w:val="24"/>
                <w:szCs w:val="24"/>
                <w:lang w:eastAsia="ru-RU"/>
              </w:rPr>
              <w:t>(далі — Замовник)</w:t>
            </w: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2.2</w:t>
            </w:r>
          </w:p>
        </w:tc>
        <w:tc>
          <w:tcPr>
            <w:tcW w:w="3134" w:type="dxa"/>
          </w:tcPr>
          <w:p w:rsidR="00176C43" w:rsidRPr="002C2269" w:rsidRDefault="00176C43"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місцезнаходження</w:t>
            </w:r>
          </w:p>
        </w:tc>
        <w:tc>
          <w:tcPr>
            <w:tcW w:w="6379" w:type="dxa"/>
            <w:vAlign w:val="center"/>
          </w:tcPr>
          <w:p w:rsidR="00176C43" w:rsidRPr="002C2269" w:rsidRDefault="00E03041" w:rsidP="0099747C">
            <w:pPr>
              <w:jc w:val="both"/>
              <w:rPr>
                <w:rFonts w:ascii="Times New Roman" w:hAnsi="Times New Roman" w:cs="Times New Roman"/>
                <w:sz w:val="24"/>
                <w:szCs w:val="24"/>
              </w:rPr>
            </w:pPr>
            <w:r w:rsidRPr="002C2269">
              <w:rPr>
                <w:rFonts w:ascii="Times New Roman" w:hAnsi="Times New Roman" w:cs="Times New Roman"/>
                <w:bCs/>
                <w:sz w:val="24"/>
                <w:szCs w:val="24"/>
              </w:rPr>
              <w:t xml:space="preserve">20300, Україна, Черкаська область, м. Умань, вул. </w:t>
            </w:r>
            <w:r w:rsidRPr="004B7935">
              <w:rPr>
                <w:rFonts w:ascii="Times New Roman" w:hAnsi="Times New Roman" w:cs="Times New Roman"/>
                <w:bCs/>
                <w:sz w:val="24"/>
                <w:szCs w:val="24"/>
              </w:rPr>
              <w:t>Горького, 19.</w:t>
            </w: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2.3</w:t>
            </w:r>
          </w:p>
        </w:tc>
        <w:tc>
          <w:tcPr>
            <w:tcW w:w="3134" w:type="dxa"/>
          </w:tcPr>
          <w:p w:rsidR="00176C43" w:rsidRPr="002C2269" w:rsidRDefault="00176C43"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79" w:type="dxa"/>
            <w:vAlign w:val="center"/>
          </w:tcPr>
          <w:p w:rsidR="00E03041" w:rsidRPr="002C2269" w:rsidRDefault="00E03041" w:rsidP="0099747C">
            <w:pPr>
              <w:jc w:val="both"/>
              <w:rPr>
                <w:rFonts w:ascii="Times New Roman" w:hAnsi="Times New Roman" w:cs="Times New Roman"/>
                <w:bCs/>
                <w:sz w:val="24"/>
                <w:szCs w:val="24"/>
              </w:rPr>
            </w:pPr>
            <w:r w:rsidRPr="002C2269">
              <w:rPr>
                <w:rFonts w:ascii="Times New Roman" w:hAnsi="Times New Roman" w:cs="Times New Roman"/>
                <w:bCs/>
                <w:sz w:val="24"/>
                <w:szCs w:val="24"/>
              </w:rPr>
              <w:t>Скляренко Ірина Юріївна</w:t>
            </w:r>
          </w:p>
          <w:p w:rsidR="00E03041" w:rsidRPr="002C2269" w:rsidRDefault="00E03041" w:rsidP="0099747C">
            <w:pPr>
              <w:jc w:val="both"/>
              <w:rPr>
                <w:rFonts w:ascii="Times New Roman" w:hAnsi="Times New Roman" w:cs="Times New Roman"/>
                <w:bCs/>
                <w:sz w:val="24"/>
                <w:szCs w:val="24"/>
              </w:rPr>
            </w:pPr>
            <w:r w:rsidRPr="002C2269">
              <w:rPr>
                <w:rFonts w:ascii="Times New Roman" w:hAnsi="Times New Roman" w:cs="Times New Roman"/>
                <w:bCs/>
                <w:sz w:val="24"/>
                <w:szCs w:val="24"/>
              </w:rPr>
              <w:t xml:space="preserve">Посада: </w:t>
            </w:r>
            <w:r w:rsidR="00E87B61" w:rsidRPr="002C2269">
              <w:rPr>
                <w:rFonts w:ascii="Times New Roman" w:hAnsi="Times New Roman" w:cs="Times New Roman"/>
                <w:bCs/>
                <w:sz w:val="24"/>
                <w:szCs w:val="24"/>
              </w:rPr>
              <w:t>ф</w:t>
            </w:r>
            <w:r w:rsidR="00FB2F6E" w:rsidRPr="002C2269">
              <w:rPr>
                <w:rFonts w:ascii="Times New Roman" w:hAnsi="Times New Roman" w:cs="Times New Roman"/>
                <w:bCs/>
                <w:sz w:val="24"/>
                <w:szCs w:val="24"/>
              </w:rPr>
              <w:t>а</w:t>
            </w:r>
            <w:r w:rsidR="004B7935">
              <w:rPr>
                <w:rFonts w:ascii="Times New Roman" w:hAnsi="Times New Roman" w:cs="Times New Roman"/>
                <w:bCs/>
                <w:sz w:val="24"/>
                <w:szCs w:val="24"/>
              </w:rPr>
              <w:t xml:space="preserve">хівець з публічних закупівель, </w:t>
            </w:r>
            <w:r w:rsidR="00FB2F6E" w:rsidRPr="002C2269">
              <w:rPr>
                <w:rFonts w:ascii="Times New Roman" w:hAnsi="Times New Roman" w:cs="Times New Roman"/>
                <w:bCs/>
                <w:sz w:val="24"/>
                <w:szCs w:val="24"/>
              </w:rPr>
              <w:t>у</w:t>
            </w:r>
            <w:r w:rsidRPr="002C2269">
              <w:rPr>
                <w:rFonts w:ascii="Times New Roman" w:hAnsi="Times New Roman" w:cs="Times New Roman"/>
                <w:bCs/>
                <w:sz w:val="24"/>
                <w:szCs w:val="24"/>
              </w:rPr>
              <w:t>повноважена особа.</w:t>
            </w:r>
          </w:p>
          <w:p w:rsidR="00E03041" w:rsidRPr="002C2269" w:rsidRDefault="00E03041" w:rsidP="0099747C">
            <w:pPr>
              <w:jc w:val="both"/>
              <w:rPr>
                <w:rFonts w:ascii="Times New Roman" w:hAnsi="Times New Roman" w:cs="Times New Roman"/>
                <w:bCs/>
                <w:sz w:val="24"/>
                <w:szCs w:val="24"/>
              </w:rPr>
            </w:pPr>
            <w:r w:rsidRPr="002C2269">
              <w:rPr>
                <w:rFonts w:ascii="Times New Roman" w:hAnsi="Times New Roman" w:cs="Times New Roman"/>
                <w:bCs/>
                <w:sz w:val="24"/>
                <w:szCs w:val="24"/>
              </w:rPr>
              <w:t>Тел./факс: +380474433241.</w:t>
            </w:r>
          </w:p>
          <w:p w:rsidR="001655FE" w:rsidRPr="002C2269" w:rsidRDefault="00E03041" w:rsidP="0099747C">
            <w:pPr>
              <w:jc w:val="both"/>
              <w:rPr>
                <w:rFonts w:ascii="Times New Roman" w:hAnsi="Times New Roman" w:cs="Times New Roman"/>
                <w:sz w:val="24"/>
                <w:szCs w:val="24"/>
              </w:rPr>
            </w:pPr>
            <w:r w:rsidRPr="002C2269">
              <w:rPr>
                <w:rFonts w:ascii="Times New Roman" w:hAnsi="Times New Roman" w:cs="Times New Roman"/>
                <w:bCs/>
                <w:sz w:val="24"/>
                <w:szCs w:val="24"/>
              </w:rPr>
              <w:t>Е-mail: komunalnyk_uman@ukr.net</w:t>
            </w: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3</w:t>
            </w:r>
          </w:p>
        </w:tc>
        <w:tc>
          <w:tcPr>
            <w:tcW w:w="3134" w:type="dxa"/>
          </w:tcPr>
          <w:p w:rsidR="00176C43" w:rsidRPr="002C2269" w:rsidRDefault="00176C43"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Процедура закупівлі</w:t>
            </w:r>
          </w:p>
        </w:tc>
        <w:tc>
          <w:tcPr>
            <w:tcW w:w="6379" w:type="dxa"/>
            <w:vAlign w:val="center"/>
          </w:tcPr>
          <w:p w:rsidR="00176C43" w:rsidRPr="002C2269" w:rsidRDefault="00A020F5" w:rsidP="0099747C">
            <w:pPr>
              <w:jc w:val="both"/>
              <w:rPr>
                <w:rFonts w:ascii="Times New Roman" w:hAnsi="Times New Roman" w:cs="Times New Roman"/>
                <w:sz w:val="24"/>
                <w:szCs w:val="24"/>
              </w:rPr>
            </w:pPr>
            <w:r w:rsidRPr="00A020F5">
              <w:rPr>
                <w:rFonts w:ascii="Times New Roman" w:hAnsi="Times New Roman" w:cs="Times New Roman"/>
                <w:sz w:val="24"/>
                <w:szCs w:val="24"/>
              </w:rPr>
              <w:t>Відкриті торги</w:t>
            </w:r>
            <w:r>
              <w:rPr>
                <w:rFonts w:ascii="Times New Roman" w:hAnsi="Times New Roman" w:cs="Times New Roman"/>
                <w:sz w:val="24"/>
                <w:szCs w:val="24"/>
              </w:rPr>
              <w:t xml:space="preserve"> з особливостями</w:t>
            </w:r>
          </w:p>
        </w:tc>
      </w:tr>
      <w:tr w:rsidR="00F70EEA" w:rsidRPr="002C2269" w:rsidTr="002B3CDE">
        <w:trPr>
          <w:trHeight w:val="522"/>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4</w:t>
            </w:r>
          </w:p>
        </w:tc>
        <w:tc>
          <w:tcPr>
            <w:tcW w:w="3134" w:type="dxa"/>
          </w:tcPr>
          <w:p w:rsidR="00F70EEA" w:rsidRPr="002C2269" w:rsidRDefault="00355E32"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Інформація про предмет закупівлі</w:t>
            </w:r>
          </w:p>
        </w:tc>
        <w:tc>
          <w:tcPr>
            <w:tcW w:w="6379" w:type="dxa"/>
          </w:tcPr>
          <w:p w:rsidR="00F70EEA" w:rsidRPr="002C2269" w:rsidRDefault="00F70EEA" w:rsidP="0099747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F70EEA" w:rsidRPr="002C2269" w:rsidTr="002B3CDE">
        <w:trPr>
          <w:trHeight w:val="522"/>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4.1</w:t>
            </w:r>
          </w:p>
        </w:tc>
        <w:tc>
          <w:tcPr>
            <w:tcW w:w="3134" w:type="dxa"/>
          </w:tcPr>
          <w:p w:rsidR="00F70EEA" w:rsidRPr="002C2269" w:rsidRDefault="00355E32"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назва предмета закупівлі</w:t>
            </w:r>
          </w:p>
        </w:tc>
        <w:tc>
          <w:tcPr>
            <w:tcW w:w="6379" w:type="dxa"/>
          </w:tcPr>
          <w:p w:rsidR="00F70EEA" w:rsidRPr="00A137D2" w:rsidRDefault="00A137D2" w:rsidP="00A137D2">
            <w:pPr>
              <w:jc w:val="both"/>
              <w:rPr>
                <w:rFonts w:ascii="Times New Roman" w:eastAsia="Times New Roman" w:hAnsi="Times New Roman" w:cs="Times New Roman"/>
                <w:sz w:val="24"/>
                <w:szCs w:val="24"/>
                <w:lang w:eastAsia="ru-RU"/>
              </w:rPr>
            </w:pPr>
            <w:r w:rsidRPr="00A137D2">
              <w:rPr>
                <w:rFonts w:ascii="Times New Roman" w:hAnsi="Times New Roman"/>
                <w:sz w:val="24"/>
                <w:szCs w:val="24"/>
              </w:rPr>
              <w:t xml:space="preserve">ДК 021:2015 «Єдиний закупівельний словник» – </w:t>
            </w:r>
            <w:r w:rsidRPr="00A137D2">
              <w:rPr>
                <w:rFonts w:ascii="Times New Roman" w:hAnsi="Times New Roman" w:cs="Times New Roman"/>
                <w:sz w:val="24"/>
                <w:szCs w:val="24"/>
              </w:rPr>
              <w:t>39510000-0 - Вироби домашнього текстилю (Ритуальний текстиль)</w:t>
            </w: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4.2</w:t>
            </w:r>
          </w:p>
        </w:tc>
        <w:tc>
          <w:tcPr>
            <w:tcW w:w="3134"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79" w:type="dxa"/>
          </w:tcPr>
          <w:p w:rsidR="00176C43" w:rsidRPr="002C2269" w:rsidRDefault="008F72E3" w:rsidP="0099747C">
            <w:pPr>
              <w:jc w:val="both"/>
              <w:rPr>
                <w:rFonts w:ascii="Times New Roman" w:hAnsi="Times New Roman" w:cs="Times New Roman"/>
                <w:sz w:val="24"/>
                <w:szCs w:val="24"/>
              </w:rPr>
            </w:pPr>
            <w:r w:rsidRPr="002C2269">
              <w:rPr>
                <w:rFonts w:ascii="Times New Roman" w:hAnsi="Times New Roman" w:cs="Times New Roman"/>
                <w:sz w:val="24"/>
                <w:szCs w:val="24"/>
                <w:lang w:eastAsia="uk-UA"/>
              </w:rPr>
              <w:t>Окремих частин предмету закупівлі не передбачено, закупівля здійснюється в цілому.</w:t>
            </w: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4.3</w:t>
            </w:r>
          </w:p>
        </w:tc>
        <w:tc>
          <w:tcPr>
            <w:tcW w:w="3134" w:type="dxa"/>
          </w:tcPr>
          <w:p w:rsidR="00176C43" w:rsidRPr="002C2269" w:rsidRDefault="00176C43"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79" w:type="dxa"/>
            <w:vAlign w:val="center"/>
          </w:tcPr>
          <w:p w:rsidR="00542FFE" w:rsidRPr="0023745A" w:rsidRDefault="00542FFE" w:rsidP="0099747C">
            <w:pPr>
              <w:widowControl w:val="0"/>
              <w:ind w:right="113"/>
              <w:contextualSpacing/>
              <w:jc w:val="both"/>
              <w:rPr>
                <w:rFonts w:ascii="Times New Roman" w:hAnsi="Times New Roman"/>
                <w:sz w:val="24"/>
                <w:szCs w:val="24"/>
              </w:rPr>
            </w:pPr>
            <w:r w:rsidRPr="0023745A">
              <w:rPr>
                <w:rFonts w:ascii="Times New Roman" w:hAnsi="Times New Roman"/>
                <w:sz w:val="24"/>
                <w:szCs w:val="24"/>
              </w:rPr>
              <w:t>4.3.1. Місце постачання товару: 20300, Україна, Черкаська область, місто Умань</w:t>
            </w:r>
            <w:r>
              <w:rPr>
                <w:rFonts w:ascii="Times New Roman" w:hAnsi="Times New Roman"/>
                <w:sz w:val="24"/>
                <w:szCs w:val="24"/>
              </w:rPr>
              <w:t xml:space="preserve">, </w:t>
            </w:r>
            <w:r w:rsidRPr="00E03041">
              <w:rPr>
                <w:rFonts w:ascii="Times New Roman" w:hAnsi="Times New Roman" w:cs="Times New Roman"/>
                <w:bCs/>
                <w:sz w:val="24"/>
                <w:szCs w:val="24"/>
              </w:rPr>
              <w:t>вулиця Горького, 19</w:t>
            </w:r>
          </w:p>
          <w:p w:rsidR="00AF73FC" w:rsidRPr="002C2269" w:rsidRDefault="00542FFE" w:rsidP="0099747C">
            <w:pPr>
              <w:jc w:val="both"/>
              <w:rPr>
                <w:rFonts w:ascii="Times New Roman" w:hAnsi="Times New Roman" w:cs="Times New Roman"/>
                <w:sz w:val="24"/>
                <w:szCs w:val="24"/>
              </w:rPr>
            </w:pPr>
            <w:r w:rsidRPr="0023745A">
              <w:rPr>
                <w:rFonts w:ascii="Times New Roman" w:hAnsi="Times New Roman"/>
                <w:sz w:val="24"/>
                <w:szCs w:val="24"/>
              </w:rPr>
              <w:t>4.3.2. Детальна інформація щодо обсягу поставки товару визначено у Додатку № 1 до тендерної документації.</w:t>
            </w:r>
          </w:p>
        </w:tc>
      </w:tr>
      <w:tr w:rsidR="00176C43" w:rsidRPr="002C2269" w:rsidTr="002B3CDE">
        <w:trPr>
          <w:trHeight w:val="522"/>
          <w:jc w:val="center"/>
        </w:trPr>
        <w:tc>
          <w:tcPr>
            <w:tcW w:w="570"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4.4</w:t>
            </w:r>
          </w:p>
        </w:tc>
        <w:tc>
          <w:tcPr>
            <w:tcW w:w="3134" w:type="dxa"/>
          </w:tcPr>
          <w:p w:rsidR="00176C43" w:rsidRPr="002C2269" w:rsidRDefault="00176C43"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79" w:type="dxa"/>
            <w:vAlign w:val="center"/>
          </w:tcPr>
          <w:p w:rsidR="004B7935" w:rsidRDefault="004B7935" w:rsidP="0099747C">
            <w:pPr>
              <w:pStyle w:val="10"/>
              <w:widowControl w:val="0"/>
              <w:spacing w:line="240" w:lineRule="auto"/>
              <w:jc w:val="both"/>
              <w:rPr>
                <w:rFonts w:ascii="Times New Roman" w:eastAsia="Calibri" w:hAnsi="Times New Roman"/>
                <w:color w:val="auto"/>
                <w:sz w:val="24"/>
                <w:szCs w:val="24"/>
                <w:lang w:val="uk-UA" w:eastAsia="en-US"/>
              </w:rPr>
            </w:pPr>
            <w:r>
              <w:rPr>
                <w:rFonts w:ascii="Times New Roman" w:eastAsia="Times New Roman" w:hAnsi="Times New Roman"/>
                <w:color w:val="auto"/>
                <w:sz w:val="24"/>
                <w:szCs w:val="24"/>
                <w:lang w:val="uk-UA"/>
              </w:rPr>
              <w:t xml:space="preserve">4.4.1. до 31 грудня </w:t>
            </w:r>
            <w:r w:rsidR="00542FFE">
              <w:rPr>
                <w:rFonts w:ascii="Times New Roman" w:eastAsia="Times New Roman" w:hAnsi="Times New Roman"/>
                <w:color w:val="auto"/>
                <w:sz w:val="24"/>
                <w:szCs w:val="24"/>
                <w:lang w:val="uk-UA"/>
              </w:rPr>
              <w:t>2023</w:t>
            </w:r>
            <w:r w:rsidR="009F76FE" w:rsidRPr="002C2269">
              <w:rPr>
                <w:rFonts w:ascii="Times New Roman" w:eastAsia="Times New Roman" w:hAnsi="Times New Roman"/>
                <w:color w:val="auto"/>
                <w:sz w:val="24"/>
                <w:szCs w:val="24"/>
                <w:lang w:val="uk-UA"/>
              </w:rPr>
              <w:t xml:space="preserve"> р.</w:t>
            </w:r>
            <w:r w:rsidR="0099747C">
              <w:rPr>
                <w:rFonts w:ascii="Times New Roman" w:eastAsia="Calibri" w:hAnsi="Times New Roman"/>
                <w:color w:val="auto"/>
                <w:sz w:val="24"/>
                <w:szCs w:val="24"/>
                <w:lang w:val="uk-UA" w:eastAsia="en-US"/>
              </w:rPr>
              <w:t>, партіями</w:t>
            </w:r>
            <w:r w:rsidR="003C0EE4">
              <w:rPr>
                <w:rFonts w:ascii="Times New Roman" w:eastAsia="Calibri" w:hAnsi="Times New Roman"/>
                <w:color w:val="auto"/>
                <w:sz w:val="24"/>
                <w:szCs w:val="24"/>
                <w:lang w:val="uk-UA" w:eastAsia="en-US"/>
              </w:rPr>
              <w:t xml:space="preserve"> за заявками Замовника</w:t>
            </w:r>
            <w:r w:rsidR="0099747C">
              <w:rPr>
                <w:rFonts w:ascii="Times New Roman" w:eastAsia="Calibri" w:hAnsi="Times New Roman"/>
                <w:color w:val="auto"/>
                <w:sz w:val="24"/>
                <w:szCs w:val="24"/>
                <w:lang w:val="uk-UA" w:eastAsia="en-US"/>
              </w:rPr>
              <w:t>.</w:t>
            </w:r>
          </w:p>
          <w:p w:rsidR="00176C43" w:rsidRPr="004B7935" w:rsidRDefault="002C2269" w:rsidP="0099747C">
            <w:pPr>
              <w:pStyle w:val="10"/>
              <w:widowControl w:val="0"/>
              <w:spacing w:line="240" w:lineRule="auto"/>
              <w:jc w:val="both"/>
              <w:rPr>
                <w:rFonts w:ascii="Times New Roman" w:eastAsia="Calibri" w:hAnsi="Times New Roman"/>
                <w:color w:val="auto"/>
                <w:sz w:val="24"/>
                <w:szCs w:val="24"/>
                <w:lang w:val="uk-UA" w:eastAsia="en-US"/>
              </w:rPr>
            </w:pPr>
            <w:r w:rsidRPr="002C2269">
              <w:rPr>
                <w:rFonts w:ascii="Times New Roman" w:eastAsia="Times New Roman" w:hAnsi="Times New Roman"/>
                <w:color w:val="auto"/>
                <w:sz w:val="24"/>
                <w:szCs w:val="24"/>
                <w:lang w:val="uk-UA"/>
              </w:rPr>
              <w:t>4.4.2.</w:t>
            </w:r>
            <w:r w:rsidR="00542FFE" w:rsidRPr="0023745A">
              <w:rPr>
                <w:rFonts w:ascii="Times New Roman" w:eastAsia="Times New Roman" w:hAnsi="Times New Roman"/>
                <w:sz w:val="24"/>
                <w:szCs w:val="24"/>
                <w:lang w:val="uk-UA"/>
              </w:rPr>
              <w:t xml:space="preserve"> Початковий термін постачання товару визначатиметься у відповідності до дати укладення </w:t>
            </w:r>
            <w:r w:rsidR="00542FFE" w:rsidRPr="0023745A">
              <w:rPr>
                <w:rFonts w:ascii="Times New Roman" w:eastAsia="Times New Roman" w:hAnsi="Times New Roman"/>
                <w:sz w:val="24"/>
                <w:szCs w:val="24"/>
                <w:lang w:val="uk-UA"/>
              </w:rPr>
              <w:lastRenderedPageBreak/>
              <w:t>договору про закупівлю за резу</w:t>
            </w:r>
            <w:r w:rsidR="00FE2D30">
              <w:rPr>
                <w:rFonts w:ascii="Times New Roman" w:eastAsia="Times New Roman" w:hAnsi="Times New Roman"/>
                <w:sz w:val="24"/>
                <w:szCs w:val="24"/>
                <w:lang w:val="uk-UA"/>
              </w:rPr>
              <w:t>льтатам</w:t>
            </w:r>
            <w:r w:rsidR="003C0EE4">
              <w:rPr>
                <w:rFonts w:ascii="Times New Roman" w:eastAsia="Times New Roman" w:hAnsi="Times New Roman"/>
                <w:sz w:val="24"/>
                <w:szCs w:val="24"/>
                <w:lang w:val="uk-UA"/>
              </w:rPr>
              <w:t>и даних відкритих торгів.</w:t>
            </w:r>
          </w:p>
        </w:tc>
      </w:tr>
      <w:tr w:rsidR="00F70EEA" w:rsidRPr="002C2269" w:rsidTr="002B3CDE">
        <w:trPr>
          <w:trHeight w:val="698"/>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5</w:t>
            </w:r>
          </w:p>
        </w:tc>
        <w:tc>
          <w:tcPr>
            <w:tcW w:w="3134" w:type="dxa"/>
          </w:tcPr>
          <w:p w:rsidR="00F70EEA" w:rsidRPr="002C2269" w:rsidRDefault="00355E32"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Недискримінація учасників</w:t>
            </w:r>
          </w:p>
        </w:tc>
        <w:tc>
          <w:tcPr>
            <w:tcW w:w="6379" w:type="dxa"/>
          </w:tcPr>
          <w:p w:rsidR="00E355DA" w:rsidRPr="0023445A" w:rsidRDefault="00E355DA" w:rsidP="00E355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55DA" w:rsidRPr="0023445A" w:rsidRDefault="00E355DA" w:rsidP="00E355DA">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5.2. Замовники забезпечують вільний доступ усіх учасників до інформації про закупівлю, передбаченої цим Законом.</w:t>
            </w:r>
          </w:p>
          <w:p w:rsidR="00E355DA" w:rsidRDefault="00E355DA" w:rsidP="00E355DA">
            <w:pPr>
              <w:widowControl w:val="0"/>
              <w:pBdr>
                <w:top w:val="nil"/>
                <w:left w:val="nil"/>
                <w:bottom w:val="nil"/>
                <w:right w:val="nil"/>
                <w:between w:val="nil"/>
              </w:pBdr>
              <w:jc w:val="both"/>
              <w:rPr>
                <w:rFonts w:ascii="Times New Roman" w:hAnsi="Times New Roman"/>
                <w:sz w:val="24"/>
                <w:szCs w:val="24"/>
                <w:lang w:eastAsia="zh-CN"/>
              </w:rPr>
            </w:pPr>
            <w:r w:rsidRPr="0023445A">
              <w:rPr>
                <w:rFonts w:ascii="Times New Roman" w:eastAsia="Times New Roman" w:hAnsi="Times New Roman" w:cs="Times New Roman"/>
                <w:color w:val="000000"/>
                <w:sz w:val="24"/>
                <w:szCs w:val="24"/>
              </w:rPr>
              <w:t xml:space="preserve">5.3. </w:t>
            </w:r>
            <w:r w:rsidRPr="0023445A">
              <w:rPr>
                <w:rFonts w:ascii="Times New Roman" w:hAnsi="Times New Roman"/>
                <w:sz w:val="24"/>
                <w:szCs w:val="24"/>
                <w:lang w:eastAsia="zh-CN"/>
              </w:rPr>
              <w:t>Учасники-нерезиденти (</w:t>
            </w:r>
            <w:hyperlink r:id="rId9" w:history="1">
              <w:r w:rsidRPr="0023445A">
                <w:rPr>
                  <w:rFonts w:ascii="Times New Roman" w:hAnsi="Times New Roman"/>
                  <w:sz w:val="24"/>
                  <w:szCs w:val="24"/>
                  <w:lang w:eastAsia="zh-CN"/>
                </w:rPr>
                <w:t>юридичні особи</w:t>
              </w:r>
            </w:hyperlink>
            <w:r w:rsidRPr="0023445A">
              <w:rPr>
                <w:rFonts w:ascii="Times New Roman" w:hAnsi="Times New Roman"/>
                <w:sz w:val="24"/>
                <w:szCs w:val="24"/>
                <w:lang w:eastAsia="zh-CN"/>
              </w:rPr>
              <w:t xml:space="preserve"> та </w:t>
            </w:r>
            <w:hyperlink r:id="rId10" w:history="1">
              <w:r w:rsidRPr="0023445A">
                <w:rPr>
                  <w:rFonts w:ascii="Times New Roman" w:hAnsi="Times New Roman"/>
                  <w:sz w:val="24"/>
                  <w:szCs w:val="24"/>
                  <w:lang w:eastAsia="zh-CN"/>
                </w:rPr>
                <w:t>суб'єкти підприємницької діяльності</w:t>
              </w:r>
            </w:hyperlink>
            <w:r w:rsidRPr="0023445A">
              <w:rPr>
                <w:rFonts w:ascii="Times New Roman" w:hAnsi="Times New Roman"/>
                <w:sz w:val="24"/>
                <w:szCs w:val="24"/>
                <w:lang w:eastAsia="zh-CN"/>
              </w:rPr>
              <w:t xml:space="preserve">,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w:t>
            </w:r>
            <w:proofErr w:type="spellStart"/>
            <w:r w:rsidRPr="0023445A">
              <w:rPr>
                <w:rFonts w:ascii="Times New Roman" w:hAnsi="Times New Roman"/>
                <w:sz w:val="24"/>
                <w:szCs w:val="24"/>
                <w:lang w:eastAsia="zh-CN"/>
              </w:rPr>
              <w:t>чиним</w:t>
            </w:r>
            <w:proofErr w:type="spellEnd"/>
            <w:r>
              <w:rPr>
                <w:rFonts w:ascii="Times New Roman" w:hAnsi="Times New Roman"/>
                <w:sz w:val="24"/>
                <w:szCs w:val="24"/>
                <w:lang w:eastAsia="zh-CN"/>
              </w:rPr>
              <w:t xml:space="preserve"> законодавством. </w:t>
            </w:r>
          </w:p>
          <w:p w:rsidR="009F76FE" w:rsidRPr="002C2269" w:rsidRDefault="00E355DA" w:rsidP="00E355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lang w:eastAsia="zh-CN"/>
              </w:rPr>
              <w:t xml:space="preserve">5.4. </w:t>
            </w:r>
            <w:r w:rsidRPr="00042F86">
              <w:rPr>
                <w:rFonts w:ascii="Times New Roman" w:eastAsia="Times New Roman" w:hAnsi="Times New Roman"/>
                <w:color w:val="000000"/>
                <w:sz w:val="24"/>
                <w:szCs w:val="24"/>
                <w:lang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D31AD9">
              <w:rPr>
                <w:rFonts w:ascii="Times New Roman" w:eastAsia="Times New Roman" w:hAnsi="Times New Roman"/>
                <w:color w:val="000000"/>
                <w:sz w:val="24"/>
                <w:szCs w:val="24"/>
                <w:lang w:eastAsia="ru-RU"/>
              </w:rPr>
              <w:t xml:space="preserve">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1AD9">
              <w:rPr>
                <w:rFonts w:ascii="Times New Roman" w:eastAsia="Times New Roman" w:hAnsi="Times New Roman"/>
                <w:color w:val="000000"/>
                <w:sz w:val="24"/>
                <w:szCs w:val="24"/>
                <w:lang w:eastAsia="ru-RU"/>
              </w:rPr>
              <w:t>бенефіціарними</w:t>
            </w:r>
            <w:proofErr w:type="spellEnd"/>
            <w:r w:rsidRPr="00D31AD9">
              <w:rPr>
                <w:rFonts w:ascii="Times New Roman" w:eastAsia="Times New Roman" w:hAnsi="Times New Roman"/>
                <w:color w:val="000000"/>
                <w:sz w:val="24"/>
                <w:szCs w:val="24"/>
                <w:lang w:eastAsia="ru-RU"/>
              </w:rPr>
              <w:t xml:space="preserve"> власниками (</w:t>
            </w:r>
            <w:proofErr w:type="spellStart"/>
            <w:r w:rsidRPr="00D31AD9">
              <w:rPr>
                <w:rFonts w:ascii="Times New Roman" w:eastAsia="Times New Roman" w:hAnsi="Times New Roman"/>
                <w:color w:val="000000"/>
                <w:sz w:val="24"/>
                <w:szCs w:val="24"/>
                <w:lang w:eastAsia="ru-RU"/>
              </w:rPr>
              <w:t>власниками</w:t>
            </w:r>
            <w:proofErr w:type="spellEnd"/>
            <w:r w:rsidRPr="00D31AD9">
              <w:rPr>
                <w:rFonts w:ascii="Times New Roman" w:eastAsia="Times New Roman" w:hAnsi="Times New Roman"/>
                <w:color w:val="000000"/>
                <w:sz w:val="24"/>
                <w:szCs w:val="24"/>
                <w:lang w:eastAsia="ru-RU"/>
              </w:rPr>
              <w:t xml:space="preserve">)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eastAsia="Times New Roman" w:hAnsi="Times New Roman"/>
                <w:color w:val="000000"/>
                <w:sz w:val="24"/>
                <w:szCs w:val="24"/>
                <w:lang w:eastAsia="ru-RU"/>
              </w:rPr>
              <w:t>П</w:t>
            </w:r>
            <w:r w:rsidRPr="00D31AD9">
              <w:rPr>
                <w:rFonts w:ascii="Times New Roman" w:eastAsia="Times New Roman" w:hAnsi="Times New Roman"/>
                <w:color w:val="000000"/>
                <w:sz w:val="24"/>
                <w:szCs w:val="24"/>
                <w:lang w:eastAsia="ru-RU"/>
              </w:rPr>
              <w:t>останов</w:t>
            </w:r>
            <w:r>
              <w:rPr>
                <w:rFonts w:ascii="Times New Roman" w:eastAsia="Times New Roman" w:hAnsi="Times New Roman"/>
                <w:color w:val="000000"/>
                <w:sz w:val="24"/>
                <w:szCs w:val="24"/>
                <w:lang w:eastAsia="ru-RU"/>
              </w:rPr>
              <w:t>и.</w:t>
            </w:r>
          </w:p>
        </w:tc>
      </w:tr>
      <w:tr w:rsidR="00F70EEA" w:rsidRPr="002C2269" w:rsidTr="002B3CDE">
        <w:trPr>
          <w:trHeight w:val="273"/>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6</w:t>
            </w:r>
          </w:p>
        </w:tc>
        <w:tc>
          <w:tcPr>
            <w:tcW w:w="3134"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379" w:type="dxa"/>
          </w:tcPr>
          <w:p w:rsidR="00C4201B" w:rsidRPr="0058562F" w:rsidRDefault="00C4201B" w:rsidP="0099747C">
            <w:pPr>
              <w:jc w:val="both"/>
              <w:rPr>
                <w:rFonts w:ascii="Times New Roman" w:hAnsi="Times New Roman"/>
                <w:sz w:val="24"/>
                <w:szCs w:val="24"/>
              </w:rPr>
            </w:pPr>
            <w:r w:rsidRPr="0058562F">
              <w:rPr>
                <w:rFonts w:ascii="Times New Roman" w:hAnsi="Times New Roman"/>
                <w:sz w:val="24"/>
                <w:szCs w:val="24"/>
              </w:rPr>
              <w:t xml:space="preserve">6.1. Валютою тендерної пропозиції є гривня. </w:t>
            </w:r>
          </w:p>
          <w:p w:rsidR="00C4201B" w:rsidRPr="0058562F" w:rsidRDefault="00C4201B" w:rsidP="0099747C">
            <w:pPr>
              <w:jc w:val="both"/>
              <w:rPr>
                <w:rFonts w:ascii="Times New Roman" w:hAnsi="Times New Roman"/>
                <w:bCs/>
                <w:sz w:val="24"/>
                <w:szCs w:val="24"/>
              </w:rPr>
            </w:pPr>
            <w:r w:rsidRPr="0058562F">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F70EEA" w:rsidRPr="002C2269" w:rsidRDefault="00C4201B"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58562F">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F70EEA" w:rsidRPr="002C2269" w:rsidTr="002B3CDE">
        <w:trPr>
          <w:trHeight w:val="522"/>
          <w:jc w:val="center"/>
        </w:trPr>
        <w:tc>
          <w:tcPr>
            <w:tcW w:w="570" w:type="dxa"/>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7</w:t>
            </w:r>
          </w:p>
        </w:tc>
        <w:tc>
          <w:tcPr>
            <w:tcW w:w="3134" w:type="dxa"/>
            <w:vAlign w:val="center"/>
          </w:tcPr>
          <w:p w:rsidR="00F70EEA" w:rsidRPr="002C2269" w:rsidRDefault="00355E32"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379" w:type="dxa"/>
          </w:tcPr>
          <w:p w:rsidR="00F70EEA" w:rsidRPr="00DB5E58" w:rsidRDefault="00355E32"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DB5E58">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F70EEA" w:rsidRPr="00DB5E58" w:rsidRDefault="00355E32"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DB5E58">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B5E58" w:rsidRPr="00DB5E58" w:rsidRDefault="006344BE" w:rsidP="0099747C">
            <w:pPr>
              <w:widowControl w:val="0"/>
              <w:jc w:val="both"/>
              <w:rPr>
                <w:rFonts w:ascii="Times New Roman" w:eastAsia="Arial" w:hAnsi="Times New Roman" w:cs="Times New Roman"/>
                <w:color w:val="000000"/>
                <w:sz w:val="24"/>
                <w:szCs w:val="24"/>
                <w:lang w:val="ru-RU" w:eastAsia="ru-RU"/>
              </w:rPr>
            </w:pPr>
            <w:r w:rsidRPr="00DB5E58">
              <w:rPr>
                <w:rFonts w:ascii="Times New Roman" w:eastAsia="Times New Roman" w:hAnsi="Times New Roman" w:cs="Times New Roman"/>
                <w:sz w:val="24"/>
                <w:szCs w:val="24"/>
              </w:rPr>
              <w:t>7.3.</w:t>
            </w:r>
            <w:r w:rsidR="004C0AE4" w:rsidRPr="00DB5E58">
              <w:rPr>
                <w:rFonts w:ascii="Times New Roman" w:hAnsi="Times New Roman" w:cs="Times New Roman"/>
                <w:sz w:val="24"/>
                <w:szCs w:val="24"/>
                <w:lang w:eastAsia="ru-RU"/>
              </w:rPr>
              <w:t xml:space="preserve"> </w:t>
            </w:r>
            <w:proofErr w:type="gramStart"/>
            <w:r w:rsidR="00DB5E58" w:rsidRPr="00DB5E58">
              <w:rPr>
                <w:rFonts w:ascii="Times New Roman" w:eastAsia="Arial" w:hAnsi="Times New Roman" w:cs="Times New Roman"/>
                <w:color w:val="000000"/>
                <w:sz w:val="24"/>
                <w:szCs w:val="24"/>
                <w:lang w:val="ru-RU" w:eastAsia="ru-RU"/>
              </w:rPr>
              <w:t>У</w:t>
            </w:r>
            <w:proofErr w:type="gramEnd"/>
            <w:r w:rsidR="00DB5E58" w:rsidRPr="00DB5E58">
              <w:rPr>
                <w:rFonts w:ascii="Times New Roman" w:eastAsia="Arial" w:hAnsi="Times New Roman" w:cs="Times New Roman"/>
                <w:color w:val="000000"/>
                <w:sz w:val="24"/>
                <w:szCs w:val="24"/>
                <w:lang w:val="ru-RU" w:eastAsia="ru-RU"/>
              </w:rPr>
              <w:t xml:space="preserve"> </w:t>
            </w:r>
            <w:proofErr w:type="spellStart"/>
            <w:proofErr w:type="gramStart"/>
            <w:r w:rsidR="00DB5E58" w:rsidRPr="00DB5E58">
              <w:rPr>
                <w:rFonts w:ascii="Times New Roman" w:eastAsia="Arial" w:hAnsi="Times New Roman" w:cs="Times New Roman"/>
                <w:color w:val="000000"/>
                <w:sz w:val="24"/>
                <w:szCs w:val="24"/>
                <w:lang w:val="ru-RU" w:eastAsia="ru-RU"/>
              </w:rPr>
              <w:t>раз</w:t>
            </w:r>
            <w:proofErr w:type="gramEnd"/>
            <w:r w:rsidR="00DB5E58" w:rsidRPr="00DB5E58">
              <w:rPr>
                <w:rFonts w:ascii="Times New Roman" w:eastAsia="Arial" w:hAnsi="Times New Roman" w:cs="Times New Roman"/>
                <w:color w:val="000000"/>
                <w:sz w:val="24"/>
                <w:szCs w:val="24"/>
                <w:lang w:val="ru-RU" w:eastAsia="ru-RU"/>
              </w:rPr>
              <w:t>і</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неможливості</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надання</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документів</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українською</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мовою</w:t>
            </w:r>
            <w:proofErr w:type="spellEnd"/>
            <w:r w:rsidR="00DB5E58" w:rsidRPr="00DB5E58">
              <w:rPr>
                <w:rFonts w:ascii="Times New Roman" w:eastAsia="Arial" w:hAnsi="Times New Roman" w:cs="Times New Roman"/>
                <w:color w:val="000000"/>
                <w:sz w:val="24"/>
                <w:szCs w:val="24"/>
                <w:lang w:val="ru-RU" w:eastAsia="ru-RU"/>
              </w:rPr>
              <w:t xml:space="preserve">, вони </w:t>
            </w:r>
            <w:proofErr w:type="spellStart"/>
            <w:r w:rsidR="00DB5E58" w:rsidRPr="00DB5E58">
              <w:rPr>
                <w:rFonts w:ascii="Times New Roman" w:eastAsia="Arial" w:hAnsi="Times New Roman" w:cs="Times New Roman"/>
                <w:color w:val="000000"/>
                <w:sz w:val="24"/>
                <w:szCs w:val="24"/>
                <w:lang w:val="ru-RU" w:eastAsia="ru-RU"/>
              </w:rPr>
              <w:t>можуть</w:t>
            </w:r>
            <w:proofErr w:type="spellEnd"/>
            <w:r w:rsidR="00DB5E58" w:rsidRPr="00DB5E58">
              <w:rPr>
                <w:rFonts w:ascii="Times New Roman" w:eastAsia="Arial" w:hAnsi="Times New Roman" w:cs="Times New Roman"/>
                <w:color w:val="000000"/>
                <w:sz w:val="24"/>
                <w:szCs w:val="24"/>
                <w:lang w:val="ru-RU" w:eastAsia="ru-RU"/>
              </w:rPr>
              <w:t xml:space="preserve"> бути </w:t>
            </w:r>
            <w:proofErr w:type="spellStart"/>
            <w:r w:rsidR="00DB5E58" w:rsidRPr="00DB5E58">
              <w:rPr>
                <w:rFonts w:ascii="Times New Roman" w:eastAsia="Arial" w:hAnsi="Times New Roman" w:cs="Times New Roman"/>
                <w:color w:val="000000"/>
                <w:sz w:val="24"/>
                <w:szCs w:val="24"/>
                <w:lang w:val="ru-RU" w:eastAsia="ru-RU"/>
              </w:rPr>
              <w:t>надані</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іноземною</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мовою</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також</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додатково</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надається</w:t>
            </w:r>
            <w:proofErr w:type="spellEnd"/>
            <w:r w:rsidR="00DB5E58" w:rsidRPr="00DB5E58">
              <w:rPr>
                <w:rFonts w:ascii="Times New Roman" w:eastAsia="Arial" w:hAnsi="Times New Roman" w:cs="Times New Roman"/>
                <w:color w:val="000000"/>
                <w:sz w:val="24"/>
                <w:szCs w:val="24"/>
                <w:lang w:val="ru-RU" w:eastAsia="ru-RU"/>
              </w:rPr>
              <w:t xml:space="preserve"> переклад на </w:t>
            </w:r>
            <w:proofErr w:type="spellStart"/>
            <w:r w:rsidR="00DB5E58" w:rsidRPr="00DB5E58">
              <w:rPr>
                <w:rFonts w:ascii="Times New Roman" w:eastAsia="Arial" w:hAnsi="Times New Roman" w:cs="Times New Roman"/>
                <w:color w:val="000000"/>
                <w:sz w:val="24"/>
                <w:szCs w:val="24"/>
                <w:lang w:val="ru-RU" w:eastAsia="ru-RU"/>
              </w:rPr>
              <w:t>українську</w:t>
            </w:r>
            <w:proofErr w:type="spellEnd"/>
            <w:r w:rsidR="00DB5E58" w:rsidRPr="00DB5E58">
              <w:rPr>
                <w:rFonts w:ascii="Times New Roman" w:eastAsia="Arial" w:hAnsi="Times New Roman" w:cs="Times New Roman"/>
                <w:color w:val="000000"/>
                <w:sz w:val="24"/>
                <w:szCs w:val="24"/>
                <w:lang w:val="ru-RU" w:eastAsia="ru-RU"/>
              </w:rPr>
              <w:t xml:space="preserve"> </w:t>
            </w:r>
            <w:proofErr w:type="spellStart"/>
            <w:r w:rsidR="00DB5E58" w:rsidRPr="00DB5E58">
              <w:rPr>
                <w:rFonts w:ascii="Times New Roman" w:eastAsia="Arial" w:hAnsi="Times New Roman" w:cs="Times New Roman"/>
                <w:color w:val="000000"/>
                <w:sz w:val="24"/>
                <w:szCs w:val="24"/>
                <w:lang w:val="ru-RU" w:eastAsia="ru-RU"/>
              </w:rPr>
              <w:t>мову</w:t>
            </w:r>
            <w:proofErr w:type="spellEnd"/>
            <w:r w:rsidR="00DB5E58" w:rsidRPr="00DB5E58">
              <w:rPr>
                <w:rFonts w:ascii="Times New Roman" w:eastAsia="Arial" w:hAnsi="Times New Roman" w:cs="Times New Roman"/>
                <w:color w:val="000000"/>
                <w:sz w:val="24"/>
                <w:szCs w:val="24"/>
                <w:lang w:val="ru-RU" w:eastAsia="ru-RU"/>
              </w:rPr>
              <w:t xml:space="preserve">. </w:t>
            </w:r>
          </w:p>
          <w:p w:rsidR="00DB5E58" w:rsidRPr="00DB5E58" w:rsidRDefault="00DB5E58" w:rsidP="0099747C">
            <w:pPr>
              <w:jc w:val="both"/>
              <w:rPr>
                <w:rFonts w:ascii="Times New Roman" w:hAnsi="Times New Roman" w:cs="Times New Roman"/>
                <w:sz w:val="24"/>
                <w:szCs w:val="24"/>
                <w:lang w:eastAsia="ru-RU"/>
              </w:rPr>
            </w:pPr>
            <w:r w:rsidRPr="00DB5E58">
              <w:rPr>
                <w:rFonts w:ascii="Times New Roman" w:eastAsia="Arial" w:hAnsi="Times New Roman" w:cs="Times New Roman"/>
                <w:color w:val="000000"/>
                <w:sz w:val="24"/>
                <w:szCs w:val="24"/>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F70EEA" w:rsidRPr="002C2269" w:rsidRDefault="00C4201B" w:rsidP="0099747C">
            <w:pPr>
              <w:jc w:val="both"/>
              <w:rPr>
                <w:rFonts w:ascii="Times New Roman" w:eastAsia="Times New Roman" w:hAnsi="Times New Roman" w:cs="Times New Roman"/>
                <w:sz w:val="24"/>
                <w:szCs w:val="24"/>
              </w:rPr>
            </w:pPr>
            <w:r w:rsidRPr="00DB5E58">
              <w:rPr>
                <w:rFonts w:ascii="Times New Roman" w:eastAsia="Times New Roman" w:hAnsi="Times New Roman" w:cs="Times New Roman"/>
                <w:sz w:val="24"/>
                <w:szCs w:val="24"/>
                <w:lang w:eastAsia="uk-UA"/>
              </w:rPr>
              <w:t>Дана вимога не відноситься до власних назв та/або загальноприйнятих визначень, термінів, малюнків, креслень тощо.</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134" w:type="dxa"/>
            <w:vAlign w:val="center"/>
          </w:tcPr>
          <w:p w:rsidR="0089232C" w:rsidRPr="009F1184" w:rsidRDefault="0089232C" w:rsidP="0099747C">
            <w:pPr>
              <w:pStyle w:val="ae"/>
              <w:spacing w:before="0" w:after="0"/>
              <w:jc w:val="both"/>
              <w:rPr>
                <w:b/>
                <w:bCs/>
                <w:highlight w:val="yellow"/>
                <w:lang w:val="uk-UA"/>
              </w:rPr>
            </w:pPr>
            <w:r w:rsidRPr="0089232C">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rsidR="0089232C" w:rsidRPr="002862B3" w:rsidRDefault="0089232C" w:rsidP="0099747C">
            <w:pPr>
              <w:spacing w:after="160"/>
              <w:ind w:left="2"/>
              <w:jc w:val="both"/>
              <w:rPr>
                <w:rFonts w:ascii="Times New Roman" w:eastAsia="Times New Roman" w:hAnsi="Times New Roman" w:cs="Times New Roman"/>
                <w:sz w:val="24"/>
                <w:szCs w:val="22"/>
                <w:lang w:eastAsia="uk-UA"/>
              </w:rPr>
            </w:pPr>
            <w:r w:rsidRPr="005A4E97">
              <w:rPr>
                <w:rFonts w:ascii="Times New Roman" w:hAnsi="Times New Roman" w:cs="Times New Roman"/>
                <w:sz w:val="24"/>
                <w:szCs w:val="24"/>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2862B3" w:rsidRPr="005A4E97">
              <w:rPr>
                <w:rFonts w:ascii="Times New Roman" w:eastAsia="Times New Roman" w:hAnsi="Times New Roman" w:cs="Times New Roman"/>
                <w:sz w:val="24"/>
                <w:szCs w:val="22"/>
                <w:lang w:eastAsia="uk-UA"/>
              </w:rPr>
              <w:t xml:space="preserve">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tc>
      </w:tr>
      <w:tr w:rsidR="0089232C" w:rsidRPr="002C2269" w:rsidTr="002B3CDE">
        <w:trPr>
          <w:trHeight w:val="221"/>
          <w:jc w:val="center"/>
        </w:trPr>
        <w:tc>
          <w:tcPr>
            <w:tcW w:w="10083" w:type="dxa"/>
            <w:gridSpan w:val="3"/>
            <w:shd w:val="clear" w:color="auto" w:fill="A5A5A5"/>
            <w:vAlign w:val="center"/>
          </w:tcPr>
          <w:p w:rsidR="0089232C" w:rsidRPr="002C2269" w:rsidRDefault="0089232C" w:rsidP="0099747C">
            <w:pPr>
              <w:widowControl w:val="0"/>
              <w:pBdr>
                <w:top w:val="nil"/>
                <w:left w:val="nil"/>
                <w:bottom w:val="nil"/>
                <w:right w:val="nil"/>
                <w:between w:val="nil"/>
              </w:pBdr>
              <w:jc w:val="center"/>
              <w:rPr>
                <w:rFonts w:ascii="Times New Roman" w:eastAsia="Times New Roman" w:hAnsi="Times New Roman" w:cs="Times New Roman"/>
                <w:sz w:val="24"/>
                <w:szCs w:val="24"/>
              </w:rPr>
            </w:pPr>
            <w:r w:rsidRPr="002C2269">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89232C" w:rsidRPr="002C2269" w:rsidTr="00000AAC">
        <w:trPr>
          <w:trHeight w:val="274"/>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1</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379" w:type="dxa"/>
          </w:tcPr>
          <w:p w:rsidR="0089232C" w:rsidRPr="0044319C" w:rsidRDefault="0089232C" w:rsidP="0099747C">
            <w:pPr>
              <w:jc w:val="both"/>
              <w:rPr>
                <w:rFonts w:ascii="Times New Roman" w:eastAsia="Times New Roman" w:hAnsi="Times New Roman" w:cs="Times New Roman"/>
                <w:color w:val="000000"/>
                <w:sz w:val="24"/>
                <w:szCs w:val="24"/>
              </w:rPr>
            </w:pPr>
            <w:r w:rsidRPr="0044319C">
              <w:rPr>
                <w:rFonts w:ascii="Times New Roman" w:eastAsia="Times New Roman" w:hAnsi="Times New Roman" w:cs="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232C" w:rsidRDefault="0089232C" w:rsidP="0099747C">
            <w:pPr>
              <w:widowControl w:val="0"/>
              <w:jc w:val="both"/>
              <w:rPr>
                <w:rFonts w:ascii="Times New Roman" w:eastAsia="Times New Roman" w:hAnsi="Times New Roman" w:cs="Times New Roman"/>
                <w:color w:val="000000"/>
                <w:sz w:val="24"/>
                <w:szCs w:val="24"/>
              </w:rPr>
            </w:pPr>
            <w:r w:rsidRPr="0044319C">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9232C" w:rsidRPr="00000AAC" w:rsidRDefault="0089232C" w:rsidP="0099747C">
            <w:pPr>
              <w:widowControl w:val="0"/>
              <w:jc w:val="both"/>
              <w:rPr>
                <w:rFonts w:ascii="Times New Roman" w:eastAsia="Times New Roman" w:hAnsi="Times New Roman" w:cs="Times New Roman"/>
                <w:color w:val="000000"/>
                <w:sz w:val="24"/>
                <w:szCs w:val="24"/>
              </w:rPr>
            </w:pPr>
            <w:r w:rsidRPr="0044319C">
              <w:rPr>
                <w:rFonts w:ascii="Times New Roman" w:eastAsia="Times New Roman" w:hAnsi="Times New Roman" w:cs="Times New Roman"/>
                <w:color w:val="000000"/>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2</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Унесення змін до тендерної документації</w:t>
            </w:r>
          </w:p>
        </w:tc>
        <w:tc>
          <w:tcPr>
            <w:tcW w:w="6379" w:type="dxa"/>
          </w:tcPr>
          <w:p w:rsidR="0089232C" w:rsidRPr="0044319C" w:rsidRDefault="0089232C" w:rsidP="0099747C">
            <w:pP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sz w:val="24"/>
                <w:szCs w:val="24"/>
              </w:rPr>
              <w:t xml:space="preserve">2.1. </w:t>
            </w:r>
            <w:r w:rsidRPr="0044319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2C2269">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9232C" w:rsidRPr="002C2269" w:rsidTr="002B3CDE">
        <w:trPr>
          <w:trHeight w:val="522"/>
          <w:jc w:val="center"/>
        </w:trPr>
        <w:tc>
          <w:tcPr>
            <w:tcW w:w="10083" w:type="dxa"/>
            <w:gridSpan w:val="3"/>
            <w:shd w:val="clear" w:color="auto" w:fill="A5A5A5"/>
            <w:vAlign w:val="center"/>
          </w:tcPr>
          <w:p w:rsidR="0089232C" w:rsidRPr="002C2269" w:rsidRDefault="0089232C" w:rsidP="0099747C">
            <w:pPr>
              <w:widowControl w:val="0"/>
              <w:pBdr>
                <w:top w:val="nil"/>
                <w:left w:val="nil"/>
                <w:bottom w:val="nil"/>
                <w:right w:val="nil"/>
                <w:between w:val="nil"/>
              </w:pBdr>
              <w:jc w:val="center"/>
              <w:rPr>
                <w:rFonts w:ascii="Times New Roman" w:eastAsia="Times New Roman" w:hAnsi="Times New Roman" w:cs="Times New Roman"/>
                <w:sz w:val="24"/>
                <w:szCs w:val="24"/>
              </w:rPr>
            </w:pPr>
            <w:r w:rsidRPr="002C2269">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1</w:t>
            </w:r>
          </w:p>
        </w:tc>
        <w:tc>
          <w:tcPr>
            <w:tcW w:w="3134"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Зміст і спосіб подання тендерної пропозиції</w:t>
            </w:r>
          </w:p>
        </w:tc>
        <w:tc>
          <w:tcPr>
            <w:tcW w:w="6379" w:type="dxa"/>
          </w:tcPr>
          <w:p w:rsidR="002862B3" w:rsidRDefault="0089232C" w:rsidP="0099747C">
            <w:pPr>
              <w:ind w:left="2" w:right="58"/>
              <w:jc w:val="both"/>
              <w:rPr>
                <w:rFonts w:ascii="Times New Roman" w:eastAsia="Times New Roman" w:hAnsi="Times New Roman" w:cs="Times New Roman"/>
                <w:sz w:val="24"/>
                <w:szCs w:val="22"/>
                <w:lang w:eastAsia="uk-UA"/>
              </w:rPr>
            </w:pPr>
            <w:r w:rsidRPr="00036FD7">
              <w:rPr>
                <w:rFonts w:ascii="Times New Roman" w:eastAsia="Times New Roman" w:hAnsi="Times New Roman" w:cs="Times New Roman"/>
                <w:sz w:val="24"/>
                <w:szCs w:val="22"/>
                <w:lang w:eastAsia="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w:t>
            </w:r>
            <w:r w:rsidRPr="00CD0293">
              <w:rPr>
                <w:rFonts w:ascii="Times New Roman" w:eastAsia="Times New Roman" w:hAnsi="Times New Roman" w:cs="Times New Roman"/>
                <w:sz w:val="24"/>
                <w:szCs w:val="22"/>
                <w:lang w:eastAsia="uk-UA"/>
              </w:rPr>
              <w:t>про його відповідність кваліфікаційним (кваліфікаційному) критеріям, наявність/відсутність підстав,</w:t>
            </w:r>
            <w:r w:rsidRPr="00036FD7">
              <w:rPr>
                <w:rFonts w:ascii="Times New Roman" w:eastAsia="Times New Roman" w:hAnsi="Times New Roman" w:cs="Times New Roman"/>
                <w:sz w:val="24"/>
                <w:szCs w:val="22"/>
                <w:lang w:eastAsia="uk-UA"/>
              </w:rPr>
              <w:t xml:space="preserve">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w:t>
            </w:r>
            <w:r w:rsidR="002862B3">
              <w:rPr>
                <w:rFonts w:ascii="Times New Roman" w:eastAsia="Times New Roman" w:hAnsi="Times New Roman" w:cs="Times New Roman"/>
                <w:sz w:val="24"/>
                <w:szCs w:val="22"/>
                <w:lang w:eastAsia="uk-UA"/>
              </w:rPr>
              <w:t xml:space="preserve"> статті 22 Закону та Постанови.</w:t>
            </w:r>
          </w:p>
          <w:p w:rsidR="0089232C" w:rsidRPr="00380A6C" w:rsidRDefault="0089232C" w:rsidP="0099747C">
            <w:pPr>
              <w:ind w:left="2" w:right="58"/>
              <w:jc w:val="both"/>
              <w:rPr>
                <w:rFonts w:ascii="Times New Roman" w:eastAsia="Times New Roman" w:hAnsi="Times New Roman" w:cs="Times New Roman"/>
                <w:b/>
                <w:sz w:val="24"/>
                <w:szCs w:val="22"/>
                <w:lang w:eastAsia="uk-UA"/>
              </w:rPr>
            </w:pPr>
            <w:r w:rsidRPr="00380A6C">
              <w:rPr>
                <w:rFonts w:ascii="Times New Roman" w:eastAsia="Times New Roman" w:hAnsi="Times New Roman" w:cs="Times New Roman"/>
                <w:b/>
                <w:sz w:val="24"/>
                <w:szCs w:val="22"/>
                <w:lang w:eastAsia="uk-UA"/>
              </w:rPr>
              <w:t>Учасник відповідно до вимог цієї тендерної документації повинен надати у складі тендерної пропозиції:</w:t>
            </w:r>
          </w:p>
          <w:p w:rsidR="0089232C" w:rsidRPr="000767F0" w:rsidRDefault="000540A1" w:rsidP="0099747C">
            <w:pPr>
              <w:numPr>
                <w:ilvl w:val="0"/>
                <w:numId w:val="13"/>
              </w:num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w:t>
            </w:r>
            <w:r w:rsidR="0089232C" w:rsidRPr="000767F0">
              <w:rPr>
                <w:rFonts w:ascii="Times New Roman" w:hAnsi="Times New Roman" w:cs="Times New Roman"/>
                <w:sz w:val="24"/>
                <w:szCs w:val="24"/>
                <w:lang w:eastAsia="ru-RU"/>
              </w:rPr>
              <w:t xml:space="preserve"> щодо відповідності учасника вимогам, визначеним у статті 17 Закону (згідно з додатко</w:t>
            </w:r>
            <w:r w:rsidR="0089232C" w:rsidRPr="002C2269">
              <w:rPr>
                <w:rFonts w:ascii="Times New Roman" w:hAnsi="Times New Roman" w:cs="Times New Roman"/>
                <w:sz w:val="24"/>
                <w:szCs w:val="24"/>
                <w:lang w:eastAsia="ru-RU"/>
              </w:rPr>
              <w:t>м</w:t>
            </w:r>
            <w:r w:rsidR="00BC1E1B">
              <w:rPr>
                <w:rFonts w:ascii="Times New Roman" w:hAnsi="Times New Roman" w:cs="Times New Roman"/>
                <w:sz w:val="24"/>
                <w:szCs w:val="24"/>
                <w:lang w:eastAsia="ru-RU"/>
              </w:rPr>
              <w:t xml:space="preserve"> № 1</w:t>
            </w:r>
            <w:r w:rsidR="0089232C" w:rsidRPr="000767F0">
              <w:rPr>
                <w:rFonts w:ascii="Times New Roman" w:hAnsi="Times New Roman" w:cs="Times New Roman"/>
                <w:sz w:val="24"/>
                <w:szCs w:val="24"/>
                <w:lang w:eastAsia="ru-RU"/>
              </w:rPr>
              <w:t xml:space="preserve"> до тендерної документації);</w:t>
            </w:r>
          </w:p>
          <w:p w:rsidR="0089232C" w:rsidRPr="000767F0" w:rsidRDefault="000540A1" w:rsidP="0099747C">
            <w:pPr>
              <w:numPr>
                <w:ilvl w:val="0"/>
                <w:numId w:val="13"/>
              </w:num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w:t>
            </w:r>
            <w:r w:rsidR="0089232C" w:rsidRPr="000767F0">
              <w:rPr>
                <w:rFonts w:ascii="Times New Roman" w:hAnsi="Times New Roman" w:cs="Times New Roman"/>
                <w:sz w:val="24"/>
                <w:szCs w:val="24"/>
                <w:lang w:eastAsia="ru-RU"/>
              </w:rPr>
              <w:t xml:space="preserve"> про необхідні технічні, якісні та кількісні характеристики пред</w:t>
            </w:r>
            <w:r w:rsidR="00D83683">
              <w:rPr>
                <w:rFonts w:ascii="Times New Roman" w:hAnsi="Times New Roman" w:cs="Times New Roman"/>
                <w:sz w:val="24"/>
                <w:szCs w:val="24"/>
                <w:lang w:eastAsia="ru-RU"/>
              </w:rPr>
              <w:t>мета закупівлі (згідно</w:t>
            </w:r>
            <w:r w:rsidR="00C539D6">
              <w:rPr>
                <w:rFonts w:ascii="Times New Roman" w:hAnsi="Times New Roman" w:cs="Times New Roman"/>
                <w:sz w:val="24"/>
                <w:szCs w:val="24"/>
                <w:lang w:eastAsia="ru-RU"/>
              </w:rPr>
              <w:t xml:space="preserve"> додатку № 2</w:t>
            </w:r>
            <w:r w:rsidR="0089232C" w:rsidRPr="000767F0">
              <w:rPr>
                <w:rFonts w:ascii="Times New Roman" w:hAnsi="Times New Roman" w:cs="Times New Roman"/>
                <w:sz w:val="24"/>
                <w:szCs w:val="24"/>
                <w:lang w:eastAsia="ru-RU"/>
              </w:rPr>
              <w:t xml:space="preserve"> до тендерної документації</w:t>
            </w:r>
            <w:r w:rsidR="00D83683">
              <w:rPr>
                <w:rFonts w:ascii="Times New Roman" w:hAnsi="Times New Roman" w:cs="Times New Roman"/>
                <w:sz w:val="24"/>
                <w:szCs w:val="24"/>
                <w:lang w:eastAsia="ru-RU"/>
              </w:rPr>
              <w:t>)</w:t>
            </w:r>
            <w:r w:rsidR="0089232C" w:rsidRPr="000767F0">
              <w:rPr>
                <w:rFonts w:ascii="Times New Roman" w:hAnsi="Times New Roman" w:cs="Times New Roman"/>
                <w:sz w:val="24"/>
                <w:szCs w:val="24"/>
                <w:lang w:eastAsia="ru-RU"/>
              </w:rPr>
              <w:t xml:space="preserve">; </w:t>
            </w:r>
          </w:p>
          <w:p w:rsidR="0089232C" w:rsidRPr="000767F0" w:rsidRDefault="0089232C" w:rsidP="0099747C">
            <w:pPr>
              <w:numPr>
                <w:ilvl w:val="0"/>
                <w:numId w:val="13"/>
              </w:numPr>
              <w:contextualSpacing/>
              <w:jc w:val="both"/>
              <w:rPr>
                <w:rFonts w:ascii="Times New Roman" w:hAnsi="Times New Roman" w:cs="Times New Roman"/>
                <w:sz w:val="24"/>
                <w:szCs w:val="24"/>
                <w:lang w:eastAsia="ru-RU"/>
              </w:rPr>
            </w:pPr>
            <w:r w:rsidRPr="000767F0">
              <w:rPr>
                <w:rFonts w:ascii="Times New Roman" w:hAnsi="Times New Roman" w:cs="Times New Roman"/>
                <w:sz w:val="24"/>
                <w:szCs w:val="24"/>
                <w:lang w:eastAsia="ru-RU"/>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1.5 цього розділу тендерної документації);</w:t>
            </w:r>
          </w:p>
          <w:p w:rsidR="0089232C" w:rsidRDefault="000540A1" w:rsidP="0099747C">
            <w:pPr>
              <w:numPr>
                <w:ilvl w:val="0"/>
                <w:numId w:val="13"/>
              </w:num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w:t>
            </w:r>
            <w:r w:rsidR="0089232C" w:rsidRPr="000767F0">
              <w:rPr>
                <w:rFonts w:ascii="Times New Roman" w:hAnsi="Times New Roman" w:cs="Times New Roman"/>
                <w:sz w:val="24"/>
                <w:szCs w:val="24"/>
                <w:lang w:eastAsia="ru-RU"/>
              </w:rPr>
              <w:t xml:space="preserve"> </w:t>
            </w:r>
            <w:r w:rsidR="0089232C">
              <w:rPr>
                <w:rFonts w:ascii="Times New Roman" w:hAnsi="Times New Roman" w:cs="Times New Roman"/>
                <w:sz w:val="24"/>
                <w:szCs w:val="24"/>
                <w:lang w:eastAsia="ru-RU"/>
              </w:rPr>
              <w:t>п</w:t>
            </w:r>
            <w:r w:rsidR="00C539D6">
              <w:rPr>
                <w:rFonts w:ascii="Times New Roman" w:hAnsi="Times New Roman" w:cs="Times New Roman"/>
                <w:sz w:val="24"/>
                <w:szCs w:val="24"/>
                <w:lang w:eastAsia="ru-RU"/>
              </w:rPr>
              <w:t xml:space="preserve">ро учасника (згідно додатку №3 </w:t>
            </w:r>
            <w:r w:rsidR="0089232C" w:rsidRPr="000767F0">
              <w:rPr>
                <w:rFonts w:ascii="Times New Roman" w:hAnsi="Times New Roman" w:cs="Times New Roman"/>
                <w:sz w:val="24"/>
                <w:szCs w:val="24"/>
                <w:lang w:eastAsia="ru-RU"/>
              </w:rPr>
              <w:t xml:space="preserve">до тендерної документації); </w:t>
            </w:r>
          </w:p>
          <w:p w:rsidR="0089232C" w:rsidRDefault="0089232C" w:rsidP="0099747C">
            <w:pPr>
              <w:pStyle w:val="ac"/>
              <w:numPr>
                <w:ilvl w:val="0"/>
                <w:numId w:val="13"/>
              </w:numPr>
              <w:spacing w:line="240" w:lineRule="auto"/>
              <w:rPr>
                <w:rFonts w:ascii="Times New Roman" w:hAnsi="Times New Roman"/>
                <w:sz w:val="24"/>
                <w:szCs w:val="24"/>
                <w:lang w:eastAsia="ru-RU"/>
              </w:rPr>
            </w:pPr>
            <w:r w:rsidRPr="000A219B">
              <w:rPr>
                <w:rFonts w:ascii="Times New Roman" w:hAnsi="Times New Roman"/>
                <w:sz w:val="24"/>
                <w:szCs w:val="24"/>
                <w:lang w:eastAsia="ru-RU"/>
              </w:rPr>
              <w:t>заповнену форму «Тендерн</w:t>
            </w:r>
            <w:r w:rsidR="00C539D6">
              <w:rPr>
                <w:rFonts w:ascii="Times New Roman" w:hAnsi="Times New Roman"/>
                <w:sz w:val="24"/>
                <w:szCs w:val="24"/>
                <w:lang w:eastAsia="ru-RU"/>
              </w:rPr>
              <w:t>а пропозиція» згідно Додатком №4</w:t>
            </w:r>
            <w:r w:rsidRPr="000A219B">
              <w:rPr>
                <w:rFonts w:ascii="Times New Roman" w:hAnsi="Times New Roman"/>
                <w:sz w:val="24"/>
                <w:szCs w:val="24"/>
                <w:lang w:eastAsia="ru-RU"/>
              </w:rPr>
              <w:t xml:space="preserve"> до тендерної документації, завірену підписом уповноваженої особи Учасника;</w:t>
            </w:r>
          </w:p>
          <w:p w:rsidR="0089232C" w:rsidRPr="000A219B" w:rsidRDefault="0089232C" w:rsidP="0099747C">
            <w:pPr>
              <w:pStyle w:val="ac"/>
              <w:numPr>
                <w:ilvl w:val="0"/>
                <w:numId w:val="13"/>
              </w:numPr>
              <w:spacing w:line="240" w:lineRule="auto"/>
              <w:rPr>
                <w:rFonts w:ascii="Times New Roman" w:hAnsi="Times New Roman"/>
                <w:sz w:val="24"/>
                <w:szCs w:val="24"/>
                <w:lang w:eastAsia="ru-RU"/>
              </w:rPr>
            </w:pPr>
            <w:r>
              <w:rPr>
                <w:rFonts w:ascii="Times New Roman" w:hAnsi="Times New Roman"/>
                <w:sz w:val="24"/>
                <w:szCs w:val="24"/>
                <w:lang w:eastAsia="ru-RU"/>
              </w:rPr>
              <w:t>л</w:t>
            </w:r>
            <w:r w:rsidRPr="008F3DBB">
              <w:rPr>
                <w:rFonts w:ascii="Times New Roman" w:hAnsi="Times New Roman"/>
                <w:sz w:val="24"/>
                <w:szCs w:val="24"/>
                <w:lang w:eastAsia="ru-RU"/>
              </w:rPr>
              <w:t xml:space="preserve">ист-згода на обробку, використання, поширення та доступ до персональних даних (для фізичних осіб </w:t>
            </w:r>
            <w:r>
              <w:rPr>
                <w:rFonts w:ascii="Times New Roman" w:hAnsi="Times New Roman"/>
                <w:sz w:val="24"/>
                <w:szCs w:val="24"/>
                <w:lang w:eastAsia="ru-RU"/>
              </w:rPr>
              <w:t>та уповнова</w:t>
            </w:r>
            <w:r w:rsidR="00C539D6">
              <w:rPr>
                <w:rFonts w:ascii="Times New Roman" w:hAnsi="Times New Roman"/>
                <w:sz w:val="24"/>
                <w:szCs w:val="24"/>
                <w:lang w:eastAsia="ru-RU"/>
              </w:rPr>
              <w:t>жених осіб Учасника) (Додаток №5</w:t>
            </w:r>
            <w:r>
              <w:rPr>
                <w:rFonts w:ascii="Times New Roman" w:hAnsi="Times New Roman"/>
                <w:sz w:val="24"/>
                <w:szCs w:val="24"/>
                <w:lang w:eastAsia="ru-RU"/>
              </w:rPr>
              <w:t>)</w:t>
            </w:r>
          </w:p>
          <w:p w:rsidR="0089232C" w:rsidRDefault="0089232C" w:rsidP="0099747C">
            <w:pPr>
              <w:pStyle w:val="ac"/>
              <w:numPr>
                <w:ilvl w:val="0"/>
                <w:numId w:val="13"/>
              </w:numPr>
              <w:spacing w:line="240" w:lineRule="auto"/>
              <w:rPr>
                <w:rFonts w:ascii="Times New Roman" w:hAnsi="Times New Roman"/>
                <w:sz w:val="24"/>
                <w:szCs w:val="24"/>
                <w:lang w:eastAsia="ru-RU"/>
              </w:rPr>
            </w:pPr>
            <w:r w:rsidRPr="000A219B">
              <w:rPr>
                <w:rFonts w:ascii="Times New Roman" w:hAnsi="Times New Roman"/>
                <w:sz w:val="24"/>
                <w:szCs w:val="24"/>
                <w:lang w:eastAsia="ru-RU"/>
              </w:rPr>
              <w:t>лист-погодження, складений в довільній формі, щодо згоди з умовами договору та/або підписаний зі сторони учас</w:t>
            </w:r>
            <w:r w:rsidR="00C539D6">
              <w:rPr>
                <w:rFonts w:ascii="Times New Roman" w:hAnsi="Times New Roman"/>
                <w:sz w:val="24"/>
                <w:szCs w:val="24"/>
                <w:lang w:eastAsia="ru-RU"/>
              </w:rPr>
              <w:t>ника Проект договору (Додаток №6</w:t>
            </w:r>
            <w:r w:rsidRPr="000A219B">
              <w:rPr>
                <w:rFonts w:ascii="Times New Roman" w:hAnsi="Times New Roman"/>
                <w:sz w:val="24"/>
                <w:szCs w:val="24"/>
                <w:lang w:eastAsia="ru-RU"/>
              </w:rPr>
              <w:t>);</w:t>
            </w:r>
          </w:p>
          <w:p w:rsidR="0089232C" w:rsidRPr="003C5352" w:rsidRDefault="0089232C" w:rsidP="0099747C">
            <w:pPr>
              <w:pStyle w:val="ac"/>
              <w:numPr>
                <w:ilvl w:val="0"/>
                <w:numId w:val="13"/>
              </w:num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статут (у разі </w:t>
            </w:r>
            <w:r w:rsidRPr="003C5352">
              <w:rPr>
                <w:rFonts w:ascii="Times New Roman" w:hAnsi="Times New Roman"/>
                <w:sz w:val="24"/>
                <w:szCs w:val="24"/>
                <w:lang w:eastAsia="ru-RU"/>
              </w:rPr>
              <w:t>наявності) а</w:t>
            </w:r>
            <w:r>
              <w:rPr>
                <w:rFonts w:ascii="Times New Roman" w:hAnsi="Times New Roman"/>
                <w:sz w:val="24"/>
                <w:szCs w:val="24"/>
                <w:lang w:eastAsia="ru-RU"/>
              </w:rPr>
              <w:t>бо інший установчий документ</w:t>
            </w:r>
            <w:r w:rsidRPr="003C5352">
              <w:rPr>
                <w:rFonts w:ascii="Times New Roman" w:hAnsi="Times New Roman"/>
                <w:sz w:val="24"/>
                <w:szCs w:val="24"/>
                <w:lang w:eastAsia="ru-RU"/>
              </w:rPr>
              <w:t>;</w:t>
            </w:r>
          </w:p>
          <w:p w:rsidR="0089232C" w:rsidRDefault="00D83683" w:rsidP="0099747C">
            <w:pPr>
              <w:pStyle w:val="ac"/>
              <w:numPr>
                <w:ilvl w:val="0"/>
                <w:numId w:val="13"/>
              </w:numPr>
              <w:spacing w:line="240" w:lineRule="auto"/>
              <w:rPr>
                <w:rFonts w:ascii="Times New Roman" w:hAnsi="Times New Roman"/>
                <w:sz w:val="24"/>
                <w:szCs w:val="24"/>
                <w:lang w:eastAsia="ru-RU"/>
              </w:rPr>
            </w:pPr>
            <w:r>
              <w:rPr>
                <w:rFonts w:ascii="Times New Roman" w:hAnsi="Times New Roman"/>
                <w:sz w:val="24"/>
                <w:szCs w:val="24"/>
                <w:lang w:eastAsia="ru-RU"/>
              </w:rPr>
              <w:t>копія</w:t>
            </w:r>
            <w:r w:rsidR="002953F8">
              <w:rPr>
                <w:rFonts w:ascii="Times New Roman" w:hAnsi="Times New Roman"/>
                <w:sz w:val="24"/>
                <w:szCs w:val="24"/>
                <w:lang w:eastAsia="ru-RU"/>
              </w:rPr>
              <w:t xml:space="preserve"> витягу</w:t>
            </w:r>
            <w:r w:rsidRPr="00D83683">
              <w:rPr>
                <w:rFonts w:ascii="Times New Roman" w:hAnsi="Times New Roman"/>
                <w:sz w:val="24"/>
                <w:szCs w:val="24"/>
                <w:lang w:eastAsia="ru-RU"/>
              </w:rPr>
              <w:t xml:space="preserve"> з Єдиного державного реєстру юридичних осіб та фізичних осіб-підприємців.</w:t>
            </w:r>
            <w:r w:rsidR="0089232C" w:rsidRPr="003C5352">
              <w:rPr>
                <w:rFonts w:ascii="Times New Roman" w:hAnsi="Times New Roman"/>
                <w:sz w:val="24"/>
                <w:szCs w:val="24"/>
                <w:lang w:eastAsia="ru-RU"/>
              </w:rPr>
              <w:t>;</w:t>
            </w:r>
          </w:p>
          <w:p w:rsidR="0089232C" w:rsidRPr="000A219B" w:rsidRDefault="0089232C" w:rsidP="0099747C">
            <w:pPr>
              <w:pStyle w:val="ac"/>
              <w:numPr>
                <w:ilvl w:val="0"/>
                <w:numId w:val="13"/>
              </w:numPr>
              <w:spacing w:line="240" w:lineRule="auto"/>
              <w:rPr>
                <w:rFonts w:ascii="Times New Roman" w:hAnsi="Times New Roman"/>
                <w:sz w:val="24"/>
                <w:szCs w:val="24"/>
                <w:lang w:eastAsia="ru-RU"/>
              </w:rPr>
            </w:pPr>
            <w:r>
              <w:rPr>
                <w:rFonts w:ascii="Times New Roman" w:hAnsi="Times New Roman"/>
                <w:sz w:val="24"/>
                <w:szCs w:val="24"/>
                <w:lang w:eastAsia="ru-RU"/>
              </w:rPr>
              <w:t>с</w:t>
            </w:r>
            <w:r w:rsidRPr="00DC7E4D">
              <w:rPr>
                <w:rFonts w:ascii="Times New Roman" w:hAnsi="Times New Roman"/>
                <w:sz w:val="24"/>
                <w:szCs w:val="24"/>
                <w:lang w:eastAsia="ru-RU"/>
              </w:rPr>
              <w:t>відоцтво про реєстрацію платника ПДВ або витягу з реєстру платників ПДВ (якщо Учасник є платником ПДВ) або копія витягу з реєстру платників єдиного податку</w:t>
            </w:r>
            <w:r w:rsidR="007C35E0">
              <w:rPr>
                <w:rFonts w:ascii="Times New Roman" w:hAnsi="Times New Roman"/>
                <w:sz w:val="24"/>
                <w:szCs w:val="24"/>
                <w:lang w:eastAsia="ru-RU"/>
              </w:rPr>
              <w:t>, або свідоцтво платника єдиного податку</w:t>
            </w:r>
            <w:r w:rsidRPr="00DC7E4D">
              <w:rPr>
                <w:rFonts w:ascii="Times New Roman" w:hAnsi="Times New Roman"/>
                <w:sz w:val="24"/>
                <w:szCs w:val="24"/>
                <w:lang w:eastAsia="ru-RU"/>
              </w:rPr>
              <w:t xml:space="preserve"> (якщо Учасник є платником єдиного податку).</w:t>
            </w:r>
          </w:p>
          <w:p w:rsidR="0089232C" w:rsidRPr="00DC7E4D" w:rsidRDefault="0089232C" w:rsidP="0099747C">
            <w:pPr>
              <w:pStyle w:val="ac"/>
              <w:numPr>
                <w:ilvl w:val="0"/>
                <w:numId w:val="13"/>
              </w:numPr>
              <w:spacing w:line="240" w:lineRule="auto"/>
              <w:rPr>
                <w:rFonts w:ascii="Times New Roman" w:hAnsi="Times New Roman"/>
                <w:sz w:val="24"/>
                <w:szCs w:val="24"/>
                <w:lang w:eastAsia="ru-RU"/>
              </w:rPr>
            </w:pPr>
            <w:r w:rsidRPr="00DC7E4D">
              <w:rPr>
                <w:rFonts w:ascii="Times New Roman" w:hAnsi="Times New Roman"/>
                <w:sz w:val="24"/>
                <w:szCs w:val="24"/>
                <w:lang w:eastAsia="ru-RU"/>
              </w:rPr>
              <w:t xml:space="preserve">інших документів, необхідність подання яких у </w:t>
            </w:r>
            <w:r w:rsidRPr="00DC7E4D">
              <w:rPr>
                <w:rFonts w:ascii="Times New Roman" w:hAnsi="Times New Roman"/>
                <w:sz w:val="24"/>
                <w:szCs w:val="24"/>
                <w:lang w:eastAsia="ru-RU"/>
              </w:rPr>
              <w:lastRenderedPageBreak/>
              <w:t>складі тендерної пропозиції передб</w:t>
            </w:r>
            <w:r>
              <w:rPr>
                <w:rFonts w:ascii="Times New Roman" w:hAnsi="Times New Roman"/>
                <w:sz w:val="24"/>
                <w:szCs w:val="24"/>
                <w:lang w:eastAsia="ru-RU"/>
              </w:rPr>
              <w:t>ачена умовами цієї документації.</w:t>
            </w:r>
          </w:p>
          <w:p w:rsidR="0089232C" w:rsidRPr="000767F0" w:rsidRDefault="0089232C" w:rsidP="0099747C">
            <w:pPr>
              <w:jc w:val="both"/>
              <w:rPr>
                <w:rFonts w:ascii="Times New Roman" w:hAnsi="Times New Roman" w:cs="Times New Roman"/>
                <w:sz w:val="24"/>
                <w:szCs w:val="24"/>
                <w:lang w:eastAsia="ru-RU"/>
              </w:rPr>
            </w:pPr>
            <w:r w:rsidRPr="000767F0">
              <w:rPr>
                <w:rFonts w:ascii="Times New Roman" w:hAnsi="Times New Roman" w:cs="Times New Roman"/>
                <w:sz w:val="24"/>
                <w:szCs w:val="24"/>
                <w:lang w:eastAsia="ru-RU"/>
              </w:rPr>
              <w:t>1.2. Кожен учасник має право подати тільки одну тендерну пропозицію.</w:t>
            </w:r>
          </w:p>
          <w:p w:rsidR="0089232C" w:rsidRPr="000767F0" w:rsidRDefault="0089232C" w:rsidP="0099747C">
            <w:pPr>
              <w:widowControl w:val="0"/>
              <w:shd w:val="clear" w:color="auto" w:fill="FFFFFF"/>
              <w:jc w:val="both"/>
              <w:rPr>
                <w:rFonts w:ascii="Times New Roman" w:hAnsi="Times New Roman" w:cs="Times New Roman"/>
                <w:sz w:val="24"/>
                <w:szCs w:val="24"/>
                <w:lang w:eastAsia="ru-RU"/>
              </w:rPr>
            </w:pPr>
            <w:r w:rsidRPr="000767F0">
              <w:rPr>
                <w:rFonts w:ascii="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89232C" w:rsidRPr="000767F0" w:rsidRDefault="0089232C" w:rsidP="0099747C">
            <w:pPr>
              <w:widowControl w:val="0"/>
              <w:shd w:val="clear" w:color="auto" w:fill="FFFFFF"/>
              <w:jc w:val="both"/>
              <w:rPr>
                <w:rFonts w:ascii="Times New Roman" w:hAnsi="Times New Roman" w:cs="Times New Roman"/>
                <w:sz w:val="24"/>
                <w:szCs w:val="24"/>
                <w:lang w:eastAsia="ru-RU"/>
              </w:rPr>
            </w:pPr>
            <w:r w:rsidRPr="000767F0">
              <w:rPr>
                <w:rFonts w:ascii="Times New Roman" w:hAnsi="Times New Roman" w:cs="Times New Roman"/>
                <w:sz w:val="24"/>
                <w:szCs w:val="24"/>
                <w:lang w:eastAsia="ru-RU"/>
              </w:rPr>
              <w:t xml:space="preserve">Отримана тендерна пропозиція вноситься автоматично до реєстру, форма якого встановлюється Уповноваженим органом. </w:t>
            </w:r>
          </w:p>
          <w:p w:rsidR="0089232C" w:rsidRPr="002C2269" w:rsidRDefault="0089232C" w:rsidP="0099747C">
            <w:pPr>
              <w:widowControl w:val="0"/>
              <w:shd w:val="clear" w:color="auto" w:fill="FFFFFF"/>
              <w:jc w:val="both"/>
              <w:rPr>
                <w:rFonts w:ascii="Times New Roman" w:hAnsi="Times New Roman" w:cs="Times New Roman"/>
                <w:sz w:val="24"/>
                <w:szCs w:val="24"/>
                <w:lang w:eastAsia="ru-RU"/>
              </w:rPr>
            </w:pPr>
            <w:r w:rsidRPr="000767F0">
              <w:rPr>
                <w:rFonts w:ascii="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9232C" w:rsidRPr="002C2269" w:rsidRDefault="0089232C" w:rsidP="0099747C">
            <w:pPr>
              <w:pStyle w:val="af3"/>
              <w:jc w:val="both"/>
              <w:rPr>
                <w:rFonts w:ascii="Times New Roman" w:eastAsia="Times New Roman" w:hAnsi="Times New Roman"/>
                <w:sz w:val="24"/>
                <w:szCs w:val="24"/>
                <w:lang w:val="ru-RU" w:eastAsia="ru-RU"/>
              </w:rPr>
            </w:pPr>
            <w:r w:rsidRPr="002C2269">
              <w:rPr>
                <w:rFonts w:ascii="Times New Roman" w:eastAsia="Times New Roman" w:hAnsi="Times New Roman"/>
                <w:sz w:val="24"/>
                <w:szCs w:val="24"/>
              </w:rPr>
              <w:t xml:space="preserve">1.3. </w:t>
            </w:r>
            <w:r w:rsidRPr="002C2269">
              <w:rPr>
                <w:rFonts w:ascii="Times New Roman" w:eastAsia="Times New Roman" w:hAnsi="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C2269">
              <w:rPr>
                <w:rFonts w:ascii="Times New Roman" w:eastAsia="Times New Roman" w:hAnsi="Times New Roman"/>
                <w:sz w:val="24"/>
                <w:szCs w:val="24"/>
                <w:lang w:eastAsia="ru-RU"/>
              </w:rPr>
              <w:t>скан-копій</w:t>
            </w:r>
            <w:proofErr w:type="spellEnd"/>
            <w:r w:rsidRPr="002C2269">
              <w:rPr>
                <w:rFonts w:ascii="Times New Roman" w:eastAsia="Times New Roman" w:hAnsi="Times New Roman"/>
                <w:sz w:val="24"/>
                <w:szCs w:val="24"/>
                <w:lang w:eastAsia="ru-RU"/>
              </w:rPr>
              <w:t xml:space="preserve"> придатних для </w:t>
            </w:r>
            <w:proofErr w:type="spellStart"/>
            <w:r w:rsidRPr="002C2269">
              <w:rPr>
                <w:rFonts w:ascii="Times New Roman" w:eastAsia="Times New Roman" w:hAnsi="Times New Roman"/>
                <w:sz w:val="24"/>
                <w:szCs w:val="24"/>
                <w:lang w:eastAsia="ru-RU"/>
              </w:rPr>
              <w:t>машинозчитування</w:t>
            </w:r>
            <w:proofErr w:type="spellEnd"/>
            <w:r w:rsidRPr="002C2269">
              <w:rPr>
                <w:rFonts w:ascii="Times New Roman" w:eastAsia="Times New Roman" w:hAnsi="Times New Roman"/>
                <w:sz w:val="24"/>
                <w:szCs w:val="24"/>
                <w:lang w:eastAsia="ru-RU"/>
              </w:rPr>
              <w:t xml:space="preserve"> (файли з розширенням «</w:t>
            </w:r>
            <w:proofErr w:type="spellStart"/>
            <w:r w:rsidRPr="002C2269">
              <w:rPr>
                <w:rFonts w:ascii="Times New Roman" w:eastAsia="Times New Roman" w:hAnsi="Times New Roman"/>
                <w:sz w:val="24"/>
                <w:szCs w:val="24"/>
                <w:lang w:eastAsia="ru-RU"/>
              </w:rPr>
              <w:t>..pdf</w:t>
            </w:r>
            <w:proofErr w:type="spellEnd"/>
            <w:r w:rsidRPr="002C2269">
              <w:rPr>
                <w:rFonts w:ascii="Times New Roman" w:eastAsia="Times New Roman" w:hAnsi="Times New Roman"/>
                <w:sz w:val="24"/>
                <w:szCs w:val="24"/>
                <w:lang w:eastAsia="ru-RU"/>
              </w:rPr>
              <w:t>.», «</w:t>
            </w:r>
            <w:proofErr w:type="spellStart"/>
            <w:r w:rsidRPr="002C2269">
              <w:rPr>
                <w:rFonts w:ascii="Times New Roman" w:eastAsia="Times New Roman" w:hAnsi="Times New Roman"/>
                <w:sz w:val="24"/>
                <w:szCs w:val="24"/>
                <w:lang w:eastAsia="ru-RU"/>
              </w:rPr>
              <w:t>..jpeg</w:t>
            </w:r>
            <w:proofErr w:type="spellEnd"/>
            <w:r w:rsidRPr="002C2269">
              <w:rPr>
                <w:rFonts w:ascii="Times New Roman" w:eastAsia="Times New Roman" w:hAnsi="Times New Roman"/>
                <w:sz w:val="24"/>
                <w:szCs w:val="24"/>
                <w:lang w:eastAsia="ru-RU"/>
              </w:rPr>
              <w:t>.»</w:t>
            </w:r>
            <w:r w:rsidR="009C6612">
              <w:rPr>
                <w:rFonts w:ascii="Times New Roman" w:eastAsia="Times New Roman" w:hAnsi="Times New Roman"/>
                <w:sz w:val="24"/>
                <w:szCs w:val="24"/>
                <w:lang w:eastAsia="ru-RU"/>
              </w:rPr>
              <w:t xml:space="preserve"> тощо</w:t>
            </w:r>
            <w:r w:rsidRPr="002C2269">
              <w:rPr>
                <w:rFonts w:ascii="Times New Roman" w:eastAsia="Times New Roman" w:hAnsi="Times New Roman"/>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2C2269">
              <w:rPr>
                <w:rFonts w:ascii="Times New Roman" w:eastAsia="Times New Roman" w:hAnsi="Times New Roman"/>
                <w:sz w:val="24"/>
                <w:szCs w:val="24"/>
                <w:lang w:eastAsia="ru-RU"/>
              </w:rPr>
              <w:t>скан-копії</w:t>
            </w:r>
            <w:proofErr w:type="spellEnd"/>
            <w:r w:rsidRPr="002C2269">
              <w:rPr>
                <w:rFonts w:ascii="Times New Roman" w:eastAsia="Times New Roman" w:hAnsi="Times New Roman"/>
                <w:sz w:val="24"/>
                <w:szCs w:val="24"/>
                <w:lang w:eastAsia="ru-RU"/>
              </w:rPr>
              <w:t xml:space="preserve">. </w:t>
            </w:r>
            <w:proofErr w:type="spellStart"/>
            <w:proofErr w:type="gramStart"/>
            <w:r w:rsidRPr="002C2269">
              <w:rPr>
                <w:rFonts w:ascii="Times New Roman" w:eastAsia="Times New Roman" w:hAnsi="Times New Roman"/>
                <w:sz w:val="24"/>
                <w:szCs w:val="24"/>
                <w:lang w:val="ru-RU" w:eastAsia="ru-RU"/>
              </w:rPr>
              <w:t>Якщо</w:t>
            </w:r>
            <w:proofErr w:type="spellEnd"/>
            <w:r w:rsidRPr="002C2269">
              <w:rPr>
                <w:rFonts w:ascii="Times New Roman" w:eastAsia="Times New Roman" w:hAnsi="Times New Roman"/>
                <w:sz w:val="24"/>
                <w:szCs w:val="24"/>
                <w:lang w:val="ru-RU" w:eastAsia="ru-RU"/>
              </w:rPr>
              <w:t xml:space="preserve"> в </w:t>
            </w:r>
            <w:proofErr w:type="spellStart"/>
            <w:r w:rsidRPr="002C2269">
              <w:rPr>
                <w:rFonts w:ascii="Times New Roman" w:eastAsia="Times New Roman" w:hAnsi="Times New Roman"/>
                <w:sz w:val="24"/>
                <w:szCs w:val="24"/>
                <w:lang w:val="ru-RU" w:eastAsia="ru-RU"/>
              </w:rPr>
              <w:t>електронній</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системі</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закупівель</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повністю</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або</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частково</w:t>
            </w:r>
            <w:proofErr w:type="spellEnd"/>
            <w:r w:rsidRPr="002C2269">
              <w:rPr>
                <w:rFonts w:ascii="Times New Roman" w:eastAsia="Times New Roman" w:hAnsi="Times New Roman"/>
                <w:sz w:val="24"/>
                <w:szCs w:val="24"/>
                <w:lang w:val="ru-RU" w:eastAsia="ru-RU"/>
              </w:rPr>
              <w:t xml:space="preserve"> не </w:t>
            </w:r>
            <w:proofErr w:type="spellStart"/>
            <w:r w:rsidRPr="002C2269">
              <w:rPr>
                <w:rFonts w:ascii="Times New Roman" w:eastAsia="Times New Roman" w:hAnsi="Times New Roman"/>
                <w:sz w:val="24"/>
                <w:szCs w:val="24"/>
                <w:lang w:val="ru-RU" w:eastAsia="ru-RU"/>
              </w:rPr>
              <w:t>відкривається</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тендерна</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пропозиція</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Учасника</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документи</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мають</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неякісне</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неповне</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нечітке</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зображення</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мають</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частково</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сканований</w:t>
            </w:r>
            <w:proofErr w:type="spellEnd"/>
            <w:r w:rsidRPr="002C2269">
              <w:rPr>
                <w:rFonts w:ascii="Times New Roman" w:eastAsia="Times New Roman" w:hAnsi="Times New Roman"/>
                <w:sz w:val="24"/>
                <w:szCs w:val="24"/>
                <w:lang w:val="ru-RU" w:eastAsia="ru-RU"/>
              </w:rPr>
              <w:t xml:space="preserve"> документ та </w:t>
            </w:r>
            <w:proofErr w:type="spellStart"/>
            <w:r w:rsidRPr="002C2269">
              <w:rPr>
                <w:rFonts w:ascii="Times New Roman" w:eastAsia="Times New Roman" w:hAnsi="Times New Roman"/>
                <w:sz w:val="24"/>
                <w:szCs w:val="24"/>
                <w:lang w:val="ru-RU" w:eastAsia="ru-RU"/>
              </w:rPr>
              <w:t>інше</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Замовник</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може</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відхилити</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тендерну</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пропозицію</w:t>
            </w:r>
            <w:proofErr w:type="spellEnd"/>
            <w:r w:rsidRPr="002C2269">
              <w:rPr>
                <w:rFonts w:ascii="Times New Roman" w:eastAsia="Times New Roman" w:hAnsi="Times New Roman"/>
                <w:sz w:val="24"/>
                <w:szCs w:val="24"/>
                <w:lang w:val="ru-RU" w:eastAsia="ru-RU"/>
              </w:rPr>
              <w:t xml:space="preserve"> такого </w:t>
            </w:r>
            <w:proofErr w:type="spellStart"/>
            <w:r w:rsidRPr="002C2269">
              <w:rPr>
                <w:rFonts w:ascii="Times New Roman" w:eastAsia="Times New Roman" w:hAnsi="Times New Roman"/>
                <w:sz w:val="24"/>
                <w:szCs w:val="24"/>
                <w:lang w:val="ru-RU" w:eastAsia="ru-RU"/>
              </w:rPr>
              <w:t>Учасника</w:t>
            </w:r>
            <w:proofErr w:type="spellEnd"/>
            <w:r w:rsidRPr="002C2269">
              <w:rPr>
                <w:rFonts w:ascii="Times New Roman" w:eastAsia="Times New Roman" w:hAnsi="Times New Roman"/>
                <w:sz w:val="24"/>
                <w:szCs w:val="24"/>
                <w:lang w:val="ru-RU" w:eastAsia="ru-RU"/>
              </w:rPr>
              <w:t xml:space="preserve">, як </w:t>
            </w:r>
            <w:proofErr w:type="spellStart"/>
            <w:r w:rsidRPr="002C2269">
              <w:rPr>
                <w:rFonts w:ascii="Times New Roman" w:eastAsia="Times New Roman" w:hAnsi="Times New Roman"/>
                <w:sz w:val="24"/>
                <w:szCs w:val="24"/>
                <w:lang w:val="ru-RU" w:eastAsia="ru-RU"/>
              </w:rPr>
              <w:t>таку</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що</w:t>
            </w:r>
            <w:proofErr w:type="spellEnd"/>
            <w:r w:rsidRPr="002C2269">
              <w:rPr>
                <w:rFonts w:ascii="Times New Roman" w:eastAsia="Times New Roman" w:hAnsi="Times New Roman"/>
                <w:sz w:val="24"/>
                <w:szCs w:val="24"/>
                <w:lang w:val="ru-RU" w:eastAsia="ru-RU"/>
              </w:rPr>
              <w:t xml:space="preserve"> не </w:t>
            </w:r>
            <w:proofErr w:type="spellStart"/>
            <w:r w:rsidRPr="002C2269">
              <w:rPr>
                <w:rFonts w:ascii="Times New Roman" w:eastAsia="Times New Roman" w:hAnsi="Times New Roman"/>
                <w:sz w:val="24"/>
                <w:szCs w:val="24"/>
                <w:lang w:val="ru-RU" w:eastAsia="ru-RU"/>
              </w:rPr>
              <w:t>відповідає</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умовам</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тендерної</w:t>
            </w:r>
            <w:proofErr w:type="spellEnd"/>
            <w:r w:rsidRPr="002C2269">
              <w:rPr>
                <w:rFonts w:ascii="Times New Roman" w:eastAsia="Times New Roman" w:hAnsi="Times New Roman"/>
                <w:sz w:val="24"/>
                <w:szCs w:val="24"/>
                <w:lang w:val="ru-RU" w:eastAsia="ru-RU"/>
              </w:rPr>
              <w:t xml:space="preserve"> </w:t>
            </w:r>
            <w:proofErr w:type="spellStart"/>
            <w:r w:rsidRPr="002C2269">
              <w:rPr>
                <w:rFonts w:ascii="Times New Roman" w:eastAsia="Times New Roman" w:hAnsi="Times New Roman"/>
                <w:sz w:val="24"/>
                <w:szCs w:val="24"/>
                <w:lang w:val="ru-RU" w:eastAsia="ru-RU"/>
              </w:rPr>
              <w:t>документації</w:t>
            </w:r>
            <w:proofErr w:type="spellEnd"/>
            <w:r w:rsidRPr="002C2269">
              <w:rPr>
                <w:rFonts w:ascii="Times New Roman" w:eastAsia="Times New Roman" w:hAnsi="Times New Roman"/>
                <w:sz w:val="24"/>
                <w:szCs w:val="24"/>
                <w:lang w:val="ru-RU" w:eastAsia="ru-RU"/>
              </w:rPr>
              <w:t>.</w:t>
            </w:r>
            <w:proofErr w:type="gramEnd"/>
          </w:p>
          <w:p w:rsidR="0089232C" w:rsidRPr="002C2269" w:rsidRDefault="0089232C" w:rsidP="0099747C">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C2269">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6323D7" w:rsidRPr="0036115B" w:rsidRDefault="0089232C" w:rsidP="0099747C">
            <w:pPr>
              <w:widowControl w:val="0"/>
              <w:jc w:val="both"/>
              <w:rPr>
                <w:rFonts w:ascii="Times New Roman" w:eastAsia="Times New Roman" w:hAnsi="Times New Roman" w:cs="Times New Roman"/>
                <w:sz w:val="24"/>
                <w:szCs w:val="24"/>
                <w:lang w:eastAsia="ru-RU"/>
              </w:rPr>
            </w:pPr>
            <w:r w:rsidRPr="0036115B">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36115B">
              <w:rPr>
                <w:rFonts w:ascii="Times New Roman" w:eastAsia="Times New Roman" w:hAnsi="Times New Roman" w:cs="Times New Roman"/>
                <w:sz w:val="24"/>
                <w:szCs w:val="24"/>
              </w:rPr>
              <w:lastRenderedPageBreak/>
              <w:t>електронні довірчі послуги", тобто тендерна пропозиція у будь-якому випадку</w:t>
            </w:r>
            <w:r w:rsidRPr="0036115B">
              <w:rPr>
                <w:rFonts w:ascii="Times New Roman" w:eastAsia="Times New Roman" w:hAnsi="Times New Roman" w:cs="Times New Roman"/>
                <w:sz w:val="24"/>
                <w:szCs w:val="24"/>
                <w:lang w:eastAsia="ru-RU"/>
              </w:rPr>
              <w:t xml:space="preserve"> повинна містити накладений кваліфікований електронний підпис (КЕП)</w:t>
            </w:r>
            <w:r w:rsidR="006323D7" w:rsidRPr="0036115B">
              <w:rPr>
                <w:rFonts w:ascii="Times New Roman" w:eastAsia="Times New Roman" w:hAnsi="Times New Roman" w:cs="Times New Roman"/>
                <w:sz w:val="24"/>
                <w:szCs w:val="24"/>
                <w:lang w:eastAsia="ru-RU"/>
              </w:rPr>
              <w:t xml:space="preserve">/удосконалений електронний підпис (УЕП). Якщо тендерна пропозиція містить і скановані, і </w:t>
            </w:r>
            <w:r w:rsidR="00B60FCD" w:rsidRPr="0036115B">
              <w:rPr>
                <w:rFonts w:ascii="Times New Roman" w:eastAsia="Times New Roman" w:hAnsi="Times New Roman" w:cs="Times New Roman"/>
                <w:sz w:val="24"/>
                <w:szCs w:val="24"/>
                <w:lang w:eastAsia="ru-RU"/>
              </w:rPr>
              <w:t>електронні документи, потрібно накласти КЕП/УЕП на тендерну пропозицію в цілому та на кожен електронний документ окремо.</w:t>
            </w:r>
          </w:p>
          <w:p w:rsidR="00B60FCD" w:rsidRPr="0036115B" w:rsidRDefault="00B60FCD" w:rsidP="0099747C">
            <w:pPr>
              <w:widowControl w:val="0"/>
              <w:jc w:val="both"/>
              <w:rPr>
                <w:rFonts w:ascii="Times New Roman" w:eastAsia="Times New Roman" w:hAnsi="Times New Roman" w:cs="Times New Roman"/>
                <w:sz w:val="24"/>
                <w:szCs w:val="24"/>
                <w:lang w:eastAsia="ru-RU"/>
              </w:rPr>
            </w:pPr>
            <w:r w:rsidRPr="0036115B">
              <w:rPr>
                <w:rFonts w:ascii="Times New Roman" w:eastAsia="Times New Roman" w:hAnsi="Times New Roman" w:cs="Times New Roman"/>
                <w:b/>
                <w:sz w:val="24"/>
                <w:szCs w:val="24"/>
                <w:lang w:eastAsia="ru-RU"/>
              </w:rPr>
              <w:t>Зверніть увагу:</w:t>
            </w:r>
            <w:r w:rsidRPr="0036115B">
              <w:rPr>
                <w:rFonts w:ascii="Times New Roman" w:eastAsia="Times New Roman" w:hAnsi="Times New Roman" w:cs="Times New Roman"/>
                <w:sz w:val="24"/>
                <w:szCs w:val="24"/>
                <w:lang w:eastAsia="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36115B" w:rsidRDefault="00B60FCD" w:rsidP="0099747C">
            <w:pPr>
              <w:widowControl w:val="0"/>
              <w:jc w:val="both"/>
              <w:rPr>
                <w:rFonts w:ascii="Times New Roman" w:eastAsia="Times New Roman" w:hAnsi="Times New Roman" w:cs="Times New Roman"/>
                <w:sz w:val="24"/>
                <w:szCs w:val="24"/>
              </w:rPr>
            </w:pPr>
            <w:r w:rsidRPr="0036115B">
              <w:rPr>
                <w:rFonts w:ascii="Times New Roman" w:eastAsia="Times New Roman" w:hAnsi="Times New Roman" w:cs="Times New Roman"/>
                <w:sz w:val="24"/>
                <w:szCs w:val="24"/>
                <w:lang w:eastAsia="ru-RU"/>
              </w:rPr>
              <w:t xml:space="preserve">Замовник не вимагає від учасника засвідчувати документи (матеріали, інформацію), що подаються у складі тендерної пропозиції, печаткою та підписом уповноваженої особи, якщо такі документи (матеріали та інформація), </w:t>
            </w:r>
            <w:r w:rsidR="00C704DF" w:rsidRPr="0036115B">
              <w:rPr>
                <w:rFonts w:ascii="Times New Roman" w:eastAsia="Times New Roman" w:hAnsi="Times New Roman" w:cs="Times New Roman"/>
                <w:sz w:val="24"/>
                <w:szCs w:val="24"/>
                <w:lang w:eastAsia="ru-RU"/>
              </w:rPr>
              <w:t>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C704DF" w:rsidRPr="0036115B">
              <w:rPr>
                <w:rFonts w:ascii="Times New Roman" w:eastAsia="Times New Roman" w:hAnsi="Times New Roman" w:cs="Times New Roman"/>
                <w:b/>
                <w:sz w:val="24"/>
                <w:szCs w:val="24"/>
                <w:lang w:eastAsia="ru-RU"/>
              </w:rPr>
              <w:t xml:space="preserve"> </w:t>
            </w:r>
            <w:r w:rsidR="00C704DF" w:rsidRPr="0036115B">
              <w:rPr>
                <w:rFonts w:ascii="Times New Roman" w:eastAsia="Times New Roman" w:hAnsi="Times New Roman" w:cs="Times New Roman"/>
                <w:sz w:val="24"/>
                <w:szCs w:val="24"/>
              </w:rPr>
              <w:t>закону України "Про електронні довірчі послуги.</w:t>
            </w:r>
          </w:p>
          <w:p w:rsidR="0036115B" w:rsidRPr="0036115B" w:rsidRDefault="0036115B" w:rsidP="0099747C">
            <w:pPr>
              <w:widowControl w:val="0"/>
              <w:jc w:val="both"/>
              <w:rPr>
                <w:rFonts w:ascii="Times New Roman" w:eastAsia="Times New Roman" w:hAnsi="Times New Roman" w:cs="Times New Roman"/>
                <w:sz w:val="24"/>
                <w:szCs w:val="24"/>
              </w:rPr>
            </w:pPr>
            <w:r w:rsidRPr="0036115B">
              <w:rPr>
                <w:rFonts w:ascii="Times New Roman" w:eastAsia="Times New Roman"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36115B">
              <w:rPr>
                <w:rFonts w:ascii="Times New Roman" w:eastAsia="Times New Roman" w:hAnsi="Times New Roman" w:cs="Times New Roman"/>
                <w:color w:val="000000"/>
                <w:sz w:val="24"/>
                <w:szCs w:val="24"/>
                <w:lang w:eastAsia="ru-RU"/>
              </w:rPr>
              <w:t>засвідчувального</w:t>
            </w:r>
            <w:proofErr w:type="spellEnd"/>
            <w:r w:rsidRPr="0036115B">
              <w:rPr>
                <w:rFonts w:ascii="Times New Roman" w:eastAsia="Times New Roman" w:hAnsi="Times New Roman" w:cs="Times New Roman"/>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334E6E" w:rsidRPr="0023445A" w:rsidRDefault="0089232C" w:rsidP="0099747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sz w:val="24"/>
                <w:szCs w:val="24"/>
              </w:rPr>
              <w:t xml:space="preserve">1.5. </w:t>
            </w:r>
            <w:r w:rsidR="00334E6E" w:rsidRPr="0023445A">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9232C" w:rsidRPr="00334E6E" w:rsidRDefault="00334E6E" w:rsidP="0099747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24A14" w:rsidRPr="00824A14" w:rsidRDefault="0089232C" w:rsidP="00824A14">
            <w:pPr>
              <w:ind w:left="-21" w:hanging="21"/>
              <w:jc w:val="both"/>
              <w:rPr>
                <w:rFonts w:ascii="Times New Roman" w:eastAsia="Times New Roman" w:hAnsi="Times New Roman"/>
                <w:sz w:val="24"/>
                <w:szCs w:val="24"/>
                <w:lang w:eastAsia="ru-RU"/>
              </w:rPr>
            </w:pPr>
            <w:r w:rsidRPr="002C2269">
              <w:rPr>
                <w:rFonts w:ascii="Times New Roman" w:eastAsia="Times New Roman" w:hAnsi="Times New Roman" w:cs="Times New Roman"/>
                <w:sz w:val="24"/>
                <w:szCs w:val="24"/>
              </w:rPr>
              <w:t>1.6</w:t>
            </w:r>
            <w:r w:rsidRPr="003B2DD8">
              <w:rPr>
                <w:rFonts w:ascii="Times New Roman" w:eastAsia="Times New Roman" w:hAnsi="Times New Roman" w:cs="Times New Roman"/>
                <w:sz w:val="24"/>
                <w:szCs w:val="24"/>
              </w:rPr>
              <w:t xml:space="preserve">. </w:t>
            </w:r>
            <w:r w:rsidR="00824A14" w:rsidRPr="00D31AD9">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232C" w:rsidRPr="00036FD7" w:rsidRDefault="0089232C" w:rsidP="0099747C">
            <w:pPr>
              <w:ind w:left="2" w:right="58"/>
              <w:jc w:val="both"/>
              <w:rPr>
                <w:rFonts w:ascii="Times New Roman" w:eastAsia="Times New Roman" w:hAnsi="Times New Roman" w:cs="Times New Roman"/>
                <w:sz w:val="24"/>
                <w:szCs w:val="22"/>
                <w:lang w:eastAsia="uk-UA"/>
              </w:rPr>
            </w:pPr>
            <w:r w:rsidRPr="00036FD7">
              <w:rPr>
                <w:rFonts w:ascii="Times New Roman" w:eastAsia="Times New Roman" w:hAnsi="Times New Roman" w:cs="Times New Roman"/>
                <w:sz w:val="24"/>
                <w:szCs w:val="22"/>
                <w:lang w:eastAsia="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89232C" w:rsidRPr="005019B9" w:rsidRDefault="002953F8" w:rsidP="0099747C">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5019B9">
              <w:rPr>
                <w:rFonts w:ascii="Times New Roman" w:eastAsia="Times New Roman" w:hAnsi="Times New Roman" w:cs="Times New Roman"/>
                <w:b/>
                <w:sz w:val="24"/>
                <w:szCs w:val="24"/>
              </w:rPr>
              <w:t xml:space="preserve">1.7. </w:t>
            </w:r>
            <w:r w:rsidR="0089232C" w:rsidRPr="005019B9">
              <w:rPr>
                <w:rFonts w:ascii="Times New Roman" w:eastAsia="Times New Roman" w:hAnsi="Times New Roman" w:cs="Times New Roman"/>
                <w:b/>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89232C" w:rsidRPr="005019B9">
              <w:rPr>
                <w:rFonts w:ascii="Times New Roman" w:eastAsia="Times New Roman" w:hAnsi="Times New Roman" w:cs="Times New Roman"/>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9232C" w:rsidRPr="005019B9">
              <w:rPr>
                <w:rFonts w:ascii="Times New Roman" w:eastAsia="Times New Roman" w:hAnsi="Times New Roman" w:cs="Times New Roman"/>
                <w:sz w:val="24"/>
                <w:szCs w:val="24"/>
                <w:lang w:eastAsia="ru-RU"/>
              </w:rPr>
              <w:t>бенефіціарним</w:t>
            </w:r>
            <w:proofErr w:type="spellEnd"/>
            <w:r w:rsidR="0089232C" w:rsidRPr="005019B9">
              <w:rPr>
                <w:rFonts w:ascii="Times New Roman" w:eastAsia="Times New Roman" w:hAnsi="Times New Roman" w:cs="Times New Roman"/>
                <w:sz w:val="24"/>
                <w:szCs w:val="24"/>
                <w:lang w:eastAsia="ru-RU"/>
              </w:rPr>
              <w:t xml:space="preserve"> власником (</w:t>
            </w:r>
            <w:proofErr w:type="spellStart"/>
            <w:r w:rsidR="0089232C" w:rsidRPr="005019B9">
              <w:rPr>
                <w:rFonts w:ascii="Times New Roman" w:eastAsia="Times New Roman" w:hAnsi="Times New Roman" w:cs="Times New Roman"/>
                <w:sz w:val="24"/>
                <w:szCs w:val="24"/>
                <w:lang w:eastAsia="ru-RU"/>
              </w:rPr>
              <w:t>власником</w:t>
            </w:r>
            <w:proofErr w:type="spellEnd"/>
            <w:r w:rsidR="0089232C" w:rsidRPr="005019B9">
              <w:rPr>
                <w:rFonts w:ascii="Times New Roman" w:eastAsia="Times New Roman" w:hAnsi="Times New Roman" w:cs="Times New Roman"/>
                <w:sz w:val="24"/>
                <w:szCs w:val="24"/>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9232C" w:rsidRPr="005019B9">
              <w:rPr>
                <w:rFonts w:ascii="Times New Roman" w:eastAsia="Times New Roman" w:hAnsi="Times New Roman" w:cs="Times New Roman"/>
                <w:b/>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89232C" w:rsidRPr="005019B9" w:rsidRDefault="0089232C" w:rsidP="0099747C">
            <w:pPr>
              <w:spacing w:after="160"/>
              <w:ind w:right="58"/>
              <w:jc w:val="both"/>
              <w:rPr>
                <w:rFonts w:ascii="Times New Roman" w:eastAsia="Times New Roman" w:hAnsi="Times New Roman" w:cs="Times New Roman"/>
                <w:b/>
                <w:sz w:val="24"/>
                <w:szCs w:val="22"/>
                <w:lang w:eastAsia="uk-UA"/>
              </w:rPr>
            </w:pPr>
            <w:r w:rsidRPr="005019B9">
              <w:rPr>
                <w:rFonts w:ascii="Times New Roman" w:eastAsia="Times New Roman" w:hAnsi="Times New Roman" w:cs="Times New Roman"/>
                <w:sz w:val="24"/>
                <w:szCs w:val="22"/>
                <w:lang w:eastAsia="uk-UA"/>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w:t>
            </w:r>
            <w:r w:rsidRPr="005019B9">
              <w:rPr>
                <w:rFonts w:ascii="Times New Roman" w:eastAsia="Times New Roman" w:hAnsi="Times New Roman" w:cs="Times New Roman"/>
                <w:sz w:val="24"/>
                <w:szCs w:val="22"/>
                <w:lang w:eastAsia="uk-UA"/>
              </w:rPr>
              <w:lastRenderedPageBreak/>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r w:rsidRPr="005019B9">
              <w:rPr>
                <w:rFonts w:ascii="Times New Roman" w:eastAsia="Times New Roman" w:hAnsi="Times New Roman" w:cs="Times New Roman"/>
                <w:b/>
                <w:sz w:val="24"/>
                <w:szCs w:val="22"/>
                <w:lang w:eastAsia="uk-UA"/>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b/>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5019B9">
              <w:rPr>
                <w:rFonts w:ascii="Times New Roman" w:eastAsia="Times New Roman" w:hAnsi="Times New Roman" w:cs="Times New Roman"/>
                <w:sz w:val="24"/>
                <w:szCs w:val="24"/>
                <w:lang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C578C0">
              <w:rPr>
                <w:rFonts w:ascii="Times New Roman" w:eastAsia="Times New Roman" w:hAnsi="Times New Roman" w:cs="Times New Roman"/>
                <w:sz w:val="24"/>
                <w:szCs w:val="24"/>
                <w:lang w:eastAsia="ru-RU"/>
              </w:rPr>
              <w:t xml:space="preserve"> </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Тимчасово</w:t>
            </w:r>
            <w:r w:rsidR="002953F8">
              <w:rPr>
                <w:rFonts w:ascii="Times New Roman" w:eastAsia="Times New Roman" w:hAnsi="Times New Roman" w:cs="Times New Roman"/>
                <w:sz w:val="24"/>
                <w:szCs w:val="24"/>
                <w:lang w:eastAsia="ru-RU"/>
              </w:rPr>
              <w:t xml:space="preserve"> окупованою територією є частина</w:t>
            </w:r>
            <w:r w:rsidRPr="00C578C0">
              <w:rPr>
                <w:rFonts w:ascii="Times New Roman" w:eastAsia="Times New Roman" w:hAnsi="Times New Roman" w:cs="Times New Roman"/>
                <w:sz w:val="24"/>
                <w:szCs w:val="24"/>
                <w:lang w:eastAsia="ru-RU"/>
              </w:rPr>
              <w:t xml:space="preserve">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9232C" w:rsidRPr="002953F8"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sidR="002953F8">
              <w:rPr>
                <w:rFonts w:ascii="Times New Roman" w:eastAsia="Times New Roman" w:hAnsi="Times New Roman" w:cs="Times New Roman"/>
                <w:sz w:val="24"/>
                <w:szCs w:val="24"/>
                <w:lang w:eastAsia="ru-RU"/>
              </w:rPr>
              <w:t>стини третьої статті 22 Закону.</w:t>
            </w:r>
          </w:p>
          <w:p w:rsidR="004E5E37" w:rsidRDefault="0089232C" w:rsidP="004E5E37">
            <w:pPr>
              <w:spacing w:after="160"/>
              <w:ind w:right="58"/>
              <w:jc w:val="both"/>
              <w:rPr>
                <w:rFonts w:ascii="Times New Roman" w:eastAsia="Times New Roman" w:hAnsi="Times New Roman" w:cs="Times New Roman"/>
                <w:sz w:val="24"/>
                <w:szCs w:val="22"/>
                <w:lang w:eastAsia="uk-UA"/>
              </w:rPr>
            </w:pPr>
            <w:r w:rsidRPr="00036FD7">
              <w:rPr>
                <w:rFonts w:ascii="Times New Roman" w:eastAsia="Times New Roman" w:hAnsi="Times New Roman" w:cs="Times New Roman"/>
                <w:sz w:val="24"/>
                <w:szCs w:val="22"/>
                <w:lang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w:t>
            </w:r>
            <w:r w:rsidRPr="00036FD7">
              <w:rPr>
                <w:rFonts w:ascii="Times New Roman" w:eastAsia="Times New Roman" w:hAnsi="Times New Roman" w:cs="Times New Roman"/>
                <w:sz w:val="24"/>
                <w:szCs w:val="22"/>
                <w:lang w:eastAsia="uk-UA"/>
              </w:rPr>
              <w:lastRenderedPageBreak/>
              <w:t>систему закупівель до дати закінчення строку подання тендерних пропозицій.</w:t>
            </w:r>
          </w:p>
          <w:p w:rsidR="0089232C" w:rsidRPr="00036FD7" w:rsidRDefault="0089232C" w:rsidP="004E5E37">
            <w:pPr>
              <w:spacing w:after="160"/>
              <w:ind w:right="58"/>
              <w:jc w:val="both"/>
              <w:rPr>
                <w:rFonts w:ascii="Times New Roman" w:eastAsia="Times New Roman" w:hAnsi="Times New Roman" w:cs="Times New Roman"/>
                <w:sz w:val="24"/>
                <w:szCs w:val="22"/>
                <w:lang w:eastAsia="uk-UA"/>
              </w:rPr>
            </w:pPr>
            <w:r w:rsidRPr="00036FD7">
              <w:rPr>
                <w:rFonts w:ascii="Times New Roman" w:eastAsia="Times New Roman" w:hAnsi="Times New Roman" w:cs="Times New Roman"/>
                <w:sz w:val="24"/>
                <w:szCs w:val="22"/>
                <w:lang w:eastAsia="uk-UA"/>
              </w:rPr>
              <w:t>Забороняється обмежувати перегляд файлів шляхом встановлення на них паролів або у будь-який інший спосіб.</w:t>
            </w:r>
          </w:p>
          <w:p w:rsidR="0089232C" w:rsidRPr="00036FD7" w:rsidRDefault="002953F8" w:rsidP="0099747C">
            <w:pPr>
              <w:spacing w:after="160"/>
              <w:ind w:left="2" w:right="58"/>
              <w:jc w:val="both"/>
              <w:rPr>
                <w:rFonts w:ascii="Times New Roman" w:eastAsia="Times New Roman" w:hAnsi="Times New Roman" w:cs="Times New Roman"/>
                <w:sz w:val="24"/>
                <w:szCs w:val="22"/>
                <w:lang w:eastAsia="uk-UA"/>
              </w:rPr>
            </w:pPr>
            <w:r>
              <w:rPr>
                <w:rFonts w:ascii="Times New Roman" w:eastAsia="Times New Roman" w:hAnsi="Times New Roman" w:cs="Times New Roman"/>
                <w:sz w:val="24"/>
                <w:szCs w:val="22"/>
                <w:lang w:eastAsia="uk-UA"/>
              </w:rPr>
              <w:t>1.8</w:t>
            </w:r>
            <w:r w:rsidR="0089232C" w:rsidRPr="00036FD7">
              <w:rPr>
                <w:rFonts w:ascii="Times New Roman" w:eastAsia="Times New Roman" w:hAnsi="Times New Roman" w:cs="Times New Roman"/>
                <w:sz w:val="24"/>
                <w:szCs w:val="22"/>
                <w:lang w:eastAsia="uk-UA"/>
              </w:rPr>
              <w:t xml:space="preserve">.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89232C" w:rsidRPr="00036FD7" w:rsidRDefault="0089232C" w:rsidP="0099747C">
            <w:pPr>
              <w:spacing w:after="160"/>
              <w:ind w:left="2" w:right="58"/>
              <w:jc w:val="both"/>
              <w:rPr>
                <w:rFonts w:ascii="Times New Roman" w:eastAsia="Times New Roman" w:hAnsi="Times New Roman" w:cs="Times New Roman"/>
                <w:sz w:val="24"/>
                <w:szCs w:val="22"/>
                <w:lang w:eastAsia="uk-UA"/>
              </w:rPr>
            </w:pPr>
            <w:r w:rsidRPr="00036FD7">
              <w:rPr>
                <w:rFonts w:ascii="Times New Roman" w:eastAsia="Times New Roman" w:hAnsi="Times New Roman" w:cs="Times New Roman"/>
                <w:sz w:val="24"/>
                <w:szCs w:val="22"/>
                <w:lang w:eastAsia="uk-UA"/>
              </w:rPr>
              <w:t xml:space="preserve">У випадку розбіжності в документах, завантажених (розміщених) на електронних торгових майданчиках та на </w:t>
            </w:r>
            <w:proofErr w:type="spellStart"/>
            <w:r w:rsidRPr="00036FD7">
              <w:rPr>
                <w:rFonts w:ascii="Times New Roman" w:eastAsia="Times New Roman" w:hAnsi="Times New Roman" w:cs="Times New Roman"/>
                <w:sz w:val="24"/>
                <w:szCs w:val="22"/>
                <w:lang w:eastAsia="uk-UA"/>
              </w:rPr>
              <w:t>веб-порталі</w:t>
            </w:r>
            <w:proofErr w:type="spellEnd"/>
            <w:r w:rsidRPr="00036FD7">
              <w:rPr>
                <w:rFonts w:ascii="Times New Roman" w:eastAsia="Times New Roman" w:hAnsi="Times New Roman" w:cs="Times New Roman"/>
                <w:sz w:val="24"/>
                <w:szCs w:val="22"/>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036FD7">
              <w:rPr>
                <w:rFonts w:ascii="Times New Roman" w:eastAsia="Times New Roman" w:hAnsi="Times New Roman" w:cs="Times New Roman"/>
                <w:sz w:val="24"/>
                <w:szCs w:val="22"/>
                <w:lang w:eastAsia="uk-UA"/>
              </w:rPr>
              <w:t>веб-порталі</w:t>
            </w:r>
            <w:proofErr w:type="spellEnd"/>
            <w:r w:rsidRPr="00036FD7">
              <w:rPr>
                <w:rFonts w:ascii="Times New Roman" w:eastAsia="Times New Roman" w:hAnsi="Times New Roman" w:cs="Times New Roman"/>
                <w:sz w:val="24"/>
                <w:szCs w:val="22"/>
                <w:lang w:eastAsia="uk-UA"/>
              </w:rPr>
              <w:t xml:space="preserve"> Уповноваженого органу в мережі Інтернет:</w:t>
            </w:r>
            <w:proofErr w:type="spellStart"/>
            <w:r w:rsidRPr="00036FD7">
              <w:rPr>
                <w:rFonts w:ascii="Times New Roman" w:eastAsia="Times New Roman" w:hAnsi="Times New Roman" w:cs="Times New Roman"/>
                <w:sz w:val="24"/>
                <w:szCs w:val="22"/>
                <w:lang w:eastAsia="uk-UA"/>
              </w:rPr>
              <w:t>http</w:t>
            </w:r>
            <w:proofErr w:type="spellEnd"/>
            <w:r w:rsidRPr="00036FD7">
              <w:rPr>
                <w:rFonts w:ascii="Times New Roman" w:eastAsia="Times New Roman" w:hAnsi="Times New Roman" w:cs="Times New Roman"/>
                <w:sz w:val="24"/>
                <w:szCs w:val="22"/>
                <w:lang w:eastAsia="uk-UA"/>
              </w:rPr>
              <w:t>://</w:t>
            </w:r>
            <w:proofErr w:type="spellStart"/>
            <w:r w:rsidRPr="00036FD7">
              <w:rPr>
                <w:rFonts w:ascii="Times New Roman" w:eastAsia="Times New Roman" w:hAnsi="Times New Roman" w:cs="Times New Roman"/>
                <w:sz w:val="24"/>
                <w:szCs w:val="22"/>
                <w:lang w:eastAsia="uk-UA"/>
              </w:rPr>
              <w:t>prozorro.gov.ua</w:t>
            </w:r>
            <w:proofErr w:type="spellEnd"/>
            <w:r w:rsidRPr="00036FD7">
              <w:rPr>
                <w:rFonts w:ascii="Times New Roman" w:eastAsia="Times New Roman" w:hAnsi="Times New Roman" w:cs="Times New Roman"/>
                <w:sz w:val="24"/>
                <w:szCs w:val="22"/>
                <w:lang w:eastAsia="uk-UA"/>
              </w:rPr>
              <w:t>.</w:t>
            </w:r>
          </w:p>
          <w:p w:rsidR="0089232C" w:rsidRPr="00A9578D" w:rsidRDefault="002953F8" w:rsidP="0099747C">
            <w:pPr>
              <w:jc w:val="both"/>
              <w:rPr>
                <w:rFonts w:ascii="Times New Roman" w:hAnsi="Times New Roman" w:cs="Times New Roman"/>
                <w:sz w:val="24"/>
                <w:szCs w:val="24"/>
                <w:lang w:eastAsia="ru-RU"/>
              </w:rPr>
            </w:pPr>
            <w:r>
              <w:rPr>
                <w:rFonts w:ascii="Times New Roman" w:eastAsia="Times New Roman" w:hAnsi="Times New Roman" w:cs="Times New Roman"/>
                <w:sz w:val="24"/>
                <w:szCs w:val="22"/>
                <w:lang w:eastAsia="uk-UA"/>
              </w:rPr>
              <w:t>1.9</w:t>
            </w:r>
            <w:r w:rsidR="0089232C" w:rsidRPr="00036FD7">
              <w:rPr>
                <w:rFonts w:ascii="Times New Roman" w:eastAsia="Times New Roman" w:hAnsi="Times New Roman" w:cs="Times New Roman"/>
                <w:sz w:val="24"/>
                <w:szCs w:val="22"/>
                <w:lang w:eastAsia="uk-UA"/>
              </w:rPr>
              <w:t>.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89232C" w:rsidRPr="002C2269" w:rsidTr="002B3CDE">
        <w:trPr>
          <w:trHeight w:val="410"/>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2</w:t>
            </w:r>
          </w:p>
        </w:tc>
        <w:tc>
          <w:tcPr>
            <w:tcW w:w="3134"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Забезпечення тендерної пропозиції</w:t>
            </w:r>
          </w:p>
        </w:tc>
        <w:tc>
          <w:tcPr>
            <w:tcW w:w="6379" w:type="dxa"/>
            <w:shd w:val="clear" w:color="auto" w:fill="FFFFFF" w:themeFill="background1"/>
            <w:vAlign w:val="center"/>
          </w:tcPr>
          <w:p w:rsidR="0089232C" w:rsidRPr="002C2269" w:rsidRDefault="0089232C" w:rsidP="0099747C">
            <w:pPr>
              <w:ind w:firstLine="467"/>
              <w:jc w:val="both"/>
              <w:rPr>
                <w:rFonts w:ascii="Times New Roman" w:hAnsi="Times New Roman" w:cs="Times New Roman"/>
                <w:sz w:val="24"/>
                <w:szCs w:val="24"/>
              </w:rPr>
            </w:pPr>
            <w:r w:rsidRPr="002C2269">
              <w:rPr>
                <w:rFonts w:ascii="Times New Roman" w:hAnsi="Times New Roman" w:cs="Times New Roman"/>
                <w:sz w:val="24"/>
                <w:szCs w:val="24"/>
              </w:rPr>
              <w:t>Не вимагається.</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3</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9" w:type="dxa"/>
            <w:shd w:val="clear" w:color="auto" w:fill="FFFFFF" w:themeFill="background1"/>
            <w:vAlign w:val="center"/>
          </w:tcPr>
          <w:p w:rsidR="0089232C" w:rsidRPr="002C2269" w:rsidRDefault="0089232C" w:rsidP="0099747C">
            <w:pPr>
              <w:ind w:firstLine="467"/>
              <w:jc w:val="both"/>
              <w:rPr>
                <w:rFonts w:ascii="Times New Roman" w:hAnsi="Times New Roman" w:cs="Times New Roman"/>
                <w:sz w:val="24"/>
                <w:szCs w:val="24"/>
              </w:rPr>
            </w:pPr>
            <w:r w:rsidRPr="002C2269">
              <w:rPr>
                <w:rFonts w:ascii="Times New Roman" w:hAnsi="Times New Roman" w:cs="Times New Roman"/>
                <w:sz w:val="24"/>
                <w:szCs w:val="24"/>
              </w:rPr>
              <w:t>Не передбачено.</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4</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Строк дії тендерної пропозиції, протягом </w:t>
            </w:r>
            <w:r w:rsidRPr="002C2269">
              <w:rPr>
                <w:rFonts w:ascii="Times New Roman" w:eastAsia="Times New Roman" w:hAnsi="Times New Roman" w:cs="Times New Roman"/>
                <w:b/>
                <w:color w:val="000000"/>
                <w:sz w:val="24"/>
                <w:szCs w:val="24"/>
              </w:rPr>
              <w:lastRenderedPageBreak/>
              <w:t>якого тендерні пропозиції вважаються дійсними</w:t>
            </w:r>
          </w:p>
        </w:tc>
        <w:tc>
          <w:tcPr>
            <w:tcW w:w="6379" w:type="dxa"/>
          </w:tcPr>
          <w:p w:rsidR="0089232C" w:rsidRPr="00A9578D" w:rsidRDefault="0089232C" w:rsidP="0099747C">
            <w:pPr>
              <w:ind w:left="2" w:right="57" w:firstLine="10"/>
              <w:jc w:val="both"/>
              <w:rPr>
                <w:rFonts w:ascii="Times New Roman" w:eastAsia="Times New Roman" w:hAnsi="Times New Roman" w:cs="Times New Roman"/>
                <w:sz w:val="24"/>
                <w:szCs w:val="24"/>
                <w:lang w:eastAsia="uk-UA"/>
              </w:rPr>
            </w:pPr>
            <w:r w:rsidRPr="004D6E25">
              <w:rPr>
                <w:rFonts w:ascii="Times New Roman" w:hAnsi="Times New Roman" w:cs="Times New Roman"/>
                <w:sz w:val="24"/>
                <w:szCs w:val="24"/>
                <w:lang w:eastAsia="ru-RU"/>
              </w:rPr>
              <w:lastRenderedPageBreak/>
              <w:t>4.1. Тендерні пропозиц</w:t>
            </w:r>
            <w:r w:rsidR="00DB3AC6">
              <w:rPr>
                <w:rFonts w:ascii="Times New Roman" w:hAnsi="Times New Roman" w:cs="Times New Roman"/>
                <w:sz w:val="24"/>
                <w:szCs w:val="24"/>
                <w:lang w:eastAsia="ru-RU"/>
              </w:rPr>
              <w:t xml:space="preserve">ії вважаються дійсними протягом </w:t>
            </w:r>
            <w:r w:rsidR="00DB3AC6" w:rsidRPr="00DB3AC6">
              <w:rPr>
                <w:rFonts w:ascii="Times New Roman" w:hAnsi="Times New Roman" w:cs="Times New Roman"/>
                <w:b/>
                <w:sz w:val="24"/>
                <w:szCs w:val="24"/>
                <w:lang w:eastAsia="ru-RU"/>
              </w:rPr>
              <w:t>120 (сто двадцяти) днів</w:t>
            </w:r>
            <w:r w:rsidR="00DB3AC6">
              <w:rPr>
                <w:rFonts w:ascii="Times New Roman" w:hAnsi="Times New Roman" w:cs="Times New Roman"/>
                <w:sz w:val="24"/>
                <w:szCs w:val="24"/>
                <w:lang w:eastAsia="ru-RU"/>
              </w:rPr>
              <w:t xml:space="preserve"> </w:t>
            </w:r>
            <w:r w:rsidRPr="00A9578D">
              <w:rPr>
                <w:rFonts w:ascii="Times New Roman" w:eastAsia="Times New Roman" w:hAnsi="Times New Roman" w:cs="Times New Roman"/>
                <w:sz w:val="24"/>
                <w:szCs w:val="24"/>
                <w:lang w:eastAsia="uk-UA"/>
              </w:rPr>
              <w:t xml:space="preserve">із дати кінцевого строку подання </w:t>
            </w:r>
            <w:r w:rsidRPr="00A9578D">
              <w:rPr>
                <w:rFonts w:ascii="Times New Roman" w:eastAsia="Times New Roman" w:hAnsi="Times New Roman" w:cs="Times New Roman"/>
                <w:sz w:val="24"/>
                <w:szCs w:val="24"/>
                <w:lang w:eastAsia="uk-UA"/>
              </w:rPr>
              <w:lastRenderedPageBreak/>
              <w:t xml:space="preserve">тендерних пропозицій. </w:t>
            </w:r>
          </w:p>
          <w:p w:rsidR="0089232C" w:rsidRPr="004D6E25" w:rsidRDefault="0089232C" w:rsidP="0099747C">
            <w:pPr>
              <w:jc w:val="both"/>
              <w:rPr>
                <w:rFonts w:ascii="Times New Roman" w:hAnsi="Times New Roman" w:cs="Times New Roman"/>
                <w:sz w:val="24"/>
                <w:szCs w:val="24"/>
                <w:lang w:eastAsia="ru-RU"/>
              </w:rPr>
            </w:pPr>
            <w:r w:rsidRPr="004D6E25">
              <w:rPr>
                <w:rFonts w:ascii="Times New Roman" w:hAnsi="Times New Roman" w:cs="Times New Roman"/>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232C" w:rsidRPr="002C2269" w:rsidRDefault="0089232C" w:rsidP="0099747C">
            <w:pPr>
              <w:numPr>
                <w:ilvl w:val="0"/>
                <w:numId w:val="14"/>
              </w:numPr>
              <w:contextualSpacing/>
              <w:jc w:val="both"/>
              <w:rPr>
                <w:rFonts w:ascii="Times New Roman" w:hAnsi="Times New Roman" w:cs="Times New Roman"/>
                <w:sz w:val="24"/>
                <w:szCs w:val="24"/>
                <w:lang w:eastAsia="ru-RU"/>
              </w:rPr>
            </w:pPr>
            <w:r w:rsidRPr="004D6E25">
              <w:rPr>
                <w:rFonts w:ascii="Times New Roman" w:hAnsi="Times New Roman" w:cs="Times New Roman"/>
                <w:sz w:val="24"/>
                <w:szCs w:val="24"/>
                <w:lang w:eastAsia="ru-RU"/>
              </w:rPr>
              <w:t>відхилити таку вимогу;</w:t>
            </w:r>
          </w:p>
          <w:p w:rsidR="0089232C" w:rsidRPr="002C2269" w:rsidRDefault="0089232C" w:rsidP="0099747C">
            <w:pPr>
              <w:numPr>
                <w:ilvl w:val="0"/>
                <w:numId w:val="14"/>
              </w:numPr>
              <w:contextualSpacing/>
              <w:jc w:val="both"/>
              <w:rPr>
                <w:rFonts w:ascii="Times New Roman" w:hAnsi="Times New Roman" w:cs="Times New Roman"/>
                <w:sz w:val="24"/>
                <w:szCs w:val="24"/>
                <w:lang w:eastAsia="ru-RU"/>
              </w:rPr>
            </w:pPr>
            <w:r w:rsidRPr="002C2269">
              <w:rPr>
                <w:rFonts w:ascii="Times New Roman" w:hAnsi="Times New Roman" w:cs="Times New Roman"/>
                <w:sz w:val="24"/>
                <w:szCs w:val="24"/>
                <w:lang w:eastAsia="ru-RU"/>
              </w:rPr>
              <w:t xml:space="preserve">погодитися з вимогою та продовжити строк дії поданої ним тендерної пропозиції. </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5</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79" w:type="dxa"/>
          </w:tcPr>
          <w:p w:rsidR="0089232C" w:rsidRPr="0083393A" w:rsidRDefault="0089232C" w:rsidP="0083393A">
            <w:pPr>
              <w:shd w:val="clear" w:color="auto" w:fill="FFFFFF" w:themeFill="background1"/>
              <w:jc w:val="both"/>
              <w:rPr>
                <w:rFonts w:ascii="Times New Roman" w:eastAsia="Times New Roman" w:hAnsi="Times New Roman" w:cs="Times New Roman"/>
                <w:sz w:val="24"/>
                <w:szCs w:val="24"/>
                <w:highlight w:val="yellow"/>
                <w:lang w:eastAsia="ru-RU"/>
              </w:rPr>
            </w:pPr>
            <w:r w:rsidRPr="002C2269">
              <w:rPr>
                <w:rFonts w:ascii="Times New Roman" w:eastAsia="Times New Roman" w:hAnsi="Times New Roman" w:cs="Times New Roman"/>
                <w:sz w:val="24"/>
                <w:szCs w:val="24"/>
                <w:lang w:eastAsia="ru-RU"/>
              </w:rPr>
              <w:t xml:space="preserve">5.1. </w:t>
            </w:r>
            <w:r w:rsidR="00687226">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1A4253">
              <w:rPr>
                <w:rFonts w:ascii="Times New Roman" w:eastAsia="Times New Roman" w:hAnsi="Times New Roman" w:cs="Times New Roman"/>
                <w:sz w:val="24"/>
                <w:szCs w:val="24"/>
                <w:lang w:eastAsia="ru-RU"/>
              </w:rPr>
              <w:t>, відповідно до пункту 45 Постанови</w:t>
            </w:r>
            <w:r w:rsidR="00687226">
              <w:rPr>
                <w:rFonts w:ascii="Times New Roman" w:eastAsia="Times New Roman" w:hAnsi="Times New Roman" w:cs="Times New Roman"/>
                <w:sz w:val="24"/>
                <w:szCs w:val="24"/>
                <w:lang w:eastAsia="ru-RU"/>
              </w:rPr>
              <w:t>.</w:t>
            </w:r>
            <w:r w:rsidR="001A4253">
              <w:rPr>
                <w:rFonts w:ascii="Times New Roman" w:eastAsia="Times New Roman" w:hAnsi="Times New Roman" w:cs="Times New Roman"/>
                <w:sz w:val="24"/>
                <w:szCs w:val="24"/>
                <w:highlight w:val="yellow"/>
                <w:lang w:eastAsia="ru-RU"/>
              </w:rPr>
              <w:t xml:space="preserve"> </w:t>
            </w:r>
            <w:r w:rsidR="0083393A" w:rsidRPr="0083393A">
              <w:rPr>
                <w:rFonts w:ascii="Times New Roman" w:eastAsia="Times New Roman" w:hAnsi="Times New Roman" w:cs="Times New Roman"/>
                <w:sz w:val="24"/>
                <w:szCs w:val="24"/>
                <w:highlight w:val="yellow"/>
                <w:lang w:eastAsia="ru-RU"/>
              </w:rPr>
              <w:t xml:space="preserve">Замовник не застосовує до учасника процедури закупівлі кваліфікаційні критерії, визначені статтею 16 Закону. </w:t>
            </w:r>
          </w:p>
          <w:p w:rsidR="001A4253" w:rsidRDefault="00474468" w:rsidP="001A4253">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sz w:val="24"/>
                <w:szCs w:val="24"/>
                <w:lang w:eastAsia="ru-RU"/>
              </w:rPr>
              <w:t xml:space="preserve">5.2. </w:t>
            </w:r>
            <w:bookmarkStart w:id="0" w:name="_Hlk117157063"/>
            <w:r w:rsidR="001A4253" w:rsidRPr="000B480C">
              <w:rPr>
                <w:rFonts w:ascii="Times New Roman" w:eastAsia="Times New Roman" w:hAnsi="Times New Roman"/>
                <w:sz w:val="24"/>
                <w:szCs w:val="24"/>
                <w:lang w:eastAsia="zh-CN"/>
              </w:rPr>
              <w:t>Учасник процедури закупівлі підтверджує відсутність підстави</w:t>
            </w:r>
            <w:r w:rsidR="001A4253">
              <w:rPr>
                <w:rFonts w:ascii="Times New Roman" w:eastAsia="Times New Roman" w:hAnsi="Times New Roman"/>
                <w:sz w:val="24"/>
                <w:szCs w:val="24"/>
                <w:lang w:eastAsia="zh-CN"/>
              </w:rPr>
              <w:t>,</w:t>
            </w:r>
            <w:r w:rsidR="001A4253" w:rsidRPr="000B480C">
              <w:rPr>
                <w:rFonts w:ascii="Times New Roman" w:eastAsia="Times New Roman" w:hAnsi="Times New Roman"/>
                <w:sz w:val="24"/>
                <w:szCs w:val="24"/>
                <w:lang w:eastAsia="zh-CN"/>
              </w:rPr>
              <w:t xml:space="preserve"> </w:t>
            </w:r>
            <w:r w:rsidR="001A4253" w:rsidRPr="00A03A71">
              <w:rPr>
                <w:rFonts w:ascii="Times New Roman" w:hAnsi="Times New Roman"/>
                <w:color w:val="000000"/>
                <w:sz w:val="24"/>
                <w:szCs w:val="24"/>
                <w:shd w:val="solid" w:color="FFFFFF" w:fill="FFFFFF"/>
              </w:rPr>
              <w:t>визначен</w:t>
            </w:r>
            <w:r w:rsidR="001A4253">
              <w:rPr>
                <w:rFonts w:ascii="Times New Roman" w:hAnsi="Times New Roman"/>
                <w:color w:val="000000"/>
                <w:sz w:val="24"/>
                <w:szCs w:val="24"/>
                <w:shd w:val="solid" w:color="FFFFFF" w:fill="FFFFFF"/>
              </w:rPr>
              <w:t>ої</w:t>
            </w:r>
            <w:r w:rsidR="001A4253" w:rsidRPr="00A03A71">
              <w:rPr>
                <w:rFonts w:ascii="Times New Roman" w:hAnsi="Times New Roman"/>
                <w:color w:val="000000"/>
                <w:sz w:val="24"/>
                <w:szCs w:val="24"/>
                <w:shd w:val="solid" w:color="FFFFFF" w:fill="FFFFFF"/>
              </w:rPr>
              <w:t xml:space="preserve"> статтею 17 Закону</w:t>
            </w:r>
            <w:r w:rsidR="001A4253">
              <w:rPr>
                <w:rFonts w:ascii="Times New Roman" w:hAnsi="Times New Roman"/>
                <w:color w:val="000000"/>
                <w:sz w:val="24"/>
                <w:szCs w:val="24"/>
                <w:shd w:val="solid" w:color="FFFFFF" w:fill="FFFFFF"/>
              </w:rPr>
              <w:t>,</w:t>
            </w:r>
            <w:r w:rsidR="001A4253" w:rsidRPr="00A03A71">
              <w:rPr>
                <w:rFonts w:ascii="Times New Roman" w:hAnsi="Times New Roman"/>
                <w:color w:val="000000"/>
                <w:sz w:val="24"/>
                <w:szCs w:val="24"/>
                <w:shd w:val="solid" w:color="FFFFFF" w:fill="FFFFFF"/>
              </w:rPr>
              <w:t xml:space="preserve"> </w:t>
            </w:r>
            <w:r w:rsidR="001A4253" w:rsidRPr="000B480C">
              <w:rPr>
                <w:rFonts w:ascii="Times New Roman" w:eastAsia="Times New Roman" w:hAnsi="Times New Roman"/>
                <w:sz w:val="24"/>
                <w:szCs w:val="24"/>
                <w:lang w:eastAsia="zh-CN"/>
              </w:rPr>
              <w:t>шляхом самостійного декларування відсутності такої підстави в електронній системі закупівель під час подання тендерної пропозиції</w:t>
            </w:r>
            <w:r w:rsidR="001A4253">
              <w:rPr>
                <w:rFonts w:ascii="Times New Roman" w:eastAsia="Times New Roman" w:hAnsi="Times New Roman"/>
                <w:sz w:val="24"/>
                <w:szCs w:val="24"/>
                <w:lang w:eastAsia="zh-CN"/>
              </w:rPr>
              <w:t>, згідно Додатку №3 до тендерної документації.</w:t>
            </w:r>
          </w:p>
          <w:p w:rsidR="001A4253" w:rsidRDefault="001A4253" w:rsidP="001A4253">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sidRPr="00F24980">
              <w:rPr>
                <w:rFonts w:ascii="Times New Roman" w:eastAsia="Times New Roman" w:hAnsi="Times New Roman"/>
                <w:b/>
                <w:sz w:val="24"/>
                <w:szCs w:val="24"/>
                <w:lang w:eastAsia="zh-CN"/>
              </w:rPr>
              <w:t>Якщо під час подання тендерної пропозиції учасника буде відсутня технічна можливість, пов’язана із функціонуванням електронного майданчика з якого учасник здійснює подачу своєї тендерної пропозиції, самостійно декларувати відсутність підстави, зазначеної у частині другій статті 17 Закону,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w:t>
            </w:r>
            <w:r w:rsidRPr="000B480C">
              <w:rPr>
                <w:rFonts w:ascii="Times New Roman" w:eastAsia="Times New Roman" w:hAnsi="Times New Roman"/>
                <w:sz w:val="24"/>
                <w:szCs w:val="24"/>
                <w:lang w:eastAsia="zh-CN"/>
              </w:rPr>
              <w:t xml:space="preserve">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A4253" w:rsidRDefault="001A4253" w:rsidP="001A4253">
            <w:pPr>
              <w:ind w:firstLine="567"/>
              <w:jc w:val="both"/>
              <w:rPr>
                <w:rFonts w:ascii="Times New Roman" w:hAnsi="Times New Roman"/>
                <w:color w:val="000000"/>
                <w:sz w:val="24"/>
                <w:szCs w:val="24"/>
                <w:shd w:val="solid" w:color="FFFFFF" w:fill="FFFFFF"/>
              </w:rPr>
            </w:pPr>
            <w:r w:rsidRPr="0023445A">
              <w:rPr>
                <w:rFonts w:ascii="Times New Roman" w:eastAsia="Times New Roman" w:hAnsi="Times New Roman"/>
                <w:sz w:val="24"/>
                <w:szCs w:val="24"/>
                <w:lang w:eastAsia="zh-CN"/>
              </w:rPr>
              <w:t xml:space="preserve">5.4. </w:t>
            </w:r>
            <w:r w:rsidRPr="00A03A71">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A4253" w:rsidRDefault="001A4253" w:rsidP="001A4253">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5.5. </w:t>
            </w:r>
            <w:r w:rsidRPr="00A03A71">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A4253" w:rsidRDefault="001A4253" w:rsidP="001A4253">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5.6. </w:t>
            </w:r>
            <w:r w:rsidRPr="00A03A71">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w:t>
            </w:r>
            <w:r w:rsidRPr="00A03A71">
              <w:rPr>
                <w:rFonts w:ascii="Times New Roman" w:hAnsi="Times New Roman"/>
                <w:color w:val="000000"/>
                <w:sz w:val="24"/>
                <w:szCs w:val="24"/>
                <w:shd w:val="solid" w:color="FFFFFF" w:fill="FFFFFF"/>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olor w:val="000000"/>
                <w:sz w:val="24"/>
                <w:szCs w:val="24"/>
                <w:shd w:val="solid" w:color="FFFFFF" w:fill="FFFFFF"/>
              </w:rPr>
              <w:t>«</w:t>
            </w:r>
            <w:r w:rsidRPr="00A03A71">
              <w:rPr>
                <w:rFonts w:ascii="Times New Roman" w:hAnsi="Times New Roman"/>
                <w:color w:val="000000"/>
                <w:sz w:val="24"/>
                <w:szCs w:val="24"/>
                <w:shd w:val="solid" w:color="FFFFFF" w:fill="FFFFFF"/>
              </w:rPr>
              <w:t>Про доступ до публічної інформації</w:t>
            </w:r>
            <w:r>
              <w:rPr>
                <w:rFonts w:ascii="Times New Roman" w:hAnsi="Times New Roman"/>
                <w:color w:val="000000"/>
                <w:sz w:val="24"/>
                <w:szCs w:val="24"/>
                <w:shd w:val="solid" w:color="FFFFFF" w:fill="FFFFFF"/>
              </w:rPr>
              <w:t>»</w:t>
            </w:r>
            <w:r w:rsidRPr="00A03A71">
              <w:rPr>
                <w:rFonts w:ascii="Times New Roman" w:hAnsi="Times New Roman"/>
                <w:color w:val="000000"/>
                <w:sz w:val="24"/>
                <w:szCs w:val="24"/>
                <w:shd w:val="solid" w:color="FFFFFF"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A1C18">
              <w:rPr>
                <w:rFonts w:ascii="Times New Roman" w:hAnsi="Times New Roman"/>
                <w:color w:val="000000"/>
                <w:sz w:val="24"/>
                <w:szCs w:val="24"/>
                <w:shd w:val="solid" w:color="FFFFFF" w:fill="FFFFFF"/>
              </w:rPr>
              <w:t xml:space="preserve"> Детальна інформація у Додатку №3.</w:t>
            </w:r>
          </w:p>
          <w:p w:rsidR="001A4253" w:rsidRPr="0023445A" w:rsidRDefault="001A4253" w:rsidP="001A4253">
            <w:pPr>
              <w:pBdr>
                <w:top w:val="nil"/>
                <w:left w:val="nil"/>
                <w:bottom w:val="nil"/>
                <w:right w:val="nil"/>
                <w:between w:val="nil"/>
              </w:pBdr>
              <w:shd w:val="clear" w:color="auto" w:fill="FFFFFF"/>
              <w:ind w:firstLine="540"/>
              <w:jc w:val="both"/>
              <w:rPr>
                <w:rFonts w:ascii="Times New Roman" w:eastAsia="Times New Roman" w:hAnsi="Times New Roman"/>
                <w:sz w:val="24"/>
                <w:szCs w:val="24"/>
                <w:lang w:eastAsia="zh-CN"/>
              </w:rPr>
            </w:pPr>
            <w:r w:rsidRPr="0023445A">
              <w:rPr>
                <w:rFonts w:ascii="Times New Roman" w:eastAsia="Times New Roman" w:hAnsi="Times New Roman"/>
                <w:sz w:val="24"/>
                <w:szCs w:val="24"/>
                <w:lang w:eastAsia="zh-CN"/>
              </w:rPr>
              <w:t>5.</w:t>
            </w:r>
            <w:r>
              <w:rPr>
                <w:rFonts w:ascii="Times New Roman" w:eastAsia="Times New Roman" w:hAnsi="Times New Roman"/>
                <w:sz w:val="24"/>
                <w:szCs w:val="24"/>
                <w:lang w:eastAsia="zh-CN"/>
              </w:rPr>
              <w:t>7</w:t>
            </w:r>
            <w:r w:rsidRPr="0023445A">
              <w:rPr>
                <w:rFonts w:ascii="Times New Roman" w:eastAsia="Times New Roman" w:hAnsi="Times New Roman"/>
                <w:sz w:val="24"/>
                <w:szCs w:val="24"/>
                <w:lang w:eastAsia="zh-CN"/>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9232C" w:rsidRPr="002C2269" w:rsidRDefault="001A4253" w:rsidP="001A4253">
            <w:pPr>
              <w:jc w:val="both"/>
              <w:rPr>
                <w:rFonts w:ascii="Times New Roman" w:eastAsia="Times New Roman" w:hAnsi="Times New Roman" w:cs="Times New Roman"/>
                <w:sz w:val="24"/>
                <w:szCs w:val="24"/>
                <w:lang w:eastAsia="ru-RU"/>
              </w:rPr>
            </w:pPr>
            <w:r w:rsidRPr="0023445A">
              <w:rPr>
                <w:rFonts w:ascii="Times New Roman" w:eastAsia="Times New Roman" w:hAnsi="Times New Roman"/>
                <w:sz w:val="24"/>
                <w:szCs w:val="24"/>
                <w:lang w:eastAsia="zh-CN"/>
              </w:rPr>
              <w:t>5.</w:t>
            </w:r>
            <w:r>
              <w:rPr>
                <w:rFonts w:ascii="Times New Roman" w:eastAsia="Times New Roman" w:hAnsi="Times New Roman"/>
                <w:sz w:val="24"/>
                <w:szCs w:val="24"/>
                <w:lang w:eastAsia="zh-CN"/>
              </w:rPr>
              <w:t>8</w:t>
            </w:r>
            <w:r w:rsidRPr="0023445A">
              <w:rPr>
                <w:rFonts w:ascii="Times New Roman" w:eastAsia="Times New Roman" w:hAnsi="Times New Roman"/>
                <w:sz w:val="24"/>
                <w:szCs w:val="24"/>
                <w:lang w:eastAsia="zh-CN"/>
              </w:rPr>
              <w:t xml:space="preserve">. </w:t>
            </w:r>
            <w:r w:rsidRPr="00A03A71">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hAnsi="Times New Roman"/>
                <w:color w:val="000000"/>
                <w:sz w:val="24"/>
                <w:szCs w:val="24"/>
                <w:shd w:val="solid" w:color="FFFFFF" w:fill="FFFFFF"/>
              </w:rPr>
              <w:t>.</w:t>
            </w:r>
            <w:bookmarkEnd w:id="0"/>
          </w:p>
        </w:tc>
      </w:tr>
      <w:tr w:rsidR="0089232C" w:rsidRPr="002C2269" w:rsidTr="002B3CDE">
        <w:trPr>
          <w:trHeight w:val="2018"/>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6</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79" w:type="dxa"/>
          </w:tcPr>
          <w:p w:rsidR="0089232C" w:rsidRDefault="0089232C" w:rsidP="00A40992">
            <w:pPr>
              <w:tabs>
                <w:tab w:val="left" w:pos="0"/>
              </w:tabs>
              <w:contextualSpacing/>
              <w:jc w:val="both"/>
              <w:rPr>
                <w:rFonts w:ascii="Times New Roman" w:eastAsia="Times New Roman" w:hAnsi="Times New Roman"/>
                <w:sz w:val="24"/>
                <w:szCs w:val="24"/>
                <w:lang w:eastAsia="ru-RU"/>
              </w:rPr>
            </w:pPr>
            <w:r w:rsidRPr="00575920">
              <w:rPr>
                <w:rFonts w:ascii="Times New Roman" w:eastAsia="Times New Roman" w:hAnsi="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99747C">
              <w:rPr>
                <w:rFonts w:ascii="Times New Roman" w:eastAsia="Times New Roman" w:hAnsi="Times New Roman"/>
                <w:sz w:val="24"/>
                <w:szCs w:val="24"/>
                <w:lang w:eastAsia="ru-RU"/>
              </w:rPr>
              <w:t>Додатку № 2</w:t>
            </w:r>
            <w:r w:rsidRPr="002953F8">
              <w:rPr>
                <w:rFonts w:ascii="Times New Roman" w:eastAsia="Times New Roman" w:hAnsi="Times New Roman"/>
                <w:sz w:val="24"/>
                <w:szCs w:val="24"/>
                <w:lang w:eastAsia="ru-RU"/>
              </w:rPr>
              <w:t>.</w:t>
            </w:r>
          </w:p>
          <w:p w:rsidR="00A40992" w:rsidRPr="002C2269" w:rsidRDefault="00A40992" w:rsidP="00A40992">
            <w:pPr>
              <w:tabs>
                <w:tab w:val="left" w:pos="0"/>
              </w:tabs>
              <w:contextualSpacing/>
              <w:jc w:val="both"/>
              <w:rPr>
                <w:rFonts w:ascii="Times New Roman" w:hAnsi="Times New Roman" w:cs="Times New Roman"/>
                <w:bCs/>
                <w:iCs/>
                <w:sz w:val="24"/>
                <w:szCs w:val="24"/>
              </w:rPr>
            </w:pPr>
            <w:r w:rsidRPr="00D31AD9">
              <w:rPr>
                <w:rFonts w:ascii="Times New Roman" w:eastAsia="Times New Roman" w:hAnsi="Times New Roman"/>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eastAsia="Times New Roman" w:hAnsi="Times New Roman"/>
                <w:color w:val="000000"/>
                <w:sz w:val="24"/>
                <w:szCs w:val="24"/>
                <w:lang w:eastAsia="ru-RU"/>
              </w:rPr>
              <w:t>.</w:t>
            </w:r>
          </w:p>
        </w:tc>
      </w:tr>
      <w:tr w:rsidR="0089232C" w:rsidRPr="002C2269" w:rsidTr="002B3CDE">
        <w:trPr>
          <w:trHeight w:val="2018"/>
          <w:jc w:val="center"/>
        </w:trPr>
        <w:tc>
          <w:tcPr>
            <w:tcW w:w="570" w:type="dxa"/>
          </w:tcPr>
          <w:p w:rsidR="0089232C" w:rsidRPr="002C2269" w:rsidRDefault="0089232C" w:rsidP="0099747C">
            <w:pPr>
              <w:rPr>
                <w:rFonts w:ascii="Times New Roman" w:hAnsi="Times New Roman" w:cs="Times New Roman"/>
                <w:b/>
                <w:color w:val="121212"/>
              </w:rPr>
            </w:pPr>
            <w:r w:rsidRPr="002C2269">
              <w:rPr>
                <w:rFonts w:ascii="Times New Roman" w:hAnsi="Times New Roman" w:cs="Times New Roman"/>
                <w:b/>
                <w:color w:val="121212"/>
              </w:rPr>
              <w:t>7</w:t>
            </w:r>
          </w:p>
        </w:tc>
        <w:tc>
          <w:tcPr>
            <w:tcW w:w="3134" w:type="dxa"/>
          </w:tcPr>
          <w:p w:rsidR="0089232C" w:rsidRPr="002C2269" w:rsidRDefault="0089232C" w:rsidP="0099747C">
            <w:pPr>
              <w:rPr>
                <w:rFonts w:ascii="Times New Roman" w:hAnsi="Times New Roman" w:cs="Times New Roman"/>
                <w:b/>
                <w:color w:val="121212"/>
              </w:rPr>
            </w:pPr>
            <w:r w:rsidRPr="002C2269">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tcPr>
          <w:p w:rsidR="0089232C" w:rsidRPr="002C2269" w:rsidRDefault="0089232C" w:rsidP="0099747C">
            <w:pPr>
              <w:jc w:val="both"/>
              <w:rPr>
                <w:rFonts w:ascii="Times New Roman" w:hAnsi="Times New Roman" w:cs="Times New Roman"/>
                <w:sz w:val="24"/>
                <w:szCs w:val="24"/>
              </w:rPr>
            </w:pPr>
            <w:r w:rsidRPr="002C2269">
              <w:rPr>
                <w:rFonts w:ascii="Times New Roman" w:hAnsi="Times New Roman" w:cs="Times New Roman"/>
                <w:sz w:val="24"/>
                <w:szCs w:val="24"/>
              </w:rPr>
              <w:t xml:space="preserve">Згідно </w:t>
            </w:r>
            <w:r w:rsidR="0099747C">
              <w:rPr>
                <w:rFonts w:ascii="Times New Roman" w:hAnsi="Times New Roman" w:cs="Times New Roman"/>
                <w:sz w:val="24"/>
                <w:szCs w:val="24"/>
              </w:rPr>
              <w:t>з додатком №2</w:t>
            </w:r>
            <w:r w:rsidRPr="002953F8">
              <w:rPr>
                <w:rFonts w:ascii="Times New Roman" w:hAnsi="Times New Roman" w:cs="Times New Roman"/>
                <w:sz w:val="24"/>
                <w:szCs w:val="24"/>
              </w:rPr>
              <w:t xml:space="preserve"> до тендерної документації (у разі потреби)</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8</w:t>
            </w:r>
          </w:p>
        </w:tc>
        <w:tc>
          <w:tcPr>
            <w:tcW w:w="3134" w:type="dxa"/>
          </w:tcPr>
          <w:p w:rsidR="0089232C" w:rsidRPr="002C2269" w:rsidRDefault="0089232C" w:rsidP="0099747C">
            <w:pPr>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379" w:type="dxa"/>
          </w:tcPr>
          <w:p w:rsidR="0089232C" w:rsidRPr="002C2269" w:rsidRDefault="00DC22BB"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Не застосовується, оскільки предметом закупівлі є товар.</w:t>
            </w:r>
          </w:p>
        </w:tc>
      </w:tr>
      <w:tr w:rsidR="0089232C" w:rsidRPr="002C2269" w:rsidTr="002B3CDE">
        <w:trPr>
          <w:trHeight w:val="1975"/>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9</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9"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2C226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232C" w:rsidRPr="002C2269" w:rsidTr="002B3CDE">
        <w:trPr>
          <w:trHeight w:val="273"/>
          <w:jc w:val="center"/>
        </w:trPr>
        <w:tc>
          <w:tcPr>
            <w:tcW w:w="10083" w:type="dxa"/>
            <w:gridSpan w:val="3"/>
            <w:shd w:val="clear" w:color="auto" w:fill="A5A5A5"/>
          </w:tcPr>
          <w:p w:rsidR="0089232C" w:rsidRPr="002C2269" w:rsidRDefault="0089232C" w:rsidP="0099747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2C2269">
              <w:rPr>
                <w:rFonts w:ascii="Times New Roman" w:eastAsia="Times New Roman" w:hAnsi="Times New Roman" w:cs="Times New Roman"/>
                <w:b/>
                <w:sz w:val="24"/>
                <w:szCs w:val="24"/>
              </w:rPr>
              <w:t>Розділ IV. Подання та розкриття тендерної пропозиції</w:t>
            </w:r>
          </w:p>
        </w:tc>
      </w:tr>
      <w:tr w:rsidR="0089232C" w:rsidRPr="002C2269" w:rsidTr="002B3CDE">
        <w:trPr>
          <w:trHeight w:val="416"/>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1</w:t>
            </w:r>
          </w:p>
        </w:tc>
        <w:tc>
          <w:tcPr>
            <w:tcW w:w="3134" w:type="dxa"/>
          </w:tcPr>
          <w:p w:rsidR="0089232C" w:rsidRPr="00BE2396"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2396">
              <w:rPr>
                <w:rFonts w:ascii="Times New Roman" w:eastAsia="Times New Roman" w:hAnsi="Times New Roman" w:cs="Times New Roman"/>
                <w:b/>
                <w:color w:val="000000"/>
                <w:sz w:val="24"/>
                <w:szCs w:val="24"/>
              </w:rPr>
              <w:t>Кінцевий строк подання тендерної пропозиції</w:t>
            </w:r>
          </w:p>
        </w:tc>
        <w:tc>
          <w:tcPr>
            <w:tcW w:w="6379" w:type="dxa"/>
          </w:tcPr>
          <w:p w:rsidR="0089232C" w:rsidRPr="00BE2396" w:rsidRDefault="0089232C" w:rsidP="0099747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E2396">
              <w:rPr>
                <w:rFonts w:ascii="Times New Roman" w:eastAsia="Times New Roman" w:hAnsi="Times New Roman" w:cs="Times New Roman"/>
                <w:sz w:val="24"/>
                <w:szCs w:val="24"/>
              </w:rPr>
              <w:t>Кінцевий стр</w:t>
            </w:r>
            <w:r w:rsidR="000D33C6">
              <w:rPr>
                <w:rFonts w:ascii="Times New Roman" w:eastAsia="Times New Roman" w:hAnsi="Times New Roman" w:cs="Times New Roman"/>
                <w:sz w:val="24"/>
                <w:szCs w:val="24"/>
              </w:rPr>
              <w:t xml:space="preserve">ок подання тендерних пропозицій </w:t>
            </w:r>
            <w:r w:rsidR="00AC0F9F">
              <w:rPr>
                <w:rFonts w:ascii="Times New Roman" w:eastAsia="Times New Roman" w:hAnsi="Times New Roman" w:cs="Times New Roman"/>
                <w:b/>
                <w:sz w:val="24"/>
                <w:szCs w:val="24"/>
              </w:rPr>
              <w:t>23</w:t>
            </w:r>
            <w:r w:rsidR="00006F5E" w:rsidRPr="00BE2396">
              <w:rPr>
                <w:rFonts w:ascii="Times New Roman" w:eastAsia="Times New Roman" w:hAnsi="Times New Roman" w:cs="Times New Roman"/>
                <w:b/>
                <w:sz w:val="24"/>
                <w:szCs w:val="24"/>
              </w:rPr>
              <w:t xml:space="preserve"> січня 2023</w:t>
            </w:r>
            <w:r w:rsidRPr="00BE2396">
              <w:rPr>
                <w:rFonts w:ascii="Times New Roman" w:eastAsia="Times New Roman" w:hAnsi="Times New Roman" w:cs="Times New Roman"/>
                <w:b/>
                <w:sz w:val="24"/>
                <w:szCs w:val="24"/>
              </w:rPr>
              <w:t xml:space="preserve"> р. 00:00</w:t>
            </w:r>
            <w:r w:rsidRPr="00BE2396">
              <w:rPr>
                <w:rFonts w:ascii="Times New Roman" w:hAnsi="Times New Roman" w:cs="Times New Roman"/>
                <w:sz w:val="24"/>
                <w:szCs w:val="24"/>
              </w:rPr>
              <w:t>.</w:t>
            </w:r>
          </w:p>
          <w:p w:rsidR="0089232C" w:rsidRPr="00BE2396" w:rsidRDefault="0089232C" w:rsidP="0099747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E239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232C" w:rsidRPr="00BE2396" w:rsidRDefault="0089232C" w:rsidP="0099747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E239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9232C" w:rsidRPr="00BE2396" w:rsidRDefault="0089232C" w:rsidP="0099747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E2396">
              <w:rPr>
                <w:rFonts w:ascii="Times New Roman" w:eastAsia="Times New Roman" w:hAnsi="Times New Roman" w:cs="Times New Roman"/>
                <w:sz w:val="24"/>
                <w:szCs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695272" w:rsidRPr="00BE2396" w:rsidRDefault="00695272" w:rsidP="0099747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E2396">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2</w:t>
            </w:r>
          </w:p>
        </w:tc>
        <w:tc>
          <w:tcPr>
            <w:tcW w:w="3134" w:type="dxa"/>
          </w:tcPr>
          <w:p w:rsidR="0089232C" w:rsidRDefault="0089232C" w:rsidP="0099747C">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C2269">
              <w:rPr>
                <w:rFonts w:ascii="Times New Roman" w:eastAsia="Times New Roman" w:hAnsi="Times New Roman" w:cs="Times New Roman"/>
                <w:b/>
                <w:color w:val="000000"/>
                <w:sz w:val="24"/>
                <w:szCs w:val="24"/>
              </w:rPr>
              <w:t>Дата та час розкриття тендерної пропозиції</w:t>
            </w:r>
          </w:p>
          <w:p w:rsidR="00E64EF8" w:rsidRPr="002C2269" w:rsidRDefault="00E64EF8"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379" w:type="dxa"/>
          </w:tcPr>
          <w:p w:rsidR="00D216E3" w:rsidRPr="00D216E3" w:rsidRDefault="00D216E3" w:rsidP="00D216E3">
            <w:pPr>
              <w:shd w:val="clear" w:color="auto" w:fill="FFFFFF"/>
              <w:jc w:val="both"/>
              <w:textAlignment w:val="baseline"/>
              <w:rPr>
                <w:rFonts w:ascii="Times New Roman" w:eastAsia="Times New Roman" w:hAnsi="Times New Roman" w:cs="Times New Roman"/>
                <w:sz w:val="24"/>
                <w:szCs w:val="24"/>
                <w:lang w:val="ru-RU" w:eastAsia="ru-RU"/>
              </w:rPr>
            </w:pPr>
            <w:proofErr w:type="spellStart"/>
            <w:r w:rsidRPr="00D216E3">
              <w:rPr>
                <w:rFonts w:ascii="Times New Roman" w:eastAsia="Times New Roman" w:hAnsi="Times New Roman" w:cs="Times New Roman"/>
                <w:sz w:val="24"/>
                <w:szCs w:val="24"/>
                <w:lang w:val="ru-RU" w:eastAsia="ru-RU"/>
              </w:rPr>
              <w:t>Відкриті</w:t>
            </w:r>
            <w:proofErr w:type="spellEnd"/>
            <w:r w:rsidRPr="00D216E3">
              <w:rPr>
                <w:rFonts w:ascii="Times New Roman" w:eastAsia="Times New Roman" w:hAnsi="Times New Roman" w:cs="Times New Roman"/>
                <w:sz w:val="24"/>
                <w:szCs w:val="24"/>
                <w:lang w:val="ru-RU" w:eastAsia="ru-RU"/>
              </w:rPr>
              <w:t xml:space="preserve"> торги </w:t>
            </w:r>
            <w:proofErr w:type="spellStart"/>
            <w:r w:rsidRPr="00D216E3">
              <w:rPr>
                <w:rFonts w:ascii="Times New Roman" w:eastAsia="Times New Roman" w:hAnsi="Times New Roman" w:cs="Times New Roman"/>
                <w:sz w:val="24"/>
                <w:szCs w:val="24"/>
                <w:lang w:val="ru-RU" w:eastAsia="ru-RU"/>
              </w:rPr>
              <w:t>проводяться</w:t>
            </w:r>
            <w:proofErr w:type="spellEnd"/>
            <w:r w:rsidRPr="00D216E3">
              <w:rPr>
                <w:rFonts w:ascii="Times New Roman" w:eastAsia="Times New Roman" w:hAnsi="Times New Roman" w:cs="Times New Roman"/>
                <w:sz w:val="24"/>
                <w:szCs w:val="24"/>
                <w:lang w:val="ru-RU" w:eastAsia="ru-RU"/>
              </w:rPr>
              <w:t xml:space="preserve"> без </w:t>
            </w:r>
            <w:proofErr w:type="spellStart"/>
            <w:r w:rsidRPr="00D216E3">
              <w:rPr>
                <w:rFonts w:ascii="Times New Roman" w:eastAsia="Times New Roman" w:hAnsi="Times New Roman" w:cs="Times New Roman"/>
                <w:sz w:val="24"/>
                <w:szCs w:val="24"/>
                <w:lang w:val="ru-RU" w:eastAsia="ru-RU"/>
              </w:rPr>
              <w:t>застосування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електронного</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аукціону</w:t>
            </w:r>
            <w:proofErr w:type="spellEnd"/>
            <w:r w:rsidRPr="00D216E3">
              <w:rPr>
                <w:rFonts w:ascii="Times New Roman" w:eastAsia="Times New Roman" w:hAnsi="Times New Roman" w:cs="Times New Roman"/>
                <w:sz w:val="24"/>
                <w:szCs w:val="24"/>
                <w:lang w:val="ru-RU" w:eastAsia="ru-RU"/>
              </w:rPr>
              <w:t>.</w:t>
            </w:r>
          </w:p>
          <w:p w:rsidR="00D216E3" w:rsidRPr="00D216E3" w:rsidRDefault="00D216E3" w:rsidP="00D216E3">
            <w:pPr>
              <w:shd w:val="clear" w:color="auto" w:fill="FFFFFF"/>
              <w:jc w:val="both"/>
              <w:textAlignment w:val="baseline"/>
              <w:rPr>
                <w:rFonts w:ascii="Times New Roman" w:eastAsia="Times New Roman" w:hAnsi="Times New Roman" w:cs="Times New Roman"/>
                <w:sz w:val="24"/>
                <w:szCs w:val="24"/>
                <w:lang w:val="ru-RU" w:eastAsia="ru-RU"/>
              </w:rPr>
            </w:pPr>
            <w:proofErr w:type="spellStart"/>
            <w:r w:rsidRPr="00D216E3">
              <w:rPr>
                <w:rFonts w:ascii="Times New Roman" w:eastAsia="Times New Roman" w:hAnsi="Times New Roman" w:cs="Times New Roman"/>
                <w:sz w:val="24"/>
                <w:szCs w:val="24"/>
                <w:lang w:val="ru-RU" w:eastAsia="ru-RU"/>
              </w:rPr>
              <w:t>Електронною</w:t>
            </w:r>
            <w:proofErr w:type="spellEnd"/>
            <w:r w:rsidRPr="00D216E3">
              <w:rPr>
                <w:rFonts w:ascii="Times New Roman" w:eastAsia="Times New Roman" w:hAnsi="Times New Roman" w:cs="Times New Roman"/>
                <w:sz w:val="24"/>
                <w:szCs w:val="24"/>
                <w:lang w:val="ru-RU" w:eastAsia="ru-RU"/>
              </w:rPr>
              <w:t xml:space="preserve"> системою </w:t>
            </w:r>
            <w:proofErr w:type="spellStart"/>
            <w:r w:rsidRPr="00D216E3">
              <w:rPr>
                <w:rFonts w:ascii="Times New Roman" w:eastAsia="Times New Roman" w:hAnsi="Times New Roman" w:cs="Times New Roman"/>
                <w:sz w:val="24"/>
                <w:szCs w:val="24"/>
                <w:lang w:val="ru-RU" w:eastAsia="ru-RU"/>
              </w:rPr>
              <w:t>закупівель</w:t>
            </w:r>
            <w:proofErr w:type="spellEnd"/>
            <w:r w:rsidRPr="00D216E3">
              <w:rPr>
                <w:rFonts w:ascii="Times New Roman" w:eastAsia="Times New Roman" w:hAnsi="Times New Roman" w:cs="Times New Roman"/>
                <w:sz w:val="24"/>
                <w:szCs w:val="24"/>
                <w:lang w:val="ru-RU" w:eastAsia="ru-RU"/>
              </w:rPr>
              <w:t xml:space="preserve"> </w:t>
            </w:r>
            <w:proofErr w:type="spellStart"/>
            <w:proofErr w:type="gramStart"/>
            <w:r w:rsidRPr="00D216E3">
              <w:rPr>
                <w:rFonts w:ascii="Times New Roman" w:eastAsia="Times New Roman" w:hAnsi="Times New Roman" w:cs="Times New Roman"/>
                <w:sz w:val="24"/>
                <w:szCs w:val="24"/>
                <w:lang w:val="ru-RU" w:eastAsia="ru-RU"/>
              </w:rPr>
              <w:t>п</w:t>
            </w:r>
            <w:proofErr w:type="gramEnd"/>
            <w:r w:rsidRPr="00D216E3">
              <w:rPr>
                <w:rFonts w:ascii="Times New Roman" w:eastAsia="Times New Roman" w:hAnsi="Times New Roman" w:cs="Times New Roman"/>
                <w:sz w:val="24"/>
                <w:szCs w:val="24"/>
                <w:lang w:val="ru-RU" w:eastAsia="ru-RU"/>
              </w:rPr>
              <w:t>ісля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закінчення</w:t>
            </w:r>
            <w:proofErr w:type="spellEnd"/>
            <w:r w:rsidRPr="00D216E3">
              <w:rPr>
                <w:rFonts w:ascii="Times New Roman" w:eastAsia="Times New Roman" w:hAnsi="Times New Roman" w:cs="Times New Roman"/>
                <w:sz w:val="24"/>
                <w:szCs w:val="24"/>
                <w:lang w:val="ru-RU" w:eastAsia="ru-RU"/>
              </w:rPr>
              <w:t xml:space="preserve"> строку для </w:t>
            </w:r>
            <w:proofErr w:type="spellStart"/>
            <w:r w:rsidRPr="00D216E3">
              <w:rPr>
                <w:rFonts w:ascii="Times New Roman" w:eastAsia="Times New Roman" w:hAnsi="Times New Roman" w:cs="Times New Roman"/>
                <w:sz w:val="24"/>
                <w:szCs w:val="24"/>
                <w:lang w:val="ru-RU" w:eastAsia="ru-RU"/>
              </w:rPr>
              <w:t>подання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тендерних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пропозицій</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визначеного</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замовником</w:t>
            </w:r>
            <w:proofErr w:type="spellEnd"/>
            <w:r w:rsidRPr="00D216E3">
              <w:rPr>
                <w:rFonts w:ascii="Times New Roman" w:eastAsia="Times New Roman" w:hAnsi="Times New Roman" w:cs="Times New Roman"/>
                <w:sz w:val="24"/>
                <w:szCs w:val="24"/>
                <w:lang w:val="ru-RU" w:eastAsia="ru-RU"/>
              </w:rPr>
              <w:t xml:space="preserve"> в </w:t>
            </w:r>
            <w:proofErr w:type="spellStart"/>
            <w:r w:rsidRPr="00D216E3">
              <w:rPr>
                <w:rFonts w:ascii="Times New Roman" w:eastAsia="Times New Roman" w:hAnsi="Times New Roman" w:cs="Times New Roman"/>
                <w:sz w:val="24"/>
                <w:szCs w:val="24"/>
                <w:lang w:val="ru-RU" w:eastAsia="ru-RU"/>
              </w:rPr>
              <w:t>оголошенні</w:t>
            </w:r>
            <w:proofErr w:type="spellEnd"/>
            <w:r w:rsidRPr="00D216E3">
              <w:rPr>
                <w:rFonts w:ascii="Times New Roman" w:eastAsia="Times New Roman" w:hAnsi="Times New Roman" w:cs="Times New Roman"/>
                <w:sz w:val="24"/>
                <w:szCs w:val="24"/>
                <w:lang w:val="ru-RU" w:eastAsia="ru-RU"/>
              </w:rPr>
              <w:t xml:space="preserve"> про </w:t>
            </w:r>
            <w:proofErr w:type="spellStart"/>
            <w:r w:rsidRPr="00D216E3">
              <w:rPr>
                <w:rFonts w:ascii="Times New Roman" w:eastAsia="Times New Roman" w:hAnsi="Times New Roman" w:cs="Times New Roman"/>
                <w:sz w:val="24"/>
                <w:szCs w:val="24"/>
                <w:lang w:val="ru-RU" w:eastAsia="ru-RU"/>
              </w:rPr>
              <w:t>проведення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відкритих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торгів</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розкривається</w:t>
            </w:r>
            <w:proofErr w:type="spellEnd"/>
            <w:r w:rsidRPr="00D216E3">
              <w:rPr>
                <w:rFonts w:ascii="Times New Roman" w:eastAsia="Times New Roman" w:hAnsi="Times New Roman" w:cs="Times New Roman"/>
                <w:sz w:val="24"/>
                <w:szCs w:val="24"/>
                <w:lang w:val="ru-RU" w:eastAsia="ru-RU"/>
              </w:rPr>
              <w:t xml:space="preserve"> вся </w:t>
            </w:r>
            <w:proofErr w:type="spellStart"/>
            <w:r w:rsidRPr="00D216E3">
              <w:rPr>
                <w:rFonts w:ascii="Times New Roman" w:eastAsia="Times New Roman" w:hAnsi="Times New Roman" w:cs="Times New Roman"/>
                <w:sz w:val="24"/>
                <w:szCs w:val="24"/>
                <w:lang w:val="ru-RU" w:eastAsia="ru-RU"/>
              </w:rPr>
              <w:t>інформація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зазначена</w:t>
            </w:r>
            <w:proofErr w:type="spellEnd"/>
            <w:r w:rsidRPr="00D216E3">
              <w:rPr>
                <w:rFonts w:ascii="Times New Roman" w:eastAsia="Times New Roman" w:hAnsi="Times New Roman" w:cs="Times New Roman"/>
                <w:sz w:val="24"/>
                <w:szCs w:val="24"/>
                <w:lang w:val="ru-RU" w:eastAsia="ru-RU"/>
              </w:rPr>
              <w:t xml:space="preserve"> в </w:t>
            </w:r>
            <w:proofErr w:type="spellStart"/>
            <w:r w:rsidRPr="00D216E3">
              <w:rPr>
                <w:rFonts w:ascii="Times New Roman" w:eastAsia="Times New Roman" w:hAnsi="Times New Roman" w:cs="Times New Roman"/>
                <w:sz w:val="24"/>
                <w:szCs w:val="24"/>
                <w:lang w:val="ru-RU" w:eastAsia="ru-RU"/>
              </w:rPr>
              <w:t>тендерній</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пропозиції</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тендерних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пропозиціях</w:t>
            </w:r>
            <w:proofErr w:type="spellEnd"/>
            <w:r w:rsidRPr="00D216E3">
              <w:rPr>
                <w:rFonts w:ascii="Times New Roman" w:eastAsia="Times New Roman" w:hAnsi="Times New Roman" w:cs="Times New Roman"/>
                <w:sz w:val="24"/>
                <w:szCs w:val="24"/>
                <w:lang w:val="ru-RU" w:eastAsia="ru-RU"/>
              </w:rPr>
              <w:t xml:space="preserve">), у тому </w:t>
            </w:r>
            <w:proofErr w:type="spellStart"/>
            <w:r w:rsidRPr="00D216E3">
              <w:rPr>
                <w:rFonts w:ascii="Times New Roman" w:eastAsia="Times New Roman" w:hAnsi="Times New Roman" w:cs="Times New Roman"/>
                <w:sz w:val="24"/>
                <w:szCs w:val="24"/>
                <w:lang w:val="ru-RU" w:eastAsia="ru-RU"/>
              </w:rPr>
              <w:t>числі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інформація</w:t>
            </w:r>
            <w:proofErr w:type="spellEnd"/>
            <w:r w:rsidRPr="00D216E3">
              <w:rPr>
                <w:rFonts w:ascii="Times New Roman" w:eastAsia="Times New Roman" w:hAnsi="Times New Roman" w:cs="Times New Roman"/>
                <w:sz w:val="24"/>
                <w:szCs w:val="24"/>
                <w:lang w:val="ru-RU" w:eastAsia="ru-RU"/>
              </w:rPr>
              <w:t xml:space="preserve"> про </w:t>
            </w:r>
            <w:proofErr w:type="spellStart"/>
            <w:r w:rsidRPr="00D216E3">
              <w:rPr>
                <w:rFonts w:ascii="Times New Roman" w:eastAsia="Times New Roman" w:hAnsi="Times New Roman" w:cs="Times New Roman"/>
                <w:sz w:val="24"/>
                <w:szCs w:val="24"/>
                <w:lang w:val="ru-RU" w:eastAsia="ru-RU"/>
              </w:rPr>
              <w:t>ціну</w:t>
            </w:r>
            <w:proofErr w:type="spellEnd"/>
            <w:r w:rsidRPr="00D216E3">
              <w:rPr>
                <w:rFonts w:ascii="Times New Roman" w:eastAsia="Times New Roman" w:hAnsi="Times New Roman" w:cs="Times New Roman"/>
                <w:sz w:val="24"/>
                <w:szCs w:val="24"/>
                <w:lang w:val="ru-RU" w:eastAsia="ru-RU"/>
              </w:rPr>
              <w:t>/</w:t>
            </w:r>
            <w:proofErr w:type="spellStart"/>
            <w:r w:rsidRPr="00D216E3">
              <w:rPr>
                <w:rFonts w:ascii="Times New Roman" w:eastAsia="Times New Roman" w:hAnsi="Times New Roman" w:cs="Times New Roman"/>
                <w:sz w:val="24"/>
                <w:szCs w:val="24"/>
                <w:lang w:val="ru-RU" w:eastAsia="ru-RU"/>
              </w:rPr>
              <w:t>приведену</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ціну</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тендерної</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пропозиції</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тендерних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пропозицій</w:t>
            </w:r>
            <w:proofErr w:type="spellEnd"/>
            <w:r w:rsidRPr="00D216E3">
              <w:rPr>
                <w:rFonts w:ascii="Times New Roman" w:eastAsia="Times New Roman" w:hAnsi="Times New Roman" w:cs="Times New Roman"/>
                <w:sz w:val="24"/>
                <w:szCs w:val="24"/>
                <w:lang w:val="ru-RU" w:eastAsia="ru-RU"/>
              </w:rPr>
              <w:t>).</w:t>
            </w:r>
          </w:p>
          <w:p w:rsidR="00D216E3" w:rsidRPr="00D216E3" w:rsidRDefault="00D216E3" w:rsidP="00D216E3">
            <w:pPr>
              <w:shd w:val="clear" w:color="auto" w:fill="FFFFFF"/>
              <w:jc w:val="both"/>
              <w:textAlignment w:val="baseline"/>
              <w:rPr>
                <w:rFonts w:ascii="Times New Roman" w:eastAsia="Times New Roman" w:hAnsi="Times New Roman" w:cs="Times New Roman"/>
                <w:sz w:val="24"/>
                <w:szCs w:val="24"/>
                <w:lang w:val="ru-RU" w:eastAsia="ru-RU"/>
              </w:rPr>
            </w:pPr>
            <w:r w:rsidRPr="00D216E3">
              <w:rPr>
                <w:rFonts w:ascii="Times New Roman" w:eastAsia="Times New Roman" w:hAnsi="Times New Roman" w:cs="Times New Roman"/>
                <w:sz w:val="24"/>
                <w:szCs w:val="24"/>
                <w:lang w:val="ru-RU" w:eastAsia="ru-RU"/>
              </w:rPr>
              <w:t xml:space="preserve">Не </w:t>
            </w:r>
            <w:proofErr w:type="spellStart"/>
            <w:proofErr w:type="gramStart"/>
            <w:r w:rsidRPr="00D216E3">
              <w:rPr>
                <w:rFonts w:ascii="Times New Roman" w:eastAsia="Times New Roman" w:hAnsi="Times New Roman" w:cs="Times New Roman"/>
                <w:sz w:val="24"/>
                <w:szCs w:val="24"/>
                <w:lang w:val="ru-RU" w:eastAsia="ru-RU"/>
              </w:rPr>
              <w:t>п</w:t>
            </w:r>
            <w:proofErr w:type="gramEnd"/>
            <w:r w:rsidRPr="00D216E3">
              <w:rPr>
                <w:rFonts w:ascii="Times New Roman" w:eastAsia="Times New Roman" w:hAnsi="Times New Roman" w:cs="Times New Roman"/>
                <w:sz w:val="24"/>
                <w:szCs w:val="24"/>
                <w:lang w:val="ru-RU" w:eastAsia="ru-RU"/>
              </w:rPr>
              <w:t>ідлягає</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розкриттю</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інформація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що</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обґрунтовано</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визначена</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учасником</w:t>
            </w:r>
            <w:proofErr w:type="spellEnd"/>
            <w:r w:rsidRPr="00D216E3">
              <w:rPr>
                <w:rFonts w:ascii="Times New Roman" w:eastAsia="Times New Roman" w:hAnsi="Times New Roman" w:cs="Times New Roman"/>
                <w:sz w:val="24"/>
                <w:szCs w:val="24"/>
                <w:lang w:val="ru-RU" w:eastAsia="ru-RU"/>
              </w:rPr>
              <w:t xml:space="preserve"> як </w:t>
            </w:r>
            <w:proofErr w:type="spellStart"/>
            <w:r w:rsidRPr="00D216E3">
              <w:rPr>
                <w:rFonts w:ascii="Times New Roman" w:eastAsia="Times New Roman" w:hAnsi="Times New Roman" w:cs="Times New Roman"/>
                <w:sz w:val="24"/>
                <w:szCs w:val="24"/>
                <w:lang w:val="ru-RU" w:eastAsia="ru-RU"/>
              </w:rPr>
              <w:t>конфіденційна</w:t>
            </w:r>
            <w:proofErr w:type="spellEnd"/>
            <w:r w:rsidRPr="00D216E3">
              <w:rPr>
                <w:rFonts w:ascii="Times New Roman" w:eastAsia="Times New Roman" w:hAnsi="Times New Roman" w:cs="Times New Roman"/>
                <w:sz w:val="24"/>
                <w:szCs w:val="24"/>
                <w:lang w:val="ru-RU" w:eastAsia="ru-RU"/>
              </w:rPr>
              <w:t xml:space="preserve">, у тому </w:t>
            </w:r>
            <w:proofErr w:type="spellStart"/>
            <w:r w:rsidRPr="00D216E3">
              <w:rPr>
                <w:rFonts w:ascii="Times New Roman" w:eastAsia="Times New Roman" w:hAnsi="Times New Roman" w:cs="Times New Roman"/>
                <w:sz w:val="24"/>
                <w:szCs w:val="24"/>
                <w:lang w:val="ru-RU" w:eastAsia="ru-RU"/>
              </w:rPr>
              <w:t>числі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інформація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що</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містить</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персональні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дані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Конфіденційною</w:t>
            </w:r>
            <w:proofErr w:type="spellEnd"/>
            <w:r w:rsidRPr="00D216E3">
              <w:rPr>
                <w:rFonts w:ascii="Times New Roman" w:eastAsia="Times New Roman" w:hAnsi="Times New Roman" w:cs="Times New Roman"/>
                <w:sz w:val="24"/>
                <w:szCs w:val="24"/>
                <w:lang w:val="ru-RU" w:eastAsia="ru-RU"/>
              </w:rPr>
              <w:t xml:space="preserve"> не </w:t>
            </w:r>
            <w:proofErr w:type="spellStart"/>
            <w:r w:rsidRPr="00D216E3">
              <w:rPr>
                <w:rFonts w:ascii="Times New Roman" w:eastAsia="Times New Roman" w:hAnsi="Times New Roman" w:cs="Times New Roman"/>
                <w:sz w:val="24"/>
                <w:szCs w:val="24"/>
                <w:lang w:val="ru-RU" w:eastAsia="ru-RU"/>
              </w:rPr>
              <w:t>може</w:t>
            </w:r>
            <w:proofErr w:type="spellEnd"/>
            <w:r w:rsidRPr="00D216E3">
              <w:rPr>
                <w:rFonts w:ascii="Times New Roman" w:eastAsia="Times New Roman" w:hAnsi="Times New Roman" w:cs="Times New Roman"/>
                <w:sz w:val="24"/>
                <w:szCs w:val="24"/>
                <w:lang w:val="ru-RU" w:eastAsia="ru-RU"/>
              </w:rPr>
              <w:t xml:space="preserve"> бути </w:t>
            </w:r>
            <w:proofErr w:type="spellStart"/>
            <w:r w:rsidRPr="00D216E3">
              <w:rPr>
                <w:rFonts w:ascii="Times New Roman" w:eastAsia="Times New Roman" w:hAnsi="Times New Roman" w:cs="Times New Roman"/>
                <w:sz w:val="24"/>
                <w:szCs w:val="24"/>
                <w:lang w:val="ru-RU" w:eastAsia="ru-RU"/>
              </w:rPr>
              <w:t>визначена</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інформація</w:t>
            </w:r>
            <w:proofErr w:type="spellEnd"/>
            <w:r w:rsidRPr="00D216E3">
              <w:rPr>
                <w:rFonts w:ascii="Times New Roman" w:eastAsia="Times New Roman" w:hAnsi="Times New Roman" w:cs="Times New Roman"/>
                <w:sz w:val="24"/>
                <w:szCs w:val="24"/>
                <w:lang w:val="ru-RU" w:eastAsia="ru-RU"/>
              </w:rPr>
              <w:t xml:space="preserve"> про </w:t>
            </w:r>
            <w:proofErr w:type="spellStart"/>
            <w:r w:rsidRPr="00D216E3">
              <w:rPr>
                <w:rFonts w:ascii="Times New Roman" w:eastAsia="Times New Roman" w:hAnsi="Times New Roman" w:cs="Times New Roman"/>
                <w:sz w:val="24"/>
                <w:szCs w:val="24"/>
                <w:lang w:val="ru-RU" w:eastAsia="ru-RU"/>
              </w:rPr>
              <w:t>запропоновану</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ціну</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інші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критерії</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оцінки</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технічні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умови</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технічні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специфікації</w:t>
            </w:r>
            <w:proofErr w:type="spellEnd"/>
            <w:r w:rsidRPr="00D216E3">
              <w:rPr>
                <w:rFonts w:ascii="Times New Roman" w:eastAsia="Times New Roman" w:hAnsi="Times New Roman" w:cs="Times New Roman"/>
                <w:sz w:val="24"/>
                <w:szCs w:val="24"/>
                <w:lang w:val="ru-RU" w:eastAsia="ru-RU"/>
              </w:rPr>
              <w:t xml:space="preserve"> та </w:t>
            </w:r>
            <w:proofErr w:type="spellStart"/>
            <w:r w:rsidRPr="00D216E3">
              <w:rPr>
                <w:rFonts w:ascii="Times New Roman" w:eastAsia="Times New Roman" w:hAnsi="Times New Roman" w:cs="Times New Roman"/>
                <w:sz w:val="24"/>
                <w:szCs w:val="24"/>
                <w:lang w:val="ru-RU" w:eastAsia="ru-RU"/>
              </w:rPr>
              <w:t>документи</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що</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підтверджують</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відповідність</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кваліфікаційним</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критеріям</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відповідно</w:t>
            </w:r>
            <w:proofErr w:type="spellEnd"/>
            <w:r w:rsidRPr="00D216E3">
              <w:rPr>
                <w:rFonts w:ascii="Times New Roman" w:eastAsia="Times New Roman" w:hAnsi="Times New Roman" w:cs="Times New Roman"/>
                <w:sz w:val="24"/>
                <w:szCs w:val="24"/>
                <w:lang w:val="ru-RU" w:eastAsia="ru-RU"/>
              </w:rPr>
              <w:t xml:space="preserve"> до </w:t>
            </w:r>
            <w:proofErr w:type="spellStart"/>
            <w:r w:rsidRPr="00D216E3">
              <w:rPr>
                <w:rFonts w:ascii="Times New Roman" w:eastAsia="Times New Roman" w:hAnsi="Times New Roman" w:cs="Times New Roman"/>
                <w:sz w:val="24"/>
                <w:szCs w:val="24"/>
                <w:lang w:val="ru-RU" w:eastAsia="ru-RU"/>
              </w:rPr>
              <w:t>статті</w:t>
            </w:r>
            <w:proofErr w:type="spellEnd"/>
            <w:r w:rsidRPr="00D216E3">
              <w:rPr>
                <w:rFonts w:ascii="Times New Roman" w:eastAsia="Times New Roman" w:hAnsi="Times New Roman" w:cs="Times New Roman"/>
                <w:sz w:val="24"/>
                <w:szCs w:val="24"/>
                <w:lang w:val="ru-RU" w:eastAsia="ru-RU"/>
              </w:rPr>
              <w:t xml:space="preserve"> 16 Закону, і </w:t>
            </w:r>
            <w:proofErr w:type="spellStart"/>
            <w:r w:rsidRPr="00D216E3">
              <w:rPr>
                <w:rFonts w:ascii="Times New Roman" w:eastAsia="Times New Roman" w:hAnsi="Times New Roman" w:cs="Times New Roman"/>
                <w:sz w:val="24"/>
                <w:szCs w:val="24"/>
                <w:lang w:val="ru-RU" w:eastAsia="ru-RU"/>
              </w:rPr>
              <w:t>документи</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що</w:t>
            </w:r>
            <w:proofErr w:type="spellEnd"/>
            <w:r w:rsidRPr="00D216E3">
              <w:rPr>
                <w:rFonts w:ascii="Times New Roman" w:eastAsia="Times New Roman" w:hAnsi="Times New Roman" w:cs="Times New Roman"/>
                <w:sz w:val="24"/>
                <w:szCs w:val="24"/>
                <w:lang w:val="ru-RU" w:eastAsia="ru-RU"/>
              </w:rPr>
              <w:t xml:space="preserve"> </w:t>
            </w:r>
            <w:proofErr w:type="spellStart"/>
            <w:proofErr w:type="gramStart"/>
            <w:r w:rsidRPr="00D216E3">
              <w:rPr>
                <w:rFonts w:ascii="Times New Roman" w:eastAsia="Times New Roman" w:hAnsi="Times New Roman" w:cs="Times New Roman"/>
                <w:sz w:val="24"/>
                <w:szCs w:val="24"/>
                <w:lang w:val="ru-RU" w:eastAsia="ru-RU"/>
              </w:rPr>
              <w:t>п</w:t>
            </w:r>
            <w:proofErr w:type="gramEnd"/>
            <w:r w:rsidRPr="00D216E3">
              <w:rPr>
                <w:rFonts w:ascii="Times New Roman" w:eastAsia="Times New Roman" w:hAnsi="Times New Roman" w:cs="Times New Roman"/>
                <w:sz w:val="24"/>
                <w:szCs w:val="24"/>
                <w:lang w:val="ru-RU" w:eastAsia="ru-RU"/>
              </w:rPr>
              <w:t>ідтверджують</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відсутність</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підстав</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установлених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статтею</w:t>
            </w:r>
            <w:proofErr w:type="spellEnd"/>
            <w:r w:rsidRPr="00D216E3">
              <w:rPr>
                <w:rFonts w:ascii="Times New Roman" w:eastAsia="Times New Roman" w:hAnsi="Times New Roman" w:cs="Times New Roman"/>
                <w:sz w:val="24"/>
                <w:szCs w:val="24"/>
                <w:lang w:val="ru-RU" w:eastAsia="ru-RU"/>
              </w:rPr>
              <w:t xml:space="preserve"> 17 Закону. </w:t>
            </w:r>
            <w:proofErr w:type="spellStart"/>
            <w:r w:rsidRPr="00D216E3">
              <w:rPr>
                <w:rFonts w:ascii="Times New Roman" w:eastAsia="Times New Roman" w:hAnsi="Times New Roman" w:cs="Times New Roman"/>
                <w:sz w:val="24"/>
                <w:szCs w:val="24"/>
                <w:lang w:val="ru-RU" w:eastAsia="ru-RU"/>
              </w:rPr>
              <w:t>Замовник</w:t>
            </w:r>
            <w:proofErr w:type="spellEnd"/>
            <w:r w:rsidRPr="00D216E3">
              <w:rPr>
                <w:rFonts w:ascii="Times New Roman" w:eastAsia="Times New Roman" w:hAnsi="Times New Roman" w:cs="Times New Roman"/>
                <w:sz w:val="24"/>
                <w:szCs w:val="24"/>
                <w:lang w:val="ru-RU" w:eastAsia="ru-RU"/>
              </w:rPr>
              <w:t xml:space="preserve">, орган </w:t>
            </w:r>
            <w:proofErr w:type="spellStart"/>
            <w:r w:rsidRPr="00D216E3">
              <w:rPr>
                <w:rFonts w:ascii="Times New Roman" w:eastAsia="Times New Roman" w:hAnsi="Times New Roman" w:cs="Times New Roman"/>
                <w:sz w:val="24"/>
                <w:szCs w:val="24"/>
                <w:lang w:val="ru-RU" w:eastAsia="ru-RU"/>
              </w:rPr>
              <w:t>оскарження</w:t>
            </w:r>
            <w:proofErr w:type="spellEnd"/>
            <w:r w:rsidRPr="00D216E3">
              <w:rPr>
                <w:rFonts w:ascii="Times New Roman" w:eastAsia="Times New Roman" w:hAnsi="Times New Roman" w:cs="Times New Roman"/>
                <w:sz w:val="24"/>
                <w:szCs w:val="24"/>
                <w:lang w:val="ru-RU" w:eastAsia="ru-RU"/>
              </w:rPr>
              <w:t xml:space="preserve"> та </w:t>
            </w:r>
            <w:proofErr w:type="spellStart"/>
            <w:r w:rsidRPr="00D216E3">
              <w:rPr>
                <w:rFonts w:ascii="Times New Roman" w:eastAsia="Times New Roman" w:hAnsi="Times New Roman" w:cs="Times New Roman"/>
                <w:sz w:val="24"/>
                <w:szCs w:val="24"/>
                <w:lang w:val="ru-RU" w:eastAsia="ru-RU"/>
              </w:rPr>
              <w:t>Держаудитслужба</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мають</w:t>
            </w:r>
            <w:proofErr w:type="spellEnd"/>
            <w:r w:rsidRPr="00D216E3">
              <w:rPr>
                <w:rFonts w:ascii="Times New Roman" w:eastAsia="Times New Roman" w:hAnsi="Times New Roman" w:cs="Times New Roman"/>
                <w:sz w:val="24"/>
                <w:szCs w:val="24"/>
                <w:lang w:val="ru-RU" w:eastAsia="ru-RU"/>
              </w:rPr>
              <w:t xml:space="preserve"> доступ в </w:t>
            </w:r>
            <w:proofErr w:type="spellStart"/>
            <w:r w:rsidRPr="00D216E3">
              <w:rPr>
                <w:rFonts w:ascii="Times New Roman" w:eastAsia="Times New Roman" w:hAnsi="Times New Roman" w:cs="Times New Roman"/>
                <w:sz w:val="24"/>
                <w:szCs w:val="24"/>
                <w:lang w:val="ru-RU" w:eastAsia="ru-RU"/>
              </w:rPr>
              <w:t>електронній</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системі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закупівель</w:t>
            </w:r>
            <w:proofErr w:type="spellEnd"/>
            <w:r w:rsidRPr="00D216E3">
              <w:rPr>
                <w:rFonts w:ascii="Times New Roman" w:eastAsia="Times New Roman" w:hAnsi="Times New Roman" w:cs="Times New Roman"/>
                <w:sz w:val="24"/>
                <w:szCs w:val="24"/>
                <w:lang w:val="ru-RU" w:eastAsia="ru-RU"/>
              </w:rPr>
              <w:t xml:space="preserve"> до </w:t>
            </w:r>
            <w:proofErr w:type="spellStart"/>
            <w:r w:rsidRPr="00D216E3">
              <w:rPr>
                <w:rFonts w:ascii="Times New Roman" w:eastAsia="Times New Roman" w:hAnsi="Times New Roman" w:cs="Times New Roman"/>
                <w:sz w:val="24"/>
                <w:szCs w:val="24"/>
                <w:lang w:val="ru-RU" w:eastAsia="ru-RU"/>
              </w:rPr>
              <w:t>інформації</w:t>
            </w:r>
            <w:proofErr w:type="spellEnd"/>
            <w:r w:rsidRPr="00D216E3">
              <w:rPr>
                <w:rFonts w:ascii="Times New Roman" w:eastAsia="Times New Roman" w:hAnsi="Times New Roman" w:cs="Times New Roman"/>
                <w:sz w:val="24"/>
                <w:szCs w:val="24"/>
                <w:lang w:val="ru-RU" w:eastAsia="ru-RU"/>
              </w:rPr>
              <w:t xml:space="preserve">, яка </w:t>
            </w:r>
            <w:proofErr w:type="spellStart"/>
            <w:r w:rsidRPr="00D216E3">
              <w:rPr>
                <w:rFonts w:ascii="Times New Roman" w:eastAsia="Times New Roman" w:hAnsi="Times New Roman" w:cs="Times New Roman"/>
                <w:sz w:val="24"/>
                <w:szCs w:val="24"/>
                <w:lang w:val="ru-RU" w:eastAsia="ru-RU"/>
              </w:rPr>
              <w:t>визначена</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учасником</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процедури</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закупі</w:t>
            </w:r>
            <w:proofErr w:type="gramStart"/>
            <w:r w:rsidRPr="00D216E3">
              <w:rPr>
                <w:rFonts w:ascii="Times New Roman" w:eastAsia="Times New Roman" w:hAnsi="Times New Roman" w:cs="Times New Roman"/>
                <w:sz w:val="24"/>
                <w:szCs w:val="24"/>
                <w:lang w:val="ru-RU" w:eastAsia="ru-RU"/>
              </w:rPr>
              <w:t>вл</w:t>
            </w:r>
            <w:proofErr w:type="gramEnd"/>
            <w:r w:rsidRPr="00D216E3">
              <w:rPr>
                <w:rFonts w:ascii="Times New Roman" w:eastAsia="Times New Roman" w:hAnsi="Times New Roman" w:cs="Times New Roman"/>
                <w:sz w:val="24"/>
                <w:szCs w:val="24"/>
                <w:lang w:val="ru-RU" w:eastAsia="ru-RU"/>
              </w:rPr>
              <w:t>і</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конфіденційною</w:t>
            </w:r>
            <w:proofErr w:type="spellEnd"/>
            <w:r w:rsidRPr="00D216E3">
              <w:rPr>
                <w:rFonts w:ascii="Times New Roman" w:eastAsia="Times New Roman" w:hAnsi="Times New Roman" w:cs="Times New Roman"/>
                <w:sz w:val="24"/>
                <w:szCs w:val="24"/>
                <w:lang w:val="ru-RU" w:eastAsia="ru-RU"/>
              </w:rPr>
              <w:t>.</w:t>
            </w:r>
          </w:p>
          <w:p w:rsidR="0089232C" w:rsidRPr="00D216E3" w:rsidRDefault="00D216E3" w:rsidP="005019B9">
            <w:pPr>
              <w:shd w:val="clear" w:color="auto" w:fill="FFFFFF"/>
              <w:jc w:val="both"/>
              <w:textAlignment w:val="baseline"/>
              <w:rPr>
                <w:rFonts w:ascii="Times New Roman" w:eastAsia="Times New Roman" w:hAnsi="Times New Roman" w:cs="Times New Roman"/>
                <w:sz w:val="24"/>
                <w:szCs w:val="24"/>
                <w:lang w:val="ru-RU" w:eastAsia="ru-RU"/>
              </w:rPr>
            </w:pPr>
            <w:r w:rsidRPr="00D216E3">
              <w:rPr>
                <w:rFonts w:ascii="Times New Roman" w:eastAsia="Times New Roman" w:hAnsi="Times New Roman" w:cs="Times New Roman"/>
                <w:sz w:val="24"/>
                <w:szCs w:val="24"/>
                <w:lang w:val="ru-RU" w:eastAsia="ru-RU"/>
              </w:rPr>
              <w:t xml:space="preserve">Протокол </w:t>
            </w:r>
            <w:proofErr w:type="spellStart"/>
            <w:r w:rsidRPr="00D216E3">
              <w:rPr>
                <w:rFonts w:ascii="Times New Roman" w:eastAsia="Times New Roman" w:hAnsi="Times New Roman" w:cs="Times New Roman"/>
                <w:sz w:val="24"/>
                <w:szCs w:val="24"/>
                <w:lang w:val="ru-RU" w:eastAsia="ru-RU"/>
              </w:rPr>
              <w:t>розкриття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тендерних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пропозицій</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формується</w:t>
            </w:r>
            <w:proofErr w:type="spellEnd"/>
            <w:r w:rsidRPr="00D216E3">
              <w:rPr>
                <w:rFonts w:ascii="Times New Roman" w:eastAsia="Times New Roman" w:hAnsi="Times New Roman" w:cs="Times New Roman"/>
                <w:sz w:val="24"/>
                <w:szCs w:val="24"/>
                <w:lang w:val="ru-RU" w:eastAsia="ru-RU"/>
              </w:rPr>
              <w:t xml:space="preserve"> та </w:t>
            </w:r>
            <w:proofErr w:type="spellStart"/>
            <w:r w:rsidRPr="00D216E3">
              <w:rPr>
                <w:rFonts w:ascii="Times New Roman" w:eastAsia="Times New Roman" w:hAnsi="Times New Roman" w:cs="Times New Roman"/>
                <w:sz w:val="24"/>
                <w:szCs w:val="24"/>
                <w:lang w:val="ru-RU" w:eastAsia="ru-RU"/>
              </w:rPr>
              <w:t>оприлюднюється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електронною</w:t>
            </w:r>
            <w:proofErr w:type="spellEnd"/>
            <w:r w:rsidRPr="00D216E3">
              <w:rPr>
                <w:rFonts w:ascii="Times New Roman" w:eastAsia="Times New Roman" w:hAnsi="Times New Roman" w:cs="Times New Roman"/>
                <w:sz w:val="24"/>
                <w:szCs w:val="24"/>
                <w:lang w:val="ru-RU" w:eastAsia="ru-RU"/>
              </w:rPr>
              <w:t xml:space="preserve"> системою </w:t>
            </w:r>
            <w:proofErr w:type="spellStart"/>
            <w:r w:rsidRPr="00D216E3">
              <w:rPr>
                <w:rFonts w:ascii="Times New Roman" w:eastAsia="Times New Roman" w:hAnsi="Times New Roman" w:cs="Times New Roman"/>
                <w:sz w:val="24"/>
                <w:szCs w:val="24"/>
                <w:lang w:val="ru-RU" w:eastAsia="ru-RU"/>
              </w:rPr>
              <w:t>закупівель</w:t>
            </w:r>
            <w:proofErr w:type="spellEnd"/>
            <w:r w:rsidRPr="00D216E3">
              <w:rPr>
                <w:rFonts w:ascii="Times New Roman" w:eastAsia="Times New Roman" w:hAnsi="Times New Roman" w:cs="Times New Roman"/>
                <w:sz w:val="24"/>
                <w:szCs w:val="24"/>
                <w:lang w:val="ru-RU" w:eastAsia="ru-RU"/>
              </w:rPr>
              <w:t xml:space="preserve"> автоматично в день </w:t>
            </w:r>
            <w:proofErr w:type="spellStart"/>
            <w:r w:rsidRPr="00D216E3">
              <w:rPr>
                <w:rFonts w:ascii="Times New Roman" w:eastAsia="Times New Roman" w:hAnsi="Times New Roman" w:cs="Times New Roman"/>
                <w:sz w:val="24"/>
                <w:szCs w:val="24"/>
                <w:lang w:val="ru-RU" w:eastAsia="ru-RU"/>
              </w:rPr>
              <w:t>розкриття</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тендерних</w:t>
            </w:r>
            <w:proofErr w:type="spellEnd"/>
            <w:r w:rsidRPr="00D216E3">
              <w:rPr>
                <w:rFonts w:ascii="Times New Roman" w:eastAsia="Times New Roman" w:hAnsi="Times New Roman" w:cs="Times New Roman"/>
                <w:sz w:val="24"/>
                <w:szCs w:val="24"/>
                <w:lang w:val="ru-RU" w:eastAsia="ru-RU"/>
              </w:rPr>
              <w:t xml:space="preserve"> </w:t>
            </w:r>
            <w:proofErr w:type="spellStart"/>
            <w:r w:rsidRPr="00D216E3">
              <w:rPr>
                <w:rFonts w:ascii="Times New Roman" w:eastAsia="Times New Roman" w:hAnsi="Times New Roman" w:cs="Times New Roman"/>
                <w:sz w:val="24"/>
                <w:szCs w:val="24"/>
                <w:lang w:val="ru-RU" w:eastAsia="ru-RU"/>
              </w:rPr>
              <w:t>пропозицій</w:t>
            </w:r>
            <w:proofErr w:type="spellEnd"/>
            <w:r w:rsidRPr="00D216E3">
              <w:rPr>
                <w:rFonts w:ascii="Times New Roman" w:eastAsia="Times New Roman" w:hAnsi="Times New Roman" w:cs="Times New Roman"/>
                <w:sz w:val="24"/>
                <w:szCs w:val="24"/>
                <w:lang w:val="ru-RU" w:eastAsia="ru-RU"/>
              </w:rPr>
              <w:t>. </w:t>
            </w:r>
          </w:p>
        </w:tc>
      </w:tr>
      <w:tr w:rsidR="0089232C" w:rsidRPr="002C2269" w:rsidTr="002B3CDE">
        <w:trPr>
          <w:trHeight w:val="377"/>
          <w:jc w:val="center"/>
        </w:trPr>
        <w:tc>
          <w:tcPr>
            <w:tcW w:w="10083" w:type="dxa"/>
            <w:gridSpan w:val="3"/>
            <w:shd w:val="clear" w:color="auto" w:fill="A5A5A5"/>
          </w:tcPr>
          <w:p w:rsidR="0089232C" w:rsidRPr="002C2269" w:rsidRDefault="0089232C" w:rsidP="0099747C">
            <w:pPr>
              <w:widowControl w:val="0"/>
              <w:pBdr>
                <w:top w:val="nil"/>
                <w:left w:val="nil"/>
                <w:bottom w:val="nil"/>
                <w:right w:val="nil"/>
                <w:between w:val="nil"/>
              </w:pBdr>
              <w:jc w:val="center"/>
              <w:rPr>
                <w:rFonts w:ascii="Times New Roman" w:eastAsia="Times New Roman" w:hAnsi="Times New Roman" w:cs="Times New Roman"/>
                <w:sz w:val="24"/>
                <w:szCs w:val="24"/>
              </w:rPr>
            </w:pPr>
            <w:r w:rsidRPr="002C2269">
              <w:rPr>
                <w:rFonts w:ascii="Times New Roman" w:eastAsia="Times New Roman" w:hAnsi="Times New Roman" w:cs="Times New Roman"/>
                <w:b/>
                <w:sz w:val="24"/>
                <w:szCs w:val="24"/>
              </w:rPr>
              <w:t>Розділ V. Оцінка тендерної пропозиції</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1</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9" w:type="dxa"/>
          </w:tcPr>
          <w:p w:rsidR="0089232C" w:rsidRPr="00677CD1" w:rsidRDefault="0089232C" w:rsidP="00677CD1">
            <w:pPr>
              <w:widowControl w:val="0"/>
              <w:pBdr>
                <w:top w:val="nil"/>
                <w:left w:val="nil"/>
                <w:bottom w:val="nil"/>
                <w:right w:val="nil"/>
                <w:between w:val="nil"/>
              </w:pBdr>
              <w:ind w:right="28"/>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w:t>
            </w:r>
            <w:r w:rsidRPr="00677CD1">
              <w:rPr>
                <w:rFonts w:ascii="Times New Roman" w:eastAsia="Times New Roman" w:hAnsi="Times New Roman" w:cs="Times New Roman"/>
                <w:b/>
                <w:sz w:val="24"/>
                <w:szCs w:val="24"/>
                <w:lang w:eastAsia="uk-UA"/>
              </w:rPr>
              <w:t>.1. Єдиним критерієм оцінки є ціна з питомою вагою 100%</w:t>
            </w:r>
            <w:r w:rsidRPr="00677CD1">
              <w:rPr>
                <w:rFonts w:ascii="Times New Roman" w:eastAsia="Times New Roman" w:hAnsi="Times New Roman" w:cs="Times New Roman"/>
                <w:sz w:val="24"/>
                <w:szCs w:val="24"/>
                <w:lang w:eastAsia="uk-UA"/>
              </w:rPr>
              <w:t>.</w:t>
            </w:r>
          </w:p>
          <w:p w:rsidR="0089232C" w:rsidRPr="005019B9" w:rsidRDefault="0089232C" w:rsidP="005019B9">
            <w:pPr>
              <w:pStyle w:val="ae"/>
              <w:shd w:val="clear" w:color="auto" w:fill="FFFFFF"/>
              <w:spacing w:before="0" w:beforeAutospacing="0" w:after="0" w:afterAutospacing="0"/>
              <w:jc w:val="both"/>
              <w:textAlignment w:val="baseline"/>
              <w:rPr>
                <w:lang w:val="uk-UA" w:eastAsia="ru-RU"/>
              </w:rPr>
            </w:pPr>
            <w:r w:rsidRPr="005019B9">
              <w:rPr>
                <w:lang w:val="uk-UA" w:eastAsia="ru-RU"/>
              </w:rPr>
              <w:t>Найбільш економічною вигідною пропозицією буде вважатися пропозиція з найнижчою ціною з урахуванням усіх податків та зборів</w:t>
            </w:r>
            <w:r w:rsidRPr="00677CD1">
              <w:rPr>
                <w:lang w:eastAsia="ru-RU"/>
              </w:rPr>
              <w:t> </w:t>
            </w:r>
            <w:r w:rsidRPr="005019B9">
              <w:rPr>
                <w:lang w:val="uk-UA" w:eastAsia="ru-RU"/>
              </w:rPr>
              <w:t>(в тому числі податку на додану вартість (ПДВ), у ра</w:t>
            </w:r>
            <w:r w:rsidR="005019B9">
              <w:rPr>
                <w:lang w:val="uk-UA" w:eastAsia="ru-RU"/>
              </w:rPr>
              <w:t xml:space="preserve">зі якщо учасник є платником ПДВ, </w:t>
            </w:r>
            <w:r w:rsidR="005019B9" w:rsidRPr="005019B9">
              <w:rPr>
                <w:lang w:val="uk-UA" w:eastAsia="ru-RU"/>
              </w:rPr>
              <w:t>витрат на транспортування, страхування, навантаження, розвантаження, сплату митних тарифів, усіх інших витрат</w:t>
            </w:r>
            <w:r w:rsidR="005019B9" w:rsidRPr="005019B9">
              <w:rPr>
                <w:iCs/>
                <w:lang w:val="uk-UA" w:eastAsia="ru-RU"/>
              </w:rPr>
              <w:t xml:space="preserve"> передбачених для товару даного виду.</w:t>
            </w:r>
          </w:p>
          <w:p w:rsidR="0089232C" w:rsidRPr="005019B9" w:rsidRDefault="005019B9" w:rsidP="005019B9">
            <w:pPr>
              <w:pStyle w:val="ae"/>
              <w:shd w:val="clear" w:color="auto" w:fill="FFFFFF"/>
              <w:spacing w:before="0" w:beforeAutospacing="0" w:after="0" w:afterAutospacing="0"/>
              <w:jc w:val="both"/>
              <w:textAlignment w:val="baseline"/>
              <w:rPr>
                <w:lang w:val="uk-UA" w:eastAsia="ru-RU"/>
              </w:rPr>
            </w:pPr>
            <w:r>
              <w:rPr>
                <w:b/>
                <w:lang w:val="uk-UA" w:eastAsia="uk-UA"/>
              </w:rPr>
              <w:t xml:space="preserve">1.2. </w:t>
            </w:r>
            <w:r w:rsidR="005D3136" w:rsidRPr="005019B9">
              <w:rPr>
                <w:lang w:val="uk-UA" w:eastAsia="uk-UA"/>
              </w:rPr>
              <w:t xml:space="preserve">Замовник розглядає тендерну пропозицію, яка визначена найбільш економічно вигідною відповідно до Постанови (далі – найбільш економічно вигідна тендерна пропозиція), щодо її відповідності вимогам тендерної документації. </w:t>
            </w:r>
            <w:r w:rsidR="0089232C" w:rsidRPr="008D0773">
              <w:rPr>
                <w:lang w:val="uk-UA" w:eastAsia="uk-UA"/>
              </w:rPr>
              <w:t xml:space="preserve">Строк розгляду </w:t>
            </w:r>
            <w:r w:rsidR="005D3136" w:rsidRPr="008D0773">
              <w:rPr>
                <w:lang w:val="uk-UA" w:eastAsia="uk-UA"/>
              </w:rPr>
              <w:t xml:space="preserve">найбільш економічно вигідної тендерної пропозиції </w:t>
            </w:r>
            <w:r w:rsidR="0089232C" w:rsidRPr="008D0773">
              <w:rPr>
                <w:lang w:val="uk-UA" w:eastAsia="uk-UA"/>
              </w:rPr>
              <w:t xml:space="preserve">не повинен перевищувати </w:t>
            </w:r>
            <w:r w:rsidR="0089232C" w:rsidRPr="008D0773">
              <w:rPr>
                <w:b/>
                <w:lang w:val="uk-UA" w:eastAsia="uk-UA"/>
              </w:rPr>
              <w:t>п’яти робочих днів з дня визначення найбіль</w:t>
            </w:r>
            <w:r w:rsidR="005D3136" w:rsidRPr="008D0773">
              <w:rPr>
                <w:b/>
                <w:lang w:val="uk-UA" w:eastAsia="uk-UA"/>
              </w:rPr>
              <w:t>ш економічно вигідною</w:t>
            </w:r>
            <w:r w:rsidR="0089232C" w:rsidRPr="008D0773">
              <w:rPr>
                <w:b/>
                <w:lang w:val="uk-UA" w:eastAsia="uk-UA"/>
              </w:rPr>
              <w:t>.</w:t>
            </w:r>
            <w:r w:rsidR="005D3136" w:rsidRPr="008D0773">
              <w:rPr>
                <w:b/>
                <w:lang w:val="uk-UA" w:eastAsia="uk-UA"/>
              </w:rPr>
              <w:t xml:space="preserve"> </w:t>
            </w:r>
            <w:proofErr w:type="spellStart"/>
            <w:r w:rsidR="005D3136" w:rsidRPr="008D0773">
              <w:rPr>
                <w:b/>
                <w:lang w:val="ru-RU" w:eastAsia="uk-UA"/>
              </w:rPr>
              <w:t>Такий</w:t>
            </w:r>
            <w:proofErr w:type="spellEnd"/>
            <w:r w:rsidR="005D3136" w:rsidRPr="008D0773">
              <w:rPr>
                <w:b/>
                <w:lang w:val="ru-RU" w:eastAsia="uk-UA"/>
              </w:rPr>
              <w:t xml:space="preserve"> строк </w:t>
            </w:r>
            <w:proofErr w:type="spellStart"/>
            <w:r w:rsidR="005D3136" w:rsidRPr="008D0773">
              <w:rPr>
                <w:b/>
                <w:lang w:val="ru-RU" w:eastAsia="uk-UA"/>
              </w:rPr>
              <w:t>може</w:t>
            </w:r>
            <w:proofErr w:type="spellEnd"/>
            <w:r w:rsidR="005D3136" w:rsidRPr="008D0773">
              <w:rPr>
                <w:b/>
                <w:lang w:val="ru-RU" w:eastAsia="uk-UA"/>
              </w:rPr>
              <w:t xml:space="preserve"> бути </w:t>
            </w:r>
            <w:proofErr w:type="spellStart"/>
            <w:r w:rsidR="005D3136" w:rsidRPr="008D0773">
              <w:rPr>
                <w:b/>
                <w:lang w:val="ru-RU" w:eastAsia="uk-UA"/>
              </w:rPr>
              <w:t>аргументовано</w:t>
            </w:r>
            <w:proofErr w:type="spellEnd"/>
            <w:r w:rsidR="005D3136" w:rsidRPr="008D0773">
              <w:rPr>
                <w:b/>
                <w:lang w:val="ru-RU" w:eastAsia="uk-UA"/>
              </w:rPr>
              <w:t xml:space="preserve"> </w:t>
            </w:r>
            <w:proofErr w:type="spellStart"/>
            <w:r w:rsidR="005D3136" w:rsidRPr="008D0773">
              <w:rPr>
                <w:b/>
                <w:lang w:val="ru-RU" w:eastAsia="uk-UA"/>
              </w:rPr>
              <w:t>продовжено</w:t>
            </w:r>
            <w:proofErr w:type="spellEnd"/>
            <w:r w:rsidR="005D3136" w:rsidRPr="008D0773">
              <w:rPr>
                <w:b/>
                <w:lang w:val="ru-RU" w:eastAsia="uk-UA"/>
              </w:rPr>
              <w:t xml:space="preserve"> </w:t>
            </w:r>
            <w:proofErr w:type="spellStart"/>
            <w:r w:rsidR="005D3136" w:rsidRPr="008D0773">
              <w:rPr>
                <w:b/>
                <w:lang w:val="ru-RU" w:eastAsia="uk-UA"/>
              </w:rPr>
              <w:t>замовником</w:t>
            </w:r>
            <w:proofErr w:type="spellEnd"/>
            <w:r w:rsidR="005D3136" w:rsidRPr="008D0773">
              <w:rPr>
                <w:lang w:val="ru-RU" w:eastAsia="uk-UA"/>
              </w:rPr>
              <w:t xml:space="preserve"> </w:t>
            </w:r>
            <w:r w:rsidR="0089232C" w:rsidRPr="008D0773">
              <w:rPr>
                <w:lang w:val="ru-RU" w:eastAsia="uk-UA"/>
              </w:rPr>
              <w:t xml:space="preserve">до 20 </w:t>
            </w:r>
            <w:proofErr w:type="spellStart"/>
            <w:r w:rsidR="0089232C" w:rsidRPr="008D0773">
              <w:rPr>
                <w:lang w:val="ru-RU" w:eastAsia="uk-UA"/>
              </w:rPr>
              <w:t>робочих</w:t>
            </w:r>
            <w:proofErr w:type="spellEnd"/>
            <w:r w:rsidR="0089232C" w:rsidRPr="008D0773">
              <w:rPr>
                <w:lang w:val="ru-RU" w:eastAsia="uk-UA"/>
              </w:rPr>
              <w:t xml:space="preserve"> </w:t>
            </w:r>
            <w:proofErr w:type="spellStart"/>
            <w:r w:rsidR="0089232C" w:rsidRPr="008D0773">
              <w:rPr>
                <w:lang w:val="ru-RU" w:eastAsia="uk-UA"/>
              </w:rPr>
              <w:t>днів</w:t>
            </w:r>
            <w:proofErr w:type="spellEnd"/>
            <w:r w:rsidR="0089232C" w:rsidRPr="008D0773">
              <w:rPr>
                <w:lang w:val="ru-RU" w:eastAsia="uk-UA"/>
              </w:rPr>
              <w:t xml:space="preserve">. У </w:t>
            </w:r>
            <w:proofErr w:type="spellStart"/>
            <w:r w:rsidR="0089232C" w:rsidRPr="008D0773">
              <w:rPr>
                <w:lang w:val="ru-RU" w:eastAsia="uk-UA"/>
              </w:rPr>
              <w:t>разі</w:t>
            </w:r>
            <w:proofErr w:type="spellEnd"/>
            <w:r w:rsidR="0089232C" w:rsidRPr="008D0773">
              <w:rPr>
                <w:lang w:val="ru-RU" w:eastAsia="uk-UA"/>
              </w:rPr>
              <w:t xml:space="preserve"> </w:t>
            </w:r>
            <w:proofErr w:type="spellStart"/>
            <w:r w:rsidR="0089232C" w:rsidRPr="008D0773">
              <w:rPr>
                <w:lang w:val="ru-RU" w:eastAsia="uk-UA"/>
              </w:rPr>
              <w:t>продовження</w:t>
            </w:r>
            <w:proofErr w:type="spellEnd"/>
            <w:r w:rsidR="0089232C" w:rsidRPr="008D0773">
              <w:rPr>
                <w:lang w:val="ru-RU" w:eastAsia="uk-UA"/>
              </w:rPr>
              <w:t xml:space="preserve"> строку </w:t>
            </w:r>
            <w:proofErr w:type="spellStart"/>
            <w:r w:rsidR="0089232C" w:rsidRPr="008D0773">
              <w:rPr>
                <w:lang w:val="ru-RU" w:eastAsia="uk-UA"/>
              </w:rPr>
              <w:t>розгляду</w:t>
            </w:r>
            <w:proofErr w:type="spellEnd"/>
            <w:r w:rsidR="0089232C" w:rsidRPr="008D0773">
              <w:rPr>
                <w:lang w:val="ru-RU" w:eastAsia="uk-UA"/>
              </w:rPr>
              <w:t xml:space="preserve"> </w:t>
            </w:r>
            <w:proofErr w:type="spellStart"/>
            <w:r w:rsidR="0089232C" w:rsidRPr="008D0773">
              <w:rPr>
                <w:lang w:val="ru-RU" w:eastAsia="uk-UA"/>
              </w:rPr>
              <w:t>тендерної</w:t>
            </w:r>
            <w:proofErr w:type="spellEnd"/>
            <w:r w:rsidR="0089232C" w:rsidRPr="008D0773">
              <w:rPr>
                <w:lang w:val="ru-RU" w:eastAsia="uk-UA"/>
              </w:rPr>
              <w:t xml:space="preserve"> </w:t>
            </w:r>
            <w:proofErr w:type="spellStart"/>
            <w:r w:rsidR="0089232C" w:rsidRPr="008D0773">
              <w:rPr>
                <w:lang w:val="ru-RU" w:eastAsia="uk-UA"/>
              </w:rPr>
              <w:t>пропозиції</w:t>
            </w:r>
            <w:proofErr w:type="spellEnd"/>
            <w:r w:rsidR="0089232C" w:rsidRPr="008D0773">
              <w:rPr>
                <w:lang w:val="ru-RU" w:eastAsia="uk-UA"/>
              </w:rPr>
              <w:t xml:space="preserve"> </w:t>
            </w:r>
            <w:proofErr w:type="spellStart"/>
            <w:r w:rsidR="0089232C" w:rsidRPr="008D0773">
              <w:rPr>
                <w:lang w:val="ru-RU" w:eastAsia="uk-UA"/>
              </w:rPr>
              <w:t>замовник</w:t>
            </w:r>
            <w:proofErr w:type="spellEnd"/>
            <w:r w:rsidR="0089232C" w:rsidRPr="008D0773">
              <w:rPr>
                <w:lang w:val="ru-RU" w:eastAsia="uk-UA"/>
              </w:rPr>
              <w:t xml:space="preserve"> </w:t>
            </w:r>
            <w:proofErr w:type="spellStart"/>
            <w:r w:rsidR="0089232C" w:rsidRPr="008D0773">
              <w:rPr>
                <w:lang w:val="ru-RU" w:eastAsia="uk-UA"/>
              </w:rPr>
              <w:t>оприлюднює</w:t>
            </w:r>
            <w:proofErr w:type="spellEnd"/>
            <w:r w:rsidR="0089232C" w:rsidRPr="008D0773">
              <w:rPr>
                <w:lang w:val="ru-RU" w:eastAsia="uk-UA"/>
              </w:rPr>
              <w:t xml:space="preserve"> </w:t>
            </w:r>
            <w:proofErr w:type="spellStart"/>
            <w:r w:rsidR="0089232C" w:rsidRPr="008D0773">
              <w:rPr>
                <w:lang w:val="ru-RU" w:eastAsia="uk-UA"/>
              </w:rPr>
              <w:t>повідомлення</w:t>
            </w:r>
            <w:proofErr w:type="spellEnd"/>
            <w:r w:rsidR="0089232C" w:rsidRPr="008D0773">
              <w:rPr>
                <w:lang w:val="ru-RU" w:eastAsia="uk-UA"/>
              </w:rPr>
              <w:t xml:space="preserve"> в </w:t>
            </w:r>
            <w:proofErr w:type="spellStart"/>
            <w:r w:rsidR="0089232C" w:rsidRPr="008D0773">
              <w:rPr>
                <w:lang w:val="ru-RU" w:eastAsia="uk-UA"/>
              </w:rPr>
              <w:t>електронній</w:t>
            </w:r>
            <w:proofErr w:type="spellEnd"/>
            <w:r w:rsidR="0089232C" w:rsidRPr="008D0773">
              <w:rPr>
                <w:lang w:val="ru-RU" w:eastAsia="uk-UA"/>
              </w:rPr>
              <w:t xml:space="preserve"> </w:t>
            </w:r>
            <w:proofErr w:type="spellStart"/>
            <w:r w:rsidR="0089232C" w:rsidRPr="008D0773">
              <w:rPr>
                <w:lang w:val="ru-RU" w:eastAsia="uk-UA"/>
              </w:rPr>
              <w:t>системі</w:t>
            </w:r>
            <w:proofErr w:type="spellEnd"/>
            <w:r w:rsidR="0089232C" w:rsidRPr="008D0773">
              <w:rPr>
                <w:lang w:val="ru-RU" w:eastAsia="uk-UA"/>
              </w:rPr>
              <w:t xml:space="preserve"> </w:t>
            </w:r>
            <w:proofErr w:type="spellStart"/>
            <w:r w:rsidR="0089232C" w:rsidRPr="008D0773">
              <w:rPr>
                <w:lang w:val="ru-RU" w:eastAsia="uk-UA"/>
              </w:rPr>
              <w:t>закупівель</w:t>
            </w:r>
            <w:proofErr w:type="spellEnd"/>
            <w:r w:rsidR="0089232C" w:rsidRPr="008D0773">
              <w:rPr>
                <w:lang w:val="ru-RU" w:eastAsia="uk-UA"/>
              </w:rPr>
              <w:t xml:space="preserve"> </w:t>
            </w:r>
            <w:proofErr w:type="spellStart"/>
            <w:r w:rsidR="0089232C" w:rsidRPr="008D0773">
              <w:rPr>
                <w:lang w:val="ru-RU" w:eastAsia="uk-UA"/>
              </w:rPr>
              <w:t>протягом</w:t>
            </w:r>
            <w:proofErr w:type="spellEnd"/>
            <w:r w:rsidR="0089232C" w:rsidRPr="008D0773">
              <w:rPr>
                <w:lang w:val="ru-RU" w:eastAsia="uk-UA"/>
              </w:rPr>
              <w:t xml:space="preserve"> одного дня з дня </w:t>
            </w:r>
            <w:proofErr w:type="spellStart"/>
            <w:r w:rsidR="0089232C" w:rsidRPr="008D0773">
              <w:rPr>
                <w:lang w:val="ru-RU" w:eastAsia="uk-UA"/>
              </w:rPr>
              <w:t>прийняття</w:t>
            </w:r>
            <w:proofErr w:type="spellEnd"/>
            <w:r w:rsidR="0089232C" w:rsidRPr="008D0773">
              <w:rPr>
                <w:lang w:val="ru-RU" w:eastAsia="uk-UA"/>
              </w:rPr>
              <w:t xml:space="preserve"> </w:t>
            </w:r>
            <w:proofErr w:type="spellStart"/>
            <w:r w:rsidR="0089232C" w:rsidRPr="008D0773">
              <w:rPr>
                <w:lang w:val="ru-RU" w:eastAsia="uk-UA"/>
              </w:rPr>
              <w:t>відповідного</w:t>
            </w:r>
            <w:proofErr w:type="spellEnd"/>
            <w:r w:rsidR="0089232C" w:rsidRPr="008D0773">
              <w:rPr>
                <w:lang w:val="ru-RU" w:eastAsia="uk-UA"/>
              </w:rPr>
              <w:t xml:space="preserve"> </w:t>
            </w:r>
            <w:proofErr w:type="spellStart"/>
            <w:proofErr w:type="gramStart"/>
            <w:r w:rsidR="0089232C" w:rsidRPr="008D0773">
              <w:rPr>
                <w:lang w:val="ru-RU" w:eastAsia="uk-UA"/>
              </w:rPr>
              <w:t>р</w:t>
            </w:r>
            <w:proofErr w:type="gramEnd"/>
            <w:r w:rsidR="0089232C" w:rsidRPr="008D0773">
              <w:rPr>
                <w:lang w:val="ru-RU" w:eastAsia="uk-UA"/>
              </w:rPr>
              <w:t>ішення</w:t>
            </w:r>
            <w:proofErr w:type="spellEnd"/>
            <w:r w:rsidR="0089232C" w:rsidRPr="008D0773">
              <w:rPr>
                <w:lang w:val="ru-RU" w:eastAsia="uk-UA"/>
              </w:rPr>
              <w:t>.</w:t>
            </w:r>
          </w:p>
          <w:p w:rsidR="005D3136" w:rsidRPr="00677CD1" w:rsidRDefault="0089232C" w:rsidP="00677CD1">
            <w:pPr>
              <w:jc w:val="both"/>
              <w:textAlignment w:val="baseline"/>
              <w:rPr>
                <w:rFonts w:ascii="Times New Roman" w:eastAsia="Times New Roman" w:hAnsi="Times New Roman" w:cs="Times New Roman"/>
                <w:sz w:val="24"/>
                <w:szCs w:val="24"/>
                <w:lang w:eastAsia="uk-UA"/>
              </w:rPr>
            </w:pPr>
            <w:bookmarkStart w:id="1" w:name="n482"/>
            <w:bookmarkEnd w:id="1"/>
            <w:r w:rsidRPr="00677CD1">
              <w:rPr>
                <w:rFonts w:ascii="Times New Roman" w:eastAsia="Times New Roman" w:hAnsi="Times New Roman" w:cs="Times New Roman"/>
                <w:sz w:val="24"/>
                <w:szCs w:val="24"/>
                <w:lang w:eastAsia="uk-UA"/>
              </w:rPr>
              <w:t>У разі відхилення</w:t>
            </w:r>
            <w:r w:rsidR="005D3136" w:rsidRPr="00677CD1">
              <w:rPr>
                <w:rFonts w:ascii="Times New Roman" w:eastAsia="Times New Roman" w:hAnsi="Times New Roman" w:cs="Times New Roman"/>
                <w:sz w:val="24"/>
                <w:szCs w:val="24"/>
                <w:lang w:eastAsia="uk-UA"/>
              </w:rPr>
              <w:t xml:space="preserve"> замовником найбільш економічно вигідної тендерної пропозиції</w:t>
            </w:r>
            <w:r w:rsidRPr="00677CD1">
              <w:rPr>
                <w:rFonts w:ascii="Times New Roman" w:eastAsia="Times New Roman" w:hAnsi="Times New Roman" w:cs="Times New Roman"/>
                <w:sz w:val="24"/>
                <w:szCs w:val="24"/>
                <w:lang w:eastAsia="uk-UA"/>
              </w:rPr>
              <w:t xml:space="preserve"> </w:t>
            </w:r>
            <w:r w:rsidR="005D3136" w:rsidRPr="00677CD1">
              <w:rPr>
                <w:rFonts w:ascii="Times New Roman" w:eastAsia="Times New Roman" w:hAnsi="Times New Roman" w:cs="Times New Roman"/>
                <w:sz w:val="24"/>
                <w:szCs w:val="24"/>
                <w:lang w:eastAsia="uk-UA"/>
              </w:rPr>
              <w:t xml:space="preserve">відповідно до Постанови </w:t>
            </w:r>
            <w:r w:rsidRPr="00677CD1">
              <w:rPr>
                <w:rFonts w:ascii="Times New Roman" w:eastAsia="Times New Roman" w:hAnsi="Times New Roman" w:cs="Times New Roman"/>
                <w:sz w:val="24"/>
                <w:szCs w:val="24"/>
                <w:lang w:eastAsia="uk-UA"/>
              </w:rPr>
              <w:t>замовник розглядає наступну тендерну пропозицію</w:t>
            </w:r>
            <w:r w:rsidR="005D3136" w:rsidRPr="00677CD1">
              <w:rPr>
                <w:rFonts w:ascii="Times New Roman" w:eastAsia="Times New Roman" w:hAnsi="Times New Roman" w:cs="Times New Roman"/>
                <w:sz w:val="24"/>
                <w:szCs w:val="24"/>
                <w:lang w:eastAsia="uk-UA"/>
              </w:rPr>
              <w:t xml:space="preserve"> у списку пропозицій, що розташовані за результатами їх оцінки, починаючи з найкращої, у порядку та строки, визначені Постановою.</w:t>
            </w:r>
          </w:p>
          <w:p w:rsidR="005D3136" w:rsidRDefault="005D3136" w:rsidP="005D3136">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512B1" w:rsidRDefault="00D512B1" w:rsidP="005D3136">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Постанови.</w:t>
            </w:r>
          </w:p>
          <w:p w:rsidR="00D512B1" w:rsidRPr="002C2269" w:rsidRDefault="00D512B1" w:rsidP="005D3136">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89232C" w:rsidRPr="002C2269" w:rsidTr="002B3CDE">
        <w:trPr>
          <w:trHeight w:val="522"/>
          <w:jc w:val="center"/>
        </w:trPr>
        <w:tc>
          <w:tcPr>
            <w:tcW w:w="570" w:type="dxa"/>
          </w:tcPr>
          <w:p w:rsidR="0089232C" w:rsidRPr="002C2269" w:rsidRDefault="0089232C" w:rsidP="0099747C">
            <w:pPr>
              <w:widowControl w:val="0"/>
              <w:shd w:val="clear" w:color="auto" w:fill="FFFFFF"/>
              <w:ind w:right="18"/>
              <w:rPr>
                <w:rFonts w:ascii="Times New Roman" w:hAnsi="Times New Roman" w:cs="Times New Roman"/>
              </w:rPr>
            </w:pPr>
            <w:r w:rsidRPr="002C2269">
              <w:rPr>
                <w:rFonts w:ascii="Times New Roman" w:hAnsi="Times New Roman" w:cs="Times New Roman"/>
              </w:rPr>
              <w:t>2</w:t>
            </w:r>
          </w:p>
        </w:tc>
        <w:tc>
          <w:tcPr>
            <w:tcW w:w="3134" w:type="dxa"/>
          </w:tcPr>
          <w:p w:rsidR="0089232C" w:rsidRPr="00CF5634" w:rsidRDefault="0089232C" w:rsidP="0099747C">
            <w:pPr>
              <w:widowControl w:val="0"/>
              <w:shd w:val="clear" w:color="auto" w:fill="FFFFFF"/>
              <w:rPr>
                <w:rFonts w:ascii="Times New Roman" w:hAnsi="Times New Roman" w:cs="Times New Roman"/>
                <w:b/>
                <w:sz w:val="24"/>
                <w:szCs w:val="24"/>
              </w:rPr>
            </w:pPr>
            <w:r w:rsidRPr="00CF5634">
              <w:rPr>
                <w:rFonts w:ascii="Times New Roman" w:hAnsi="Times New Roman" w:cs="Times New Roman"/>
                <w:b/>
                <w:sz w:val="24"/>
                <w:szCs w:val="24"/>
              </w:rPr>
              <w:t>Обґрунтування аномально низької тендерної пропозиції</w:t>
            </w:r>
          </w:p>
        </w:tc>
        <w:tc>
          <w:tcPr>
            <w:tcW w:w="6379" w:type="dxa"/>
          </w:tcPr>
          <w:p w:rsidR="00677CD1" w:rsidRPr="00677CD1" w:rsidRDefault="00677CD1" w:rsidP="00677CD1">
            <w:pPr>
              <w:widowControl w:val="0"/>
              <w:shd w:val="clear" w:color="auto" w:fill="FFFFFF"/>
              <w:jc w:val="both"/>
              <w:rPr>
                <w:rFonts w:ascii="Times New Roman" w:hAnsi="Times New Roman" w:cs="Times New Roman"/>
                <w:sz w:val="24"/>
                <w:szCs w:val="24"/>
              </w:rPr>
            </w:pPr>
            <w:r w:rsidRPr="00677CD1">
              <w:rPr>
                <w:rFonts w:ascii="Times New Roman" w:hAnsi="Times New Roman" w:cs="Times New Roman"/>
                <w:sz w:val="24"/>
                <w:szCs w:val="24"/>
                <w:shd w:val="clear" w:color="auto" w:fill="FFFFFF"/>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232C" w:rsidRPr="002C2269" w:rsidRDefault="0089232C" w:rsidP="00677CD1">
            <w:pPr>
              <w:widowControl w:val="0"/>
              <w:shd w:val="clear" w:color="auto" w:fill="FFFFFF"/>
              <w:jc w:val="both"/>
              <w:rPr>
                <w:rFonts w:ascii="Times New Roman" w:hAnsi="Times New Roman" w:cs="Times New Roman"/>
                <w:sz w:val="24"/>
                <w:szCs w:val="24"/>
              </w:rPr>
            </w:pPr>
            <w:r w:rsidRPr="00677CD1">
              <w:rPr>
                <w:rFonts w:ascii="Times New Roman" w:hAnsi="Times New Roman" w:cs="Times New Roman"/>
                <w:sz w:val="24"/>
                <w:szCs w:val="24"/>
              </w:rPr>
              <w:t>Учасник</w:t>
            </w:r>
            <w:r w:rsidR="00A5405A" w:rsidRPr="00677CD1">
              <w:rPr>
                <w:rFonts w:ascii="Times New Roman" w:hAnsi="Times New Roman" w:cs="Times New Roman"/>
                <w:sz w:val="24"/>
                <w:szCs w:val="24"/>
              </w:rPr>
              <w:t xml:space="preserve"> процедури закупівлі</w:t>
            </w:r>
            <w:r w:rsidRPr="00677CD1">
              <w:rPr>
                <w:rFonts w:ascii="Times New Roman" w:hAnsi="Times New Roman" w:cs="Times New Roman"/>
                <w:sz w:val="24"/>
                <w:szCs w:val="24"/>
              </w:rPr>
              <w:t xml:space="preserve">, який </w:t>
            </w:r>
            <w:r w:rsidRPr="002C2269">
              <w:rPr>
                <w:rFonts w:ascii="Times New Roman" w:hAnsi="Times New Roman" w:cs="Times New Roman"/>
                <w:sz w:val="24"/>
                <w:szCs w:val="24"/>
              </w:rPr>
              <w:t xml:space="preserve">надав найбільш </w:t>
            </w:r>
            <w:r w:rsidRPr="002C2269">
              <w:rPr>
                <w:rFonts w:ascii="Times New Roman" w:hAnsi="Times New Roman" w:cs="Times New Roman"/>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9232C" w:rsidRPr="002C2269" w:rsidRDefault="0089232C" w:rsidP="0099747C">
            <w:pPr>
              <w:widowControl w:val="0"/>
              <w:shd w:val="clear" w:color="auto" w:fill="FFFFFF"/>
              <w:jc w:val="both"/>
              <w:rPr>
                <w:rFonts w:ascii="Times New Roman" w:hAnsi="Times New Roman" w:cs="Times New Roman"/>
                <w:sz w:val="24"/>
                <w:szCs w:val="24"/>
              </w:rPr>
            </w:pPr>
            <w:r w:rsidRPr="002C2269">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9232C" w:rsidRPr="002C2269" w:rsidRDefault="0089232C" w:rsidP="0099747C">
            <w:pPr>
              <w:widowControl w:val="0"/>
              <w:shd w:val="clear" w:color="auto" w:fill="FFFFFF"/>
              <w:jc w:val="both"/>
              <w:rPr>
                <w:rFonts w:ascii="Times New Roman" w:hAnsi="Times New Roman" w:cs="Times New Roman"/>
                <w:sz w:val="24"/>
                <w:szCs w:val="24"/>
              </w:rPr>
            </w:pPr>
            <w:r w:rsidRPr="002C2269">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89232C" w:rsidRPr="002C2269" w:rsidRDefault="0089232C" w:rsidP="0099747C">
            <w:pPr>
              <w:widowControl w:val="0"/>
              <w:shd w:val="clear" w:color="auto" w:fill="FFFFFF"/>
              <w:jc w:val="both"/>
              <w:rPr>
                <w:rFonts w:ascii="Times New Roman" w:hAnsi="Times New Roman" w:cs="Times New Roman"/>
                <w:sz w:val="24"/>
                <w:szCs w:val="24"/>
              </w:rPr>
            </w:pPr>
            <w:r w:rsidRPr="002C2269">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9232C" w:rsidRPr="002C2269" w:rsidRDefault="0089232C" w:rsidP="0099747C">
            <w:pPr>
              <w:widowControl w:val="0"/>
              <w:shd w:val="clear" w:color="auto" w:fill="FFFFFF"/>
              <w:jc w:val="both"/>
              <w:rPr>
                <w:rFonts w:ascii="Times New Roman" w:hAnsi="Times New Roman" w:cs="Times New Roman"/>
                <w:sz w:val="24"/>
                <w:szCs w:val="24"/>
              </w:rPr>
            </w:pPr>
            <w:r w:rsidRPr="002C2269">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9232C" w:rsidRPr="002C2269" w:rsidRDefault="0089232C" w:rsidP="0099747C">
            <w:pPr>
              <w:widowControl w:val="0"/>
              <w:shd w:val="clear" w:color="auto" w:fill="FFFFFF"/>
              <w:jc w:val="both"/>
              <w:rPr>
                <w:rFonts w:ascii="Times New Roman" w:hAnsi="Times New Roman" w:cs="Times New Roman"/>
                <w:sz w:val="24"/>
                <w:szCs w:val="24"/>
              </w:rPr>
            </w:pPr>
            <w:r w:rsidRPr="002C2269">
              <w:rPr>
                <w:rFonts w:ascii="Times New Roman" w:hAnsi="Times New Roman" w:cs="Times New Roman"/>
                <w:sz w:val="24"/>
                <w:szCs w:val="24"/>
              </w:rPr>
              <w:t>3) отримання учасником державної допомоги згідно із законодавством</w:t>
            </w:r>
          </w:p>
        </w:tc>
      </w:tr>
      <w:tr w:rsidR="0089232C" w:rsidRPr="002C2269" w:rsidTr="002B3CDE">
        <w:trPr>
          <w:trHeight w:val="522"/>
          <w:jc w:val="center"/>
        </w:trPr>
        <w:tc>
          <w:tcPr>
            <w:tcW w:w="570" w:type="dxa"/>
          </w:tcPr>
          <w:p w:rsidR="0089232C" w:rsidRPr="002C2269" w:rsidRDefault="0089232C" w:rsidP="0099747C">
            <w:pPr>
              <w:widowControl w:val="0"/>
              <w:shd w:val="clear" w:color="auto" w:fill="FFFFFF"/>
              <w:rPr>
                <w:rFonts w:ascii="Times New Roman" w:hAnsi="Times New Roman" w:cs="Times New Roman"/>
                <w:b/>
              </w:rPr>
            </w:pPr>
            <w:r w:rsidRPr="002C2269">
              <w:rPr>
                <w:rFonts w:ascii="Times New Roman" w:hAnsi="Times New Roman" w:cs="Times New Roman"/>
                <w:b/>
              </w:rPr>
              <w:lastRenderedPageBreak/>
              <w:t>3</w:t>
            </w:r>
          </w:p>
        </w:tc>
        <w:tc>
          <w:tcPr>
            <w:tcW w:w="3134" w:type="dxa"/>
          </w:tcPr>
          <w:p w:rsidR="0089232C" w:rsidRPr="00CF5634" w:rsidRDefault="0089232C" w:rsidP="0099747C">
            <w:pPr>
              <w:widowControl w:val="0"/>
              <w:shd w:val="clear" w:color="auto" w:fill="FFFFFF"/>
              <w:rPr>
                <w:rFonts w:ascii="Times New Roman" w:hAnsi="Times New Roman" w:cs="Times New Roman"/>
                <w:b/>
                <w:sz w:val="24"/>
                <w:szCs w:val="24"/>
              </w:rPr>
            </w:pPr>
            <w:r w:rsidRPr="00CF5634">
              <w:rPr>
                <w:rFonts w:ascii="Times New Roman" w:hAnsi="Times New Roman" w:cs="Times New Roman"/>
                <w:b/>
                <w:sz w:val="24"/>
                <w:szCs w:val="24"/>
              </w:rPr>
              <w:t>Порядок підтвердження інформації</w:t>
            </w:r>
          </w:p>
        </w:tc>
        <w:tc>
          <w:tcPr>
            <w:tcW w:w="6379" w:type="dxa"/>
          </w:tcPr>
          <w:p w:rsidR="0089232C" w:rsidRPr="00CF5634" w:rsidRDefault="0089232C" w:rsidP="0099747C">
            <w:pPr>
              <w:widowControl w:val="0"/>
              <w:shd w:val="clear" w:color="auto" w:fill="FFFFFF"/>
              <w:jc w:val="both"/>
              <w:rPr>
                <w:rFonts w:ascii="Times New Roman" w:hAnsi="Times New Roman" w:cs="Times New Roman"/>
                <w:sz w:val="24"/>
                <w:szCs w:val="24"/>
              </w:rPr>
            </w:pPr>
            <w:r w:rsidRPr="00CF5634">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9232C" w:rsidRPr="00CF5634" w:rsidRDefault="0089232C" w:rsidP="0099747C">
            <w:pPr>
              <w:widowControl w:val="0"/>
              <w:shd w:val="clear" w:color="auto" w:fill="FFFFFF"/>
              <w:jc w:val="both"/>
              <w:rPr>
                <w:rFonts w:ascii="Times New Roman" w:hAnsi="Times New Roman" w:cs="Times New Roman"/>
                <w:sz w:val="24"/>
                <w:szCs w:val="24"/>
              </w:rPr>
            </w:pPr>
            <w:r w:rsidRPr="00CF5634">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hAnsi="Times New Roman" w:cs="Times New Roman"/>
                <w:sz w:val="24"/>
                <w:szCs w:val="24"/>
              </w:rPr>
              <w:t>.</w:t>
            </w:r>
          </w:p>
        </w:tc>
      </w:tr>
      <w:tr w:rsidR="0089232C" w:rsidRPr="002C2269" w:rsidTr="002B3CDE">
        <w:trPr>
          <w:trHeight w:val="522"/>
          <w:jc w:val="center"/>
        </w:trPr>
        <w:tc>
          <w:tcPr>
            <w:tcW w:w="570" w:type="dxa"/>
          </w:tcPr>
          <w:p w:rsidR="0089232C" w:rsidRPr="002C2269" w:rsidRDefault="0089232C" w:rsidP="0099747C">
            <w:pPr>
              <w:widowControl w:val="0"/>
              <w:shd w:val="clear" w:color="auto" w:fill="FFFFFF"/>
              <w:rPr>
                <w:rFonts w:ascii="Times New Roman" w:hAnsi="Times New Roman" w:cs="Times New Roman"/>
                <w:b/>
              </w:rPr>
            </w:pPr>
            <w:r w:rsidRPr="002C2269">
              <w:rPr>
                <w:rFonts w:ascii="Times New Roman" w:hAnsi="Times New Roman" w:cs="Times New Roman"/>
                <w:b/>
              </w:rPr>
              <w:t>4</w:t>
            </w:r>
          </w:p>
        </w:tc>
        <w:tc>
          <w:tcPr>
            <w:tcW w:w="3134" w:type="dxa"/>
          </w:tcPr>
          <w:p w:rsidR="0089232C" w:rsidRPr="00CF5634" w:rsidRDefault="0089232C" w:rsidP="0099747C">
            <w:pPr>
              <w:widowControl w:val="0"/>
              <w:shd w:val="clear" w:color="auto" w:fill="FFFFFF"/>
              <w:rPr>
                <w:rFonts w:ascii="Times New Roman" w:hAnsi="Times New Roman" w:cs="Times New Roman"/>
                <w:b/>
                <w:sz w:val="24"/>
                <w:szCs w:val="24"/>
              </w:rPr>
            </w:pPr>
            <w:r w:rsidRPr="00CF5634">
              <w:rPr>
                <w:rFonts w:ascii="Times New Roman" w:hAnsi="Times New Roman" w:cs="Times New Roman"/>
                <w:b/>
                <w:sz w:val="24"/>
                <w:szCs w:val="24"/>
              </w:rPr>
              <w:t>Виправлення невідповідностей в інформації та/або документах</w:t>
            </w:r>
          </w:p>
        </w:tc>
        <w:tc>
          <w:tcPr>
            <w:tcW w:w="6379" w:type="dxa"/>
          </w:tcPr>
          <w:p w:rsidR="0089232C" w:rsidRPr="00E75AB6" w:rsidRDefault="0089232C" w:rsidP="0099747C">
            <w:pPr>
              <w:spacing w:before="150" w:after="150"/>
              <w:jc w:val="both"/>
              <w:rPr>
                <w:rFonts w:ascii="Times New Roman" w:eastAsia="Times New Roman" w:hAnsi="Times New Roman" w:cs="Times New Roman"/>
                <w:sz w:val="24"/>
                <w:szCs w:val="24"/>
                <w:lang w:eastAsia="ru-RU"/>
              </w:rPr>
            </w:pPr>
            <w:r w:rsidRPr="00E75AB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468">
              <w:rPr>
                <w:rFonts w:ascii="Times New Roman" w:eastAsia="Times New Roman" w:hAnsi="Times New Roman" w:cs="Times New Roman"/>
                <w:b/>
                <w:sz w:val="24"/>
                <w:szCs w:val="24"/>
                <w:lang w:eastAsia="ru-RU"/>
              </w:rPr>
              <w:t>не може бути меншим ніж два робочі дні до закінчення строку розгляду тендерних пропозицій</w:t>
            </w:r>
            <w:r w:rsidRPr="00E75AB6">
              <w:rPr>
                <w:rFonts w:ascii="Times New Roman" w:eastAsia="Times New Roman" w:hAnsi="Times New Roman" w:cs="Times New Roman"/>
                <w:sz w:val="24"/>
                <w:szCs w:val="24"/>
                <w:lang w:eastAsia="ru-RU"/>
              </w:rPr>
              <w:t>, повідомлення з вимогою про усунення таких невідповідностей в електронній системі закупівель.</w:t>
            </w:r>
          </w:p>
          <w:p w:rsidR="0089232C" w:rsidRPr="00E75AB6" w:rsidRDefault="0089232C" w:rsidP="0099747C">
            <w:pPr>
              <w:spacing w:before="150" w:after="150"/>
              <w:jc w:val="both"/>
              <w:rPr>
                <w:rFonts w:ascii="Times New Roman" w:eastAsia="Times New Roman" w:hAnsi="Times New Roman" w:cs="Times New Roman"/>
                <w:sz w:val="24"/>
                <w:szCs w:val="24"/>
                <w:lang w:eastAsia="ru-RU"/>
              </w:rPr>
            </w:pPr>
            <w:r w:rsidRPr="00E75AB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E75AB6">
              <w:rPr>
                <w:rFonts w:ascii="Times New Roman" w:eastAsia="Times New Roman" w:hAnsi="Times New Roman" w:cs="Times New Roman"/>
                <w:sz w:val="24"/>
                <w:szCs w:val="24"/>
                <w:lang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89232C" w:rsidRPr="00E75AB6" w:rsidRDefault="0089232C" w:rsidP="0099747C">
            <w:pPr>
              <w:spacing w:before="150" w:after="150"/>
              <w:jc w:val="both"/>
              <w:rPr>
                <w:rFonts w:ascii="Times New Roman" w:eastAsia="Times New Roman" w:hAnsi="Times New Roman" w:cs="Times New Roman"/>
                <w:sz w:val="24"/>
                <w:szCs w:val="24"/>
                <w:lang w:eastAsia="ru-RU"/>
              </w:rPr>
            </w:pPr>
            <w:r w:rsidRPr="00E75AB6">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232C" w:rsidRPr="00E75AB6" w:rsidRDefault="0089232C" w:rsidP="0099747C">
            <w:pPr>
              <w:spacing w:before="150" w:after="150"/>
              <w:jc w:val="both"/>
              <w:rPr>
                <w:rFonts w:ascii="Times New Roman" w:eastAsia="Times New Roman" w:hAnsi="Times New Roman" w:cs="Times New Roman"/>
                <w:sz w:val="24"/>
                <w:szCs w:val="24"/>
                <w:lang w:eastAsia="ru-RU"/>
              </w:rPr>
            </w:pPr>
            <w:r w:rsidRPr="00E75AB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5</w:t>
            </w:r>
          </w:p>
        </w:tc>
        <w:tc>
          <w:tcPr>
            <w:tcW w:w="3134" w:type="dxa"/>
          </w:tcPr>
          <w:p w:rsidR="0089232C" w:rsidRPr="002C2269" w:rsidRDefault="0089232C" w:rsidP="0099747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79" w:type="dxa"/>
          </w:tcPr>
          <w:p w:rsidR="0089232C" w:rsidRPr="00595BDE" w:rsidRDefault="0089232C" w:rsidP="0099747C">
            <w:pPr>
              <w:jc w:val="both"/>
              <w:rPr>
                <w:rFonts w:ascii="Times New Roman" w:eastAsia="Times New Roman" w:hAnsi="Times New Roman" w:cs="Times New Roman"/>
                <w:sz w:val="24"/>
                <w:szCs w:val="24"/>
                <w:lang w:eastAsia="ru-RU"/>
              </w:rPr>
            </w:pPr>
            <w:r w:rsidRPr="00595BDE">
              <w:rPr>
                <w:rFonts w:ascii="Times New Roman" w:eastAsia="Times New Roman" w:hAnsi="Times New Roman" w:cs="Times New Roman"/>
                <w:sz w:val="24"/>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9232C" w:rsidRPr="00595BDE" w:rsidRDefault="0089232C" w:rsidP="0099747C">
            <w:pPr>
              <w:widowControl w:val="0"/>
              <w:jc w:val="both"/>
              <w:rPr>
                <w:rFonts w:ascii="Times New Roman" w:hAnsi="Times New Roman" w:cs="Times New Roman"/>
                <w:sz w:val="24"/>
                <w:szCs w:val="24"/>
              </w:rPr>
            </w:pPr>
            <w:r w:rsidRPr="00595BDE">
              <w:rPr>
                <w:rFonts w:ascii="Times New Roman" w:eastAsia="Times New Roman" w:hAnsi="Times New Roman" w:cs="Times New Roman"/>
                <w:sz w:val="24"/>
                <w:szCs w:val="24"/>
                <w:lang w:eastAsia="ru-RU"/>
              </w:rPr>
              <w:t xml:space="preserve">Формальними помилками в розумінні цієї тендерної документації слід вважати виключно помилки, зазначені згідно  наказу Мінекономіки України від 15.04.2020 року № 710 «Про затвердження Переліку формальних помилок» </w:t>
            </w:r>
            <w:r w:rsidRPr="00595BDE">
              <w:rPr>
                <w:rFonts w:ascii="Times New Roman" w:hAnsi="Times New Roman" w:cs="Times New Roman"/>
                <w:sz w:val="24"/>
                <w:szCs w:val="24"/>
              </w:rPr>
              <w:t>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232C" w:rsidRDefault="0089232C" w:rsidP="0099747C">
            <w:pPr>
              <w:widowControl w:val="0"/>
              <w:jc w:val="both"/>
              <w:rPr>
                <w:rFonts w:ascii="Times New Roman" w:eastAsia="Times New Roman" w:hAnsi="Times New Roman" w:cs="Times New Roman"/>
                <w:b/>
                <w:sz w:val="24"/>
                <w:szCs w:val="24"/>
                <w:u w:val="single"/>
                <w:lang w:val="ru-RU" w:eastAsia="ru-RU"/>
              </w:rPr>
            </w:pPr>
            <w:r w:rsidRPr="00595BDE">
              <w:rPr>
                <w:rFonts w:ascii="Times New Roman" w:eastAsia="Times New Roman" w:hAnsi="Times New Roman" w:cs="Times New Roman"/>
                <w:sz w:val="24"/>
                <w:szCs w:val="24"/>
                <w:lang w:eastAsia="ru-RU"/>
              </w:rPr>
              <w:t xml:space="preserve">       </w:t>
            </w:r>
            <w:proofErr w:type="spellStart"/>
            <w:r w:rsidRPr="00595BDE">
              <w:rPr>
                <w:rFonts w:ascii="Times New Roman" w:eastAsia="Times New Roman" w:hAnsi="Times New Roman" w:cs="Times New Roman"/>
                <w:b/>
                <w:sz w:val="24"/>
                <w:szCs w:val="24"/>
                <w:u w:val="single"/>
                <w:lang w:val="ru-RU" w:eastAsia="ru-RU"/>
              </w:rPr>
              <w:t>Опис</w:t>
            </w:r>
            <w:proofErr w:type="spellEnd"/>
            <w:r w:rsidRPr="00595BDE">
              <w:rPr>
                <w:rFonts w:ascii="Times New Roman" w:eastAsia="Times New Roman" w:hAnsi="Times New Roman" w:cs="Times New Roman"/>
                <w:b/>
                <w:sz w:val="24"/>
                <w:szCs w:val="24"/>
                <w:u w:val="single"/>
                <w:lang w:val="ru-RU" w:eastAsia="ru-RU"/>
              </w:rPr>
              <w:t xml:space="preserve"> та </w:t>
            </w:r>
            <w:proofErr w:type="spellStart"/>
            <w:r w:rsidRPr="00595BDE">
              <w:rPr>
                <w:rFonts w:ascii="Times New Roman" w:eastAsia="Times New Roman" w:hAnsi="Times New Roman" w:cs="Times New Roman"/>
                <w:b/>
                <w:sz w:val="24"/>
                <w:szCs w:val="24"/>
                <w:u w:val="single"/>
                <w:lang w:val="ru-RU" w:eastAsia="ru-RU"/>
              </w:rPr>
              <w:t>приклади</w:t>
            </w:r>
            <w:proofErr w:type="spellEnd"/>
            <w:r w:rsidRPr="00595BDE">
              <w:rPr>
                <w:rFonts w:ascii="Times New Roman" w:eastAsia="Times New Roman" w:hAnsi="Times New Roman" w:cs="Times New Roman"/>
                <w:b/>
                <w:sz w:val="24"/>
                <w:szCs w:val="24"/>
                <w:u w:val="single"/>
                <w:lang w:val="ru-RU" w:eastAsia="ru-RU"/>
              </w:rPr>
              <w:t xml:space="preserve"> </w:t>
            </w:r>
            <w:proofErr w:type="spellStart"/>
            <w:r w:rsidRPr="00595BDE">
              <w:rPr>
                <w:rFonts w:ascii="Times New Roman" w:eastAsia="Times New Roman" w:hAnsi="Times New Roman" w:cs="Times New Roman"/>
                <w:b/>
                <w:sz w:val="24"/>
                <w:szCs w:val="24"/>
                <w:u w:val="single"/>
                <w:lang w:val="ru-RU" w:eastAsia="ru-RU"/>
              </w:rPr>
              <w:t>формальних</w:t>
            </w:r>
            <w:proofErr w:type="spellEnd"/>
            <w:r w:rsidRPr="00595BDE">
              <w:rPr>
                <w:rFonts w:ascii="Times New Roman" w:eastAsia="Times New Roman" w:hAnsi="Times New Roman" w:cs="Times New Roman"/>
                <w:b/>
                <w:sz w:val="24"/>
                <w:szCs w:val="24"/>
                <w:u w:val="single"/>
                <w:lang w:val="ru-RU" w:eastAsia="ru-RU"/>
              </w:rPr>
              <w:t xml:space="preserve"> (</w:t>
            </w:r>
            <w:proofErr w:type="spellStart"/>
            <w:r w:rsidRPr="00595BDE">
              <w:rPr>
                <w:rFonts w:ascii="Times New Roman" w:eastAsia="Times New Roman" w:hAnsi="Times New Roman" w:cs="Times New Roman"/>
                <w:b/>
                <w:sz w:val="24"/>
                <w:szCs w:val="24"/>
                <w:u w:val="single"/>
                <w:lang w:val="ru-RU" w:eastAsia="ru-RU"/>
              </w:rPr>
              <w:t>несуттєвих</w:t>
            </w:r>
            <w:proofErr w:type="spellEnd"/>
            <w:r w:rsidRPr="00595BDE">
              <w:rPr>
                <w:rFonts w:ascii="Times New Roman" w:eastAsia="Times New Roman" w:hAnsi="Times New Roman" w:cs="Times New Roman"/>
                <w:b/>
                <w:sz w:val="24"/>
                <w:szCs w:val="24"/>
                <w:u w:val="single"/>
                <w:lang w:val="ru-RU" w:eastAsia="ru-RU"/>
              </w:rPr>
              <w:t xml:space="preserve">) </w:t>
            </w:r>
            <w:proofErr w:type="spellStart"/>
            <w:r w:rsidRPr="00595BDE">
              <w:rPr>
                <w:rFonts w:ascii="Times New Roman" w:eastAsia="Times New Roman" w:hAnsi="Times New Roman" w:cs="Times New Roman"/>
                <w:b/>
                <w:sz w:val="24"/>
                <w:szCs w:val="24"/>
                <w:u w:val="single"/>
                <w:lang w:val="ru-RU" w:eastAsia="ru-RU"/>
              </w:rPr>
              <w:t>помилок</w:t>
            </w:r>
            <w:bookmarkStart w:id="2" w:name="_Hlk49240055"/>
            <w:proofErr w:type="spellEnd"/>
          </w:p>
          <w:p w:rsidR="0089232C" w:rsidRPr="00595BDE" w:rsidRDefault="0089232C" w:rsidP="0099747C">
            <w:pPr>
              <w:widowControl w:val="0"/>
              <w:jc w:val="both"/>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sz w:val="24"/>
                <w:szCs w:val="24"/>
                <w:lang w:val="x-none" w:eastAsia="x-none"/>
              </w:rPr>
              <w:t>1.</w:t>
            </w:r>
            <w:r w:rsidRPr="00595BDE">
              <w:rPr>
                <w:rFonts w:ascii="Times New Roman" w:eastAsia="Times New Roman" w:hAnsi="Times New Roman" w:cs="Times New Roman"/>
                <w:sz w:val="24"/>
                <w:szCs w:val="24"/>
                <w:lang w:val="x-none" w:eastAsia="x-none"/>
              </w:rPr>
              <w:t xml:space="preserve">Інформація/документ, подана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містить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помилку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помилки</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частині</w:t>
            </w:r>
            <w:proofErr w:type="spellEnd"/>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proofErr w:type="spellStart"/>
            <w:r w:rsidRPr="00595BDE">
              <w:rPr>
                <w:rFonts w:ascii="Times New Roman" w:eastAsia="Times New Roman" w:hAnsi="Times New Roman" w:cs="Times New Roman"/>
                <w:sz w:val="24"/>
                <w:szCs w:val="24"/>
                <w:lang w:val="x-none" w:eastAsia="x-none"/>
              </w:rPr>
              <w:t>уживання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великої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літери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м. </w:t>
            </w:r>
            <w:proofErr w:type="spellStart"/>
            <w:proofErr w:type="gramStart"/>
            <w:r w:rsidRPr="00595BDE">
              <w:rPr>
                <w:rFonts w:ascii="Times New Roman" w:eastAsia="Times New Roman" w:hAnsi="Times New Roman" w:cs="Times New Roman"/>
                <w:i/>
                <w:iCs/>
                <w:sz w:val="24"/>
                <w:szCs w:val="24"/>
                <w:lang w:val="ru-RU" w:eastAsia="x-none"/>
              </w:rPr>
              <w:t>кропивницький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м. </w:t>
            </w:r>
            <w:proofErr w:type="spellStart"/>
            <w:r w:rsidRPr="00595BDE">
              <w:rPr>
                <w:rFonts w:ascii="Times New Roman" w:eastAsia="Times New Roman" w:hAnsi="Times New Roman" w:cs="Times New Roman"/>
                <w:i/>
                <w:iCs/>
                <w:sz w:val="24"/>
                <w:szCs w:val="24"/>
                <w:lang w:val="ru-RU" w:eastAsia="x-none"/>
              </w:rPr>
              <w:t>Кропивницький</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 xml:space="preserve">; </w:t>
            </w:r>
            <w:proofErr w:type="gramEnd"/>
          </w:p>
          <w:p w:rsidR="0089232C" w:rsidRPr="00595BDE" w:rsidRDefault="0089232C" w:rsidP="0099747C">
            <w:pPr>
              <w:ind w:right="151"/>
              <w:jc w:val="both"/>
              <w:rPr>
                <w:rFonts w:ascii="Times New Roman" w:eastAsia="Times New Roman" w:hAnsi="Times New Roman" w:cs="Times New Roman"/>
                <w:i/>
                <w:iCs/>
                <w:sz w:val="24"/>
                <w:szCs w:val="24"/>
                <w:lang w:val="x-none" w:eastAsia="x-none"/>
              </w:rPr>
            </w:pPr>
            <w:proofErr w:type="spellStart"/>
            <w:r w:rsidRPr="00595BDE">
              <w:rPr>
                <w:rFonts w:ascii="Times New Roman" w:eastAsia="Times New Roman" w:hAnsi="Times New Roman" w:cs="Times New Roman"/>
                <w:sz w:val="24"/>
                <w:szCs w:val="24"/>
                <w:lang w:val="x-none" w:eastAsia="x-none"/>
              </w:rPr>
              <w:t>уживання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розділових</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знаків</w:t>
            </w:r>
            <w:proofErr w:type="spellEnd"/>
            <w:r w:rsidRPr="00595BDE">
              <w:rPr>
                <w:rFonts w:ascii="Times New Roman" w:eastAsia="Times New Roman" w:hAnsi="Times New Roman" w:cs="Times New Roman"/>
                <w:sz w:val="24"/>
                <w:szCs w:val="24"/>
                <w:lang w:val="x-none" w:eastAsia="x-none"/>
              </w:rPr>
              <w:t xml:space="preserve"> та </w:t>
            </w:r>
            <w:proofErr w:type="spellStart"/>
            <w:r w:rsidRPr="00595BDE">
              <w:rPr>
                <w:rFonts w:ascii="Times New Roman" w:eastAsia="Times New Roman" w:hAnsi="Times New Roman" w:cs="Times New Roman"/>
                <w:sz w:val="24"/>
                <w:szCs w:val="24"/>
                <w:lang w:val="x-none" w:eastAsia="x-none"/>
              </w:rPr>
              <w:t>відмінювання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слів</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реченні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пропущення</w:t>
            </w:r>
            <w:proofErr w:type="spellEnd"/>
            <w:r w:rsidRPr="00595BDE">
              <w:rPr>
                <w:rFonts w:ascii="Times New Roman" w:eastAsia="Times New Roman" w:hAnsi="Times New Roman" w:cs="Times New Roman"/>
                <w:i/>
                <w:iCs/>
                <w:sz w:val="24"/>
                <w:szCs w:val="24"/>
                <w:lang w:val="x-none" w:eastAsia="x-none"/>
              </w:rPr>
              <w:t xml:space="preserve"> ком при </w:t>
            </w:r>
            <w:proofErr w:type="spellStart"/>
            <w:r w:rsidRPr="00595BDE">
              <w:rPr>
                <w:rFonts w:ascii="Times New Roman" w:eastAsia="Times New Roman" w:hAnsi="Times New Roman" w:cs="Times New Roman"/>
                <w:i/>
                <w:iCs/>
                <w:sz w:val="24"/>
                <w:szCs w:val="24"/>
                <w:lang w:val="x-none" w:eastAsia="x-none"/>
              </w:rPr>
              <w:t>виділенні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дієприслівникових</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зворотів</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 xml:space="preserve">; </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proofErr w:type="spellStart"/>
            <w:r w:rsidRPr="00595BDE">
              <w:rPr>
                <w:rFonts w:ascii="Times New Roman" w:eastAsia="Times New Roman" w:hAnsi="Times New Roman" w:cs="Times New Roman"/>
                <w:sz w:val="24"/>
                <w:szCs w:val="24"/>
                <w:lang w:val="x-none" w:eastAsia="x-none"/>
              </w:rPr>
              <w:t>використання</w:t>
            </w:r>
            <w:proofErr w:type="spellEnd"/>
            <w:r w:rsidRPr="00595BDE">
              <w:rPr>
                <w:rFonts w:ascii="Times New Roman" w:eastAsia="Times New Roman" w:hAnsi="Times New Roman" w:cs="Times New Roman"/>
                <w:sz w:val="24"/>
                <w:szCs w:val="24"/>
                <w:lang w:val="x-none" w:eastAsia="x-none"/>
              </w:rPr>
              <w:t xml:space="preserve"> слова </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мовного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звороту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запозичених</w:t>
            </w:r>
            <w:proofErr w:type="spellEnd"/>
            <w:r w:rsidRPr="00595BDE">
              <w:rPr>
                <w:rFonts w:ascii="Times New Roman" w:eastAsia="Times New Roman" w:hAnsi="Times New Roman" w:cs="Times New Roman"/>
                <w:sz w:val="24"/>
                <w:szCs w:val="24"/>
                <w:lang w:val="x-none" w:eastAsia="x-none"/>
              </w:rPr>
              <w:t xml:space="preserve"> з </w:t>
            </w:r>
            <w:proofErr w:type="spellStart"/>
            <w:r w:rsidRPr="00595BDE">
              <w:rPr>
                <w:rFonts w:ascii="Times New Roman" w:eastAsia="Times New Roman" w:hAnsi="Times New Roman" w:cs="Times New Roman"/>
                <w:sz w:val="24"/>
                <w:szCs w:val="24"/>
                <w:lang w:val="x-none" w:eastAsia="x-none"/>
              </w:rPr>
              <w:t>іншої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мови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опавше</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застарівше</w:t>
            </w:r>
            <w:proofErr w:type="spellEnd"/>
            <w:r w:rsidRPr="00595BDE">
              <w:rPr>
                <w:rFonts w:ascii="Times New Roman" w:eastAsia="Times New Roman" w:hAnsi="Times New Roman" w:cs="Times New Roman"/>
                <w:i/>
                <w:iCs/>
                <w:sz w:val="24"/>
                <w:szCs w:val="24"/>
                <w:lang w:val="x-none" w:eastAsia="x-none"/>
              </w:rPr>
              <w:t xml:space="preserve"> —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опале, </w:t>
            </w:r>
            <w:proofErr w:type="spellStart"/>
            <w:r w:rsidRPr="00595BDE">
              <w:rPr>
                <w:rFonts w:ascii="Times New Roman" w:eastAsia="Times New Roman" w:hAnsi="Times New Roman" w:cs="Times New Roman"/>
                <w:i/>
                <w:iCs/>
                <w:sz w:val="24"/>
                <w:szCs w:val="24"/>
                <w:lang w:val="x-none" w:eastAsia="x-none"/>
              </w:rPr>
              <w:t>застаріле</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proofErr w:type="spellStart"/>
            <w:r w:rsidRPr="00595BDE">
              <w:rPr>
                <w:rFonts w:ascii="Times New Roman" w:eastAsia="Times New Roman" w:hAnsi="Times New Roman" w:cs="Times New Roman"/>
                <w:sz w:val="24"/>
                <w:szCs w:val="24"/>
                <w:lang w:val="x-none" w:eastAsia="x-none"/>
              </w:rPr>
              <w:t>зазначення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унікального</w:t>
            </w:r>
            <w:proofErr w:type="spellEnd"/>
            <w:r w:rsidRPr="00595BDE">
              <w:rPr>
                <w:rFonts w:ascii="Times New Roman" w:eastAsia="Times New Roman" w:hAnsi="Times New Roman" w:cs="Times New Roman"/>
                <w:sz w:val="24"/>
                <w:szCs w:val="24"/>
                <w:lang w:val="x-none" w:eastAsia="x-none"/>
              </w:rPr>
              <w:t xml:space="preserve"> номера </w:t>
            </w:r>
            <w:proofErr w:type="spellStart"/>
            <w:r w:rsidRPr="00595BDE">
              <w:rPr>
                <w:rFonts w:ascii="Times New Roman" w:eastAsia="Times New Roman" w:hAnsi="Times New Roman" w:cs="Times New Roman"/>
                <w:sz w:val="24"/>
                <w:szCs w:val="24"/>
                <w:lang w:val="x-none" w:eastAsia="x-none"/>
              </w:rPr>
              <w:t>оголошення</w:t>
            </w:r>
            <w:proofErr w:type="spellEnd"/>
            <w:r w:rsidRPr="00595BDE">
              <w:rPr>
                <w:rFonts w:ascii="Times New Roman" w:eastAsia="Times New Roman" w:hAnsi="Times New Roman" w:cs="Times New Roman"/>
                <w:sz w:val="24"/>
                <w:szCs w:val="24"/>
                <w:lang w:val="x-none" w:eastAsia="x-none"/>
              </w:rPr>
              <w:t xml:space="preserve"> про </w:t>
            </w:r>
            <w:proofErr w:type="spellStart"/>
            <w:r w:rsidRPr="00595BDE">
              <w:rPr>
                <w:rFonts w:ascii="Times New Roman" w:eastAsia="Times New Roman" w:hAnsi="Times New Roman" w:cs="Times New Roman"/>
                <w:sz w:val="24"/>
                <w:szCs w:val="24"/>
                <w:lang w:val="x-none" w:eastAsia="x-none"/>
              </w:rPr>
              <w:t>проведення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конкурентної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присвоєного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електронною</w:t>
            </w:r>
            <w:proofErr w:type="spellEnd"/>
            <w:r w:rsidRPr="00595BDE">
              <w:rPr>
                <w:rFonts w:ascii="Times New Roman" w:eastAsia="Times New Roman" w:hAnsi="Times New Roman" w:cs="Times New Roman"/>
                <w:sz w:val="24"/>
                <w:szCs w:val="24"/>
                <w:lang w:val="x-none" w:eastAsia="x-none"/>
              </w:rPr>
              <w:t xml:space="preserve"> системою </w:t>
            </w:r>
            <w:proofErr w:type="spellStart"/>
            <w:r w:rsidRPr="00595BDE">
              <w:rPr>
                <w:rFonts w:ascii="Times New Roman" w:eastAsia="Times New Roman" w:hAnsi="Times New Roman" w:cs="Times New Roman"/>
                <w:sz w:val="24"/>
                <w:szCs w:val="24"/>
                <w:lang w:val="x-none" w:eastAsia="x-none"/>
              </w:rPr>
              <w:t>закупівель</w:t>
            </w:r>
            <w:proofErr w:type="spellEnd"/>
            <w:r w:rsidRPr="00595BDE">
              <w:rPr>
                <w:rFonts w:ascii="Times New Roman" w:eastAsia="Times New Roman" w:hAnsi="Times New Roman" w:cs="Times New Roman"/>
                <w:sz w:val="24"/>
                <w:szCs w:val="24"/>
                <w:lang w:val="x-none" w:eastAsia="x-none"/>
              </w:rPr>
              <w:t xml:space="preserve"> та/</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унікального</w:t>
            </w:r>
            <w:proofErr w:type="spellEnd"/>
            <w:r w:rsidRPr="00595BDE">
              <w:rPr>
                <w:rFonts w:ascii="Times New Roman" w:eastAsia="Times New Roman" w:hAnsi="Times New Roman" w:cs="Times New Roman"/>
                <w:sz w:val="24"/>
                <w:szCs w:val="24"/>
                <w:lang w:val="x-none" w:eastAsia="x-none"/>
              </w:rPr>
              <w:t xml:space="preserve"> номера </w:t>
            </w:r>
            <w:proofErr w:type="spellStart"/>
            <w:r w:rsidRPr="00595BDE">
              <w:rPr>
                <w:rFonts w:ascii="Times New Roman" w:eastAsia="Times New Roman" w:hAnsi="Times New Roman" w:cs="Times New Roman"/>
                <w:sz w:val="24"/>
                <w:szCs w:val="24"/>
                <w:lang w:val="x-none" w:eastAsia="x-none"/>
              </w:rPr>
              <w:t>повідомлення</w:t>
            </w:r>
            <w:proofErr w:type="spellEnd"/>
            <w:r w:rsidRPr="00595BDE">
              <w:rPr>
                <w:rFonts w:ascii="Times New Roman" w:eastAsia="Times New Roman" w:hAnsi="Times New Roman" w:cs="Times New Roman"/>
                <w:sz w:val="24"/>
                <w:szCs w:val="24"/>
                <w:lang w:val="x-none" w:eastAsia="x-none"/>
              </w:rPr>
              <w:t xml:space="preserve"> про </w:t>
            </w:r>
            <w:proofErr w:type="spellStart"/>
            <w:r w:rsidRPr="00595BDE">
              <w:rPr>
                <w:rFonts w:ascii="Times New Roman" w:eastAsia="Times New Roman" w:hAnsi="Times New Roman" w:cs="Times New Roman"/>
                <w:sz w:val="24"/>
                <w:szCs w:val="24"/>
                <w:lang w:val="x-none" w:eastAsia="x-none"/>
              </w:rPr>
              <w:t>намір</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укласти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договір</w:t>
            </w:r>
            <w:proofErr w:type="spellEnd"/>
            <w:r w:rsidRPr="00595BDE">
              <w:rPr>
                <w:rFonts w:ascii="Times New Roman" w:eastAsia="Times New Roman" w:hAnsi="Times New Roman" w:cs="Times New Roman"/>
                <w:sz w:val="24"/>
                <w:szCs w:val="24"/>
                <w:lang w:val="x-none" w:eastAsia="x-none"/>
              </w:rPr>
              <w:t xml:space="preserve"> про </w:t>
            </w:r>
            <w:proofErr w:type="spellStart"/>
            <w:r w:rsidRPr="00595BDE">
              <w:rPr>
                <w:rFonts w:ascii="Times New Roman" w:eastAsia="Times New Roman" w:hAnsi="Times New Roman" w:cs="Times New Roman"/>
                <w:sz w:val="24"/>
                <w:szCs w:val="24"/>
                <w:lang w:val="x-none" w:eastAsia="x-none"/>
              </w:rPr>
              <w:t>закупівлю</w:t>
            </w:r>
            <w:proofErr w:type="spellEnd"/>
            <w:r w:rsidRPr="00595BDE">
              <w:rPr>
                <w:rFonts w:ascii="Times New Roman" w:eastAsia="Times New Roman" w:hAnsi="Times New Roman" w:cs="Times New Roman"/>
                <w:sz w:val="24"/>
                <w:szCs w:val="24"/>
                <w:lang w:val="x-none" w:eastAsia="x-none"/>
              </w:rPr>
              <w:t xml:space="preserve"> - </w:t>
            </w:r>
            <w:proofErr w:type="spellStart"/>
            <w:r w:rsidRPr="00595BDE">
              <w:rPr>
                <w:rFonts w:ascii="Times New Roman" w:eastAsia="Times New Roman" w:hAnsi="Times New Roman" w:cs="Times New Roman"/>
                <w:sz w:val="24"/>
                <w:szCs w:val="24"/>
                <w:lang w:val="x-none" w:eastAsia="x-none"/>
              </w:rPr>
              <w:t>помилка</w:t>
            </w:r>
            <w:proofErr w:type="spellEnd"/>
            <w:r w:rsidRPr="00595BDE">
              <w:rPr>
                <w:rFonts w:ascii="Times New Roman" w:eastAsia="Times New Roman" w:hAnsi="Times New Roman" w:cs="Times New Roman"/>
                <w:sz w:val="24"/>
                <w:szCs w:val="24"/>
                <w:lang w:val="x-none" w:eastAsia="x-none"/>
              </w:rPr>
              <w:t xml:space="preserve"> в цифрах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UA-2020-07-04-001106-a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UA-2020-07-02-001104-a)</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proofErr w:type="spellStart"/>
            <w:r w:rsidRPr="00595BDE">
              <w:rPr>
                <w:rFonts w:ascii="Times New Roman" w:eastAsia="Times New Roman" w:hAnsi="Times New Roman" w:cs="Times New Roman"/>
                <w:sz w:val="24"/>
                <w:szCs w:val="24"/>
                <w:lang w:val="x-none" w:eastAsia="x-none"/>
              </w:rPr>
              <w:t>застосування</w:t>
            </w:r>
            <w:proofErr w:type="spellEnd"/>
            <w:r w:rsidRPr="00595BDE">
              <w:rPr>
                <w:rFonts w:ascii="Times New Roman" w:eastAsia="Times New Roman" w:hAnsi="Times New Roman" w:cs="Times New Roman"/>
                <w:sz w:val="24"/>
                <w:szCs w:val="24"/>
                <w:lang w:val="x-none" w:eastAsia="x-none"/>
              </w:rPr>
              <w:t xml:space="preserve"> правил переносу </w:t>
            </w:r>
            <w:proofErr w:type="spellStart"/>
            <w:r w:rsidRPr="00595BDE">
              <w:rPr>
                <w:rFonts w:ascii="Times New Roman" w:eastAsia="Times New Roman" w:hAnsi="Times New Roman" w:cs="Times New Roman"/>
                <w:sz w:val="24"/>
                <w:szCs w:val="24"/>
                <w:lang w:val="x-none" w:eastAsia="x-none"/>
              </w:rPr>
              <w:t>частини</w:t>
            </w:r>
            <w:proofErr w:type="spellEnd"/>
            <w:r w:rsidRPr="00595BDE">
              <w:rPr>
                <w:rFonts w:ascii="Times New Roman" w:eastAsia="Times New Roman" w:hAnsi="Times New Roman" w:cs="Times New Roman"/>
                <w:sz w:val="24"/>
                <w:szCs w:val="24"/>
                <w:lang w:val="x-none" w:eastAsia="x-none"/>
              </w:rPr>
              <w:t xml:space="preserve"> слова з рядка в </w:t>
            </w:r>
            <w:r w:rsidRPr="00595BDE">
              <w:rPr>
                <w:rFonts w:ascii="Times New Roman" w:eastAsia="Times New Roman" w:hAnsi="Times New Roman" w:cs="Times New Roman"/>
                <w:sz w:val="24"/>
                <w:szCs w:val="24"/>
                <w:lang w:val="x-none" w:eastAsia="x-none"/>
              </w:rPr>
              <w:lastRenderedPageBreak/>
              <w:t>рядок (</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гірсь</w:t>
            </w:r>
            <w:proofErr w:type="spellEnd"/>
            <w:r w:rsidRPr="00595BDE">
              <w:rPr>
                <w:rFonts w:ascii="Times New Roman" w:eastAsia="Times New Roman" w:hAnsi="Times New Roman" w:cs="Times New Roman"/>
                <w:i/>
                <w:iCs/>
                <w:sz w:val="24"/>
                <w:szCs w:val="24"/>
                <w:lang w:val="x-none" w:eastAsia="x-none"/>
              </w:rPr>
              <w:t xml:space="preserve">-кий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гір-ський</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Default="0089232C" w:rsidP="0099747C">
            <w:pPr>
              <w:ind w:right="151"/>
              <w:jc w:val="both"/>
              <w:rPr>
                <w:rFonts w:ascii="Times New Roman" w:eastAsia="Times New Roman" w:hAnsi="Times New Roman" w:cs="Times New Roman"/>
                <w:sz w:val="24"/>
                <w:szCs w:val="24"/>
                <w:lang w:eastAsia="x-none"/>
              </w:rPr>
            </w:pPr>
            <w:proofErr w:type="spellStart"/>
            <w:r w:rsidRPr="00595BDE">
              <w:rPr>
                <w:rFonts w:ascii="Times New Roman" w:eastAsia="Times New Roman" w:hAnsi="Times New Roman" w:cs="Times New Roman"/>
                <w:sz w:val="24"/>
                <w:szCs w:val="24"/>
                <w:lang w:val="x-none" w:eastAsia="x-none"/>
              </w:rPr>
              <w:t>написання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слів</w:t>
            </w:r>
            <w:proofErr w:type="spellEnd"/>
            <w:r w:rsidRPr="00595BDE">
              <w:rPr>
                <w:rFonts w:ascii="Times New Roman" w:eastAsia="Times New Roman" w:hAnsi="Times New Roman" w:cs="Times New Roman"/>
                <w:sz w:val="24"/>
                <w:szCs w:val="24"/>
                <w:lang w:val="x-none" w:eastAsia="x-none"/>
              </w:rPr>
              <w:t xml:space="preserve"> разом та/</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окремо</w:t>
            </w:r>
            <w:proofErr w:type="spellEnd"/>
            <w:r w:rsidRPr="00595BDE">
              <w:rPr>
                <w:rFonts w:ascii="Times New Roman" w:eastAsia="Times New Roman" w:hAnsi="Times New Roman" w:cs="Times New Roman"/>
                <w:sz w:val="24"/>
                <w:szCs w:val="24"/>
                <w:lang w:val="x-none" w:eastAsia="x-none"/>
              </w:rPr>
              <w:t>, та/</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через </w:t>
            </w:r>
            <w:proofErr w:type="spellStart"/>
            <w:r w:rsidRPr="00595BDE">
              <w:rPr>
                <w:rFonts w:ascii="Times New Roman" w:eastAsia="Times New Roman" w:hAnsi="Times New Roman" w:cs="Times New Roman"/>
                <w:sz w:val="24"/>
                <w:szCs w:val="24"/>
                <w:lang w:val="x-none" w:eastAsia="x-none"/>
              </w:rPr>
              <w:t>дефіс</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молочнокавовий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молочно-</w:t>
            </w:r>
            <w:proofErr w:type="spellStart"/>
            <w:r w:rsidRPr="00595BDE">
              <w:rPr>
                <w:rFonts w:ascii="Times New Roman" w:eastAsia="Times New Roman" w:hAnsi="Times New Roman" w:cs="Times New Roman"/>
                <w:i/>
                <w:iCs/>
                <w:sz w:val="24"/>
                <w:szCs w:val="24"/>
                <w:lang w:val="x-none" w:eastAsia="x-none"/>
              </w:rPr>
              <w:t>кавовий</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proofErr w:type="spellStart"/>
            <w:r w:rsidRPr="00595BDE">
              <w:rPr>
                <w:rFonts w:ascii="Times New Roman" w:eastAsia="Times New Roman" w:hAnsi="Times New Roman" w:cs="Times New Roman"/>
                <w:sz w:val="24"/>
                <w:szCs w:val="24"/>
                <w:lang w:val="x-none" w:eastAsia="x-none"/>
              </w:rPr>
              <w:t>нумерації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сторінок</w:t>
            </w:r>
            <w:proofErr w:type="spellEnd"/>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sz w:val="24"/>
                <w:szCs w:val="24"/>
                <w:lang w:val="x-none" w:eastAsia="x-none"/>
              </w:rPr>
              <w:t>аркушів</w:t>
            </w:r>
            <w:proofErr w:type="spellEnd"/>
            <w:r w:rsidRPr="00595BDE">
              <w:rPr>
                <w:rFonts w:ascii="Times New Roman" w:eastAsia="Times New Roman" w:hAnsi="Times New Roman" w:cs="Times New Roman"/>
                <w:sz w:val="24"/>
                <w:szCs w:val="24"/>
                <w:lang w:val="x-none" w:eastAsia="x-none"/>
              </w:rPr>
              <w:t xml:space="preserve"> (у тому </w:t>
            </w:r>
            <w:proofErr w:type="spellStart"/>
            <w:r w:rsidRPr="00595BDE">
              <w:rPr>
                <w:rFonts w:ascii="Times New Roman" w:eastAsia="Times New Roman" w:hAnsi="Times New Roman" w:cs="Times New Roman"/>
                <w:sz w:val="24"/>
                <w:szCs w:val="24"/>
                <w:lang w:val="x-none" w:eastAsia="x-none"/>
              </w:rPr>
              <w:t>числі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кілька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сторінок</w:t>
            </w:r>
            <w:proofErr w:type="spellEnd"/>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sz w:val="24"/>
                <w:szCs w:val="24"/>
                <w:lang w:val="x-none" w:eastAsia="x-none"/>
              </w:rPr>
              <w:t>аркушів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мають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однаковий</w:t>
            </w:r>
            <w:proofErr w:type="spellEnd"/>
            <w:r w:rsidRPr="00595BDE">
              <w:rPr>
                <w:rFonts w:ascii="Times New Roman" w:eastAsia="Times New Roman" w:hAnsi="Times New Roman" w:cs="Times New Roman"/>
                <w:sz w:val="24"/>
                <w:szCs w:val="24"/>
                <w:lang w:val="x-none" w:eastAsia="x-none"/>
              </w:rPr>
              <w:t xml:space="preserve"> номер, </w:t>
            </w:r>
            <w:proofErr w:type="spellStart"/>
            <w:r w:rsidRPr="00595BDE">
              <w:rPr>
                <w:rFonts w:ascii="Times New Roman" w:eastAsia="Times New Roman" w:hAnsi="Times New Roman" w:cs="Times New Roman"/>
                <w:sz w:val="24"/>
                <w:szCs w:val="24"/>
                <w:lang w:val="x-none" w:eastAsia="x-none"/>
              </w:rPr>
              <w:t>пропущені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номери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окремих</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сторінок</w:t>
            </w:r>
            <w:proofErr w:type="spellEnd"/>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sz w:val="24"/>
                <w:szCs w:val="24"/>
                <w:lang w:val="x-none" w:eastAsia="x-none"/>
              </w:rPr>
              <w:t>аркушів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немає</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нумерації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сторінок</w:t>
            </w:r>
            <w:proofErr w:type="spellEnd"/>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sz w:val="24"/>
                <w:szCs w:val="24"/>
                <w:lang w:val="x-none" w:eastAsia="x-none"/>
              </w:rPr>
              <w:t>аркушів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нумерація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сторінок</w:t>
            </w:r>
            <w:proofErr w:type="spellEnd"/>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sz w:val="24"/>
                <w:szCs w:val="24"/>
                <w:lang w:val="x-none" w:eastAsia="x-none"/>
              </w:rPr>
              <w:t>аркушів</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відповідає</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переліку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зазначеному</w:t>
            </w:r>
            <w:proofErr w:type="spellEnd"/>
            <w:r w:rsidRPr="00595BDE">
              <w:rPr>
                <w:rFonts w:ascii="Times New Roman" w:eastAsia="Times New Roman" w:hAnsi="Times New Roman" w:cs="Times New Roman"/>
                <w:sz w:val="24"/>
                <w:szCs w:val="24"/>
                <w:lang w:val="x-none" w:eastAsia="x-none"/>
              </w:rPr>
              <w:t xml:space="preserve"> в </w:t>
            </w:r>
            <w:proofErr w:type="spellStart"/>
            <w:r w:rsidRPr="00595BDE">
              <w:rPr>
                <w:rFonts w:ascii="Times New Roman" w:eastAsia="Times New Roman" w:hAnsi="Times New Roman" w:cs="Times New Roman"/>
                <w:sz w:val="24"/>
                <w:szCs w:val="24"/>
                <w:lang w:val="x-none" w:eastAsia="x-none"/>
              </w:rPr>
              <w:t>документі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якщо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наявність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такої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нумерації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передбачена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умовами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документації</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кілька</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сторінок</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тендерної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пропозиції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містять</w:t>
            </w:r>
            <w:proofErr w:type="spellEnd"/>
            <w:r w:rsidRPr="00595BDE">
              <w:rPr>
                <w:rFonts w:ascii="Times New Roman" w:eastAsia="Times New Roman" w:hAnsi="Times New Roman" w:cs="Times New Roman"/>
                <w:i/>
                <w:iCs/>
                <w:sz w:val="24"/>
                <w:szCs w:val="24"/>
                <w:lang w:val="x-none" w:eastAsia="x-none"/>
              </w:rPr>
              <w:t xml:space="preserve"> номер </w:t>
            </w:r>
            <w:proofErr w:type="spellStart"/>
            <w:r w:rsidRPr="00595BDE">
              <w:rPr>
                <w:rFonts w:ascii="Times New Roman" w:eastAsia="Times New Roman" w:hAnsi="Times New Roman" w:cs="Times New Roman"/>
                <w:i/>
                <w:iCs/>
                <w:sz w:val="24"/>
                <w:szCs w:val="24"/>
                <w:lang w:val="x-none" w:eastAsia="x-none"/>
              </w:rPr>
              <w:t>сторінки</w:t>
            </w:r>
            <w:proofErr w:type="spellEnd"/>
            <w:r w:rsidRPr="00595BDE">
              <w:rPr>
                <w:rFonts w:ascii="Times New Roman" w:eastAsia="Times New Roman" w:hAnsi="Times New Roman" w:cs="Times New Roman"/>
                <w:i/>
                <w:iCs/>
                <w:sz w:val="24"/>
                <w:szCs w:val="24"/>
                <w:lang w:val="x-none" w:eastAsia="x-none"/>
              </w:rPr>
              <w:t xml:space="preserve"> 2).</w:t>
            </w:r>
          </w:p>
          <w:p w:rsidR="0089232C" w:rsidRPr="00595BDE" w:rsidRDefault="0089232C" w:rsidP="0099747C">
            <w:pPr>
              <w:ind w:right="151"/>
              <w:jc w:val="both"/>
              <w:rPr>
                <w:rFonts w:ascii="Times New Roman" w:eastAsia="Times New Roman" w:hAnsi="Times New Roman" w:cs="Times New Roman"/>
                <w:i/>
                <w:iCs/>
                <w:sz w:val="24"/>
                <w:szCs w:val="24"/>
                <w:lang w:val="x-none" w:eastAsia="x-none"/>
              </w:rPr>
            </w:pPr>
            <w:r w:rsidRPr="00595BDE">
              <w:rPr>
                <w:rFonts w:ascii="Times New Roman" w:eastAsia="Times New Roman" w:hAnsi="Times New Roman" w:cs="Times New Roman"/>
                <w:sz w:val="24"/>
                <w:szCs w:val="24"/>
                <w:lang w:val="x-none" w:eastAsia="x-none"/>
              </w:rPr>
              <w:t xml:space="preserve">2. </w:t>
            </w:r>
            <w:proofErr w:type="spellStart"/>
            <w:r w:rsidRPr="00595BDE">
              <w:rPr>
                <w:rFonts w:ascii="Times New Roman" w:eastAsia="Times New Roman" w:hAnsi="Times New Roman" w:cs="Times New Roman"/>
                <w:sz w:val="24"/>
                <w:szCs w:val="24"/>
                <w:lang w:val="x-none" w:eastAsia="x-none"/>
              </w:rPr>
              <w:t>Помилка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зроблена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під</w:t>
            </w:r>
            <w:proofErr w:type="spellEnd"/>
            <w:r w:rsidRPr="00595BDE">
              <w:rPr>
                <w:rFonts w:ascii="Times New Roman" w:eastAsia="Times New Roman" w:hAnsi="Times New Roman" w:cs="Times New Roman"/>
                <w:sz w:val="24"/>
                <w:szCs w:val="24"/>
                <w:lang w:val="x-none" w:eastAsia="x-none"/>
              </w:rPr>
              <w:t xml:space="preserve"> час </w:t>
            </w:r>
            <w:proofErr w:type="spellStart"/>
            <w:r w:rsidRPr="00595BDE">
              <w:rPr>
                <w:rFonts w:ascii="Times New Roman" w:eastAsia="Times New Roman" w:hAnsi="Times New Roman" w:cs="Times New Roman"/>
                <w:sz w:val="24"/>
                <w:szCs w:val="24"/>
                <w:lang w:val="x-none" w:eastAsia="x-none"/>
              </w:rPr>
              <w:t>оформлення</w:t>
            </w:r>
            <w:proofErr w:type="spellEnd"/>
            <w:r w:rsidRPr="00595BDE">
              <w:rPr>
                <w:rFonts w:ascii="Times New Roman" w:eastAsia="Times New Roman" w:hAnsi="Times New Roman" w:cs="Times New Roman"/>
                <w:sz w:val="24"/>
                <w:szCs w:val="24"/>
                <w:lang w:val="x-none" w:eastAsia="x-none"/>
              </w:rPr>
              <w:t xml:space="preserve"> тексту документа/</w:t>
            </w:r>
            <w:proofErr w:type="spellStart"/>
            <w:r w:rsidRPr="00595BDE">
              <w:rPr>
                <w:rFonts w:ascii="Times New Roman" w:eastAsia="Times New Roman" w:hAnsi="Times New Roman" w:cs="Times New Roman"/>
                <w:sz w:val="24"/>
                <w:szCs w:val="24"/>
                <w:lang w:val="x-none" w:eastAsia="x-none"/>
              </w:rPr>
              <w:t>унесення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інформації</w:t>
            </w:r>
            <w:proofErr w:type="spellEnd"/>
            <w:r w:rsidRPr="00595BDE">
              <w:rPr>
                <w:rFonts w:ascii="Times New Roman" w:eastAsia="Times New Roman" w:hAnsi="Times New Roman" w:cs="Times New Roman"/>
                <w:sz w:val="24"/>
                <w:szCs w:val="24"/>
                <w:lang w:val="x-none" w:eastAsia="x-none"/>
              </w:rPr>
              <w:t xml:space="preserve"> в </w:t>
            </w:r>
            <w:proofErr w:type="spellStart"/>
            <w:r w:rsidRPr="00595BDE">
              <w:rPr>
                <w:rFonts w:ascii="Times New Roman" w:eastAsia="Times New Roman" w:hAnsi="Times New Roman" w:cs="Times New Roman"/>
                <w:sz w:val="24"/>
                <w:szCs w:val="24"/>
                <w:lang w:val="x-none" w:eastAsia="x-none"/>
              </w:rPr>
              <w:t>окремі</w:t>
            </w:r>
            <w:proofErr w:type="spellEnd"/>
            <w:r w:rsidRPr="00595BDE">
              <w:rPr>
                <w:rFonts w:ascii="Times New Roman" w:eastAsia="Times New Roman" w:hAnsi="Times New Roman" w:cs="Times New Roman"/>
                <w:sz w:val="24"/>
                <w:szCs w:val="24"/>
                <w:lang w:val="x-none" w:eastAsia="x-none"/>
              </w:rPr>
              <w:t xml:space="preserve"> поля </w:t>
            </w:r>
            <w:proofErr w:type="spellStart"/>
            <w:r w:rsidRPr="00595BDE">
              <w:rPr>
                <w:rFonts w:ascii="Times New Roman" w:eastAsia="Times New Roman" w:hAnsi="Times New Roman" w:cs="Times New Roman"/>
                <w:sz w:val="24"/>
                <w:szCs w:val="24"/>
                <w:lang w:val="x-none" w:eastAsia="x-none"/>
              </w:rPr>
              <w:t>електронної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форми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(у тому </w:t>
            </w:r>
            <w:proofErr w:type="spellStart"/>
            <w:r w:rsidRPr="00595BDE">
              <w:rPr>
                <w:rFonts w:ascii="Times New Roman" w:eastAsia="Times New Roman" w:hAnsi="Times New Roman" w:cs="Times New Roman"/>
                <w:sz w:val="24"/>
                <w:szCs w:val="24"/>
                <w:lang w:val="x-none" w:eastAsia="x-none"/>
              </w:rPr>
              <w:t>числі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комп'ютерна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коректура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заміна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літери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літер</w:t>
            </w:r>
            <w:proofErr w:type="spellEnd"/>
            <w:r w:rsidRPr="00595BDE">
              <w:rPr>
                <w:rFonts w:ascii="Times New Roman" w:eastAsia="Times New Roman" w:hAnsi="Times New Roman" w:cs="Times New Roman"/>
                <w:sz w:val="24"/>
                <w:szCs w:val="24"/>
                <w:lang w:val="x-none" w:eastAsia="x-none"/>
              </w:rPr>
              <w:t>) та/</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цифри</w:t>
            </w:r>
            <w:proofErr w:type="spellEnd"/>
            <w:r w:rsidRPr="00595BDE">
              <w:rPr>
                <w:rFonts w:ascii="Times New Roman" w:eastAsia="Times New Roman" w:hAnsi="Times New Roman" w:cs="Times New Roman"/>
                <w:sz w:val="24"/>
                <w:szCs w:val="24"/>
                <w:lang w:val="x-none" w:eastAsia="x-none"/>
              </w:rPr>
              <w:t xml:space="preserve"> (цифр), </w:t>
            </w:r>
            <w:proofErr w:type="spellStart"/>
            <w:r w:rsidRPr="00595BDE">
              <w:rPr>
                <w:rFonts w:ascii="Times New Roman" w:eastAsia="Times New Roman" w:hAnsi="Times New Roman" w:cs="Times New Roman"/>
                <w:sz w:val="24"/>
                <w:szCs w:val="24"/>
                <w:lang w:val="x-none" w:eastAsia="x-none"/>
              </w:rPr>
              <w:t>переставлення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літер</w:t>
            </w:r>
            <w:proofErr w:type="spellEnd"/>
            <w:r w:rsidRPr="00595BDE">
              <w:rPr>
                <w:rFonts w:ascii="Times New Roman" w:eastAsia="Times New Roman" w:hAnsi="Times New Roman" w:cs="Times New Roman"/>
                <w:sz w:val="24"/>
                <w:szCs w:val="24"/>
                <w:lang w:val="x-none" w:eastAsia="x-none"/>
              </w:rPr>
              <w:t xml:space="preserve"> (цифр) </w:t>
            </w:r>
            <w:proofErr w:type="spellStart"/>
            <w:r w:rsidRPr="00595BDE">
              <w:rPr>
                <w:rFonts w:ascii="Times New Roman" w:eastAsia="Times New Roman" w:hAnsi="Times New Roman" w:cs="Times New Roman"/>
                <w:sz w:val="24"/>
                <w:szCs w:val="24"/>
                <w:lang w:val="x-none" w:eastAsia="x-none"/>
              </w:rPr>
              <w:t>місцями</w:t>
            </w:r>
            <w:proofErr w:type="spellEnd"/>
            <w:r w:rsidRPr="00595BDE">
              <w:rPr>
                <w:rFonts w:ascii="Times New Roman" w:eastAsia="Times New Roman" w:hAnsi="Times New Roman" w:cs="Times New Roman"/>
                <w:sz w:val="24"/>
                <w:szCs w:val="24"/>
                <w:lang w:val="x-none" w:eastAsia="x-none"/>
              </w:rPr>
              <w:t xml:space="preserve">, пропуск </w:t>
            </w:r>
            <w:proofErr w:type="spellStart"/>
            <w:r w:rsidRPr="00595BDE">
              <w:rPr>
                <w:rFonts w:ascii="Times New Roman" w:eastAsia="Times New Roman" w:hAnsi="Times New Roman" w:cs="Times New Roman"/>
                <w:sz w:val="24"/>
                <w:szCs w:val="24"/>
                <w:lang w:val="x-none" w:eastAsia="x-none"/>
              </w:rPr>
              <w:t>літер</w:t>
            </w:r>
            <w:proofErr w:type="spellEnd"/>
            <w:r w:rsidRPr="00595BDE">
              <w:rPr>
                <w:rFonts w:ascii="Times New Roman" w:eastAsia="Times New Roman" w:hAnsi="Times New Roman" w:cs="Times New Roman"/>
                <w:sz w:val="24"/>
                <w:szCs w:val="24"/>
                <w:lang w:val="x-none" w:eastAsia="x-none"/>
              </w:rPr>
              <w:t xml:space="preserve"> (цифр), </w:t>
            </w:r>
            <w:proofErr w:type="spellStart"/>
            <w:r w:rsidRPr="00595BDE">
              <w:rPr>
                <w:rFonts w:ascii="Times New Roman" w:eastAsia="Times New Roman" w:hAnsi="Times New Roman" w:cs="Times New Roman"/>
                <w:sz w:val="24"/>
                <w:szCs w:val="24"/>
                <w:lang w:val="x-none" w:eastAsia="x-none"/>
              </w:rPr>
              <w:t>повторення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слів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немає</w:t>
            </w:r>
            <w:proofErr w:type="spellEnd"/>
            <w:r w:rsidRPr="00595BDE">
              <w:rPr>
                <w:rFonts w:ascii="Times New Roman" w:eastAsia="Times New Roman" w:hAnsi="Times New Roman" w:cs="Times New Roman"/>
                <w:sz w:val="24"/>
                <w:szCs w:val="24"/>
                <w:lang w:val="x-none" w:eastAsia="x-none"/>
              </w:rPr>
              <w:t xml:space="preserve"> пропуску </w:t>
            </w:r>
            <w:proofErr w:type="spellStart"/>
            <w:r w:rsidRPr="00595BDE">
              <w:rPr>
                <w:rFonts w:ascii="Times New Roman" w:eastAsia="Times New Roman" w:hAnsi="Times New Roman" w:cs="Times New Roman"/>
                <w:sz w:val="24"/>
                <w:szCs w:val="24"/>
                <w:lang w:val="x-none" w:eastAsia="x-none"/>
              </w:rPr>
              <w:t>між</w:t>
            </w:r>
            <w:proofErr w:type="spellEnd"/>
            <w:r w:rsidRPr="00595BDE">
              <w:rPr>
                <w:rFonts w:ascii="Times New Roman" w:eastAsia="Times New Roman" w:hAnsi="Times New Roman" w:cs="Times New Roman"/>
                <w:sz w:val="24"/>
                <w:szCs w:val="24"/>
                <w:lang w:val="x-none" w:eastAsia="x-none"/>
              </w:rPr>
              <w:t xml:space="preserve"> словами, </w:t>
            </w:r>
            <w:proofErr w:type="spellStart"/>
            <w:r w:rsidRPr="00595BDE">
              <w:rPr>
                <w:rFonts w:ascii="Times New Roman" w:eastAsia="Times New Roman" w:hAnsi="Times New Roman" w:cs="Times New Roman"/>
                <w:sz w:val="24"/>
                <w:szCs w:val="24"/>
                <w:lang w:val="x-none" w:eastAsia="x-none"/>
              </w:rPr>
              <w:t>заокруглення</w:t>
            </w:r>
            <w:proofErr w:type="spellEnd"/>
            <w:r w:rsidRPr="00595BDE">
              <w:rPr>
                <w:rFonts w:ascii="Times New Roman" w:eastAsia="Times New Roman" w:hAnsi="Times New Roman" w:cs="Times New Roman"/>
                <w:sz w:val="24"/>
                <w:szCs w:val="24"/>
                <w:lang w:val="x-none" w:eastAsia="x-none"/>
              </w:rPr>
              <w:t xml:space="preserve"> числа),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впливає</w:t>
            </w:r>
            <w:proofErr w:type="spellEnd"/>
            <w:r w:rsidRPr="00595BDE">
              <w:rPr>
                <w:rFonts w:ascii="Times New Roman" w:eastAsia="Times New Roman" w:hAnsi="Times New Roman" w:cs="Times New Roman"/>
                <w:sz w:val="24"/>
                <w:szCs w:val="24"/>
                <w:lang w:val="x-none" w:eastAsia="x-none"/>
              </w:rPr>
              <w:t xml:space="preserve"> на </w:t>
            </w:r>
            <w:proofErr w:type="spellStart"/>
            <w:r w:rsidRPr="00595BDE">
              <w:rPr>
                <w:rFonts w:ascii="Times New Roman" w:eastAsia="Times New Roman" w:hAnsi="Times New Roman" w:cs="Times New Roman"/>
                <w:sz w:val="24"/>
                <w:szCs w:val="24"/>
                <w:lang w:val="x-none" w:eastAsia="x-none"/>
              </w:rPr>
              <w:t>ціну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та не </w:t>
            </w:r>
            <w:proofErr w:type="spellStart"/>
            <w:r w:rsidRPr="00595BDE">
              <w:rPr>
                <w:rFonts w:ascii="Times New Roman" w:eastAsia="Times New Roman" w:hAnsi="Times New Roman" w:cs="Times New Roman"/>
                <w:sz w:val="24"/>
                <w:szCs w:val="24"/>
                <w:lang w:val="x-none" w:eastAsia="x-none"/>
              </w:rPr>
              <w:t>призводить</w:t>
            </w:r>
            <w:proofErr w:type="spellEnd"/>
            <w:r w:rsidRPr="00595BDE">
              <w:rPr>
                <w:rFonts w:ascii="Times New Roman" w:eastAsia="Times New Roman" w:hAnsi="Times New Roman" w:cs="Times New Roman"/>
                <w:sz w:val="24"/>
                <w:szCs w:val="24"/>
                <w:lang w:val="x-none" w:eastAsia="x-none"/>
              </w:rPr>
              <w:t xml:space="preserve"> до </w:t>
            </w:r>
            <w:proofErr w:type="spellStart"/>
            <w:r w:rsidRPr="00595BDE">
              <w:rPr>
                <w:rFonts w:ascii="Times New Roman" w:eastAsia="Times New Roman" w:hAnsi="Times New Roman" w:cs="Times New Roman"/>
                <w:sz w:val="24"/>
                <w:szCs w:val="24"/>
                <w:lang w:val="x-none" w:eastAsia="x-none"/>
              </w:rPr>
              <w:t>її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спотворення</w:t>
            </w:r>
            <w:proofErr w:type="spellEnd"/>
            <w:r w:rsidRPr="00595BDE">
              <w:rPr>
                <w:rFonts w:ascii="Times New Roman" w:eastAsia="Times New Roman" w:hAnsi="Times New Roman" w:cs="Times New Roman"/>
                <w:sz w:val="24"/>
                <w:szCs w:val="24"/>
                <w:lang w:val="x-none" w:eastAsia="x-none"/>
              </w:rPr>
              <w:t xml:space="preserve"> та/</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стосується</w:t>
            </w:r>
            <w:proofErr w:type="spellEnd"/>
            <w:r w:rsidRPr="00595BDE">
              <w:rPr>
                <w:rFonts w:ascii="Times New Roman" w:eastAsia="Times New Roman" w:hAnsi="Times New Roman" w:cs="Times New Roman"/>
                <w:sz w:val="24"/>
                <w:szCs w:val="24"/>
                <w:lang w:val="x-none" w:eastAsia="x-none"/>
              </w:rPr>
              <w:t xml:space="preserve"> характеристики предмета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кваліфікаційних</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критеріїв</w:t>
            </w:r>
            <w:proofErr w:type="spellEnd"/>
            <w:r w:rsidRPr="00595BDE">
              <w:rPr>
                <w:rFonts w:ascii="Times New Roman" w:eastAsia="Times New Roman" w:hAnsi="Times New Roman" w:cs="Times New Roman"/>
                <w:sz w:val="24"/>
                <w:szCs w:val="24"/>
                <w:lang w:val="x-none" w:eastAsia="x-none"/>
              </w:rPr>
              <w:t xml:space="preserve"> до </w:t>
            </w:r>
            <w:proofErr w:type="spellStart"/>
            <w:r w:rsidRPr="00595BDE">
              <w:rPr>
                <w:rFonts w:ascii="Times New Roman" w:eastAsia="Times New Roman" w:hAnsi="Times New Roman" w:cs="Times New Roman"/>
                <w:sz w:val="24"/>
                <w:szCs w:val="24"/>
                <w:lang w:val="x-none" w:eastAsia="x-none"/>
              </w:rPr>
              <w:t>учасника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прпозиція</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пропозиція</w:t>
            </w:r>
            <w:proofErr w:type="spellEnd"/>
            <w:r w:rsidRPr="00595BDE">
              <w:rPr>
                <w:rFonts w:ascii="Times New Roman" w:eastAsia="Times New Roman" w:hAnsi="Times New Roman" w:cs="Times New Roman"/>
                <w:i/>
                <w:iCs/>
                <w:sz w:val="24"/>
                <w:szCs w:val="24"/>
                <w:lang w:val="x-none" w:eastAsia="x-none"/>
              </w:rPr>
              <w:t>).</w:t>
            </w:r>
          </w:p>
          <w:p w:rsidR="0089232C" w:rsidRPr="00595BDE" w:rsidRDefault="0089232C" w:rsidP="0099747C">
            <w:pPr>
              <w:ind w:right="151"/>
              <w:jc w:val="both"/>
              <w:rPr>
                <w:rFonts w:ascii="Times New Roman" w:eastAsia="Times New Roman" w:hAnsi="Times New Roman" w:cs="Times New Roman"/>
                <w:i/>
                <w:iCs/>
                <w:sz w:val="24"/>
                <w:szCs w:val="24"/>
                <w:lang w:val="x-none" w:eastAsia="x-none"/>
              </w:rPr>
            </w:pPr>
            <w:r w:rsidRPr="00595BDE">
              <w:rPr>
                <w:rFonts w:ascii="Times New Roman" w:eastAsia="Times New Roman" w:hAnsi="Times New Roman" w:cs="Times New Roman"/>
                <w:sz w:val="24"/>
                <w:szCs w:val="24"/>
                <w:lang w:val="x-none" w:eastAsia="x-none"/>
              </w:rPr>
              <w:t xml:space="preserve">3. </w:t>
            </w:r>
            <w:proofErr w:type="spellStart"/>
            <w:r w:rsidRPr="00595BDE">
              <w:rPr>
                <w:rFonts w:ascii="Times New Roman" w:eastAsia="Times New Roman" w:hAnsi="Times New Roman" w:cs="Times New Roman"/>
                <w:sz w:val="24"/>
                <w:szCs w:val="24"/>
                <w:lang w:val="x-none" w:eastAsia="x-none"/>
              </w:rPr>
              <w:t>Невірна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назва</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подається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зміст</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якого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відповідає</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вимогам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визначеним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замовником</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тендерній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документації</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подання</w:t>
            </w:r>
            <w:proofErr w:type="spellEnd"/>
            <w:r w:rsidRPr="00595BDE">
              <w:rPr>
                <w:rFonts w:ascii="Times New Roman" w:eastAsia="Times New Roman" w:hAnsi="Times New Roman" w:cs="Times New Roman"/>
                <w:i/>
                <w:iCs/>
                <w:sz w:val="24"/>
                <w:szCs w:val="24"/>
                <w:lang w:val="x-none" w:eastAsia="x-none"/>
              </w:rPr>
              <w:t xml:space="preserve"> документу з </w:t>
            </w:r>
            <w:proofErr w:type="spellStart"/>
            <w:r w:rsidRPr="00595BDE">
              <w:rPr>
                <w:rFonts w:ascii="Times New Roman" w:eastAsia="Times New Roman" w:hAnsi="Times New Roman" w:cs="Times New Roman"/>
                <w:i/>
                <w:iCs/>
                <w:sz w:val="24"/>
                <w:szCs w:val="24"/>
                <w:lang w:val="x-none" w:eastAsia="x-none"/>
              </w:rPr>
              <w:t>назвою</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Інформація</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Довідка</w:t>
            </w:r>
            <w:proofErr w:type="spellEnd"/>
            <w:r w:rsidRPr="00595BDE">
              <w:rPr>
                <w:rFonts w:ascii="Times New Roman" w:eastAsia="Times New Roman" w:hAnsi="Times New Roman" w:cs="Times New Roman"/>
                <w:i/>
                <w:iCs/>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4. </w:t>
            </w:r>
            <w:proofErr w:type="spellStart"/>
            <w:r w:rsidRPr="00595BDE">
              <w:rPr>
                <w:rFonts w:ascii="Times New Roman" w:eastAsia="Times New Roman" w:hAnsi="Times New Roman" w:cs="Times New Roman"/>
                <w:sz w:val="24"/>
                <w:szCs w:val="24"/>
                <w:lang w:val="x-none" w:eastAsia="x-none"/>
              </w:rPr>
              <w:t>Окрема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сторінки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копії</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завірена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підписом</w:t>
            </w:r>
            <w:proofErr w:type="spellEnd"/>
            <w:r w:rsidRPr="00595BDE">
              <w:rPr>
                <w:rFonts w:ascii="Times New Roman" w:eastAsia="Times New Roman" w:hAnsi="Times New Roman" w:cs="Times New Roman"/>
                <w:sz w:val="24"/>
                <w:szCs w:val="24"/>
                <w:lang w:val="x-none" w:eastAsia="x-none"/>
              </w:rPr>
              <w:t xml:space="preserve"> та/</w:t>
            </w:r>
            <w:proofErr w:type="spellStart"/>
            <w:r w:rsidRPr="00595BDE">
              <w:rPr>
                <w:rFonts w:ascii="Times New Roman" w:eastAsia="Times New Roman" w:hAnsi="Times New Roman" w:cs="Times New Roman"/>
                <w:sz w:val="24"/>
                <w:szCs w:val="24"/>
                <w:lang w:val="x-none" w:eastAsia="x-none"/>
              </w:rPr>
              <w:t>або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печаткою</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разі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її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використання</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подана у </w:t>
            </w:r>
            <w:proofErr w:type="spellStart"/>
            <w:r w:rsidRPr="00595BDE">
              <w:rPr>
                <w:rFonts w:ascii="Times New Roman" w:eastAsia="Times New Roman" w:hAnsi="Times New Roman" w:cs="Times New Roman"/>
                <w:i/>
                <w:iCs/>
                <w:sz w:val="24"/>
                <w:szCs w:val="24"/>
                <w:lang w:val="x-none" w:eastAsia="x-none"/>
              </w:rPr>
              <w:t>складі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тендерної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пропозиції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довідка</w:t>
            </w:r>
            <w:proofErr w:type="spellEnd"/>
            <w:r w:rsidRPr="00595BDE">
              <w:rPr>
                <w:rFonts w:ascii="Times New Roman" w:eastAsia="Times New Roman" w:hAnsi="Times New Roman" w:cs="Times New Roman"/>
                <w:i/>
                <w:iCs/>
                <w:sz w:val="24"/>
                <w:szCs w:val="24"/>
                <w:lang w:val="x-none" w:eastAsia="x-none"/>
              </w:rPr>
              <w:t xml:space="preserve"> у </w:t>
            </w:r>
            <w:proofErr w:type="spellStart"/>
            <w:r w:rsidRPr="00595BDE">
              <w:rPr>
                <w:rFonts w:ascii="Times New Roman" w:eastAsia="Times New Roman" w:hAnsi="Times New Roman" w:cs="Times New Roman"/>
                <w:i/>
                <w:iCs/>
                <w:sz w:val="24"/>
                <w:szCs w:val="24"/>
                <w:lang w:val="x-none" w:eastAsia="x-none"/>
              </w:rPr>
              <w:t>довільній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формі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завірена</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лише</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підписом</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5.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немає</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на </w:t>
            </w:r>
            <w:proofErr w:type="spellStart"/>
            <w:r w:rsidRPr="00595BDE">
              <w:rPr>
                <w:rFonts w:ascii="Times New Roman" w:eastAsia="Times New Roman" w:hAnsi="Times New Roman" w:cs="Times New Roman"/>
                <w:sz w:val="24"/>
                <w:szCs w:val="24"/>
                <w:lang w:val="x-none" w:eastAsia="x-none"/>
              </w:rPr>
              <w:t>який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посилається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своїй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тендерній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при </w:t>
            </w:r>
            <w:proofErr w:type="spellStart"/>
            <w:r w:rsidRPr="00595BDE">
              <w:rPr>
                <w:rFonts w:ascii="Times New Roman" w:eastAsia="Times New Roman" w:hAnsi="Times New Roman" w:cs="Times New Roman"/>
                <w:sz w:val="24"/>
                <w:szCs w:val="24"/>
                <w:lang w:val="x-none" w:eastAsia="x-none"/>
              </w:rPr>
              <w:t>цьому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замовником</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вимагається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такого документа в </w:t>
            </w:r>
            <w:proofErr w:type="spellStart"/>
            <w:r w:rsidRPr="00595BDE">
              <w:rPr>
                <w:rFonts w:ascii="Times New Roman" w:eastAsia="Times New Roman" w:hAnsi="Times New Roman" w:cs="Times New Roman"/>
                <w:sz w:val="24"/>
                <w:szCs w:val="24"/>
                <w:lang w:val="x-none" w:eastAsia="x-none"/>
              </w:rPr>
              <w:t>тендерній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документації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ненадання</w:t>
            </w:r>
            <w:proofErr w:type="spellEnd"/>
            <w:r w:rsidRPr="00595BDE">
              <w:rPr>
                <w:rFonts w:ascii="Times New Roman" w:eastAsia="Times New Roman" w:hAnsi="Times New Roman" w:cs="Times New Roman"/>
                <w:i/>
                <w:iCs/>
                <w:sz w:val="24"/>
                <w:szCs w:val="24"/>
                <w:lang w:val="x-none" w:eastAsia="x-none"/>
              </w:rPr>
              <w:t xml:space="preserve"> протоколу </w:t>
            </w:r>
            <w:proofErr w:type="spellStart"/>
            <w:r w:rsidRPr="00595BDE">
              <w:rPr>
                <w:rFonts w:ascii="Times New Roman" w:eastAsia="Times New Roman" w:hAnsi="Times New Roman" w:cs="Times New Roman"/>
                <w:i/>
                <w:iCs/>
                <w:sz w:val="24"/>
                <w:szCs w:val="24"/>
                <w:lang w:val="x-none" w:eastAsia="x-none"/>
              </w:rPr>
              <w:t>зборів</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засновників</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посилання</w:t>
            </w:r>
            <w:proofErr w:type="spellEnd"/>
            <w:r w:rsidRPr="00595BDE">
              <w:rPr>
                <w:rFonts w:ascii="Times New Roman" w:eastAsia="Times New Roman" w:hAnsi="Times New Roman" w:cs="Times New Roman"/>
                <w:i/>
                <w:iCs/>
                <w:sz w:val="24"/>
                <w:szCs w:val="24"/>
                <w:lang w:val="x-none" w:eastAsia="x-none"/>
              </w:rPr>
              <w:t xml:space="preserve"> на </w:t>
            </w:r>
            <w:proofErr w:type="spellStart"/>
            <w:r w:rsidRPr="00595BDE">
              <w:rPr>
                <w:rFonts w:ascii="Times New Roman" w:eastAsia="Times New Roman" w:hAnsi="Times New Roman" w:cs="Times New Roman"/>
                <w:i/>
                <w:iCs/>
                <w:sz w:val="24"/>
                <w:szCs w:val="24"/>
                <w:lang w:val="x-none" w:eastAsia="x-none"/>
              </w:rPr>
              <w:t>який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наявне</w:t>
            </w:r>
            <w:proofErr w:type="spellEnd"/>
            <w:r w:rsidRPr="00595BDE">
              <w:rPr>
                <w:rFonts w:ascii="Times New Roman" w:eastAsia="Times New Roman" w:hAnsi="Times New Roman" w:cs="Times New Roman"/>
                <w:i/>
                <w:iCs/>
                <w:sz w:val="24"/>
                <w:szCs w:val="24"/>
                <w:lang w:val="x-none" w:eastAsia="x-none"/>
              </w:rPr>
              <w:t xml:space="preserve"> у </w:t>
            </w:r>
            <w:proofErr w:type="spellStart"/>
            <w:r w:rsidRPr="00595BDE">
              <w:rPr>
                <w:rFonts w:ascii="Times New Roman" w:eastAsia="Times New Roman" w:hAnsi="Times New Roman" w:cs="Times New Roman"/>
                <w:i/>
                <w:iCs/>
                <w:sz w:val="24"/>
                <w:szCs w:val="24"/>
                <w:lang w:val="x-none" w:eastAsia="x-none"/>
              </w:rPr>
              <w:t>наказі</w:t>
            </w:r>
            <w:proofErr w:type="spellEnd"/>
            <w:r w:rsidRPr="00595BDE">
              <w:rPr>
                <w:rFonts w:ascii="Times New Roman" w:eastAsia="Times New Roman" w:hAnsi="Times New Roman" w:cs="Times New Roman"/>
                <w:i/>
                <w:iCs/>
                <w:sz w:val="24"/>
                <w:szCs w:val="24"/>
                <w:lang w:val="x-none" w:eastAsia="x-none"/>
              </w:rPr>
              <w:t xml:space="preserve"> про </w:t>
            </w:r>
            <w:proofErr w:type="spellStart"/>
            <w:r w:rsidRPr="00595BDE">
              <w:rPr>
                <w:rFonts w:ascii="Times New Roman" w:eastAsia="Times New Roman" w:hAnsi="Times New Roman" w:cs="Times New Roman"/>
                <w:i/>
                <w:iCs/>
                <w:sz w:val="24"/>
                <w:szCs w:val="24"/>
                <w:lang w:val="x-none" w:eastAsia="x-none"/>
              </w:rPr>
              <w:t>призначення</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керівника</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учасника</w:t>
            </w:r>
            <w:proofErr w:type="spellEnd"/>
            <w:r w:rsidRPr="00595BDE">
              <w:rPr>
                <w:rFonts w:ascii="Times New Roman" w:eastAsia="Times New Roman" w:hAnsi="Times New Roman" w:cs="Times New Roman"/>
                <w:i/>
                <w:iCs/>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6.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містить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власноручного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підпису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уповноваженої</w:t>
            </w:r>
            <w:proofErr w:type="spellEnd"/>
            <w:r w:rsidRPr="00595BDE">
              <w:rPr>
                <w:rFonts w:ascii="Times New Roman" w:eastAsia="Times New Roman" w:hAnsi="Times New Roman" w:cs="Times New Roman"/>
                <w:sz w:val="24"/>
                <w:szCs w:val="24"/>
                <w:lang w:val="x-none" w:eastAsia="x-none"/>
              </w:rPr>
              <w:t xml:space="preserve"> особи </w:t>
            </w:r>
            <w:proofErr w:type="spellStart"/>
            <w:r w:rsidRPr="00595BDE">
              <w:rPr>
                <w:rFonts w:ascii="Times New Roman" w:eastAsia="Times New Roman" w:hAnsi="Times New Roman" w:cs="Times New Roman"/>
                <w:sz w:val="24"/>
                <w:szCs w:val="24"/>
                <w:lang w:val="x-none" w:eastAsia="x-none"/>
              </w:rPr>
              <w:t>учасника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якщо</w:t>
            </w:r>
            <w:proofErr w:type="spellEnd"/>
            <w:r w:rsidRPr="00595BDE">
              <w:rPr>
                <w:rFonts w:ascii="Times New Roman" w:eastAsia="Times New Roman" w:hAnsi="Times New Roman" w:cs="Times New Roman"/>
                <w:sz w:val="24"/>
                <w:szCs w:val="24"/>
                <w:lang w:val="x-none" w:eastAsia="x-none"/>
              </w:rPr>
              <w:t xml:space="preserve"> на </w:t>
            </w:r>
            <w:proofErr w:type="spellStart"/>
            <w:r w:rsidRPr="00595BDE">
              <w:rPr>
                <w:rFonts w:ascii="Times New Roman" w:eastAsia="Times New Roman" w:hAnsi="Times New Roman" w:cs="Times New Roman"/>
                <w:sz w:val="24"/>
                <w:szCs w:val="24"/>
                <w:lang w:val="x-none" w:eastAsia="x-none"/>
              </w:rPr>
              <w:t>цей</w:t>
            </w:r>
            <w:proofErr w:type="spellEnd"/>
            <w:r w:rsidRPr="00595BDE">
              <w:rPr>
                <w:rFonts w:ascii="Times New Roman" w:eastAsia="Times New Roman" w:hAnsi="Times New Roman" w:cs="Times New Roman"/>
                <w:sz w:val="24"/>
                <w:szCs w:val="24"/>
                <w:lang w:val="x-none" w:eastAsia="x-none"/>
              </w:rPr>
              <w:t xml:space="preserve"> документ (</w:t>
            </w:r>
            <w:proofErr w:type="spellStart"/>
            <w:r w:rsidRPr="00595BDE">
              <w:rPr>
                <w:rFonts w:ascii="Times New Roman" w:eastAsia="Times New Roman" w:hAnsi="Times New Roman" w:cs="Times New Roman"/>
                <w:sz w:val="24"/>
                <w:szCs w:val="24"/>
                <w:lang w:val="x-none" w:eastAsia="x-none"/>
              </w:rPr>
              <w:t>документи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накладено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її</w:t>
            </w:r>
            <w:proofErr w:type="spellEnd"/>
            <w:r w:rsidRPr="00595BDE">
              <w:rPr>
                <w:rFonts w:ascii="Times New Roman" w:eastAsia="Times New Roman" w:hAnsi="Times New Roman" w:cs="Times New Roman"/>
                <w:sz w:val="24"/>
                <w:szCs w:val="24"/>
                <w:lang w:val="x-none" w:eastAsia="x-none"/>
              </w:rPr>
              <w:t xml:space="preserve"> </w:t>
            </w:r>
            <w:bookmarkStart w:id="3" w:name="_Hlk49239473"/>
            <w:proofErr w:type="spellStart"/>
            <w:r w:rsidRPr="00595BDE">
              <w:rPr>
                <w:rFonts w:ascii="Times New Roman" w:eastAsia="Times New Roman" w:hAnsi="Times New Roman" w:cs="Times New Roman"/>
                <w:sz w:val="24"/>
                <w:szCs w:val="24"/>
                <w:lang w:val="x-none" w:eastAsia="x-none"/>
              </w:rPr>
              <w:t>кваліфікований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електронний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підпис</w:t>
            </w:r>
            <w:proofErr w:type="spellEnd"/>
            <w:r w:rsidRPr="00595BDE">
              <w:rPr>
                <w:rFonts w:ascii="Times New Roman" w:eastAsia="Times New Roman" w:hAnsi="Times New Roman" w:cs="Times New Roman"/>
                <w:sz w:val="24"/>
                <w:szCs w:val="24"/>
                <w:lang w:val="x-none" w:eastAsia="x-none"/>
              </w:rPr>
              <w:t xml:space="preserve"> </w:t>
            </w:r>
            <w:bookmarkEnd w:id="3"/>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подана у </w:t>
            </w:r>
            <w:proofErr w:type="spellStart"/>
            <w:r w:rsidRPr="00595BDE">
              <w:rPr>
                <w:rFonts w:ascii="Times New Roman" w:eastAsia="Times New Roman" w:hAnsi="Times New Roman" w:cs="Times New Roman"/>
                <w:i/>
                <w:iCs/>
                <w:sz w:val="24"/>
                <w:szCs w:val="24"/>
                <w:lang w:val="x-none" w:eastAsia="x-none"/>
              </w:rPr>
              <w:t>складі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тендерної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пропозиції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довідка</w:t>
            </w:r>
            <w:proofErr w:type="spellEnd"/>
            <w:r w:rsidRPr="00595BDE">
              <w:rPr>
                <w:rFonts w:ascii="Times New Roman" w:eastAsia="Times New Roman" w:hAnsi="Times New Roman" w:cs="Times New Roman"/>
                <w:i/>
                <w:iCs/>
                <w:sz w:val="24"/>
                <w:szCs w:val="24"/>
                <w:lang w:val="x-none" w:eastAsia="x-none"/>
              </w:rPr>
              <w:t xml:space="preserve"> у </w:t>
            </w:r>
            <w:proofErr w:type="spellStart"/>
            <w:r w:rsidRPr="00595BDE">
              <w:rPr>
                <w:rFonts w:ascii="Times New Roman" w:eastAsia="Times New Roman" w:hAnsi="Times New Roman" w:cs="Times New Roman"/>
                <w:i/>
                <w:iCs/>
                <w:sz w:val="24"/>
                <w:szCs w:val="24"/>
                <w:lang w:val="x-none" w:eastAsia="x-none"/>
              </w:rPr>
              <w:t>довільній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формі</w:t>
            </w:r>
            <w:proofErr w:type="spellEnd"/>
            <w:r w:rsidRPr="00595BDE">
              <w:rPr>
                <w:rFonts w:ascii="Times New Roman" w:eastAsia="Times New Roman" w:hAnsi="Times New Roman" w:cs="Times New Roman"/>
                <w:i/>
                <w:iCs/>
                <w:sz w:val="24"/>
                <w:szCs w:val="24"/>
                <w:lang w:val="x-none" w:eastAsia="x-none"/>
              </w:rPr>
              <w:t xml:space="preserve"> не </w:t>
            </w:r>
            <w:proofErr w:type="spellStart"/>
            <w:r w:rsidRPr="00595BDE">
              <w:rPr>
                <w:rFonts w:ascii="Times New Roman" w:eastAsia="Times New Roman" w:hAnsi="Times New Roman" w:cs="Times New Roman"/>
                <w:i/>
                <w:iCs/>
                <w:sz w:val="24"/>
                <w:szCs w:val="24"/>
                <w:lang w:val="x-none" w:eastAsia="x-none"/>
              </w:rPr>
              <w:t>завірена</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підписом</w:t>
            </w:r>
            <w:proofErr w:type="spellEnd"/>
            <w:r w:rsidRPr="00595BDE">
              <w:rPr>
                <w:rFonts w:ascii="Times New Roman" w:eastAsia="Times New Roman" w:hAnsi="Times New Roman" w:cs="Times New Roman"/>
                <w:i/>
                <w:iCs/>
                <w:sz w:val="24"/>
                <w:szCs w:val="24"/>
                <w:lang w:val="x-none" w:eastAsia="x-none"/>
              </w:rPr>
              <w:t xml:space="preserve"> та </w:t>
            </w:r>
            <w:proofErr w:type="spellStart"/>
            <w:r w:rsidRPr="00595BDE">
              <w:rPr>
                <w:rFonts w:ascii="Times New Roman" w:eastAsia="Times New Roman" w:hAnsi="Times New Roman" w:cs="Times New Roman"/>
                <w:i/>
                <w:iCs/>
                <w:sz w:val="24"/>
                <w:szCs w:val="24"/>
                <w:lang w:val="x-none" w:eastAsia="x-none"/>
              </w:rPr>
              <w:t>печаткою</w:t>
            </w:r>
            <w:proofErr w:type="spellEnd"/>
            <w:r w:rsidRPr="00595BDE">
              <w:rPr>
                <w:rFonts w:ascii="Times New Roman" w:eastAsia="Times New Roman" w:hAnsi="Times New Roman" w:cs="Times New Roman"/>
                <w:i/>
                <w:iCs/>
                <w:sz w:val="24"/>
                <w:szCs w:val="24"/>
                <w:lang w:val="x-none" w:eastAsia="x-none"/>
              </w:rPr>
              <w:t xml:space="preserve">, при </w:t>
            </w:r>
            <w:proofErr w:type="spellStart"/>
            <w:r w:rsidRPr="00595BDE">
              <w:rPr>
                <w:rFonts w:ascii="Times New Roman" w:eastAsia="Times New Roman" w:hAnsi="Times New Roman" w:cs="Times New Roman"/>
                <w:i/>
                <w:iCs/>
                <w:sz w:val="24"/>
                <w:szCs w:val="24"/>
                <w:lang w:val="x-none" w:eastAsia="x-none"/>
              </w:rPr>
              <w:t>цьому</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тендерна</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пропозиція</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учасника</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містить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кваліфікований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електронний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підпис</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7.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складений</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lastRenderedPageBreak/>
              <w:t>довільній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формі</w:t>
            </w:r>
            <w:proofErr w:type="spellEnd"/>
            <w:r w:rsidRPr="00595BDE">
              <w:rPr>
                <w:rFonts w:ascii="Times New Roman" w:eastAsia="Times New Roman" w:hAnsi="Times New Roman" w:cs="Times New Roman"/>
                <w:sz w:val="24"/>
                <w:szCs w:val="24"/>
                <w:lang w:val="x-none" w:eastAsia="x-none"/>
              </w:rPr>
              <w:t xml:space="preserve"> та </w:t>
            </w:r>
            <w:bookmarkStart w:id="4" w:name="_Hlk49239516"/>
            <w:r w:rsidRPr="00595BDE">
              <w:rPr>
                <w:rFonts w:ascii="Times New Roman" w:eastAsia="Times New Roman" w:hAnsi="Times New Roman" w:cs="Times New Roman"/>
                <w:sz w:val="24"/>
                <w:szCs w:val="24"/>
                <w:lang w:val="x-none" w:eastAsia="x-none"/>
              </w:rPr>
              <w:t xml:space="preserve">не </w:t>
            </w:r>
            <w:proofErr w:type="spellStart"/>
            <w:r w:rsidRPr="00595BDE">
              <w:rPr>
                <w:rFonts w:ascii="Times New Roman" w:eastAsia="Times New Roman" w:hAnsi="Times New Roman" w:cs="Times New Roman"/>
                <w:sz w:val="24"/>
                <w:szCs w:val="24"/>
                <w:lang w:val="x-none" w:eastAsia="x-none"/>
              </w:rPr>
              <w:t>містить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вихідного</w:t>
            </w:r>
            <w:proofErr w:type="spellEnd"/>
            <w:r w:rsidRPr="00595BDE">
              <w:rPr>
                <w:rFonts w:ascii="Times New Roman" w:eastAsia="Times New Roman" w:hAnsi="Times New Roman" w:cs="Times New Roman"/>
                <w:sz w:val="24"/>
                <w:szCs w:val="24"/>
                <w:lang w:val="x-none" w:eastAsia="x-none"/>
              </w:rPr>
              <w:t xml:space="preserve"> номера </w:t>
            </w:r>
            <w:bookmarkEnd w:id="4"/>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подана у </w:t>
            </w:r>
            <w:proofErr w:type="spellStart"/>
            <w:r w:rsidRPr="00595BDE">
              <w:rPr>
                <w:rFonts w:ascii="Times New Roman" w:eastAsia="Times New Roman" w:hAnsi="Times New Roman" w:cs="Times New Roman"/>
                <w:i/>
                <w:iCs/>
                <w:sz w:val="24"/>
                <w:szCs w:val="24"/>
                <w:lang w:val="x-none" w:eastAsia="x-none"/>
              </w:rPr>
              <w:t>складі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тендерної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пропозиції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довідка</w:t>
            </w:r>
            <w:proofErr w:type="spellEnd"/>
            <w:r w:rsidRPr="00595BDE">
              <w:rPr>
                <w:rFonts w:ascii="Times New Roman" w:eastAsia="Times New Roman" w:hAnsi="Times New Roman" w:cs="Times New Roman"/>
                <w:i/>
                <w:iCs/>
                <w:sz w:val="24"/>
                <w:szCs w:val="24"/>
                <w:lang w:val="x-none" w:eastAsia="x-none"/>
              </w:rPr>
              <w:t xml:space="preserve"> у </w:t>
            </w:r>
            <w:proofErr w:type="spellStart"/>
            <w:r w:rsidRPr="00595BDE">
              <w:rPr>
                <w:rFonts w:ascii="Times New Roman" w:eastAsia="Times New Roman" w:hAnsi="Times New Roman" w:cs="Times New Roman"/>
                <w:i/>
                <w:iCs/>
                <w:sz w:val="24"/>
                <w:szCs w:val="24"/>
                <w:lang w:val="x-none" w:eastAsia="x-none"/>
              </w:rPr>
              <w:t>довільній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формі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щодо</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відсутності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підстав</w:t>
            </w:r>
            <w:proofErr w:type="spellEnd"/>
            <w:r w:rsidRPr="00595BDE">
              <w:rPr>
                <w:rFonts w:ascii="Times New Roman" w:eastAsia="Times New Roman" w:hAnsi="Times New Roman" w:cs="Times New Roman"/>
                <w:i/>
                <w:iCs/>
                <w:sz w:val="24"/>
                <w:szCs w:val="24"/>
                <w:lang w:val="x-none" w:eastAsia="x-none"/>
              </w:rPr>
              <w:t xml:space="preserve"> для </w:t>
            </w:r>
            <w:proofErr w:type="spellStart"/>
            <w:r w:rsidRPr="00595BDE">
              <w:rPr>
                <w:rFonts w:ascii="Times New Roman" w:eastAsia="Times New Roman" w:hAnsi="Times New Roman" w:cs="Times New Roman"/>
                <w:i/>
                <w:iCs/>
                <w:sz w:val="24"/>
                <w:szCs w:val="24"/>
                <w:lang w:val="x-none" w:eastAsia="x-none"/>
              </w:rPr>
              <w:t>відмови</w:t>
            </w:r>
            <w:proofErr w:type="spellEnd"/>
            <w:r w:rsidRPr="00595BDE">
              <w:rPr>
                <w:rFonts w:ascii="Times New Roman" w:eastAsia="Times New Roman" w:hAnsi="Times New Roman" w:cs="Times New Roman"/>
                <w:i/>
                <w:iCs/>
                <w:sz w:val="24"/>
                <w:szCs w:val="24"/>
                <w:lang w:val="x-none" w:eastAsia="x-none"/>
              </w:rPr>
              <w:t xml:space="preserve"> в </w:t>
            </w:r>
            <w:proofErr w:type="spellStart"/>
            <w:r w:rsidRPr="00595BDE">
              <w:rPr>
                <w:rFonts w:ascii="Times New Roman" w:eastAsia="Times New Roman" w:hAnsi="Times New Roman" w:cs="Times New Roman"/>
                <w:i/>
                <w:iCs/>
                <w:sz w:val="24"/>
                <w:szCs w:val="24"/>
                <w:lang w:val="x-none" w:eastAsia="x-none"/>
              </w:rPr>
              <w:t>участі</w:t>
            </w:r>
            <w:proofErr w:type="spellEnd"/>
            <w:r w:rsidRPr="00595BDE">
              <w:rPr>
                <w:rFonts w:ascii="Times New Roman" w:eastAsia="Times New Roman" w:hAnsi="Times New Roman" w:cs="Times New Roman"/>
                <w:i/>
                <w:iCs/>
                <w:sz w:val="24"/>
                <w:szCs w:val="24"/>
                <w:lang w:val="x-none" w:eastAsia="x-none"/>
              </w:rPr>
              <w:t xml:space="preserve"> не </w:t>
            </w:r>
            <w:proofErr w:type="spellStart"/>
            <w:r w:rsidRPr="00595BDE">
              <w:rPr>
                <w:rFonts w:ascii="Times New Roman" w:eastAsia="Times New Roman" w:hAnsi="Times New Roman" w:cs="Times New Roman"/>
                <w:i/>
                <w:iCs/>
                <w:sz w:val="24"/>
                <w:szCs w:val="24"/>
                <w:lang w:val="x-none" w:eastAsia="x-none"/>
              </w:rPr>
              <w:t>містить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вихідного</w:t>
            </w:r>
            <w:proofErr w:type="spellEnd"/>
            <w:r w:rsidRPr="00595BDE">
              <w:rPr>
                <w:rFonts w:ascii="Times New Roman" w:eastAsia="Times New Roman" w:hAnsi="Times New Roman" w:cs="Times New Roman"/>
                <w:i/>
                <w:iCs/>
                <w:sz w:val="24"/>
                <w:szCs w:val="24"/>
                <w:lang w:val="x-none" w:eastAsia="x-none"/>
              </w:rPr>
              <w:t xml:space="preserve"> номера)</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2C2269">
              <w:rPr>
                <w:rFonts w:ascii="Times New Roman" w:eastAsia="Times New Roman" w:hAnsi="Times New Roman" w:cs="Times New Roman"/>
                <w:sz w:val="24"/>
                <w:szCs w:val="24"/>
                <w:lang w:val="x-none" w:eastAsia="x-none"/>
              </w:rPr>
              <w:t>8.</w:t>
            </w:r>
            <w:r w:rsidRPr="002C2269">
              <w:rPr>
                <w:rFonts w:ascii="Times New Roman" w:eastAsia="Times New Roman" w:hAnsi="Times New Roman" w:cs="Times New Roman"/>
                <w:sz w:val="24"/>
                <w:szCs w:val="24"/>
                <w:lang w:eastAsia="x-none"/>
              </w:rPr>
              <w:t xml:space="preserve">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є </w:t>
            </w:r>
            <w:proofErr w:type="spellStart"/>
            <w:r w:rsidRPr="00595BDE">
              <w:rPr>
                <w:rFonts w:ascii="Times New Roman" w:eastAsia="Times New Roman" w:hAnsi="Times New Roman" w:cs="Times New Roman"/>
                <w:sz w:val="24"/>
                <w:szCs w:val="24"/>
                <w:lang w:val="x-none" w:eastAsia="x-none"/>
              </w:rPr>
              <w:t>сканованою</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копією</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оригіналу</w:t>
            </w:r>
            <w:proofErr w:type="spellEnd"/>
            <w:r w:rsidRPr="00595BDE">
              <w:rPr>
                <w:rFonts w:ascii="Times New Roman" w:eastAsia="Times New Roman" w:hAnsi="Times New Roman" w:cs="Times New Roman"/>
                <w:sz w:val="24"/>
                <w:szCs w:val="24"/>
                <w:lang w:val="x-none" w:eastAsia="x-none"/>
              </w:rPr>
              <w:t xml:space="preserve"> документа/</w:t>
            </w:r>
            <w:proofErr w:type="spellStart"/>
            <w:r w:rsidRPr="00595BDE">
              <w:rPr>
                <w:rFonts w:ascii="Times New Roman" w:eastAsia="Times New Roman" w:hAnsi="Times New Roman" w:cs="Times New Roman"/>
                <w:sz w:val="24"/>
                <w:szCs w:val="24"/>
                <w:lang w:val="x-none" w:eastAsia="x-none"/>
              </w:rPr>
              <w:t>електронного</w:t>
            </w:r>
            <w:proofErr w:type="spellEnd"/>
            <w:r w:rsidRPr="00595BDE">
              <w:rPr>
                <w:rFonts w:ascii="Times New Roman" w:eastAsia="Times New Roman" w:hAnsi="Times New Roman" w:cs="Times New Roman"/>
                <w:sz w:val="24"/>
                <w:szCs w:val="24"/>
                <w:lang w:val="x-none" w:eastAsia="x-none"/>
              </w:rPr>
              <w:t xml:space="preserve"> документа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подання</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сканованої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копії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оригіналу</w:t>
            </w:r>
            <w:proofErr w:type="spellEnd"/>
            <w:r w:rsidRPr="00595BDE">
              <w:rPr>
                <w:rFonts w:ascii="Times New Roman" w:eastAsia="Times New Roman" w:hAnsi="Times New Roman" w:cs="Times New Roman"/>
                <w:i/>
                <w:iCs/>
                <w:sz w:val="24"/>
                <w:szCs w:val="24"/>
                <w:lang w:val="x-none" w:eastAsia="x-none"/>
              </w:rPr>
              <w:t xml:space="preserve"> паспорту </w:t>
            </w:r>
            <w:proofErr w:type="spellStart"/>
            <w:r w:rsidRPr="00595BDE">
              <w:rPr>
                <w:rFonts w:ascii="Times New Roman" w:eastAsia="Times New Roman" w:hAnsi="Times New Roman" w:cs="Times New Roman"/>
                <w:i/>
                <w:iCs/>
                <w:sz w:val="24"/>
                <w:szCs w:val="24"/>
                <w:lang w:val="x-none" w:eastAsia="x-none"/>
              </w:rPr>
              <w:t>якості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сканованої</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копії</w:t>
            </w:r>
            <w:proofErr w:type="spellEnd"/>
            <w:r w:rsidRPr="00595BDE">
              <w:rPr>
                <w:rFonts w:ascii="Times New Roman" w:eastAsia="Times New Roman" w:hAnsi="Times New Roman" w:cs="Times New Roman"/>
                <w:i/>
                <w:iCs/>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9.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який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засвідчений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підписом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уповноваженої</w:t>
            </w:r>
            <w:proofErr w:type="spellEnd"/>
            <w:r w:rsidRPr="00595BDE">
              <w:rPr>
                <w:rFonts w:ascii="Times New Roman" w:eastAsia="Times New Roman" w:hAnsi="Times New Roman" w:cs="Times New Roman"/>
                <w:sz w:val="24"/>
                <w:szCs w:val="24"/>
                <w:lang w:val="x-none" w:eastAsia="x-none"/>
              </w:rPr>
              <w:t xml:space="preserve"> особи </w:t>
            </w:r>
            <w:proofErr w:type="spellStart"/>
            <w:r w:rsidRPr="00595BDE">
              <w:rPr>
                <w:rFonts w:ascii="Times New Roman" w:eastAsia="Times New Roman" w:hAnsi="Times New Roman" w:cs="Times New Roman"/>
                <w:sz w:val="24"/>
                <w:szCs w:val="24"/>
                <w:lang w:val="x-none" w:eastAsia="x-none"/>
              </w:rPr>
              <w:t>учасника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та </w:t>
            </w:r>
            <w:proofErr w:type="spellStart"/>
            <w:r w:rsidRPr="00595BDE">
              <w:rPr>
                <w:rFonts w:ascii="Times New Roman" w:eastAsia="Times New Roman" w:hAnsi="Times New Roman" w:cs="Times New Roman"/>
                <w:sz w:val="24"/>
                <w:szCs w:val="24"/>
                <w:lang w:val="x-none" w:eastAsia="x-none"/>
              </w:rPr>
              <w:t>додатково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містить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підпис</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візу</w:t>
            </w:r>
            <w:proofErr w:type="spellEnd"/>
            <w:r w:rsidRPr="00595BDE">
              <w:rPr>
                <w:rFonts w:ascii="Times New Roman" w:eastAsia="Times New Roman" w:hAnsi="Times New Roman" w:cs="Times New Roman"/>
                <w:sz w:val="24"/>
                <w:szCs w:val="24"/>
                <w:lang w:val="x-none" w:eastAsia="x-none"/>
              </w:rPr>
              <w:t xml:space="preserve">) особи, </w:t>
            </w:r>
            <w:proofErr w:type="spellStart"/>
            <w:r w:rsidRPr="00595BDE">
              <w:rPr>
                <w:rFonts w:ascii="Times New Roman" w:eastAsia="Times New Roman" w:hAnsi="Times New Roman" w:cs="Times New Roman"/>
                <w:sz w:val="24"/>
                <w:szCs w:val="24"/>
                <w:lang w:val="x-none" w:eastAsia="x-none"/>
              </w:rPr>
              <w:t>повноваження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якої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не </w:t>
            </w:r>
            <w:proofErr w:type="spellStart"/>
            <w:r w:rsidRPr="00595BDE">
              <w:rPr>
                <w:rFonts w:ascii="Times New Roman" w:eastAsia="Times New Roman" w:hAnsi="Times New Roman" w:cs="Times New Roman"/>
                <w:sz w:val="24"/>
                <w:szCs w:val="24"/>
                <w:lang w:val="x-none" w:eastAsia="x-none"/>
              </w:rPr>
              <w:t>підтверджені</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переклад документа </w:t>
            </w:r>
            <w:proofErr w:type="spellStart"/>
            <w:r w:rsidRPr="00595BDE">
              <w:rPr>
                <w:rFonts w:ascii="Times New Roman" w:eastAsia="Times New Roman" w:hAnsi="Times New Roman" w:cs="Times New Roman"/>
                <w:i/>
                <w:iCs/>
                <w:sz w:val="24"/>
                <w:szCs w:val="24"/>
                <w:lang w:val="x-none" w:eastAsia="x-none"/>
              </w:rPr>
              <w:t>завізований</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перекладачем</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тощо</w:t>
            </w:r>
            <w:proofErr w:type="spellEnd"/>
            <w:r w:rsidRPr="00595BDE">
              <w:rPr>
                <w:rFonts w:ascii="Times New Roman" w:eastAsia="Times New Roman" w:hAnsi="Times New Roman" w:cs="Times New Roman"/>
                <w:i/>
                <w:iCs/>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10.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містить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містять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застарілу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інформацію</w:t>
            </w:r>
            <w:proofErr w:type="spellEnd"/>
            <w:r w:rsidRPr="00595BDE">
              <w:rPr>
                <w:rFonts w:ascii="Times New Roman" w:eastAsia="Times New Roman" w:hAnsi="Times New Roman" w:cs="Times New Roman"/>
                <w:sz w:val="24"/>
                <w:szCs w:val="24"/>
                <w:lang w:val="x-none" w:eastAsia="x-none"/>
              </w:rPr>
              <w:t xml:space="preserve"> про </w:t>
            </w:r>
            <w:proofErr w:type="spellStart"/>
            <w:r w:rsidRPr="00595BDE">
              <w:rPr>
                <w:rFonts w:ascii="Times New Roman" w:eastAsia="Times New Roman" w:hAnsi="Times New Roman" w:cs="Times New Roman"/>
                <w:sz w:val="24"/>
                <w:szCs w:val="24"/>
                <w:lang w:val="x-none" w:eastAsia="x-none"/>
              </w:rPr>
              <w:t>назву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вулиці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міста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найменування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юридичної</w:t>
            </w:r>
            <w:proofErr w:type="spellEnd"/>
            <w:r w:rsidRPr="00595BDE">
              <w:rPr>
                <w:rFonts w:ascii="Times New Roman" w:eastAsia="Times New Roman" w:hAnsi="Times New Roman" w:cs="Times New Roman"/>
                <w:sz w:val="24"/>
                <w:szCs w:val="24"/>
                <w:lang w:val="x-none" w:eastAsia="x-none"/>
              </w:rPr>
              <w:t xml:space="preserve"> особи </w:t>
            </w:r>
            <w:proofErr w:type="spellStart"/>
            <w:r w:rsidRPr="00595BDE">
              <w:rPr>
                <w:rFonts w:ascii="Times New Roman" w:eastAsia="Times New Roman" w:hAnsi="Times New Roman" w:cs="Times New Roman"/>
                <w:sz w:val="24"/>
                <w:szCs w:val="24"/>
                <w:lang w:val="x-none" w:eastAsia="x-none"/>
              </w:rPr>
              <w:t>тощо</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зв'язку</w:t>
            </w:r>
            <w:proofErr w:type="spellEnd"/>
            <w:r w:rsidRPr="00595BDE">
              <w:rPr>
                <w:rFonts w:ascii="Times New Roman" w:eastAsia="Times New Roman" w:hAnsi="Times New Roman" w:cs="Times New Roman"/>
                <w:sz w:val="24"/>
                <w:szCs w:val="24"/>
                <w:lang w:val="x-none" w:eastAsia="x-none"/>
              </w:rPr>
              <w:t xml:space="preserve"> з </w:t>
            </w:r>
            <w:proofErr w:type="spellStart"/>
            <w:r w:rsidRPr="00595BDE">
              <w:rPr>
                <w:rFonts w:ascii="Times New Roman" w:eastAsia="Times New Roman" w:hAnsi="Times New Roman" w:cs="Times New Roman"/>
                <w:sz w:val="24"/>
                <w:szCs w:val="24"/>
                <w:lang w:val="x-none" w:eastAsia="x-none"/>
              </w:rPr>
              <w:t>тим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такі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назва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найменування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були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змінені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відповідно</w:t>
            </w:r>
            <w:proofErr w:type="spellEnd"/>
            <w:r w:rsidRPr="00595BDE">
              <w:rPr>
                <w:rFonts w:ascii="Times New Roman" w:eastAsia="Times New Roman" w:hAnsi="Times New Roman" w:cs="Times New Roman"/>
                <w:sz w:val="24"/>
                <w:szCs w:val="24"/>
                <w:lang w:val="x-none" w:eastAsia="x-none"/>
              </w:rPr>
              <w:t xml:space="preserve"> до </w:t>
            </w:r>
            <w:proofErr w:type="spellStart"/>
            <w:r w:rsidRPr="00595BDE">
              <w:rPr>
                <w:rFonts w:ascii="Times New Roman" w:eastAsia="Times New Roman" w:hAnsi="Times New Roman" w:cs="Times New Roman"/>
                <w:sz w:val="24"/>
                <w:szCs w:val="24"/>
                <w:lang w:val="x-none" w:eastAsia="x-none"/>
              </w:rPr>
              <w:t>законодавства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після</w:t>
            </w:r>
            <w:proofErr w:type="spellEnd"/>
            <w:r w:rsidRPr="00595BDE">
              <w:rPr>
                <w:rFonts w:ascii="Times New Roman" w:eastAsia="Times New Roman" w:hAnsi="Times New Roman" w:cs="Times New Roman"/>
                <w:sz w:val="24"/>
                <w:szCs w:val="24"/>
                <w:lang w:val="x-none" w:eastAsia="x-none"/>
              </w:rPr>
              <w:t xml:space="preserve"> того, як </w:t>
            </w:r>
            <w:proofErr w:type="spellStart"/>
            <w:r w:rsidRPr="00595BDE">
              <w:rPr>
                <w:rFonts w:ascii="Times New Roman" w:eastAsia="Times New Roman" w:hAnsi="Times New Roman" w:cs="Times New Roman"/>
                <w:sz w:val="24"/>
                <w:szCs w:val="24"/>
                <w:lang w:val="x-none" w:eastAsia="x-none"/>
              </w:rPr>
              <w:t>відповідний</w:t>
            </w:r>
            <w:proofErr w:type="spellEnd"/>
            <w:r w:rsidRPr="00595BDE">
              <w:rPr>
                <w:rFonts w:ascii="Times New Roman" w:eastAsia="Times New Roman" w:hAnsi="Times New Roman" w:cs="Times New Roman"/>
                <w:sz w:val="24"/>
                <w:szCs w:val="24"/>
                <w:lang w:val="x-none" w:eastAsia="x-none"/>
              </w:rPr>
              <w:t xml:space="preserve"> документ (</w:t>
            </w:r>
            <w:proofErr w:type="spellStart"/>
            <w:r w:rsidRPr="00595BDE">
              <w:rPr>
                <w:rFonts w:ascii="Times New Roman" w:eastAsia="Times New Roman" w:hAnsi="Times New Roman" w:cs="Times New Roman"/>
                <w:sz w:val="24"/>
                <w:szCs w:val="24"/>
                <w:lang w:val="x-none" w:eastAsia="x-none"/>
              </w:rPr>
              <w:t>документи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був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були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поданий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подані</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вул</w:t>
            </w:r>
            <w:proofErr w:type="spellEnd"/>
            <w:r w:rsidRPr="00595BDE">
              <w:rPr>
                <w:rFonts w:ascii="Times New Roman" w:eastAsia="Times New Roman" w:hAnsi="Times New Roman" w:cs="Times New Roman"/>
                <w:i/>
                <w:iCs/>
                <w:sz w:val="24"/>
                <w:szCs w:val="24"/>
                <w:lang w:val="x-none" w:eastAsia="x-none"/>
              </w:rPr>
              <w:t xml:space="preserve">. </w:t>
            </w:r>
            <w:r w:rsidRPr="00595BDE">
              <w:rPr>
                <w:rFonts w:ascii="Times New Roman" w:eastAsia="Times New Roman" w:hAnsi="Times New Roman" w:cs="Times New Roman"/>
                <w:i/>
                <w:iCs/>
                <w:sz w:val="24"/>
                <w:szCs w:val="24"/>
                <w:lang w:eastAsia="x-none"/>
              </w:rPr>
              <w:t>Леніна</w:t>
            </w:r>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вул</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eastAsia="x-none"/>
              </w:rPr>
              <w:t>Дворцова</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11.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в </w:t>
            </w:r>
            <w:proofErr w:type="spellStart"/>
            <w:r w:rsidRPr="00595BDE">
              <w:rPr>
                <w:rFonts w:ascii="Times New Roman" w:eastAsia="Times New Roman" w:hAnsi="Times New Roman" w:cs="Times New Roman"/>
                <w:sz w:val="24"/>
                <w:szCs w:val="24"/>
                <w:lang w:val="x-none" w:eastAsia="x-none"/>
              </w:rPr>
              <w:t>якому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позиція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цифри</w:t>
            </w:r>
            <w:proofErr w:type="spellEnd"/>
            <w:r w:rsidRPr="00595BDE">
              <w:rPr>
                <w:rFonts w:ascii="Times New Roman" w:eastAsia="Times New Roman" w:hAnsi="Times New Roman" w:cs="Times New Roman"/>
                <w:sz w:val="24"/>
                <w:szCs w:val="24"/>
                <w:lang w:val="x-none" w:eastAsia="x-none"/>
              </w:rPr>
              <w:t xml:space="preserve"> (цифр) у </w:t>
            </w:r>
            <w:proofErr w:type="spellStart"/>
            <w:r w:rsidRPr="00595BDE">
              <w:rPr>
                <w:rFonts w:ascii="Times New Roman" w:eastAsia="Times New Roman" w:hAnsi="Times New Roman" w:cs="Times New Roman"/>
                <w:sz w:val="24"/>
                <w:szCs w:val="24"/>
                <w:lang w:val="x-none" w:eastAsia="x-none"/>
              </w:rPr>
              <w:t>сумі</w:t>
            </w:r>
            <w:proofErr w:type="spellEnd"/>
            <w:r w:rsidRPr="00595BDE">
              <w:rPr>
                <w:rFonts w:ascii="Times New Roman" w:eastAsia="Times New Roman" w:hAnsi="Times New Roman" w:cs="Times New Roman"/>
                <w:sz w:val="24"/>
                <w:szCs w:val="24"/>
                <w:lang w:val="x-none" w:eastAsia="x-none"/>
              </w:rPr>
              <w:t xml:space="preserve"> є </w:t>
            </w:r>
            <w:proofErr w:type="spellStart"/>
            <w:r w:rsidRPr="00595BDE">
              <w:rPr>
                <w:rFonts w:ascii="Times New Roman" w:eastAsia="Times New Roman" w:hAnsi="Times New Roman" w:cs="Times New Roman"/>
                <w:sz w:val="24"/>
                <w:szCs w:val="24"/>
                <w:lang w:val="x-none" w:eastAsia="x-none"/>
              </w:rPr>
              <w:t>некоректною</w:t>
            </w:r>
            <w:proofErr w:type="spellEnd"/>
            <w:r w:rsidRPr="00595BDE">
              <w:rPr>
                <w:rFonts w:ascii="Times New Roman" w:eastAsia="Times New Roman" w:hAnsi="Times New Roman" w:cs="Times New Roman"/>
                <w:sz w:val="24"/>
                <w:szCs w:val="24"/>
                <w:lang w:val="x-none" w:eastAsia="x-none"/>
              </w:rPr>
              <w:t xml:space="preserve">, при </w:t>
            </w:r>
            <w:proofErr w:type="spellStart"/>
            <w:r w:rsidRPr="00595BDE">
              <w:rPr>
                <w:rFonts w:ascii="Times New Roman" w:eastAsia="Times New Roman" w:hAnsi="Times New Roman" w:cs="Times New Roman"/>
                <w:sz w:val="24"/>
                <w:szCs w:val="24"/>
                <w:lang w:val="x-none" w:eastAsia="x-none"/>
              </w:rPr>
              <w:t>цьому</w:t>
            </w:r>
            <w:proofErr w:type="spellEnd"/>
            <w:r w:rsidRPr="00595BDE">
              <w:rPr>
                <w:rFonts w:ascii="Times New Roman" w:eastAsia="Times New Roman" w:hAnsi="Times New Roman" w:cs="Times New Roman"/>
                <w:sz w:val="24"/>
                <w:szCs w:val="24"/>
                <w:lang w:val="x-none" w:eastAsia="x-none"/>
              </w:rPr>
              <w:t xml:space="preserve"> сума,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зазначена</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прописом</w:t>
            </w:r>
            <w:proofErr w:type="spellEnd"/>
            <w:r w:rsidRPr="00595BDE">
              <w:rPr>
                <w:rFonts w:ascii="Times New Roman" w:eastAsia="Times New Roman" w:hAnsi="Times New Roman" w:cs="Times New Roman"/>
                <w:sz w:val="24"/>
                <w:szCs w:val="24"/>
                <w:lang w:val="x-none" w:eastAsia="x-none"/>
              </w:rPr>
              <w:t>, є правильною</w:t>
            </w:r>
            <w:r w:rsidRPr="00595BDE">
              <w:rPr>
                <w:rFonts w:ascii="Times New Roman" w:eastAsia="Times New Roman" w:hAnsi="Times New Roman" w:cs="Times New Roman"/>
                <w:sz w:val="24"/>
                <w:szCs w:val="24"/>
                <w:lang w:eastAsia="x-none"/>
              </w:rPr>
              <w:t xml:space="preserve"> </w:t>
            </w:r>
            <w:r w:rsidRPr="00595BDE">
              <w:rPr>
                <w:rFonts w:ascii="Times New Roman" w:eastAsia="Times New Roman" w:hAnsi="Times New Roman" w:cs="Times New Roman"/>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200 000,00 (</w:t>
            </w:r>
            <w:proofErr w:type="spellStart"/>
            <w:r w:rsidRPr="00595BDE">
              <w:rPr>
                <w:rFonts w:ascii="Times New Roman" w:eastAsia="Times New Roman" w:hAnsi="Times New Roman" w:cs="Times New Roman"/>
                <w:i/>
                <w:iCs/>
                <w:sz w:val="24"/>
                <w:szCs w:val="24"/>
                <w:lang w:val="x-none" w:eastAsia="x-none"/>
              </w:rPr>
              <w:t>двісті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тисяч</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двісті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гривень</w:t>
            </w:r>
            <w:proofErr w:type="spellEnd"/>
            <w:r w:rsidRPr="00595BDE">
              <w:rPr>
                <w:rFonts w:ascii="Times New Roman" w:eastAsia="Times New Roman" w:hAnsi="Times New Roman" w:cs="Times New Roman"/>
                <w:i/>
                <w:iCs/>
                <w:sz w:val="24"/>
                <w:szCs w:val="24"/>
                <w:lang w:val="x-none" w:eastAsia="x-none"/>
              </w:rPr>
              <w:t xml:space="preserve"> 00 </w:t>
            </w:r>
            <w:proofErr w:type="spellStart"/>
            <w:r w:rsidRPr="00595BDE">
              <w:rPr>
                <w:rFonts w:ascii="Times New Roman" w:eastAsia="Times New Roman" w:hAnsi="Times New Roman" w:cs="Times New Roman"/>
                <w:i/>
                <w:iCs/>
                <w:sz w:val="24"/>
                <w:szCs w:val="24"/>
                <w:lang w:val="x-none" w:eastAsia="x-none"/>
              </w:rPr>
              <w:t>копійок</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замість</w:t>
            </w:r>
            <w:proofErr w:type="spellEnd"/>
            <w:r w:rsidRPr="00595BDE">
              <w:rPr>
                <w:rFonts w:ascii="Times New Roman" w:eastAsia="Times New Roman" w:hAnsi="Times New Roman" w:cs="Times New Roman"/>
                <w:sz w:val="24"/>
                <w:szCs w:val="24"/>
                <w:lang w:val="x-none" w:eastAsia="x-none"/>
              </w:rPr>
              <w:t xml:space="preserve"> </w:t>
            </w:r>
            <w:r w:rsidRPr="00595BDE">
              <w:rPr>
                <w:rFonts w:ascii="Times New Roman" w:eastAsia="Times New Roman" w:hAnsi="Times New Roman" w:cs="Times New Roman"/>
                <w:i/>
                <w:iCs/>
                <w:sz w:val="24"/>
                <w:szCs w:val="24"/>
                <w:lang w:val="x-none" w:eastAsia="x-none"/>
              </w:rPr>
              <w:t>200 200,00 (</w:t>
            </w:r>
            <w:proofErr w:type="spellStart"/>
            <w:r w:rsidRPr="00595BDE">
              <w:rPr>
                <w:rFonts w:ascii="Times New Roman" w:eastAsia="Times New Roman" w:hAnsi="Times New Roman" w:cs="Times New Roman"/>
                <w:i/>
                <w:iCs/>
                <w:sz w:val="24"/>
                <w:szCs w:val="24"/>
                <w:lang w:val="x-none" w:eastAsia="x-none"/>
              </w:rPr>
              <w:t>двісті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тисяч</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двісті</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гривень</w:t>
            </w:r>
            <w:proofErr w:type="spellEnd"/>
            <w:r w:rsidRPr="00595BDE">
              <w:rPr>
                <w:rFonts w:ascii="Times New Roman" w:eastAsia="Times New Roman" w:hAnsi="Times New Roman" w:cs="Times New Roman"/>
                <w:i/>
                <w:iCs/>
                <w:sz w:val="24"/>
                <w:szCs w:val="24"/>
                <w:lang w:val="x-none" w:eastAsia="x-none"/>
              </w:rPr>
              <w:t xml:space="preserve"> 00 </w:t>
            </w:r>
            <w:proofErr w:type="spellStart"/>
            <w:r w:rsidRPr="00595BDE">
              <w:rPr>
                <w:rFonts w:ascii="Times New Roman" w:eastAsia="Times New Roman" w:hAnsi="Times New Roman" w:cs="Times New Roman"/>
                <w:i/>
                <w:iCs/>
                <w:sz w:val="24"/>
                <w:szCs w:val="24"/>
                <w:lang w:val="x-none" w:eastAsia="x-none"/>
              </w:rPr>
              <w:t>копійок</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p w:rsidR="0089232C" w:rsidRPr="00595BDE" w:rsidRDefault="0089232C" w:rsidP="0099747C">
            <w:pPr>
              <w:ind w:right="151"/>
              <w:jc w:val="both"/>
              <w:rPr>
                <w:rFonts w:ascii="Times New Roman" w:eastAsia="Times New Roman" w:hAnsi="Times New Roman" w:cs="Times New Roman"/>
                <w:sz w:val="24"/>
                <w:szCs w:val="24"/>
                <w:lang w:val="x-none" w:eastAsia="x-none"/>
              </w:rPr>
            </w:pPr>
            <w:r w:rsidRPr="00595BDE">
              <w:rPr>
                <w:rFonts w:ascii="Times New Roman" w:eastAsia="Times New Roman" w:hAnsi="Times New Roman" w:cs="Times New Roman"/>
                <w:sz w:val="24"/>
                <w:szCs w:val="24"/>
                <w:lang w:val="x-none" w:eastAsia="x-none"/>
              </w:rPr>
              <w:t xml:space="preserve">12. </w:t>
            </w:r>
            <w:proofErr w:type="spellStart"/>
            <w:r w:rsidRPr="00595BDE">
              <w:rPr>
                <w:rFonts w:ascii="Times New Roman" w:eastAsia="Times New Roman" w:hAnsi="Times New Roman" w:cs="Times New Roman"/>
                <w:sz w:val="24"/>
                <w:szCs w:val="24"/>
                <w:lang w:val="x-none" w:eastAsia="x-none"/>
              </w:rPr>
              <w:t>Подання</w:t>
            </w:r>
            <w:proofErr w:type="spellEnd"/>
            <w:r w:rsidRPr="00595BDE">
              <w:rPr>
                <w:rFonts w:ascii="Times New Roman" w:eastAsia="Times New Roman" w:hAnsi="Times New Roman" w:cs="Times New Roman"/>
                <w:sz w:val="24"/>
                <w:szCs w:val="24"/>
                <w:lang w:val="x-none" w:eastAsia="x-none"/>
              </w:rPr>
              <w:t xml:space="preserve"> документа (</w:t>
            </w:r>
            <w:proofErr w:type="spellStart"/>
            <w:r w:rsidRPr="00595BDE">
              <w:rPr>
                <w:rFonts w:ascii="Times New Roman" w:eastAsia="Times New Roman" w:hAnsi="Times New Roman" w:cs="Times New Roman"/>
                <w:sz w:val="24"/>
                <w:szCs w:val="24"/>
                <w:lang w:val="x-none" w:eastAsia="x-none"/>
              </w:rPr>
              <w:t>документів</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учасником</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процедури</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закупівлі</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складі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тендерної</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пропозиції</w:t>
            </w:r>
            <w:proofErr w:type="spellEnd"/>
            <w:r w:rsidRPr="00595BDE">
              <w:rPr>
                <w:rFonts w:ascii="Times New Roman" w:eastAsia="Times New Roman" w:hAnsi="Times New Roman" w:cs="Times New Roman"/>
                <w:sz w:val="24"/>
                <w:szCs w:val="24"/>
                <w:lang w:val="x-none" w:eastAsia="x-none"/>
              </w:rPr>
              <w:t xml:space="preserve"> в </w:t>
            </w:r>
            <w:proofErr w:type="spellStart"/>
            <w:r w:rsidRPr="00595BDE">
              <w:rPr>
                <w:rFonts w:ascii="Times New Roman" w:eastAsia="Times New Roman" w:hAnsi="Times New Roman" w:cs="Times New Roman"/>
                <w:sz w:val="24"/>
                <w:szCs w:val="24"/>
                <w:lang w:val="x-none" w:eastAsia="x-none"/>
              </w:rPr>
              <w:t>форматі</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що</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відрізняється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від</w:t>
            </w:r>
            <w:proofErr w:type="spellEnd"/>
            <w:r w:rsidRPr="00595BDE">
              <w:rPr>
                <w:rFonts w:ascii="Times New Roman" w:eastAsia="Times New Roman" w:hAnsi="Times New Roman" w:cs="Times New Roman"/>
                <w:sz w:val="24"/>
                <w:szCs w:val="24"/>
                <w:lang w:val="x-none" w:eastAsia="x-none"/>
              </w:rPr>
              <w:t xml:space="preserve"> формату, </w:t>
            </w:r>
            <w:proofErr w:type="spellStart"/>
            <w:r w:rsidRPr="00595BDE">
              <w:rPr>
                <w:rFonts w:ascii="Times New Roman" w:eastAsia="Times New Roman" w:hAnsi="Times New Roman" w:cs="Times New Roman"/>
                <w:sz w:val="24"/>
                <w:szCs w:val="24"/>
                <w:lang w:val="x-none" w:eastAsia="x-none"/>
              </w:rPr>
              <w:t>який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вимагається</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замовником</w:t>
            </w:r>
            <w:proofErr w:type="spellEnd"/>
            <w:r w:rsidRPr="00595BDE">
              <w:rPr>
                <w:rFonts w:ascii="Times New Roman" w:eastAsia="Times New Roman" w:hAnsi="Times New Roman" w:cs="Times New Roman"/>
                <w:sz w:val="24"/>
                <w:szCs w:val="24"/>
                <w:lang w:val="x-none" w:eastAsia="x-none"/>
              </w:rPr>
              <w:t xml:space="preserve"> у </w:t>
            </w:r>
            <w:proofErr w:type="spellStart"/>
            <w:r w:rsidRPr="00595BDE">
              <w:rPr>
                <w:rFonts w:ascii="Times New Roman" w:eastAsia="Times New Roman" w:hAnsi="Times New Roman" w:cs="Times New Roman"/>
                <w:sz w:val="24"/>
                <w:szCs w:val="24"/>
                <w:lang w:val="x-none" w:eastAsia="x-none"/>
              </w:rPr>
              <w:t>тендерній</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документації</w:t>
            </w:r>
            <w:proofErr w:type="spellEnd"/>
            <w:r w:rsidRPr="00595BDE">
              <w:rPr>
                <w:rFonts w:ascii="Times New Roman" w:eastAsia="Times New Roman" w:hAnsi="Times New Roman" w:cs="Times New Roman"/>
                <w:sz w:val="24"/>
                <w:szCs w:val="24"/>
                <w:lang w:val="x-none" w:eastAsia="x-none"/>
              </w:rPr>
              <w:t xml:space="preserve">, при </w:t>
            </w:r>
            <w:proofErr w:type="spellStart"/>
            <w:r w:rsidRPr="00595BDE">
              <w:rPr>
                <w:rFonts w:ascii="Times New Roman" w:eastAsia="Times New Roman" w:hAnsi="Times New Roman" w:cs="Times New Roman"/>
                <w:sz w:val="24"/>
                <w:szCs w:val="24"/>
                <w:lang w:val="x-none" w:eastAsia="x-none"/>
              </w:rPr>
              <w:t>цьому</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такий</w:t>
            </w:r>
            <w:proofErr w:type="spellEnd"/>
            <w:r w:rsidRPr="00595BDE">
              <w:rPr>
                <w:rFonts w:ascii="Times New Roman" w:eastAsia="Times New Roman" w:hAnsi="Times New Roman" w:cs="Times New Roman"/>
                <w:sz w:val="24"/>
                <w:szCs w:val="24"/>
                <w:lang w:val="x-none" w:eastAsia="x-none"/>
              </w:rPr>
              <w:t xml:space="preserve"> формат документа </w:t>
            </w:r>
            <w:proofErr w:type="spellStart"/>
            <w:r w:rsidRPr="00595BDE">
              <w:rPr>
                <w:rFonts w:ascii="Times New Roman" w:eastAsia="Times New Roman" w:hAnsi="Times New Roman" w:cs="Times New Roman"/>
                <w:sz w:val="24"/>
                <w:szCs w:val="24"/>
                <w:lang w:val="x-none" w:eastAsia="x-none"/>
              </w:rPr>
              <w:t>забезпечує</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можливість</w:t>
            </w:r>
            <w:proofErr w:type="spellEnd"/>
            <w:r w:rsidRPr="00595BDE">
              <w:rPr>
                <w:rFonts w:ascii="Times New Roman" w:eastAsia="Times New Roman" w:hAnsi="Times New Roman" w:cs="Times New Roman"/>
                <w:sz w:val="24"/>
                <w:szCs w:val="24"/>
                <w:lang w:val="x-none" w:eastAsia="x-none"/>
              </w:rPr>
              <w:t xml:space="preserve"> </w:t>
            </w:r>
            <w:proofErr w:type="spellStart"/>
            <w:r w:rsidRPr="00595BDE">
              <w:rPr>
                <w:rFonts w:ascii="Times New Roman" w:eastAsia="Times New Roman" w:hAnsi="Times New Roman" w:cs="Times New Roman"/>
                <w:sz w:val="24"/>
                <w:szCs w:val="24"/>
                <w:lang w:val="x-none" w:eastAsia="x-none"/>
              </w:rPr>
              <w:t>його</w:t>
            </w:r>
            <w:proofErr w:type="spellEnd"/>
            <w:r w:rsidRPr="00595BDE">
              <w:rPr>
                <w:rFonts w:ascii="Times New Roman" w:eastAsia="Times New Roman" w:hAnsi="Times New Roman" w:cs="Times New Roman"/>
                <w:sz w:val="24"/>
                <w:szCs w:val="24"/>
                <w:lang w:val="x-none" w:eastAsia="x-none"/>
              </w:rPr>
              <w:t xml:space="preserve"> перегляду </w:t>
            </w:r>
            <w:r w:rsidRPr="00595BDE">
              <w:rPr>
                <w:rFonts w:ascii="Times New Roman" w:eastAsia="Times New Roman" w:hAnsi="Times New Roman" w:cs="Times New Roman"/>
                <w:i/>
                <w:iCs/>
                <w:sz w:val="24"/>
                <w:szCs w:val="24"/>
                <w:lang w:val="x-none" w:eastAsia="x-none"/>
              </w:rPr>
              <w:t>(</w:t>
            </w:r>
            <w:proofErr w:type="spellStart"/>
            <w:r w:rsidRPr="00595BDE">
              <w:rPr>
                <w:rFonts w:ascii="Times New Roman" w:eastAsia="Times New Roman" w:hAnsi="Times New Roman" w:cs="Times New Roman"/>
                <w:i/>
                <w:iCs/>
                <w:sz w:val="24"/>
                <w:szCs w:val="24"/>
                <w:lang w:val="x-none" w:eastAsia="x-none"/>
              </w:rPr>
              <w:t>наприклад</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подання</w:t>
            </w:r>
            <w:proofErr w:type="spellEnd"/>
            <w:r w:rsidRPr="00595BDE">
              <w:rPr>
                <w:rFonts w:ascii="Times New Roman" w:eastAsia="Times New Roman" w:hAnsi="Times New Roman" w:cs="Times New Roman"/>
                <w:i/>
                <w:iCs/>
                <w:sz w:val="24"/>
                <w:szCs w:val="24"/>
                <w:lang w:val="x-none" w:eastAsia="x-none"/>
              </w:rPr>
              <w:t xml:space="preserve"> документу з </w:t>
            </w:r>
            <w:proofErr w:type="spellStart"/>
            <w:r w:rsidRPr="00595BDE">
              <w:rPr>
                <w:rFonts w:ascii="Times New Roman" w:eastAsia="Times New Roman" w:hAnsi="Times New Roman" w:cs="Times New Roman"/>
                <w:i/>
                <w:iCs/>
                <w:sz w:val="24"/>
                <w:szCs w:val="24"/>
                <w:lang w:val="x-none" w:eastAsia="x-none"/>
              </w:rPr>
              <w:t>розширенням</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en-US" w:eastAsia="x-none"/>
              </w:rPr>
              <w:t>png</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x-none" w:eastAsia="x-none"/>
              </w:rPr>
              <w:t>замість</w:t>
            </w:r>
            <w:proofErr w:type="spellEnd"/>
            <w:r w:rsidRPr="00595BDE">
              <w:rPr>
                <w:rFonts w:ascii="Times New Roman" w:eastAsia="Times New Roman" w:hAnsi="Times New Roman" w:cs="Times New Roman"/>
                <w:i/>
                <w:iCs/>
                <w:sz w:val="24"/>
                <w:szCs w:val="24"/>
                <w:lang w:val="x-none" w:eastAsia="x-none"/>
              </w:rPr>
              <w:t xml:space="preserve"> .</w:t>
            </w:r>
            <w:proofErr w:type="spellStart"/>
            <w:r w:rsidRPr="00595BDE">
              <w:rPr>
                <w:rFonts w:ascii="Times New Roman" w:eastAsia="Times New Roman" w:hAnsi="Times New Roman" w:cs="Times New Roman"/>
                <w:i/>
                <w:iCs/>
                <w:sz w:val="24"/>
                <w:szCs w:val="24"/>
                <w:lang w:val="en-US" w:eastAsia="x-none"/>
              </w:rPr>
              <w:t>pdf</w:t>
            </w:r>
            <w:proofErr w:type="spellEnd"/>
            <w:r w:rsidRPr="00595BDE">
              <w:rPr>
                <w:rFonts w:ascii="Times New Roman" w:eastAsia="Times New Roman" w:hAnsi="Times New Roman" w:cs="Times New Roman"/>
                <w:i/>
                <w:iCs/>
                <w:sz w:val="24"/>
                <w:szCs w:val="24"/>
                <w:lang w:val="x-none" w:eastAsia="x-none"/>
              </w:rPr>
              <w:t>)</w:t>
            </w:r>
            <w:r w:rsidRPr="00595BDE">
              <w:rPr>
                <w:rFonts w:ascii="Times New Roman" w:eastAsia="Times New Roman" w:hAnsi="Times New Roman" w:cs="Times New Roman"/>
                <w:sz w:val="24"/>
                <w:szCs w:val="24"/>
                <w:lang w:val="x-none" w:eastAsia="x-none"/>
              </w:rPr>
              <w:t>.</w:t>
            </w:r>
          </w:p>
          <w:bookmarkEnd w:id="2"/>
          <w:p w:rsidR="0089232C" w:rsidRPr="00595BDE" w:rsidRDefault="0089232C" w:rsidP="0099747C">
            <w:pPr>
              <w:autoSpaceDE w:val="0"/>
              <w:autoSpaceDN w:val="0"/>
              <w:ind w:firstLine="281"/>
              <w:jc w:val="both"/>
              <w:rPr>
                <w:rFonts w:ascii="Times New Roman" w:eastAsia="Times New Roman" w:hAnsi="Times New Roman" w:cs="Times New Roman"/>
                <w:sz w:val="24"/>
                <w:szCs w:val="24"/>
                <w:lang w:eastAsia="ru-RU"/>
              </w:rPr>
            </w:pPr>
            <w:r w:rsidRPr="00595BDE">
              <w:rPr>
                <w:rFonts w:ascii="Times New Roman" w:eastAsia="Times New Roman" w:hAnsi="Times New Roman" w:cs="Times New Roman"/>
                <w:sz w:val="24"/>
                <w:szCs w:val="24"/>
                <w:lang w:eastAsia="ru-RU"/>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не зобов’язаний приймати тендерні пропозиції, що містять інші помилки, ніж ті, що перелічені вище.</w:t>
            </w:r>
          </w:p>
          <w:p w:rsidR="0089232C" w:rsidRPr="002C2269" w:rsidRDefault="0089232C" w:rsidP="0099747C">
            <w:pPr>
              <w:widowControl w:val="0"/>
              <w:jc w:val="both"/>
              <w:rPr>
                <w:rFonts w:ascii="Times New Roman" w:hAnsi="Times New Roman" w:cs="Times New Roman"/>
                <w:sz w:val="24"/>
                <w:szCs w:val="24"/>
              </w:rPr>
            </w:pPr>
            <w:r w:rsidRPr="002C2269">
              <w:rPr>
                <w:rFonts w:ascii="Times New Roman" w:eastAsia="Times New Roman" w:hAnsi="Times New Roman" w:cs="Times New Roman"/>
                <w:sz w:val="24"/>
                <w:szCs w:val="24"/>
                <w:lang w:eastAsia="ru-RU"/>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w:t>
            </w:r>
            <w:r w:rsidRPr="002C2269">
              <w:rPr>
                <w:rFonts w:ascii="Times New Roman" w:eastAsia="Times New Roman" w:hAnsi="Times New Roman" w:cs="Times New Roman"/>
                <w:sz w:val="24"/>
                <w:szCs w:val="24"/>
                <w:lang w:eastAsia="ru-RU"/>
              </w:rPr>
              <w:lastRenderedPageBreak/>
              <w:t>тендерної пропозиції.</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3</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Інша інформація</w:t>
            </w:r>
          </w:p>
        </w:tc>
        <w:tc>
          <w:tcPr>
            <w:tcW w:w="6379" w:type="dxa"/>
          </w:tcPr>
          <w:p w:rsidR="0089232C" w:rsidRPr="00C178CE" w:rsidRDefault="0089232C" w:rsidP="0099747C">
            <w:pPr>
              <w:ind w:right="70"/>
              <w:jc w:val="both"/>
              <w:textAlignment w:val="baseline"/>
              <w:rPr>
                <w:rFonts w:ascii="Times New Roman" w:eastAsia="Times New Roman" w:hAnsi="Times New Roman" w:cs="Times New Roman"/>
                <w:sz w:val="24"/>
                <w:szCs w:val="24"/>
                <w:lang w:eastAsia="uk-UA"/>
              </w:rPr>
            </w:pPr>
            <w:r w:rsidRPr="00C178CE">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89232C" w:rsidRPr="00C178CE" w:rsidRDefault="0089232C" w:rsidP="0099747C">
            <w:pPr>
              <w:suppressAutoHyphens/>
              <w:ind w:right="70"/>
              <w:jc w:val="both"/>
              <w:textAlignment w:val="baseline"/>
              <w:rPr>
                <w:rFonts w:ascii="Times New Roman" w:eastAsia="Times New Roman" w:hAnsi="Times New Roman" w:cs="Times New Roman"/>
                <w:sz w:val="24"/>
                <w:szCs w:val="24"/>
                <w:lang w:eastAsia="uk-UA"/>
              </w:rPr>
            </w:pPr>
            <w:r w:rsidRPr="00C178CE">
              <w:rPr>
                <w:rFonts w:ascii="Times New Roman" w:eastAsia="Times New Roman" w:hAnsi="Times New Roman" w:cs="Times New Roman"/>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9232C" w:rsidRPr="00C178CE" w:rsidRDefault="0089232C" w:rsidP="0099747C">
            <w:pPr>
              <w:tabs>
                <w:tab w:val="left" w:pos="228"/>
              </w:tabs>
              <w:ind w:right="70"/>
              <w:jc w:val="both"/>
              <w:rPr>
                <w:rFonts w:ascii="Times New Roman" w:eastAsia="Times New Roman" w:hAnsi="Times New Roman" w:cs="Times New Roman"/>
                <w:b/>
                <w:sz w:val="24"/>
                <w:szCs w:val="24"/>
                <w:u w:val="single"/>
                <w:lang w:eastAsia="uk-UA"/>
              </w:rPr>
            </w:pPr>
            <w:r w:rsidRPr="00C178CE">
              <w:rPr>
                <w:rFonts w:ascii="Times New Roman" w:eastAsia="Times New Roman" w:hAnsi="Times New Roman" w:cs="Times New Roman"/>
                <w:sz w:val="24"/>
                <w:szCs w:val="24"/>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89232C" w:rsidRPr="002C2269" w:rsidRDefault="0089232C" w:rsidP="0099747C">
            <w:pPr>
              <w:widowControl w:val="0"/>
              <w:ind w:right="68"/>
              <w:jc w:val="both"/>
              <w:rPr>
                <w:rFonts w:ascii="Times New Roman" w:eastAsia="Times New Roman" w:hAnsi="Times New Roman" w:cs="Times New Roman"/>
                <w:sz w:val="24"/>
                <w:szCs w:val="24"/>
                <w:lang w:eastAsia="uk-UA"/>
              </w:rPr>
            </w:pPr>
            <w:r w:rsidRPr="00C178CE">
              <w:rPr>
                <w:rFonts w:ascii="Times New Roman" w:eastAsia="Times New Roman" w:hAnsi="Times New Roman" w:cs="Times New Roman"/>
                <w:sz w:val="24"/>
                <w:szCs w:val="24"/>
                <w:lang w:eastAsia="uk-U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4</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Відхилення тендерних пропозицій</w:t>
            </w:r>
          </w:p>
        </w:tc>
        <w:tc>
          <w:tcPr>
            <w:tcW w:w="6379" w:type="dxa"/>
          </w:tcPr>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1) учасник процедури закупівлі:</w:t>
            </w:r>
          </w:p>
          <w:p w:rsidR="0089232C" w:rsidRPr="00C578C0" w:rsidRDefault="0089232C" w:rsidP="0099747C">
            <w:pPr>
              <w:numPr>
                <w:ilvl w:val="0"/>
                <w:numId w:val="18"/>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CF1058">
              <w:rPr>
                <w:rFonts w:ascii="Times New Roman" w:eastAsia="Times New Roman" w:hAnsi="Times New Roman" w:cs="Times New Roman"/>
                <w:sz w:val="24"/>
                <w:szCs w:val="24"/>
                <w:lang w:eastAsia="ru-RU"/>
              </w:rPr>
              <w:t xml:space="preserve"> пункту 39 Постанови</w:t>
            </w:r>
            <w:r w:rsidRPr="00C578C0">
              <w:rPr>
                <w:rFonts w:ascii="Times New Roman" w:eastAsia="Times New Roman" w:hAnsi="Times New Roman" w:cs="Times New Roman"/>
                <w:sz w:val="24"/>
                <w:szCs w:val="24"/>
                <w:lang w:eastAsia="ru-RU"/>
              </w:rPr>
              <w:t>;</w:t>
            </w:r>
          </w:p>
          <w:p w:rsidR="0089232C" w:rsidRPr="00C578C0" w:rsidRDefault="0089232C" w:rsidP="0099747C">
            <w:pPr>
              <w:numPr>
                <w:ilvl w:val="0"/>
                <w:numId w:val="18"/>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9232C" w:rsidRPr="00C578C0" w:rsidRDefault="0089232C" w:rsidP="0099747C">
            <w:pPr>
              <w:numPr>
                <w:ilvl w:val="0"/>
                <w:numId w:val="18"/>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232C" w:rsidRPr="00C578C0" w:rsidRDefault="0089232C" w:rsidP="0099747C">
            <w:pPr>
              <w:numPr>
                <w:ilvl w:val="0"/>
                <w:numId w:val="18"/>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w:t>
            </w:r>
            <w:r w:rsidR="00CF1058">
              <w:rPr>
                <w:rFonts w:ascii="Times New Roman" w:eastAsia="Times New Roman" w:hAnsi="Times New Roman" w:cs="Times New Roman"/>
                <w:sz w:val="24"/>
                <w:szCs w:val="24"/>
                <w:lang w:eastAsia="ru-RU"/>
              </w:rPr>
              <w:t>гом строку, визначеного абзацом п’ятим пункту 38 Постанови</w:t>
            </w:r>
            <w:r w:rsidRPr="00C578C0">
              <w:rPr>
                <w:rFonts w:ascii="Times New Roman" w:eastAsia="Times New Roman" w:hAnsi="Times New Roman" w:cs="Times New Roman"/>
                <w:sz w:val="24"/>
                <w:szCs w:val="24"/>
                <w:lang w:eastAsia="ru-RU"/>
              </w:rPr>
              <w:t>;</w:t>
            </w:r>
          </w:p>
          <w:p w:rsidR="0089232C" w:rsidRPr="00C578C0" w:rsidRDefault="0089232C" w:rsidP="0099747C">
            <w:pPr>
              <w:numPr>
                <w:ilvl w:val="0"/>
                <w:numId w:val="18"/>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 xml:space="preserve">визначив конфіденційною інформацію, що не може </w:t>
            </w:r>
            <w:r w:rsidRPr="00C578C0">
              <w:rPr>
                <w:rFonts w:ascii="Times New Roman" w:eastAsia="Times New Roman" w:hAnsi="Times New Roman" w:cs="Times New Roman"/>
                <w:sz w:val="24"/>
                <w:szCs w:val="24"/>
                <w:lang w:eastAsia="ru-RU"/>
              </w:rPr>
              <w:lastRenderedPageBreak/>
              <w:t>бути визначена як конфіденційна відповідно до вимог</w:t>
            </w:r>
            <w:r w:rsidR="00CF1058">
              <w:rPr>
                <w:rFonts w:ascii="Times New Roman" w:eastAsia="Times New Roman" w:hAnsi="Times New Roman" w:cs="Times New Roman"/>
                <w:sz w:val="24"/>
                <w:szCs w:val="24"/>
                <w:lang w:eastAsia="ru-RU"/>
              </w:rPr>
              <w:t xml:space="preserve"> абзацу другого пункту 36 Постанови</w:t>
            </w:r>
            <w:r w:rsidRPr="00C578C0">
              <w:rPr>
                <w:rFonts w:ascii="Times New Roman" w:eastAsia="Times New Roman" w:hAnsi="Times New Roman" w:cs="Times New Roman"/>
                <w:sz w:val="24"/>
                <w:szCs w:val="24"/>
                <w:lang w:eastAsia="ru-RU"/>
              </w:rPr>
              <w:t>;</w:t>
            </w:r>
          </w:p>
          <w:p w:rsidR="0089232C" w:rsidRPr="00C578C0" w:rsidRDefault="0089232C" w:rsidP="0099747C">
            <w:pPr>
              <w:numPr>
                <w:ilvl w:val="0"/>
                <w:numId w:val="18"/>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578C0">
              <w:rPr>
                <w:rFonts w:ascii="Times New Roman" w:eastAsia="Times New Roman" w:hAnsi="Times New Roman" w:cs="Times New Roman"/>
                <w:sz w:val="24"/>
                <w:szCs w:val="24"/>
                <w:lang w:eastAsia="ru-RU"/>
              </w:rPr>
              <w:t>бенефіціарним</w:t>
            </w:r>
            <w:proofErr w:type="spellEnd"/>
            <w:r w:rsidRPr="00C578C0">
              <w:rPr>
                <w:rFonts w:ascii="Times New Roman" w:eastAsia="Times New Roman" w:hAnsi="Times New Roman" w:cs="Times New Roman"/>
                <w:sz w:val="24"/>
                <w:szCs w:val="24"/>
                <w:lang w:eastAsia="ru-RU"/>
              </w:rPr>
              <w:t xml:space="preserve"> власником (</w:t>
            </w:r>
            <w:proofErr w:type="spellStart"/>
            <w:r w:rsidRPr="00C578C0">
              <w:rPr>
                <w:rFonts w:ascii="Times New Roman" w:eastAsia="Times New Roman" w:hAnsi="Times New Roman" w:cs="Times New Roman"/>
                <w:sz w:val="24"/>
                <w:szCs w:val="24"/>
                <w:lang w:eastAsia="ru-RU"/>
              </w:rPr>
              <w:t>власником</w:t>
            </w:r>
            <w:proofErr w:type="spellEnd"/>
            <w:r w:rsidRPr="00C578C0">
              <w:rPr>
                <w:rFonts w:ascii="Times New Roman" w:eastAsia="Times New Roman" w:hAnsi="Times New Roman" w:cs="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2) тендерна пропозиція:</w:t>
            </w:r>
          </w:p>
          <w:p w:rsidR="0089232C" w:rsidRPr="00C578C0" w:rsidRDefault="0089232C" w:rsidP="0099747C">
            <w:pPr>
              <w:numPr>
                <w:ilvl w:val="0"/>
                <w:numId w:val="19"/>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89232C" w:rsidRPr="00C578C0" w:rsidRDefault="0089232C" w:rsidP="0099747C">
            <w:pPr>
              <w:numPr>
                <w:ilvl w:val="0"/>
                <w:numId w:val="19"/>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89232C" w:rsidRPr="00C578C0" w:rsidRDefault="0089232C" w:rsidP="0099747C">
            <w:pPr>
              <w:numPr>
                <w:ilvl w:val="0"/>
                <w:numId w:val="19"/>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є такою, строк дії якої закінчився;</w:t>
            </w:r>
          </w:p>
          <w:p w:rsidR="0089232C" w:rsidRPr="00C578C0" w:rsidRDefault="0089232C" w:rsidP="0099747C">
            <w:pPr>
              <w:numPr>
                <w:ilvl w:val="0"/>
                <w:numId w:val="19"/>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232C" w:rsidRPr="00C578C0" w:rsidRDefault="0089232C" w:rsidP="0099747C">
            <w:pPr>
              <w:numPr>
                <w:ilvl w:val="0"/>
                <w:numId w:val="19"/>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3) переможець процедури закупівлі:</w:t>
            </w:r>
          </w:p>
          <w:p w:rsidR="0089232C" w:rsidRPr="00C578C0" w:rsidRDefault="0089232C" w:rsidP="0099747C">
            <w:pPr>
              <w:numPr>
                <w:ilvl w:val="0"/>
                <w:numId w:val="20"/>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9232C" w:rsidRPr="00C578C0" w:rsidRDefault="0089232C" w:rsidP="0099747C">
            <w:pPr>
              <w:numPr>
                <w:ilvl w:val="0"/>
                <w:numId w:val="20"/>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 xml:space="preserve">не надав у спосіб, зазначений в тендерній </w:t>
            </w:r>
            <w:r w:rsidRPr="00C578C0">
              <w:rPr>
                <w:rFonts w:ascii="Times New Roman" w:eastAsia="Times New Roman" w:hAnsi="Times New Roman" w:cs="Times New Roman"/>
                <w:sz w:val="24"/>
                <w:szCs w:val="24"/>
                <w:lang w:eastAsia="ru-RU"/>
              </w:rPr>
              <w:lastRenderedPageBreak/>
              <w:t>документації, документи, що підтверджують відсутність підстав, установлених статтею 17 Закону, з урахуванням пункту 44 цих особливостей;</w:t>
            </w:r>
          </w:p>
          <w:p w:rsidR="0089232C" w:rsidRPr="00C578C0" w:rsidRDefault="0089232C" w:rsidP="0099747C">
            <w:pPr>
              <w:numPr>
                <w:ilvl w:val="0"/>
                <w:numId w:val="20"/>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89232C" w:rsidRPr="00C578C0" w:rsidRDefault="0089232C" w:rsidP="0099747C">
            <w:pPr>
              <w:numPr>
                <w:ilvl w:val="0"/>
                <w:numId w:val="20"/>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89232C" w:rsidRPr="00C578C0" w:rsidRDefault="0089232C" w:rsidP="0099747C">
            <w:pPr>
              <w:numPr>
                <w:ilvl w:val="0"/>
                <w:numId w:val="20"/>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w:t>
            </w:r>
            <w:r w:rsidR="008906F1">
              <w:rPr>
                <w:rFonts w:ascii="Times New Roman" w:eastAsia="Times New Roman" w:hAnsi="Times New Roman" w:cs="Times New Roman"/>
                <w:sz w:val="24"/>
                <w:szCs w:val="24"/>
                <w:lang w:eastAsia="ru-RU"/>
              </w:rPr>
              <w:t>но згідно з абзацом другим пункту 39 Постанови</w:t>
            </w:r>
            <w:r w:rsidRPr="00C578C0">
              <w:rPr>
                <w:rFonts w:ascii="Times New Roman" w:eastAsia="Times New Roman" w:hAnsi="Times New Roman" w:cs="Times New Roman"/>
                <w:sz w:val="24"/>
                <w:szCs w:val="24"/>
                <w:lang w:eastAsia="ru-RU"/>
              </w:rPr>
              <w:t>.</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89232C" w:rsidRPr="00C578C0" w:rsidRDefault="0089232C" w:rsidP="0099747C">
            <w:pPr>
              <w:numPr>
                <w:ilvl w:val="0"/>
                <w:numId w:val="21"/>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232C" w:rsidRPr="00C578C0" w:rsidRDefault="0089232C" w:rsidP="0099747C">
            <w:pPr>
              <w:numPr>
                <w:ilvl w:val="0"/>
                <w:numId w:val="21"/>
              </w:numPr>
              <w:spacing w:before="150" w:after="150"/>
              <w:contextualSpacing/>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32C" w:rsidRPr="00C578C0" w:rsidRDefault="0089232C" w:rsidP="0099747C">
            <w:pPr>
              <w:spacing w:before="150" w:after="150"/>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9232C"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C578C0">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5272" w:rsidRPr="00695272" w:rsidRDefault="00695272" w:rsidP="00695272">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A03A71">
              <w:rPr>
                <w:rFonts w:ascii="Times New Roman" w:hAnsi="Times New Roman"/>
                <w:color w:val="000000"/>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w:t>
            </w:r>
            <w:r>
              <w:rPr>
                <w:rFonts w:ascii="Times New Roman" w:hAnsi="Times New Roman"/>
                <w:color w:val="000000"/>
                <w:sz w:val="24"/>
                <w:szCs w:val="24"/>
              </w:rPr>
              <w:t>атті 10 Закону.</w:t>
            </w:r>
          </w:p>
        </w:tc>
      </w:tr>
      <w:tr w:rsidR="0089232C" w:rsidRPr="002C2269" w:rsidTr="002B3CDE">
        <w:trPr>
          <w:trHeight w:val="313"/>
          <w:jc w:val="center"/>
        </w:trPr>
        <w:tc>
          <w:tcPr>
            <w:tcW w:w="10083" w:type="dxa"/>
            <w:gridSpan w:val="3"/>
            <w:shd w:val="clear" w:color="auto" w:fill="A5A5A5"/>
            <w:vAlign w:val="center"/>
          </w:tcPr>
          <w:p w:rsidR="0089232C" w:rsidRPr="002C2269" w:rsidRDefault="0089232C" w:rsidP="0099747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2C2269">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1</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379" w:type="dxa"/>
          </w:tcPr>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Замовник відміняє відкриті торги у разі:</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232C" w:rsidRPr="009F63F9" w:rsidRDefault="0089232C" w:rsidP="0099747C">
            <w:pPr>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Відкриті торги можуть бути відмінені частково (за лотом).</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9F63F9">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2</w:t>
            </w:r>
          </w:p>
        </w:tc>
        <w:tc>
          <w:tcPr>
            <w:tcW w:w="3134"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Строк укладання договору </w:t>
            </w:r>
          </w:p>
        </w:tc>
        <w:tc>
          <w:tcPr>
            <w:tcW w:w="6379" w:type="dxa"/>
          </w:tcPr>
          <w:p w:rsidR="0089232C" w:rsidRPr="009F63F9" w:rsidRDefault="0089232C" w:rsidP="0099747C">
            <w:pPr>
              <w:spacing w:before="150" w:after="150"/>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232C" w:rsidRPr="009F63F9" w:rsidRDefault="0089232C" w:rsidP="0099747C">
            <w:pPr>
              <w:spacing w:before="150" w:after="150"/>
              <w:jc w:val="both"/>
              <w:rPr>
                <w:rFonts w:ascii="Times New Roman" w:eastAsia="Times New Roman" w:hAnsi="Times New Roman" w:cs="Times New Roman"/>
                <w:sz w:val="24"/>
                <w:szCs w:val="24"/>
                <w:lang w:eastAsia="ru-RU"/>
              </w:rPr>
            </w:pPr>
            <w:r w:rsidRPr="009F63F9">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9F63F9">
              <w:rPr>
                <w:rFonts w:ascii="Times New Roman" w:eastAsia="Times New Roman" w:hAnsi="Times New Roman" w:cs="Times New Roman"/>
                <w:sz w:val="24"/>
                <w:szCs w:val="24"/>
                <w:lang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232C" w:rsidRPr="002C2269" w:rsidTr="002B3CDE">
        <w:trPr>
          <w:trHeight w:val="274"/>
          <w:jc w:val="center"/>
        </w:trPr>
        <w:tc>
          <w:tcPr>
            <w:tcW w:w="570"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3</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Проект договору про закупівлю </w:t>
            </w:r>
          </w:p>
        </w:tc>
        <w:tc>
          <w:tcPr>
            <w:tcW w:w="6379" w:type="dxa"/>
          </w:tcPr>
          <w:p w:rsidR="0089232C" w:rsidRPr="009F63F9" w:rsidRDefault="0089232C" w:rsidP="0099747C">
            <w:pPr>
              <w:ind w:left="2"/>
              <w:jc w:val="both"/>
              <w:rPr>
                <w:rFonts w:ascii="Times New Roman" w:eastAsia="Times New Roman" w:hAnsi="Times New Roman" w:cs="Times New Roman"/>
                <w:color w:val="000000"/>
                <w:sz w:val="24"/>
                <w:szCs w:val="22"/>
                <w:lang w:eastAsia="uk-UA"/>
              </w:rPr>
            </w:pPr>
            <w:r w:rsidRPr="009F63F9">
              <w:rPr>
                <w:rFonts w:ascii="Times New Roman" w:eastAsia="Times New Roman" w:hAnsi="Times New Roman" w:cs="Times New Roman"/>
                <w:color w:val="000000"/>
                <w:sz w:val="24"/>
                <w:szCs w:val="22"/>
                <w:lang w:eastAsia="uk-UA"/>
              </w:rPr>
              <w:t xml:space="preserve">Проект договору наведено у </w:t>
            </w:r>
            <w:r w:rsidR="00C67A26">
              <w:rPr>
                <w:rFonts w:ascii="Times New Roman" w:eastAsia="Times New Roman" w:hAnsi="Times New Roman" w:cs="Times New Roman"/>
                <w:color w:val="000000"/>
                <w:sz w:val="24"/>
                <w:szCs w:val="22"/>
                <w:lang w:eastAsia="uk-UA"/>
              </w:rPr>
              <w:t>Додатку 6</w:t>
            </w:r>
            <w:r w:rsidRPr="009F63F9">
              <w:rPr>
                <w:rFonts w:ascii="Times New Roman" w:eastAsia="Times New Roman" w:hAnsi="Times New Roman" w:cs="Times New Roman"/>
                <w:color w:val="000000"/>
                <w:sz w:val="24"/>
                <w:szCs w:val="22"/>
                <w:lang w:eastAsia="uk-UA"/>
              </w:rPr>
              <w:t xml:space="preserve"> тендерної документації.</w:t>
            </w:r>
          </w:p>
          <w:p w:rsidR="0089232C" w:rsidRPr="009F63F9" w:rsidRDefault="0089232C" w:rsidP="0099747C">
            <w:pPr>
              <w:ind w:left="2"/>
              <w:jc w:val="both"/>
              <w:rPr>
                <w:rFonts w:ascii="Times New Roman" w:eastAsia="Times New Roman" w:hAnsi="Times New Roman" w:cs="Times New Roman"/>
                <w:color w:val="000000"/>
                <w:sz w:val="24"/>
                <w:szCs w:val="22"/>
                <w:lang w:eastAsia="uk-UA"/>
              </w:rPr>
            </w:pPr>
            <w:r w:rsidRPr="009F63F9">
              <w:rPr>
                <w:rFonts w:ascii="Times New Roman" w:eastAsia="Times New Roman" w:hAnsi="Times New Roman" w:cs="Times New Roman"/>
                <w:color w:val="000000"/>
                <w:sz w:val="24"/>
                <w:szCs w:val="22"/>
                <w:lang w:eastAsia="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b/>
                <w:sz w:val="24"/>
                <w:szCs w:val="24"/>
              </w:rPr>
            </w:pPr>
            <w:r w:rsidRPr="002C2269">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b/>
                <w:sz w:val="24"/>
                <w:szCs w:val="24"/>
              </w:rPr>
            </w:pPr>
            <w:r w:rsidRPr="002C2269">
              <w:rPr>
                <w:rFonts w:ascii="Times New Roman" w:eastAsia="Times New Roman" w:hAnsi="Times New Roman" w:cs="Times New Roman"/>
                <w:sz w:val="24"/>
                <w:szCs w:val="24"/>
              </w:rPr>
              <w:t>1</w:t>
            </w:r>
            <w:r w:rsidRPr="002C2269">
              <w:rPr>
                <w:rFonts w:ascii="Times New Roman" w:eastAsia="Times New Roman" w:hAnsi="Times New Roman" w:cs="Times New Roman"/>
                <w:b/>
                <w:sz w:val="24"/>
                <w:szCs w:val="24"/>
              </w:rPr>
              <w:t>) відповідну інформацію про право підписання договору про закупівлю;</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b/>
                <w:sz w:val="24"/>
                <w:szCs w:val="24"/>
              </w:rPr>
            </w:pPr>
            <w:r w:rsidRPr="002C2269">
              <w:rPr>
                <w:rFonts w:ascii="Times New Roman" w:eastAsia="Times New Roman" w:hAnsi="Times New Roman" w:cs="Times New Roman"/>
                <w:b/>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2C2269">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4</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379" w:type="dxa"/>
          </w:tcPr>
          <w:p w:rsidR="008D0773" w:rsidRPr="008D0773" w:rsidRDefault="008D0773" w:rsidP="008D0773">
            <w:pPr>
              <w:shd w:val="clear" w:color="auto" w:fill="FFFFFF"/>
              <w:ind w:firstLine="450"/>
              <w:jc w:val="both"/>
              <w:rPr>
                <w:rFonts w:ascii="Times New Roman" w:eastAsia="Tahoma" w:hAnsi="Times New Roman" w:cs="Times New Roman"/>
                <w:color w:val="000000"/>
                <w:sz w:val="24"/>
                <w:szCs w:val="24"/>
                <w:lang w:eastAsia="uk-UA"/>
              </w:rPr>
            </w:pPr>
            <w:bookmarkStart w:id="5" w:name="n1766"/>
            <w:bookmarkStart w:id="6" w:name="n1767"/>
            <w:bookmarkStart w:id="7" w:name="n1775"/>
            <w:bookmarkStart w:id="8" w:name="n1776"/>
            <w:bookmarkStart w:id="9" w:name="n1778"/>
            <w:bookmarkStart w:id="10" w:name="n1779"/>
            <w:bookmarkStart w:id="11" w:name="n1785"/>
            <w:bookmarkStart w:id="12" w:name="n1787"/>
            <w:bookmarkEnd w:id="5"/>
            <w:bookmarkEnd w:id="6"/>
            <w:bookmarkEnd w:id="7"/>
            <w:bookmarkEnd w:id="8"/>
            <w:bookmarkEnd w:id="9"/>
            <w:bookmarkEnd w:id="10"/>
            <w:bookmarkEnd w:id="11"/>
            <w:bookmarkEnd w:id="12"/>
            <w:r w:rsidRPr="008D0773">
              <w:rPr>
                <w:rFonts w:ascii="Times New Roman" w:eastAsia="Tahoma" w:hAnsi="Times New Roman" w:cs="Times New Roman"/>
                <w:color w:val="000000"/>
                <w:sz w:val="24"/>
                <w:szCs w:val="24"/>
                <w:lang w:eastAsia="uk-UA"/>
              </w:rPr>
              <w:t xml:space="preserve">Договір про закупівлю укладається відповідно до норм </w:t>
            </w:r>
            <w:hyperlink r:id="rId11" w:tgtFrame="_blank" w:history="1">
              <w:r w:rsidRPr="008D0773">
                <w:rPr>
                  <w:rFonts w:ascii="Times New Roman" w:eastAsia="Tahoma" w:hAnsi="Times New Roman" w:cs="Times New Roman"/>
                  <w:color w:val="000000"/>
                  <w:sz w:val="24"/>
                  <w:szCs w:val="24"/>
                  <w:lang w:eastAsia="uk-UA"/>
                </w:rPr>
                <w:t>Цивільного</w:t>
              </w:r>
            </w:hyperlink>
            <w:r w:rsidRPr="008D0773">
              <w:rPr>
                <w:rFonts w:ascii="Times New Roman" w:eastAsia="Tahoma" w:hAnsi="Times New Roman" w:cs="Times New Roman"/>
                <w:color w:val="000000"/>
                <w:sz w:val="24"/>
                <w:szCs w:val="24"/>
                <w:lang w:eastAsia="uk-UA"/>
              </w:rPr>
              <w:t xml:space="preserve"> та </w:t>
            </w:r>
            <w:hyperlink r:id="rId12" w:tgtFrame="_blank" w:history="1">
              <w:r w:rsidRPr="008D0773">
                <w:rPr>
                  <w:rFonts w:ascii="Times New Roman" w:eastAsia="Tahoma" w:hAnsi="Times New Roman" w:cs="Times New Roman"/>
                  <w:color w:val="000000"/>
                  <w:sz w:val="24"/>
                  <w:szCs w:val="24"/>
                  <w:lang w:eastAsia="uk-UA"/>
                </w:rPr>
                <w:t>Господарського</w:t>
              </w:r>
            </w:hyperlink>
            <w:r w:rsidRPr="008D0773">
              <w:rPr>
                <w:rFonts w:ascii="Times New Roman" w:eastAsia="Tahoma" w:hAnsi="Times New Roman" w:cs="Times New Roman"/>
                <w:color w:val="000000"/>
                <w:sz w:val="24"/>
                <w:szCs w:val="24"/>
                <w:lang w:eastAsia="uk-UA"/>
              </w:rPr>
              <w:t xml:space="preserve"> кодексів України з урахуванням положень статті 41 Закону, крім частин третьої – п’ятої, сьомої та восьмої статті 41 Закону та Особливостей, визначених Законом.</w:t>
            </w:r>
          </w:p>
          <w:p w:rsidR="00C67A26" w:rsidRPr="00A03A71" w:rsidRDefault="00C67A26" w:rsidP="00C67A26">
            <w:pPr>
              <w:ind w:firstLine="567"/>
              <w:jc w:val="both"/>
              <w:rPr>
                <w:rFonts w:ascii="Times New Roman" w:hAnsi="Times New Roman"/>
                <w:color w:val="000000"/>
                <w:sz w:val="24"/>
                <w:szCs w:val="24"/>
              </w:rPr>
            </w:pPr>
            <w:r w:rsidRPr="0023445A">
              <w:rPr>
                <w:rFonts w:ascii="Times New Roman" w:eastAsia="Times New Roman" w:hAnsi="Times New Roman"/>
                <w:color w:val="000000"/>
                <w:sz w:val="24"/>
                <w:szCs w:val="24"/>
              </w:rPr>
              <w:t xml:space="preserve">4.1. </w:t>
            </w:r>
            <w:bookmarkStart w:id="13" w:name="n1768"/>
            <w:bookmarkEnd w:id="13"/>
            <w:r w:rsidRPr="00A03A71">
              <w:rPr>
                <w:rFonts w:ascii="Times New Roman" w:hAnsi="Times New Roman"/>
                <w:color w:val="000000"/>
                <w:sz w:val="24"/>
                <w:szCs w:val="24"/>
              </w:rPr>
              <w:t>Умови договору про закупівлю не повинні відрізнятися від змісту тендерної пропозиції</w:t>
            </w:r>
            <w:r w:rsidR="004676EF">
              <w:rPr>
                <w:rFonts w:ascii="Times New Roman" w:hAnsi="Times New Roman"/>
                <w:color w:val="000000"/>
                <w:sz w:val="24"/>
                <w:szCs w:val="24"/>
              </w:rPr>
              <w:t>, яка визначена найбільш економічно вигідною</w:t>
            </w:r>
            <w:r w:rsidRPr="00A03A71">
              <w:rPr>
                <w:rFonts w:ascii="Times New Roman" w:hAnsi="Times New Roman"/>
                <w:color w:val="000000"/>
                <w:sz w:val="24"/>
                <w:szCs w:val="24"/>
              </w:rPr>
              <w:t xml:space="preserve">, крім випадків: </w:t>
            </w:r>
          </w:p>
          <w:p w:rsidR="00C67A26" w:rsidRPr="00A03A71" w:rsidRDefault="00C67A26" w:rsidP="00C67A2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визначення грошового еквівалента зобов’язання в іноземній валюті; </w:t>
            </w:r>
          </w:p>
          <w:p w:rsidR="00C67A26" w:rsidRPr="00A03A71" w:rsidRDefault="00C67A26" w:rsidP="00C67A26">
            <w:pPr>
              <w:ind w:firstLine="567"/>
              <w:jc w:val="both"/>
              <w:rPr>
                <w:rFonts w:ascii="Times New Roman" w:hAnsi="Times New Roman"/>
                <w:color w:val="000000"/>
                <w:sz w:val="24"/>
                <w:szCs w:val="24"/>
              </w:rPr>
            </w:pPr>
            <w:r w:rsidRPr="00A03A71">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7A26" w:rsidRPr="00C67A26" w:rsidRDefault="00C67A26" w:rsidP="00C67A26">
            <w:pPr>
              <w:ind w:firstLine="567"/>
              <w:jc w:val="both"/>
              <w:rPr>
                <w:rFonts w:ascii="Times New Roman" w:hAnsi="Times New Roman"/>
                <w:color w:val="000000"/>
                <w:sz w:val="24"/>
                <w:szCs w:val="24"/>
              </w:rPr>
            </w:pPr>
            <w:r w:rsidRPr="00A03A71">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9232C" w:rsidRPr="009F63F9" w:rsidRDefault="0089232C" w:rsidP="0099747C">
            <w:pPr>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9F63F9">
              <w:rPr>
                <w:rFonts w:ascii="Times New Roman" w:hAnsi="Times New Roman" w:cs="Times New Roman"/>
                <w:sz w:val="24"/>
                <w:szCs w:val="24"/>
                <w:lang w:eastAsia="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63F9">
              <w:rPr>
                <w:rFonts w:ascii="Times New Roman" w:hAnsi="Times New Roman" w:cs="Times New Roman"/>
                <w:sz w:val="24"/>
                <w:szCs w:val="24"/>
                <w:lang w:eastAsia="uk-UA"/>
              </w:rPr>
              <w:t>Platts</w:t>
            </w:r>
            <w:proofErr w:type="spellEnd"/>
            <w:r w:rsidRPr="009F63F9">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8) зміни умов у зв’язку із застосуванням положень частини шостої статті 41 Закону.</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Договір про закупівлю є нікчемним у разі:</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2) укладення договору про закупівлю з порушенням вимог пункту 18 цих особливостей;</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lastRenderedPageBreak/>
              <w:t>3) укладення договору про закупівлю в період оскарження відкритих торгів відповідно до статті 18 Закону та цих особливостей;</w:t>
            </w:r>
          </w:p>
          <w:p w:rsidR="0089232C" w:rsidRPr="009F63F9" w:rsidRDefault="0089232C" w:rsidP="0099747C">
            <w:pPr>
              <w:widowControl w:val="0"/>
              <w:jc w:val="both"/>
              <w:rPr>
                <w:rFonts w:ascii="Times New Roman" w:hAnsi="Times New Roman" w:cs="Times New Roman"/>
                <w:sz w:val="24"/>
                <w:szCs w:val="24"/>
                <w:lang w:eastAsia="uk-UA"/>
              </w:rPr>
            </w:pPr>
            <w:r w:rsidRPr="009F63F9">
              <w:rPr>
                <w:rFonts w:ascii="Times New Roman" w:hAnsi="Times New Roman" w:cs="Times New Roman"/>
                <w:sz w:val="24"/>
                <w:szCs w:val="24"/>
                <w:lang w:eastAsia="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9232C" w:rsidRPr="002C2269" w:rsidRDefault="0089232C" w:rsidP="0099747C">
            <w:pPr>
              <w:jc w:val="both"/>
              <w:rPr>
                <w:rFonts w:ascii="Times New Roman" w:eastAsia="Times New Roman" w:hAnsi="Times New Roman" w:cs="Times New Roman"/>
                <w:sz w:val="24"/>
                <w:szCs w:val="24"/>
              </w:rPr>
            </w:pPr>
            <w:r w:rsidRPr="009F63F9">
              <w:rPr>
                <w:rFonts w:ascii="Times New Roman" w:hAnsi="Times New Roman" w:cs="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lastRenderedPageBreak/>
              <w:t>5</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79" w:type="dxa"/>
          </w:tcPr>
          <w:p w:rsidR="0089232C" w:rsidRPr="00DC22BB" w:rsidRDefault="00DC22BB"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DC22BB">
              <w:rPr>
                <w:rFonts w:ascii="Times New Roman" w:eastAsia="Times New Roman" w:hAnsi="Times New Roman" w:cs="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C22BB">
              <w:rPr>
                <w:rFonts w:ascii="Times New Roman" w:eastAsia="Times New Roman" w:hAnsi="Times New Roman" w:cs="Times New Roman"/>
                <w:sz w:val="24"/>
                <w:szCs w:val="24"/>
                <w:lang w:eastAsia="uk-UA"/>
              </w:rPr>
              <w:t>неукладення</w:t>
            </w:r>
            <w:proofErr w:type="spellEnd"/>
            <w:r w:rsidRPr="00DC22BB">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w:t>
            </w:r>
            <w:r>
              <w:rPr>
                <w:rFonts w:ascii="Times New Roman" w:eastAsia="Times New Roman" w:hAnsi="Times New Roman" w:cs="Times New Roman"/>
                <w:sz w:val="24"/>
                <w:szCs w:val="24"/>
                <w:lang w:eastAsia="uk-UA"/>
              </w:rPr>
              <w:t>изначений Законом та Постановою</w:t>
            </w:r>
            <w:r w:rsidRPr="00DC22BB">
              <w:rPr>
                <w:rFonts w:ascii="Times New Roman" w:eastAsia="Times New Roman" w:hAnsi="Times New Roman" w:cs="Times New Roman"/>
                <w:sz w:val="24"/>
                <w:szCs w:val="24"/>
                <w:lang w:eastAsia="uk-UA"/>
              </w:rPr>
              <w:t xml:space="preserve">, або ненадання переможцем процедури закупівлі документів, що підтверджують відсутність підстав, визначених </w:t>
            </w:r>
            <w:r w:rsidRPr="00DC22BB">
              <w:rPr>
                <w:rFonts w:ascii="Times New Roman" w:hAnsi="Times New Roman" w:cs="Times New Roman"/>
                <w:color w:val="000000"/>
                <w:sz w:val="24"/>
                <w:szCs w:val="24"/>
                <w:lang w:eastAsia="uk-UA"/>
              </w:rPr>
              <w:t xml:space="preserve">пунктами 3, 5, 6 і 12 частини першої та </w:t>
            </w:r>
            <w:r w:rsidRPr="00DC22BB">
              <w:rPr>
                <w:rFonts w:ascii="Times New Roman" w:eastAsia="Times New Roman" w:hAnsi="Times New Roman" w:cs="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w:t>
            </w:r>
            <w:r>
              <w:rPr>
                <w:rFonts w:ascii="Times New Roman" w:eastAsia="Times New Roman" w:hAnsi="Times New Roman" w:cs="Times New Roman"/>
                <w:sz w:val="24"/>
                <w:szCs w:val="24"/>
                <w:lang w:eastAsia="uk-UA"/>
              </w:rPr>
              <w:t>г Закону та Постанови</w:t>
            </w:r>
            <w:r w:rsidRPr="00DC22BB">
              <w:rPr>
                <w:rFonts w:ascii="Times New Roman" w:eastAsia="Times New Roman" w:hAnsi="Times New Roman" w:cs="Times New Roman"/>
                <w:sz w:val="24"/>
                <w:szCs w:val="24"/>
                <w:lang w:eastAsia="uk-UA"/>
              </w:rPr>
              <w:t>, та приймає рішення про намір укласти договір про закупівлю у порядку та на умовах, визначених ст</w:t>
            </w:r>
            <w:r>
              <w:rPr>
                <w:rFonts w:ascii="Times New Roman" w:eastAsia="Times New Roman" w:hAnsi="Times New Roman" w:cs="Times New Roman"/>
                <w:sz w:val="24"/>
                <w:szCs w:val="24"/>
                <w:lang w:eastAsia="uk-UA"/>
              </w:rPr>
              <w:t>аттею 33 Закону та Постановою</w:t>
            </w:r>
            <w:r w:rsidRPr="00DC22BB">
              <w:rPr>
                <w:rFonts w:ascii="Times New Roman" w:eastAsia="Times New Roman" w:hAnsi="Times New Roman" w:cs="Times New Roman"/>
                <w:sz w:val="24"/>
                <w:szCs w:val="24"/>
                <w:lang w:eastAsia="uk-UA"/>
              </w:rPr>
              <w:t>.</w:t>
            </w:r>
          </w:p>
        </w:tc>
      </w:tr>
      <w:tr w:rsidR="0089232C" w:rsidRPr="002C2269" w:rsidTr="002B3CDE">
        <w:trPr>
          <w:trHeight w:val="522"/>
          <w:jc w:val="center"/>
        </w:trPr>
        <w:tc>
          <w:tcPr>
            <w:tcW w:w="570" w:type="dxa"/>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6</w:t>
            </w:r>
          </w:p>
        </w:tc>
        <w:tc>
          <w:tcPr>
            <w:tcW w:w="3134" w:type="dxa"/>
          </w:tcPr>
          <w:p w:rsidR="0089232C" w:rsidRPr="002C2269" w:rsidRDefault="0089232C"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2269">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379" w:type="dxa"/>
            <w:shd w:val="clear" w:color="auto" w:fill="FFFFFF" w:themeFill="background1"/>
          </w:tcPr>
          <w:p w:rsidR="0089232C" w:rsidRPr="002C2269" w:rsidRDefault="0089232C" w:rsidP="0099747C">
            <w:pPr>
              <w:widowControl w:val="0"/>
              <w:pBdr>
                <w:top w:val="nil"/>
                <w:left w:val="nil"/>
                <w:bottom w:val="nil"/>
                <w:right w:val="nil"/>
                <w:between w:val="nil"/>
              </w:pBdr>
              <w:jc w:val="both"/>
              <w:rPr>
                <w:rFonts w:ascii="Times New Roman" w:eastAsia="Times New Roman" w:hAnsi="Times New Roman" w:cs="Times New Roman"/>
                <w:sz w:val="24"/>
                <w:szCs w:val="24"/>
              </w:rPr>
            </w:pPr>
            <w:r w:rsidRPr="002C2269">
              <w:rPr>
                <w:rFonts w:ascii="Times New Roman" w:hAnsi="Times New Roman" w:cs="Times New Roman"/>
                <w:sz w:val="24"/>
                <w:szCs w:val="24"/>
              </w:rPr>
              <w:t>Не вимагається.</w:t>
            </w:r>
          </w:p>
        </w:tc>
      </w:tr>
    </w:tbl>
    <w:p w:rsidR="00C67A26" w:rsidRPr="00B10D21" w:rsidRDefault="00C67A26" w:rsidP="00C67A26">
      <w:pPr>
        <w:ind w:firstLine="567"/>
        <w:jc w:val="both"/>
        <w:rPr>
          <w:rFonts w:ascii="Times New Roman" w:hAnsi="Times New Roman"/>
          <w:b/>
          <w:sz w:val="24"/>
          <w:szCs w:val="24"/>
        </w:rPr>
      </w:pPr>
      <w:r w:rsidRPr="00B10D21">
        <w:rPr>
          <w:rFonts w:ascii="Times New Roman" w:hAnsi="Times New Roman"/>
          <w:b/>
          <w:sz w:val="24"/>
          <w:szCs w:val="24"/>
        </w:rPr>
        <w:t>Невід’ємною частиною цієї тендерної документації є наступні додатки:</w:t>
      </w:r>
    </w:p>
    <w:p w:rsidR="00180C07" w:rsidRPr="00B10D21" w:rsidRDefault="00C67A26" w:rsidP="00857299">
      <w:pPr>
        <w:rPr>
          <w:rFonts w:ascii="Times New Roman" w:eastAsia="Times New Roman" w:hAnsi="Times New Roman" w:cs="Times New Roman"/>
          <w:b/>
          <w:color w:val="000000"/>
          <w:sz w:val="24"/>
          <w:szCs w:val="24"/>
        </w:rPr>
      </w:pPr>
      <w:r w:rsidRPr="00B10D21">
        <w:rPr>
          <w:rFonts w:ascii="Times New Roman" w:eastAsia="Times New Roman" w:hAnsi="Times New Roman" w:cs="Times New Roman"/>
          <w:b/>
          <w:color w:val="000000"/>
          <w:sz w:val="24"/>
          <w:szCs w:val="24"/>
        </w:rPr>
        <w:t>1. Додаток 1 Підстави для відмови в участі у процедурі закупівлі.</w:t>
      </w:r>
    </w:p>
    <w:p w:rsidR="00C67A26" w:rsidRPr="00B10D21" w:rsidRDefault="00C67A26" w:rsidP="00857299">
      <w:pPr>
        <w:rPr>
          <w:rFonts w:ascii="Times New Roman" w:eastAsia="Times New Roman" w:hAnsi="Times New Roman" w:cs="Times New Roman"/>
          <w:b/>
          <w:color w:val="000000"/>
          <w:sz w:val="24"/>
          <w:szCs w:val="24"/>
        </w:rPr>
      </w:pPr>
      <w:r w:rsidRPr="00B10D21">
        <w:rPr>
          <w:rFonts w:ascii="Times New Roman" w:eastAsia="Times New Roman" w:hAnsi="Times New Roman" w:cs="Times New Roman"/>
          <w:b/>
          <w:color w:val="000000"/>
          <w:sz w:val="24"/>
          <w:szCs w:val="24"/>
        </w:rPr>
        <w:t>2. Додаток 2 Технічні, якісні та кількісні характеристики предмета закупівлі</w:t>
      </w:r>
      <w:r w:rsidR="00857299">
        <w:rPr>
          <w:rFonts w:ascii="Times New Roman" w:eastAsia="Times New Roman" w:hAnsi="Times New Roman" w:cs="Times New Roman"/>
          <w:b/>
          <w:color w:val="000000"/>
          <w:sz w:val="24"/>
          <w:szCs w:val="24"/>
        </w:rPr>
        <w:t>.</w:t>
      </w:r>
    </w:p>
    <w:p w:rsidR="00C67A26" w:rsidRPr="00B10D21" w:rsidRDefault="00C67A26" w:rsidP="00857299">
      <w:pPr>
        <w:rPr>
          <w:rFonts w:ascii="Times New Roman" w:eastAsia="Times New Roman" w:hAnsi="Times New Roman" w:cs="Times New Roman"/>
          <w:b/>
          <w:color w:val="000000"/>
          <w:sz w:val="24"/>
          <w:szCs w:val="24"/>
        </w:rPr>
      </w:pPr>
      <w:r w:rsidRPr="00B10D21">
        <w:rPr>
          <w:rFonts w:ascii="Times New Roman" w:eastAsia="Times New Roman" w:hAnsi="Times New Roman" w:cs="Times New Roman"/>
          <w:b/>
          <w:color w:val="000000"/>
          <w:sz w:val="24"/>
          <w:szCs w:val="24"/>
        </w:rPr>
        <w:t>3. Додаток 3</w:t>
      </w:r>
      <w:r w:rsidR="00B10D21" w:rsidRPr="00B10D21">
        <w:rPr>
          <w:rFonts w:ascii="Times New Roman" w:eastAsia="Times New Roman" w:hAnsi="Times New Roman" w:cs="Times New Roman"/>
          <w:b/>
          <w:color w:val="000000"/>
          <w:sz w:val="24"/>
          <w:szCs w:val="24"/>
        </w:rPr>
        <w:t xml:space="preserve"> Відомості про учасника</w:t>
      </w:r>
      <w:r w:rsidR="00857299">
        <w:rPr>
          <w:rFonts w:ascii="Times New Roman" w:eastAsia="Times New Roman" w:hAnsi="Times New Roman" w:cs="Times New Roman"/>
          <w:b/>
          <w:color w:val="000000"/>
          <w:sz w:val="24"/>
          <w:szCs w:val="24"/>
        </w:rPr>
        <w:t>.</w:t>
      </w:r>
    </w:p>
    <w:p w:rsidR="00C67A26" w:rsidRPr="00B10D21" w:rsidRDefault="00C67A26" w:rsidP="00857299">
      <w:pPr>
        <w:rPr>
          <w:rFonts w:ascii="Times New Roman" w:eastAsia="Times New Roman" w:hAnsi="Times New Roman" w:cs="Times New Roman"/>
          <w:b/>
          <w:color w:val="000000"/>
          <w:sz w:val="24"/>
          <w:szCs w:val="24"/>
        </w:rPr>
      </w:pPr>
      <w:r w:rsidRPr="00B10D21">
        <w:rPr>
          <w:rFonts w:ascii="Times New Roman" w:eastAsia="Times New Roman" w:hAnsi="Times New Roman" w:cs="Times New Roman"/>
          <w:b/>
          <w:color w:val="000000"/>
          <w:sz w:val="24"/>
          <w:szCs w:val="24"/>
        </w:rPr>
        <w:t>4. Додаток 4</w:t>
      </w:r>
      <w:r w:rsidR="00B10D21" w:rsidRPr="00B10D21">
        <w:rPr>
          <w:rFonts w:ascii="Times New Roman" w:eastAsia="Times New Roman" w:hAnsi="Times New Roman" w:cs="Times New Roman"/>
          <w:b/>
          <w:color w:val="000000"/>
          <w:sz w:val="24"/>
          <w:szCs w:val="24"/>
        </w:rPr>
        <w:t xml:space="preserve"> Тендерна пропозиція</w:t>
      </w:r>
      <w:r w:rsidR="00857299">
        <w:rPr>
          <w:rFonts w:ascii="Times New Roman" w:eastAsia="Times New Roman" w:hAnsi="Times New Roman" w:cs="Times New Roman"/>
          <w:b/>
          <w:color w:val="000000"/>
          <w:sz w:val="24"/>
          <w:szCs w:val="24"/>
        </w:rPr>
        <w:t>.</w:t>
      </w:r>
    </w:p>
    <w:p w:rsidR="00857299" w:rsidRDefault="00C67A26" w:rsidP="00857299">
      <w:pPr>
        <w:rPr>
          <w:rFonts w:ascii="Times New Roman" w:eastAsia="Times New Roman" w:hAnsi="Times New Roman" w:cs="Times New Roman"/>
          <w:b/>
          <w:color w:val="000000"/>
          <w:sz w:val="24"/>
          <w:szCs w:val="24"/>
        </w:rPr>
      </w:pPr>
      <w:r w:rsidRPr="00B10D21">
        <w:rPr>
          <w:rFonts w:ascii="Times New Roman" w:eastAsia="Times New Roman" w:hAnsi="Times New Roman" w:cs="Times New Roman"/>
          <w:b/>
          <w:color w:val="000000"/>
          <w:sz w:val="24"/>
          <w:szCs w:val="24"/>
        </w:rPr>
        <w:t>5.</w:t>
      </w:r>
      <w:r w:rsidR="00857299">
        <w:rPr>
          <w:rFonts w:ascii="Times New Roman" w:eastAsia="Times New Roman" w:hAnsi="Times New Roman" w:cs="Times New Roman"/>
          <w:b/>
          <w:color w:val="000000"/>
          <w:sz w:val="24"/>
          <w:szCs w:val="24"/>
        </w:rPr>
        <w:t xml:space="preserve"> Додаток 5 Лист-згода.</w:t>
      </w:r>
    </w:p>
    <w:p w:rsidR="00C67A26" w:rsidRPr="00B10D21" w:rsidRDefault="00857299" w:rsidP="008572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C67A26" w:rsidRPr="00B10D21">
        <w:rPr>
          <w:rFonts w:ascii="Times New Roman" w:eastAsia="Times New Roman" w:hAnsi="Times New Roman" w:cs="Times New Roman"/>
          <w:b/>
          <w:color w:val="000000"/>
          <w:sz w:val="24"/>
          <w:szCs w:val="24"/>
        </w:rPr>
        <w:t xml:space="preserve"> Додато</w:t>
      </w:r>
      <w:r>
        <w:rPr>
          <w:rFonts w:ascii="Times New Roman" w:eastAsia="Times New Roman" w:hAnsi="Times New Roman" w:cs="Times New Roman"/>
          <w:b/>
          <w:color w:val="000000"/>
          <w:sz w:val="24"/>
          <w:szCs w:val="24"/>
        </w:rPr>
        <w:t>к 6</w:t>
      </w:r>
      <w:r w:rsidR="00B10D21" w:rsidRPr="00B10D21">
        <w:rPr>
          <w:rFonts w:ascii="Times New Roman" w:eastAsia="Times New Roman" w:hAnsi="Times New Roman" w:cs="Times New Roman"/>
          <w:b/>
          <w:color w:val="000000"/>
          <w:sz w:val="24"/>
          <w:szCs w:val="24"/>
        </w:rPr>
        <w:t xml:space="preserve"> Проект договору.</w:t>
      </w:r>
    </w:p>
    <w:p w:rsidR="007A7993" w:rsidRDefault="007A7993" w:rsidP="0099747C">
      <w:pPr>
        <w:spacing w:after="160"/>
        <w:rPr>
          <w:rFonts w:ascii="Times New Roman" w:hAnsi="Times New Roman" w:cs="Times New Roman"/>
          <w:b/>
          <w:bCs/>
          <w:sz w:val="24"/>
          <w:szCs w:val="24"/>
        </w:rPr>
      </w:pPr>
    </w:p>
    <w:p w:rsidR="00857299" w:rsidRDefault="00857299" w:rsidP="0099747C">
      <w:pPr>
        <w:spacing w:after="160"/>
        <w:rPr>
          <w:rFonts w:ascii="Times New Roman" w:hAnsi="Times New Roman" w:cs="Times New Roman"/>
          <w:b/>
          <w:bCs/>
          <w:sz w:val="24"/>
          <w:szCs w:val="24"/>
        </w:rPr>
      </w:pPr>
    </w:p>
    <w:p w:rsidR="005019B9" w:rsidRDefault="005019B9" w:rsidP="0099747C">
      <w:pPr>
        <w:spacing w:after="160"/>
        <w:rPr>
          <w:rFonts w:ascii="Times New Roman" w:hAnsi="Times New Roman" w:cs="Times New Roman"/>
          <w:b/>
          <w:bCs/>
          <w:sz w:val="24"/>
          <w:szCs w:val="24"/>
        </w:rPr>
      </w:pPr>
    </w:p>
    <w:p w:rsidR="005019B9" w:rsidRDefault="005019B9" w:rsidP="0099747C">
      <w:pPr>
        <w:spacing w:after="160"/>
        <w:rPr>
          <w:rFonts w:ascii="Times New Roman" w:hAnsi="Times New Roman" w:cs="Times New Roman"/>
          <w:b/>
          <w:bCs/>
          <w:sz w:val="24"/>
          <w:szCs w:val="24"/>
        </w:rPr>
      </w:pPr>
    </w:p>
    <w:p w:rsidR="00BE5CB0" w:rsidRDefault="00BE5CB0" w:rsidP="0099747C">
      <w:pPr>
        <w:spacing w:after="160"/>
        <w:jc w:val="right"/>
        <w:rPr>
          <w:rFonts w:ascii="Times New Roman" w:hAnsi="Times New Roman" w:cs="Times New Roman"/>
          <w:b/>
          <w:bCs/>
          <w:sz w:val="24"/>
          <w:szCs w:val="24"/>
        </w:rPr>
      </w:pPr>
    </w:p>
    <w:p w:rsidR="00BE5CB0" w:rsidRDefault="00BE5CB0" w:rsidP="0099747C">
      <w:pPr>
        <w:spacing w:after="160"/>
        <w:jc w:val="right"/>
        <w:rPr>
          <w:rFonts w:ascii="Times New Roman" w:hAnsi="Times New Roman" w:cs="Times New Roman"/>
          <w:b/>
          <w:bCs/>
          <w:sz w:val="24"/>
          <w:szCs w:val="24"/>
        </w:rPr>
      </w:pPr>
    </w:p>
    <w:p w:rsidR="00BE5CB0" w:rsidRDefault="00BE5CB0" w:rsidP="0099747C">
      <w:pPr>
        <w:spacing w:after="160"/>
        <w:jc w:val="right"/>
        <w:rPr>
          <w:rFonts w:ascii="Times New Roman" w:hAnsi="Times New Roman" w:cs="Times New Roman"/>
          <w:b/>
          <w:bCs/>
          <w:sz w:val="24"/>
          <w:szCs w:val="24"/>
        </w:rPr>
      </w:pPr>
    </w:p>
    <w:p w:rsidR="00BE5CB0" w:rsidRDefault="00BE5CB0" w:rsidP="0099747C">
      <w:pPr>
        <w:spacing w:after="160"/>
        <w:jc w:val="right"/>
        <w:rPr>
          <w:rFonts w:ascii="Times New Roman" w:hAnsi="Times New Roman" w:cs="Times New Roman"/>
          <w:b/>
          <w:bCs/>
          <w:sz w:val="24"/>
          <w:szCs w:val="24"/>
        </w:rPr>
      </w:pPr>
    </w:p>
    <w:p w:rsidR="00BE5CB0" w:rsidRDefault="00BE5CB0" w:rsidP="0099747C">
      <w:pPr>
        <w:spacing w:after="160"/>
        <w:jc w:val="right"/>
        <w:rPr>
          <w:rFonts w:ascii="Times New Roman" w:hAnsi="Times New Roman" w:cs="Times New Roman"/>
          <w:b/>
          <w:bCs/>
          <w:sz w:val="24"/>
          <w:szCs w:val="24"/>
        </w:rPr>
      </w:pPr>
    </w:p>
    <w:p w:rsidR="00B45761" w:rsidRDefault="00B45761" w:rsidP="0099747C">
      <w:pPr>
        <w:spacing w:after="160"/>
        <w:jc w:val="right"/>
        <w:rPr>
          <w:rFonts w:ascii="Times New Roman" w:hAnsi="Times New Roman" w:cs="Times New Roman"/>
          <w:b/>
          <w:bCs/>
          <w:sz w:val="24"/>
          <w:szCs w:val="24"/>
        </w:rPr>
      </w:pPr>
      <w:r w:rsidRPr="00B45761">
        <w:rPr>
          <w:rFonts w:ascii="Times New Roman" w:hAnsi="Times New Roman" w:cs="Times New Roman"/>
          <w:b/>
          <w:bCs/>
          <w:sz w:val="24"/>
          <w:szCs w:val="24"/>
        </w:rPr>
        <w:lastRenderedPageBreak/>
        <w:t>Додато</w:t>
      </w:r>
      <w:r w:rsidR="00180C07">
        <w:rPr>
          <w:rFonts w:ascii="Times New Roman" w:hAnsi="Times New Roman" w:cs="Times New Roman"/>
          <w:b/>
          <w:bCs/>
          <w:sz w:val="24"/>
          <w:szCs w:val="24"/>
        </w:rPr>
        <w:t>к № 1</w:t>
      </w:r>
      <w:r w:rsidR="002862B3">
        <w:rPr>
          <w:rFonts w:ascii="Times New Roman" w:hAnsi="Times New Roman" w:cs="Times New Roman"/>
          <w:b/>
          <w:bCs/>
          <w:sz w:val="24"/>
          <w:szCs w:val="24"/>
        </w:rPr>
        <w:t xml:space="preserve"> до тендерної документації</w:t>
      </w:r>
    </w:p>
    <w:p w:rsidR="002862B3" w:rsidRPr="002862B3" w:rsidRDefault="002862B3" w:rsidP="0099747C">
      <w:pPr>
        <w:ind w:firstLine="720"/>
        <w:jc w:val="center"/>
        <w:rPr>
          <w:rFonts w:ascii="Times New Roman" w:eastAsia="Times New Roman" w:hAnsi="Times New Roman" w:cs="Times New Roman"/>
          <w:b/>
          <w:bCs/>
          <w:color w:val="000000"/>
          <w:sz w:val="24"/>
          <w:szCs w:val="24"/>
          <w:lang w:eastAsia="ru-RU"/>
        </w:rPr>
      </w:pPr>
      <w:r w:rsidRPr="002862B3">
        <w:rPr>
          <w:rFonts w:ascii="Times New Roman" w:eastAsia="Times New Roman" w:hAnsi="Times New Roman" w:cs="Times New Roman"/>
          <w:b/>
          <w:bCs/>
          <w:color w:val="000000"/>
          <w:sz w:val="24"/>
          <w:szCs w:val="24"/>
          <w:lang w:eastAsia="ru-RU"/>
        </w:rPr>
        <w:t xml:space="preserve">Підстави для відмови в участі у процедурі закупівлі </w:t>
      </w:r>
    </w:p>
    <w:p w:rsidR="002862B3" w:rsidRPr="002862B3" w:rsidRDefault="002862B3" w:rsidP="0099747C">
      <w:pPr>
        <w:ind w:firstLine="720"/>
        <w:jc w:val="center"/>
        <w:rPr>
          <w:rFonts w:ascii="Times New Roman" w:eastAsia="Times New Roman" w:hAnsi="Times New Roman" w:cs="Times New Roman"/>
          <w:sz w:val="24"/>
          <w:szCs w:val="24"/>
          <w:lang w:eastAsia="ru-RU"/>
        </w:rPr>
      </w:pPr>
      <w:r w:rsidRPr="002862B3">
        <w:rPr>
          <w:rFonts w:ascii="Times New Roman" w:eastAsia="Times New Roman" w:hAnsi="Times New Roman" w:cs="Times New Roman"/>
          <w:color w:val="000000"/>
          <w:sz w:val="24"/>
          <w:szCs w:val="24"/>
          <w:lang w:eastAsia="ru-RU"/>
        </w:rPr>
        <w:t xml:space="preserve">відповідно до вимог, визначених у ч.1 та ч. 2 ст. 17 Закону України від 25.12.2015 №922 «Про публічні закупівлі» (далі – Закон) з урахуванням пункту 44 </w:t>
      </w:r>
      <w:r w:rsidRPr="002862B3">
        <w:rPr>
          <w:rFonts w:ascii="Times New Roman" w:eastAsia="Times New Roman" w:hAnsi="Times New Roman" w:cs="Times New Roman"/>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Міністрів України від 12 жовтня 2022 р. №1178.</w:t>
      </w:r>
    </w:p>
    <w:p w:rsidR="002862B3" w:rsidRPr="002862B3" w:rsidRDefault="002862B3" w:rsidP="0099747C">
      <w:pPr>
        <w:ind w:firstLine="720"/>
        <w:jc w:val="center"/>
        <w:rPr>
          <w:rFonts w:ascii="Times New Roman" w:eastAsia="Times New Roman" w:hAnsi="Times New Roman" w:cs="Times New Roman"/>
          <w:i/>
          <w:iCs/>
          <w:color w:val="000000"/>
          <w:sz w:val="24"/>
          <w:szCs w:val="24"/>
          <w:lang w:eastAsia="ru-RU"/>
        </w:rPr>
      </w:pPr>
    </w:p>
    <w:p w:rsidR="002862B3" w:rsidRPr="002862B3" w:rsidRDefault="002862B3" w:rsidP="0099747C">
      <w:pPr>
        <w:ind w:firstLine="709"/>
        <w:jc w:val="both"/>
        <w:rPr>
          <w:rFonts w:ascii="Times New Roman" w:eastAsia="Times New Roman" w:hAnsi="Times New Roman" w:cs="Times New Roman"/>
          <w:color w:val="000000"/>
          <w:sz w:val="24"/>
          <w:szCs w:val="24"/>
          <w:shd w:val="solid" w:color="FFFFFF" w:fill="FFFFFF"/>
          <w:lang w:eastAsia="ru-RU"/>
        </w:rPr>
      </w:pPr>
      <w:r w:rsidRPr="002862B3">
        <w:rPr>
          <w:rFonts w:ascii="Times New Roman" w:eastAsia="Times New Roman" w:hAnsi="Times New Roman" w:cs="Times New Roman"/>
          <w:color w:val="000000"/>
          <w:sz w:val="24"/>
          <w:szCs w:val="24"/>
          <w:shd w:val="solid" w:color="FFFFFF" w:fill="FFFFFF"/>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862B3" w:rsidRDefault="002862B3" w:rsidP="0099747C">
      <w:pPr>
        <w:ind w:firstLine="567"/>
        <w:jc w:val="both"/>
        <w:rPr>
          <w:rFonts w:ascii="Times New Roman" w:eastAsia="Times New Roman" w:hAnsi="Times New Roman" w:cs="Times New Roman"/>
          <w:color w:val="000000"/>
          <w:sz w:val="24"/>
          <w:szCs w:val="24"/>
          <w:shd w:val="solid" w:color="FFFFFF" w:fill="FFFFFF"/>
        </w:rPr>
      </w:pPr>
      <w:r w:rsidRPr="002862B3">
        <w:rPr>
          <w:rFonts w:ascii="Times New Roman" w:eastAsia="Times New Roman" w:hAnsi="Times New Roman" w:cs="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9747C" w:rsidRPr="002862B3" w:rsidRDefault="0099747C" w:rsidP="00D466CD">
      <w:pPr>
        <w:jc w:val="both"/>
        <w:rPr>
          <w:rFonts w:ascii="Times New Roman" w:eastAsia="Times New Roman" w:hAnsi="Times New Roman" w:cs="Times New Roman"/>
          <w:color w:val="000000"/>
          <w:sz w:val="24"/>
          <w:szCs w:val="24"/>
          <w:shd w:val="solid" w:color="FFFFFF" w:fill="FFFFFF"/>
        </w:rPr>
      </w:pPr>
    </w:p>
    <w:p w:rsidR="007808B7" w:rsidRPr="007808B7" w:rsidRDefault="007808B7" w:rsidP="0099747C">
      <w:pPr>
        <w:spacing w:after="200"/>
        <w:jc w:val="center"/>
        <w:rPr>
          <w:rFonts w:ascii="Times New Roman" w:hAnsi="Times New Roman" w:cs="Times New Roman"/>
          <w:b/>
          <w:bCs/>
          <w:sz w:val="24"/>
          <w:szCs w:val="24"/>
        </w:rPr>
      </w:pPr>
      <w:r w:rsidRPr="007808B7">
        <w:rPr>
          <w:rFonts w:ascii="Times New Roman" w:hAnsi="Times New Roman" w:cs="Times New Roman"/>
          <w:b/>
          <w:bCs/>
          <w:sz w:val="24"/>
          <w:szCs w:val="24"/>
        </w:rPr>
        <w:t>Підстави для відмови в участі у процедурі закупівлі</w:t>
      </w:r>
    </w:p>
    <w:tbl>
      <w:tblPr>
        <w:tblW w:w="10632" w:type="dxa"/>
        <w:tblInd w:w="-601" w:type="dxa"/>
        <w:tblCellMar>
          <w:top w:w="15" w:type="dxa"/>
          <w:left w:w="15" w:type="dxa"/>
          <w:bottom w:w="15" w:type="dxa"/>
          <w:right w:w="15" w:type="dxa"/>
        </w:tblCellMar>
        <w:tblLook w:val="04A0" w:firstRow="1" w:lastRow="0" w:firstColumn="1" w:lastColumn="0" w:noHBand="0" w:noVBand="1"/>
      </w:tblPr>
      <w:tblGrid>
        <w:gridCol w:w="563"/>
        <w:gridCol w:w="3548"/>
        <w:gridCol w:w="3119"/>
        <w:gridCol w:w="3402"/>
      </w:tblGrid>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08B7" w:rsidRPr="007808B7" w:rsidRDefault="007808B7" w:rsidP="0099747C">
            <w:pPr>
              <w:jc w:val="center"/>
              <w:rPr>
                <w:rFonts w:ascii="Times New Roman" w:eastAsia="Times New Roman" w:hAnsi="Times New Roman" w:cs="Times New Roman"/>
                <w:sz w:val="24"/>
                <w:szCs w:val="24"/>
                <w:lang w:eastAsia="ru-RU"/>
              </w:rPr>
            </w:pPr>
            <w:r w:rsidRPr="007808B7">
              <w:rPr>
                <w:rFonts w:ascii="Times New Roman" w:eastAsia="Times New Roman" w:hAnsi="Times New Roman" w:cs="Times New Roman"/>
                <w:b/>
                <w:bCs/>
                <w:sz w:val="24"/>
                <w:szCs w:val="24"/>
                <w:lang w:eastAsia="ru-RU"/>
              </w:rPr>
              <w:t>№ п/</w:t>
            </w:r>
            <w:proofErr w:type="spellStart"/>
            <w:r w:rsidRPr="007808B7">
              <w:rPr>
                <w:rFonts w:ascii="Times New Roman" w:eastAsia="Times New Roman" w:hAnsi="Times New Roman" w:cs="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08B7" w:rsidRPr="007808B7" w:rsidRDefault="007808B7" w:rsidP="0099747C">
            <w:pPr>
              <w:jc w:val="center"/>
              <w:rPr>
                <w:rFonts w:ascii="Times New Roman" w:eastAsia="Times New Roman" w:hAnsi="Times New Roman" w:cs="Times New Roman"/>
                <w:sz w:val="24"/>
                <w:szCs w:val="24"/>
                <w:lang w:eastAsia="ru-RU"/>
              </w:rPr>
            </w:pPr>
            <w:r w:rsidRPr="007808B7">
              <w:rPr>
                <w:rFonts w:ascii="Times New Roman" w:eastAsia="Times New Roman" w:hAnsi="Times New Roman" w:cs="Times New Roman"/>
                <w:b/>
                <w:bCs/>
                <w:sz w:val="24"/>
                <w:szCs w:val="24"/>
                <w:lang w:eastAsia="ru-RU"/>
              </w:rPr>
              <w:t>Підстави для відмови в участі у процедурі закупівлі</w:t>
            </w:r>
          </w:p>
          <w:p w:rsidR="007808B7" w:rsidRPr="007808B7" w:rsidRDefault="007808B7" w:rsidP="0099747C">
            <w:pP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808B7" w:rsidRPr="007808B7" w:rsidRDefault="007808B7" w:rsidP="0099747C">
            <w:pPr>
              <w:ind w:right="76"/>
              <w:jc w:val="center"/>
              <w:rPr>
                <w:rFonts w:ascii="Times New Roman" w:eastAsia="Times New Roman" w:hAnsi="Times New Roman" w:cs="Times New Roman"/>
                <w:b/>
                <w:bCs/>
                <w:sz w:val="24"/>
                <w:szCs w:val="24"/>
                <w:lang w:eastAsia="ru-RU"/>
              </w:rPr>
            </w:pPr>
            <w:r w:rsidRPr="007808B7">
              <w:rPr>
                <w:rFonts w:ascii="Times New Roman" w:eastAsia="Times New Roman" w:hAnsi="Times New Roman" w:cs="Times New Roman"/>
                <w:b/>
                <w:bCs/>
                <w:sz w:val="24"/>
                <w:szCs w:val="24"/>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08B7" w:rsidRPr="007808B7" w:rsidRDefault="007808B7" w:rsidP="0099747C">
            <w:pPr>
              <w:jc w:val="center"/>
              <w:rPr>
                <w:rFonts w:ascii="Times New Roman" w:eastAsia="Times New Roman" w:hAnsi="Times New Roman" w:cs="Times New Roman"/>
                <w:sz w:val="24"/>
                <w:szCs w:val="24"/>
                <w:lang w:eastAsia="ru-RU"/>
              </w:rPr>
            </w:pPr>
            <w:r w:rsidRPr="007808B7">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808B7">
              <w:rPr>
                <w:rFonts w:ascii="Times New Roman" w:eastAsia="Times New Roman" w:hAnsi="Times New Roman" w:cs="Times New Roman"/>
                <w:i/>
                <w:iCs/>
                <w:sz w:val="24"/>
                <w:szCs w:val="24"/>
                <w:shd w:val="clear" w:color="auto" w:fill="FFFFFF"/>
                <w:lang w:eastAsia="ru-RU"/>
              </w:rPr>
              <w:t>(</w:t>
            </w:r>
            <w:r w:rsidRPr="007808B7">
              <w:rPr>
                <w:rFonts w:ascii="Times New Roman" w:eastAsia="Times New Roman" w:hAnsi="Times New Roman" w:cs="Times New Roman"/>
                <w:i/>
                <w:iCs/>
                <w:sz w:val="24"/>
                <w:szCs w:val="24"/>
                <w:lang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7808B7" w:rsidRDefault="007808B7" w:rsidP="0099747C">
            <w:pPr>
              <w:ind w:right="76"/>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7808B7" w:rsidRPr="007808B7" w:rsidTr="007A7993">
        <w:trPr>
          <w:trHeight w:val="401"/>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808B7">
              <w:rPr>
                <w:rFonts w:ascii="Times New Roman" w:eastAsia="Times New Roman" w:hAnsi="Times New Roman" w:cs="Times New Roman"/>
                <w:sz w:val="24"/>
                <w:szCs w:val="24"/>
                <w:lang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7808B7" w:rsidRDefault="007808B7" w:rsidP="0099747C">
            <w:pPr>
              <w:ind w:right="76"/>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D466CD">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w:t>
            </w:r>
            <w:r w:rsidRPr="007A7993">
              <w:rPr>
                <w:rFonts w:ascii="Times New Roman" w:hAnsi="Times New Roman" w:cs="Times New Roman"/>
                <w:color w:val="000000"/>
                <w:sz w:val="24"/>
                <w:szCs w:val="24"/>
              </w:rPr>
              <w:t>, затверджених постановою Кабінету Міністрів України від 12 жовтня 2022 р. № 1178,</w:t>
            </w:r>
            <w:r w:rsidRPr="007A7993">
              <w:rPr>
                <w:rFonts w:ascii="Times New Roman" w:eastAsia="Times New Roman" w:hAnsi="Times New Roman" w:cs="Times New Roman"/>
                <w:sz w:val="24"/>
                <w:szCs w:val="24"/>
                <w:lang w:eastAsia="ru-RU"/>
              </w:rPr>
              <w:t xml:space="preserve"> (далі – Особливості)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A799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D466CD">
              <w:rPr>
                <w:rFonts w:ascii="Times New Roman" w:eastAsia="Times New Roman" w:hAnsi="Times New Roman" w:cs="Times New Roman"/>
                <w:sz w:val="24"/>
                <w:szCs w:val="24"/>
                <w:lang w:eastAsia="ru-RU"/>
              </w:rPr>
              <w:t>.</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808B7">
              <w:rPr>
                <w:rFonts w:ascii="Times New Roman" w:eastAsia="Times New Roman" w:hAnsi="Times New Roman" w:cs="Times New Roman"/>
                <w:sz w:val="24"/>
                <w:szCs w:val="24"/>
                <w:lang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7808B7" w:rsidRDefault="007808B7" w:rsidP="0099747C">
            <w:pPr>
              <w:ind w:right="76"/>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A7993">
              <w:rPr>
                <w:rFonts w:ascii="Times New Roman" w:eastAsia="Times New Roman" w:hAnsi="Times New Roman" w:cs="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w:t>
            </w:r>
            <w:r w:rsidRPr="007A7993">
              <w:rPr>
                <w:rFonts w:ascii="Times New Roman" w:eastAsia="Times New Roman" w:hAnsi="Times New Roman" w:cs="Times New Roman"/>
                <w:sz w:val="24"/>
                <w:szCs w:val="24"/>
                <w:shd w:val="clear" w:color="auto" w:fill="FFFFFF"/>
                <w:lang w:eastAsia="ru-RU"/>
              </w:rPr>
              <w:lastRenderedPageBreak/>
              <w:t>правопорушення, пов’язаного з корупцією.</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7808B7">
                <w:rPr>
                  <w:rFonts w:ascii="Times New Roman" w:eastAsia="Times New Roman" w:hAnsi="Times New Roman" w:cs="Times New Roman"/>
                  <w:sz w:val="24"/>
                  <w:szCs w:val="24"/>
                  <w:shd w:val="clear" w:color="auto" w:fill="FFFFFF"/>
                  <w:lang w:eastAsia="ru-RU"/>
                </w:rPr>
                <w:t>пунктом 1 статті 50</w:t>
              </w:r>
            </w:hyperlink>
            <w:r w:rsidRPr="007808B7">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7808B7">
              <w:rPr>
                <w:rFonts w:ascii="Times New Roman" w:eastAsia="Times New Roman" w:hAnsi="Times New Roman" w:cs="Times New Roman"/>
                <w:sz w:val="24"/>
                <w:szCs w:val="24"/>
                <w:shd w:val="clear" w:color="auto" w:fill="FFFFFF"/>
                <w:lang w:eastAsia="ru-RU"/>
              </w:rPr>
              <w:t>антиконкурентних</w:t>
            </w:r>
            <w:proofErr w:type="spellEnd"/>
            <w:r w:rsidRPr="007808B7">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7808B7">
              <w:rPr>
                <w:rFonts w:ascii="Times New Roman" w:eastAsia="Times New Roman" w:hAnsi="Times New Roman" w:cs="Times New Roman"/>
                <w:sz w:val="24"/>
                <w:szCs w:val="24"/>
                <w:lang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7808B7" w:rsidRDefault="007808B7" w:rsidP="0099747C">
            <w:pPr>
              <w:ind w:right="76"/>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808B7">
              <w:rPr>
                <w:rFonts w:ascii="Times New Roman" w:eastAsia="Times New Roman" w:hAnsi="Times New Roman" w:cs="Times New Roman"/>
                <w:sz w:val="24"/>
                <w:szCs w:val="24"/>
                <w:lang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7808B7" w:rsidRDefault="007808B7" w:rsidP="0099747C">
            <w:pPr>
              <w:ind w:right="76"/>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A7993">
              <w:rPr>
                <w:rFonts w:ascii="Times New Roman" w:eastAsia="Times New Roman" w:hAnsi="Times New Roman" w:cs="Times New Roman"/>
                <w:sz w:val="24"/>
                <w:szCs w:val="24"/>
                <w:lang w:eastAsia="ru-RU"/>
              </w:rPr>
              <w:t>незнятої</w:t>
            </w:r>
            <w:proofErr w:type="spellEnd"/>
            <w:r w:rsidRPr="007A7993">
              <w:rPr>
                <w:rFonts w:ascii="Times New Roman" w:eastAsia="Times New Roman" w:hAnsi="Times New Roman" w:cs="Times New Roman"/>
                <w:sz w:val="24"/>
                <w:szCs w:val="24"/>
                <w:lang w:eastAsia="ru-RU"/>
              </w:rPr>
              <w:t xml:space="preserve"> чи непогашеної</w:t>
            </w:r>
          </w:p>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судимості не має та в розшуку не перебуває.</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808B7">
              <w:rPr>
                <w:rFonts w:ascii="Times New Roman" w:eastAsia="Times New Roman" w:hAnsi="Times New Roman" w:cs="Times New Roman"/>
                <w:sz w:val="24"/>
                <w:szCs w:val="24"/>
                <w:lang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7808B7" w:rsidRDefault="007808B7" w:rsidP="0099747C">
            <w:pPr>
              <w:ind w:right="76"/>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7A7993">
              <w:rPr>
                <w:rFonts w:ascii="Times New Roman" w:eastAsia="Times New Roman" w:hAnsi="Times New Roman" w:cs="Times New Roman"/>
                <w:sz w:val="24"/>
                <w:szCs w:val="24"/>
                <w:lang w:eastAsia="ru-RU"/>
              </w:rPr>
              <w:t>незнятої</w:t>
            </w:r>
            <w:proofErr w:type="spellEnd"/>
            <w:r w:rsidRPr="007A7993">
              <w:rPr>
                <w:rFonts w:ascii="Times New Roman" w:eastAsia="Times New Roman" w:hAnsi="Times New Roman" w:cs="Times New Roman"/>
                <w:sz w:val="24"/>
                <w:szCs w:val="24"/>
                <w:lang w:eastAsia="ru-RU"/>
              </w:rPr>
              <w:t xml:space="preserve"> чи непогашеної судимості не має та в розшуку не перебуває.</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sidRPr="005019B9">
              <w:rPr>
                <w:rFonts w:ascii="Times New Roman" w:eastAsia="Times New Roman" w:hAnsi="Times New Roman" w:cs="Times New Roman"/>
                <w:sz w:val="24"/>
                <w:szCs w:val="24"/>
                <w:shd w:val="clear" w:color="auto" w:fill="FFFFFF"/>
                <w:lang w:eastAsia="ru-RU"/>
              </w:rPr>
              <w:lastRenderedPageBreak/>
              <w:t>процедури закупівлі та / або з уповноваженою особою (особами), та / або з керівником замовника (</w:t>
            </w:r>
            <w:r w:rsidRPr="005019B9">
              <w:rPr>
                <w:rFonts w:ascii="Times New Roman" w:eastAsia="Times New Roman" w:hAnsi="Times New Roman" w:cs="Times New Roman"/>
                <w:sz w:val="24"/>
                <w:szCs w:val="24"/>
                <w:lang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9751B6" w:rsidRDefault="007808B7" w:rsidP="0099747C">
            <w:pPr>
              <w:jc w:val="both"/>
              <w:rPr>
                <w:rFonts w:ascii="Times New Roman" w:eastAsia="Times New Roman" w:hAnsi="Times New Roman" w:cs="Times New Roman"/>
                <w:sz w:val="24"/>
                <w:szCs w:val="24"/>
                <w:highlight w:val="magenta"/>
                <w:lang w:eastAsia="ru-RU"/>
              </w:rPr>
            </w:pPr>
            <w:r w:rsidRPr="005019B9">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w:t>
            </w:r>
            <w:r w:rsidRPr="005019B9">
              <w:rPr>
                <w:rFonts w:ascii="Times New Roman" w:eastAsia="Times New Roman" w:hAnsi="Times New Roman" w:cs="Times New Roman"/>
                <w:sz w:val="24"/>
                <w:szCs w:val="24"/>
                <w:lang w:eastAsia="ru-RU"/>
              </w:rPr>
              <w:lastRenderedPageBreak/>
              <w:t xml:space="preserve">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019B9">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019B9">
              <w:rPr>
                <w:rFonts w:ascii="Times New Roman" w:eastAsia="Times New Roman" w:hAnsi="Times New Roman" w:cs="Times New Roman"/>
                <w:sz w:val="24"/>
                <w:szCs w:val="24"/>
                <w:lang w:eastAsia="ru-RU"/>
              </w:rPr>
              <w:t>. </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5019B9">
              <w:rPr>
                <w:rFonts w:ascii="Times New Roman" w:eastAsia="Times New Roman" w:hAnsi="Times New Roman" w:cs="Times New Roman"/>
                <w:sz w:val="24"/>
                <w:szCs w:val="24"/>
                <w:lang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A799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019B9">
              <w:rPr>
                <w:rFonts w:ascii="Times New Roman" w:eastAsia="Times New Roman" w:hAnsi="Times New Roman" w:cs="Times New Roman"/>
                <w:sz w:val="24"/>
                <w:szCs w:val="24"/>
                <w:lang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9751B6" w:rsidRDefault="007808B7" w:rsidP="0099747C">
            <w:pPr>
              <w:jc w:val="both"/>
              <w:rPr>
                <w:rFonts w:ascii="Times New Roman" w:eastAsia="Times New Roman" w:hAnsi="Times New Roman" w:cs="Times New Roman"/>
                <w:sz w:val="24"/>
                <w:szCs w:val="24"/>
                <w:highlight w:val="magenta"/>
                <w:lang w:eastAsia="ru-RU"/>
              </w:rPr>
            </w:pPr>
            <w:r w:rsidRPr="005019B9">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5019B9">
              <w:rPr>
                <w:rFonts w:ascii="Times New Roman" w:eastAsia="Times New Roman" w:hAnsi="Times New Roman" w:cs="Times New Roman"/>
                <w:sz w:val="24"/>
                <w:szCs w:val="24"/>
                <w:shd w:val="clear" w:color="auto" w:fill="FFFFFF"/>
                <w:lang w:eastAsia="ru-RU"/>
              </w:rPr>
              <w:t xml:space="preserve">реєстру </w:t>
            </w:r>
            <w:r w:rsidRPr="005019B9">
              <w:rPr>
                <w:rFonts w:ascii="Times New Roman" w:eastAsia="Times New Roman" w:hAnsi="Times New Roman" w:cs="Times New Roman"/>
                <w:sz w:val="24"/>
                <w:szCs w:val="24"/>
                <w:shd w:val="clear" w:color="auto" w:fill="FFFFFF"/>
                <w:lang w:eastAsia="ru-RU"/>
              </w:rPr>
              <w:lastRenderedPageBreak/>
              <w:t xml:space="preserve">юридичних осіб, фізичних осіб - підприємців та громадських формувань, </w:t>
            </w:r>
            <w:r w:rsidRPr="005019B9">
              <w:rPr>
                <w:rFonts w:ascii="Times New Roman" w:eastAsia="Times New Roman" w:hAnsi="Times New Roman" w:cs="Times New Roman"/>
                <w:sz w:val="24"/>
                <w:szCs w:val="24"/>
                <w:lang w:eastAsia="ru-RU"/>
              </w:rPr>
              <w:t>   який містить інформацію про те, що</w:t>
            </w:r>
            <w:r w:rsidRPr="005019B9">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019B9">
              <w:rPr>
                <w:rFonts w:ascii="Times New Roman" w:eastAsia="Times New Roman" w:hAnsi="Times New Roman" w:cs="Times New Roman"/>
                <w:sz w:val="24"/>
                <w:szCs w:val="24"/>
                <w:lang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i/>
                <w:iCs/>
                <w:sz w:val="24"/>
                <w:szCs w:val="24"/>
                <w:lang w:eastAsia="ru-RU"/>
              </w:rPr>
            </w:pPr>
            <w:r w:rsidRPr="005019B9">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019B9">
              <w:rPr>
                <w:rFonts w:ascii="Times New Roman" w:eastAsia="Times New Roman" w:hAnsi="Times New Roman" w:cs="Times New Roman"/>
                <w:i/>
                <w:iCs/>
                <w:sz w:val="24"/>
                <w:szCs w:val="24"/>
                <w:lang w:eastAsia="ru-RU"/>
              </w:rPr>
              <w:t xml:space="preserve"> </w:t>
            </w:r>
          </w:p>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808B7" w:rsidRPr="005019B9" w:rsidRDefault="007808B7" w:rsidP="0099747C">
            <w:pPr>
              <w:ind w:right="76"/>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808B7" w:rsidRPr="007A7993" w:rsidRDefault="007808B7" w:rsidP="0099747C">
            <w:pPr>
              <w:rPr>
                <w:rFonts w:ascii="Times New Roman" w:eastAsia="Times New Roman" w:hAnsi="Times New Roman" w:cs="Times New Roman"/>
                <w:sz w:val="24"/>
                <w:szCs w:val="24"/>
                <w:lang w:eastAsia="ru-RU"/>
              </w:rPr>
            </w:pPr>
          </w:p>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019B9">
              <w:rPr>
                <w:rFonts w:ascii="Times New Roman" w:eastAsia="Times New Roman" w:hAnsi="Times New Roman" w:cs="Times New Roman"/>
                <w:sz w:val="24"/>
                <w:szCs w:val="24"/>
                <w:lang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5019B9">
              <w:rPr>
                <w:rFonts w:ascii="Times New Roman" w:eastAsia="Times New Roman" w:hAnsi="Times New Roman" w:cs="Times New Roman"/>
                <w:sz w:val="24"/>
                <w:szCs w:val="24"/>
                <w:shd w:val="clear" w:color="auto" w:fill="FFFFFF"/>
                <w:lang w:eastAsia="ru-RU"/>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019B9">
              <w:rPr>
                <w:rFonts w:ascii="Times New Roman" w:eastAsia="Times New Roman" w:hAnsi="Times New Roman" w:cs="Times New Roman"/>
                <w:sz w:val="24"/>
                <w:szCs w:val="24"/>
                <w:lang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019B9">
              <w:rPr>
                <w:rFonts w:ascii="Times New Roman" w:eastAsia="Times New Roman" w:hAnsi="Times New Roman" w:cs="Times New Roman"/>
                <w:sz w:val="24"/>
                <w:szCs w:val="24"/>
                <w:lang w:eastAsia="ru-RU"/>
              </w:rPr>
              <w:lastRenderedPageBreak/>
              <w:t>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7A7993">
              <w:rPr>
                <w:rFonts w:ascii="Times New Roman" w:eastAsia="Times New Roman" w:hAnsi="Times New Roman" w:cs="Times New Roman"/>
                <w:sz w:val="24"/>
                <w:szCs w:val="24"/>
                <w:lang w:eastAsia="ru-RU"/>
              </w:rPr>
              <w:lastRenderedPageBreak/>
              <w:t xml:space="preserve">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7A7993">
              <w:rPr>
                <w:rFonts w:ascii="Times New Roman" w:eastAsia="Times New Roman" w:hAnsi="Times New Roman" w:cs="Times New Roman"/>
                <w:sz w:val="24"/>
                <w:szCs w:val="24"/>
                <w:lang w:eastAsia="ru-RU"/>
              </w:rPr>
              <w:t>незнятої</w:t>
            </w:r>
            <w:proofErr w:type="spellEnd"/>
            <w:r w:rsidRPr="007A7993">
              <w:rPr>
                <w:rFonts w:ascii="Times New Roman" w:eastAsia="Times New Roman" w:hAnsi="Times New Roman" w:cs="Times New Roman"/>
                <w:sz w:val="24"/>
                <w:szCs w:val="24"/>
                <w:lang w:eastAsia="ru-RU"/>
              </w:rPr>
              <w:t xml:space="preserve"> чи непогашеної судимості не має та в розшуку не перебуває.</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019B9">
              <w:rPr>
                <w:rFonts w:ascii="Times New Roman" w:eastAsia="Times New Roman" w:hAnsi="Times New Roman" w:cs="Times New Roman"/>
                <w:sz w:val="24"/>
                <w:szCs w:val="24"/>
                <w:lang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ind w:right="76"/>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7808B7" w:rsidRPr="007808B7" w:rsidTr="007A799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5019B9" w:rsidRDefault="007808B7" w:rsidP="0099747C">
            <w:pPr>
              <w:shd w:val="clear" w:color="auto" w:fill="FFFFFF"/>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808B7" w:rsidRPr="005019B9" w:rsidRDefault="007808B7" w:rsidP="0099747C">
            <w:pPr>
              <w:shd w:val="clear" w:color="auto" w:fill="FFFFFF"/>
              <w:spacing w:after="150"/>
              <w:jc w:val="both"/>
              <w:rPr>
                <w:rFonts w:ascii="Times New Roman" w:eastAsia="Times New Roman" w:hAnsi="Times New Roman" w:cs="Times New Roman"/>
                <w:sz w:val="24"/>
                <w:szCs w:val="24"/>
                <w:lang w:eastAsia="ru-RU"/>
              </w:rPr>
            </w:pPr>
            <w:r w:rsidRPr="005019B9">
              <w:rPr>
                <w:rFonts w:ascii="Times New Roman" w:eastAsia="Times New Roman" w:hAnsi="Times New Roman" w:cs="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5019B9">
              <w:rPr>
                <w:rFonts w:ascii="Times New Roman" w:eastAsia="Times New Roman" w:hAnsi="Times New Roman" w:cs="Times New Roman"/>
                <w:sz w:val="24"/>
                <w:szCs w:val="24"/>
                <w:lang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7808B7" w:rsidRPr="005019B9" w:rsidRDefault="007808B7" w:rsidP="0099747C">
            <w:pPr>
              <w:spacing w:after="200"/>
              <w:ind w:right="76"/>
              <w:jc w:val="both"/>
              <w:rPr>
                <w:rFonts w:ascii="Times New Roman" w:hAnsi="Times New Roman" w:cs="Times New Roman"/>
                <w:sz w:val="24"/>
                <w:szCs w:val="24"/>
              </w:rPr>
            </w:pPr>
            <w:r w:rsidRPr="005019B9">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019B9">
              <w:rPr>
                <w:rFonts w:ascii="Times New Roman" w:hAnsi="Times New Roman" w:cs="Times New Roman"/>
                <w:sz w:val="24"/>
                <w:szCs w:val="24"/>
              </w:rPr>
              <w:t>надати:</w:t>
            </w:r>
          </w:p>
          <w:p w:rsidR="007808B7" w:rsidRPr="005019B9" w:rsidRDefault="007808B7" w:rsidP="0099747C">
            <w:pPr>
              <w:numPr>
                <w:ilvl w:val="0"/>
                <w:numId w:val="22"/>
              </w:numPr>
              <w:spacing w:after="160"/>
              <w:ind w:left="0" w:right="76" w:firstLine="0"/>
              <w:contextualSpacing/>
              <w:jc w:val="both"/>
              <w:rPr>
                <w:rFonts w:ascii="Times New Roman" w:hAnsi="Times New Roman" w:cs="Times New Roman"/>
                <w:sz w:val="24"/>
                <w:szCs w:val="24"/>
              </w:rPr>
            </w:pPr>
            <w:r w:rsidRPr="005019B9">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5019B9">
              <w:rPr>
                <w:rFonts w:ascii="Times New Roman" w:hAnsi="Times New Roman" w:cs="Times New Roman"/>
                <w:sz w:val="24"/>
                <w:szCs w:val="24"/>
              </w:rPr>
              <w:lastRenderedPageBreak/>
              <w:t>відшкодування збитків – протягом трьох років з дати дострокового розірвання такого договору;</w:t>
            </w:r>
          </w:p>
          <w:p w:rsidR="007808B7" w:rsidRPr="005019B9" w:rsidRDefault="007808B7" w:rsidP="0099747C">
            <w:pPr>
              <w:spacing w:after="200"/>
              <w:ind w:right="76"/>
              <w:jc w:val="both"/>
              <w:rPr>
                <w:rFonts w:ascii="Times New Roman" w:hAnsi="Times New Roman" w:cs="Times New Roman"/>
                <w:sz w:val="24"/>
                <w:szCs w:val="24"/>
              </w:rPr>
            </w:pPr>
            <w:r w:rsidRPr="005019B9">
              <w:rPr>
                <w:rFonts w:ascii="Times New Roman" w:hAnsi="Times New Roman" w:cs="Times New Roman"/>
                <w:sz w:val="24"/>
                <w:szCs w:val="24"/>
              </w:rPr>
              <w:t xml:space="preserve">або </w:t>
            </w:r>
          </w:p>
          <w:p w:rsidR="007808B7" w:rsidRPr="005019B9" w:rsidRDefault="007808B7" w:rsidP="0099747C">
            <w:pPr>
              <w:spacing w:after="200"/>
              <w:ind w:right="76"/>
              <w:jc w:val="both"/>
              <w:rPr>
                <w:rFonts w:ascii="Times New Roman" w:hAnsi="Times New Roman" w:cs="Times New Roman"/>
                <w:sz w:val="24"/>
                <w:szCs w:val="24"/>
              </w:rPr>
            </w:pPr>
            <w:r w:rsidRPr="005019B9">
              <w:rPr>
                <w:rFonts w:ascii="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08B7" w:rsidRPr="007A7993" w:rsidRDefault="007808B7" w:rsidP="0099747C">
            <w:pPr>
              <w:rPr>
                <w:rFonts w:ascii="Times New Roman" w:eastAsia="Times New Roman" w:hAnsi="Times New Roman" w:cs="Times New Roman"/>
                <w:sz w:val="24"/>
                <w:szCs w:val="24"/>
                <w:lang w:eastAsia="ru-RU"/>
              </w:rPr>
            </w:pPr>
          </w:p>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або</w:t>
            </w:r>
          </w:p>
          <w:p w:rsidR="007808B7" w:rsidRPr="007A7993" w:rsidRDefault="007808B7" w:rsidP="0099747C">
            <w:pPr>
              <w:rPr>
                <w:rFonts w:ascii="Times New Roman" w:eastAsia="Times New Roman" w:hAnsi="Times New Roman" w:cs="Times New Roman"/>
                <w:sz w:val="24"/>
                <w:szCs w:val="24"/>
                <w:lang w:eastAsia="ru-RU"/>
              </w:rPr>
            </w:pPr>
          </w:p>
          <w:p w:rsidR="007808B7" w:rsidRPr="007A7993" w:rsidRDefault="007808B7" w:rsidP="0099747C">
            <w:pPr>
              <w:jc w:val="both"/>
              <w:rPr>
                <w:rFonts w:ascii="Times New Roman" w:eastAsia="Times New Roman" w:hAnsi="Times New Roman" w:cs="Times New Roman"/>
                <w:sz w:val="24"/>
                <w:szCs w:val="24"/>
                <w:lang w:eastAsia="ru-RU"/>
              </w:rPr>
            </w:pPr>
            <w:r w:rsidRPr="007A7993">
              <w:rPr>
                <w:rFonts w:ascii="Times New Roman" w:eastAsia="Times New Roman" w:hAnsi="Times New Roman" w:cs="Times New Roman"/>
                <w:sz w:val="24"/>
                <w:szCs w:val="24"/>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7A7993">
              <w:rPr>
                <w:rFonts w:ascii="Times New Roman" w:eastAsia="Times New Roman" w:hAnsi="Times New Roman" w:cs="Times New Roman"/>
                <w:sz w:val="24"/>
                <w:szCs w:val="24"/>
                <w:lang w:eastAsia="ru-RU"/>
              </w:rPr>
              <w:lastRenderedPageBreak/>
              <w:t>цього він повинен довести, що сплатив або зобов’язався сплатити відповідні зобов’язання та відшкодування завданих збитків.</w:t>
            </w:r>
          </w:p>
        </w:tc>
      </w:tr>
    </w:tbl>
    <w:p w:rsidR="0099747C" w:rsidRDefault="0099747C" w:rsidP="0099747C">
      <w:pPr>
        <w:jc w:val="both"/>
        <w:rPr>
          <w:rFonts w:cs="Times New Roman"/>
          <w:sz w:val="22"/>
          <w:szCs w:val="22"/>
        </w:rPr>
      </w:pPr>
    </w:p>
    <w:p w:rsidR="007808B7" w:rsidRPr="007808B7" w:rsidRDefault="007808B7" w:rsidP="0099747C">
      <w:pPr>
        <w:jc w:val="both"/>
        <w:rPr>
          <w:rFonts w:ascii="Times New Roman" w:eastAsia="Times New Roman" w:hAnsi="Times New Roman" w:cs="Times New Roman"/>
          <w:sz w:val="24"/>
          <w:szCs w:val="24"/>
          <w:lang w:eastAsia="ru-RU"/>
        </w:rPr>
      </w:pPr>
      <w:r w:rsidRPr="007808B7">
        <w:rPr>
          <w:rFonts w:ascii="Times New Roman" w:eastAsia="Times New Roman" w:hAnsi="Times New Roman" w:cs="Times New Roman"/>
          <w:b/>
          <w:bCs/>
          <w:sz w:val="24"/>
          <w:szCs w:val="24"/>
          <w:lang w:eastAsia="ru-RU"/>
        </w:rPr>
        <w:t>ВАЖЛИВО!</w:t>
      </w:r>
      <w:r w:rsidRPr="007808B7">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808B7">
        <w:rPr>
          <w:rFonts w:ascii="Times New Roman" w:eastAsia="Times New Roman" w:hAnsi="Times New Roman" w:cs="Times New Roman"/>
          <w:b/>
          <w:bCs/>
          <w:sz w:val="24"/>
          <w:szCs w:val="24"/>
          <w:lang w:eastAsia="ru-RU"/>
        </w:rPr>
        <w:t>це службова (посадова) особа</w:t>
      </w:r>
      <w:r w:rsidRPr="007808B7">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808B7">
        <w:rPr>
          <w:rFonts w:ascii="Times New Roman" w:eastAsia="Times New Roman" w:hAnsi="Times New Roman" w:cs="Times New Roman"/>
          <w:b/>
          <w:bCs/>
          <w:sz w:val="24"/>
          <w:szCs w:val="24"/>
          <w:lang w:eastAsia="ru-RU"/>
        </w:rPr>
        <w:t>це фізична особа</w:t>
      </w:r>
      <w:r w:rsidRPr="007808B7">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7808B7" w:rsidRPr="007808B7" w:rsidRDefault="007808B7" w:rsidP="0099747C">
      <w:pPr>
        <w:jc w:val="both"/>
        <w:rPr>
          <w:rFonts w:ascii="Times New Roman" w:hAnsi="Times New Roman" w:cs="Times New Roman"/>
          <w:sz w:val="24"/>
          <w:szCs w:val="24"/>
        </w:rPr>
      </w:pPr>
    </w:p>
    <w:p w:rsidR="0099747C" w:rsidRPr="009751B6" w:rsidRDefault="007808B7" w:rsidP="009751B6">
      <w:pPr>
        <w:spacing w:after="200"/>
        <w:jc w:val="both"/>
        <w:rPr>
          <w:rFonts w:ascii="Times New Roman" w:hAnsi="Times New Roman" w:cs="Times New Roman"/>
          <w:sz w:val="24"/>
          <w:szCs w:val="24"/>
        </w:rPr>
      </w:pPr>
      <w:r w:rsidRPr="007808B7">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9747C" w:rsidRDefault="0099747C"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p w:rsidR="005019B9" w:rsidRDefault="005019B9" w:rsidP="0099747C">
      <w:pPr>
        <w:jc w:val="both"/>
        <w:rPr>
          <w:rFonts w:ascii="Times New Roman" w:eastAsia="Times New Roman" w:hAnsi="Times New Roman" w:cs="Times New Roman"/>
          <w:bCs/>
          <w:sz w:val="24"/>
          <w:szCs w:val="24"/>
          <w:lang w:eastAsia="uk-UA"/>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2F436A" w:rsidRPr="002F436A" w:rsidTr="009E4D46">
        <w:trPr>
          <w:jc w:val="right"/>
        </w:trPr>
        <w:tc>
          <w:tcPr>
            <w:tcW w:w="6487" w:type="dxa"/>
          </w:tcPr>
          <w:p w:rsidR="0099747C" w:rsidRPr="007808B7" w:rsidRDefault="0099747C" w:rsidP="0099747C">
            <w:pPr>
              <w:keepNext/>
              <w:keepLines/>
              <w:outlineLvl w:val="2"/>
              <w:rPr>
                <w:rFonts w:ascii="Times New Roman" w:hAnsi="Times New Roman"/>
                <w:b/>
                <w:bCs/>
                <w:sz w:val="24"/>
                <w:szCs w:val="24"/>
                <w:lang w:val="uk-UA" w:eastAsia="ru-RU"/>
              </w:rPr>
            </w:pPr>
          </w:p>
        </w:tc>
        <w:tc>
          <w:tcPr>
            <w:tcW w:w="3260" w:type="dxa"/>
          </w:tcPr>
          <w:p w:rsidR="002F436A" w:rsidRPr="00D83683" w:rsidRDefault="00180C07" w:rsidP="0099747C">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ДОДАТОК № 2</w:t>
            </w:r>
          </w:p>
          <w:p w:rsidR="002F436A" w:rsidRPr="002F436A" w:rsidRDefault="002F436A" w:rsidP="0099747C">
            <w:pPr>
              <w:rPr>
                <w:rFonts w:ascii="Times New Roman" w:hAnsi="Times New Roman"/>
                <w:b/>
                <w:bCs/>
                <w:sz w:val="24"/>
                <w:szCs w:val="24"/>
              </w:rPr>
            </w:pPr>
            <w:r w:rsidRPr="00D83683">
              <w:rPr>
                <w:rFonts w:ascii="Times New Roman" w:hAnsi="Times New Roman"/>
                <w:b/>
                <w:bCs/>
                <w:sz w:val="24"/>
                <w:szCs w:val="24"/>
              </w:rPr>
              <w:t xml:space="preserve">до </w:t>
            </w:r>
            <w:proofErr w:type="spellStart"/>
            <w:r w:rsidRPr="00D83683">
              <w:rPr>
                <w:rFonts w:ascii="Times New Roman" w:hAnsi="Times New Roman"/>
                <w:b/>
                <w:bCs/>
                <w:sz w:val="24"/>
                <w:szCs w:val="24"/>
              </w:rPr>
              <w:t>тендерної</w:t>
            </w:r>
            <w:proofErr w:type="spellEnd"/>
            <w:r w:rsidRPr="00D83683">
              <w:rPr>
                <w:rFonts w:ascii="Times New Roman" w:hAnsi="Times New Roman"/>
                <w:b/>
                <w:bCs/>
                <w:sz w:val="24"/>
                <w:szCs w:val="24"/>
              </w:rPr>
              <w:t xml:space="preserve"> </w:t>
            </w:r>
            <w:proofErr w:type="spellStart"/>
            <w:r w:rsidRPr="00D83683">
              <w:rPr>
                <w:rFonts w:ascii="Times New Roman" w:hAnsi="Times New Roman"/>
                <w:b/>
                <w:bCs/>
                <w:sz w:val="24"/>
                <w:szCs w:val="24"/>
              </w:rPr>
              <w:t>документації</w:t>
            </w:r>
            <w:proofErr w:type="spellEnd"/>
          </w:p>
          <w:p w:rsidR="002F436A" w:rsidRPr="002F436A" w:rsidRDefault="002F436A" w:rsidP="0099747C">
            <w:pPr>
              <w:keepNext/>
              <w:keepLines/>
              <w:jc w:val="center"/>
              <w:outlineLvl w:val="2"/>
              <w:rPr>
                <w:rFonts w:ascii="Times New Roman" w:hAnsi="Times New Roman"/>
                <w:b/>
                <w:bCs/>
                <w:sz w:val="24"/>
                <w:szCs w:val="24"/>
                <w:lang w:eastAsia="ru-RU"/>
              </w:rPr>
            </w:pPr>
          </w:p>
        </w:tc>
      </w:tr>
    </w:tbl>
    <w:p w:rsidR="00180C07" w:rsidRPr="00180C07" w:rsidRDefault="00180C07" w:rsidP="00320941">
      <w:pPr>
        <w:widowControl w:val="0"/>
        <w:suppressAutoHyphens/>
        <w:rPr>
          <w:rFonts w:ascii="Times New Roman" w:eastAsia="SimSun" w:hAnsi="Times New Roman" w:cs="Mangal"/>
          <w:b/>
          <w:kern w:val="1"/>
          <w:sz w:val="21"/>
          <w:szCs w:val="21"/>
          <w:lang w:eastAsia="zh-CN" w:bidi="hi-IN"/>
        </w:rPr>
      </w:pPr>
    </w:p>
    <w:p w:rsidR="00180C07" w:rsidRPr="00180C07" w:rsidRDefault="00180C07" w:rsidP="0099747C">
      <w:pPr>
        <w:jc w:val="center"/>
        <w:rPr>
          <w:rFonts w:ascii="Times New Roman" w:eastAsia="Times New Roman" w:hAnsi="Times New Roman" w:cs="Times New Roman"/>
          <w:b/>
          <w:sz w:val="28"/>
          <w:szCs w:val="28"/>
          <w:lang w:eastAsia="ru-RU"/>
        </w:rPr>
      </w:pPr>
      <w:r w:rsidRPr="00180C07">
        <w:rPr>
          <w:rFonts w:ascii="Times New Roman" w:eastAsia="Times New Roman" w:hAnsi="Times New Roman" w:cs="Times New Roman"/>
          <w:b/>
          <w:sz w:val="28"/>
          <w:szCs w:val="28"/>
          <w:lang w:eastAsia="ru-RU"/>
        </w:rPr>
        <w:t>Технічні, якісні та кількісні характеристики</w:t>
      </w:r>
    </w:p>
    <w:p w:rsidR="00180C07" w:rsidRPr="00180C07" w:rsidRDefault="00180C07" w:rsidP="0099747C">
      <w:pPr>
        <w:jc w:val="center"/>
        <w:rPr>
          <w:rFonts w:ascii="Times New Roman" w:eastAsia="Times New Roman" w:hAnsi="Times New Roman" w:cs="Times New Roman"/>
          <w:b/>
          <w:sz w:val="28"/>
          <w:szCs w:val="28"/>
          <w:lang w:eastAsia="ru-RU"/>
        </w:rPr>
      </w:pPr>
      <w:r w:rsidRPr="00180C07">
        <w:rPr>
          <w:rFonts w:ascii="Times New Roman" w:eastAsia="Times New Roman" w:hAnsi="Times New Roman" w:cs="Times New Roman"/>
          <w:b/>
          <w:sz w:val="28"/>
          <w:szCs w:val="28"/>
          <w:lang w:eastAsia="ru-RU"/>
        </w:rPr>
        <w:t xml:space="preserve"> предмета закупівлі</w:t>
      </w:r>
    </w:p>
    <w:p w:rsidR="00BE5CB0" w:rsidRPr="00A137D2" w:rsidRDefault="00BE5CB0" w:rsidP="00BE5CB0">
      <w:pPr>
        <w:jc w:val="center"/>
        <w:rPr>
          <w:rFonts w:ascii="Times New Roman" w:eastAsia="Times New Roman" w:hAnsi="Times New Roman" w:cs="Times New Roman"/>
          <w:b/>
          <w:sz w:val="28"/>
          <w:szCs w:val="28"/>
          <w:lang w:eastAsia="ru-RU"/>
        </w:rPr>
      </w:pPr>
      <w:r w:rsidRPr="00A137D2">
        <w:rPr>
          <w:rFonts w:ascii="Times New Roman" w:hAnsi="Times New Roman"/>
          <w:b/>
          <w:sz w:val="28"/>
          <w:szCs w:val="28"/>
        </w:rPr>
        <w:t xml:space="preserve">ДК 021:2015 «Єдиний закупівельний словник» – </w:t>
      </w:r>
      <w:r w:rsidRPr="00A137D2">
        <w:rPr>
          <w:rFonts w:ascii="Times New Roman" w:hAnsi="Times New Roman" w:cs="Times New Roman"/>
          <w:b/>
          <w:sz w:val="28"/>
          <w:szCs w:val="28"/>
        </w:rPr>
        <w:t>39510000-0 - Вироби домашнього текстилю (Ритуальний текстиль)</w:t>
      </w:r>
    </w:p>
    <w:p w:rsidR="00180C07" w:rsidRPr="00180C07" w:rsidRDefault="00180C07" w:rsidP="0099747C">
      <w:pPr>
        <w:jc w:val="center"/>
        <w:rPr>
          <w:rFonts w:ascii="Times New Roman" w:eastAsia="Times New Roman" w:hAnsi="Times New Roman" w:cs="Times New Roman"/>
          <w:b/>
          <w:sz w:val="24"/>
          <w:szCs w:val="24"/>
          <w:lang w:eastAsia="ru-RU"/>
        </w:rPr>
      </w:pPr>
    </w:p>
    <w:p w:rsidR="00320941" w:rsidRPr="00320941" w:rsidRDefault="00180C07" w:rsidP="00320941">
      <w:pPr>
        <w:spacing w:after="200"/>
        <w:jc w:val="center"/>
        <w:rPr>
          <w:rFonts w:ascii="Times New Roman" w:eastAsia="Times New Roman" w:hAnsi="Times New Roman" w:cs="Times New Roman"/>
          <w:b/>
          <w:sz w:val="24"/>
          <w:szCs w:val="24"/>
          <w:lang w:eastAsia="ru-RU"/>
        </w:rPr>
      </w:pPr>
      <w:r w:rsidRPr="00180C07">
        <w:rPr>
          <w:rFonts w:ascii="Times New Roman" w:eastAsia="Times New Roman" w:hAnsi="Times New Roman" w:cs="Times New Roman"/>
          <w:b/>
          <w:sz w:val="24"/>
          <w:szCs w:val="24"/>
          <w:lang w:eastAsia="ru-RU"/>
        </w:rPr>
        <w:t>ТЕХНІЧНЕ ЗАВДАННЯ</w:t>
      </w:r>
    </w:p>
    <w:tbl>
      <w:tblPr>
        <w:tblW w:w="10349" w:type="dxa"/>
        <w:tblInd w:w="-823" w:type="dxa"/>
        <w:tblLayout w:type="fixed"/>
        <w:tblCellMar>
          <w:top w:w="28" w:type="dxa"/>
          <w:left w:w="28" w:type="dxa"/>
          <w:bottom w:w="28" w:type="dxa"/>
          <w:right w:w="28" w:type="dxa"/>
        </w:tblCellMar>
        <w:tblLook w:val="04A0" w:firstRow="1" w:lastRow="0" w:firstColumn="1" w:lastColumn="0" w:noHBand="0" w:noVBand="1"/>
      </w:tblPr>
      <w:tblGrid>
        <w:gridCol w:w="425"/>
        <w:gridCol w:w="3120"/>
        <w:gridCol w:w="1417"/>
        <w:gridCol w:w="5387"/>
      </w:tblGrid>
      <w:tr w:rsidR="00320941" w:rsidRPr="00320941" w:rsidTr="00A43C77">
        <w:trPr>
          <w:trHeight w:val="683"/>
        </w:trPr>
        <w:tc>
          <w:tcPr>
            <w:tcW w:w="425" w:type="dxa"/>
            <w:tcBorders>
              <w:top w:val="single" w:sz="4" w:space="0" w:color="auto"/>
              <w:left w:val="single" w:sz="4" w:space="0" w:color="auto"/>
              <w:bottom w:val="single" w:sz="4" w:space="0" w:color="auto"/>
              <w:right w:val="single" w:sz="4" w:space="0" w:color="auto"/>
            </w:tcBorders>
            <w:vAlign w:val="center"/>
            <w:hideMark/>
          </w:tcPr>
          <w:p w:rsidR="00320941" w:rsidRPr="00320941" w:rsidRDefault="00320941" w:rsidP="00320941">
            <w:pPr>
              <w:widowControl w:val="0"/>
              <w:suppressLineNumbers/>
              <w:suppressAutoHyphens/>
              <w:jc w:val="center"/>
              <w:rPr>
                <w:rFonts w:ascii="Times New Roman" w:eastAsia="SimSun" w:hAnsi="Times New Roman" w:cs="Times New Roman"/>
                <w:b/>
                <w:kern w:val="2"/>
                <w:sz w:val="23"/>
                <w:szCs w:val="23"/>
                <w:lang w:eastAsia="zh-CN" w:bidi="hi-IN"/>
              </w:rPr>
            </w:pPr>
            <w:r w:rsidRPr="00320941">
              <w:rPr>
                <w:rFonts w:ascii="Times New Roman" w:eastAsia="Times New Roman" w:hAnsi="Times New Roman" w:cs="Times New Roman"/>
                <w:b/>
                <w:kern w:val="2"/>
                <w:sz w:val="23"/>
                <w:szCs w:val="23"/>
                <w:lang w:eastAsia="zh-CN" w:bidi="hi-IN"/>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0941" w:rsidRPr="00320941" w:rsidRDefault="00320941" w:rsidP="00320941">
            <w:pPr>
              <w:widowControl w:val="0"/>
              <w:suppressLineNumbers/>
              <w:suppressAutoHyphens/>
              <w:jc w:val="center"/>
              <w:rPr>
                <w:rFonts w:ascii="Times New Roman" w:eastAsia="SimSun" w:hAnsi="Times New Roman" w:cs="Times New Roman"/>
                <w:b/>
                <w:kern w:val="2"/>
                <w:sz w:val="23"/>
                <w:szCs w:val="23"/>
                <w:lang w:eastAsia="zh-CN" w:bidi="hi-IN"/>
              </w:rPr>
            </w:pPr>
            <w:r w:rsidRPr="00320941">
              <w:rPr>
                <w:rFonts w:ascii="Times New Roman" w:eastAsia="SimSun" w:hAnsi="Times New Roman" w:cs="Times New Roman"/>
                <w:b/>
                <w:kern w:val="2"/>
                <w:sz w:val="23"/>
                <w:szCs w:val="23"/>
                <w:lang w:eastAsia="zh-CN" w:bidi="hi-IN"/>
              </w:rPr>
              <w:t>Найменування</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widowControl w:val="0"/>
              <w:suppressLineNumbers/>
              <w:suppressAutoHyphens/>
              <w:jc w:val="center"/>
              <w:rPr>
                <w:rFonts w:ascii="Times New Roman" w:eastAsia="SimSun" w:hAnsi="Times New Roman" w:cs="Times New Roman"/>
                <w:b/>
                <w:kern w:val="2"/>
                <w:sz w:val="23"/>
                <w:szCs w:val="23"/>
                <w:lang w:eastAsia="zh-CN" w:bidi="hi-IN"/>
              </w:rPr>
            </w:pPr>
            <w:r w:rsidRPr="00320941">
              <w:rPr>
                <w:rFonts w:ascii="Times New Roman" w:eastAsia="SimSun" w:hAnsi="Times New Roman" w:cs="Times New Roman"/>
                <w:b/>
                <w:kern w:val="2"/>
                <w:sz w:val="23"/>
                <w:szCs w:val="23"/>
                <w:lang w:eastAsia="zh-CN" w:bidi="hi-IN"/>
              </w:rPr>
              <w:t>Кількість, шт.</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0941" w:rsidRPr="00320941" w:rsidRDefault="00320941" w:rsidP="00320941">
            <w:pPr>
              <w:widowControl w:val="0"/>
              <w:suppressLineNumbers/>
              <w:suppressAutoHyphens/>
              <w:jc w:val="center"/>
              <w:rPr>
                <w:rFonts w:ascii="Times New Roman" w:eastAsia="SimSun" w:hAnsi="Times New Roman" w:cs="Times New Roman"/>
                <w:b/>
                <w:kern w:val="2"/>
                <w:sz w:val="23"/>
                <w:szCs w:val="23"/>
                <w:lang w:eastAsia="zh-CN" w:bidi="hi-IN"/>
              </w:rPr>
            </w:pPr>
            <w:r w:rsidRPr="00320941">
              <w:rPr>
                <w:rFonts w:ascii="Times New Roman" w:eastAsia="SimSun" w:hAnsi="Times New Roman" w:cs="Times New Roman"/>
                <w:b/>
                <w:kern w:val="2"/>
                <w:sz w:val="23"/>
                <w:szCs w:val="23"/>
                <w:lang w:eastAsia="zh-CN" w:bidi="hi-IN"/>
              </w:rPr>
              <w:t>Технічна характеристика</w:t>
            </w:r>
          </w:p>
        </w:tc>
      </w:tr>
      <w:tr w:rsidR="00320941" w:rsidRPr="00320941" w:rsidTr="00A43C77">
        <w:trPr>
          <w:trHeight w:val="470"/>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hAnsi="Times New Roman" w:cs="Times New Roman"/>
                <w:kern w:val="2"/>
                <w:sz w:val="23"/>
                <w:szCs w:val="23"/>
                <w:u w:val="single"/>
                <w:lang w:eastAsia="uk-UA"/>
              </w:rPr>
            </w:pPr>
            <w:r w:rsidRPr="00320941">
              <w:rPr>
                <w:rFonts w:ascii="Times New Roman" w:eastAsia="SimSun" w:hAnsi="Times New Roman" w:cs="Times New Roman"/>
                <w:kern w:val="2"/>
                <w:sz w:val="23"/>
                <w:szCs w:val="23"/>
                <w:lang w:eastAsia="zh-CN" w:bidi="hi-IN"/>
              </w:rPr>
              <w:t>1</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rPr>
              <w:t xml:space="preserve">Покривало тюлеве </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084B87" w:rsidP="00320941">
            <w:pPr>
              <w:jc w:val="center"/>
              <w:rPr>
                <w:rFonts w:ascii="Times New Roman" w:hAnsi="Times New Roman" w:cs="Times New Roman"/>
                <w:sz w:val="23"/>
                <w:szCs w:val="23"/>
                <w:shd w:val="clear" w:color="auto" w:fill="FFFFFF"/>
                <w:lang w:eastAsia="ru-RU"/>
              </w:rPr>
            </w:pPr>
            <w:r>
              <w:rPr>
                <w:rFonts w:ascii="Times New Roman" w:hAnsi="Times New Roman" w:cs="Times New Roman"/>
                <w:sz w:val="23"/>
                <w:szCs w:val="23"/>
                <w:shd w:val="clear" w:color="auto" w:fill="FFFFFF"/>
                <w:lang w:eastAsia="ru-RU"/>
              </w:rPr>
              <w:t>5</w:t>
            </w:r>
            <w:r w:rsidR="00320941" w:rsidRPr="00320941">
              <w:rPr>
                <w:rFonts w:ascii="Times New Roman" w:hAnsi="Times New Roman" w:cs="Times New Roman"/>
                <w:sz w:val="23"/>
                <w:szCs w:val="23"/>
                <w:shd w:val="clear" w:color="auto" w:fill="FFFFFF"/>
                <w:lang w:eastAsia="ru-RU"/>
              </w:rPr>
              <w:t>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Покривало тюлеве з візерунком релігійного характеру. Синтетика, білого кольору. Розмір не менше 85х200 см.</w:t>
            </w:r>
          </w:p>
        </w:tc>
      </w:tr>
      <w:tr w:rsidR="00320941" w:rsidRPr="00320941" w:rsidTr="00A43C77">
        <w:trPr>
          <w:trHeight w:val="455"/>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u w:val="single"/>
                <w:lang w:eastAsia="ru-RU"/>
              </w:rPr>
            </w:pPr>
            <w:r>
              <w:rPr>
                <w:rFonts w:ascii="Times New Roman" w:eastAsia="SimSun" w:hAnsi="Times New Roman" w:cs="Times New Roman"/>
                <w:kern w:val="2"/>
                <w:sz w:val="23"/>
                <w:szCs w:val="23"/>
                <w:lang w:eastAsia="zh-CN" w:bidi="hi-IN"/>
              </w:rPr>
              <w:t>2</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Покривало синтетичне </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100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Покривало синтетичне з вмістом штучної шовкової нитки, різнокольорове. Розмір не менше 200х145 см.</w:t>
            </w:r>
          </w:p>
        </w:tc>
      </w:tr>
      <w:tr w:rsidR="00320941" w:rsidRPr="00320941" w:rsidTr="00A43C77">
        <w:trPr>
          <w:trHeight w:val="698"/>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3</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Покривало атласне з кружевом</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100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 xml:space="preserve">Тканина атласна, оздоблене мереживом (біле з «золотом»), можливий ритуальний </w:t>
            </w:r>
            <w:proofErr w:type="spellStart"/>
            <w:r w:rsidRPr="00320941">
              <w:rPr>
                <w:rFonts w:ascii="Times New Roman" w:hAnsi="Times New Roman" w:cs="Times New Roman"/>
                <w:sz w:val="23"/>
                <w:szCs w:val="23"/>
                <w:shd w:val="clear" w:color="auto" w:fill="FFFFFF"/>
                <w:lang w:eastAsia="ru-RU"/>
              </w:rPr>
              <w:t>принт</w:t>
            </w:r>
            <w:proofErr w:type="spellEnd"/>
            <w:r w:rsidRPr="00320941">
              <w:rPr>
                <w:rFonts w:ascii="Times New Roman" w:hAnsi="Times New Roman" w:cs="Times New Roman"/>
                <w:sz w:val="23"/>
                <w:szCs w:val="23"/>
                <w:shd w:val="clear" w:color="auto" w:fill="FFFFFF"/>
                <w:lang w:eastAsia="ru-RU"/>
              </w:rPr>
              <w:t>. Розмір не менше 200х100 см.</w:t>
            </w:r>
          </w:p>
        </w:tc>
      </w:tr>
      <w:tr w:rsidR="00320941" w:rsidRPr="00320941" w:rsidTr="00A43C77">
        <w:trPr>
          <w:trHeight w:val="534"/>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SimSun" w:hAnsi="Times New Roman" w:cs="Times New Roman"/>
                <w:kern w:val="2"/>
                <w:sz w:val="23"/>
                <w:szCs w:val="23"/>
                <w:lang w:eastAsia="zh-CN" w:bidi="hi-IN"/>
              </w:rPr>
              <w:t>4</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Рушник махровий синтетичний</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800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 xml:space="preserve">Рушник махровий, різнокольоровий,  </w:t>
            </w:r>
            <w:proofErr w:type="spellStart"/>
            <w:r w:rsidRPr="00320941">
              <w:rPr>
                <w:rFonts w:ascii="Times New Roman" w:hAnsi="Times New Roman" w:cs="Times New Roman"/>
                <w:sz w:val="23"/>
                <w:szCs w:val="23"/>
                <w:shd w:val="clear" w:color="auto" w:fill="FFFFFF"/>
                <w:lang w:eastAsia="ru-RU"/>
              </w:rPr>
              <w:t>принт</w:t>
            </w:r>
            <w:proofErr w:type="spellEnd"/>
            <w:r w:rsidRPr="00320941">
              <w:rPr>
                <w:rFonts w:ascii="Times New Roman" w:hAnsi="Times New Roman" w:cs="Times New Roman"/>
                <w:sz w:val="23"/>
                <w:szCs w:val="23"/>
                <w:shd w:val="clear" w:color="auto" w:fill="FFFFFF"/>
                <w:lang w:eastAsia="ru-RU"/>
              </w:rPr>
              <w:t xml:space="preserve"> з квітами. Розмір не менше 90х45 см.</w:t>
            </w:r>
          </w:p>
        </w:tc>
      </w:tr>
      <w:tr w:rsidR="00320941" w:rsidRPr="00320941" w:rsidTr="00A43C77">
        <w:trPr>
          <w:trHeight w:val="515"/>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SimSun" w:hAnsi="Times New Roman" w:cs="Times New Roman"/>
                <w:kern w:val="2"/>
                <w:sz w:val="23"/>
                <w:szCs w:val="23"/>
                <w:lang w:eastAsia="zh-CN" w:bidi="hi-IN"/>
              </w:rPr>
              <w:t>5</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Рушник </w:t>
            </w:r>
            <w:proofErr w:type="spellStart"/>
            <w:r w:rsidRPr="00320941">
              <w:rPr>
                <w:rFonts w:ascii="Times New Roman" w:hAnsi="Times New Roman" w:cs="Times New Roman"/>
                <w:sz w:val="23"/>
                <w:szCs w:val="23"/>
              </w:rPr>
              <w:t>хлопковий</w:t>
            </w:r>
            <w:proofErr w:type="spellEnd"/>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200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 xml:space="preserve">Рушник </w:t>
            </w:r>
            <w:proofErr w:type="spellStart"/>
            <w:r w:rsidRPr="00320941">
              <w:rPr>
                <w:rFonts w:ascii="Times New Roman" w:hAnsi="Times New Roman" w:cs="Times New Roman"/>
                <w:sz w:val="23"/>
                <w:szCs w:val="23"/>
                <w:shd w:val="clear" w:color="auto" w:fill="FFFFFF"/>
                <w:lang w:eastAsia="ru-RU"/>
              </w:rPr>
              <w:t>хлопковий</w:t>
            </w:r>
            <w:proofErr w:type="spellEnd"/>
            <w:r w:rsidRPr="00320941">
              <w:rPr>
                <w:rFonts w:ascii="Times New Roman" w:hAnsi="Times New Roman" w:cs="Times New Roman"/>
                <w:sz w:val="23"/>
                <w:szCs w:val="23"/>
                <w:shd w:val="clear" w:color="auto" w:fill="FFFFFF"/>
                <w:lang w:eastAsia="ru-RU"/>
              </w:rPr>
              <w:t xml:space="preserve">, різнокольоровий, </w:t>
            </w:r>
          </w:p>
          <w:p w:rsidR="00320941" w:rsidRPr="00320941" w:rsidRDefault="00320941" w:rsidP="00320941">
            <w:pPr>
              <w:autoSpaceDE w:val="0"/>
              <w:autoSpaceDN w:val="0"/>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Розмір не менше 60х35 см.</w:t>
            </w:r>
          </w:p>
        </w:tc>
      </w:tr>
      <w:tr w:rsidR="00320941" w:rsidRPr="00320941" w:rsidTr="00A43C77">
        <w:trPr>
          <w:trHeight w:val="481"/>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6</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Рушник махровий </w:t>
            </w:r>
            <w:proofErr w:type="spellStart"/>
            <w:r w:rsidRPr="00320941">
              <w:rPr>
                <w:rFonts w:ascii="Times New Roman" w:hAnsi="Times New Roman" w:cs="Times New Roman"/>
                <w:sz w:val="23"/>
                <w:szCs w:val="23"/>
              </w:rPr>
              <w:t>хлопковий</w:t>
            </w:r>
            <w:proofErr w:type="spellEnd"/>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800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Рушник різного кольору однотонний з вишивкою. Розмір не менше 50х80 см.</w:t>
            </w:r>
          </w:p>
        </w:tc>
      </w:tr>
      <w:tr w:rsidR="00320941" w:rsidRPr="00320941" w:rsidTr="00A43C77">
        <w:trPr>
          <w:trHeight w:val="461"/>
        </w:trPr>
        <w:tc>
          <w:tcPr>
            <w:tcW w:w="425"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widowControl w:val="0"/>
              <w:suppressLineNumbers/>
              <w:suppressAutoHyphens/>
              <w:jc w:val="center"/>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7</w:t>
            </w:r>
          </w:p>
        </w:tc>
        <w:tc>
          <w:tcPr>
            <w:tcW w:w="3120"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Рушник махровий </w:t>
            </w:r>
            <w:proofErr w:type="spellStart"/>
            <w:r w:rsidRPr="00320941">
              <w:rPr>
                <w:rFonts w:ascii="Times New Roman" w:hAnsi="Times New Roman" w:cs="Times New Roman"/>
                <w:sz w:val="23"/>
                <w:szCs w:val="23"/>
              </w:rPr>
              <w:t>хлопковий</w:t>
            </w:r>
            <w:proofErr w:type="spellEnd"/>
            <w:r w:rsidRPr="00320941">
              <w:rPr>
                <w:rFonts w:ascii="Times New Roman" w:hAnsi="Times New Roman" w:cs="Times New Roman"/>
                <w:sz w:val="23"/>
                <w:szCs w:val="23"/>
              </w:rPr>
              <w:t>, банний</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200</w:t>
            </w:r>
          </w:p>
        </w:tc>
        <w:tc>
          <w:tcPr>
            <w:tcW w:w="538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rPr>
                <w:rFonts w:ascii="Times New Roman" w:hAnsi="Times New Roman" w:cs="Times New Roman"/>
                <w:sz w:val="23"/>
                <w:szCs w:val="23"/>
                <w:shd w:val="clear" w:color="auto" w:fill="FFFFFF"/>
                <w:lang w:eastAsia="ru-RU"/>
              </w:rPr>
            </w:pPr>
            <w:r w:rsidRPr="00320941">
              <w:rPr>
                <w:rFonts w:ascii="Times New Roman" w:hAnsi="Times New Roman" w:cs="Times New Roman"/>
                <w:sz w:val="23"/>
                <w:szCs w:val="23"/>
                <w:shd w:val="clear" w:color="auto" w:fill="FFFFFF"/>
                <w:lang w:eastAsia="ru-RU"/>
              </w:rPr>
              <w:t>Рушник однотонний з вишивкою або різноманітним зображенням. Розмір не менше 65х130 см.</w:t>
            </w:r>
          </w:p>
        </w:tc>
      </w:tr>
      <w:tr w:rsidR="00320941" w:rsidRPr="00320941" w:rsidTr="00A43C77">
        <w:trPr>
          <w:trHeight w:val="569"/>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8</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Рушник  габардин</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600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Рушник тканина габардин, білого кольору,  </w:t>
            </w:r>
            <w:proofErr w:type="spellStart"/>
            <w:r w:rsidRPr="00320941">
              <w:rPr>
                <w:rFonts w:ascii="Times New Roman" w:hAnsi="Times New Roman" w:cs="Times New Roman"/>
                <w:sz w:val="23"/>
                <w:szCs w:val="23"/>
              </w:rPr>
              <w:t>принт</w:t>
            </w:r>
            <w:proofErr w:type="spellEnd"/>
            <w:r w:rsidRPr="00320941">
              <w:rPr>
                <w:rFonts w:ascii="Times New Roman" w:hAnsi="Times New Roman" w:cs="Times New Roman"/>
                <w:sz w:val="23"/>
                <w:szCs w:val="23"/>
              </w:rPr>
              <w:t xml:space="preserve"> релігійного характеру.</w:t>
            </w:r>
            <w:r w:rsidRPr="00320941">
              <w:rPr>
                <w:rFonts w:ascii="Times New Roman" w:hAnsi="Times New Roman" w:cs="Times New Roman"/>
                <w:sz w:val="23"/>
                <w:szCs w:val="23"/>
                <w:shd w:val="clear" w:color="auto" w:fill="FFFFFF"/>
                <w:lang w:eastAsia="ru-RU"/>
              </w:rPr>
              <w:t xml:space="preserve"> Розмір не менше 150х35 см.</w:t>
            </w:r>
          </w:p>
        </w:tc>
      </w:tr>
      <w:tr w:rsidR="00320941" w:rsidRPr="00320941" w:rsidTr="00A43C77">
        <w:trPr>
          <w:trHeight w:val="519"/>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9</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proofErr w:type="spellStart"/>
            <w:r w:rsidRPr="00320941">
              <w:rPr>
                <w:rFonts w:ascii="Times New Roman" w:hAnsi="Times New Roman" w:cs="Times New Roman"/>
                <w:sz w:val="23"/>
                <w:szCs w:val="23"/>
              </w:rPr>
              <w:t>Простинь</w:t>
            </w:r>
            <w:proofErr w:type="spellEnd"/>
            <w:r w:rsidRPr="00320941">
              <w:rPr>
                <w:rFonts w:ascii="Times New Roman" w:hAnsi="Times New Roman" w:cs="Times New Roman"/>
                <w:sz w:val="23"/>
                <w:szCs w:val="23"/>
              </w:rPr>
              <w:t xml:space="preserve"> (атлас) </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600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proofErr w:type="spellStart"/>
            <w:r w:rsidRPr="00320941">
              <w:rPr>
                <w:rFonts w:ascii="Times New Roman" w:hAnsi="Times New Roman" w:cs="Times New Roman"/>
                <w:sz w:val="23"/>
                <w:szCs w:val="23"/>
              </w:rPr>
              <w:t>Простинь</w:t>
            </w:r>
            <w:proofErr w:type="spellEnd"/>
            <w:r w:rsidRPr="00320941">
              <w:rPr>
                <w:rFonts w:ascii="Times New Roman" w:hAnsi="Times New Roman" w:cs="Times New Roman"/>
                <w:sz w:val="23"/>
                <w:szCs w:val="23"/>
              </w:rPr>
              <w:t xml:space="preserve"> атласна білого кольору, без кружева.</w:t>
            </w:r>
            <w:r w:rsidRPr="00320941">
              <w:rPr>
                <w:rFonts w:ascii="Times New Roman" w:hAnsi="Times New Roman" w:cs="Times New Roman"/>
                <w:sz w:val="23"/>
                <w:szCs w:val="23"/>
                <w:shd w:val="clear" w:color="auto" w:fill="FFFFFF"/>
                <w:lang w:eastAsia="ru-RU"/>
              </w:rPr>
              <w:t xml:space="preserve"> Розмір не менше 200х125 см.</w:t>
            </w:r>
          </w:p>
        </w:tc>
      </w:tr>
      <w:tr w:rsidR="00320941" w:rsidRPr="00320941" w:rsidTr="00A43C77">
        <w:trPr>
          <w:trHeight w:val="331"/>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10</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Хустка х/б</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1500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Хустка квітчаста.</w:t>
            </w:r>
            <w:r w:rsidRPr="00320941">
              <w:rPr>
                <w:rFonts w:ascii="Times New Roman" w:hAnsi="Times New Roman" w:cs="Times New Roman"/>
                <w:sz w:val="23"/>
                <w:szCs w:val="23"/>
                <w:shd w:val="clear" w:color="auto" w:fill="FFFFFF"/>
                <w:lang w:eastAsia="ru-RU"/>
              </w:rPr>
              <w:t xml:space="preserve"> Розмір не менше 55х55 см.</w:t>
            </w:r>
          </w:p>
        </w:tc>
      </w:tr>
      <w:tr w:rsidR="00320941" w:rsidRPr="00320941" w:rsidTr="00A43C77">
        <w:trPr>
          <w:trHeight w:val="416"/>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11</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Хустка шерстяна</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300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Хустка шерстяна, квітчаста (можливо з </w:t>
            </w:r>
            <w:proofErr w:type="spellStart"/>
            <w:r w:rsidRPr="00320941">
              <w:rPr>
                <w:rFonts w:ascii="Times New Roman" w:hAnsi="Times New Roman" w:cs="Times New Roman"/>
                <w:sz w:val="23"/>
                <w:szCs w:val="23"/>
              </w:rPr>
              <w:t>люрексовою</w:t>
            </w:r>
            <w:proofErr w:type="spellEnd"/>
            <w:r w:rsidRPr="00320941">
              <w:rPr>
                <w:rFonts w:ascii="Times New Roman" w:hAnsi="Times New Roman" w:cs="Times New Roman"/>
                <w:sz w:val="23"/>
                <w:szCs w:val="23"/>
              </w:rPr>
              <w:t xml:space="preserve"> ниткою)</w:t>
            </w:r>
          </w:p>
        </w:tc>
      </w:tr>
      <w:tr w:rsidR="00320941" w:rsidRPr="00320941" w:rsidTr="00A43C77">
        <w:trPr>
          <w:trHeight w:val="241"/>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12</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Носовики чоловічі</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600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Різного асортименту, краї обрублені.</w:t>
            </w:r>
          </w:p>
        </w:tc>
      </w:tr>
      <w:tr w:rsidR="00320941" w:rsidRPr="00320941" w:rsidTr="00A43C77">
        <w:trPr>
          <w:trHeight w:val="356"/>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13</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Носовики жіночі</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3000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Різного асортименту.</w:t>
            </w:r>
          </w:p>
        </w:tc>
      </w:tr>
      <w:tr w:rsidR="00320941" w:rsidRPr="00320941" w:rsidTr="00A43C77">
        <w:trPr>
          <w:trHeight w:val="348"/>
        </w:trPr>
        <w:tc>
          <w:tcPr>
            <w:tcW w:w="425"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14</w:t>
            </w:r>
          </w:p>
        </w:tc>
        <w:tc>
          <w:tcPr>
            <w:tcW w:w="3120"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Косинка чорна</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200</w:t>
            </w:r>
          </w:p>
        </w:tc>
        <w:tc>
          <w:tcPr>
            <w:tcW w:w="5387" w:type="dxa"/>
            <w:tcBorders>
              <w:top w:val="single" w:sz="4" w:space="0" w:color="auto"/>
              <w:left w:val="single" w:sz="4" w:space="0" w:color="auto"/>
              <w:bottom w:val="single" w:sz="4" w:space="0" w:color="auto"/>
              <w:right w:val="single" w:sz="4" w:space="0" w:color="auto"/>
            </w:tcBorders>
            <w:hideMark/>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Косинка чорного кольору ажурна або шифонова.</w:t>
            </w:r>
            <w:r w:rsidRPr="00320941">
              <w:rPr>
                <w:rFonts w:ascii="Times New Roman" w:hAnsi="Times New Roman" w:cs="Times New Roman"/>
                <w:sz w:val="23"/>
                <w:szCs w:val="23"/>
                <w:shd w:val="clear" w:color="auto" w:fill="FFFFFF"/>
                <w:lang w:eastAsia="ru-RU"/>
              </w:rPr>
              <w:t xml:space="preserve"> Розмір не менше 75х75 см.</w:t>
            </w:r>
          </w:p>
        </w:tc>
      </w:tr>
      <w:tr w:rsidR="00320941" w:rsidRPr="00320941" w:rsidTr="00A43C77">
        <w:trPr>
          <w:trHeight w:val="348"/>
        </w:trPr>
        <w:tc>
          <w:tcPr>
            <w:tcW w:w="425"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15</w:t>
            </w:r>
          </w:p>
        </w:tc>
        <w:tc>
          <w:tcPr>
            <w:tcW w:w="3120"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Покривало </w:t>
            </w:r>
            <w:proofErr w:type="spellStart"/>
            <w:r w:rsidRPr="00320941">
              <w:rPr>
                <w:rFonts w:ascii="Times New Roman" w:hAnsi="Times New Roman" w:cs="Times New Roman"/>
                <w:sz w:val="23"/>
                <w:szCs w:val="23"/>
              </w:rPr>
              <w:t>парчове</w:t>
            </w:r>
            <w:proofErr w:type="spellEnd"/>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40</w:t>
            </w:r>
          </w:p>
        </w:tc>
        <w:tc>
          <w:tcPr>
            <w:tcW w:w="538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 xml:space="preserve">Атласне, гофроване, оздоблене мереживом срібним або золотим комбіноване </w:t>
            </w:r>
            <w:proofErr w:type="spellStart"/>
            <w:r w:rsidRPr="00320941">
              <w:rPr>
                <w:rFonts w:ascii="Times New Roman" w:hAnsi="Times New Roman" w:cs="Times New Roman"/>
                <w:sz w:val="23"/>
                <w:szCs w:val="23"/>
              </w:rPr>
              <w:t>парчовою</w:t>
            </w:r>
            <w:proofErr w:type="spellEnd"/>
            <w:r w:rsidRPr="00320941">
              <w:rPr>
                <w:rFonts w:ascii="Times New Roman" w:hAnsi="Times New Roman" w:cs="Times New Roman"/>
                <w:sz w:val="23"/>
                <w:szCs w:val="23"/>
              </w:rPr>
              <w:t xml:space="preserve"> тканиною з релігійним </w:t>
            </w:r>
            <w:proofErr w:type="spellStart"/>
            <w:r w:rsidRPr="00320941">
              <w:rPr>
                <w:rFonts w:ascii="Times New Roman" w:hAnsi="Times New Roman" w:cs="Times New Roman"/>
                <w:sz w:val="23"/>
                <w:szCs w:val="23"/>
              </w:rPr>
              <w:t>принтом</w:t>
            </w:r>
            <w:proofErr w:type="spellEnd"/>
            <w:r w:rsidRPr="00320941">
              <w:rPr>
                <w:rFonts w:ascii="Times New Roman" w:hAnsi="Times New Roman" w:cs="Times New Roman"/>
                <w:sz w:val="23"/>
                <w:szCs w:val="23"/>
              </w:rPr>
              <w:t>. Розмір не менше 95х200.</w:t>
            </w:r>
          </w:p>
        </w:tc>
      </w:tr>
      <w:tr w:rsidR="00320941" w:rsidRPr="00320941" w:rsidTr="00A43C77">
        <w:trPr>
          <w:trHeight w:val="348"/>
        </w:trPr>
        <w:tc>
          <w:tcPr>
            <w:tcW w:w="425"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widowControl w:val="0"/>
              <w:suppressLineNumbers/>
              <w:suppressAutoHyphens/>
              <w:jc w:val="center"/>
              <w:rPr>
                <w:rFonts w:ascii="Times New Roman" w:eastAsia="Times New Roman" w:hAnsi="Times New Roman" w:cs="Times New Roman"/>
                <w:kern w:val="2"/>
                <w:sz w:val="23"/>
                <w:szCs w:val="23"/>
                <w:lang w:eastAsia="ru-RU" w:bidi="hi-IN"/>
              </w:rPr>
            </w:pPr>
            <w:r>
              <w:rPr>
                <w:rFonts w:ascii="Times New Roman" w:eastAsia="Times New Roman" w:hAnsi="Times New Roman" w:cs="Times New Roman"/>
                <w:kern w:val="2"/>
                <w:sz w:val="23"/>
                <w:szCs w:val="23"/>
                <w:lang w:eastAsia="ru-RU" w:bidi="hi-IN"/>
              </w:rPr>
              <w:t>16</w:t>
            </w:r>
          </w:p>
        </w:tc>
        <w:tc>
          <w:tcPr>
            <w:tcW w:w="3120"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Покривало атласне</w:t>
            </w:r>
          </w:p>
        </w:tc>
        <w:tc>
          <w:tcPr>
            <w:tcW w:w="141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jc w:val="center"/>
              <w:rPr>
                <w:rFonts w:ascii="Times New Roman" w:hAnsi="Times New Roman" w:cs="Times New Roman"/>
                <w:sz w:val="23"/>
                <w:szCs w:val="23"/>
              </w:rPr>
            </w:pPr>
            <w:r w:rsidRPr="00320941">
              <w:rPr>
                <w:rFonts w:ascii="Times New Roman" w:hAnsi="Times New Roman" w:cs="Times New Roman"/>
                <w:sz w:val="23"/>
                <w:szCs w:val="23"/>
              </w:rPr>
              <w:t>50</w:t>
            </w:r>
          </w:p>
        </w:tc>
        <w:tc>
          <w:tcPr>
            <w:tcW w:w="5387" w:type="dxa"/>
            <w:tcBorders>
              <w:top w:val="single" w:sz="4" w:space="0" w:color="auto"/>
              <w:left w:val="single" w:sz="4" w:space="0" w:color="auto"/>
              <w:bottom w:val="single" w:sz="4" w:space="0" w:color="auto"/>
              <w:right w:val="single" w:sz="4" w:space="0" w:color="auto"/>
            </w:tcBorders>
          </w:tcPr>
          <w:p w:rsidR="00320941" w:rsidRPr="00320941" w:rsidRDefault="00320941" w:rsidP="00320941">
            <w:pPr>
              <w:rPr>
                <w:rFonts w:ascii="Times New Roman" w:hAnsi="Times New Roman" w:cs="Times New Roman"/>
                <w:sz w:val="23"/>
                <w:szCs w:val="23"/>
              </w:rPr>
            </w:pPr>
            <w:r w:rsidRPr="00320941">
              <w:rPr>
                <w:rFonts w:ascii="Times New Roman" w:hAnsi="Times New Roman" w:cs="Times New Roman"/>
                <w:sz w:val="23"/>
                <w:szCs w:val="23"/>
              </w:rPr>
              <w:t>Атласне, оздоблене золотим або срібним мереживом, посередині хрест із стразів. Розмір не менше 95х200.</w:t>
            </w:r>
          </w:p>
        </w:tc>
      </w:tr>
    </w:tbl>
    <w:p w:rsidR="00180C07" w:rsidRDefault="00180C07" w:rsidP="0099747C">
      <w:pPr>
        <w:tabs>
          <w:tab w:val="left" w:pos="7020"/>
        </w:tabs>
        <w:jc w:val="both"/>
        <w:rPr>
          <w:rFonts w:ascii="Times New Roman" w:eastAsia="Times New Roman CYR" w:hAnsi="Times New Roman" w:cs="Times New Roman"/>
          <w:kern w:val="3"/>
          <w:sz w:val="24"/>
          <w:szCs w:val="24"/>
          <w:lang w:eastAsia="zh-CN"/>
        </w:rPr>
      </w:pPr>
      <w:r w:rsidRPr="00180C07">
        <w:rPr>
          <w:rFonts w:ascii="Times New Roman" w:hAnsi="Times New Roman" w:cs="Times New Roman"/>
          <w:sz w:val="24"/>
          <w:szCs w:val="24"/>
        </w:rPr>
        <w:t xml:space="preserve">  </w:t>
      </w:r>
    </w:p>
    <w:p w:rsidR="00180C07" w:rsidRPr="00180C07" w:rsidRDefault="005A5274" w:rsidP="0099747C">
      <w:pPr>
        <w:tabs>
          <w:tab w:val="left" w:pos="7020"/>
        </w:tabs>
        <w:jc w:val="both"/>
        <w:rPr>
          <w:rFonts w:ascii="Times New Roman" w:hAnsi="Times New Roman" w:cs="Times New Roman"/>
          <w:sz w:val="24"/>
          <w:szCs w:val="24"/>
        </w:rPr>
      </w:pPr>
      <w:r>
        <w:rPr>
          <w:rFonts w:ascii="Times New Roman" w:eastAsia="Times New Roman CYR" w:hAnsi="Times New Roman" w:cs="Times New Roman"/>
          <w:kern w:val="3"/>
          <w:sz w:val="24"/>
          <w:szCs w:val="24"/>
          <w:lang w:eastAsia="zh-CN"/>
        </w:rPr>
        <w:t>1</w:t>
      </w:r>
      <w:r w:rsidR="00180C07" w:rsidRPr="00180C07">
        <w:rPr>
          <w:rFonts w:ascii="Times New Roman" w:eastAsia="Times New Roman CYR" w:hAnsi="Times New Roman" w:cs="Times New Roman"/>
          <w:kern w:val="3"/>
          <w:sz w:val="24"/>
          <w:szCs w:val="24"/>
          <w:lang w:eastAsia="zh-CN"/>
        </w:rPr>
        <w:t>. Строк поставки товарі</w:t>
      </w:r>
      <w:r w:rsidR="00946F47">
        <w:rPr>
          <w:rFonts w:ascii="Times New Roman" w:eastAsia="Times New Roman CYR" w:hAnsi="Times New Roman" w:cs="Times New Roman"/>
          <w:kern w:val="3"/>
          <w:sz w:val="24"/>
          <w:szCs w:val="24"/>
          <w:lang w:eastAsia="zh-CN"/>
        </w:rPr>
        <w:t>в: по</w:t>
      </w:r>
      <w:r w:rsidR="00180C07" w:rsidRPr="00180C07">
        <w:rPr>
          <w:rFonts w:ascii="Times New Roman" w:eastAsia="SimSun, 宋体" w:hAnsi="Times New Roman" w:cs="Times New Roman"/>
          <w:kern w:val="3"/>
          <w:sz w:val="24"/>
          <w:szCs w:val="24"/>
          <w:lang w:eastAsia="zh-CN"/>
        </w:rPr>
        <w:t xml:space="preserve"> </w:t>
      </w:r>
      <w:r w:rsidR="00180C07">
        <w:rPr>
          <w:rFonts w:ascii="Times New Roman" w:eastAsia="SimSun, 宋体" w:hAnsi="Times New Roman" w:cs="Times New Roman"/>
          <w:kern w:val="3"/>
          <w:sz w:val="24"/>
          <w:szCs w:val="24"/>
          <w:lang w:eastAsia="zh-CN"/>
        </w:rPr>
        <w:t>31.12.2023</w:t>
      </w:r>
      <w:r w:rsidR="00320941">
        <w:rPr>
          <w:rFonts w:ascii="Times New Roman" w:eastAsia="SimSun, 宋体" w:hAnsi="Times New Roman" w:cs="Times New Roman"/>
          <w:kern w:val="3"/>
          <w:sz w:val="24"/>
          <w:szCs w:val="24"/>
          <w:lang w:eastAsia="zh-CN"/>
        </w:rPr>
        <w:t xml:space="preserve"> року, партіями.</w:t>
      </w:r>
    </w:p>
    <w:p w:rsidR="00180C07" w:rsidRPr="00180C07" w:rsidRDefault="005A5274" w:rsidP="0099747C">
      <w:pPr>
        <w:tabs>
          <w:tab w:val="left" w:pos="7020"/>
        </w:tabs>
        <w:jc w:val="both"/>
        <w:rPr>
          <w:rFonts w:ascii="Times New Roman" w:eastAsia="SimSun, 宋体" w:hAnsi="Times New Roman" w:cs="Times New Roman"/>
          <w:kern w:val="3"/>
          <w:sz w:val="24"/>
          <w:szCs w:val="24"/>
          <w:lang w:eastAsia="zh-CN"/>
        </w:rPr>
      </w:pPr>
      <w:r>
        <w:rPr>
          <w:rFonts w:ascii="Times New Roman" w:eastAsia="SimSun, 宋体" w:hAnsi="Times New Roman" w:cs="Times New Roman"/>
          <w:kern w:val="3"/>
          <w:sz w:val="24"/>
          <w:szCs w:val="24"/>
          <w:lang w:eastAsia="zh-CN"/>
        </w:rPr>
        <w:lastRenderedPageBreak/>
        <w:t>2</w:t>
      </w:r>
      <w:r w:rsidR="00180C07" w:rsidRPr="00180C07">
        <w:rPr>
          <w:rFonts w:ascii="Times New Roman" w:eastAsia="SimSun, 宋体" w:hAnsi="Times New Roman" w:cs="Times New Roman"/>
          <w:kern w:val="3"/>
          <w:sz w:val="24"/>
          <w:szCs w:val="24"/>
          <w:lang w:eastAsia="zh-CN"/>
        </w:rPr>
        <w:t xml:space="preserve">.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w:t>
      </w:r>
    </w:p>
    <w:p w:rsidR="00180C07" w:rsidRPr="00180C07" w:rsidRDefault="005A5274" w:rsidP="0099747C">
      <w:pPr>
        <w:tabs>
          <w:tab w:val="left" w:pos="7020"/>
        </w:tabs>
        <w:jc w:val="both"/>
        <w:rPr>
          <w:rFonts w:ascii="Times New Roman" w:eastAsia="SimSun, 宋体" w:hAnsi="Times New Roman" w:cs="Times New Roman"/>
          <w:kern w:val="3"/>
          <w:sz w:val="24"/>
          <w:szCs w:val="24"/>
          <w:lang w:eastAsia="zh-CN"/>
        </w:rPr>
      </w:pPr>
      <w:r>
        <w:rPr>
          <w:rFonts w:ascii="Times New Roman" w:eastAsia="SimSun, 宋体" w:hAnsi="Times New Roman" w:cs="Times New Roman"/>
          <w:kern w:val="3"/>
          <w:sz w:val="24"/>
          <w:szCs w:val="24"/>
          <w:lang w:eastAsia="zh-CN"/>
        </w:rPr>
        <w:t>3</w:t>
      </w:r>
      <w:r w:rsidR="00180C07" w:rsidRPr="00180C07">
        <w:rPr>
          <w:rFonts w:ascii="Times New Roman" w:eastAsia="SimSun, 宋体" w:hAnsi="Times New Roman" w:cs="Times New Roman"/>
          <w:kern w:val="3"/>
          <w:sz w:val="24"/>
          <w:szCs w:val="24"/>
          <w:lang w:eastAsia="zh-CN"/>
        </w:rPr>
        <w:t xml:space="preserve">. </w:t>
      </w:r>
      <w:r w:rsidR="00180C07" w:rsidRPr="00180C07">
        <w:rPr>
          <w:rFonts w:ascii="Times New Roman" w:hAnsi="Times New Roman" w:cs="Times New Roman"/>
          <w:sz w:val="24"/>
          <w:szCs w:val="24"/>
        </w:rPr>
        <w:t>Товар повинен постачатися та розвантажуватися транспортом Постачальника та за рахунок Постачальника</w:t>
      </w:r>
      <w:r w:rsidR="00180C07" w:rsidRPr="00180C07">
        <w:rPr>
          <w:rFonts w:ascii="Times New Roman" w:eastAsia="SimSun, 宋体" w:hAnsi="Times New Roman" w:cs="Times New Roman"/>
          <w:kern w:val="3"/>
          <w:sz w:val="24"/>
          <w:szCs w:val="24"/>
          <w:lang w:eastAsia="zh-CN"/>
        </w:rPr>
        <w:t xml:space="preserve">. </w:t>
      </w:r>
    </w:p>
    <w:p w:rsidR="00180C07" w:rsidRPr="00180C07" w:rsidRDefault="005A5274" w:rsidP="0099747C">
      <w:pPr>
        <w:tabs>
          <w:tab w:val="left" w:pos="720"/>
        </w:tabs>
        <w:contextualSpacing/>
        <w:jc w:val="both"/>
        <w:rPr>
          <w:rFonts w:ascii="Times New Roman" w:hAnsi="Times New Roman" w:cs="Times New Roman"/>
          <w:sz w:val="24"/>
          <w:szCs w:val="24"/>
        </w:rPr>
      </w:pPr>
      <w:r>
        <w:rPr>
          <w:rFonts w:ascii="Times New Roman" w:eastAsia="SimSun, 宋体" w:hAnsi="Times New Roman" w:cs="Times New Roman"/>
          <w:kern w:val="3"/>
          <w:sz w:val="24"/>
          <w:szCs w:val="24"/>
          <w:lang w:eastAsia="zh-CN"/>
        </w:rPr>
        <w:t>4</w:t>
      </w:r>
      <w:r w:rsidR="00180C07" w:rsidRPr="00180C07">
        <w:rPr>
          <w:rFonts w:ascii="Times New Roman" w:eastAsia="SimSun, 宋体" w:hAnsi="Times New Roman" w:cs="Times New Roman"/>
          <w:kern w:val="3"/>
          <w:sz w:val="24"/>
          <w:szCs w:val="24"/>
          <w:lang w:eastAsia="zh-CN"/>
        </w:rPr>
        <w:t xml:space="preserve">. Обсяг кожної поставки (дрібної партії) Товару – згідно з заявками та обсягами фінансування Замовника, без обмеження мінімального/максимального розміру Замовлення. </w:t>
      </w:r>
      <w:r w:rsidR="00180C07" w:rsidRPr="00180C07">
        <w:rPr>
          <w:rFonts w:ascii="Times New Roman" w:hAnsi="Times New Roman" w:cs="Times New Roman"/>
          <w:sz w:val="24"/>
          <w:szCs w:val="24"/>
        </w:rPr>
        <w:t xml:space="preserve">Товари повинні бути надані (поставлені) Постачальником не пізніше 3 (трьох) робочих днів з моменту отримання в усній або письмовій формі заявки. </w:t>
      </w:r>
    </w:p>
    <w:p w:rsidR="00180C07" w:rsidRPr="00180C07" w:rsidRDefault="005A5274" w:rsidP="0099747C">
      <w:pPr>
        <w:tabs>
          <w:tab w:val="left" w:pos="720"/>
        </w:tabs>
        <w:spacing w:after="200"/>
        <w:contextualSpacing/>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5</w:t>
      </w:r>
      <w:r w:rsidR="00180C07" w:rsidRPr="00180C07">
        <w:rPr>
          <w:rFonts w:ascii="Times New Roman" w:eastAsia="SimSun" w:hAnsi="Times New Roman" w:cs="Times New Roman"/>
          <w:kern w:val="3"/>
          <w:sz w:val="24"/>
          <w:szCs w:val="24"/>
          <w:lang w:eastAsia="zh-CN" w:bidi="hi-IN"/>
        </w:rPr>
        <w:t>. Товар має бути новим (таким, що не вживалось чи експлуатувалось раніше), цілісним та не ушкодженим.</w:t>
      </w:r>
      <w:r w:rsidR="00180C07" w:rsidRPr="00180C07">
        <w:rPr>
          <w:rFonts w:ascii="Times New Roman" w:hAnsi="Times New Roman" w:cs="Times New Roman"/>
          <w:sz w:val="24"/>
          <w:szCs w:val="24"/>
        </w:rPr>
        <w:t xml:space="preserve"> Строк виправлення дефектів Товару або заміна на новий –  не більше 2 (двох)  робочих днів з дати направлення Постачальнику рекламаційного акту.</w:t>
      </w:r>
    </w:p>
    <w:p w:rsidR="00180C07" w:rsidRPr="00180C07" w:rsidRDefault="005A5274" w:rsidP="0099747C">
      <w:pPr>
        <w:widowControl w:val="0"/>
        <w:suppressAutoHyphens/>
        <w:autoSpaceDN w:val="0"/>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w:t>
      </w:r>
      <w:r w:rsidR="00180C07" w:rsidRPr="00180C07">
        <w:rPr>
          <w:rFonts w:ascii="Times New Roman" w:eastAsia="SimSun" w:hAnsi="Times New Roman" w:cs="Times New Roman"/>
          <w:kern w:val="3"/>
          <w:sz w:val="24"/>
          <w:szCs w:val="24"/>
          <w:lang w:eastAsia="zh-CN" w:bidi="hi-IN"/>
        </w:rPr>
        <w:t xml:space="preserve">. Товар по якості та безпечності повинен відповідати діючим стандартам України. Продукція повинна відповідати вимогам, визначеним у цьому додатку та інших розділах Інформації. При цьому, якість продукції повинна відповідати діючим на момент проведення закупівель ДСТУ, ГОСТ, ТУ.У, ТУ  та/або іншим нормативним документам. </w:t>
      </w:r>
    </w:p>
    <w:p w:rsidR="00180C07" w:rsidRPr="00180C07" w:rsidRDefault="00180C07" w:rsidP="0099747C">
      <w:pPr>
        <w:widowControl w:val="0"/>
        <w:suppressAutoHyphens/>
        <w:autoSpaceDN w:val="0"/>
        <w:jc w:val="both"/>
        <w:textAlignment w:val="baseline"/>
        <w:rPr>
          <w:rFonts w:ascii="Times New Roman" w:hAnsi="Times New Roman" w:cs="Times New Roman"/>
          <w:sz w:val="24"/>
          <w:szCs w:val="24"/>
        </w:rPr>
      </w:pPr>
    </w:p>
    <w:p w:rsidR="00180C07" w:rsidRPr="00180C07" w:rsidRDefault="00180C07" w:rsidP="0099747C">
      <w:pPr>
        <w:widowControl w:val="0"/>
        <w:suppressAutoHyphens/>
        <w:autoSpaceDN w:val="0"/>
        <w:jc w:val="both"/>
        <w:textAlignment w:val="baseline"/>
        <w:rPr>
          <w:rFonts w:ascii="Times New Roman" w:hAnsi="Times New Roman" w:cs="Times New Roman"/>
          <w:sz w:val="24"/>
          <w:szCs w:val="24"/>
        </w:rPr>
      </w:pPr>
    </w:p>
    <w:p w:rsidR="003C0EE4" w:rsidRPr="003C0EE4" w:rsidRDefault="003C0EE4" w:rsidP="003C0EE4">
      <w:pPr>
        <w:spacing w:after="200" w:line="276" w:lineRule="auto"/>
        <w:ind w:firstLine="708"/>
        <w:jc w:val="both"/>
        <w:rPr>
          <w:rFonts w:ascii="Times New Roman" w:hAnsi="Times New Roman" w:cs="Times New Roman"/>
          <w:b/>
          <w:bCs/>
          <w:i/>
          <w:sz w:val="24"/>
          <w:szCs w:val="24"/>
        </w:rPr>
      </w:pPr>
      <w:r w:rsidRPr="003C0EE4">
        <w:rPr>
          <w:rFonts w:ascii="Times New Roman" w:hAnsi="Times New Roman" w:cs="Times New Roman"/>
          <w:b/>
          <w:bCs/>
          <w:i/>
          <w:sz w:val="24"/>
          <w:szCs w:val="24"/>
        </w:rPr>
        <w:t>У разі наявності посилання на конкретні торгівельні марки чи фірми, патенти, конструкції або тип предмета закупівлі, джерело його походження або виробника, машин, механізмів та технічних засобів, застосовується термін "або еквівалент".</w:t>
      </w:r>
    </w:p>
    <w:p w:rsidR="00180C07" w:rsidRPr="00180C07" w:rsidRDefault="00180C07" w:rsidP="0099747C">
      <w:pPr>
        <w:widowControl w:val="0"/>
        <w:suppressAutoHyphens/>
        <w:autoSpaceDN w:val="0"/>
        <w:jc w:val="both"/>
        <w:textAlignment w:val="baseline"/>
        <w:rPr>
          <w:rFonts w:ascii="Times New Roman" w:hAnsi="Times New Roman" w:cs="Times New Roman"/>
          <w:sz w:val="24"/>
          <w:szCs w:val="24"/>
        </w:rPr>
      </w:pPr>
    </w:p>
    <w:p w:rsidR="00180C07" w:rsidRPr="00180C07" w:rsidRDefault="00180C07" w:rsidP="0099747C">
      <w:pPr>
        <w:widowControl w:val="0"/>
        <w:suppressAutoHyphens/>
        <w:autoSpaceDN w:val="0"/>
        <w:jc w:val="both"/>
        <w:textAlignment w:val="baseline"/>
        <w:rPr>
          <w:rFonts w:ascii="Times New Roman" w:hAnsi="Times New Roman" w:cs="Times New Roman"/>
          <w:sz w:val="24"/>
          <w:szCs w:val="24"/>
        </w:rPr>
      </w:pPr>
    </w:p>
    <w:p w:rsidR="00180C07" w:rsidRPr="00180C07" w:rsidRDefault="00180C07" w:rsidP="0099747C">
      <w:pPr>
        <w:widowControl w:val="0"/>
        <w:suppressAutoHyphens/>
        <w:autoSpaceDN w:val="0"/>
        <w:jc w:val="both"/>
        <w:textAlignment w:val="baseline"/>
        <w:rPr>
          <w:rFonts w:ascii="Times New Roman" w:hAnsi="Times New Roman" w:cs="Times New Roman"/>
          <w:sz w:val="24"/>
          <w:szCs w:val="24"/>
        </w:rPr>
      </w:pPr>
    </w:p>
    <w:p w:rsidR="00180C07" w:rsidRPr="00180C07" w:rsidRDefault="00180C07" w:rsidP="0099747C">
      <w:pPr>
        <w:widowControl w:val="0"/>
        <w:suppressAutoHyphens/>
        <w:autoSpaceDN w:val="0"/>
        <w:jc w:val="both"/>
        <w:textAlignment w:val="baseline"/>
        <w:rPr>
          <w:rFonts w:ascii="Times New Roman" w:eastAsia="SimSun" w:hAnsi="Times New Roman" w:cs="Times New Roman"/>
          <w:kern w:val="3"/>
          <w:sz w:val="24"/>
          <w:szCs w:val="24"/>
          <w:lang w:eastAsia="zh-CN" w:bidi="hi-IN"/>
        </w:rPr>
      </w:pPr>
    </w:p>
    <w:p w:rsidR="00180C07" w:rsidRPr="00180C07" w:rsidRDefault="00180C07" w:rsidP="0099747C">
      <w:pPr>
        <w:widowControl w:val="0"/>
        <w:suppressAutoHyphens/>
        <w:overflowPunct w:val="0"/>
        <w:jc w:val="both"/>
        <w:rPr>
          <w:rFonts w:ascii="Arial" w:eastAsia="Lucida Sans Unicode" w:hAnsi="Arial" w:cs="Mangal"/>
          <w:color w:val="00000A"/>
          <w:kern w:val="1"/>
          <w:sz w:val="24"/>
          <w:szCs w:val="24"/>
          <w:lang w:eastAsia="hi-IN" w:bidi="hi-IN"/>
        </w:rPr>
      </w:pPr>
      <w:r w:rsidRPr="00180C07">
        <w:rPr>
          <w:rFonts w:ascii="Times New Roman" w:eastAsia="Times New Roman" w:hAnsi="Times New Roman" w:cs="Times New Roman"/>
          <w:b/>
          <w:bCs/>
          <w:i/>
          <w:iCs/>
          <w:color w:val="0000FF"/>
          <w:kern w:val="1"/>
          <w:sz w:val="24"/>
          <w:szCs w:val="24"/>
          <w:u w:val="single"/>
          <w:lang w:eastAsia="uk-UA" w:bidi="hi-IN"/>
        </w:rPr>
        <w:t>Посада, прізвище, ініціали, підпис уповноваженої особи Учасника, завірені печаткою*.</w:t>
      </w:r>
    </w:p>
    <w:p w:rsidR="00180C07" w:rsidRPr="00180C07" w:rsidRDefault="00180C07" w:rsidP="0099747C">
      <w:pPr>
        <w:widowControl w:val="0"/>
        <w:rPr>
          <w:rFonts w:eastAsia="Times New Roman" w:cs="Times New Roman"/>
          <w:sz w:val="22"/>
          <w:szCs w:val="22"/>
          <w:lang w:eastAsia="ru-RU"/>
        </w:rPr>
      </w:pPr>
    </w:p>
    <w:p w:rsidR="00180C07" w:rsidRPr="00180C07" w:rsidRDefault="00180C07" w:rsidP="0099747C">
      <w:pPr>
        <w:tabs>
          <w:tab w:val="left" w:pos="7020"/>
        </w:tabs>
        <w:suppressAutoHyphens/>
        <w:overflowPunct w:val="0"/>
        <w:spacing w:after="200"/>
        <w:ind w:firstLine="585"/>
        <w:jc w:val="both"/>
        <w:rPr>
          <w:rFonts w:ascii="Arial" w:eastAsia="Lucida Sans Unicode" w:hAnsi="Arial" w:cs="Mangal"/>
          <w:color w:val="00000A"/>
          <w:kern w:val="1"/>
          <w:sz w:val="24"/>
          <w:szCs w:val="24"/>
          <w:lang w:val="ru-RU" w:eastAsia="hi-IN" w:bidi="hi-IN"/>
        </w:rPr>
      </w:pPr>
      <w:r w:rsidRPr="00180C07">
        <w:rPr>
          <w:rFonts w:ascii="Times New Roman" w:eastAsia="Times New Roman" w:hAnsi="Times New Roman" w:cs="Times New Roman"/>
          <w:color w:val="00000A"/>
          <w:kern w:val="1"/>
          <w:lang w:eastAsia="hi-IN" w:bidi="hi-IN"/>
        </w:rPr>
        <w:t>* Ця вимога не стосується учасників, я</w:t>
      </w:r>
      <w:proofErr w:type="spellStart"/>
      <w:r w:rsidRPr="00180C07">
        <w:rPr>
          <w:rFonts w:ascii="Times New Roman" w:eastAsia="Times New Roman" w:hAnsi="Times New Roman" w:cs="Times New Roman"/>
          <w:color w:val="00000A"/>
          <w:kern w:val="1"/>
          <w:lang w:val="ru-RU" w:eastAsia="hi-IN" w:bidi="hi-IN"/>
        </w:rPr>
        <w:t>кі</w:t>
      </w:r>
      <w:proofErr w:type="spellEnd"/>
      <w:r w:rsidRPr="00180C07">
        <w:rPr>
          <w:rFonts w:ascii="Times New Roman" w:eastAsia="Times New Roman" w:hAnsi="Times New Roman" w:cs="Times New Roman"/>
          <w:color w:val="00000A"/>
          <w:kern w:val="1"/>
          <w:lang w:val="ru-RU" w:eastAsia="hi-IN" w:bidi="hi-IN"/>
        </w:rPr>
        <w:t xml:space="preserve"> </w:t>
      </w:r>
      <w:proofErr w:type="spellStart"/>
      <w:r w:rsidRPr="00180C07">
        <w:rPr>
          <w:rFonts w:ascii="Times New Roman" w:eastAsia="Times New Roman" w:hAnsi="Times New Roman" w:cs="Times New Roman"/>
          <w:color w:val="00000A"/>
          <w:kern w:val="1"/>
          <w:lang w:val="ru-RU" w:eastAsia="hi-IN" w:bidi="hi-IN"/>
        </w:rPr>
        <w:t>здійснюють</w:t>
      </w:r>
      <w:proofErr w:type="spellEnd"/>
      <w:r w:rsidRPr="00180C07">
        <w:rPr>
          <w:rFonts w:ascii="Times New Roman" w:eastAsia="Times New Roman" w:hAnsi="Times New Roman" w:cs="Times New Roman"/>
          <w:color w:val="00000A"/>
          <w:kern w:val="1"/>
          <w:lang w:val="ru-RU" w:eastAsia="hi-IN" w:bidi="hi-IN"/>
        </w:rPr>
        <w:t xml:space="preserve"> </w:t>
      </w:r>
      <w:proofErr w:type="spellStart"/>
      <w:r w:rsidRPr="00180C07">
        <w:rPr>
          <w:rFonts w:ascii="Times New Roman" w:eastAsia="Times New Roman" w:hAnsi="Times New Roman" w:cs="Times New Roman"/>
          <w:color w:val="00000A"/>
          <w:kern w:val="1"/>
          <w:lang w:val="ru-RU" w:eastAsia="hi-IN" w:bidi="hi-IN"/>
        </w:rPr>
        <w:t>діяльність</w:t>
      </w:r>
      <w:proofErr w:type="spellEnd"/>
      <w:r w:rsidRPr="00180C07">
        <w:rPr>
          <w:rFonts w:ascii="Times New Roman" w:eastAsia="Times New Roman" w:hAnsi="Times New Roman" w:cs="Times New Roman"/>
          <w:color w:val="00000A"/>
          <w:kern w:val="1"/>
          <w:lang w:val="ru-RU" w:eastAsia="hi-IN" w:bidi="hi-IN"/>
        </w:rPr>
        <w:t xml:space="preserve"> без печатки </w:t>
      </w:r>
      <w:proofErr w:type="spellStart"/>
      <w:r w:rsidRPr="00180C07">
        <w:rPr>
          <w:rFonts w:ascii="Times New Roman" w:eastAsia="Times New Roman" w:hAnsi="Times New Roman" w:cs="Times New Roman"/>
          <w:color w:val="00000A"/>
          <w:kern w:val="1"/>
          <w:lang w:val="ru-RU" w:eastAsia="hi-IN" w:bidi="hi-IN"/>
        </w:rPr>
        <w:t>згідно</w:t>
      </w:r>
      <w:proofErr w:type="spellEnd"/>
      <w:r w:rsidRPr="00180C07">
        <w:rPr>
          <w:rFonts w:ascii="Times New Roman" w:eastAsia="Times New Roman" w:hAnsi="Times New Roman" w:cs="Times New Roman"/>
          <w:color w:val="00000A"/>
          <w:kern w:val="1"/>
          <w:lang w:val="ru-RU" w:eastAsia="hi-IN" w:bidi="hi-IN"/>
        </w:rPr>
        <w:t xml:space="preserve"> з </w:t>
      </w:r>
      <w:proofErr w:type="spellStart"/>
      <w:r w:rsidRPr="00180C07">
        <w:rPr>
          <w:rFonts w:ascii="Times New Roman" w:eastAsia="Times New Roman" w:hAnsi="Times New Roman" w:cs="Times New Roman"/>
          <w:color w:val="00000A"/>
          <w:kern w:val="1"/>
          <w:lang w:val="ru-RU" w:eastAsia="hi-IN" w:bidi="hi-IN"/>
        </w:rPr>
        <w:t>чинним</w:t>
      </w:r>
      <w:proofErr w:type="spellEnd"/>
      <w:r w:rsidRPr="00180C07">
        <w:rPr>
          <w:rFonts w:ascii="Times New Roman" w:eastAsia="Times New Roman" w:hAnsi="Times New Roman" w:cs="Times New Roman"/>
          <w:color w:val="00000A"/>
          <w:kern w:val="1"/>
          <w:lang w:val="ru-RU" w:eastAsia="hi-IN" w:bidi="hi-IN"/>
        </w:rPr>
        <w:t xml:space="preserve"> </w:t>
      </w:r>
      <w:proofErr w:type="spellStart"/>
      <w:r w:rsidRPr="00180C07">
        <w:rPr>
          <w:rFonts w:ascii="Times New Roman" w:eastAsia="Times New Roman" w:hAnsi="Times New Roman" w:cs="Times New Roman"/>
          <w:color w:val="00000A"/>
          <w:kern w:val="1"/>
          <w:lang w:val="ru-RU" w:eastAsia="hi-IN" w:bidi="hi-IN"/>
        </w:rPr>
        <w:t>законодавством</w:t>
      </w:r>
      <w:proofErr w:type="spellEnd"/>
      <w:r w:rsidRPr="00180C07">
        <w:rPr>
          <w:rFonts w:ascii="Times New Roman" w:eastAsia="Times New Roman" w:hAnsi="Times New Roman" w:cs="Times New Roman"/>
          <w:color w:val="00000A"/>
          <w:kern w:val="1"/>
          <w:lang w:val="ru-RU" w:eastAsia="hi-IN" w:bidi="hi-IN"/>
        </w:rPr>
        <w:t>.</w:t>
      </w:r>
    </w:p>
    <w:p w:rsidR="000A219B" w:rsidRDefault="000A219B" w:rsidP="0099747C">
      <w:pPr>
        <w:widowControl w:val="0"/>
        <w:ind w:right="-143"/>
        <w:jc w:val="both"/>
        <w:rPr>
          <w:rFonts w:eastAsia="Times New Roman" w:cs="Times New Roman"/>
          <w:sz w:val="22"/>
          <w:szCs w:val="22"/>
          <w:lang w:val="ru-RU" w:eastAsia="ru-RU"/>
        </w:rPr>
      </w:pPr>
    </w:p>
    <w:p w:rsidR="00ED0537" w:rsidRDefault="00ED0537"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320941" w:rsidRDefault="00320941" w:rsidP="0099747C">
      <w:pPr>
        <w:widowControl w:val="0"/>
        <w:ind w:right="-143"/>
        <w:jc w:val="both"/>
        <w:rPr>
          <w:rFonts w:eastAsia="Times New Roman" w:cs="Times New Roman"/>
          <w:sz w:val="22"/>
          <w:szCs w:val="22"/>
          <w:lang w:val="ru-RU" w:eastAsia="ru-RU"/>
        </w:rPr>
      </w:pPr>
    </w:p>
    <w:p w:rsidR="00ED0537" w:rsidRDefault="00ED0537" w:rsidP="0099747C">
      <w:pPr>
        <w:widowControl w:val="0"/>
        <w:ind w:right="-143"/>
        <w:jc w:val="both"/>
        <w:rPr>
          <w:rFonts w:ascii="Times New Roman" w:eastAsia="Times New Roman" w:hAnsi="Times New Roman" w:cs="Times New Roman"/>
          <w:color w:val="000000"/>
          <w:sz w:val="24"/>
          <w:szCs w:val="24"/>
          <w:lang w:eastAsia="uk-UA"/>
        </w:rPr>
      </w:pPr>
    </w:p>
    <w:p w:rsidR="000A219B" w:rsidRPr="00D83683" w:rsidRDefault="00180C07" w:rsidP="0099747C">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0A219B" w:rsidRPr="000A219B" w:rsidRDefault="000A219B" w:rsidP="0099747C">
      <w:pPr>
        <w:jc w:val="right"/>
        <w:rPr>
          <w:rFonts w:ascii="Times New Roman" w:hAnsi="Times New Roman" w:cs="Times New Roman"/>
          <w:sz w:val="24"/>
          <w:szCs w:val="24"/>
        </w:rPr>
      </w:pPr>
      <w:r w:rsidRPr="00D83683">
        <w:rPr>
          <w:rFonts w:ascii="Times New Roman" w:hAnsi="Times New Roman" w:cs="Times New Roman"/>
          <w:sz w:val="24"/>
          <w:szCs w:val="24"/>
        </w:rPr>
        <w:t>до тендерної документації</w:t>
      </w:r>
    </w:p>
    <w:p w:rsidR="000A219B" w:rsidRPr="000A219B" w:rsidRDefault="000A219B" w:rsidP="0099747C">
      <w:pPr>
        <w:jc w:val="right"/>
        <w:rPr>
          <w:rFonts w:ascii="Times New Roman" w:hAnsi="Times New Roman" w:cs="Times New Roman"/>
          <w:sz w:val="24"/>
          <w:szCs w:val="24"/>
        </w:rPr>
      </w:pPr>
    </w:p>
    <w:p w:rsidR="000A219B" w:rsidRPr="000A219B" w:rsidRDefault="000A219B" w:rsidP="0099747C">
      <w:pPr>
        <w:jc w:val="center"/>
        <w:rPr>
          <w:rFonts w:ascii="Times New Roman" w:hAnsi="Times New Roman" w:cs="Times New Roman"/>
          <w:b/>
          <w:sz w:val="24"/>
          <w:szCs w:val="24"/>
        </w:rPr>
      </w:pPr>
      <w:proofErr w:type="spellStart"/>
      <w:r w:rsidRPr="000A219B">
        <w:rPr>
          <w:rFonts w:ascii="Times New Roman" w:hAnsi="Times New Roman" w:cs="Times New Roman"/>
          <w:b/>
          <w:sz w:val="24"/>
          <w:szCs w:val="24"/>
          <w:lang w:val="ru-RU"/>
        </w:rPr>
        <w:t>Відомості</w:t>
      </w:r>
      <w:proofErr w:type="spellEnd"/>
      <w:r w:rsidRPr="000A219B">
        <w:rPr>
          <w:rFonts w:ascii="Times New Roman" w:hAnsi="Times New Roman" w:cs="Times New Roman"/>
          <w:b/>
          <w:sz w:val="24"/>
          <w:szCs w:val="24"/>
          <w:lang w:val="ru-RU"/>
        </w:rPr>
        <w:t xml:space="preserve"> про </w:t>
      </w:r>
      <w:proofErr w:type="spellStart"/>
      <w:r w:rsidRPr="000A219B">
        <w:rPr>
          <w:rFonts w:ascii="Times New Roman" w:hAnsi="Times New Roman" w:cs="Times New Roman"/>
          <w:b/>
          <w:sz w:val="24"/>
          <w:szCs w:val="24"/>
          <w:lang w:val="ru-RU"/>
        </w:rPr>
        <w:t>учасника</w:t>
      </w:r>
      <w:proofErr w:type="spellEnd"/>
    </w:p>
    <w:p w:rsidR="000A219B" w:rsidRPr="000A219B" w:rsidRDefault="000A219B" w:rsidP="0099747C">
      <w:pPr>
        <w:jc w:val="center"/>
        <w:rPr>
          <w:rFonts w:ascii="Times New Roman" w:hAnsi="Times New Roman" w:cs="Times New Roman"/>
          <w:b/>
          <w:sz w:val="24"/>
          <w:szCs w:val="24"/>
        </w:rPr>
      </w:pP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1.</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Повна</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назва</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учасника</w:t>
      </w:r>
      <w:proofErr w:type="spellEnd"/>
      <w:r w:rsidRPr="000A219B">
        <w:rPr>
          <w:rFonts w:ascii="Times New Roman" w:hAnsi="Times New Roman" w:cs="Times New Roman"/>
          <w:sz w:val="24"/>
          <w:szCs w:val="24"/>
          <w:lang w:val="ru-RU"/>
        </w:rPr>
        <w:t>: ______________________________________________________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2.</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Юридична</w:t>
      </w:r>
      <w:proofErr w:type="spellEnd"/>
      <w:r w:rsidRPr="000A219B">
        <w:rPr>
          <w:rFonts w:ascii="Times New Roman" w:hAnsi="Times New Roman" w:cs="Times New Roman"/>
          <w:sz w:val="24"/>
          <w:szCs w:val="24"/>
          <w:lang w:val="ru-RU"/>
        </w:rPr>
        <w:t xml:space="preserve"> адреса: __________________________________________________________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3.</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Поштова</w:t>
      </w:r>
      <w:proofErr w:type="spellEnd"/>
      <w:r w:rsidRPr="000A219B">
        <w:rPr>
          <w:rFonts w:ascii="Times New Roman" w:hAnsi="Times New Roman" w:cs="Times New Roman"/>
          <w:sz w:val="24"/>
          <w:szCs w:val="24"/>
          <w:lang w:val="ru-RU"/>
        </w:rPr>
        <w:t xml:space="preserve"> адреса: ___________________________________________________________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4.</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Банківські</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реквізити</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який</w:t>
      </w:r>
      <w:proofErr w:type="spellEnd"/>
      <w:r w:rsidRPr="000A219B">
        <w:rPr>
          <w:rFonts w:ascii="Times New Roman" w:hAnsi="Times New Roman" w:cs="Times New Roman"/>
          <w:sz w:val="24"/>
          <w:szCs w:val="24"/>
          <w:lang w:val="ru-RU"/>
        </w:rPr>
        <w:t xml:space="preserve"> </w:t>
      </w:r>
      <w:proofErr w:type="gramStart"/>
      <w:r w:rsidRPr="000A219B">
        <w:rPr>
          <w:rFonts w:ascii="Times New Roman" w:hAnsi="Times New Roman" w:cs="Times New Roman"/>
          <w:sz w:val="24"/>
          <w:szCs w:val="24"/>
          <w:lang w:val="ru-RU"/>
        </w:rPr>
        <w:t>у</w:t>
      </w:r>
      <w:proofErr w:type="gram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разі</w:t>
      </w:r>
      <w:proofErr w:type="spellEnd"/>
      <w:r w:rsidRPr="000A219B">
        <w:rPr>
          <w:rFonts w:ascii="Times New Roman" w:hAnsi="Times New Roman" w:cs="Times New Roman"/>
          <w:sz w:val="24"/>
          <w:szCs w:val="24"/>
          <w:lang w:val="ru-RU"/>
        </w:rPr>
        <w:t xml:space="preserve"> перемоги </w:t>
      </w:r>
      <w:proofErr w:type="spellStart"/>
      <w:r w:rsidRPr="000A219B">
        <w:rPr>
          <w:rFonts w:ascii="Times New Roman" w:hAnsi="Times New Roman" w:cs="Times New Roman"/>
          <w:sz w:val="24"/>
          <w:szCs w:val="24"/>
          <w:lang w:val="ru-RU"/>
        </w:rPr>
        <w:t>учасника</w:t>
      </w:r>
      <w:proofErr w:type="spellEnd"/>
      <w:r w:rsidRPr="000A219B">
        <w:rPr>
          <w:rFonts w:ascii="Times New Roman" w:hAnsi="Times New Roman" w:cs="Times New Roman"/>
          <w:sz w:val="24"/>
          <w:szCs w:val="24"/>
          <w:lang w:val="ru-RU"/>
        </w:rPr>
        <w:t xml:space="preserve"> буде </w:t>
      </w:r>
      <w:proofErr w:type="spellStart"/>
      <w:r w:rsidRPr="000A219B">
        <w:rPr>
          <w:rFonts w:ascii="Times New Roman" w:hAnsi="Times New Roman" w:cs="Times New Roman"/>
          <w:sz w:val="24"/>
          <w:szCs w:val="24"/>
          <w:lang w:val="ru-RU"/>
        </w:rPr>
        <w:t>вказаний</w:t>
      </w:r>
      <w:proofErr w:type="spellEnd"/>
      <w:r w:rsidRPr="000A219B">
        <w:rPr>
          <w:rFonts w:ascii="Times New Roman" w:hAnsi="Times New Roman" w:cs="Times New Roman"/>
          <w:sz w:val="24"/>
          <w:szCs w:val="24"/>
          <w:lang w:val="ru-RU"/>
        </w:rPr>
        <w:t xml:space="preserve"> у </w:t>
      </w:r>
      <w:proofErr w:type="spellStart"/>
      <w:r w:rsidRPr="000A219B">
        <w:rPr>
          <w:rFonts w:ascii="Times New Roman" w:hAnsi="Times New Roman" w:cs="Times New Roman"/>
          <w:sz w:val="24"/>
          <w:szCs w:val="24"/>
          <w:lang w:val="ru-RU"/>
        </w:rPr>
        <w:t>договорі</w:t>
      </w:r>
      <w:proofErr w:type="spellEnd"/>
      <w:r w:rsidRPr="000A219B">
        <w:rPr>
          <w:rFonts w:ascii="Times New Roman" w:hAnsi="Times New Roman" w:cs="Times New Roman"/>
          <w:sz w:val="24"/>
          <w:szCs w:val="24"/>
          <w:lang w:val="ru-RU"/>
        </w:rPr>
        <w:t>): 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5.</w:t>
      </w:r>
      <w:r w:rsidRPr="000A219B">
        <w:rPr>
          <w:rFonts w:ascii="Times New Roman" w:hAnsi="Times New Roman" w:cs="Times New Roman"/>
          <w:sz w:val="24"/>
          <w:szCs w:val="24"/>
        </w:rPr>
        <w:t xml:space="preserve"> </w:t>
      </w:r>
      <w:r w:rsidRPr="000A219B">
        <w:rPr>
          <w:rFonts w:ascii="Times New Roman" w:hAnsi="Times New Roman" w:cs="Times New Roman"/>
          <w:sz w:val="24"/>
          <w:szCs w:val="24"/>
          <w:lang w:val="ru-RU"/>
        </w:rPr>
        <w:t>Код ЄДРПОУ: _____________________________________________________________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6.</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Індивідуальний</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податковий</w:t>
      </w:r>
      <w:proofErr w:type="spellEnd"/>
      <w:r w:rsidRPr="000A219B">
        <w:rPr>
          <w:rFonts w:ascii="Times New Roman" w:hAnsi="Times New Roman" w:cs="Times New Roman"/>
          <w:sz w:val="24"/>
          <w:szCs w:val="24"/>
          <w:lang w:val="ru-RU"/>
        </w:rPr>
        <w:t xml:space="preserve"> номер: ___________________________________________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7.</w:t>
      </w:r>
      <w:r w:rsidRPr="000A219B">
        <w:rPr>
          <w:rFonts w:ascii="Times New Roman" w:hAnsi="Times New Roman" w:cs="Times New Roman"/>
          <w:sz w:val="24"/>
          <w:szCs w:val="24"/>
        </w:rPr>
        <w:t xml:space="preserve"> </w:t>
      </w:r>
      <w:r w:rsidRPr="000A219B">
        <w:rPr>
          <w:rFonts w:ascii="Times New Roman" w:hAnsi="Times New Roman" w:cs="Times New Roman"/>
          <w:sz w:val="24"/>
          <w:szCs w:val="24"/>
          <w:lang w:val="ru-RU"/>
        </w:rPr>
        <w:t xml:space="preserve">Статус </w:t>
      </w:r>
      <w:proofErr w:type="spellStart"/>
      <w:r w:rsidRPr="000A219B">
        <w:rPr>
          <w:rFonts w:ascii="Times New Roman" w:hAnsi="Times New Roman" w:cs="Times New Roman"/>
          <w:sz w:val="24"/>
          <w:szCs w:val="24"/>
          <w:lang w:val="ru-RU"/>
        </w:rPr>
        <w:t>платника</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податку</w:t>
      </w:r>
      <w:proofErr w:type="spellEnd"/>
      <w:r w:rsidRPr="000A219B">
        <w:rPr>
          <w:rFonts w:ascii="Times New Roman" w:hAnsi="Times New Roman" w:cs="Times New Roman"/>
          <w:sz w:val="24"/>
          <w:szCs w:val="24"/>
          <w:lang w:val="ru-RU"/>
        </w:rPr>
        <w:t>: ___________________________________________________</w:t>
      </w:r>
    </w:p>
    <w:p w:rsidR="000A219B" w:rsidRPr="000A219B" w:rsidRDefault="000A219B" w:rsidP="0099747C">
      <w:pPr>
        <w:rPr>
          <w:rFonts w:ascii="Times New Roman" w:hAnsi="Times New Roman" w:cs="Times New Roman"/>
          <w:sz w:val="24"/>
          <w:szCs w:val="24"/>
        </w:rPr>
      </w:pPr>
      <w:r w:rsidRPr="000A219B">
        <w:rPr>
          <w:rFonts w:ascii="Times New Roman" w:hAnsi="Times New Roman" w:cs="Times New Roman"/>
          <w:sz w:val="24"/>
          <w:szCs w:val="24"/>
          <w:lang w:val="ru-RU"/>
        </w:rPr>
        <w:t>8.</w:t>
      </w:r>
      <w:r w:rsidRPr="000A219B">
        <w:rPr>
          <w:rFonts w:ascii="Times New Roman" w:hAnsi="Times New Roman" w:cs="Times New Roman"/>
          <w:sz w:val="24"/>
          <w:szCs w:val="24"/>
        </w:rPr>
        <w:t xml:space="preserve"> </w:t>
      </w:r>
      <w:r w:rsidRPr="000A219B">
        <w:rPr>
          <w:rFonts w:ascii="Times New Roman" w:hAnsi="Times New Roman" w:cs="Times New Roman"/>
          <w:sz w:val="24"/>
          <w:szCs w:val="24"/>
          <w:lang w:val="ru-RU"/>
        </w:rPr>
        <w:t>Контактна особа (</w:t>
      </w:r>
      <w:proofErr w:type="gramStart"/>
      <w:r w:rsidRPr="000A219B">
        <w:rPr>
          <w:rFonts w:ascii="Times New Roman" w:hAnsi="Times New Roman" w:cs="Times New Roman"/>
          <w:sz w:val="24"/>
          <w:szCs w:val="24"/>
          <w:lang w:val="ru-RU"/>
        </w:rPr>
        <w:t>П</w:t>
      </w:r>
      <w:proofErr w:type="gramEnd"/>
      <w:r w:rsidRPr="000A219B">
        <w:rPr>
          <w:rFonts w:ascii="Times New Roman" w:hAnsi="Times New Roman" w:cs="Times New Roman"/>
          <w:sz w:val="24"/>
          <w:szCs w:val="24"/>
          <w:lang w:val="ru-RU"/>
        </w:rPr>
        <w:t>ІБ, номер телефону, Е-</w:t>
      </w:r>
      <w:proofErr w:type="spellStart"/>
      <w:r w:rsidRPr="000A219B">
        <w:rPr>
          <w:rFonts w:ascii="Times New Roman" w:hAnsi="Times New Roman" w:cs="Times New Roman"/>
          <w:sz w:val="24"/>
          <w:szCs w:val="24"/>
          <w:lang w:val="ru-RU"/>
        </w:rPr>
        <w:t>mail</w:t>
      </w:r>
      <w:proofErr w:type="spellEnd"/>
      <w:r w:rsidRPr="000A219B">
        <w:rPr>
          <w:rFonts w:ascii="Times New Roman" w:hAnsi="Times New Roman" w:cs="Times New Roman"/>
          <w:sz w:val="24"/>
          <w:szCs w:val="24"/>
          <w:lang w:val="ru-RU"/>
        </w:rPr>
        <w:t xml:space="preserve">), яка буде </w:t>
      </w:r>
      <w:proofErr w:type="spellStart"/>
      <w:r w:rsidRPr="000A219B">
        <w:rPr>
          <w:rFonts w:ascii="Times New Roman" w:hAnsi="Times New Roman" w:cs="Times New Roman"/>
          <w:sz w:val="24"/>
          <w:szCs w:val="24"/>
          <w:lang w:val="ru-RU"/>
        </w:rPr>
        <w:t>відповідальною</w:t>
      </w:r>
      <w:proofErr w:type="spellEnd"/>
      <w:r w:rsidRPr="000A219B">
        <w:rPr>
          <w:rFonts w:ascii="Times New Roman" w:hAnsi="Times New Roman" w:cs="Times New Roman"/>
          <w:sz w:val="24"/>
          <w:szCs w:val="24"/>
          <w:lang w:val="ru-RU"/>
        </w:rPr>
        <w:t xml:space="preserve"> за                                                                                                   </w:t>
      </w:r>
      <w:proofErr w:type="spellStart"/>
      <w:r w:rsidRPr="000A219B">
        <w:rPr>
          <w:rFonts w:ascii="Times New Roman" w:hAnsi="Times New Roman" w:cs="Times New Roman"/>
          <w:sz w:val="24"/>
          <w:szCs w:val="24"/>
          <w:lang w:val="ru-RU"/>
        </w:rPr>
        <w:t>співпрацю</w:t>
      </w:r>
      <w:proofErr w:type="spellEnd"/>
      <w:r w:rsidRPr="000A219B">
        <w:rPr>
          <w:rFonts w:ascii="Times New Roman" w:hAnsi="Times New Roman" w:cs="Times New Roman"/>
          <w:sz w:val="24"/>
          <w:szCs w:val="24"/>
          <w:lang w:val="ru-RU"/>
        </w:rPr>
        <w:t xml:space="preserve"> з </w:t>
      </w:r>
      <w:proofErr w:type="spellStart"/>
      <w:r w:rsidRPr="000A219B">
        <w:rPr>
          <w:rFonts w:ascii="Times New Roman" w:hAnsi="Times New Roman" w:cs="Times New Roman"/>
          <w:sz w:val="24"/>
          <w:szCs w:val="24"/>
          <w:lang w:val="ru-RU"/>
        </w:rPr>
        <w:t>представниками</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Замовника</w:t>
      </w:r>
      <w:proofErr w:type="spellEnd"/>
      <w:r w:rsidRPr="000A219B">
        <w:rPr>
          <w:rFonts w:ascii="Times New Roman" w:hAnsi="Times New Roman" w:cs="Times New Roman"/>
          <w:sz w:val="24"/>
          <w:szCs w:val="24"/>
          <w:lang w:val="ru-RU"/>
        </w:rPr>
        <w:t>: 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9.</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Відомості</w:t>
      </w:r>
      <w:proofErr w:type="spellEnd"/>
      <w:r w:rsidRPr="000A219B">
        <w:rPr>
          <w:rFonts w:ascii="Times New Roman" w:hAnsi="Times New Roman" w:cs="Times New Roman"/>
          <w:sz w:val="24"/>
          <w:szCs w:val="24"/>
          <w:lang w:val="ru-RU"/>
        </w:rPr>
        <w:t xml:space="preserve"> про </w:t>
      </w:r>
      <w:proofErr w:type="spellStart"/>
      <w:r w:rsidRPr="000A219B">
        <w:rPr>
          <w:rFonts w:ascii="Times New Roman" w:hAnsi="Times New Roman" w:cs="Times New Roman"/>
          <w:sz w:val="24"/>
          <w:szCs w:val="24"/>
          <w:lang w:val="ru-RU"/>
        </w:rPr>
        <w:t>керівника</w:t>
      </w:r>
      <w:proofErr w:type="spellEnd"/>
      <w:r w:rsidRPr="000A219B">
        <w:rPr>
          <w:rFonts w:ascii="Times New Roman" w:hAnsi="Times New Roman" w:cs="Times New Roman"/>
          <w:sz w:val="24"/>
          <w:szCs w:val="24"/>
          <w:lang w:val="ru-RU"/>
        </w:rPr>
        <w:t xml:space="preserve"> (посада, </w:t>
      </w:r>
      <w:proofErr w:type="gramStart"/>
      <w:r w:rsidRPr="000A219B">
        <w:rPr>
          <w:rFonts w:ascii="Times New Roman" w:hAnsi="Times New Roman" w:cs="Times New Roman"/>
          <w:sz w:val="24"/>
          <w:szCs w:val="24"/>
          <w:lang w:val="ru-RU"/>
        </w:rPr>
        <w:t>П</w:t>
      </w:r>
      <w:proofErr w:type="gramEnd"/>
      <w:r w:rsidRPr="000A219B">
        <w:rPr>
          <w:rFonts w:ascii="Times New Roman" w:hAnsi="Times New Roman" w:cs="Times New Roman"/>
          <w:sz w:val="24"/>
          <w:szCs w:val="24"/>
          <w:lang w:val="ru-RU"/>
        </w:rPr>
        <w:t xml:space="preserve">ІБ, </w:t>
      </w:r>
      <w:proofErr w:type="spellStart"/>
      <w:r w:rsidRPr="000A219B">
        <w:rPr>
          <w:rFonts w:ascii="Times New Roman" w:hAnsi="Times New Roman" w:cs="Times New Roman"/>
          <w:sz w:val="24"/>
          <w:szCs w:val="24"/>
          <w:lang w:val="ru-RU"/>
        </w:rPr>
        <w:t>контактний</w:t>
      </w:r>
      <w:proofErr w:type="spellEnd"/>
      <w:r w:rsidRPr="000A219B">
        <w:rPr>
          <w:rFonts w:ascii="Times New Roman" w:hAnsi="Times New Roman" w:cs="Times New Roman"/>
          <w:sz w:val="24"/>
          <w:szCs w:val="24"/>
          <w:lang w:val="ru-RU"/>
        </w:rPr>
        <w:t xml:space="preserve"> телефон, Е-</w:t>
      </w:r>
      <w:proofErr w:type="spellStart"/>
      <w:r w:rsidRPr="000A219B">
        <w:rPr>
          <w:rFonts w:ascii="Times New Roman" w:hAnsi="Times New Roman" w:cs="Times New Roman"/>
          <w:sz w:val="24"/>
          <w:szCs w:val="24"/>
          <w:lang w:val="ru-RU"/>
        </w:rPr>
        <w:t>mail</w:t>
      </w:r>
      <w:proofErr w:type="spellEnd"/>
      <w:r w:rsidRPr="000A219B">
        <w:rPr>
          <w:rFonts w:ascii="Times New Roman" w:hAnsi="Times New Roman" w:cs="Times New Roman"/>
          <w:sz w:val="24"/>
          <w:szCs w:val="24"/>
          <w:lang w:val="ru-RU"/>
        </w:rPr>
        <w:t xml:space="preserve">  ): ______________</w:t>
      </w:r>
    </w:p>
    <w:p w:rsidR="000A219B" w:rsidRPr="000A219B" w:rsidRDefault="000A219B" w:rsidP="0099747C">
      <w:pPr>
        <w:rPr>
          <w:rFonts w:ascii="Times New Roman" w:hAnsi="Times New Roman" w:cs="Times New Roman"/>
          <w:sz w:val="24"/>
          <w:szCs w:val="24"/>
        </w:rPr>
      </w:pPr>
      <w:r w:rsidRPr="000A219B">
        <w:rPr>
          <w:rFonts w:ascii="Times New Roman" w:hAnsi="Times New Roman" w:cs="Times New Roman"/>
          <w:sz w:val="24"/>
          <w:szCs w:val="24"/>
          <w:lang w:val="ru-RU"/>
        </w:rPr>
        <w:t>10.</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Відомості</w:t>
      </w:r>
      <w:proofErr w:type="spellEnd"/>
      <w:r w:rsidRPr="000A219B">
        <w:rPr>
          <w:rFonts w:ascii="Times New Roman" w:hAnsi="Times New Roman" w:cs="Times New Roman"/>
          <w:sz w:val="24"/>
          <w:szCs w:val="24"/>
          <w:lang w:val="ru-RU"/>
        </w:rPr>
        <w:t xml:space="preserve"> про </w:t>
      </w:r>
      <w:proofErr w:type="spellStart"/>
      <w:proofErr w:type="gramStart"/>
      <w:r w:rsidRPr="000A219B">
        <w:rPr>
          <w:rFonts w:ascii="Times New Roman" w:hAnsi="Times New Roman" w:cs="Times New Roman"/>
          <w:sz w:val="24"/>
          <w:szCs w:val="24"/>
          <w:lang w:val="ru-RU"/>
        </w:rPr>
        <w:t>п</w:t>
      </w:r>
      <w:proofErr w:type="gramEnd"/>
      <w:r w:rsidRPr="000A219B">
        <w:rPr>
          <w:rFonts w:ascii="Times New Roman" w:hAnsi="Times New Roman" w:cs="Times New Roman"/>
          <w:sz w:val="24"/>
          <w:szCs w:val="24"/>
          <w:lang w:val="ru-RU"/>
        </w:rPr>
        <w:t>ідписанта</w:t>
      </w:r>
      <w:proofErr w:type="spellEnd"/>
      <w:r w:rsidRPr="000A219B">
        <w:rPr>
          <w:rFonts w:ascii="Times New Roman" w:hAnsi="Times New Roman" w:cs="Times New Roman"/>
          <w:sz w:val="24"/>
          <w:szCs w:val="24"/>
          <w:lang w:val="ru-RU"/>
        </w:rPr>
        <w:t xml:space="preserve"> договору (посада, ПІБ, </w:t>
      </w:r>
      <w:proofErr w:type="spellStart"/>
      <w:r w:rsidRPr="000A219B">
        <w:rPr>
          <w:rFonts w:ascii="Times New Roman" w:hAnsi="Times New Roman" w:cs="Times New Roman"/>
          <w:sz w:val="24"/>
          <w:szCs w:val="24"/>
          <w:lang w:val="ru-RU"/>
        </w:rPr>
        <w:t>контактний</w:t>
      </w:r>
      <w:proofErr w:type="spellEnd"/>
      <w:r w:rsidRPr="000A219B">
        <w:rPr>
          <w:rFonts w:ascii="Times New Roman" w:hAnsi="Times New Roman" w:cs="Times New Roman"/>
          <w:sz w:val="24"/>
          <w:szCs w:val="24"/>
          <w:lang w:val="ru-RU"/>
        </w:rPr>
        <w:t xml:space="preserve"> телефон, Е-</w:t>
      </w:r>
      <w:proofErr w:type="spellStart"/>
      <w:r w:rsidRPr="000A219B">
        <w:rPr>
          <w:rFonts w:ascii="Times New Roman" w:hAnsi="Times New Roman" w:cs="Times New Roman"/>
          <w:sz w:val="24"/>
          <w:szCs w:val="24"/>
          <w:lang w:val="ru-RU"/>
        </w:rPr>
        <w:t>mail</w:t>
      </w:r>
      <w:proofErr w:type="spellEnd"/>
      <w:r w:rsidRPr="000A219B">
        <w:rPr>
          <w:rFonts w:ascii="Times New Roman" w:hAnsi="Times New Roman" w:cs="Times New Roman"/>
          <w:sz w:val="24"/>
          <w:szCs w:val="24"/>
          <w:lang w:val="ru-RU"/>
        </w:rPr>
        <w:t xml:space="preserve">  ): ____________________________________________________________________________</w:t>
      </w:r>
    </w:p>
    <w:p w:rsidR="000A219B" w:rsidRPr="000A219B" w:rsidRDefault="000A219B" w:rsidP="0099747C">
      <w:pPr>
        <w:rPr>
          <w:rFonts w:ascii="Times New Roman" w:hAnsi="Times New Roman" w:cs="Times New Roman"/>
          <w:sz w:val="24"/>
          <w:szCs w:val="24"/>
          <w:lang w:val="ru-RU"/>
        </w:rPr>
      </w:pPr>
      <w:r w:rsidRPr="000A219B">
        <w:rPr>
          <w:rFonts w:ascii="Times New Roman" w:hAnsi="Times New Roman" w:cs="Times New Roman"/>
          <w:sz w:val="24"/>
          <w:szCs w:val="24"/>
          <w:lang w:val="ru-RU"/>
        </w:rPr>
        <w:t>11.</w:t>
      </w:r>
      <w:r w:rsidRPr="000A219B">
        <w:rPr>
          <w:rFonts w:ascii="Times New Roman" w:hAnsi="Times New Roman" w:cs="Times New Roman"/>
          <w:sz w:val="24"/>
          <w:szCs w:val="24"/>
        </w:rPr>
        <w:t xml:space="preserve"> </w:t>
      </w:r>
      <w:proofErr w:type="spellStart"/>
      <w:r w:rsidRPr="000A219B">
        <w:rPr>
          <w:rFonts w:ascii="Times New Roman" w:hAnsi="Times New Roman" w:cs="Times New Roman"/>
          <w:sz w:val="24"/>
          <w:szCs w:val="24"/>
          <w:lang w:val="ru-RU"/>
        </w:rPr>
        <w:t>Відомості</w:t>
      </w:r>
      <w:proofErr w:type="spellEnd"/>
      <w:r w:rsidRPr="000A219B">
        <w:rPr>
          <w:rFonts w:ascii="Times New Roman" w:hAnsi="Times New Roman" w:cs="Times New Roman"/>
          <w:sz w:val="24"/>
          <w:szCs w:val="24"/>
          <w:lang w:val="ru-RU"/>
        </w:rPr>
        <w:t xml:space="preserve"> про </w:t>
      </w:r>
      <w:proofErr w:type="spellStart"/>
      <w:proofErr w:type="gramStart"/>
      <w:r w:rsidRPr="000A219B">
        <w:rPr>
          <w:rFonts w:ascii="Times New Roman" w:hAnsi="Times New Roman" w:cs="Times New Roman"/>
          <w:sz w:val="24"/>
          <w:szCs w:val="24"/>
          <w:lang w:val="ru-RU"/>
        </w:rPr>
        <w:t>п</w:t>
      </w:r>
      <w:proofErr w:type="gramEnd"/>
      <w:r w:rsidRPr="000A219B">
        <w:rPr>
          <w:rFonts w:ascii="Times New Roman" w:hAnsi="Times New Roman" w:cs="Times New Roman"/>
          <w:sz w:val="24"/>
          <w:szCs w:val="24"/>
          <w:lang w:val="ru-RU"/>
        </w:rPr>
        <w:t>ідписанта</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тендерної</w:t>
      </w:r>
      <w:proofErr w:type="spellEnd"/>
      <w:r w:rsidRPr="000A219B">
        <w:rPr>
          <w:rFonts w:ascii="Times New Roman" w:hAnsi="Times New Roman" w:cs="Times New Roman"/>
          <w:sz w:val="24"/>
          <w:szCs w:val="24"/>
          <w:lang w:val="ru-RU"/>
        </w:rPr>
        <w:t xml:space="preserve"> </w:t>
      </w:r>
      <w:proofErr w:type="spellStart"/>
      <w:r w:rsidRPr="000A219B">
        <w:rPr>
          <w:rFonts w:ascii="Times New Roman" w:hAnsi="Times New Roman" w:cs="Times New Roman"/>
          <w:sz w:val="24"/>
          <w:szCs w:val="24"/>
          <w:lang w:val="ru-RU"/>
        </w:rPr>
        <w:t>пропозиції</w:t>
      </w:r>
      <w:proofErr w:type="spellEnd"/>
      <w:r w:rsidRPr="000A219B">
        <w:rPr>
          <w:rFonts w:ascii="Times New Roman" w:hAnsi="Times New Roman" w:cs="Times New Roman"/>
          <w:sz w:val="24"/>
          <w:szCs w:val="24"/>
          <w:lang w:val="ru-RU"/>
        </w:rPr>
        <w:t xml:space="preserve"> (посада, ПІБ, </w:t>
      </w:r>
      <w:proofErr w:type="spellStart"/>
      <w:r w:rsidRPr="000A219B">
        <w:rPr>
          <w:rFonts w:ascii="Times New Roman" w:hAnsi="Times New Roman" w:cs="Times New Roman"/>
          <w:sz w:val="24"/>
          <w:szCs w:val="24"/>
          <w:lang w:val="ru-RU"/>
        </w:rPr>
        <w:t>конт</w:t>
      </w:r>
      <w:proofErr w:type="spellEnd"/>
      <w:r w:rsidRPr="000A219B">
        <w:rPr>
          <w:rFonts w:ascii="Times New Roman" w:hAnsi="Times New Roman" w:cs="Times New Roman"/>
          <w:sz w:val="24"/>
          <w:szCs w:val="24"/>
          <w:lang w:val="ru-RU"/>
        </w:rPr>
        <w:t>. телефон): _____________________________________________</w:t>
      </w:r>
    </w:p>
    <w:p w:rsidR="000A219B" w:rsidRPr="000A219B" w:rsidRDefault="000A219B" w:rsidP="0099747C">
      <w:pPr>
        <w:rPr>
          <w:rFonts w:ascii="Times New Roman" w:hAnsi="Times New Roman" w:cs="Times New Roman"/>
          <w:sz w:val="24"/>
          <w:szCs w:val="24"/>
          <w:lang w:val="ru-RU"/>
        </w:rPr>
      </w:pPr>
    </w:p>
    <w:p w:rsidR="000A219B" w:rsidRPr="000A219B" w:rsidRDefault="000A219B" w:rsidP="0099747C">
      <w:pPr>
        <w:jc w:val="right"/>
        <w:rPr>
          <w:rFonts w:ascii="Times New Roman" w:eastAsia="Times New Roman" w:hAnsi="Times New Roman" w:cs="Times New Roman"/>
          <w:b/>
          <w:sz w:val="24"/>
          <w:szCs w:val="24"/>
          <w:lang w:val="ru-RU"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F114D4" w:rsidRPr="00C10BCB" w:rsidRDefault="00F114D4" w:rsidP="0099747C">
      <w:pPr>
        <w:widowControl w:val="0"/>
        <w:ind w:right="-143"/>
        <w:jc w:val="both"/>
        <w:rPr>
          <w:rFonts w:ascii="Times New Roman" w:eastAsia="Times New Roman" w:hAnsi="Times New Roman" w:cs="Times New Roman"/>
          <w:color w:val="000000"/>
          <w:sz w:val="24"/>
          <w:szCs w:val="24"/>
          <w:lang w:eastAsia="uk-UA"/>
        </w:rPr>
      </w:pPr>
      <w:r w:rsidRPr="00C10BCB">
        <w:rPr>
          <w:rFonts w:ascii="Times New Roman" w:eastAsia="Times New Roman" w:hAnsi="Times New Roman" w:cs="Times New Roman"/>
          <w:color w:val="000000"/>
          <w:sz w:val="24"/>
          <w:szCs w:val="24"/>
          <w:lang w:eastAsia="uk-UA"/>
        </w:rPr>
        <w:t>Підпис учасника ________________</w:t>
      </w:r>
    </w:p>
    <w:p w:rsidR="000A219B" w:rsidRDefault="000A219B" w:rsidP="0099747C">
      <w:pPr>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rPr>
          <w:rFonts w:ascii="Times New Roman" w:eastAsia="Times New Roman" w:hAnsi="Times New Roman" w:cs="Times New Roman"/>
          <w:b/>
          <w:sz w:val="24"/>
          <w:szCs w:val="24"/>
          <w:lang w:eastAsia="ru-RU"/>
        </w:rPr>
      </w:pPr>
    </w:p>
    <w:p w:rsidR="00F114D4" w:rsidRDefault="00F114D4" w:rsidP="0099747C">
      <w:pPr>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946F47" w:rsidRDefault="00946F47"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320941" w:rsidRDefault="00320941" w:rsidP="0099747C">
      <w:pPr>
        <w:jc w:val="right"/>
        <w:rPr>
          <w:rFonts w:ascii="Times New Roman" w:eastAsia="Times New Roman" w:hAnsi="Times New Roman" w:cs="Times New Roman"/>
          <w:b/>
          <w:sz w:val="24"/>
          <w:szCs w:val="24"/>
          <w:lang w:eastAsia="ru-RU"/>
        </w:rPr>
      </w:pPr>
    </w:p>
    <w:p w:rsidR="00320941" w:rsidRDefault="00320941" w:rsidP="0099747C">
      <w:pPr>
        <w:jc w:val="right"/>
        <w:rPr>
          <w:rFonts w:ascii="Times New Roman" w:eastAsia="Times New Roman" w:hAnsi="Times New Roman" w:cs="Times New Roman"/>
          <w:b/>
          <w:sz w:val="24"/>
          <w:szCs w:val="24"/>
          <w:lang w:eastAsia="ru-RU"/>
        </w:rPr>
      </w:pPr>
    </w:p>
    <w:p w:rsidR="000A219B" w:rsidRDefault="000A219B" w:rsidP="0099747C">
      <w:pPr>
        <w:jc w:val="right"/>
        <w:rPr>
          <w:rFonts w:ascii="Times New Roman" w:eastAsia="Times New Roman" w:hAnsi="Times New Roman" w:cs="Times New Roman"/>
          <w:b/>
          <w:sz w:val="24"/>
          <w:szCs w:val="24"/>
          <w:lang w:eastAsia="ru-RU"/>
        </w:rPr>
      </w:pPr>
    </w:p>
    <w:p w:rsidR="009E4D46" w:rsidRPr="009E4D46" w:rsidRDefault="00E4605B" w:rsidP="0099747C">
      <w:pPr>
        <w:tabs>
          <w:tab w:val="left" w:pos="2160"/>
          <w:tab w:val="left" w:pos="3600"/>
        </w:tabs>
        <w:jc w:val="right"/>
        <w:outlineLvl w:val="0"/>
        <w:rPr>
          <w:rFonts w:ascii="Times New Roman" w:hAnsi="Times New Roman" w:cs="Times New Roman"/>
          <w:b/>
          <w:sz w:val="23"/>
          <w:szCs w:val="23"/>
        </w:rPr>
      </w:pPr>
      <w:r>
        <w:rPr>
          <w:rFonts w:ascii="Times New Roman" w:hAnsi="Times New Roman" w:cs="Times New Roman"/>
          <w:b/>
          <w:sz w:val="23"/>
          <w:szCs w:val="23"/>
        </w:rPr>
        <w:lastRenderedPageBreak/>
        <w:t>Додаток №4</w:t>
      </w:r>
    </w:p>
    <w:p w:rsidR="009E4D46" w:rsidRPr="009E4D46" w:rsidRDefault="009E4D46" w:rsidP="0099747C">
      <w:pPr>
        <w:tabs>
          <w:tab w:val="left" w:pos="2160"/>
          <w:tab w:val="left" w:pos="3600"/>
        </w:tabs>
        <w:jc w:val="right"/>
        <w:outlineLvl w:val="0"/>
        <w:rPr>
          <w:rFonts w:ascii="Times New Roman" w:hAnsi="Times New Roman" w:cs="Times New Roman"/>
          <w:b/>
          <w:sz w:val="23"/>
          <w:szCs w:val="23"/>
        </w:rPr>
      </w:pPr>
      <w:r w:rsidRPr="009E4D46">
        <w:rPr>
          <w:rFonts w:ascii="Times New Roman" w:hAnsi="Times New Roman" w:cs="Times New Roman"/>
          <w:b/>
          <w:sz w:val="23"/>
          <w:szCs w:val="23"/>
        </w:rPr>
        <w:t>до тендерної документації</w:t>
      </w:r>
    </w:p>
    <w:p w:rsidR="009E4D46" w:rsidRPr="009E4D46" w:rsidRDefault="009E4D46" w:rsidP="0099747C">
      <w:pPr>
        <w:tabs>
          <w:tab w:val="left" w:pos="2160"/>
          <w:tab w:val="left" w:pos="3600"/>
        </w:tabs>
        <w:jc w:val="center"/>
        <w:outlineLvl w:val="0"/>
        <w:rPr>
          <w:rFonts w:ascii="Times New Roman" w:hAnsi="Times New Roman" w:cs="Times New Roman"/>
          <w:b/>
          <w:sz w:val="23"/>
          <w:szCs w:val="23"/>
        </w:rPr>
      </w:pPr>
      <w:r w:rsidRPr="009E4D46">
        <w:rPr>
          <w:rFonts w:ascii="Times New Roman" w:hAnsi="Times New Roman" w:cs="Times New Roman"/>
          <w:b/>
          <w:sz w:val="23"/>
          <w:szCs w:val="23"/>
        </w:rPr>
        <w:t>Форма</w:t>
      </w:r>
    </w:p>
    <w:p w:rsidR="009E4D46" w:rsidRPr="009E4D46" w:rsidRDefault="009E4D46" w:rsidP="0099747C">
      <w:pPr>
        <w:tabs>
          <w:tab w:val="left" w:pos="2160"/>
          <w:tab w:val="left" w:pos="3600"/>
        </w:tabs>
        <w:jc w:val="center"/>
        <w:outlineLvl w:val="0"/>
        <w:rPr>
          <w:rFonts w:ascii="Times New Roman" w:hAnsi="Times New Roman" w:cs="Times New Roman"/>
          <w:b/>
          <w:sz w:val="23"/>
          <w:szCs w:val="23"/>
        </w:rPr>
      </w:pPr>
      <w:r w:rsidRPr="009E4D46">
        <w:rPr>
          <w:rFonts w:ascii="Times New Roman" w:hAnsi="Times New Roman" w:cs="Times New Roman"/>
          <w:b/>
          <w:sz w:val="23"/>
          <w:szCs w:val="23"/>
        </w:rPr>
        <w:t xml:space="preserve"> «Тендерна пропозиція»</w:t>
      </w:r>
    </w:p>
    <w:p w:rsidR="009E4D46" w:rsidRPr="009E4D46" w:rsidRDefault="009E4D46" w:rsidP="0099747C">
      <w:pPr>
        <w:tabs>
          <w:tab w:val="left" w:pos="2160"/>
          <w:tab w:val="left" w:pos="3600"/>
        </w:tabs>
        <w:jc w:val="center"/>
        <w:outlineLvl w:val="0"/>
        <w:rPr>
          <w:rFonts w:ascii="Times New Roman" w:hAnsi="Times New Roman" w:cs="Times New Roman"/>
          <w:i/>
          <w:sz w:val="23"/>
          <w:szCs w:val="23"/>
        </w:rPr>
      </w:pPr>
      <w:r w:rsidRPr="009E4D46">
        <w:rPr>
          <w:rFonts w:ascii="Times New Roman" w:hAnsi="Times New Roman" w:cs="Times New Roman"/>
          <w:i/>
          <w:sz w:val="23"/>
          <w:szCs w:val="23"/>
        </w:rPr>
        <w:t>(на фірмовому бланку учасника)</w:t>
      </w:r>
      <w:r w:rsidRPr="009E4D46">
        <w:rPr>
          <w:rFonts w:ascii="Times New Roman" w:hAnsi="Times New Roman" w:cs="Times New Roman"/>
          <w:i/>
          <w:sz w:val="23"/>
          <w:szCs w:val="23"/>
          <w:vertAlign w:val="superscript"/>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9E4D46" w:rsidRPr="009E4D46" w:rsidTr="009E4D46">
        <w:trPr>
          <w:trHeight w:val="265"/>
        </w:trPr>
        <w:tc>
          <w:tcPr>
            <w:tcW w:w="10031" w:type="dxa"/>
            <w:gridSpan w:val="2"/>
          </w:tcPr>
          <w:p w:rsidR="009E4D46" w:rsidRPr="009E4D46" w:rsidRDefault="009E4D46" w:rsidP="0099747C">
            <w:pPr>
              <w:tabs>
                <w:tab w:val="left" w:pos="2160"/>
                <w:tab w:val="left" w:pos="3600"/>
              </w:tabs>
              <w:rPr>
                <w:rFonts w:ascii="Times New Roman" w:hAnsi="Times New Roman" w:cs="Times New Roman"/>
                <w:b/>
                <w:sz w:val="23"/>
                <w:szCs w:val="23"/>
              </w:rPr>
            </w:pPr>
            <w:r w:rsidRPr="009E4D46">
              <w:rPr>
                <w:rFonts w:ascii="Times New Roman" w:hAnsi="Times New Roman" w:cs="Times New Roman"/>
                <w:b/>
                <w:sz w:val="23"/>
                <w:szCs w:val="23"/>
              </w:rPr>
              <w:t>Кому: УМАНСЬКЕ КОМУНАЛЬНЕ ПІДПРИЄМСТВО «КОМУНАЛЬНИК»</w:t>
            </w:r>
          </w:p>
        </w:tc>
      </w:tr>
      <w:tr w:rsidR="009E4D46" w:rsidRPr="009E4D46" w:rsidTr="009E4D46">
        <w:trPr>
          <w:trHeight w:val="551"/>
        </w:trPr>
        <w:tc>
          <w:tcPr>
            <w:tcW w:w="10031" w:type="dxa"/>
            <w:gridSpan w:val="2"/>
          </w:tcPr>
          <w:p w:rsidR="009E4D46" w:rsidRPr="009E4D46" w:rsidRDefault="009E4D46" w:rsidP="00320941">
            <w:pPr>
              <w:ind w:left="40"/>
              <w:rPr>
                <w:rFonts w:ascii="Times New Roman" w:hAnsi="Times New Roman" w:cs="Times New Roman"/>
                <w:b/>
                <w:bCs/>
                <w:sz w:val="23"/>
                <w:szCs w:val="23"/>
              </w:rPr>
            </w:pPr>
            <w:r w:rsidRPr="009E4D46">
              <w:rPr>
                <w:rFonts w:ascii="Times New Roman" w:hAnsi="Times New Roman" w:cs="Times New Roman"/>
                <w:b/>
                <w:sz w:val="23"/>
                <w:szCs w:val="23"/>
              </w:rPr>
              <w:t xml:space="preserve">Відкриті торги на закупівлю послуг: </w:t>
            </w:r>
            <w:r w:rsidR="00E4605B" w:rsidRPr="00542FFE">
              <w:rPr>
                <w:rFonts w:ascii="Times New Roman" w:hAnsi="Times New Roman"/>
                <w:sz w:val="24"/>
                <w:szCs w:val="24"/>
              </w:rPr>
              <w:t xml:space="preserve"> </w:t>
            </w:r>
            <w:r w:rsidR="00320941" w:rsidRPr="00A137D2">
              <w:rPr>
                <w:rFonts w:ascii="Times New Roman" w:hAnsi="Times New Roman"/>
                <w:b/>
                <w:sz w:val="28"/>
                <w:szCs w:val="28"/>
              </w:rPr>
              <w:t xml:space="preserve"> </w:t>
            </w:r>
            <w:r w:rsidR="00320941" w:rsidRPr="00320941">
              <w:rPr>
                <w:rFonts w:ascii="Times New Roman" w:hAnsi="Times New Roman"/>
                <w:b/>
                <w:sz w:val="23"/>
                <w:szCs w:val="23"/>
              </w:rPr>
              <w:t xml:space="preserve">ДК 021:2015 «Єдиний закупівельний словник» – </w:t>
            </w:r>
            <w:r w:rsidR="00320941" w:rsidRPr="00320941">
              <w:rPr>
                <w:rFonts w:ascii="Times New Roman" w:hAnsi="Times New Roman" w:cs="Times New Roman"/>
                <w:b/>
                <w:sz w:val="23"/>
                <w:szCs w:val="23"/>
              </w:rPr>
              <w:t>39510000-0 - Вироби домашнього текстилю (Ритуальний текстиль)</w:t>
            </w:r>
          </w:p>
        </w:tc>
      </w:tr>
      <w:tr w:rsidR="009E4D46" w:rsidRPr="009E4D46" w:rsidTr="009E4D46">
        <w:trPr>
          <w:trHeight w:val="265"/>
        </w:trPr>
        <w:tc>
          <w:tcPr>
            <w:tcW w:w="10031" w:type="dxa"/>
            <w:gridSpan w:val="2"/>
          </w:tcPr>
          <w:p w:rsidR="009E4D46" w:rsidRPr="009E4D46" w:rsidRDefault="009E4D46" w:rsidP="0099747C">
            <w:pPr>
              <w:tabs>
                <w:tab w:val="left" w:pos="2160"/>
                <w:tab w:val="left" w:pos="3600"/>
              </w:tabs>
              <w:ind w:left="72"/>
              <w:jc w:val="center"/>
              <w:rPr>
                <w:rFonts w:ascii="Times New Roman" w:hAnsi="Times New Roman" w:cs="Times New Roman"/>
                <w:b/>
                <w:sz w:val="23"/>
                <w:szCs w:val="23"/>
              </w:rPr>
            </w:pPr>
            <w:r w:rsidRPr="009E4D46">
              <w:rPr>
                <w:rFonts w:ascii="Times New Roman" w:hAnsi="Times New Roman" w:cs="Times New Roman"/>
                <w:b/>
                <w:sz w:val="23"/>
                <w:szCs w:val="23"/>
              </w:rPr>
              <w:t>Відомості про учасника процедури закупівлі</w:t>
            </w:r>
          </w:p>
        </w:tc>
      </w:tr>
      <w:tr w:rsidR="009E4D46" w:rsidRPr="009E4D46" w:rsidTr="009E4D46">
        <w:trPr>
          <w:trHeight w:val="265"/>
        </w:trPr>
        <w:tc>
          <w:tcPr>
            <w:tcW w:w="5070" w:type="dxa"/>
          </w:tcPr>
          <w:p w:rsidR="009E4D46" w:rsidRPr="009E4D46" w:rsidRDefault="009E4D46" w:rsidP="0099747C">
            <w:pPr>
              <w:tabs>
                <w:tab w:val="left" w:pos="2160"/>
                <w:tab w:val="left" w:pos="3600"/>
              </w:tabs>
              <w:jc w:val="both"/>
              <w:rPr>
                <w:rFonts w:ascii="Times New Roman" w:hAnsi="Times New Roman" w:cs="Times New Roman"/>
                <w:sz w:val="23"/>
                <w:szCs w:val="23"/>
              </w:rPr>
            </w:pPr>
            <w:r w:rsidRPr="009E4D46">
              <w:rPr>
                <w:rFonts w:ascii="Times New Roman" w:hAnsi="Times New Roman" w:cs="Times New Roman"/>
                <w:sz w:val="23"/>
                <w:szCs w:val="23"/>
              </w:rPr>
              <w:t>Повне найменування  учасника</w:t>
            </w:r>
          </w:p>
        </w:tc>
        <w:tc>
          <w:tcPr>
            <w:tcW w:w="4961" w:type="dxa"/>
          </w:tcPr>
          <w:p w:rsidR="009E4D46" w:rsidRPr="009E4D46" w:rsidRDefault="009E4D46" w:rsidP="0099747C">
            <w:pPr>
              <w:tabs>
                <w:tab w:val="left" w:pos="2160"/>
                <w:tab w:val="left" w:pos="3600"/>
              </w:tabs>
              <w:jc w:val="both"/>
              <w:rPr>
                <w:rFonts w:ascii="Times New Roman" w:hAnsi="Times New Roman" w:cs="Times New Roman"/>
                <w:sz w:val="23"/>
                <w:szCs w:val="23"/>
              </w:rPr>
            </w:pPr>
          </w:p>
        </w:tc>
      </w:tr>
      <w:tr w:rsidR="009E4D46" w:rsidRPr="009E4D46" w:rsidTr="009E4D46">
        <w:trPr>
          <w:trHeight w:val="273"/>
        </w:trPr>
        <w:tc>
          <w:tcPr>
            <w:tcW w:w="5070" w:type="dxa"/>
          </w:tcPr>
          <w:p w:rsidR="009E4D46" w:rsidRPr="009E4D46" w:rsidRDefault="009E4D46" w:rsidP="0099747C">
            <w:pPr>
              <w:tabs>
                <w:tab w:val="left" w:pos="2160"/>
                <w:tab w:val="left" w:pos="3600"/>
              </w:tabs>
              <w:jc w:val="both"/>
              <w:rPr>
                <w:rFonts w:ascii="Times New Roman" w:hAnsi="Times New Roman" w:cs="Times New Roman"/>
                <w:sz w:val="23"/>
                <w:szCs w:val="23"/>
              </w:rPr>
            </w:pPr>
            <w:r w:rsidRPr="009E4D46">
              <w:rPr>
                <w:rFonts w:ascii="Times New Roman" w:hAnsi="Times New Roman" w:cs="Times New Roman"/>
                <w:sz w:val="23"/>
                <w:szCs w:val="23"/>
              </w:rPr>
              <w:t>Керівництво(ПІБ, посада, контактні телефони)</w:t>
            </w:r>
          </w:p>
        </w:tc>
        <w:tc>
          <w:tcPr>
            <w:tcW w:w="4961" w:type="dxa"/>
          </w:tcPr>
          <w:p w:rsidR="009E4D46" w:rsidRPr="009E4D46" w:rsidRDefault="009E4D46" w:rsidP="0099747C">
            <w:pPr>
              <w:tabs>
                <w:tab w:val="left" w:pos="2160"/>
                <w:tab w:val="left" w:pos="3600"/>
              </w:tabs>
              <w:jc w:val="both"/>
              <w:rPr>
                <w:rFonts w:ascii="Times New Roman" w:hAnsi="Times New Roman" w:cs="Times New Roman"/>
                <w:sz w:val="23"/>
                <w:szCs w:val="23"/>
              </w:rPr>
            </w:pPr>
          </w:p>
        </w:tc>
      </w:tr>
      <w:tr w:rsidR="009E4D46" w:rsidRPr="009E4D46" w:rsidTr="009E4D46">
        <w:trPr>
          <w:trHeight w:val="295"/>
        </w:trPr>
        <w:tc>
          <w:tcPr>
            <w:tcW w:w="5070" w:type="dxa"/>
          </w:tcPr>
          <w:p w:rsidR="009E4D46" w:rsidRPr="009E4D46" w:rsidRDefault="009E4D46" w:rsidP="0099747C">
            <w:pPr>
              <w:tabs>
                <w:tab w:val="left" w:pos="2160"/>
                <w:tab w:val="left" w:pos="3600"/>
              </w:tabs>
              <w:jc w:val="both"/>
              <w:rPr>
                <w:rFonts w:ascii="Times New Roman" w:hAnsi="Times New Roman" w:cs="Times New Roman"/>
                <w:sz w:val="23"/>
                <w:szCs w:val="23"/>
              </w:rPr>
            </w:pPr>
            <w:r w:rsidRPr="009E4D46">
              <w:rPr>
                <w:rFonts w:ascii="Times New Roman" w:hAnsi="Times New Roman" w:cs="Times New Roman"/>
                <w:sz w:val="23"/>
                <w:szCs w:val="23"/>
              </w:rPr>
              <w:t>Код</w:t>
            </w:r>
          </w:p>
        </w:tc>
        <w:tc>
          <w:tcPr>
            <w:tcW w:w="4961" w:type="dxa"/>
          </w:tcPr>
          <w:p w:rsidR="009E4D46" w:rsidRPr="009E4D46" w:rsidRDefault="009E4D46" w:rsidP="0099747C">
            <w:pPr>
              <w:tabs>
                <w:tab w:val="left" w:pos="2160"/>
                <w:tab w:val="left" w:pos="3600"/>
              </w:tabs>
              <w:jc w:val="both"/>
              <w:rPr>
                <w:rFonts w:ascii="Times New Roman" w:hAnsi="Times New Roman" w:cs="Times New Roman"/>
                <w:sz w:val="23"/>
                <w:szCs w:val="23"/>
              </w:rPr>
            </w:pPr>
          </w:p>
        </w:tc>
      </w:tr>
      <w:tr w:rsidR="009E4D46" w:rsidRPr="009E4D46" w:rsidTr="009E4D46">
        <w:trPr>
          <w:trHeight w:val="265"/>
        </w:trPr>
        <w:tc>
          <w:tcPr>
            <w:tcW w:w="5070" w:type="dxa"/>
          </w:tcPr>
          <w:p w:rsidR="009E4D46" w:rsidRPr="009E4D46" w:rsidRDefault="009E4D46" w:rsidP="0099747C">
            <w:pPr>
              <w:tabs>
                <w:tab w:val="left" w:pos="2160"/>
                <w:tab w:val="left" w:pos="3600"/>
              </w:tabs>
              <w:jc w:val="both"/>
              <w:rPr>
                <w:rFonts w:ascii="Times New Roman" w:hAnsi="Times New Roman" w:cs="Times New Roman"/>
                <w:sz w:val="23"/>
                <w:szCs w:val="23"/>
              </w:rPr>
            </w:pPr>
            <w:r w:rsidRPr="009E4D46">
              <w:rPr>
                <w:rFonts w:ascii="Times New Roman" w:hAnsi="Times New Roman" w:cs="Times New Roman"/>
                <w:sz w:val="23"/>
                <w:szCs w:val="23"/>
              </w:rPr>
              <w:t>Місцезнаходження</w:t>
            </w:r>
          </w:p>
        </w:tc>
        <w:tc>
          <w:tcPr>
            <w:tcW w:w="4961" w:type="dxa"/>
          </w:tcPr>
          <w:p w:rsidR="009E4D46" w:rsidRPr="009E4D46" w:rsidRDefault="009E4D46" w:rsidP="0099747C">
            <w:pPr>
              <w:tabs>
                <w:tab w:val="left" w:pos="2160"/>
                <w:tab w:val="left" w:pos="3600"/>
              </w:tabs>
              <w:jc w:val="both"/>
              <w:rPr>
                <w:rFonts w:ascii="Times New Roman" w:hAnsi="Times New Roman" w:cs="Times New Roman"/>
                <w:sz w:val="23"/>
                <w:szCs w:val="23"/>
              </w:rPr>
            </w:pPr>
          </w:p>
        </w:tc>
      </w:tr>
      <w:tr w:rsidR="009E4D46" w:rsidRPr="009E4D46" w:rsidTr="009E4D46">
        <w:trPr>
          <w:trHeight w:val="280"/>
        </w:trPr>
        <w:tc>
          <w:tcPr>
            <w:tcW w:w="5070" w:type="dxa"/>
          </w:tcPr>
          <w:p w:rsidR="009E4D46" w:rsidRPr="009E4D46" w:rsidRDefault="009E4D46" w:rsidP="0099747C">
            <w:pPr>
              <w:tabs>
                <w:tab w:val="left" w:pos="2160"/>
                <w:tab w:val="left" w:pos="3600"/>
              </w:tabs>
              <w:jc w:val="both"/>
              <w:rPr>
                <w:rFonts w:ascii="Times New Roman" w:hAnsi="Times New Roman" w:cs="Times New Roman"/>
                <w:sz w:val="23"/>
                <w:szCs w:val="23"/>
              </w:rPr>
            </w:pPr>
            <w:r w:rsidRPr="009E4D46">
              <w:rPr>
                <w:rFonts w:ascii="Times New Roman" w:hAnsi="Times New Roman" w:cs="Times New Roman"/>
                <w:sz w:val="23"/>
                <w:szCs w:val="23"/>
              </w:rPr>
              <w:t>Електронна адреса</w:t>
            </w:r>
          </w:p>
        </w:tc>
        <w:tc>
          <w:tcPr>
            <w:tcW w:w="4961" w:type="dxa"/>
          </w:tcPr>
          <w:p w:rsidR="009E4D46" w:rsidRPr="009E4D46" w:rsidRDefault="009E4D46" w:rsidP="0099747C">
            <w:pPr>
              <w:tabs>
                <w:tab w:val="left" w:pos="2160"/>
                <w:tab w:val="left" w:pos="3600"/>
              </w:tabs>
              <w:jc w:val="both"/>
              <w:rPr>
                <w:rFonts w:ascii="Times New Roman" w:hAnsi="Times New Roman" w:cs="Times New Roman"/>
                <w:sz w:val="23"/>
                <w:szCs w:val="23"/>
              </w:rPr>
            </w:pPr>
          </w:p>
        </w:tc>
      </w:tr>
      <w:tr w:rsidR="009E4D46" w:rsidRPr="009E4D46" w:rsidTr="009E4D46">
        <w:trPr>
          <w:trHeight w:val="265"/>
        </w:trPr>
        <w:tc>
          <w:tcPr>
            <w:tcW w:w="10031" w:type="dxa"/>
            <w:gridSpan w:val="2"/>
          </w:tcPr>
          <w:p w:rsidR="009E4D46" w:rsidRPr="009E4D46" w:rsidRDefault="009E4D46" w:rsidP="0099747C">
            <w:pPr>
              <w:tabs>
                <w:tab w:val="left" w:pos="2160"/>
                <w:tab w:val="left" w:pos="3600"/>
              </w:tabs>
              <w:jc w:val="center"/>
              <w:rPr>
                <w:rFonts w:ascii="Times New Roman" w:hAnsi="Times New Roman" w:cs="Times New Roman"/>
                <w:b/>
                <w:sz w:val="23"/>
                <w:szCs w:val="23"/>
              </w:rPr>
            </w:pPr>
            <w:r w:rsidRPr="009E4D46">
              <w:rPr>
                <w:rFonts w:ascii="Times New Roman" w:hAnsi="Times New Roman" w:cs="Times New Roman"/>
                <w:b/>
                <w:sz w:val="23"/>
                <w:szCs w:val="23"/>
              </w:rPr>
              <w:t>Тендерна пропозиція</w:t>
            </w:r>
          </w:p>
        </w:tc>
      </w:tr>
      <w:tr w:rsidR="009E4D46" w:rsidRPr="009E4D46" w:rsidTr="009E4D46">
        <w:trPr>
          <w:trHeight w:val="277"/>
        </w:trPr>
        <w:tc>
          <w:tcPr>
            <w:tcW w:w="10031" w:type="dxa"/>
            <w:gridSpan w:val="2"/>
          </w:tcPr>
          <w:p w:rsidR="009E4D46" w:rsidRPr="009E4D46" w:rsidRDefault="009E4D46" w:rsidP="0099747C">
            <w:pPr>
              <w:ind w:firstLine="567"/>
              <w:jc w:val="both"/>
              <w:rPr>
                <w:rFonts w:ascii="Times New Roman" w:hAnsi="Times New Roman" w:cs="Times New Roman"/>
                <w:sz w:val="23"/>
                <w:szCs w:val="23"/>
              </w:rPr>
            </w:pPr>
            <w:r w:rsidRPr="009E4D46">
              <w:rPr>
                <w:rFonts w:ascii="Times New Roman" w:hAnsi="Times New Roman" w:cs="Times New Roman"/>
                <w:sz w:val="23"/>
                <w:szCs w:val="23"/>
                <w:lang w:eastAsia="ar-SA"/>
              </w:rPr>
              <w:t xml:space="preserve">Ми,______________ </w:t>
            </w:r>
            <w:r w:rsidRPr="009E4D46">
              <w:rPr>
                <w:rFonts w:ascii="Times New Roman" w:hAnsi="Times New Roman" w:cs="Times New Roman"/>
                <w:i/>
                <w:sz w:val="23"/>
                <w:szCs w:val="23"/>
                <w:lang w:eastAsia="ar-SA"/>
              </w:rPr>
              <w:t>(назва Учасника)</w:t>
            </w:r>
            <w:r w:rsidRPr="009E4D46">
              <w:rPr>
                <w:rFonts w:ascii="Times New Roman" w:hAnsi="Times New Roman" w:cs="Times New Roman"/>
                <w:sz w:val="23"/>
                <w:szCs w:val="23"/>
                <w:lang w:eastAsia="ar-SA"/>
              </w:rPr>
              <w:t xml:space="preserve">, </w:t>
            </w:r>
            <w:r w:rsidRPr="009E4D46">
              <w:rPr>
                <w:rFonts w:ascii="Times New Roman" w:hAnsi="Times New Roman" w:cs="Times New Roman"/>
                <w:sz w:val="23"/>
                <w:szCs w:val="23"/>
              </w:rPr>
              <w:t>надаємо свою пропозицію щодо участі у тендері</w:t>
            </w:r>
            <w:r w:rsidRPr="009E4D46">
              <w:rPr>
                <w:rFonts w:ascii="Times New Roman" w:hAnsi="Times New Roman" w:cs="Times New Roman"/>
                <w:sz w:val="23"/>
                <w:szCs w:val="23"/>
                <w:lang w:eastAsia="ar-SA"/>
              </w:rPr>
              <w:t xml:space="preserve"> на закупівлю </w:t>
            </w:r>
            <w:r w:rsidRPr="009E4D46">
              <w:rPr>
                <w:rFonts w:ascii="Times New Roman" w:hAnsi="Times New Roman" w:cs="Times New Roman"/>
                <w:sz w:val="23"/>
                <w:szCs w:val="23"/>
              </w:rPr>
              <w:t>за зазначеним вище предметом згідно з технічними та іншими вимогами Замовника.</w:t>
            </w:r>
          </w:p>
          <w:p w:rsidR="00F127E6" w:rsidRPr="00F127E6" w:rsidRDefault="009E4D46" w:rsidP="00F127E6">
            <w:pPr>
              <w:tabs>
                <w:tab w:val="left" w:pos="2715"/>
              </w:tabs>
              <w:ind w:firstLine="567"/>
              <w:jc w:val="both"/>
              <w:rPr>
                <w:rFonts w:ascii="Times New Roman" w:hAnsi="Times New Roman" w:cs="Times New Roman"/>
                <w:sz w:val="23"/>
                <w:szCs w:val="23"/>
              </w:rPr>
            </w:pPr>
            <w:r w:rsidRPr="009E4D46">
              <w:rPr>
                <w:rFonts w:ascii="Times New Roman" w:hAnsi="Times New Roman" w:cs="Times New Roman"/>
                <w:sz w:val="23"/>
                <w:szCs w:val="23"/>
              </w:rPr>
              <w:t xml:space="preserve">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суму____________________ (цифрами та прописом)  </w:t>
            </w:r>
            <w:r w:rsidR="00F127E6">
              <w:rPr>
                <w:rFonts w:ascii="Times New Roman" w:hAnsi="Times New Roman" w:cs="Times New Roman"/>
                <w:sz w:val="23"/>
                <w:szCs w:val="23"/>
              </w:rPr>
              <w:t>грн.</w:t>
            </w:r>
            <w:r w:rsidRPr="009E4D46">
              <w:rPr>
                <w:rFonts w:ascii="Times New Roman" w:hAnsi="Times New Roman" w:cs="Times New Roman"/>
                <w:sz w:val="23"/>
                <w:szCs w:val="23"/>
              </w:rPr>
              <w:t>, у тому числі: ПДВ</w:t>
            </w:r>
            <w:r w:rsidRPr="009E4D46">
              <w:rPr>
                <w:rFonts w:ascii="Times New Roman" w:hAnsi="Times New Roman" w:cs="Times New Roman"/>
                <w:sz w:val="23"/>
                <w:szCs w:val="23"/>
                <w:vertAlign w:val="superscript"/>
              </w:rPr>
              <w:footnoteReference w:customMarkFollows="1" w:id="2"/>
              <w:sym w:font="Symbol" w:char="F02A"/>
            </w:r>
            <w:r w:rsidRPr="009E4D46">
              <w:rPr>
                <w:rFonts w:ascii="Times New Roman" w:hAnsi="Times New Roman" w:cs="Times New Roman"/>
                <w:sz w:val="23"/>
                <w:szCs w:val="23"/>
                <w:vertAlign w:val="superscript"/>
              </w:rPr>
              <w:sym w:font="Symbol" w:char="F02A"/>
            </w:r>
            <w:r w:rsidRPr="009E4D46">
              <w:rPr>
                <w:rFonts w:ascii="Times New Roman" w:hAnsi="Times New Roman" w:cs="Times New Roman"/>
                <w:sz w:val="23"/>
                <w:szCs w:val="23"/>
              </w:rPr>
              <w:t>________________ грн.</w:t>
            </w:r>
          </w:p>
          <w:tbl>
            <w:tblPr>
              <w:tblW w:w="8930" w:type="dxa"/>
              <w:tblInd w:w="421" w:type="dxa"/>
              <w:tblLayout w:type="fixed"/>
              <w:tblCellMar>
                <w:top w:w="28" w:type="dxa"/>
                <w:left w:w="28" w:type="dxa"/>
                <w:bottom w:w="28" w:type="dxa"/>
                <w:right w:w="28" w:type="dxa"/>
              </w:tblCellMar>
              <w:tblLook w:val="04A0" w:firstRow="1" w:lastRow="0" w:firstColumn="1" w:lastColumn="0" w:noHBand="0" w:noVBand="1"/>
            </w:tblPr>
            <w:tblGrid>
              <w:gridCol w:w="567"/>
              <w:gridCol w:w="3827"/>
              <w:gridCol w:w="1134"/>
              <w:gridCol w:w="1984"/>
              <w:gridCol w:w="1418"/>
            </w:tblGrid>
            <w:tr w:rsidR="00F127E6" w:rsidRPr="00F127E6" w:rsidTr="00F127E6">
              <w:trPr>
                <w:trHeight w:val="683"/>
              </w:trPr>
              <w:tc>
                <w:tcPr>
                  <w:tcW w:w="567" w:type="dxa"/>
                  <w:tcBorders>
                    <w:top w:val="single" w:sz="4" w:space="0" w:color="auto"/>
                    <w:left w:val="single" w:sz="4" w:space="0" w:color="auto"/>
                    <w:bottom w:val="single" w:sz="4" w:space="0" w:color="auto"/>
                    <w:right w:val="single" w:sz="4" w:space="0" w:color="auto"/>
                  </w:tcBorders>
                  <w:vAlign w:val="center"/>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Times New Roman" w:hAnsi="Times New Roman" w:cs="Times New Roman"/>
                      <w:b/>
                      <w:kern w:val="2"/>
                      <w:sz w:val="23"/>
                      <w:szCs w:val="23"/>
                      <w:lang w:eastAsia="zh-CN" w:bidi="hi-I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Найменування</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Кількість, шт.</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Ціна за одиницю, грн. з ПДВ</w:t>
                  </w:r>
                  <w:r w:rsidR="002E4214">
                    <w:rPr>
                      <w:rFonts w:ascii="Times New Roman" w:eastAsia="SimSun" w:hAnsi="Times New Roman" w:cs="Times New Roman"/>
                      <w:b/>
                      <w:kern w:val="2"/>
                      <w:sz w:val="23"/>
                      <w:szCs w:val="23"/>
                      <w:lang w:eastAsia="zh-CN" w:bidi="hi-IN"/>
                    </w:rPr>
                    <w:t>/без ПДВ</w:t>
                  </w: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Всього з ПДВ</w:t>
                  </w:r>
                  <w:r w:rsidR="002E4214">
                    <w:rPr>
                      <w:rFonts w:ascii="Times New Roman" w:eastAsia="SimSun" w:hAnsi="Times New Roman" w:cs="Times New Roman"/>
                      <w:b/>
                      <w:kern w:val="2"/>
                      <w:sz w:val="23"/>
                      <w:szCs w:val="23"/>
                      <w:lang w:eastAsia="zh-CN" w:bidi="hi-IN"/>
                    </w:rPr>
                    <w:t>/без ПДВ</w:t>
                  </w:r>
                  <w:r w:rsidRPr="00F127E6">
                    <w:rPr>
                      <w:rFonts w:ascii="Times New Roman" w:eastAsia="SimSun" w:hAnsi="Times New Roman" w:cs="Times New Roman"/>
                      <w:b/>
                      <w:kern w:val="2"/>
                      <w:sz w:val="23"/>
                      <w:szCs w:val="23"/>
                      <w:lang w:eastAsia="zh-CN" w:bidi="hi-IN"/>
                    </w:rPr>
                    <w:t>, грн.</w:t>
                  </w:r>
                </w:p>
              </w:tc>
            </w:tr>
            <w:tr w:rsidR="00F127E6" w:rsidRPr="00F127E6" w:rsidTr="00F127E6">
              <w:trPr>
                <w:trHeight w:val="236"/>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hAnsi="Times New Roman" w:cs="Times New Roman"/>
                      <w:kern w:val="2"/>
                      <w:sz w:val="23"/>
                      <w:szCs w:val="23"/>
                      <w:u w:val="single"/>
                      <w:lang w:eastAsia="uk-UA"/>
                    </w:rPr>
                  </w:pPr>
                  <w:r w:rsidRPr="00F127E6">
                    <w:rPr>
                      <w:rFonts w:ascii="Times New Roman" w:eastAsia="SimSun" w:hAnsi="Times New Roman" w:cs="Times New Roman"/>
                      <w:kern w:val="2"/>
                      <w:sz w:val="23"/>
                      <w:szCs w:val="23"/>
                      <w:lang w:eastAsia="zh-CN" w:bidi="hi-IN"/>
                    </w:rPr>
                    <w:t>1.</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rPr>
                    <w:t xml:space="preserve">Покривало тюлеве </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084B87"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Pr>
                      <w:rFonts w:ascii="Times New Roman" w:hAnsi="Times New Roman" w:cs="Times New Roman"/>
                      <w:sz w:val="23"/>
                      <w:szCs w:val="23"/>
                      <w:shd w:val="clear" w:color="auto" w:fill="FFFFFF"/>
                      <w:lang w:eastAsia="ru-RU"/>
                    </w:rPr>
                    <w:t>5</w:t>
                  </w:r>
                  <w:r w:rsidR="00F127E6" w:rsidRPr="00F127E6">
                    <w:rPr>
                      <w:rFonts w:ascii="Times New Roman" w:hAnsi="Times New Roman" w:cs="Times New Roman"/>
                      <w:sz w:val="23"/>
                      <w:szCs w:val="23"/>
                      <w:shd w:val="clear" w:color="auto" w:fill="FFFFFF"/>
                      <w:lang w:eastAsia="ru-RU"/>
                    </w:rPr>
                    <w:t>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r>
            <w:tr w:rsidR="00F127E6" w:rsidRPr="00F127E6" w:rsidTr="00F127E6">
              <w:trPr>
                <w:trHeight w:val="241"/>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u w:val="single"/>
                      <w:lang w:eastAsia="ru-RU"/>
                    </w:rPr>
                  </w:pPr>
                  <w:r w:rsidRPr="00F127E6">
                    <w:rPr>
                      <w:rFonts w:ascii="Times New Roman" w:eastAsia="Times New Roman" w:hAnsi="Times New Roman" w:cs="Times New Roman"/>
                      <w:kern w:val="2"/>
                      <w:sz w:val="23"/>
                      <w:szCs w:val="23"/>
                      <w:u w:val="single"/>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 xml:space="preserve">Покривало синтетичне </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r>
            <w:tr w:rsidR="00F127E6" w:rsidRPr="00F127E6" w:rsidTr="00F127E6">
              <w:trPr>
                <w:trHeight w:val="302"/>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3.</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Покривало атласне з кружевом</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r>
            <w:tr w:rsidR="00F127E6" w:rsidRPr="00F127E6" w:rsidTr="00F127E6">
              <w:trPr>
                <w:trHeight w:val="209"/>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4.</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Рушник махровий синтетичний</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800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r>
            <w:tr w:rsidR="00F127E6" w:rsidRPr="00F127E6" w:rsidTr="00F127E6">
              <w:trPr>
                <w:trHeight w:val="331"/>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5.</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 xml:space="preserve">Рушник </w:t>
                  </w:r>
                  <w:proofErr w:type="spellStart"/>
                  <w:r w:rsidRPr="00F127E6">
                    <w:rPr>
                      <w:rFonts w:ascii="Times New Roman" w:hAnsi="Times New Roman" w:cs="Times New Roman"/>
                      <w:sz w:val="23"/>
                      <w:szCs w:val="23"/>
                    </w:rPr>
                    <w:t>хлопковий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200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r>
            <w:tr w:rsidR="00F127E6" w:rsidRPr="00F127E6" w:rsidTr="00F127E6">
              <w:trPr>
                <w:trHeight w:val="209"/>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6.</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 xml:space="preserve">Рушник махровий </w:t>
                  </w:r>
                  <w:proofErr w:type="spellStart"/>
                  <w:r w:rsidRPr="00F127E6">
                    <w:rPr>
                      <w:rFonts w:ascii="Times New Roman" w:hAnsi="Times New Roman" w:cs="Times New Roman"/>
                      <w:sz w:val="23"/>
                      <w:szCs w:val="23"/>
                    </w:rPr>
                    <w:t>хлопковий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800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p>
              </w:tc>
            </w:tr>
            <w:tr w:rsidR="00F127E6" w:rsidRPr="00F127E6" w:rsidTr="00F127E6">
              <w:trPr>
                <w:trHeight w:val="295"/>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7.</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 xml:space="preserve">Рушник махровий </w:t>
                  </w:r>
                  <w:proofErr w:type="spellStart"/>
                  <w:r w:rsidRPr="00F127E6">
                    <w:rPr>
                      <w:rFonts w:ascii="Times New Roman" w:hAnsi="Times New Roman" w:cs="Times New Roman"/>
                      <w:sz w:val="23"/>
                      <w:szCs w:val="23"/>
                    </w:rPr>
                    <w:t>хлопковий</w:t>
                  </w:r>
                  <w:proofErr w:type="spellEnd"/>
                  <w:r w:rsidRPr="00F127E6">
                    <w:rPr>
                      <w:rFonts w:ascii="Times New Roman" w:hAnsi="Times New Roman" w:cs="Times New Roman"/>
                      <w:sz w:val="23"/>
                      <w:szCs w:val="23"/>
                    </w:rPr>
                    <w:t>, банний</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200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shd w:val="clear" w:color="auto" w:fill="FFFFFF"/>
                      <w:lang w:eastAsia="ru-RU"/>
                    </w:rPr>
                  </w:pPr>
                </w:p>
              </w:tc>
            </w:tr>
            <w:tr w:rsidR="00F127E6" w:rsidRPr="00F127E6" w:rsidTr="00F127E6">
              <w:trPr>
                <w:trHeight w:val="198"/>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8.</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Рушник  габардин</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600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p>
              </w:tc>
            </w:tr>
            <w:tr w:rsidR="00F127E6" w:rsidRPr="00F127E6" w:rsidTr="00F127E6">
              <w:trPr>
                <w:trHeight w:val="227"/>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9.</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proofErr w:type="spellStart"/>
                  <w:r w:rsidRPr="00F127E6">
                    <w:rPr>
                      <w:rFonts w:ascii="Times New Roman" w:hAnsi="Times New Roman" w:cs="Times New Roman"/>
                      <w:sz w:val="23"/>
                      <w:szCs w:val="23"/>
                    </w:rPr>
                    <w:t>Простинь</w:t>
                  </w:r>
                  <w:proofErr w:type="spellEnd"/>
                  <w:r w:rsidRPr="00F127E6">
                    <w:rPr>
                      <w:rFonts w:ascii="Times New Roman" w:hAnsi="Times New Roman" w:cs="Times New Roman"/>
                      <w:sz w:val="23"/>
                      <w:szCs w:val="23"/>
                    </w:rPr>
                    <w:t xml:space="preserve"> (атлас) </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600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r>
            <w:tr w:rsidR="00F127E6" w:rsidRPr="00F127E6" w:rsidTr="00F127E6">
              <w:trPr>
                <w:trHeight w:val="249"/>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10.</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Хустка х/б</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1500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r>
            <w:tr w:rsidR="00F127E6" w:rsidRPr="00F127E6" w:rsidTr="00F127E6">
              <w:trPr>
                <w:trHeight w:val="208"/>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11.</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Хустка шерстяна</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300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p>
              </w:tc>
            </w:tr>
            <w:tr w:rsidR="00F127E6" w:rsidRPr="00F127E6" w:rsidTr="00F127E6">
              <w:trPr>
                <w:trHeight w:val="241"/>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12.</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Носовики чоловічі</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600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p>
              </w:tc>
            </w:tr>
            <w:tr w:rsidR="00F127E6" w:rsidRPr="00F127E6" w:rsidTr="00F127E6">
              <w:trPr>
                <w:trHeight w:val="166"/>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13.</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Носовики жіночі</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3000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r>
            <w:tr w:rsidR="00F127E6" w:rsidRPr="00F127E6" w:rsidTr="00F127E6">
              <w:trPr>
                <w:trHeight w:val="270"/>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14.</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Косинка чорна</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200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r>
            <w:tr w:rsidR="00F127E6" w:rsidRPr="00F127E6" w:rsidTr="00F127E6">
              <w:trPr>
                <w:trHeight w:val="274"/>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15.</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 xml:space="preserve">Покривало </w:t>
                  </w:r>
                  <w:proofErr w:type="spellStart"/>
                  <w:r w:rsidRPr="00F127E6">
                    <w:rPr>
                      <w:rFonts w:ascii="Times New Roman" w:hAnsi="Times New Roman" w:cs="Times New Roman"/>
                      <w:sz w:val="23"/>
                      <w:szCs w:val="23"/>
                    </w:rPr>
                    <w:t>парчове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40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r>
            <w:tr w:rsidR="00F127E6" w:rsidRPr="00F127E6" w:rsidTr="00F127E6">
              <w:trPr>
                <w:trHeight w:val="222"/>
              </w:trPr>
              <w:tc>
                <w:tcPr>
                  <w:tcW w:w="56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16.</w:t>
                  </w:r>
                </w:p>
              </w:tc>
              <w:tc>
                <w:tcPr>
                  <w:tcW w:w="3827"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rPr>
                      <w:rFonts w:ascii="Times New Roman" w:hAnsi="Times New Roman" w:cs="Times New Roman"/>
                      <w:sz w:val="23"/>
                      <w:szCs w:val="23"/>
                    </w:rPr>
                  </w:pPr>
                  <w:r w:rsidRPr="00F127E6">
                    <w:rPr>
                      <w:rFonts w:ascii="Times New Roman" w:hAnsi="Times New Roman" w:cs="Times New Roman"/>
                      <w:sz w:val="23"/>
                      <w:szCs w:val="23"/>
                    </w:rPr>
                    <w:t>Покривало атласне</w:t>
                  </w:r>
                </w:p>
              </w:tc>
              <w:tc>
                <w:tcPr>
                  <w:tcW w:w="1134" w:type="dxa"/>
                  <w:tcBorders>
                    <w:top w:val="single" w:sz="4" w:space="0" w:color="auto"/>
                    <w:left w:val="single" w:sz="4" w:space="0" w:color="auto"/>
                    <w:bottom w:val="single" w:sz="4" w:space="0" w:color="auto"/>
                    <w:right w:val="single" w:sz="4" w:space="0" w:color="auto"/>
                  </w:tcBorders>
                  <w:hideMark/>
                </w:tcPr>
                <w:p w:rsidR="00F127E6" w:rsidRPr="00F127E6" w:rsidRDefault="00F127E6" w:rsidP="000C2F9A">
                  <w:pPr>
                    <w:framePr w:hSpace="180" w:wrap="around" w:vAnchor="text" w:hAnchor="margin" w:xAlign="center" w:y="86"/>
                    <w:jc w:val="center"/>
                    <w:rPr>
                      <w:rFonts w:ascii="Times New Roman" w:hAnsi="Times New Roman" w:cs="Times New Roman"/>
                      <w:sz w:val="23"/>
                      <w:szCs w:val="23"/>
                    </w:rPr>
                  </w:pPr>
                  <w:r w:rsidRPr="00F127E6">
                    <w:rPr>
                      <w:rFonts w:ascii="Times New Roman" w:hAnsi="Times New Roman" w:cs="Times New Roman"/>
                      <w:sz w:val="23"/>
                      <w:szCs w:val="23"/>
                    </w:rPr>
                    <w:t>50</w:t>
                  </w:r>
                </w:p>
              </w:tc>
              <w:tc>
                <w:tcPr>
                  <w:tcW w:w="1984"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sz w:val="23"/>
                      <w:szCs w:val="23"/>
                    </w:rPr>
                  </w:pPr>
                </w:p>
              </w:tc>
            </w:tr>
            <w:tr w:rsidR="00F127E6" w:rsidRPr="00F127E6" w:rsidTr="00F127E6">
              <w:trPr>
                <w:trHeight w:val="279"/>
              </w:trPr>
              <w:tc>
                <w:tcPr>
                  <w:tcW w:w="7512" w:type="dxa"/>
                  <w:gridSpan w:val="4"/>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jc w:val="right"/>
                    <w:rPr>
                      <w:rFonts w:ascii="Times New Roman" w:hAnsi="Times New Roman" w:cs="Times New Roman"/>
                      <w:b/>
                      <w:sz w:val="23"/>
                      <w:szCs w:val="23"/>
                    </w:rPr>
                  </w:pPr>
                  <w:r w:rsidRPr="00F127E6">
                    <w:rPr>
                      <w:rFonts w:ascii="Times New Roman" w:hAnsi="Times New Roman" w:cs="Times New Roman"/>
                      <w:b/>
                      <w:sz w:val="23"/>
                      <w:szCs w:val="23"/>
                    </w:rPr>
                    <w:t>РАЗОМ з ПДВ</w:t>
                  </w:r>
                  <w:r w:rsidR="002E4214">
                    <w:rPr>
                      <w:rFonts w:ascii="Times New Roman" w:hAnsi="Times New Roman" w:cs="Times New Roman"/>
                      <w:b/>
                      <w:sz w:val="23"/>
                      <w:szCs w:val="23"/>
                    </w:rPr>
                    <w:t>/без ПДВ</w:t>
                  </w:r>
                  <w:r w:rsidRPr="00F127E6">
                    <w:rPr>
                      <w:rFonts w:ascii="Times New Roman" w:hAnsi="Times New Roman" w:cs="Times New Roman"/>
                      <w:b/>
                      <w:sz w:val="23"/>
                      <w:szCs w:val="23"/>
                    </w:rPr>
                    <w:t>, грн.</w:t>
                  </w:r>
                </w:p>
              </w:tc>
              <w:tc>
                <w:tcPr>
                  <w:tcW w:w="1418" w:type="dxa"/>
                  <w:tcBorders>
                    <w:top w:val="single" w:sz="4" w:space="0" w:color="auto"/>
                    <w:left w:val="single" w:sz="4" w:space="0" w:color="auto"/>
                    <w:bottom w:val="single" w:sz="4" w:space="0" w:color="auto"/>
                    <w:right w:val="single" w:sz="4" w:space="0" w:color="auto"/>
                  </w:tcBorders>
                </w:tcPr>
                <w:p w:rsidR="00F127E6" w:rsidRPr="00F127E6" w:rsidRDefault="00F127E6" w:rsidP="000C2F9A">
                  <w:pPr>
                    <w:framePr w:hSpace="180" w:wrap="around" w:vAnchor="text" w:hAnchor="margin" w:xAlign="center" w:y="86"/>
                    <w:rPr>
                      <w:rFonts w:ascii="Times New Roman" w:hAnsi="Times New Roman" w:cs="Times New Roman"/>
                      <w:b/>
                      <w:sz w:val="23"/>
                      <w:szCs w:val="23"/>
                    </w:rPr>
                  </w:pPr>
                </w:p>
              </w:tc>
            </w:tr>
          </w:tbl>
          <w:p w:rsidR="00F127E6" w:rsidRPr="009E4D46" w:rsidRDefault="00F127E6" w:rsidP="002E4214">
            <w:pPr>
              <w:tabs>
                <w:tab w:val="left" w:pos="2715"/>
              </w:tabs>
              <w:jc w:val="both"/>
              <w:rPr>
                <w:rFonts w:ascii="Times New Roman" w:hAnsi="Times New Roman" w:cs="Times New Roman"/>
                <w:sz w:val="23"/>
                <w:szCs w:val="23"/>
              </w:rPr>
            </w:pPr>
          </w:p>
          <w:p w:rsidR="009E4D46" w:rsidRPr="009E4D46" w:rsidRDefault="009E4D46" w:rsidP="0099747C">
            <w:pPr>
              <w:widowControl w:val="0"/>
              <w:autoSpaceDE w:val="0"/>
              <w:autoSpaceDN w:val="0"/>
              <w:adjustRightInd w:val="0"/>
              <w:ind w:firstLine="567"/>
              <w:jc w:val="both"/>
              <w:rPr>
                <w:rFonts w:ascii="Times New Roman" w:hAnsi="Times New Roman" w:cs="Times New Roman"/>
                <w:sz w:val="23"/>
                <w:szCs w:val="23"/>
              </w:rPr>
            </w:pPr>
            <w:r w:rsidRPr="009E4D46">
              <w:rPr>
                <w:rFonts w:ascii="Times New Roman" w:hAnsi="Times New Roman" w:cs="Times New Roman"/>
                <w:sz w:val="23"/>
                <w:szCs w:val="23"/>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w:t>
            </w:r>
            <w:r w:rsidRPr="009E4D46">
              <w:rPr>
                <w:rFonts w:ascii="Times New Roman" w:hAnsi="Times New Roman" w:cs="Times New Roman"/>
                <w:sz w:val="23"/>
                <w:szCs w:val="23"/>
              </w:rPr>
              <w:lastRenderedPageBreak/>
              <w:t xml:space="preserve">договору між нами. Якщо ми будемо визначеними переможцем, то візьмемо на себе зобов’язання виконати всі умови, передбачені Договором. </w:t>
            </w:r>
          </w:p>
          <w:p w:rsidR="009E4D46" w:rsidRPr="009E4D46" w:rsidRDefault="009E4D46" w:rsidP="0099747C">
            <w:pPr>
              <w:ind w:firstLine="567"/>
              <w:jc w:val="both"/>
              <w:rPr>
                <w:rFonts w:ascii="Times New Roman" w:hAnsi="Times New Roman" w:cs="Times New Roman"/>
                <w:sz w:val="23"/>
                <w:szCs w:val="23"/>
              </w:rPr>
            </w:pPr>
            <w:r w:rsidRPr="009E4D46">
              <w:rPr>
                <w:rFonts w:ascii="Times New Roman" w:hAnsi="Times New Roman" w:cs="Times New Roman"/>
                <w:sz w:val="23"/>
                <w:szCs w:val="23"/>
              </w:rPr>
              <w:t xml:space="preserve">2. Ми погоджуємося дотримуватися умов цієї пропозиції </w:t>
            </w:r>
            <w:r w:rsidR="00901DD3">
              <w:rPr>
                <w:rFonts w:ascii="Times New Roman" w:hAnsi="Times New Roman" w:cs="Times New Roman"/>
                <w:sz w:val="23"/>
                <w:szCs w:val="23"/>
              </w:rPr>
              <w:t xml:space="preserve">протягом 120 </w:t>
            </w:r>
            <w:r w:rsidRPr="009E4D46">
              <w:rPr>
                <w:rFonts w:ascii="Times New Roman" w:hAnsi="Times New Roman" w:cs="Times New Roman"/>
                <w:sz w:val="23"/>
                <w:szCs w:val="23"/>
              </w:rPr>
              <w:t>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9E4D46" w:rsidRPr="009E4D46" w:rsidRDefault="009E4D46" w:rsidP="0099747C">
            <w:pPr>
              <w:widowControl w:val="0"/>
              <w:autoSpaceDE w:val="0"/>
              <w:autoSpaceDN w:val="0"/>
              <w:adjustRightInd w:val="0"/>
              <w:ind w:firstLine="567"/>
              <w:jc w:val="both"/>
              <w:rPr>
                <w:rFonts w:ascii="Times New Roman" w:hAnsi="Times New Roman" w:cs="Times New Roman"/>
                <w:sz w:val="23"/>
                <w:szCs w:val="23"/>
              </w:rPr>
            </w:pPr>
            <w:r w:rsidRPr="009E4D46">
              <w:rPr>
                <w:rFonts w:ascii="Times New Roman" w:hAnsi="Times New Roman" w:cs="Times New Roman"/>
                <w:sz w:val="23"/>
                <w:szCs w:val="23"/>
              </w:rPr>
              <w:t>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9E4D46" w:rsidRPr="009E4D46" w:rsidRDefault="009E4D46" w:rsidP="0099747C">
            <w:pPr>
              <w:ind w:firstLine="360"/>
              <w:jc w:val="both"/>
              <w:rPr>
                <w:rFonts w:ascii="Times New Roman" w:hAnsi="Times New Roman" w:cs="Times New Roman"/>
                <w:sz w:val="23"/>
                <w:szCs w:val="23"/>
                <w:lang w:eastAsia="uk-UA"/>
              </w:rPr>
            </w:pPr>
            <w:r w:rsidRPr="009E4D46">
              <w:rPr>
                <w:rFonts w:ascii="Times New Roman" w:hAnsi="Times New Roman" w:cs="Times New Roman"/>
                <w:sz w:val="23"/>
                <w:szCs w:val="23"/>
              </w:rPr>
              <w:t xml:space="preserve">   4.</w:t>
            </w:r>
            <w:r w:rsidRPr="009E4D46">
              <w:rPr>
                <w:rFonts w:ascii="Times New Roman" w:hAnsi="Times New Roman" w:cs="Times New Roman"/>
                <w:sz w:val="23"/>
                <w:szCs w:val="23"/>
                <w:lang w:eastAsia="uk-UA"/>
              </w:rPr>
              <w:t xml:space="preserve"> Ми погоджуємося з основними умовами Договору, які викладені </w:t>
            </w:r>
            <w:r w:rsidRPr="00D83683">
              <w:rPr>
                <w:rFonts w:ascii="Times New Roman" w:hAnsi="Times New Roman" w:cs="Times New Roman"/>
                <w:sz w:val="23"/>
                <w:szCs w:val="23"/>
                <w:lang w:eastAsia="uk-UA"/>
              </w:rPr>
              <w:t xml:space="preserve">у </w:t>
            </w:r>
            <w:r w:rsidR="00D83683" w:rsidRPr="00D83683">
              <w:rPr>
                <w:rFonts w:ascii="Times New Roman" w:hAnsi="Times New Roman" w:cs="Times New Roman"/>
                <w:sz w:val="23"/>
                <w:szCs w:val="23"/>
                <w:lang w:eastAsia="uk-UA"/>
              </w:rPr>
              <w:t>Додатку</w:t>
            </w:r>
            <w:r w:rsidR="00E4605B">
              <w:rPr>
                <w:rFonts w:ascii="Times New Roman" w:hAnsi="Times New Roman" w:cs="Times New Roman"/>
                <w:sz w:val="23"/>
                <w:szCs w:val="23"/>
                <w:lang w:eastAsia="uk-UA"/>
              </w:rPr>
              <w:t xml:space="preserve"> 6</w:t>
            </w:r>
            <w:r w:rsidRPr="009E4D46">
              <w:rPr>
                <w:rFonts w:ascii="Times New Roman" w:hAnsi="Times New Roman" w:cs="Times New Roman"/>
                <w:sz w:val="23"/>
                <w:szCs w:val="23"/>
                <w:lang w:eastAsia="uk-UA"/>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визначеною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4D46" w:rsidRPr="009E4D46" w:rsidRDefault="009E4D46" w:rsidP="0099747C">
            <w:pPr>
              <w:widowControl w:val="0"/>
              <w:autoSpaceDE w:val="0"/>
              <w:autoSpaceDN w:val="0"/>
              <w:adjustRightInd w:val="0"/>
              <w:ind w:firstLine="567"/>
              <w:jc w:val="both"/>
              <w:rPr>
                <w:rFonts w:ascii="Times New Roman" w:hAnsi="Times New Roman" w:cs="Times New Roman"/>
                <w:sz w:val="23"/>
                <w:szCs w:val="23"/>
              </w:rPr>
            </w:pPr>
            <w:r w:rsidRPr="009E4D46">
              <w:rPr>
                <w:rFonts w:ascii="Times New Roman" w:hAnsi="Times New Roman" w:cs="Times New Roman"/>
                <w:sz w:val="23"/>
                <w:szCs w:val="23"/>
              </w:rPr>
              <w:t xml:space="preserve">5. Ми погоджуємося підписати Договір із Замовником не раніше ніж через 5 днів з дати оприлюднення на </w:t>
            </w:r>
            <w:proofErr w:type="spellStart"/>
            <w:r w:rsidRPr="009E4D46">
              <w:rPr>
                <w:rFonts w:ascii="Times New Roman" w:hAnsi="Times New Roman" w:cs="Times New Roman"/>
                <w:sz w:val="23"/>
                <w:szCs w:val="23"/>
              </w:rPr>
              <w:t>веб-порталі</w:t>
            </w:r>
            <w:proofErr w:type="spellEnd"/>
            <w:r w:rsidRPr="009E4D46">
              <w:rPr>
                <w:rFonts w:ascii="Times New Roman" w:hAnsi="Times New Roman" w:cs="Times New Roman"/>
                <w:sz w:val="23"/>
                <w:szCs w:val="23"/>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w:t>
            </w:r>
          </w:p>
          <w:p w:rsidR="009E4D46" w:rsidRPr="009E4D46" w:rsidRDefault="009E4D46" w:rsidP="0099747C">
            <w:pPr>
              <w:widowControl w:val="0"/>
              <w:autoSpaceDE w:val="0"/>
              <w:autoSpaceDN w:val="0"/>
              <w:adjustRightInd w:val="0"/>
              <w:ind w:firstLine="567"/>
              <w:jc w:val="both"/>
              <w:rPr>
                <w:rFonts w:ascii="Times New Roman" w:hAnsi="Times New Roman" w:cs="Times New Roman"/>
                <w:sz w:val="23"/>
                <w:szCs w:val="23"/>
              </w:rPr>
            </w:pPr>
            <w:r w:rsidRPr="009E4D46">
              <w:rPr>
                <w:rFonts w:ascii="Times New Roman" w:hAnsi="Times New Roman" w:cs="Times New Roman"/>
                <w:sz w:val="23"/>
                <w:szCs w:val="23"/>
              </w:rPr>
              <w:t>У випадку обґрунтованої необхідності строк для укладання договору може бути продовжений до 60 днів.</w:t>
            </w:r>
          </w:p>
          <w:p w:rsidR="009E4D46" w:rsidRPr="009E4D46" w:rsidRDefault="009E4D46" w:rsidP="0099747C">
            <w:pPr>
              <w:widowControl w:val="0"/>
              <w:autoSpaceDE w:val="0"/>
              <w:autoSpaceDN w:val="0"/>
              <w:adjustRightInd w:val="0"/>
              <w:ind w:firstLine="567"/>
              <w:jc w:val="both"/>
              <w:rPr>
                <w:rFonts w:ascii="Times New Roman" w:hAnsi="Times New Roman" w:cs="Times New Roman"/>
                <w:sz w:val="23"/>
                <w:szCs w:val="23"/>
              </w:rPr>
            </w:pPr>
          </w:p>
          <w:p w:rsidR="009E4D46" w:rsidRPr="009E4D46" w:rsidRDefault="009E4D46" w:rsidP="0099747C">
            <w:pPr>
              <w:widowControl w:val="0"/>
              <w:autoSpaceDE w:val="0"/>
              <w:autoSpaceDN w:val="0"/>
              <w:adjustRightInd w:val="0"/>
              <w:jc w:val="both"/>
              <w:rPr>
                <w:rFonts w:ascii="Times New Roman" w:hAnsi="Times New Roman" w:cs="Times New Roman"/>
                <w:sz w:val="23"/>
                <w:szCs w:val="23"/>
              </w:rPr>
            </w:pPr>
            <w:r w:rsidRPr="009E4D46">
              <w:rPr>
                <w:rFonts w:ascii="Times New Roman" w:hAnsi="Times New Roman" w:cs="Times New Roman"/>
                <w:sz w:val="23"/>
                <w:szCs w:val="23"/>
              </w:rPr>
              <w:t xml:space="preserve">Керівник організації – учасника процедури закупівлі </w:t>
            </w:r>
          </w:p>
          <w:p w:rsidR="009E4D46" w:rsidRPr="009E4D46" w:rsidRDefault="009E4D46" w:rsidP="0099747C">
            <w:pPr>
              <w:widowControl w:val="0"/>
              <w:autoSpaceDE w:val="0"/>
              <w:autoSpaceDN w:val="0"/>
              <w:adjustRightInd w:val="0"/>
              <w:jc w:val="both"/>
              <w:rPr>
                <w:rFonts w:ascii="Times New Roman" w:hAnsi="Times New Roman" w:cs="Times New Roman"/>
                <w:sz w:val="23"/>
                <w:szCs w:val="23"/>
              </w:rPr>
            </w:pPr>
            <w:r w:rsidRPr="009E4D46">
              <w:rPr>
                <w:rFonts w:ascii="Times New Roman" w:hAnsi="Times New Roman" w:cs="Times New Roman"/>
                <w:sz w:val="23"/>
                <w:szCs w:val="23"/>
              </w:rPr>
              <w:t xml:space="preserve">або інша уповноважена посадова особа                           ____________   __________________                                                                                   </w:t>
            </w:r>
          </w:p>
          <w:p w:rsidR="009E4D46" w:rsidRPr="009E4D46" w:rsidRDefault="009E4D46" w:rsidP="0099747C">
            <w:pPr>
              <w:widowControl w:val="0"/>
              <w:autoSpaceDE w:val="0"/>
              <w:autoSpaceDN w:val="0"/>
              <w:adjustRightInd w:val="0"/>
              <w:jc w:val="both"/>
              <w:rPr>
                <w:rFonts w:ascii="Times New Roman" w:hAnsi="Times New Roman" w:cs="Times New Roman"/>
                <w:i/>
                <w:sz w:val="23"/>
                <w:szCs w:val="23"/>
              </w:rPr>
            </w:pPr>
            <w:r w:rsidRPr="009E4D46">
              <w:rPr>
                <w:rFonts w:ascii="Times New Roman" w:hAnsi="Times New Roman" w:cs="Times New Roman"/>
                <w:sz w:val="23"/>
                <w:szCs w:val="23"/>
              </w:rPr>
              <w:t xml:space="preserve">                                                                                                    </w:t>
            </w:r>
            <w:r w:rsidRPr="009E4D46">
              <w:rPr>
                <w:rFonts w:ascii="Times New Roman" w:hAnsi="Times New Roman" w:cs="Times New Roman"/>
                <w:i/>
                <w:sz w:val="23"/>
                <w:szCs w:val="23"/>
              </w:rPr>
              <w:t xml:space="preserve">(підпис)          </w:t>
            </w:r>
            <w:r w:rsidRPr="009E4D46">
              <w:rPr>
                <w:rFonts w:ascii="Times New Roman" w:hAnsi="Times New Roman" w:cs="Times New Roman"/>
                <w:sz w:val="23"/>
                <w:szCs w:val="23"/>
              </w:rPr>
              <w:t xml:space="preserve">   </w:t>
            </w:r>
            <w:r w:rsidRPr="009E4D46">
              <w:rPr>
                <w:rFonts w:ascii="Times New Roman" w:hAnsi="Times New Roman" w:cs="Times New Roman"/>
                <w:i/>
                <w:sz w:val="23"/>
                <w:szCs w:val="23"/>
              </w:rPr>
              <w:t xml:space="preserve">(ім’я, прізвище)  </w:t>
            </w:r>
          </w:p>
        </w:tc>
      </w:tr>
    </w:tbl>
    <w:p w:rsidR="00C10BCB" w:rsidRDefault="00C10BCB" w:rsidP="0099747C">
      <w:pPr>
        <w:suppressAutoHyphens/>
        <w:rPr>
          <w:rFonts w:ascii="Times New Roman" w:eastAsia="Times New Roman" w:hAnsi="Times New Roman" w:cs="Times New Roman"/>
          <w:sz w:val="24"/>
          <w:szCs w:val="24"/>
          <w:lang w:eastAsia="ar-SA"/>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E4214" w:rsidRDefault="002E4214" w:rsidP="0099747C">
      <w:pPr>
        <w:ind w:firstLine="567"/>
        <w:jc w:val="right"/>
        <w:rPr>
          <w:rFonts w:ascii="Times New Roman" w:eastAsia="Times New Roman" w:hAnsi="Times New Roman" w:cs="Times New Roman"/>
          <w:color w:val="000000"/>
          <w:sz w:val="24"/>
          <w:szCs w:val="24"/>
          <w:lang w:eastAsia="ru-RU"/>
        </w:rPr>
      </w:pPr>
    </w:p>
    <w:p w:rsidR="002A1002" w:rsidRPr="00D83683" w:rsidRDefault="00E4605B" w:rsidP="0099747C">
      <w:pPr>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Додаток №5</w:t>
      </w:r>
    </w:p>
    <w:p w:rsidR="002A1002" w:rsidRPr="002A1002" w:rsidRDefault="002A1002" w:rsidP="0099747C">
      <w:pPr>
        <w:ind w:firstLine="567"/>
        <w:jc w:val="right"/>
        <w:rPr>
          <w:rFonts w:ascii="Times New Roman" w:eastAsia="Times New Roman" w:hAnsi="Times New Roman" w:cs="Times New Roman"/>
          <w:color w:val="000000"/>
          <w:sz w:val="24"/>
          <w:szCs w:val="24"/>
          <w:lang w:eastAsia="ru-RU"/>
        </w:rPr>
      </w:pPr>
      <w:r w:rsidRPr="00D83683">
        <w:rPr>
          <w:rFonts w:ascii="Times New Roman" w:eastAsia="Times New Roman" w:hAnsi="Times New Roman" w:cs="Times New Roman"/>
          <w:color w:val="000000"/>
          <w:sz w:val="24"/>
          <w:szCs w:val="24"/>
          <w:lang w:eastAsia="ru-RU"/>
        </w:rPr>
        <w:t>до тендерної документації</w:t>
      </w:r>
    </w:p>
    <w:p w:rsidR="002A1002" w:rsidRPr="002A1002" w:rsidRDefault="002A1002" w:rsidP="0099747C">
      <w:pPr>
        <w:ind w:firstLine="567"/>
        <w:jc w:val="right"/>
        <w:rPr>
          <w:rFonts w:ascii="Times New Roman" w:eastAsia="Times New Roman" w:hAnsi="Times New Roman" w:cs="Times New Roman"/>
          <w:sz w:val="24"/>
          <w:szCs w:val="24"/>
          <w:lang w:val="ru-RU" w:eastAsia="ru-RU"/>
        </w:rPr>
      </w:pPr>
    </w:p>
    <w:p w:rsidR="002A1002" w:rsidRPr="002A1002" w:rsidRDefault="002A1002" w:rsidP="0099747C">
      <w:pPr>
        <w:ind w:firstLine="567"/>
        <w:jc w:val="right"/>
        <w:rPr>
          <w:rFonts w:ascii="Times New Roman" w:eastAsia="Times New Roman" w:hAnsi="Times New Roman" w:cs="Times New Roman"/>
          <w:sz w:val="24"/>
          <w:szCs w:val="24"/>
          <w:lang w:val="ru-RU" w:eastAsia="ru-RU"/>
        </w:rPr>
      </w:pPr>
    </w:p>
    <w:tbl>
      <w:tblPr>
        <w:tblW w:w="10138" w:type="dxa"/>
        <w:tblLook w:val="04A0" w:firstRow="1" w:lastRow="0" w:firstColumn="1" w:lastColumn="0" w:noHBand="0" w:noVBand="1"/>
      </w:tblPr>
      <w:tblGrid>
        <w:gridCol w:w="5211"/>
        <w:gridCol w:w="4927"/>
      </w:tblGrid>
      <w:tr w:rsidR="002A1002" w:rsidRPr="002A1002" w:rsidTr="00FE3181">
        <w:tc>
          <w:tcPr>
            <w:tcW w:w="5211" w:type="dxa"/>
            <w:shd w:val="clear" w:color="auto" w:fill="auto"/>
          </w:tcPr>
          <w:p w:rsidR="002A1002" w:rsidRPr="002A1002" w:rsidRDefault="002A1002" w:rsidP="0099747C">
            <w:pPr>
              <w:jc w:val="center"/>
              <w:rPr>
                <w:rFonts w:ascii="Times New Roman" w:hAnsi="Times New Roman" w:cs="Times New Roman"/>
                <w:bCs/>
                <w:sz w:val="24"/>
                <w:szCs w:val="24"/>
                <w:u w:val="single"/>
              </w:rPr>
            </w:pPr>
          </w:p>
        </w:tc>
        <w:tc>
          <w:tcPr>
            <w:tcW w:w="4927" w:type="dxa"/>
            <w:shd w:val="clear" w:color="auto" w:fill="auto"/>
          </w:tcPr>
          <w:p w:rsidR="002A1002" w:rsidRPr="002A1002" w:rsidRDefault="002A1002" w:rsidP="0099747C">
            <w:pPr>
              <w:jc w:val="right"/>
              <w:rPr>
                <w:rFonts w:ascii="Times New Roman" w:hAnsi="Times New Roman" w:cs="Times New Roman"/>
                <w:bCs/>
                <w:sz w:val="24"/>
                <w:szCs w:val="24"/>
                <w:u w:val="single"/>
              </w:rPr>
            </w:pPr>
            <w:r w:rsidRPr="002A1002">
              <w:rPr>
                <w:rFonts w:ascii="Times New Roman" w:hAnsi="Times New Roman" w:cs="Times New Roman"/>
                <w:bCs/>
                <w:sz w:val="24"/>
                <w:szCs w:val="24"/>
              </w:rPr>
              <w:t>УМАНСЬКЕ КОМУНАЛЬНЕ ПІДПРИЄМСТВО «КОМУНАЛЬНИК»</w:t>
            </w:r>
          </w:p>
        </w:tc>
      </w:tr>
    </w:tbl>
    <w:p w:rsidR="002A1002" w:rsidRPr="002A1002" w:rsidRDefault="002A1002" w:rsidP="0099747C">
      <w:pPr>
        <w:shd w:val="clear" w:color="auto" w:fill="FFFFFF"/>
        <w:jc w:val="right"/>
        <w:rPr>
          <w:rFonts w:ascii="Times New Roman" w:hAnsi="Times New Roman" w:cs="Times New Roman"/>
          <w:bCs/>
          <w:sz w:val="24"/>
          <w:szCs w:val="24"/>
        </w:rPr>
      </w:pPr>
    </w:p>
    <w:p w:rsidR="002A1002" w:rsidRPr="002A1002" w:rsidRDefault="002A1002" w:rsidP="0099747C">
      <w:pPr>
        <w:shd w:val="clear" w:color="auto" w:fill="FFFFFF"/>
        <w:jc w:val="right"/>
        <w:rPr>
          <w:rFonts w:ascii="Times New Roman" w:hAnsi="Times New Roman" w:cs="Times New Roman"/>
          <w:bCs/>
          <w:sz w:val="24"/>
          <w:szCs w:val="24"/>
        </w:rPr>
      </w:pPr>
    </w:p>
    <w:p w:rsidR="002A1002" w:rsidRPr="002A1002" w:rsidRDefault="002A1002" w:rsidP="0099747C">
      <w:pPr>
        <w:shd w:val="clear" w:color="auto" w:fill="FFFFFF"/>
        <w:jc w:val="right"/>
        <w:rPr>
          <w:rFonts w:ascii="Times New Roman" w:hAnsi="Times New Roman" w:cs="Times New Roman"/>
          <w:bCs/>
          <w:sz w:val="24"/>
          <w:szCs w:val="24"/>
        </w:rPr>
      </w:pPr>
    </w:p>
    <w:p w:rsidR="002A1002" w:rsidRPr="002A1002" w:rsidRDefault="002A1002" w:rsidP="0099747C">
      <w:pPr>
        <w:shd w:val="clear" w:color="auto" w:fill="FFFFFF"/>
        <w:jc w:val="center"/>
        <w:rPr>
          <w:rFonts w:ascii="Times New Roman" w:hAnsi="Times New Roman" w:cs="Times New Roman"/>
          <w:b/>
          <w:bCs/>
          <w:sz w:val="24"/>
          <w:szCs w:val="24"/>
        </w:rPr>
      </w:pPr>
      <w:r w:rsidRPr="002A1002">
        <w:rPr>
          <w:rFonts w:ascii="Times New Roman" w:hAnsi="Times New Roman" w:cs="Times New Roman"/>
          <w:b/>
          <w:bCs/>
          <w:sz w:val="24"/>
          <w:szCs w:val="24"/>
        </w:rPr>
        <w:t>ЛИСТ –ЗГОДА</w:t>
      </w:r>
    </w:p>
    <w:p w:rsidR="002A1002" w:rsidRPr="002A1002" w:rsidRDefault="002A1002" w:rsidP="0099747C">
      <w:pPr>
        <w:shd w:val="clear" w:color="auto" w:fill="FFFFFF"/>
        <w:jc w:val="right"/>
        <w:rPr>
          <w:rFonts w:ascii="Times New Roman" w:hAnsi="Times New Roman" w:cs="Times New Roman"/>
          <w:bCs/>
          <w:sz w:val="24"/>
          <w:szCs w:val="24"/>
        </w:rPr>
      </w:pPr>
    </w:p>
    <w:p w:rsidR="002A1002" w:rsidRPr="002A1002" w:rsidRDefault="002A1002" w:rsidP="0099747C">
      <w:pPr>
        <w:shd w:val="clear" w:color="auto" w:fill="FFFFFF"/>
        <w:ind w:firstLine="567"/>
        <w:jc w:val="both"/>
        <w:rPr>
          <w:rFonts w:ascii="Times New Roman" w:hAnsi="Times New Roman" w:cs="Times New Roman"/>
          <w:sz w:val="24"/>
          <w:szCs w:val="24"/>
        </w:rPr>
      </w:pPr>
      <w:r w:rsidRPr="002A1002">
        <w:rPr>
          <w:rFonts w:ascii="Times New Roman" w:hAnsi="Times New Roman" w:cs="Times New Roman"/>
          <w:bCs/>
          <w:sz w:val="24"/>
          <w:szCs w:val="24"/>
        </w:rPr>
        <w:t>Відповідно до Закону України «Про захист персональних даних» Я,</w:t>
      </w:r>
      <w:r w:rsidRPr="002A1002">
        <w:rPr>
          <w:rFonts w:ascii="Times New Roman" w:hAnsi="Times New Roman" w:cs="Times New Roman"/>
          <w:bCs/>
          <w:i/>
          <w:sz w:val="24"/>
          <w:szCs w:val="24"/>
        </w:rPr>
        <w:t>(прізвище, ім’я, по-батькові)</w:t>
      </w:r>
      <w:r w:rsidRPr="002A1002">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491157">
        <w:rPr>
          <w:rFonts w:ascii="Times New Roman" w:hAnsi="Times New Roman" w:cs="Times New Roman"/>
          <w:bCs/>
          <w:sz w:val="24"/>
          <w:szCs w:val="24"/>
        </w:rPr>
        <w:t xml:space="preserve">забезпечення участі у </w:t>
      </w:r>
      <w:r w:rsidRPr="002A1002">
        <w:rPr>
          <w:rFonts w:ascii="Times New Roman" w:hAnsi="Times New Roman" w:cs="Times New Roman"/>
          <w:bCs/>
          <w:sz w:val="24"/>
          <w:szCs w:val="24"/>
        </w:rPr>
        <w:t>закупівлі, цивільно-правових та господарських відносин.</w:t>
      </w:r>
    </w:p>
    <w:p w:rsidR="002A1002" w:rsidRPr="002A1002" w:rsidRDefault="002A1002" w:rsidP="0099747C">
      <w:pPr>
        <w:rPr>
          <w:rFonts w:ascii="Times New Roman" w:hAnsi="Times New Roman" w:cs="Times New Roman"/>
          <w:sz w:val="24"/>
          <w:szCs w:val="24"/>
        </w:rPr>
      </w:pPr>
    </w:p>
    <w:p w:rsidR="002A1002" w:rsidRPr="002A1002" w:rsidRDefault="002A1002" w:rsidP="0099747C">
      <w:pPr>
        <w:rPr>
          <w:rFonts w:ascii="Times New Roman" w:hAnsi="Times New Roman" w:cs="Times New Roman"/>
          <w:sz w:val="24"/>
          <w:szCs w:val="24"/>
        </w:rPr>
      </w:pPr>
    </w:p>
    <w:tbl>
      <w:tblPr>
        <w:tblW w:w="0" w:type="auto"/>
        <w:tblLook w:val="04A0" w:firstRow="1" w:lastRow="0" w:firstColumn="1" w:lastColumn="0" w:noHBand="0" w:noVBand="1"/>
      </w:tblPr>
      <w:tblGrid>
        <w:gridCol w:w="3794"/>
        <w:gridCol w:w="1971"/>
        <w:gridCol w:w="439"/>
        <w:gridCol w:w="2693"/>
      </w:tblGrid>
      <w:tr w:rsidR="002A1002" w:rsidRPr="002A1002" w:rsidTr="00FE3181">
        <w:tc>
          <w:tcPr>
            <w:tcW w:w="3794" w:type="dxa"/>
            <w:shd w:val="clear" w:color="auto" w:fill="auto"/>
          </w:tcPr>
          <w:p w:rsidR="002A1002" w:rsidRPr="002A1002" w:rsidRDefault="002A1002" w:rsidP="0099747C">
            <w:pPr>
              <w:rPr>
                <w:rFonts w:ascii="Times New Roman" w:hAnsi="Times New Roman" w:cs="Times New Roman"/>
                <w:sz w:val="24"/>
                <w:szCs w:val="24"/>
              </w:rPr>
            </w:pPr>
            <w:r w:rsidRPr="002A1002">
              <w:rPr>
                <w:rFonts w:ascii="Times New Roman" w:hAnsi="Times New Roman" w:cs="Times New Roman"/>
                <w:sz w:val="24"/>
                <w:szCs w:val="24"/>
              </w:rPr>
              <w:t>«____ »_______________ 20__ р.</w:t>
            </w:r>
          </w:p>
        </w:tc>
        <w:tc>
          <w:tcPr>
            <w:tcW w:w="1971" w:type="dxa"/>
            <w:shd w:val="clear" w:color="auto" w:fill="auto"/>
          </w:tcPr>
          <w:p w:rsidR="002A1002" w:rsidRPr="002A1002" w:rsidRDefault="002A1002" w:rsidP="0099747C">
            <w:pPr>
              <w:pBdr>
                <w:bottom w:val="single" w:sz="12" w:space="1" w:color="auto"/>
              </w:pBdr>
              <w:rPr>
                <w:rFonts w:ascii="Times New Roman" w:hAnsi="Times New Roman" w:cs="Times New Roman"/>
                <w:sz w:val="24"/>
                <w:szCs w:val="24"/>
              </w:rPr>
            </w:pPr>
          </w:p>
          <w:p w:rsidR="002A1002" w:rsidRPr="002A1002" w:rsidRDefault="002A1002" w:rsidP="0099747C">
            <w:pPr>
              <w:jc w:val="center"/>
              <w:rPr>
                <w:rFonts w:ascii="Times New Roman" w:hAnsi="Times New Roman" w:cs="Times New Roman"/>
                <w:sz w:val="24"/>
                <w:szCs w:val="24"/>
              </w:rPr>
            </w:pPr>
            <w:r w:rsidRPr="002A1002">
              <w:rPr>
                <w:rFonts w:ascii="Times New Roman" w:hAnsi="Times New Roman" w:cs="Times New Roman"/>
              </w:rPr>
              <w:t>(підпис)</w:t>
            </w:r>
          </w:p>
        </w:tc>
        <w:tc>
          <w:tcPr>
            <w:tcW w:w="439" w:type="dxa"/>
            <w:shd w:val="clear" w:color="auto" w:fill="auto"/>
          </w:tcPr>
          <w:p w:rsidR="002A1002" w:rsidRPr="002A1002" w:rsidRDefault="002A1002" w:rsidP="0099747C">
            <w:pPr>
              <w:rPr>
                <w:rFonts w:ascii="Times New Roman" w:hAnsi="Times New Roman" w:cs="Times New Roman"/>
                <w:sz w:val="24"/>
                <w:szCs w:val="24"/>
              </w:rPr>
            </w:pPr>
          </w:p>
        </w:tc>
        <w:tc>
          <w:tcPr>
            <w:tcW w:w="2693" w:type="dxa"/>
            <w:shd w:val="clear" w:color="auto" w:fill="auto"/>
          </w:tcPr>
          <w:p w:rsidR="002A1002" w:rsidRPr="002A1002" w:rsidRDefault="002A1002" w:rsidP="0099747C">
            <w:pPr>
              <w:pBdr>
                <w:bottom w:val="single" w:sz="12" w:space="1" w:color="auto"/>
              </w:pBdr>
              <w:tabs>
                <w:tab w:val="right" w:pos="2477"/>
              </w:tabs>
              <w:rPr>
                <w:rFonts w:ascii="Times New Roman" w:hAnsi="Times New Roman" w:cs="Times New Roman"/>
                <w:sz w:val="24"/>
                <w:szCs w:val="24"/>
              </w:rPr>
            </w:pPr>
            <w:r w:rsidRPr="002A1002">
              <w:rPr>
                <w:rFonts w:ascii="Times New Roman" w:hAnsi="Times New Roman" w:cs="Times New Roman"/>
                <w:sz w:val="24"/>
                <w:szCs w:val="24"/>
              </w:rPr>
              <w:t>/</w:t>
            </w:r>
            <w:r w:rsidRPr="002A1002">
              <w:rPr>
                <w:rFonts w:ascii="Times New Roman" w:hAnsi="Times New Roman" w:cs="Times New Roman"/>
                <w:sz w:val="24"/>
                <w:szCs w:val="24"/>
              </w:rPr>
              <w:tab/>
              <w:t>/</w:t>
            </w:r>
          </w:p>
          <w:p w:rsidR="002A1002" w:rsidRPr="002A1002" w:rsidRDefault="002A1002" w:rsidP="0099747C">
            <w:pPr>
              <w:ind w:firstLine="708"/>
              <w:rPr>
                <w:rFonts w:ascii="Times New Roman" w:hAnsi="Times New Roman" w:cs="Times New Roman"/>
                <w:sz w:val="24"/>
                <w:szCs w:val="24"/>
              </w:rPr>
            </w:pPr>
            <w:r w:rsidRPr="002A1002">
              <w:rPr>
                <w:rFonts w:ascii="Times New Roman" w:hAnsi="Times New Roman" w:cs="Times New Roman"/>
              </w:rPr>
              <w:t>(прізвище, ініціали)</w:t>
            </w:r>
          </w:p>
        </w:tc>
      </w:tr>
    </w:tbl>
    <w:p w:rsidR="002A1002" w:rsidRPr="00C10BCB" w:rsidRDefault="002A1002" w:rsidP="0099747C">
      <w:pPr>
        <w:suppressAutoHyphens/>
        <w:rPr>
          <w:rFonts w:ascii="Times New Roman" w:eastAsia="Times New Roman" w:hAnsi="Times New Roman" w:cs="Times New Roman"/>
          <w:sz w:val="24"/>
          <w:szCs w:val="24"/>
          <w:lang w:eastAsia="ar-SA"/>
        </w:rPr>
      </w:pPr>
    </w:p>
    <w:p w:rsidR="00C10BCB" w:rsidRDefault="00C10BCB"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90637" w:rsidRDefault="0069063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0F2A6E" w:rsidRDefault="000F2A6E"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491157" w:rsidRDefault="00491157" w:rsidP="0099747C">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4605B" w:rsidRDefault="00E4605B" w:rsidP="0099747C">
      <w:pPr>
        <w:spacing w:after="200"/>
        <w:jc w:val="both"/>
        <w:rPr>
          <w:rFonts w:ascii="Times New Roman" w:hAnsi="Times New Roman" w:cs="Times New Roman"/>
          <w:i/>
          <w:sz w:val="23"/>
          <w:szCs w:val="23"/>
        </w:rPr>
      </w:pPr>
    </w:p>
    <w:p w:rsidR="00690637" w:rsidRPr="000F0732" w:rsidRDefault="00690637" w:rsidP="0099747C">
      <w:pPr>
        <w:spacing w:after="200"/>
        <w:jc w:val="both"/>
        <w:rPr>
          <w:rFonts w:ascii="Times New Roman" w:hAnsi="Times New Roman" w:cs="Times New Roman"/>
          <w:i/>
          <w:sz w:val="23"/>
          <w:szCs w:val="23"/>
        </w:rPr>
      </w:pPr>
      <w:r w:rsidRPr="000F0732">
        <w:rPr>
          <w:rFonts w:ascii="Times New Roman" w:hAnsi="Times New Roman" w:cs="Times New Roman"/>
          <w:i/>
          <w:sz w:val="23"/>
          <w:szCs w:val="23"/>
        </w:rPr>
        <w:lastRenderedPageBreak/>
        <w:t>Неврегульовані положення договору будуть узгоджені при підписанні договору. Положення договору можуть бути уточнені (таким чином доповнені) при його підписанні.</w:t>
      </w:r>
    </w:p>
    <w:p w:rsidR="00690637" w:rsidRPr="000F0732" w:rsidRDefault="00E4605B" w:rsidP="0099747C">
      <w:pPr>
        <w:jc w:val="right"/>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Додаток №6</w:t>
      </w:r>
      <w:r w:rsidR="00690637" w:rsidRPr="000F0732">
        <w:rPr>
          <w:rFonts w:ascii="Times New Roman" w:eastAsia="Times New Roman" w:hAnsi="Times New Roman" w:cs="Times New Roman"/>
          <w:b/>
          <w:bCs/>
          <w:sz w:val="23"/>
          <w:szCs w:val="23"/>
          <w:lang w:eastAsia="ru-RU"/>
        </w:rPr>
        <w:t xml:space="preserve"> </w:t>
      </w:r>
    </w:p>
    <w:p w:rsidR="00690637" w:rsidRPr="000F0732" w:rsidRDefault="00690637" w:rsidP="0099747C">
      <w:pPr>
        <w:jc w:val="right"/>
        <w:rPr>
          <w:rFonts w:ascii="Times New Roman" w:eastAsia="Times New Roman" w:hAnsi="Times New Roman" w:cs="Times New Roman"/>
          <w:b/>
          <w:bCs/>
          <w:sz w:val="23"/>
          <w:szCs w:val="23"/>
          <w:lang w:eastAsia="ru-RU"/>
        </w:rPr>
      </w:pPr>
      <w:r w:rsidRPr="000F0732">
        <w:rPr>
          <w:rFonts w:ascii="Times New Roman" w:eastAsia="Times New Roman" w:hAnsi="Times New Roman" w:cs="Times New Roman"/>
          <w:b/>
          <w:bCs/>
          <w:sz w:val="23"/>
          <w:szCs w:val="23"/>
          <w:lang w:eastAsia="ru-RU"/>
        </w:rPr>
        <w:t>до тендерної документації</w:t>
      </w:r>
    </w:p>
    <w:p w:rsidR="009E4D46" w:rsidRPr="000F0732" w:rsidRDefault="009E4D46" w:rsidP="0099747C">
      <w:pPr>
        <w:rPr>
          <w:rFonts w:ascii="Times New Roman" w:eastAsia="Times New Roman" w:hAnsi="Times New Roman" w:cs="Times New Roman"/>
          <w:b/>
          <w:bCs/>
          <w:sz w:val="23"/>
          <w:szCs w:val="23"/>
          <w:lang w:eastAsia="ru-RU"/>
        </w:rPr>
      </w:pPr>
    </w:p>
    <w:p w:rsidR="009E4D46" w:rsidRPr="000F0732" w:rsidRDefault="00A7630A" w:rsidP="0099747C">
      <w:pPr>
        <w:keepNext/>
        <w:keepLines/>
        <w:jc w:val="center"/>
        <w:outlineLvl w:val="2"/>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ПРОЕКТ ДОГОВОРУ</w:t>
      </w:r>
      <w:r w:rsidR="009E4D46" w:rsidRPr="000F0732">
        <w:rPr>
          <w:rFonts w:ascii="Times New Roman" w:eastAsia="Times New Roman" w:hAnsi="Times New Roman" w:cs="Times New Roman"/>
          <w:b/>
          <w:bCs/>
          <w:sz w:val="23"/>
          <w:szCs w:val="23"/>
          <w:lang w:eastAsia="ru-RU"/>
        </w:rPr>
        <w:t xml:space="preserve"> № _____</w:t>
      </w:r>
    </w:p>
    <w:p w:rsidR="009E4D46" w:rsidRPr="000F0732" w:rsidRDefault="00B21F5C" w:rsidP="0099747C">
      <w:pPr>
        <w:keepNext/>
        <w:keepLines/>
        <w:jc w:val="center"/>
        <w:outlineLvl w:val="2"/>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 xml:space="preserve"> ПРО ЗАКУПІВЛЮ ТОВАРУ</w:t>
      </w:r>
    </w:p>
    <w:p w:rsidR="009E4D46" w:rsidRPr="000F0732" w:rsidRDefault="009E4D46" w:rsidP="0099747C">
      <w:pPr>
        <w:ind w:firstLine="567"/>
        <w:jc w:val="center"/>
        <w:rPr>
          <w:rFonts w:ascii="Times New Roman" w:eastAsia="Times New Roman" w:hAnsi="Times New Roman" w:cs="Times New Roman"/>
          <w:sz w:val="23"/>
          <w:szCs w:val="23"/>
          <w:lang w:eastAsia="ru-RU"/>
        </w:rPr>
      </w:pPr>
    </w:p>
    <w:tbl>
      <w:tblPr>
        <w:tblW w:w="10225" w:type="dxa"/>
        <w:jc w:val="center"/>
        <w:tblCellSpacing w:w="15" w:type="dxa"/>
        <w:tblLook w:val="00A0" w:firstRow="1" w:lastRow="0" w:firstColumn="1" w:lastColumn="0" w:noHBand="0" w:noVBand="0"/>
      </w:tblPr>
      <w:tblGrid>
        <w:gridCol w:w="4845"/>
        <w:gridCol w:w="5380"/>
      </w:tblGrid>
      <w:tr w:rsidR="009E4D46" w:rsidRPr="000F0732" w:rsidTr="009E4D46">
        <w:trPr>
          <w:tblCellSpacing w:w="15" w:type="dxa"/>
          <w:jc w:val="center"/>
        </w:trPr>
        <w:tc>
          <w:tcPr>
            <w:tcW w:w="2347" w:type="pct"/>
            <w:tcMar>
              <w:top w:w="15" w:type="dxa"/>
              <w:left w:w="15" w:type="dxa"/>
              <w:bottom w:w="15" w:type="dxa"/>
              <w:right w:w="15" w:type="dxa"/>
            </w:tcMar>
            <w:vAlign w:val="center"/>
          </w:tcPr>
          <w:p w:rsidR="009E4D46" w:rsidRPr="000F0732" w:rsidRDefault="009E4D46" w:rsidP="0099747C">
            <w:pPr>
              <w:spacing w:before="100" w:beforeAutospacing="1"/>
              <w:rPr>
                <w:rFonts w:ascii="Times New Roman" w:eastAsia="Times New Roman" w:hAnsi="Times New Roman" w:cs="Times New Roman"/>
                <w:color w:val="000000"/>
                <w:sz w:val="23"/>
                <w:szCs w:val="23"/>
                <w:lang w:eastAsia="ru-RU"/>
              </w:rPr>
            </w:pPr>
            <w:r w:rsidRPr="000F0732">
              <w:rPr>
                <w:rFonts w:ascii="Times New Roman" w:eastAsia="Times New Roman" w:hAnsi="Times New Roman" w:cs="Times New Roman"/>
                <w:bCs/>
                <w:color w:val="000000"/>
                <w:sz w:val="23"/>
                <w:szCs w:val="23"/>
                <w:lang w:eastAsia="ru-RU"/>
              </w:rPr>
              <w:t>м.  Умань Черкаської області</w:t>
            </w:r>
            <w:r w:rsidRPr="000F0732">
              <w:rPr>
                <w:rFonts w:ascii="Times New Roman" w:eastAsia="Times New Roman" w:hAnsi="Times New Roman" w:cs="Times New Roman"/>
                <w:color w:val="000000"/>
                <w:sz w:val="23"/>
                <w:szCs w:val="23"/>
                <w:lang w:eastAsia="ru-RU"/>
              </w:rPr>
              <w:br/>
            </w:r>
          </w:p>
        </w:tc>
        <w:tc>
          <w:tcPr>
            <w:tcW w:w="2609" w:type="pct"/>
            <w:tcMar>
              <w:top w:w="15" w:type="dxa"/>
              <w:left w:w="15" w:type="dxa"/>
              <w:bottom w:w="15" w:type="dxa"/>
              <w:right w:w="15" w:type="dxa"/>
            </w:tcMar>
            <w:vAlign w:val="center"/>
          </w:tcPr>
          <w:p w:rsidR="009E4D46" w:rsidRPr="000F0732" w:rsidRDefault="009E4D46" w:rsidP="0099747C">
            <w:pPr>
              <w:spacing w:before="100" w:beforeAutospacing="1"/>
              <w:ind w:firstLine="567"/>
              <w:rPr>
                <w:rFonts w:ascii="Times New Roman" w:eastAsia="Times New Roman" w:hAnsi="Times New Roman" w:cs="Times New Roman"/>
                <w:color w:val="000000"/>
                <w:sz w:val="23"/>
                <w:szCs w:val="23"/>
                <w:lang w:eastAsia="ru-RU"/>
              </w:rPr>
            </w:pPr>
            <w:r w:rsidRPr="000F0732">
              <w:rPr>
                <w:rFonts w:ascii="Times New Roman" w:eastAsia="Times New Roman" w:hAnsi="Times New Roman" w:cs="Times New Roman"/>
                <w:b/>
                <w:bCs/>
                <w:sz w:val="23"/>
                <w:szCs w:val="23"/>
                <w:lang w:eastAsia="ru-RU"/>
              </w:rPr>
              <w:t xml:space="preserve">                     </w:t>
            </w:r>
            <w:r w:rsidR="00B21F5C">
              <w:rPr>
                <w:rFonts w:ascii="Times New Roman" w:eastAsia="Times New Roman" w:hAnsi="Times New Roman" w:cs="Times New Roman"/>
                <w:bCs/>
                <w:sz w:val="23"/>
                <w:szCs w:val="23"/>
                <w:lang w:eastAsia="ru-RU"/>
              </w:rPr>
              <w:t>«____» _________</w:t>
            </w:r>
            <w:r w:rsidRPr="000F0732">
              <w:rPr>
                <w:rFonts w:ascii="Times New Roman" w:eastAsia="Times New Roman" w:hAnsi="Times New Roman" w:cs="Times New Roman"/>
                <w:bCs/>
                <w:color w:val="000000"/>
                <w:sz w:val="23"/>
                <w:szCs w:val="23"/>
                <w:lang w:eastAsia="ru-RU"/>
              </w:rPr>
              <w:t> </w:t>
            </w:r>
            <w:r w:rsidR="00B21F5C">
              <w:rPr>
                <w:rFonts w:ascii="Times New Roman" w:eastAsia="Times New Roman" w:hAnsi="Times New Roman" w:cs="Times New Roman"/>
                <w:color w:val="000000"/>
                <w:sz w:val="23"/>
                <w:szCs w:val="23"/>
                <w:lang w:eastAsia="ru-RU"/>
              </w:rPr>
              <w:t>20___</w:t>
            </w:r>
            <w:r w:rsidRPr="000F0732">
              <w:rPr>
                <w:rFonts w:ascii="Times New Roman" w:eastAsia="Times New Roman" w:hAnsi="Times New Roman" w:cs="Times New Roman"/>
                <w:color w:val="000000"/>
                <w:sz w:val="23"/>
                <w:szCs w:val="23"/>
                <w:lang w:eastAsia="ru-RU"/>
              </w:rPr>
              <w:t xml:space="preserve"> року </w:t>
            </w:r>
            <w:r w:rsidRPr="000F0732">
              <w:rPr>
                <w:rFonts w:ascii="Times New Roman" w:eastAsia="Times New Roman" w:hAnsi="Times New Roman" w:cs="Times New Roman"/>
                <w:color w:val="000000"/>
                <w:sz w:val="23"/>
                <w:szCs w:val="23"/>
                <w:lang w:eastAsia="ru-RU"/>
              </w:rPr>
              <w:br/>
            </w:r>
          </w:p>
        </w:tc>
      </w:tr>
    </w:tbl>
    <w:p w:rsidR="00492ADF" w:rsidRDefault="00893E33" w:rsidP="007214C3">
      <w:pPr>
        <w:ind w:firstLine="567"/>
        <w:jc w:val="both"/>
        <w:rPr>
          <w:rFonts w:ascii="Times New Roman" w:eastAsia="Times New Roman" w:hAnsi="Times New Roman" w:cs="Times New Roman"/>
          <w:color w:val="000000"/>
          <w:sz w:val="23"/>
          <w:szCs w:val="23"/>
          <w:lang w:eastAsia="ru-RU"/>
        </w:rPr>
      </w:pPr>
      <w:r w:rsidRPr="000F0732">
        <w:rPr>
          <w:rFonts w:ascii="Times New Roman" w:eastAsia="Times New Roman" w:hAnsi="Times New Roman" w:cs="Times New Roman"/>
          <w:b/>
          <w:sz w:val="23"/>
          <w:szCs w:val="23"/>
          <w:lang w:eastAsia="ru-RU"/>
        </w:rPr>
        <w:t>УМАНСЬКЕ КОМУНАЛЬНЕ ПІДПРИЄМСТВО «КОМУНАЛЬНИК»</w:t>
      </w:r>
      <w:r w:rsidR="009E4D46" w:rsidRPr="000F0732">
        <w:rPr>
          <w:rFonts w:ascii="Times New Roman" w:eastAsia="Times New Roman" w:hAnsi="Times New Roman" w:cs="Times New Roman"/>
          <w:sz w:val="23"/>
          <w:szCs w:val="23"/>
          <w:lang w:eastAsia="ru-RU"/>
        </w:rPr>
        <w:t>, в особі ________________________</w:t>
      </w:r>
      <w:r w:rsidR="00492ADF">
        <w:rPr>
          <w:rFonts w:ascii="Times New Roman" w:eastAsia="Times New Roman" w:hAnsi="Times New Roman" w:cs="Times New Roman"/>
          <w:sz w:val="23"/>
          <w:szCs w:val="23"/>
          <w:lang w:eastAsia="ru-RU"/>
        </w:rPr>
        <w:t xml:space="preserve">_________, який діє на підставі Статуту </w:t>
      </w:r>
      <w:r w:rsidR="009E4D46" w:rsidRPr="000F0732">
        <w:rPr>
          <w:rFonts w:ascii="Times New Roman" w:eastAsia="Times New Roman" w:hAnsi="Times New Roman" w:cs="Times New Roman"/>
          <w:sz w:val="23"/>
          <w:szCs w:val="23"/>
          <w:lang w:eastAsia="ru-RU"/>
        </w:rPr>
        <w:t xml:space="preserve">(далі - Замовник), з однієї сторони та _______________________________________, в особі _________________________________, який діє на підставі </w:t>
      </w:r>
      <w:r w:rsidR="009E4D46" w:rsidRPr="00492ADF">
        <w:rPr>
          <w:rFonts w:ascii="Times New Roman" w:eastAsia="Times New Roman" w:hAnsi="Times New Roman" w:cs="Times New Roman"/>
          <w:sz w:val="23"/>
          <w:szCs w:val="23"/>
          <w:lang w:eastAsia="ru-RU"/>
        </w:rPr>
        <w:t>_______________</w:t>
      </w:r>
      <w:r w:rsidR="00492ADF">
        <w:rPr>
          <w:rFonts w:ascii="Times New Roman" w:eastAsia="Times New Roman" w:hAnsi="Times New Roman" w:cs="Times New Roman"/>
          <w:sz w:val="23"/>
          <w:szCs w:val="23"/>
          <w:lang w:eastAsia="ru-RU"/>
        </w:rPr>
        <w:t>_____________ (далі – Постачальник</w:t>
      </w:r>
      <w:r w:rsidR="009E4D46" w:rsidRPr="00492ADF">
        <w:rPr>
          <w:rFonts w:ascii="Times New Roman" w:eastAsia="Times New Roman" w:hAnsi="Times New Roman" w:cs="Times New Roman"/>
          <w:sz w:val="23"/>
          <w:szCs w:val="23"/>
          <w:lang w:eastAsia="ru-RU"/>
        </w:rPr>
        <w:t>), з другої сторони, разом - Сторони</w:t>
      </w:r>
      <w:r w:rsidR="009E4D46" w:rsidRPr="00492ADF">
        <w:rPr>
          <w:rFonts w:ascii="Times New Roman" w:eastAsia="Times New Roman" w:hAnsi="Times New Roman" w:cs="Times New Roman"/>
          <w:color w:val="000000"/>
          <w:sz w:val="23"/>
          <w:szCs w:val="23"/>
          <w:lang w:eastAsia="ru-RU"/>
        </w:rPr>
        <w:t xml:space="preserve">, </w:t>
      </w:r>
      <w:r w:rsidR="009E4D46" w:rsidRPr="00492ADF">
        <w:rPr>
          <w:rFonts w:ascii="Times New Roman" w:eastAsia="Times New Roman" w:hAnsi="Times New Roman" w:cs="Times New Roman"/>
          <w:sz w:val="23"/>
          <w:szCs w:val="23"/>
          <w:lang w:eastAsia="ru-RU"/>
        </w:rPr>
        <w:t>керуючись Цивільним та Господарським кодексами України, Законом України «Про пу</w:t>
      </w:r>
      <w:r w:rsidR="00492ADF" w:rsidRPr="00492ADF">
        <w:rPr>
          <w:rFonts w:ascii="Times New Roman" w:eastAsia="Times New Roman" w:hAnsi="Times New Roman" w:cs="Times New Roman"/>
          <w:sz w:val="23"/>
          <w:szCs w:val="23"/>
          <w:lang w:eastAsia="ru-RU"/>
        </w:rPr>
        <w:t>блічні закупівлі»,</w:t>
      </w:r>
      <w:r w:rsidR="00492ADF" w:rsidRPr="00492ADF">
        <w:rPr>
          <w:rFonts w:ascii="Times New Roman" w:eastAsia="Times New Roman" w:hAnsi="Times New Roman" w:cs="Times New Roman"/>
          <w:sz w:val="24"/>
          <w:szCs w:val="22"/>
          <w:lang w:eastAsia="uk-UA"/>
        </w:rPr>
        <w:t xml:space="preserve">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E4D46" w:rsidRPr="00492ADF">
        <w:rPr>
          <w:rFonts w:ascii="Times New Roman" w:eastAsia="Times New Roman" w:hAnsi="Times New Roman" w:cs="Times New Roman"/>
          <w:sz w:val="23"/>
          <w:szCs w:val="23"/>
          <w:lang w:eastAsia="ru-RU"/>
        </w:rPr>
        <w:t xml:space="preserve"> та іншими нормативно-правовими актами, </w:t>
      </w:r>
      <w:r w:rsidR="009E4D46" w:rsidRPr="00492ADF">
        <w:rPr>
          <w:rFonts w:ascii="Times New Roman" w:eastAsia="Times New Roman" w:hAnsi="Times New Roman" w:cs="Times New Roman"/>
          <w:color w:val="000000"/>
          <w:sz w:val="23"/>
          <w:szCs w:val="23"/>
          <w:lang w:eastAsia="ru-RU"/>
        </w:rPr>
        <w:t>уклали цей договір про таке (далі - Договір):</w:t>
      </w:r>
    </w:p>
    <w:p w:rsidR="00B21F5C" w:rsidRPr="00B21F5C" w:rsidRDefault="00B21F5C" w:rsidP="0099747C">
      <w:pPr>
        <w:jc w:val="center"/>
        <w:rPr>
          <w:rFonts w:ascii="Times New Roman" w:hAnsi="Times New Roman" w:cs="Times New Roman"/>
          <w:b/>
          <w:sz w:val="24"/>
          <w:szCs w:val="24"/>
        </w:rPr>
      </w:pPr>
      <w:r w:rsidRPr="00B21F5C">
        <w:rPr>
          <w:rFonts w:ascii="Times New Roman" w:hAnsi="Times New Roman" w:cs="Times New Roman"/>
          <w:b/>
          <w:sz w:val="24"/>
          <w:szCs w:val="24"/>
        </w:rPr>
        <w:t>1.ПРЕДМЕТ ДОГОВОРУ</w:t>
      </w:r>
    </w:p>
    <w:p w:rsidR="00B21F5C" w:rsidRPr="00B21F5C" w:rsidRDefault="00B21F5C" w:rsidP="0099747C">
      <w:pPr>
        <w:jc w:val="both"/>
        <w:rPr>
          <w:rFonts w:ascii="Times New Roman" w:hAnsi="Times New Roman" w:cs="Times New Roman"/>
          <w:sz w:val="24"/>
          <w:szCs w:val="24"/>
        </w:rPr>
      </w:pPr>
      <w:r w:rsidRPr="00B21F5C">
        <w:rPr>
          <w:rFonts w:ascii="Times New Roman" w:hAnsi="Times New Roman" w:cs="Times New Roman"/>
          <w:b/>
          <w:sz w:val="24"/>
          <w:szCs w:val="24"/>
        </w:rPr>
        <w:t xml:space="preserve">            </w:t>
      </w:r>
      <w:r w:rsidRPr="00B21F5C">
        <w:rPr>
          <w:rFonts w:ascii="Times New Roman" w:hAnsi="Times New Roman" w:cs="Times New Roman"/>
          <w:sz w:val="24"/>
          <w:szCs w:val="24"/>
        </w:rPr>
        <w:t>1.1.Постачальник зобов’язується передати Замовнику товари, зазначені у п.1.2. Договору, а Постачальник – прийняти і оплатити такі товари.</w:t>
      </w:r>
    </w:p>
    <w:p w:rsidR="00492ADF" w:rsidRPr="002E4214" w:rsidRDefault="00B21F5C" w:rsidP="0099747C">
      <w:pPr>
        <w:ind w:firstLine="709"/>
        <w:jc w:val="both"/>
        <w:rPr>
          <w:rFonts w:ascii="Times New Roman" w:hAnsi="Times New Roman" w:cs="Times New Roman"/>
          <w:sz w:val="24"/>
          <w:szCs w:val="24"/>
        </w:rPr>
      </w:pPr>
      <w:r w:rsidRPr="002E4214">
        <w:rPr>
          <w:rFonts w:ascii="Times New Roman" w:hAnsi="Times New Roman" w:cs="Times New Roman"/>
          <w:sz w:val="24"/>
          <w:szCs w:val="24"/>
        </w:rPr>
        <w:t>1.2. Найменування товару:</w:t>
      </w:r>
      <w:r w:rsidR="002E4214" w:rsidRPr="002E4214">
        <w:rPr>
          <w:rFonts w:ascii="Times New Roman" w:hAnsi="Times New Roman"/>
          <w:b/>
          <w:sz w:val="24"/>
          <w:szCs w:val="24"/>
        </w:rPr>
        <w:t xml:space="preserve"> </w:t>
      </w:r>
      <w:r w:rsidR="002E4214" w:rsidRPr="002E4214">
        <w:rPr>
          <w:rFonts w:ascii="Times New Roman" w:hAnsi="Times New Roman"/>
          <w:sz w:val="24"/>
          <w:szCs w:val="24"/>
        </w:rPr>
        <w:t xml:space="preserve">ДК 021:2015 «Єдиний закупівельний словник» – </w:t>
      </w:r>
      <w:r w:rsidR="002E4214" w:rsidRPr="002E4214">
        <w:rPr>
          <w:rFonts w:ascii="Times New Roman" w:hAnsi="Times New Roman" w:cs="Times New Roman"/>
          <w:sz w:val="24"/>
          <w:szCs w:val="24"/>
        </w:rPr>
        <w:t>39510000-0 - Вироби домашнього текстилю (Ритуальний текстиль)</w:t>
      </w:r>
      <w:r w:rsidRPr="002E4214">
        <w:rPr>
          <w:rFonts w:ascii="Times New Roman" w:hAnsi="Times New Roman" w:cs="Times New Roman"/>
          <w:sz w:val="24"/>
          <w:szCs w:val="24"/>
        </w:rPr>
        <w:t>.</w:t>
      </w:r>
      <w:r w:rsidR="00492ADF" w:rsidRPr="002E4214">
        <w:rPr>
          <w:rFonts w:ascii="Times New Roman" w:hAnsi="Times New Roman" w:cs="Times New Roman"/>
          <w:sz w:val="24"/>
          <w:szCs w:val="24"/>
        </w:rPr>
        <w:t xml:space="preserve"> </w:t>
      </w:r>
      <w:r w:rsidR="00492ADF" w:rsidRPr="002E4214">
        <w:rPr>
          <w:rFonts w:ascii="Times New Roman" w:hAnsi="Times New Roman" w:cs="Times New Roman"/>
          <w:sz w:val="24"/>
          <w:szCs w:val="24"/>
          <w:lang w:eastAsia="zh-CN"/>
        </w:rPr>
        <w:t>Кількість, асортимент та ціна Товару, що поставляється за цим Договором визначається у видаткових накладних та в Специфікації (Додаток №1), який є невід’ємною частиною даного Договору.</w:t>
      </w:r>
    </w:p>
    <w:p w:rsidR="00B21F5C" w:rsidRPr="002E4214" w:rsidRDefault="00B21F5C" w:rsidP="0099747C">
      <w:pPr>
        <w:ind w:firstLine="708"/>
        <w:jc w:val="both"/>
        <w:rPr>
          <w:rFonts w:ascii="Times New Roman" w:hAnsi="Times New Roman" w:cs="Times New Roman"/>
          <w:b/>
          <w:sz w:val="24"/>
          <w:szCs w:val="24"/>
        </w:rPr>
      </w:pPr>
      <w:r w:rsidRPr="002E4214">
        <w:rPr>
          <w:rFonts w:ascii="Times New Roman" w:eastAsia="Times New Roman" w:hAnsi="Times New Roman" w:cs="Times New Roman"/>
          <w:sz w:val="24"/>
          <w:szCs w:val="24"/>
          <w:lang w:eastAsia="ru-RU"/>
        </w:rPr>
        <w:t xml:space="preserve">1.3. До вартості Товару включена вартість його </w:t>
      </w:r>
      <w:r w:rsidRPr="002E4214">
        <w:rPr>
          <w:rFonts w:ascii="Times New Roman" w:eastAsia="Times New Roman" w:hAnsi="Times New Roman" w:cs="Times New Roman"/>
          <w:spacing w:val="-6"/>
          <w:sz w:val="24"/>
          <w:szCs w:val="24"/>
          <w:lang w:eastAsia="ru-RU"/>
        </w:rPr>
        <w:t>доставки, навантаження та розвантаження</w:t>
      </w:r>
      <w:r w:rsidRPr="002E4214">
        <w:rPr>
          <w:rFonts w:ascii="Times New Roman" w:hAnsi="Times New Roman" w:cs="Times New Roman"/>
          <w:sz w:val="24"/>
          <w:szCs w:val="24"/>
        </w:rPr>
        <w:t xml:space="preserve"> товарів. </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sz w:val="24"/>
          <w:szCs w:val="24"/>
        </w:rPr>
        <w:tab/>
      </w:r>
      <w:r w:rsidRPr="00B21F5C">
        <w:rPr>
          <w:rFonts w:ascii="Times New Roman" w:hAnsi="Times New Roman" w:cs="Times New Roman"/>
          <w:b/>
          <w:sz w:val="24"/>
          <w:szCs w:val="24"/>
        </w:rPr>
        <w:t>2. ЦІНА ТА ЗАГАЛЬНА ВАРТІСТЬ ТОВАРУ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 xml:space="preserve">2.1. Ціна цього Договору встановлюється в національній валюті та становить ____________ (в дужках зазначається сума прописом) </w:t>
      </w:r>
      <w:proofErr w:type="spellStart"/>
      <w:r w:rsidRPr="00B21F5C">
        <w:rPr>
          <w:rFonts w:ascii="Times New Roman" w:hAnsi="Times New Roman" w:cs="Times New Roman"/>
          <w:sz w:val="24"/>
          <w:szCs w:val="24"/>
        </w:rPr>
        <w:t>грн</w:t>
      </w:r>
      <w:proofErr w:type="spellEnd"/>
      <w:r w:rsidRPr="00B21F5C">
        <w:rPr>
          <w:rFonts w:ascii="Times New Roman" w:hAnsi="Times New Roman" w:cs="Times New Roman"/>
          <w:sz w:val="24"/>
          <w:szCs w:val="24"/>
        </w:rPr>
        <w:t xml:space="preserve"> ___ коп., y тому числі ПДВ  ____________ (в дужках зазначається сума прописом) </w:t>
      </w:r>
      <w:proofErr w:type="spellStart"/>
      <w:r w:rsidRPr="00B21F5C">
        <w:rPr>
          <w:rFonts w:ascii="Times New Roman" w:hAnsi="Times New Roman" w:cs="Times New Roman"/>
          <w:sz w:val="24"/>
          <w:szCs w:val="24"/>
        </w:rPr>
        <w:t>грн</w:t>
      </w:r>
      <w:proofErr w:type="spellEnd"/>
      <w:r w:rsidRPr="00B21F5C">
        <w:rPr>
          <w:rFonts w:ascii="Times New Roman" w:hAnsi="Times New Roman" w:cs="Times New Roman"/>
          <w:sz w:val="24"/>
          <w:szCs w:val="24"/>
        </w:rPr>
        <w:t xml:space="preserve"> ___ коп. (заповнюється при підписанні договору, якщо Постачальник є платником ПДВ). </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2.2. Загальна ціна цього Договору, яка зазначена в п. 2.1,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2.3. Ціна за одиницю товару може бути змінена у зв’язку з внесенням змін до законодавства України в частині податків і зборів пропорційно до змін таких ставок . Зміна ціни у зв’язку зі зміною законодавства України обов’язково оформлюється шляхом підписання додаткової угоди.</w:t>
      </w:r>
    </w:p>
    <w:p w:rsidR="00B21F5C" w:rsidRPr="00B21F5C" w:rsidRDefault="00B21F5C" w:rsidP="007214C3">
      <w:pPr>
        <w:ind w:firstLine="708"/>
        <w:jc w:val="both"/>
        <w:rPr>
          <w:rFonts w:ascii="Times New Roman" w:hAnsi="Times New Roman" w:cs="Times New Roman"/>
          <w:sz w:val="24"/>
          <w:szCs w:val="24"/>
        </w:rPr>
      </w:pPr>
      <w:r w:rsidRPr="00B21F5C">
        <w:rPr>
          <w:rFonts w:ascii="Times New Roman" w:hAnsi="Times New Roman" w:cs="Times New Roman"/>
          <w:sz w:val="24"/>
          <w:szCs w:val="24"/>
        </w:rPr>
        <w:t>2.4. Обсяги закупівлі та сума Договору може бути змінена Замовником у зв’язку зі зміною реального фінансування та планів Замовника. Про зміну обсягів закупівлі Замовник повідомляє Постачальника шляхом направлення листа або шляхом укладання додаткової угоди до Договору.</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sz w:val="24"/>
          <w:szCs w:val="24"/>
        </w:rPr>
        <w:tab/>
      </w:r>
      <w:r w:rsidRPr="00B21F5C">
        <w:rPr>
          <w:rFonts w:ascii="Times New Roman" w:hAnsi="Times New Roman" w:cs="Times New Roman"/>
          <w:b/>
          <w:sz w:val="24"/>
          <w:szCs w:val="24"/>
        </w:rPr>
        <w:t>3. ЯКІСТЬ ТОВАРУ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3.1. Постачальник зобов’язаний поставити Замовнику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w:t>
      </w:r>
      <w:r w:rsidR="00850966">
        <w:rPr>
          <w:rFonts w:ascii="Times New Roman" w:hAnsi="Times New Roman" w:cs="Times New Roman"/>
          <w:sz w:val="24"/>
          <w:szCs w:val="24"/>
        </w:rPr>
        <w:t xml:space="preserve"> якості такого роду/виду Товару</w:t>
      </w:r>
      <w:r w:rsidRPr="00B21F5C">
        <w:rPr>
          <w:rFonts w:ascii="Times New Roman" w:hAnsi="Times New Roman" w:cs="Times New Roman"/>
          <w:sz w:val="24"/>
          <w:szCs w:val="24"/>
        </w:rPr>
        <w:t>.</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3.2. Постачальник гарантує якість поставленого товару.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lastRenderedPageBreak/>
        <w:t>3.3.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протягом двох робочих днів з моменту виявлення дефекту. Всі витрати, пов'язані з заміною товару по якості несе Постачальник.</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3.4.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3.5. Постачальник гарантує якість і наді</w:t>
      </w:r>
      <w:r w:rsidR="00901DD3">
        <w:rPr>
          <w:rFonts w:ascii="Times New Roman" w:hAnsi="Times New Roman" w:cs="Times New Roman"/>
          <w:sz w:val="24"/>
          <w:szCs w:val="24"/>
        </w:rPr>
        <w:t>йність Товару, що поставляється</w:t>
      </w:r>
      <w:r w:rsidRPr="00B21F5C">
        <w:rPr>
          <w:rFonts w:ascii="Times New Roman" w:hAnsi="Times New Roman" w:cs="Times New Roman"/>
          <w:sz w:val="24"/>
          <w:szCs w:val="24"/>
        </w:rPr>
        <w:t>.</w:t>
      </w:r>
    </w:p>
    <w:p w:rsidR="00901DD3" w:rsidRPr="00B21F5C" w:rsidRDefault="00B21F5C" w:rsidP="007214C3">
      <w:pPr>
        <w:ind w:firstLine="708"/>
        <w:jc w:val="both"/>
        <w:rPr>
          <w:rFonts w:ascii="Times New Roman" w:hAnsi="Times New Roman" w:cs="Times New Roman"/>
          <w:sz w:val="24"/>
          <w:szCs w:val="24"/>
        </w:rPr>
      </w:pPr>
      <w:r w:rsidRPr="00B21F5C">
        <w:rPr>
          <w:rFonts w:ascii="Times New Roman" w:hAnsi="Times New Roman" w:cs="Times New Roman"/>
          <w:sz w:val="24"/>
          <w:szCs w:val="24"/>
        </w:rPr>
        <w:t>3.6.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Зазначені недоліки в подальшому іменуються Дефекти.</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b/>
          <w:sz w:val="24"/>
          <w:szCs w:val="24"/>
        </w:rPr>
        <w:t>4. ПОРЯДОК ЗДІЙСНЕННЯ ОПЛАТИ</w:t>
      </w:r>
    </w:p>
    <w:p w:rsidR="00901DD3"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4.1.</w:t>
      </w:r>
      <w:r w:rsidR="00901DD3" w:rsidRPr="00B21F5C">
        <w:rPr>
          <w:rFonts w:ascii="Times New Roman" w:hAnsi="Times New Roman" w:cs="Times New Roman"/>
          <w:sz w:val="24"/>
          <w:szCs w:val="24"/>
        </w:rPr>
        <w:t>Розрахунки здійснюються в безготівковому порядку шляхом переказу Замовником грошових коштів на поточний рахунок Постачаль</w:t>
      </w:r>
      <w:r w:rsidR="00901DD3">
        <w:rPr>
          <w:rFonts w:ascii="Times New Roman" w:hAnsi="Times New Roman" w:cs="Times New Roman"/>
          <w:sz w:val="24"/>
          <w:szCs w:val="24"/>
        </w:rPr>
        <w:t>ника, що визначений у Договорі.</w:t>
      </w:r>
    </w:p>
    <w:p w:rsidR="00492ADF" w:rsidRPr="00B21F5C" w:rsidRDefault="00901DD3" w:rsidP="007214C3">
      <w:pPr>
        <w:ind w:firstLine="708"/>
        <w:jc w:val="both"/>
        <w:rPr>
          <w:rFonts w:ascii="Times New Roman" w:hAnsi="Times New Roman" w:cs="Times New Roman"/>
          <w:sz w:val="24"/>
          <w:szCs w:val="24"/>
        </w:rPr>
      </w:pPr>
      <w:r>
        <w:rPr>
          <w:rFonts w:ascii="Times New Roman" w:hAnsi="Times New Roman" w:cs="Times New Roman"/>
          <w:sz w:val="24"/>
          <w:szCs w:val="24"/>
        </w:rPr>
        <w:t>4.2.</w:t>
      </w:r>
      <w:r w:rsidR="00B21F5C" w:rsidRPr="00B21F5C">
        <w:rPr>
          <w:rFonts w:ascii="Times New Roman" w:hAnsi="Times New Roman" w:cs="Times New Roman"/>
          <w:sz w:val="24"/>
          <w:szCs w:val="24"/>
        </w:rPr>
        <w:t xml:space="preserve"> </w:t>
      </w:r>
      <w:r w:rsidR="00492ADF" w:rsidRPr="00492ADF">
        <w:rPr>
          <w:rFonts w:ascii="Times New Roman" w:eastAsia="Times New Roman" w:hAnsi="Times New Roman" w:cs="Times New Roman"/>
          <w:color w:val="000000"/>
          <w:sz w:val="24"/>
          <w:szCs w:val="24"/>
          <w:lang w:eastAsia="ru-RU"/>
        </w:rPr>
        <w:t xml:space="preserve">Покупець здійснює оплату протягом </w:t>
      </w:r>
      <w:r w:rsidR="00492ADF">
        <w:rPr>
          <w:rFonts w:ascii="Times New Roman" w:eastAsia="Times New Roman" w:hAnsi="Times New Roman" w:cs="Times New Roman"/>
          <w:color w:val="000000"/>
          <w:sz w:val="24"/>
          <w:szCs w:val="24"/>
          <w:lang w:eastAsia="ru-RU"/>
        </w:rPr>
        <w:t>3</w:t>
      </w:r>
      <w:r w:rsidR="00492ADF" w:rsidRPr="00492ADF">
        <w:rPr>
          <w:rFonts w:ascii="Times New Roman" w:eastAsia="Times New Roman" w:hAnsi="Times New Roman" w:cs="Times New Roman"/>
          <w:color w:val="000000"/>
          <w:sz w:val="24"/>
          <w:szCs w:val="24"/>
          <w:lang w:eastAsia="ru-RU"/>
        </w:rPr>
        <w:t xml:space="preserve">0 календарних </w:t>
      </w:r>
      <w:r w:rsidR="00492ADF">
        <w:rPr>
          <w:rFonts w:ascii="Times New Roman" w:eastAsia="Times New Roman" w:hAnsi="Times New Roman" w:cs="Times New Roman"/>
          <w:color w:val="000000"/>
          <w:sz w:val="24"/>
          <w:szCs w:val="24"/>
          <w:lang w:eastAsia="ru-RU"/>
        </w:rPr>
        <w:t>днів з моменту прийняття товару, згідно</w:t>
      </w:r>
      <w:r w:rsidR="00492ADF" w:rsidRPr="00492ADF">
        <w:rPr>
          <w:rFonts w:ascii="Times New Roman" w:hAnsi="Times New Roman" w:cs="Times New Roman"/>
          <w:sz w:val="24"/>
          <w:szCs w:val="24"/>
        </w:rPr>
        <w:t xml:space="preserve"> </w:t>
      </w:r>
      <w:r w:rsidR="00492ADF" w:rsidRPr="00B21F5C">
        <w:rPr>
          <w:rFonts w:ascii="Times New Roman" w:hAnsi="Times New Roman" w:cs="Times New Roman"/>
          <w:sz w:val="24"/>
          <w:szCs w:val="24"/>
        </w:rPr>
        <w:t>оформленої</w:t>
      </w:r>
      <w:r w:rsidR="00492ADF">
        <w:rPr>
          <w:rFonts w:ascii="Times New Roman" w:eastAsia="Times New Roman" w:hAnsi="Times New Roman" w:cs="Times New Roman"/>
          <w:color w:val="000000"/>
          <w:sz w:val="24"/>
          <w:szCs w:val="24"/>
          <w:lang w:eastAsia="ru-RU"/>
        </w:rPr>
        <w:t xml:space="preserve"> </w:t>
      </w:r>
      <w:r w:rsidR="00B21F5C" w:rsidRPr="00B21F5C">
        <w:rPr>
          <w:rFonts w:ascii="Times New Roman" w:hAnsi="Times New Roman" w:cs="Times New Roman"/>
          <w:sz w:val="24"/>
          <w:szCs w:val="24"/>
        </w:rPr>
        <w:t>належним чином видаткової накладної на Товар.</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b/>
          <w:sz w:val="24"/>
          <w:szCs w:val="24"/>
        </w:rPr>
        <w:t>5. ТЕРМІН І УМОВИ ПОСТАВКИ</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5.1. Поставка Товару здійснюється партіями</w:t>
      </w:r>
      <w:r w:rsidRPr="00B21F5C">
        <w:rPr>
          <w:rFonts w:ascii="Times New Roman" w:eastAsia="SimSun, 宋体" w:hAnsi="Times New Roman" w:cs="Times New Roman"/>
          <w:kern w:val="3"/>
          <w:sz w:val="24"/>
          <w:szCs w:val="24"/>
          <w:lang w:eastAsia="zh-CN"/>
        </w:rPr>
        <w:t xml:space="preserve"> згідно з заявками Замовника</w:t>
      </w:r>
      <w:r w:rsidRPr="00B21F5C">
        <w:rPr>
          <w:rFonts w:ascii="Times New Roman" w:hAnsi="Times New Roman" w:cs="Times New Roman"/>
          <w:sz w:val="24"/>
          <w:szCs w:val="24"/>
        </w:rPr>
        <w:t>.</w:t>
      </w:r>
    </w:p>
    <w:p w:rsid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Місце поставки товару: 20300, Україна, Черкаська область обл., Умань, вул. Горького, 19.</w:t>
      </w:r>
    </w:p>
    <w:p w:rsidR="00940B6F" w:rsidRDefault="00940B6F" w:rsidP="0099747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940B6F">
        <w:rPr>
          <w:rFonts w:ascii="Times New Roman" w:eastAsia="Times New Roman" w:hAnsi="Times New Roman" w:cs="Times New Roman"/>
          <w:sz w:val="24"/>
          <w:szCs w:val="24"/>
        </w:rPr>
        <w:t xml:space="preserve">Строк поставки товару – </w:t>
      </w:r>
      <w:r w:rsidR="00946F47">
        <w:rPr>
          <w:rFonts w:ascii="Times New Roman" w:eastAsia="Times New Roman" w:hAnsi="Times New Roman" w:cs="Times New Roman"/>
          <w:sz w:val="24"/>
          <w:szCs w:val="24"/>
        </w:rPr>
        <w:t>п</w:t>
      </w:r>
      <w:r w:rsidR="003F756F">
        <w:rPr>
          <w:rFonts w:ascii="Times New Roman" w:eastAsia="Times New Roman" w:hAnsi="Times New Roman" w:cs="Times New Roman"/>
          <w:sz w:val="24"/>
          <w:szCs w:val="24"/>
        </w:rPr>
        <w:t>о 31 грудня 2023 року</w:t>
      </w:r>
      <w:r w:rsidRPr="00940B6F">
        <w:rPr>
          <w:rFonts w:ascii="Times New Roman" w:eastAsia="Times New Roman" w:hAnsi="Times New Roman" w:cs="Times New Roman"/>
          <w:sz w:val="24"/>
          <w:szCs w:val="24"/>
        </w:rPr>
        <w:t>.</w:t>
      </w:r>
    </w:p>
    <w:p w:rsidR="00B21F5C" w:rsidRPr="00940B6F" w:rsidRDefault="00940B6F" w:rsidP="0099747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B21F5C" w:rsidRPr="00B21F5C">
        <w:rPr>
          <w:rFonts w:ascii="Times New Roman" w:hAnsi="Times New Roman" w:cs="Times New Roman"/>
          <w:sz w:val="24"/>
          <w:szCs w:val="24"/>
        </w:rPr>
        <w:t>Передача-приймання Товару здійснюється у присутності представників Постачальника та Замовника.</w:t>
      </w:r>
    </w:p>
    <w:p w:rsidR="00940B6F" w:rsidRPr="00B21F5C" w:rsidRDefault="00940B6F" w:rsidP="007214C3">
      <w:pPr>
        <w:ind w:firstLine="708"/>
        <w:jc w:val="both"/>
        <w:rPr>
          <w:rFonts w:ascii="Times New Roman" w:hAnsi="Times New Roman" w:cs="Times New Roman"/>
          <w:sz w:val="24"/>
          <w:szCs w:val="24"/>
        </w:rPr>
      </w:pPr>
      <w:r>
        <w:rPr>
          <w:rFonts w:ascii="Times New Roman" w:hAnsi="Times New Roman" w:cs="Times New Roman"/>
          <w:sz w:val="24"/>
          <w:szCs w:val="24"/>
        </w:rPr>
        <w:t>5.4</w:t>
      </w:r>
      <w:r w:rsidR="00B21F5C" w:rsidRPr="00B21F5C">
        <w:rPr>
          <w:rFonts w:ascii="Times New Roman" w:hAnsi="Times New Roman" w:cs="Times New Roman"/>
          <w:sz w:val="24"/>
          <w:szCs w:val="24"/>
        </w:rPr>
        <w:t>. Право власності на поставлений Товар переходить від Постачальника до Замовника в момент підписання останнім накладної.</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sz w:val="24"/>
          <w:szCs w:val="24"/>
        </w:rPr>
        <w:tab/>
      </w:r>
      <w:r w:rsidRPr="00B21F5C">
        <w:rPr>
          <w:rFonts w:ascii="Times New Roman" w:hAnsi="Times New Roman" w:cs="Times New Roman"/>
          <w:b/>
          <w:sz w:val="24"/>
          <w:szCs w:val="24"/>
        </w:rPr>
        <w:t>6. ФОРС-МАЖОР</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6.1. Жодна зі сторін не несе відповідальності за повне або часткове невиконання будь-яких умов Договору у разі настання таких обставин:</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w:t>
      </w:r>
      <w:r w:rsidRPr="00B21F5C">
        <w:rPr>
          <w:rFonts w:ascii="Times New Roman" w:hAnsi="Times New Roman" w:cs="Times New Roman"/>
          <w:sz w:val="24"/>
          <w:szCs w:val="24"/>
        </w:rPr>
        <w:tab/>
        <w:t>повінь, пожежа, землетрус, катастрофа або інші, не залежні від сторін обставини;</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w:t>
      </w:r>
      <w:r w:rsidRPr="00B21F5C">
        <w:rPr>
          <w:rFonts w:ascii="Times New Roman" w:hAnsi="Times New Roman" w:cs="Times New Roman"/>
          <w:sz w:val="24"/>
          <w:szCs w:val="24"/>
        </w:rPr>
        <w:tab/>
        <w:t>ембарго, накладених державною владою на експорт або імпорт, якщо вони виникнуть після вступу даного договору в силу;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w:t>
      </w:r>
      <w:r w:rsidRPr="00B21F5C">
        <w:rPr>
          <w:rFonts w:ascii="Times New Roman" w:hAnsi="Times New Roman" w:cs="Times New Roman"/>
          <w:sz w:val="24"/>
          <w:szCs w:val="24"/>
        </w:rPr>
        <w:tab/>
        <w:t>прийняття нормативного акта, який унеможливлює виконання умов Договору.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6.2. Сторони у п’ятиденний термін повинні сповістити одна одну про початок вказаних обставин, які мають бути підтверджені довідкою відповідного Уповноваженого органу.</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sz w:val="24"/>
          <w:szCs w:val="24"/>
        </w:rPr>
        <w:tab/>
      </w:r>
      <w:r w:rsidRPr="00B21F5C">
        <w:rPr>
          <w:rFonts w:ascii="Times New Roman" w:hAnsi="Times New Roman" w:cs="Times New Roman"/>
          <w:b/>
          <w:sz w:val="24"/>
          <w:szCs w:val="24"/>
        </w:rPr>
        <w:t>7. ПРАВА ТА ОБОВ’ЯЗКИ СТОРІН</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7.1. Замовник зобов’язаний:</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7.1.1. Своєчасно та в повному обсязі оплачувати вартість поставленого Товару, відповідно до умов даного договору.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7.1.2. Приймати поставлені Товари згідно з видатковою накладною, оформленою належним чином.</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7.2. Замовник має право:</w:t>
      </w:r>
    </w:p>
    <w:p w:rsidR="0073077D" w:rsidRDefault="00B21F5C" w:rsidP="0073077D">
      <w:pPr>
        <w:ind w:firstLine="708"/>
        <w:jc w:val="both"/>
        <w:rPr>
          <w:rFonts w:ascii="Times New Roman" w:hAnsi="Times New Roman" w:cs="Times New Roman"/>
          <w:sz w:val="24"/>
          <w:szCs w:val="24"/>
        </w:rPr>
      </w:pPr>
      <w:r w:rsidRPr="00B21F5C">
        <w:rPr>
          <w:rFonts w:ascii="Times New Roman" w:hAnsi="Times New Roman" w:cs="Times New Roman"/>
          <w:sz w:val="24"/>
          <w:szCs w:val="24"/>
        </w:rPr>
        <w:t>7.2.1. Контролювати поставку  та встановлення товару у строки, встановлені цим договором.</w:t>
      </w:r>
    </w:p>
    <w:p w:rsidR="0073077D" w:rsidRDefault="0073077D" w:rsidP="0073077D">
      <w:pPr>
        <w:ind w:firstLine="708"/>
        <w:jc w:val="both"/>
        <w:rPr>
          <w:rFonts w:ascii="Times New Roman" w:hAnsi="Times New Roman" w:cs="Times New Roman"/>
          <w:sz w:val="24"/>
          <w:szCs w:val="24"/>
        </w:rPr>
      </w:pPr>
      <w:r>
        <w:rPr>
          <w:rFonts w:ascii="Times New Roman" w:hAnsi="Times New Roman" w:cs="Times New Roman"/>
          <w:sz w:val="24"/>
          <w:szCs w:val="24"/>
        </w:rPr>
        <w:t>7</w:t>
      </w:r>
      <w:r w:rsidRPr="0073077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2. </w:t>
      </w:r>
      <w:r w:rsidRPr="0073077D">
        <w:rPr>
          <w:rFonts w:ascii="Times New Roman" w:eastAsia="Times New Roman" w:hAnsi="Times New Roman" w:cs="Times New Roman"/>
          <w:color w:val="000000"/>
          <w:sz w:val="24"/>
          <w:szCs w:val="24"/>
          <w:lang w:eastAsia="ru-RU"/>
        </w:rPr>
        <w:t>Достроково розірвати Договір у разі невико</w:t>
      </w:r>
      <w:r>
        <w:rPr>
          <w:rFonts w:ascii="Times New Roman" w:eastAsia="Times New Roman" w:hAnsi="Times New Roman" w:cs="Times New Roman"/>
          <w:color w:val="000000"/>
          <w:sz w:val="24"/>
          <w:szCs w:val="24"/>
          <w:lang w:eastAsia="ru-RU"/>
        </w:rPr>
        <w:t>нання зобов’язань Постачальником</w:t>
      </w:r>
      <w:r w:rsidRPr="0073077D">
        <w:rPr>
          <w:rFonts w:ascii="Times New Roman" w:eastAsia="Times New Roman" w:hAnsi="Times New Roman" w:cs="Times New Roman"/>
          <w:color w:val="000000"/>
          <w:sz w:val="24"/>
          <w:szCs w:val="24"/>
          <w:lang w:eastAsia="ru-RU"/>
        </w:rPr>
        <w:t>, повідомивши його у строк 5 – ти робочих днів .</w:t>
      </w:r>
    </w:p>
    <w:p w:rsidR="0073077D" w:rsidRPr="00B21F5C" w:rsidRDefault="0073077D" w:rsidP="0073077D">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7.2.3</w:t>
      </w:r>
      <w:r w:rsidRPr="0073077D">
        <w:rPr>
          <w:rFonts w:ascii="Times New Roman" w:eastAsia="Times New Roman" w:hAnsi="Times New Roman" w:cs="Times New Roman"/>
          <w:color w:val="000000"/>
          <w:sz w:val="24"/>
          <w:szCs w:val="24"/>
          <w:lang w:eastAsia="ru-RU"/>
        </w:rPr>
        <w:t>.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7.3. Постачальник зобов’язаний:</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7.3.1. Забезпечити своєчасну та в повному обсязі поставку та встановлення товару, відповідно до умов даного договору.</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7.3.2.</w:t>
      </w:r>
      <w:r w:rsidRPr="00B21F5C">
        <w:rPr>
          <w:rFonts w:ascii="Times New Roman" w:hAnsi="Times New Roman" w:cs="Times New Roman"/>
          <w:sz w:val="24"/>
          <w:szCs w:val="24"/>
        </w:rPr>
        <w:tab/>
        <w:t>Забезпечити поставку та встановлення товару, якість якого відповідає умовам встановленим цим договором.</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7.3.3. Добросовісно виконувати обов’язки, що передбачені даним договором.</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7.3.4. У випадку поставки Товару неналежної якості, замінити Товар, з приводу якого отримано повідомлення у порядку та в строки, встановлених в Договорі.</w:t>
      </w:r>
    </w:p>
    <w:p w:rsidR="00B21F5C" w:rsidRPr="00B21F5C" w:rsidRDefault="00B21F5C" w:rsidP="0099747C">
      <w:pPr>
        <w:tabs>
          <w:tab w:val="left" w:pos="720"/>
        </w:tabs>
        <w:contextualSpacing/>
        <w:jc w:val="both"/>
        <w:rPr>
          <w:rFonts w:ascii="Times New Roman" w:hAnsi="Times New Roman" w:cs="Times New Roman"/>
          <w:sz w:val="24"/>
          <w:szCs w:val="24"/>
        </w:rPr>
      </w:pPr>
      <w:r w:rsidRPr="00B21F5C">
        <w:rPr>
          <w:rFonts w:ascii="Times New Roman" w:eastAsia="Times New Roman" w:hAnsi="Times New Roman" w:cs="Times New Roman"/>
          <w:sz w:val="24"/>
          <w:szCs w:val="24"/>
          <w:lang w:eastAsia="ru-RU"/>
        </w:rPr>
        <w:tab/>
        <w:t xml:space="preserve">7.3.5. Здійснити поставку товару </w:t>
      </w:r>
      <w:r w:rsidRPr="00B21F5C">
        <w:rPr>
          <w:rFonts w:ascii="Times New Roman" w:hAnsi="Times New Roman" w:cs="Times New Roman"/>
          <w:sz w:val="24"/>
          <w:szCs w:val="24"/>
        </w:rPr>
        <w:t xml:space="preserve">не пізніше 3 (трьох) робочих днів з моменту отримання в усній або письмовій формі заявки. </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7.4. Постачальник має право:</w:t>
      </w:r>
    </w:p>
    <w:p w:rsidR="00B21F5C" w:rsidRPr="00B21F5C" w:rsidRDefault="00B21F5C" w:rsidP="0099747C">
      <w:pPr>
        <w:ind w:firstLine="708"/>
        <w:jc w:val="both"/>
        <w:rPr>
          <w:rFonts w:ascii="Times New Roman" w:hAnsi="Times New Roman" w:cs="Times New Roman"/>
          <w:sz w:val="24"/>
          <w:szCs w:val="24"/>
        </w:rPr>
      </w:pPr>
      <w:r w:rsidRPr="00B21F5C">
        <w:rPr>
          <w:rFonts w:ascii="Times New Roman" w:hAnsi="Times New Roman" w:cs="Times New Roman"/>
          <w:sz w:val="24"/>
          <w:szCs w:val="24"/>
        </w:rPr>
        <w:t>7.4.1. Своєчасно та в повному обсязі отримати плату за поставлені Товари.</w:t>
      </w:r>
    </w:p>
    <w:p w:rsidR="0073077D" w:rsidRDefault="00B21F5C" w:rsidP="0073077D">
      <w:pPr>
        <w:ind w:firstLine="708"/>
        <w:jc w:val="both"/>
        <w:rPr>
          <w:rFonts w:ascii="Times New Roman" w:hAnsi="Times New Roman" w:cs="Times New Roman"/>
          <w:sz w:val="24"/>
          <w:szCs w:val="24"/>
        </w:rPr>
      </w:pPr>
      <w:r w:rsidRPr="00B21F5C">
        <w:rPr>
          <w:rFonts w:ascii="Times New Roman" w:hAnsi="Times New Roman" w:cs="Times New Roman"/>
          <w:sz w:val="24"/>
          <w:szCs w:val="24"/>
        </w:rPr>
        <w:t xml:space="preserve">7.4.2. На дострокову поставку Товарів за </w:t>
      </w:r>
      <w:r w:rsidR="0073077D">
        <w:rPr>
          <w:rFonts w:ascii="Times New Roman" w:hAnsi="Times New Roman" w:cs="Times New Roman"/>
          <w:sz w:val="24"/>
          <w:szCs w:val="24"/>
        </w:rPr>
        <w:t>письмовим погодженням Замовника.</w:t>
      </w:r>
    </w:p>
    <w:p w:rsidR="00940B6F" w:rsidRPr="00B21F5C" w:rsidRDefault="0073077D" w:rsidP="007214C3">
      <w:pPr>
        <w:ind w:firstLine="708"/>
        <w:jc w:val="both"/>
        <w:rPr>
          <w:rFonts w:ascii="Times New Roman" w:hAnsi="Times New Roman" w:cs="Times New Roman"/>
          <w:sz w:val="24"/>
          <w:szCs w:val="24"/>
        </w:rPr>
      </w:pPr>
      <w:r>
        <w:rPr>
          <w:rFonts w:ascii="Times New Roman" w:hAnsi="Times New Roman" w:cs="Times New Roman"/>
          <w:sz w:val="24"/>
          <w:szCs w:val="24"/>
        </w:rPr>
        <w:t xml:space="preserve">7.4.3. </w:t>
      </w:r>
      <w:r w:rsidRPr="0073077D">
        <w:rPr>
          <w:rFonts w:ascii="Times New Roman" w:eastAsia="Times New Roman" w:hAnsi="Times New Roman" w:cs="Times New Roman"/>
          <w:color w:val="000000"/>
          <w:sz w:val="24"/>
          <w:szCs w:val="24"/>
          <w:lang w:eastAsia="ru-RU"/>
        </w:rPr>
        <w:t>Достроково розірвати Договір у разі</w:t>
      </w:r>
      <w:r>
        <w:rPr>
          <w:rFonts w:ascii="Times New Roman" w:eastAsia="Times New Roman" w:hAnsi="Times New Roman" w:cs="Times New Roman"/>
          <w:color w:val="000000"/>
          <w:sz w:val="24"/>
          <w:szCs w:val="24"/>
          <w:lang w:eastAsia="ru-RU"/>
        </w:rPr>
        <w:t xml:space="preserve"> невиконань зобов’язань Замовником</w:t>
      </w:r>
      <w:r w:rsidRPr="0073077D">
        <w:rPr>
          <w:rFonts w:ascii="Times New Roman" w:eastAsia="Times New Roman" w:hAnsi="Times New Roman" w:cs="Times New Roman"/>
          <w:color w:val="000000"/>
          <w:sz w:val="24"/>
          <w:szCs w:val="24"/>
          <w:lang w:eastAsia="ru-RU"/>
        </w:rPr>
        <w:t>,  повідомивши його у строк 5</w:t>
      </w:r>
      <w:r>
        <w:rPr>
          <w:rFonts w:ascii="Times New Roman" w:eastAsia="Times New Roman" w:hAnsi="Times New Roman" w:cs="Times New Roman"/>
          <w:color w:val="000000"/>
          <w:sz w:val="24"/>
          <w:szCs w:val="24"/>
          <w:lang w:eastAsia="ru-RU"/>
        </w:rPr>
        <w:t>-ти робочих</w:t>
      </w:r>
      <w:r w:rsidRPr="0073077D">
        <w:rPr>
          <w:rFonts w:ascii="Times New Roman" w:eastAsia="Times New Roman" w:hAnsi="Times New Roman" w:cs="Times New Roman"/>
          <w:color w:val="000000"/>
          <w:sz w:val="24"/>
          <w:szCs w:val="24"/>
          <w:lang w:eastAsia="ru-RU"/>
        </w:rPr>
        <w:t xml:space="preserve"> днів.</w:t>
      </w:r>
    </w:p>
    <w:p w:rsidR="00B21F5C" w:rsidRPr="00B21F5C" w:rsidRDefault="00B21F5C" w:rsidP="0099747C">
      <w:pPr>
        <w:ind w:firstLine="708"/>
        <w:jc w:val="center"/>
        <w:rPr>
          <w:rFonts w:ascii="Times New Roman" w:hAnsi="Times New Roman" w:cs="Times New Roman"/>
          <w:b/>
          <w:sz w:val="24"/>
          <w:szCs w:val="24"/>
        </w:rPr>
      </w:pPr>
      <w:r w:rsidRPr="00B21F5C">
        <w:rPr>
          <w:rFonts w:ascii="Times New Roman" w:hAnsi="Times New Roman" w:cs="Times New Roman"/>
          <w:b/>
          <w:sz w:val="24"/>
          <w:szCs w:val="24"/>
        </w:rPr>
        <w:t>8. ВІДПОВІДАЛЬНІСТЬ СТОРІН</w:t>
      </w:r>
    </w:p>
    <w:p w:rsidR="00B21F5C" w:rsidRPr="00B21F5C" w:rsidRDefault="00B21F5C" w:rsidP="00946F47">
      <w:pPr>
        <w:ind w:firstLine="708"/>
        <w:jc w:val="both"/>
        <w:rPr>
          <w:rFonts w:ascii="Times New Roman" w:hAnsi="Times New Roman" w:cs="Times New Roman"/>
          <w:sz w:val="24"/>
          <w:szCs w:val="24"/>
        </w:rPr>
      </w:pPr>
      <w:r w:rsidRPr="00B21F5C">
        <w:rPr>
          <w:rFonts w:ascii="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21F5C" w:rsidRPr="00B21F5C" w:rsidRDefault="00B21F5C" w:rsidP="00946F47">
      <w:pPr>
        <w:ind w:firstLine="708"/>
        <w:jc w:val="both"/>
        <w:rPr>
          <w:rFonts w:ascii="Times New Roman" w:hAnsi="Times New Roman" w:cs="Times New Roman"/>
          <w:sz w:val="24"/>
          <w:szCs w:val="24"/>
        </w:rPr>
      </w:pPr>
      <w:r w:rsidRPr="00B21F5C">
        <w:rPr>
          <w:rFonts w:ascii="Times New Roman" w:hAnsi="Times New Roman" w:cs="Times New Roman"/>
          <w:sz w:val="24"/>
          <w:szCs w:val="24"/>
        </w:rPr>
        <w:t>8.2. Одностороння відмова від виконання зобов’язань за Договором не допускається, крім випадків, передбачених Договором.</w:t>
      </w:r>
    </w:p>
    <w:p w:rsidR="00940B6F" w:rsidRPr="00104994" w:rsidRDefault="00B21F5C" w:rsidP="007214C3">
      <w:pPr>
        <w:ind w:firstLine="708"/>
        <w:jc w:val="both"/>
        <w:rPr>
          <w:rFonts w:ascii="Times New Roman" w:hAnsi="Times New Roman" w:cs="Times New Roman"/>
          <w:sz w:val="24"/>
          <w:szCs w:val="24"/>
        </w:rPr>
      </w:pPr>
      <w:r w:rsidRPr="00B21F5C">
        <w:rPr>
          <w:rFonts w:ascii="Times New Roman" w:hAnsi="Times New Roman" w:cs="Times New Roman"/>
          <w:sz w:val="24"/>
          <w:szCs w:val="24"/>
        </w:rPr>
        <w:t>8.3. За порушення Постачальником строків виконання зобов’язання з поставки Товару стягується пеня у розмірі 0,2 % від вартості Товарів за кожен день прострочення.</w:t>
      </w:r>
    </w:p>
    <w:p w:rsidR="00B21F5C" w:rsidRPr="00104994" w:rsidRDefault="00B21F5C" w:rsidP="0099747C">
      <w:pPr>
        <w:ind w:firstLine="708"/>
        <w:jc w:val="center"/>
        <w:rPr>
          <w:rFonts w:ascii="Times New Roman" w:hAnsi="Times New Roman" w:cs="Times New Roman"/>
          <w:b/>
          <w:sz w:val="24"/>
          <w:szCs w:val="24"/>
        </w:rPr>
      </w:pPr>
      <w:r w:rsidRPr="00104994">
        <w:rPr>
          <w:rFonts w:ascii="Times New Roman" w:hAnsi="Times New Roman" w:cs="Times New Roman"/>
          <w:b/>
          <w:sz w:val="24"/>
          <w:szCs w:val="24"/>
        </w:rPr>
        <w:t>9. ВИРІШЕННЯ СПОРІВ</w:t>
      </w:r>
    </w:p>
    <w:p w:rsidR="00CA3E9E" w:rsidRPr="00CA3E9E" w:rsidRDefault="00B21F5C" w:rsidP="007214C3">
      <w:pPr>
        <w:ind w:firstLine="708"/>
        <w:jc w:val="both"/>
        <w:rPr>
          <w:rFonts w:ascii="Times New Roman" w:hAnsi="Times New Roman" w:cs="Times New Roman"/>
          <w:sz w:val="24"/>
          <w:szCs w:val="24"/>
        </w:rPr>
      </w:pPr>
      <w:r w:rsidRPr="00104994">
        <w:rPr>
          <w:rFonts w:ascii="Times New Roman" w:hAnsi="Times New Roman" w:cs="Times New Roman"/>
          <w:sz w:val="24"/>
          <w:szCs w:val="24"/>
        </w:rPr>
        <w:t>9.1.</w:t>
      </w:r>
      <w:r w:rsidRPr="00CA3E9E">
        <w:rPr>
          <w:rFonts w:ascii="Times New Roman" w:hAnsi="Times New Roman" w:cs="Times New Roman"/>
          <w:sz w:val="24"/>
          <w:szCs w:val="24"/>
        </w:rPr>
        <w:tab/>
        <w:t>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підсудністю такого спору відповідно до чинного в Україні законодавства, з віднесенням на винну особу усіх судових витрат.</w:t>
      </w:r>
    </w:p>
    <w:p w:rsidR="00CA3E9E" w:rsidRPr="00CA3E9E" w:rsidRDefault="00CA3E9E" w:rsidP="0099747C">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CA3E9E">
        <w:rPr>
          <w:rFonts w:ascii="Times New Roman" w:eastAsia="Times New Roman" w:hAnsi="Times New Roman" w:cs="Times New Roman"/>
          <w:b/>
          <w:sz w:val="24"/>
          <w:szCs w:val="24"/>
          <w:lang w:eastAsia="ru-RU"/>
        </w:rPr>
        <w:t>. Строк дії договору</w:t>
      </w:r>
    </w:p>
    <w:p w:rsidR="00CA3E9E" w:rsidRPr="00CA3E9E" w:rsidRDefault="00CA3E9E" w:rsidP="00946F47">
      <w:pPr>
        <w:ind w:firstLine="567"/>
        <w:jc w:val="both"/>
        <w:rPr>
          <w:rFonts w:ascii="Times New Roman" w:eastAsia="Times New Roman" w:hAnsi="Times New Roman" w:cs="Times New Roman"/>
          <w:sz w:val="24"/>
          <w:szCs w:val="24"/>
          <w:lang w:eastAsia="ru-RU"/>
        </w:rPr>
      </w:pPr>
      <w:r w:rsidRPr="00CA3E9E">
        <w:rPr>
          <w:rFonts w:ascii="Times New Roman" w:eastAsia="Times New Roman" w:hAnsi="Times New Roman" w:cs="Times New Roman"/>
          <w:sz w:val="24"/>
          <w:szCs w:val="24"/>
          <w:lang w:eastAsia="ru-RU"/>
        </w:rPr>
        <w:t>10.1. Цей Договір набуває чинності з моменту його підписання Ст</w:t>
      </w:r>
      <w:r>
        <w:rPr>
          <w:rFonts w:ascii="Times New Roman" w:eastAsia="Times New Roman" w:hAnsi="Times New Roman" w:cs="Times New Roman"/>
          <w:sz w:val="24"/>
          <w:szCs w:val="24"/>
          <w:lang w:eastAsia="ru-RU"/>
        </w:rPr>
        <w:t>оронами та діє до 31 грудня 2023</w:t>
      </w:r>
      <w:r w:rsidRPr="00CA3E9E">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w:t>
      </w:r>
    </w:p>
    <w:p w:rsidR="00CA3E9E" w:rsidRPr="00CA3E9E" w:rsidRDefault="00CA3E9E" w:rsidP="00946F47">
      <w:pPr>
        <w:shd w:val="clear" w:color="auto" w:fill="FFFFFF"/>
        <w:ind w:right="5" w:firstLine="567"/>
        <w:jc w:val="both"/>
        <w:rPr>
          <w:rFonts w:ascii="Times New Roman" w:eastAsia="Times New Roman" w:hAnsi="Times New Roman" w:cs="Times New Roman"/>
          <w:sz w:val="24"/>
          <w:szCs w:val="24"/>
          <w:lang w:eastAsia="ru-RU"/>
        </w:rPr>
      </w:pPr>
      <w:r w:rsidRPr="00CA3E9E">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6D4113" w:rsidRPr="006D4113" w:rsidRDefault="00CA3E9E" w:rsidP="007214C3">
      <w:pPr>
        <w:shd w:val="clear" w:color="auto" w:fill="FFFFFF"/>
        <w:ind w:right="5" w:firstLine="567"/>
        <w:jc w:val="both"/>
        <w:rPr>
          <w:rFonts w:ascii="Times New Roman" w:eastAsia="Times New Roman" w:hAnsi="Times New Roman" w:cs="Times New Roman"/>
          <w:sz w:val="24"/>
          <w:szCs w:val="24"/>
          <w:lang w:eastAsia="ru-RU"/>
        </w:rPr>
      </w:pPr>
      <w:r w:rsidRPr="00CA3E9E">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9E4D46" w:rsidRPr="00CA3E9E" w:rsidRDefault="00CA3E9E" w:rsidP="0099747C">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9E4D46" w:rsidRPr="00CA3E9E">
        <w:rPr>
          <w:rFonts w:ascii="Times New Roman" w:eastAsia="Times New Roman" w:hAnsi="Times New Roman" w:cs="Times New Roman"/>
          <w:b/>
          <w:sz w:val="24"/>
          <w:szCs w:val="24"/>
          <w:lang w:eastAsia="ru-RU"/>
        </w:rPr>
        <w:t>. Інші умови</w:t>
      </w:r>
    </w:p>
    <w:p w:rsidR="00893E33" w:rsidRPr="00CA3E9E" w:rsidRDefault="00CA3E9E" w:rsidP="0099747C">
      <w:pPr>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11</w:t>
      </w:r>
      <w:r w:rsidR="00940B6F" w:rsidRPr="00CA3E9E">
        <w:rPr>
          <w:rFonts w:ascii="Times New Roman" w:hAnsi="Times New Roman" w:cs="Times New Roman"/>
          <w:sz w:val="24"/>
          <w:szCs w:val="24"/>
          <w:lang w:eastAsia="uk-UA"/>
        </w:rPr>
        <w:t>.1</w:t>
      </w:r>
      <w:r w:rsidR="00893E33" w:rsidRPr="00CA3E9E">
        <w:rPr>
          <w:rFonts w:ascii="Times New Roman" w:hAnsi="Times New Roman" w:cs="Times New Roman"/>
          <w:sz w:val="24"/>
          <w:szCs w:val="24"/>
          <w:lang w:eastAsia="uk-UA"/>
        </w:rPr>
        <w:t xml:space="preserve">.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bookmarkStart w:id="14" w:name="n1777"/>
      <w:bookmarkEnd w:id="14"/>
      <w:r w:rsidRPr="00CA3E9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E9E">
        <w:rPr>
          <w:rFonts w:ascii="Times New Roman" w:eastAsia="Times New Roman" w:hAnsi="Times New Roman" w:cs="Times New Roman"/>
          <w:sz w:val="24"/>
          <w:szCs w:val="24"/>
          <w:lang w:eastAsia="uk-UA"/>
        </w:rPr>
        <w:t>Platts</w:t>
      </w:r>
      <w:proofErr w:type="spellEnd"/>
      <w:r w:rsidRPr="00CA3E9E">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3E33" w:rsidRPr="00CA3E9E" w:rsidRDefault="00893E33" w:rsidP="0099747C">
      <w:pPr>
        <w:shd w:val="clear" w:color="auto" w:fill="FFFFFF"/>
        <w:ind w:firstLine="709"/>
        <w:jc w:val="both"/>
        <w:rPr>
          <w:rFonts w:ascii="Times New Roman" w:eastAsia="Times New Roman" w:hAnsi="Times New Roman" w:cs="Times New Roman"/>
          <w:sz w:val="24"/>
          <w:szCs w:val="24"/>
          <w:lang w:eastAsia="uk-UA"/>
        </w:rPr>
      </w:pPr>
      <w:r w:rsidRPr="00CA3E9E">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rsidR="00893E33" w:rsidRPr="00CA3E9E" w:rsidRDefault="00CA3E9E" w:rsidP="0099747C">
      <w:pPr>
        <w:ind w:firstLine="709"/>
        <w:jc w:val="both"/>
        <w:rPr>
          <w:rFonts w:ascii="Times New Roman" w:hAnsi="Times New Roman" w:cs="Times New Roman"/>
          <w:sz w:val="24"/>
          <w:szCs w:val="24"/>
          <w:lang w:eastAsia="uk-UA"/>
        </w:rPr>
      </w:pPr>
      <w:bookmarkStart w:id="15" w:name="n2102"/>
      <w:bookmarkEnd w:id="15"/>
      <w:r>
        <w:rPr>
          <w:rFonts w:ascii="Times New Roman" w:hAnsi="Times New Roman" w:cs="Times New Roman"/>
          <w:sz w:val="24"/>
          <w:szCs w:val="24"/>
          <w:lang w:eastAsia="uk-UA"/>
        </w:rPr>
        <w:t>11</w:t>
      </w:r>
      <w:r w:rsidR="00940B6F" w:rsidRPr="00CA3E9E">
        <w:rPr>
          <w:rFonts w:ascii="Times New Roman" w:hAnsi="Times New Roman" w:cs="Times New Roman"/>
          <w:sz w:val="24"/>
          <w:szCs w:val="24"/>
          <w:lang w:eastAsia="uk-UA"/>
        </w:rPr>
        <w:t>.2</w:t>
      </w:r>
      <w:r w:rsidR="00893E33" w:rsidRPr="00CA3E9E">
        <w:rPr>
          <w:rFonts w:ascii="Times New Roman" w:hAnsi="Times New Roman" w:cs="Times New Roman"/>
          <w:sz w:val="24"/>
          <w:szCs w:val="24"/>
          <w:lang w:eastAsia="uk-UA"/>
        </w:rPr>
        <w:t xml:space="preserve">. Відповідно до положень частини шостої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9E4D46" w:rsidRPr="00CA3E9E" w:rsidRDefault="00CA3E9E" w:rsidP="0099747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40B6F" w:rsidRPr="00CA3E9E">
        <w:rPr>
          <w:rFonts w:ascii="Times New Roman" w:eastAsia="Times New Roman" w:hAnsi="Times New Roman" w:cs="Times New Roman"/>
          <w:sz w:val="24"/>
          <w:szCs w:val="24"/>
          <w:lang w:eastAsia="ru-RU"/>
        </w:rPr>
        <w:t>.3</w:t>
      </w:r>
      <w:r w:rsidR="009E4D46" w:rsidRPr="00CA3E9E">
        <w:rPr>
          <w:rFonts w:ascii="Times New Roman" w:eastAsia="Times New Roman" w:hAnsi="Times New Roman" w:cs="Times New Roman"/>
          <w:sz w:val="24"/>
          <w:szCs w:val="24"/>
          <w:lang w:eastAsia="uk-UA"/>
        </w:rPr>
        <w:t xml:space="preserve">. </w:t>
      </w:r>
      <w:r w:rsidR="009E4D46" w:rsidRPr="00CA3E9E">
        <w:rPr>
          <w:rFonts w:ascii="Times New Roman" w:eastAsia="Times New Roman" w:hAnsi="Times New Roman" w:cs="Times New Roman"/>
          <w:sz w:val="24"/>
          <w:szCs w:val="24"/>
          <w:lang w:eastAsia="ru-RU"/>
        </w:rPr>
        <w:t xml:space="preserve">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009E4D46" w:rsidRPr="00CA3E9E">
        <w:rPr>
          <w:rFonts w:ascii="Times New Roman" w:eastAsia="Times New Roman" w:hAnsi="Times New Roman" w:cs="Times New Roman"/>
          <w:sz w:val="24"/>
          <w:szCs w:val="24"/>
          <w:lang w:eastAsia="ru-RU"/>
        </w:rPr>
        <w:t>відносин</w:t>
      </w:r>
      <w:proofErr w:type="spellEnd"/>
      <w:r w:rsidR="009E4D46" w:rsidRPr="00CA3E9E">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w:t>
      </w:r>
    </w:p>
    <w:p w:rsidR="009E4D46" w:rsidRPr="00CA3E9E" w:rsidRDefault="009E4D46" w:rsidP="0099747C">
      <w:pPr>
        <w:ind w:firstLine="567"/>
        <w:jc w:val="both"/>
        <w:rPr>
          <w:rFonts w:ascii="Times New Roman" w:eastAsia="Times New Roman" w:hAnsi="Times New Roman" w:cs="Times New Roman"/>
          <w:sz w:val="24"/>
          <w:szCs w:val="24"/>
          <w:lang w:eastAsia="ru-RU"/>
        </w:rPr>
      </w:pPr>
      <w:r w:rsidRPr="00CA3E9E">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E4D46" w:rsidRPr="00104994" w:rsidRDefault="00CA3E9E" w:rsidP="009974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324"/>
          <w:sz w:val="24"/>
          <w:szCs w:val="24"/>
          <w:lang w:eastAsia="ru-RU"/>
        </w:rPr>
        <w:t>12</w:t>
      </w:r>
      <w:r w:rsidR="009E4D46" w:rsidRPr="00104994">
        <w:rPr>
          <w:rFonts w:ascii="Times New Roman" w:eastAsia="Times New Roman" w:hAnsi="Times New Roman" w:cs="Times New Roman"/>
          <w:b/>
          <w:color w:val="000324"/>
          <w:sz w:val="24"/>
          <w:szCs w:val="24"/>
          <w:lang w:eastAsia="ru-RU"/>
        </w:rPr>
        <w:t>. Додатки:</w:t>
      </w:r>
    </w:p>
    <w:p w:rsidR="00893E33" w:rsidRPr="00104994" w:rsidRDefault="00CA3E9E" w:rsidP="0099747C">
      <w:pPr>
        <w:ind w:left="92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9E4D46" w:rsidRPr="00104994">
        <w:rPr>
          <w:rFonts w:ascii="Times New Roman" w:eastAsia="Times New Roman" w:hAnsi="Times New Roman" w:cs="Times New Roman"/>
          <w:spacing w:val="2"/>
          <w:sz w:val="24"/>
          <w:szCs w:val="24"/>
          <w:lang w:eastAsia="ru-RU"/>
        </w:rPr>
        <w:t>.1</w:t>
      </w:r>
      <w:r>
        <w:rPr>
          <w:rFonts w:ascii="Times New Roman" w:eastAsia="Times New Roman" w:hAnsi="Times New Roman" w:cs="Times New Roman"/>
          <w:spacing w:val="2"/>
          <w:sz w:val="24"/>
          <w:szCs w:val="24"/>
          <w:lang w:eastAsia="ru-RU"/>
        </w:rPr>
        <w:t>. Специфікація.</w:t>
      </w:r>
    </w:p>
    <w:p w:rsidR="009E4D46" w:rsidRPr="00104994" w:rsidRDefault="00CA3E9E" w:rsidP="0099747C">
      <w:pPr>
        <w:ind w:firstLine="567"/>
        <w:jc w:val="center"/>
        <w:rPr>
          <w:rFonts w:ascii="Times New Roman" w:eastAsia="Times New Roman" w:hAnsi="Times New Roman" w:cs="Times New Roman"/>
          <w:b/>
          <w:color w:val="000324"/>
          <w:sz w:val="24"/>
          <w:szCs w:val="24"/>
          <w:lang w:eastAsia="ru-RU"/>
        </w:rPr>
      </w:pPr>
      <w:r>
        <w:rPr>
          <w:rFonts w:ascii="Times New Roman" w:eastAsia="Times New Roman" w:hAnsi="Times New Roman" w:cs="Times New Roman"/>
          <w:b/>
          <w:color w:val="000324"/>
          <w:sz w:val="24"/>
          <w:szCs w:val="24"/>
          <w:lang w:eastAsia="ru-RU"/>
        </w:rPr>
        <w:t>13</w:t>
      </w:r>
      <w:r w:rsidR="009E4D46" w:rsidRPr="00104994">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10009" w:type="dxa"/>
        <w:tblLook w:val="01E0" w:firstRow="1" w:lastRow="1" w:firstColumn="1" w:lastColumn="1" w:noHBand="0" w:noVBand="0"/>
      </w:tblPr>
      <w:tblGrid>
        <w:gridCol w:w="4654"/>
        <w:gridCol w:w="267"/>
        <w:gridCol w:w="5088"/>
      </w:tblGrid>
      <w:tr w:rsidR="009E4D46" w:rsidRPr="00104994" w:rsidTr="00893E33">
        <w:trPr>
          <w:trHeight w:val="1082"/>
        </w:trPr>
        <w:tc>
          <w:tcPr>
            <w:tcW w:w="4654" w:type="dxa"/>
            <w:shd w:val="clear" w:color="auto" w:fill="auto"/>
          </w:tcPr>
          <w:p w:rsidR="009E4D46" w:rsidRPr="00104994" w:rsidRDefault="009E4D46" w:rsidP="0099747C">
            <w:pPr>
              <w:jc w:val="center"/>
              <w:rPr>
                <w:rFonts w:ascii="Times New Roman" w:eastAsia="Times New Roman" w:hAnsi="Times New Roman" w:cs="Times New Roman"/>
                <w:b/>
                <w:sz w:val="24"/>
                <w:szCs w:val="24"/>
                <w:lang w:eastAsia="ru-RU"/>
              </w:rPr>
            </w:pPr>
            <w:r w:rsidRPr="00104994">
              <w:rPr>
                <w:rFonts w:ascii="Times New Roman" w:eastAsia="Times New Roman" w:hAnsi="Times New Roman" w:cs="Times New Roman"/>
                <w:b/>
                <w:sz w:val="24"/>
                <w:szCs w:val="24"/>
                <w:lang w:eastAsia="ru-RU"/>
              </w:rPr>
              <w:t xml:space="preserve">Замовник: </w:t>
            </w:r>
          </w:p>
          <w:p w:rsidR="009E4D46" w:rsidRPr="00104994" w:rsidRDefault="00893E33" w:rsidP="0099747C">
            <w:pPr>
              <w:jc w:val="center"/>
              <w:rPr>
                <w:rFonts w:ascii="Times New Roman" w:eastAsia="Times New Roman" w:hAnsi="Times New Roman" w:cs="Times New Roman"/>
                <w:b/>
                <w:sz w:val="24"/>
                <w:szCs w:val="24"/>
                <w:lang w:eastAsia="ru-RU"/>
              </w:rPr>
            </w:pPr>
            <w:r w:rsidRPr="00104994">
              <w:rPr>
                <w:rFonts w:ascii="Times New Roman" w:eastAsia="Times New Roman" w:hAnsi="Times New Roman" w:cs="Times New Roman"/>
                <w:b/>
                <w:sz w:val="24"/>
                <w:szCs w:val="24"/>
                <w:lang w:eastAsia="ru-RU"/>
              </w:rPr>
              <w:t>УМАНСЬКЕ КОМУНАЛЬНЕ ПІДПРИЄМСТВО «КОМУНАЛЬНИК»</w:t>
            </w:r>
          </w:p>
        </w:tc>
        <w:tc>
          <w:tcPr>
            <w:tcW w:w="267" w:type="dxa"/>
            <w:tcBorders>
              <w:right w:val="single" w:sz="4" w:space="0" w:color="auto"/>
            </w:tcBorders>
          </w:tcPr>
          <w:p w:rsidR="009E4D46" w:rsidRPr="00104994" w:rsidRDefault="009E4D46" w:rsidP="0099747C">
            <w:pPr>
              <w:rPr>
                <w:rFonts w:ascii="Times New Roman" w:eastAsia="Times New Roman" w:hAnsi="Times New Roman" w:cs="Times New Roman"/>
                <w:b/>
                <w:sz w:val="24"/>
                <w:szCs w:val="24"/>
                <w:lang w:eastAsia="ru-RU"/>
              </w:rPr>
            </w:pPr>
          </w:p>
        </w:tc>
        <w:tc>
          <w:tcPr>
            <w:tcW w:w="5088" w:type="dxa"/>
            <w:tcBorders>
              <w:left w:val="single" w:sz="4" w:space="0" w:color="auto"/>
            </w:tcBorders>
          </w:tcPr>
          <w:p w:rsidR="009E4D46" w:rsidRPr="00104994" w:rsidRDefault="005A4449" w:rsidP="0099747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r w:rsidR="009E4D46" w:rsidRPr="00104994">
              <w:rPr>
                <w:rFonts w:ascii="Times New Roman" w:eastAsia="Times New Roman" w:hAnsi="Times New Roman" w:cs="Times New Roman"/>
                <w:b/>
                <w:sz w:val="24"/>
                <w:szCs w:val="24"/>
                <w:lang w:eastAsia="ru-RU"/>
              </w:rPr>
              <w:t>:</w:t>
            </w:r>
          </w:p>
          <w:p w:rsidR="009E4D46" w:rsidRPr="00104994" w:rsidRDefault="009E4D46" w:rsidP="0099747C">
            <w:pPr>
              <w:jc w:val="center"/>
              <w:rPr>
                <w:rFonts w:ascii="Times New Roman" w:eastAsia="Times New Roman" w:hAnsi="Times New Roman" w:cs="Times New Roman"/>
                <w:i/>
                <w:sz w:val="24"/>
                <w:szCs w:val="24"/>
                <w:lang w:eastAsia="ru-RU"/>
              </w:rPr>
            </w:pPr>
            <w:r w:rsidRPr="00104994">
              <w:rPr>
                <w:rFonts w:ascii="Times New Roman" w:eastAsia="Times New Roman" w:hAnsi="Times New Roman" w:cs="Times New Roman"/>
                <w:i/>
                <w:sz w:val="24"/>
                <w:szCs w:val="24"/>
                <w:lang w:eastAsia="ru-RU"/>
              </w:rPr>
              <w:t>(Назва виконавця)</w:t>
            </w:r>
          </w:p>
        </w:tc>
      </w:tr>
      <w:tr w:rsidR="009E4D46" w:rsidRPr="00104994" w:rsidTr="00893E33">
        <w:trPr>
          <w:trHeight w:val="270"/>
        </w:trPr>
        <w:tc>
          <w:tcPr>
            <w:tcW w:w="4654" w:type="dxa"/>
            <w:shd w:val="clear" w:color="auto" w:fill="auto"/>
          </w:tcPr>
          <w:p w:rsidR="009E4D46" w:rsidRPr="00104994" w:rsidRDefault="009E4D46"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Код ЄДРПОУ: </w:t>
            </w:r>
          </w:p>
        </w:tc>
        <w:tc>
          <w:tcPr>
            <w:tcW w:w="267" w:type="dxa"/>
            <w:tcBorders>
              <w:right w:val="single" w:sz="4" w:space="0" w:color="auto"/>
            </w:tcBorders>
          </w:tcPr>
          <w:p w:rsidR="009E4D46" w:rsidRPr="00104994" w:rsidRDefault="009E4D46" w:rsidP="0099747C">
            <w:pPr>
              <w:ind w:right="352"/>
              <w:jc w:val="both"/>
              <w:rPr>
                <w:rFonts w:ascii="Times New Roman" w:eastAsia="Times New Roman" w:hAnsi="Times New Roman" w:cs="Times New Roman"/>
                <w:sz w:val="24"/>
                <w:szCs w:val="24"/>
                <w:lang w:eastAsia="ru-RU"/>
              </w:rPr>
            </w:pPr>
          </w:p>
        </w:tc>
        <w:tc>
          <w:tcPr>
            <w:tcW w:w="5088" w:type="dxa"/>
            <w:tcBorders>
              <w:left w:val="single" w:sz="4" w:space="0" w:color="auto"/>
            </w:tcBorders>
          </w:tcPr>
          <w:p w:rsidR="009E4D46" w:rsidRPr="00104994" w:rsidRDefault="009E4D46"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Код ЄДРПОУ: </w:t>
            </w:r>
          </w:p>
        </w:tc>
      </w:tr>
      <w:tr w:rsidR="009E4D46" w:rsidRPr="00104994" w:rsidTr="00893E33">
        <w:trPr>
          <w:trHeight w:val="270"/>
        </w:trPr>
        <w:tc>
          <w:tcPr>
            <w:tcW w:w="4654" w:type="dxa"/>
            <w:shd w:val="clear" w:color="auto" w:fill="auto"/>
          </w:tcPr>
          <w:p w:rsidR="009E4D46" w:rsidRPr="00104994" w:rsidRDefault="009E4D46"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Адреса: </w:t>
            </w:r>
          </w:p>
        </w:tc>
        <w:tc>
          <w:tcPr>
            <w:tcW w:w="267" w:type="dxa"/>
            <w:tcBorders>
              <w:right w:val="single" w:sz="4" w:space="0" w:color="auto"/>
            </w:tcBorders>
          </w:tcPr>
          <w:p w:rsidR="009E4D46" w:rsidRPr="00104994" w:rsidRDefault="009E4D46" w:rsidP="0099747C">
            <w:pPr>
              <w:ind w:right="352"/>
              <w:jc w:val="both"/>
              <w:rPr>
                <w:rFonts w:ascii="Times New Roman" w:eastAsia="Times New Roman" w:hAnsi="Times New Roman" w:cs="Times New Roman"/>
                <w:sz w:val="24"/>
                <w:szCs w:val="24"/>
                <w:lang w:eastAsia="ru-RU"/>
              </w:rPr>
            </w:pPr>
          </w:p>
        </w:tc>
        <w:tc>
          <w:tcPr>
            <w:tcW w:w="5088" w:type="dxa"/>
            <w:tcBorders>
              <w:left w:val="single" w:sz="4" w:space="0" w:color="auto"/>
            </w:tcBorders>
          </w:tcPr>
          <w:p w:rsidR="009E4D46" w:rsidRPr="00104994" w:rsidRDefault="009E4D46"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Адреса: </w:t>
            </w:r>
          </w:p>
        </w:tc>
      </w:tr>
      <w:tr w:rsidR="009E4D46" w:rsidRPr="00104994" w:rsidTr="00893E33">
        <w:trPr>
          <w:trHeight w:val="270"/>
        </w:trPr>
        <w:tc>
          <w:tcPr>
            <w:tcW w:w="4654" w:type="dxa"/>
            <w:shd w:val="clear" w:color="auto" w:fill="auto"/>
          </w:tcPr>
          <w:p w:rsidR="009E4D46" w:rsidRPr="00104994" w:rsidRDefault="009E4D46"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val="en-US" w:eastAsia="ru-RU"/>
              </w:rPr>
              <w:t>IBAN</w:t>
            </w:r>
            <w:r w:rsidRPr="00104994">
              <w:rPr>
                <w:rFonts w:ascii="Times New Roman" w:eastAsia="Times New Roman" w:hAnsi="Times New Roman" w:cs="Times New Roman"/>
                <w:sz w:val="24"/>
                <w:szCs w:val="24"/>
                <w:lang w:eastAsia="ru-RU"/>
              </w:rPr>
              <w:t xml:space="preserve"> </w:t>
            </w:r>
          </w:p>
        </w:tc>
        <w:tc>
          <w:tcPr>
            <w:tcW w:w="267" w:type="dxa"/>
            <w:tcBorders>
              <w:right w:val="single" w:sz="4" w:space="0" w:color="auto"/>
            </w:tcBorders>
          </w:tcPr>
          <w:p w:rsidR="009E4D46" w:rsidRPr="00104994" w:rsidRDefault="009E4D46" w:rsidP="0099747C">
            <w:pPr>
              <w:ind w:right="352"/>
              <w:jc w:val="both"/>
              <w:rPr>
                <w:rFonts w:ascii="Times New Roman" w:eastAsia="Times New Roman" w:hAnsi="Times New Roman" w:cs="Times New Roman"/>
                <w:sz w:val="24"/>
                <w:szCs w:val="24"/>
                <w:lang w:eastAsia="ru-RU"/>
              </w:rPr>
            </w:pPr>
          </w:p>
        </w:tc>
        <w:tc>
          <w:tcPr>
            <w:tcW w:w="5088" w:type="dxa"/>
            <w:tcBorders>
              <w:left w:val="single" w:sz="4" w:space="0" w:color="auto"/>
            </w:tcBorders>
          </w:tcPr>
          <w:p w:rsidR="009E4D46" w:rsidRPr="00104994" w:rsidRDefault="009E4D46"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val="en-US" w:eastAsia="ru-RU"/>
              </w:rPr>
              <w:t>IBAN</w:t>
            </w:r>
            <w:r w:rsidRPr="00104994">
              <w:rPr>
                <w:rFonts w:ascii="Times New Roman" w:eastAsia="Times New Roman" w:hAnsi="Times New Roman" w:cs="Times New Roman"/>
                <w:sz w:val="24"/>
                <w:szCs w:val="24"/>
                <w:lang w:eastAsia="ru-RU"/>
              </w:rPr>
              <w:t xml:space="preserve"> </w:t>
            </w:r>
          </w:p>
        </w:tc>
      </w:tr>
      <w:tr w:rsidR="009E4D46" w:rsidRPr="00104994" w:rsidTr="00893E33">
        <w:trPr>
          <w:trHeight w:val="270"/>
        </w:trPr>
        <w:tc>
          <w:tcPr>
            <w:tcW w:w="4654" w:type="dxa"/>
            <w:shd w:val="clear" w:color="auto" w:fill="auto"/>
          </w:tcPr>
          <w:p w:rsidR="009E4D46" w:rsidRPr="00104994" w:rsidRDefault="009E4D46" w:rsidP="0099747C">
            <w:pPr>
              <w:shd w:val="clear" w:color="auto" w:fill="FFFFFF"/>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color w:val="000000"/>
                <w:sz w:val="24"/>
                <w:szCs w:val="24"/>
                <w:lang w:eastAsia="ru-RU"/>
              </w:rPr>
              <w:t xml:space="preserve">МФО </w:t>
            </w:r>
          </w:p>
        </w:tc>
        <w:tc>
          <w:tcPr>
            <w:tcW w:w="267" w:type="dxa"/>
            <w:tcBorders>
              <w:righ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color w:val="000000"/>
                <w:sz w:val="24"/>
                <w:szCs w:val="24"/>
                <w:lang w:eastAsia="ru-RU"/>
              </w:rPr>
              <w:t xml:space="preserve">МФО </w:t>
            </w:r>
          </w:p>
        </w:tc>
      </w:tr>
      <w:tr w:rsidR="009E4D46" w:rsidRPr="00104994" w:rsidTr="00893E33">
        <w:trPr>
          <w:trHeight w:val="270"/>
        </w:trPr>
        <w:tc>
          <w:tcPr>
            <w:tcW w:w="4654" w:type="dxa"/>
            <w:shd w:val="clear" w:color="auto" w:fill="auto"/>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Тел.</w:t>
            </w:r>
          </w:p>
        </w:tc>
        <w:tc>
          <w:tcPr>
            <w:tcW w:w="267" w:type="dxa"/>
            <w:tcBorders>
              <w:righ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Тел.</w:t>
            </w:r>
          </w:p>
        </w:tc>
      </w:tr>
      <w:tr w:rsidR="009E4D46" w:rsidRPr="00104994" w:rsidTr="00893E33">
        <w:trPr>
          <w:trHeight w:val="270"/>
        </w:trPr>
        <w:tc>
          <w:tcPr>
            <w:tcW w:w="4654" w:type="dxa"/>
            <w:shd w:val="clear" w:color="auto" w:fill="auto"/>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E-</w:t>
            </w:r>
            <w:r w:rsidRPr="00104994">
              <w:rPr>
                <w:rFonts w:ascii="Times New Roman" w:eastAsia="Times New Roman" w:hAnsi="Times New Roman" w:cs="Times New Roman"/>
                <w:color w:val="000000"/>
                <w:sz w:val="24"/>
                <w:szCs w:val="24"/>
                <w:lang w:val="en-US" w:eastAsia="ru-RU"/>
              </w:rPr>
              <w:t>mail</w:t>
            </w:r>
            <w:r w:rsidRPr="00104994">
              <w:rPr>
                <w:rFonts w:ascii="Times New Roman" w:eastAsia="Times New Roman" w:hAnsi="Times New Roman" w:cs="Times New Roman"/>
                <w:color w:val="000000"/>
                <w:sz w:val="24"/>
                <w:szCs w:val="24"/>
                <w:lang w:eastAsia="ru-RU"/>
              </w:rPr>
              <w:t>:</w:t>
            </w:r>
          </w:p>
        </w:tc>
        <w:tc>
          <w:tcPr>
            <w:tcW w:w="267" w:type="dxa"/>
            <w:tcBorders>
              <w:righ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E-</w:t>
            </w:r>
            <w:r w:rsidRPr="00104994">
              <w:rPr>
                <w:rFonts w:ascii="Times New Roman" w:eastAsia="Times New Roman" w:hAnsi="Times New Roman" w:cs="Times New Roman"/>
                <w:color w:val="000000"/>
                <w:sz w:val="24"/>
                <w:szCs w:val="24"/>
                <w:lang w:val="en-US" w:eastAsia="ru-RU"/>
              </w:rPr>
              <w:t>mail</w:t>
            </w:r>
            <w:r w:rsidRPr="00104994">
              <w:rPr>
                <w:rFonts w:ascii="Times New Roman" w:eastAsia="Times New Roman" w:hAnsi="Times New Roman" w:cs="Times New Roman"/>
                <w:color w:val="000000"/>
                <w:sz w:val="24"/>
                <w:szCs w:val="24"/>
                <w:lang w:eastAsia="ru-RU"/>
              </w:rPr>
              <w:t>:</w:t>
            </w:r>
          </w:p>
        </w:tc>
      </w:tr>
      <w:tr w:rsidR="009E4D46" w:rsidRPr="00104994" w:rsidTr="00893E33">
        <w:trPr>
          <w:trHeight w:val="1399"/>
        </w:trPr>
        <w:tc>
          <w:tcPr>
            <w:tcW w:w="4654" w:type="dxa"/>
            <w:shd w:val="clear" w:color="auto" w:fill="auto"/>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i/>
                <w:color w:val="000000"/>
                <w:sz w:val="24"/>
                <w:szCs w:val="24"/>
                <w:lang w:eastAsia="ru-RU"/>
              </w:rPr>
              <w:lastRenderedPageBreak/>
              <w:t>(Керівник)</w:t>
            </w:r>
            <w:r w:rsidRPr="00104994">
              <w:rPr>
                <w:rFonts w:ascii="Times New Roman" w:eastAsia="Times New Roman" w:hAnsi="Times New Roman" w:cs="Times New Roman"/>
                <w:color w:val="000000"/>
                <w:sz w:val="24"/>
                <w:szCs w:val="24"/>
                <w:lang w:eastAsia="ru-RU"/>
              </w:rPr>
              <w:t xml:space="preserve">: </w:t>
            </w:r>
          </w:p>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________________     /____________/            (підпис)</w:t>
            </w:r>
          </w:p>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tc>
        <w:tc>
          <w:tcPr>
            <w:tcW w:w="267" w:type="dxa"/>
            <w:tcBorders>
              <w:righ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i/>
                <w:color w:val="000000"/>
                <w:sz w:val="24"/>
                <w:szCs w:val="24"/>
                <w:lang w:eastAsia="ru-RU"/>
              </w:rPr>
              <w:t>(Керівник)</w:t>
            </w:r>
            <w:r w:rsidRPr="00104994">
              <w:rPr>
                <w:rFonts w:ascii="Times New Roman" w:eastAsia="Times New Roman" w:hAnsi="Times New Roman" w:cs="Times New Roman"/>
                <w:color w:val="000000"/>
                <w:sz w:val="24"/>
                <w:szCs w:val="24"/>
                <w:lang w:eastAsia="ru-RU"/>
              </w:rPr>
              <w:t xml:space="preserve">: </w:t>
            </w:r>
          </w:p>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________________     /____________/            (підпис)</w:t>
            </w:r>
          </w:p>
          <w:p w:rsidR="009E4D46" w:rsidRPr="00104994" w:rsidRDefault="009E4D46" w:rsidP="0099747C">
            <w:pPr>
              <w:shd w:val="clear" w:color="auto" w:fill="FFFFFF"/>
              <w:jc w:val="both"/>
              <w:rPr>
                <w:rFonts w:ascii="Times New Roman" w:eastAsia="Times New Roman" w:hAnsi="Times New Roman" w:cs="Times New Roman"/>
                <w:color w:val="000000"/>
                <w:sz w:val="24"/>
                <w:szCs w:val="24"/>
                <w:lang w:eastAsia="ru-RU"/>
              </w:rPr>
            </w:pPr>
          </w:p>
        </w:tc>
      </w:tr>
    </w:tbl>
    <w:p w:rsidR="005F7DE3" w:rsidRDefault="005F7DE3" w:rsidP="0099747C">
      <w:pPr>
        <w:rPr>
          <w:rFonts w:ascii="Times New Roman" w:eastAsia="Times New Roman" w:hAnsi="Times New Roman" w:cs="Times New Roman"/>
          <w:b/>
          <w:bCs/>
          <w:sz w:val="23"/>
          <w:szCs w:val="23"/>
          <w:lang w:eastAsia="ru-RU"/>
        </w:rPr>
      </w:pPr>
    </w:p>
    <w:tbl>
      <w:tblPr>
        <w:tblStyle w:val="20"/>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884"/>
      </w:tblGrid>
      <w:tr w:rsidR="00791272" w:rsidRPr="00791272" w:rsidTr="00E43559">
        <w:trPr>
          <w:trHeight w:val="917"/>
        </w:trPr>
        <w:tc>
          <w:tcPr>
            <w:tcW w:w="5534" w:type="dxa"/>
          </w:tcPr>
          <w:p w:rsidR="00791272" w:rsidRPr="00791272" w:rsidRDefault="00791272" w:rsidP="0099747C">
            <w:pPr>
              <w:keepNext/>
              <w:keepLines/>
              <w:spacing w:after="200"/>
              <w:jc w:val="center"/>
              <w:outlineLvl w:val="2"/>
              <w:rPr>
                <w:rFonts w:ascii="Times New Roman" w:hAnsi="Times New Roman"/>
                <w:b/>
                <w:bCs/>
                <w:sz w:val="23"/>
                <w:szCs w:val="23"/>
              </w:rPr>
            </w:pPr>
          </w:p>
        </w:tc>
        <w:tc>
          <w:tcPr>
            <w:tcW w:w="3884" w:type="dxa"/>
          </w:tcPr>
          <w:p w:rsidR="00791272" w:rsidRPr="00791272" w:rsidRDefault="00791272" w:rsidP="0099747C">
            <w:pPr>
              <w:widowControl w:val="0"/>
              <w:tabs>
                <w:tab w:val="left" w:pos="1276"/>
              </w:tabs>
              <w:autoSpaceDE w:val="0"/>
              <w:autoSpaceDN w:val="0"/>
              <w:adjustRightInd w:val="0"/>
              <w:jc w:val="right"/>
              <w:rPr>
                <w:rFonts w:ascii="Times New Roman" w:hAnsi="Times New Roman"/>
                <w:sz w:val="23"/>
                <w:szCs w:val="23"/>
              </w:rPr>
            </w:pPr>
            <w:proofErr w:type="spellStart"/>
            <w:r w:rsidRPr="00791272">
              <w:rPr>
                <w:rFonts w:ascii="Times New Roman" w:hAnsi="Times New Roman"/>
                <w:sz w:val="23"/>
                <w:szCs w:val="23"/>
              </w:rPr>
              <w:t>Додаток</w:t>
            </w:r>
            <w:proofErr w:type="spellEnd"/>
            <w:r w:rsidRPr="00791272">
              <w:rPr>
                <w:rFonts w:ascii="Times New Roman" w:hAnsi="Times New Roman"/>
                <w:sz w:val="23"/>
                <w:szCs w:val="23"/>
              </w:rPr>
              <w:t xml:space="preserve"> № 1</w:t>
            </w:r>
          </w:p>
          <w:p w:rsidR="00791272" w:rsidRPr="00791272" w:rsidRDefault="00791272" w:rsidP="0099747C">
            <w:pPr>
              <w:widowControl w:val="0"/>
              <w:tabs>
                <w:tab w:val="left" w:pos="1276"/>
              </w:tabs>
              <w:autoSpaceDE w:val="0"/>
              <w:autoSpaceDN w:val="0"/>
              <w:adjustRightInd w:val="0"/>
              <w:jc w:val="right"/>
              <w:rPr>
                <w:rFonts w:ascii="Times New Roman" w:hAnsi="Times New Roman"/>
                <w:sz w:val="23"/>
                <w:szCs w:val="23"/>
              </w:rPr>
            </w:pPr>
            <w:proofErr w:type="gramStart"/>
            <w:r>
              <w:rPr>
                <w:rFonts w:ascii="Times New Roman" w:hAnsi="Times New Roman"/>
                <w:sz w:val="23"/>
                <w:szCs w:val="23"/>
              </w:rPr>
              <w:t>до</w:t>
            </w:r>
            <w:proofErr w:type="gramEnd"/>
            <w:r>
              <w:rPr>
                <w:rFonts w:ascii="Times New Roman" w:hAnsi="Times New Roman"/>
                <w:sz w:val="23"/>
                <w:szCs w:val="23"/>
              </w:rPr>
              <w:t xml:space="preserve"> Договору ____</w:t>
            </w:r>
          </w:p>
          <w:p w:rsidR="00791272" w:rsidRPr="00791272" w:rsidRDefault="00791272" w:rsidP="0099747C">
            <w:pPr>
              <w:widowControl w:val="0"/>
              <w:tabs>
                <w:tab w:val="left" w:pos="1276"/>
              </w:tabs>
              <w:autoSpaceDE w:val="0"/>
              <w:autoSpaceDN w:val="0"/>
              <w:adjustRightInd w:val="0"/>
              <w:jc w:val="right"/>
              <w:rPr>
                <w:rFonts w:ascii="Times New Roman" w:hAnsi="Times New Roman"/>
                <w:bCs/>
                <w:sz w:val="23"/>
                <w:szCs w:val="23"/>
              </w:rPr>
            </w:pPr>
            <w:proofErr w:type="spellStart"/>
            <w:r w:rsidRPr="00791272">
              <w:rPr>
                <w:rFonts w:ascii="Times New Roman" w:hAnsi="Times New Roman"/>
                <w:sz w:val="23"/>
                <w:szCs w:val="23"/>
              </w:rPr>
              <w:t>від</w:t>
            </w:r>
            <w:proofErr w:type="spellEnd"/>
            <w:r w:rsidRPr="00791272">
              <w:rPr>
                <w:rFonts w:ascii="Times New Roman" w:hAnsi="Times New Roman"/>
                <w:sz w:val="23"/>
                <w:szCs w:val="23"/>
              </w:rPr>
              <w:t xml:space="preserve"> </w:t>
            </w:r>
            <w:r>
              <w:rPr>
                <w:rFonts w:ascii="Times New Roman" w:eastAsia="Arial" w:hAnsi="Times New Roman"/>
                <w:bCs/>
                <w:color w:val="000000"/>
                <w:sz w:val="23"/>
                <w:szCs w:val="23"/>
                <w:lang w:eastAsia="ru-RU"/>
              </w:rPr>
              <w:t xml:space="preserve">«___» ________________ </w:t>
            </w:r>
            <w:r w:rsidRPr="00791272">
              <w:rPr>
                <w:rFonts w:ascii="Times New Roman" w:eastAsia="Arial" w:hAnsi="Times New Roman"/>
                <w:color w:val="000000"/>
                <w:sz w:val="23"/>
                <w:szCs w:val="23"/>
                <w:lang w:eastAsia="ru-RU"/>
              </w:rPr>
              <w:t xml:space="preserve"> року</w:t>
            </w:r>
          </w:p>
        </w:tc>
      </w:tr>
    </w:tbl>
    <w:p w:rsidR="00791272" w:rsidRPr="006D4113" w:rsidRDefault="00791272" w:rsidP="0099747C">
      <w:pPr>
        <w:jc w:val="center"/>
        <w:rPr>
          <w:rFonts w:ascii="Times New Roman" w:eastAsia="Times New Roman" w:hAnsi="Times New Roman" w:cs="Times New Roman"/>
          <w:b/>
          <w:sz w:val="24"/>
          <w:szCs w:val="24"/>
          <w:lang w:eastAsia="ru-RU"/>
        </w:rPr>
      </w:pPr>
      <w:r w:rsidRPr="006D4113">
        <w:rPr>
          <w:rFonts w:ascii="Times New Roman" w:eastAsia="Times New Roman" w:hAnsi="Times New Roman" w:cs="Times New Roman"/>
          <w:b/>
          <w:sz w:val="24"/>
          <w:szCs w:val="24"/>
          <w:lang w:eastAsia="ru-RU"/>
        </w:rPr>
        <w:t>Специфікація</w:t>
      </w:r>
    </w:p>
    <w:p w:rsidR="00791272" w:rsidRPr="006D4113" w:rsidRDefault="00791272" w:rsidP="0099747C">
      <w:pPr>
        <w:jc w:val="center"/>
        <w:rPr>
          <w:rFonts w:ascii="Times New Roman" w:eastAsia="Times New Roman" w:hAnsi="Times New Roman" w:cs="Times New Roman"/>
          <w:b/>
          <w:sz w:val="24"/>
          <w:szCs w:val="24"/>
          <w:lang w:eastAsia="ru-RU"/>
        </w:rPr>
      </w:pPr>
      <w:r w:rsidRPr="006D4113">
        <w:rPr>
          <w:rFonts w:ascii="Times New Roman" w:eastAsia="Times New Roman" w:hAnsi="Times New Roman" w:cs="Times New Roman"/>
          <w:b/>
          <w:sz w:val="24"/>
          <w:szCs w:val="24"/>
          <w:lang w:eastAsia="ru-RU"/>
        </w:rPr>
        <w:t>до предмета закупівлі</w:t>
      </w:r>
    </w:p>
    <w:p w:rsidR="000C0A8C" w:rsidRDefault="006D4113" w:rsidP="000C0A8C">
      <w:pPr>
        <w:jc w:val="center"/>
        <w:rPr>
          <w:rFonts w:ascii="Times New Roman" w:hAnsi="Times New Roman" w:cs="Times New Roman"/>
          <w:b/>
          <w:sz w:val="24"/>
          <w:szCs w:val="24"/>
        </w:rPr>
      </w:pPr>
      <w:r w:rsidRPr="006D4113">
        <w:rPr>
          <w:rFonts w:ascii="Times New Roman" w:hAnsi="Times New Roman"/>
          <w:b/>
          <w:sz w:val="24"/>
          <w:szCs w:val="24"/>
        </w:rPr>
        <w:t xml:space="preserve">ДК 021:2015 «Єдиний закупівельний словник» – </w:t>
      </w:r>
      <w:r w:rsidRPr="006D4113">
        <w:rPr>
          <w:rFonts w:ascii="Times New Roman" w:hAnsi="Times New Roman" w:cs="Times New Roman"/>
          <w:b/>
          <w:sz w:val="24"/>
          <w:szCs w:val="24"/>
        </w:rPr>
        <w:t>39510000-0 - Вироби домашнього текстилю (Ритуальний текстиль)</w:t>
      </w:r>
    </w:p>
    <w:p w:rsidR="000C0A8C" w:rsidRPr="00F127E6" w:rsidRDefault="000C0A8C" w:rsidP="000C0A8C">
      <w:pPr>
        <w:tabs>
          <w:tab w:val="left" w:pos="2715"/>
        </w:tabs>
        <w:ind w:firstLine="567"/>
        <w:jc w:val="both"/>
        <w:rPr>
          <w:rFonts w:ascii="Times New Roman" w:hAnsi="Times New Roman" w:cs="Times New Roman"/>
          <w:sz w:val="23"/>
          <w:szCs w:val="23"/>
        </w:rPr>
      </w:pPr>
    </w:p>
    <w:tbl>
      <w:tblPr>
        <w:tblW w:w="9749" w:type="dxa"/>
        <w:tblInd w:w="-398" w:type="dxa"/>
        <w:tblLayout w:type="fixed"/>
        <w:tblCellMar>
          <w:top w:w="28" w:type="dxa"/>
          <w:left w:w="28" w:type="dxa"/>
          <w:bottom w:w="28" w:type="dxa"/>
          <w:right w:w="28" w:type="dxa"/>
        </w:tblCellMar>
        <w:tblLook w:val="04A0" w:firstRow="1" w:lastRow="0" w:firstColumn="1" w:lastColumn="0" w:noHBand="0" w:noVBand="1"/>
      </w:tblPr>
      <w:tblGrid>
        <w:gridCol w:w="568"/>
        <w:gridCol w:w="3827"/>
        <w:gridCol w:w="1560"/>
        <w:gridCol w:w="2126"/>
        <w:gridCol w:w="1668"/>
      </w:tblGrid>
      <w:tr w:rsidR="000C0A8C" w:rsidRPr="00F127E6" w:rsidTr="000C0A8C">
        <w:trPr>
          <w:trHeight w:val="683"/>
        </w:trPr>
        <w:tc>
          <w:tcPr>
            <w:tcW w:w="568" w:type="dxa"/>
            <w:tcBorders>
              <w:top w:val="single" w:sz="4" w:space="0" w:color="auto"/>
              <w:left w:val="single" w:sz="4" w:space="0" w:color="auto"/>
              <w:bottom w:val="single" w:sz="4" w:space="0" w:color="auto"/>
              <w:right w:val="single" w:sz="4" w:space="0" w:color="auto"/>
            </w:tcBorders>
            <w:vAlign w:val="center"/>
            <w:hideMark/>
          </w:tcPr>
          <w:p w:rsidR="000C0A8C" w:rsidRPr="00F127E6" w:rsidRDefault="000C0A8C" w:rsidP="000C0A8C">
            <w:pPr>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Times New Roman" w:hAnsi="Times New Roman" w:cs="Times New Roman"/>
                <w:b/>
                <w:kern w:val="2"/>
                <w:sz w:val="23"/>
                <w:szCs w:val="23"/>
                <w:lang w:eastAsia="zh-CN" w:bidi="hi-I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C0A8C" w:rsidRPr="00F127E6" w:rsidRDefault="000C0A8C" w:rsidP="000C0A8C">
            <w:pPr>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Найменування</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Кількість, шт.</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Ціна за одиницю, грн. з ПДВ</w:t>
            </w:r>
            <w:r>
              <w:rPr>
                <w:rFonts w:ascii="Times New Roman" w:eastAsia="SimSun" w:hAnsi="Times New Roman" w:cs="Times New Roman"/>
                <w:b/>
                <w:kern w:val="2"/>
                <w:sz w:val="23"/>
                <w:szCs w:val="23"/>
                <w:lang w:eastAsia="zh-CN" w:bidi="hi-IN"/>
              </w:rPr>
              <w:t>/без ПДВ</w:t>
            </w: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widowControl w:val="0"/>
              <w:suppressLineNumbers/>
              <w:suppressAutoHyphens/>
              <w:jc w:val="center"/>
              <w:rPr>
                <w:rFonts w:ascii="Times New Roman" w:eastAsia="SimSun" w:hAnsi="Times New Roman" w:cs="Times New Roman"/>
                <w:b/>
                <w:kern w:val="2"/>
                <w:sz w:val="23"/>
                <w:szCs w:val="23"/>
                <w:lang w:eastAsia="zh-CN" w:bidi="hi-IN"/>
              </w:rPr>
            </w:pPr>
            <w:r w:rsidRPr="00F127E6">
              <w:rPr>
                <w:rFonts w:ascii="Times New Roman" w:eastAsia="SimSun" w:hAnsi="Times New Roman" w:cs="Times New Roman"/>
                <w:b/>
                <w:kern w:val="2"/>
                <w:sz w:val="23"/>
                <w:szCs w:val="23"/>
                <w:lang w:eastAsia="zh-CN" w:bidi="hi-IN"/>
              </w:rPr>
              <w:t>Всього з ПДВ</w:t>
            </w:r>
            <w:r>
              <w:rPr>
                <w:rFonts w:ascii="Times New Roman" w:eastAsia="SimSun" w:hAnsi="Times New Roman" w:cs="Times New Roman"/>
                <w:b/>
                <w:kern w:val="2"/>
                <w:sz w:val="23"/>
                <w:szCs w:val="23"/>
                <w:lang w:eastAsia="zh-CN" w:bidi="hi-IN"/>
              </w:rPr>
              <w:t>/без ПДВ</w:t>
            </w:r>
            <w:r w:rsidRPr="00F127E6">
              <w:rPr>
                <w:rFonts w:ascii="Times New Roman" w:eastAsia="SimSun" w:hAnsi="Times New Roman" w:cs="Times New Roman"/>
                <w:b/>
                <w:kern w:val="2"/>
                <w:sz w:val="23"/>
                <w:szCs w:val="23"/>
                <w:lang w:eastAsia="zh-CN" w:bidi="hi-IN"/>
              </w:rPr>
              <w:t>, грн.</w:t>
            </w:r>
          </w:p>
        </w:tc>
      </w:tr>
      <w:tr w:rsidR="000C0A8C" w:rsidRPr="00F127E6" w:rsidTr="000C0A8C">
        <w:trPr>
          <w:trHeight w:val="236"/>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hAnsi="Times New Roman" w:cs="Times New Roman"/>
                <w:kern w:val="2"/>
                <w:sz w:val="23"/>
                <w:szCs w:val="23"/>
                <w:u w:val="single"/>
                <w:lang w:eastAsia="uk-UA"/>
              </w:rPr>
            </w:pPr>
            <w:r w:rsidRPr="00F127E6">
              <w:rPr>
                <w:rFonts w:ascii="Times New Roman" w:eastAsia="SimSun" w:hAnsi="Times New Roman" w:cs="Times New Roman"/>
                <w:kern w:val="2"/>
                <w:sz w:val="23"/>
                <w:szCs w:val="23"/>
                <w:lang w:eastAsia="zh-CN" w:bidi="hi-IN"/>
              </w:rPr>
              <w:t>1.</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rPr>
              <w:t xml:space="preserve">Покривало тюлеве </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2F9A" w:rsidP="000C0A8C">
            <w:pPr>
              <w:jc w:val="center"/>
              <w:rPr>
                <w:rFonts w:ascii="Times New Roman" w:hAnsi="Times New Roman" w:cs="Times New Roman"/>
                <w:sz w:val="23"/>
                <w:szCs w:val="23"/>
                <w:shd w:val="clear" w:color="auto" w:fill="FFFFFF"/>
                <w:lang w:eastAsia="ru-RU"/>
              </w:rPr>
            </w:pPr>
            <w:r>
              <w:rPr>
                <w:rFonts w:ascii="Times New Roman" w:hAnsi="Times New Roman" w:cs="Times New Roman"/>
                <w:sz w:val="23"/>
                <w:szCs w:val="23"/>
                <w:shd w:val="clear" w:color="auto" w:fill="FFFFFF"/>
                <w:lang w:eastAsia="ru-RU"/>
              </w:rPr>
              <w:t>5</w:t>
            </w:r>
            <w:bookmarkStart w:id="16" w:name="_GoBack"/>
            <w:bookmarkEnd w:id="16"/>
            <w:r w:rsidR="000C0A8C" w:rsidRPr="00F127E6">
              <w:rPr>
                <w:rFonts w:ascii="Times New Roman" w:hAnsi="Times New Roman" w:cs="Times New Roman"/>
                <w:sz w:val="23"/>
                <w:szCs w:val="23"/>
                <w:shd w:val="clear" w:color="auto" w:fill="FFFFFF"/>
                <w:lang w:eastAsia="ru-RU"/>
              </w:rPr>
              <w:t>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r>
      <w:tr w:rsidR="000C0A8C" w:rsidRPr="00F127E6" w:rsidTr="000C0A8C">
        <w:trPr>
          <w:trHeight w:val="241"/>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u w:val="single"/>
                <w:lang w:eastAsia="ru-RU"/>
              </w:rPr>
            </w:pPr>
            <w:r w:rsidRPr="00F127E6">
              <w:rPr>
                <w:rFonts w:ascii="Times New Roman" w:eastAsia="Times New Roman" w:hAnsi="Times New Roman" w:cs="Times New Roman"/>
                <w:kern w:val="2"/>
                <w:sz w:val="23"/>
                <w:szCs w:val="23"/>
                <w:u w:val="single"/>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 xml:space="preserve">Покривало синтетичне </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100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r>
      <w:tr w:rsidR="000C0A8C" w:rsidRPr="00F127E6" w:rsidTr="000C0A8C">
        <w:trPr>
          <w:trHeight w:val="302"/>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3.</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Покривало атласне з кружевом</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100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r>
      <w:tr w:rsidR="000C0A8C" w:rsidRPr="00F127E6" w:rsidTr="000C0A8C">
        <w:trPr>
          <w:trHeight w:val="209"/>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4.</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Рушник махровий синтетичний</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800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r>
      <w:tr w:rsidR="000C0A8C" w:rsidRPr="00F127E6" w:rsidTr="000C0A8C">
        <w:trPr>
          <w:trHeight w:val="331"/>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5.</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 xml:space="preserve">Рушник </w:t>
            </w:r>
            <w:proofErr w:type="spellStart"/>
            <w:r w:rsidRPr="00F127E6">
              <w:rPr>
                <w:rFonts w:ascii="Times New Roman" w:hAnsi="Times New Roman" w:cs="Times New Roman"/>
                <w:sz w:val="23"/>
                <w:szCs w:val="23"/>
              </w:rPr>
              <w:t>хлопковий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r>
      <w:tr w:rsidR="000C0A8C" w:rsidRPr="00F127E6" w:rsidTr="000C0A8C">
        <w:trPr>
          <w:trHeight w:val="209"/>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6.</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 xml:space="preserve">Рушник махровий </w:t>
            </w:r>
            <w:proofErr w:type="spellStart"/>
            <w:r w:rsidRPr="00F127E6">
              <w:rPr>
                <w:rFonts w:ascii="Times New Roman" w:hAnsi="Times New Roman" w:cs="Times New Roman"/>
                <w:sz w:val="23"/>
                <w:szCs w:val="23"/>
              </w:rPr>
              <w:t>хлопковий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800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shd w:val="clear" w:color="auto" w:fill="FFFFFF"/>
                <w:lang w:eastAsia="ru-RU"/>
              </w:rPr>
            </w:pPr>
          </w:p>
        </w:tc>
      </w:tr>
      <w:tr w:rsidR="000C0A8C" w:rsidRPr="00F127E6" w:rsidTr="000C0A8C">
        <w:trPr>
          <w:trHeight w:val="295"/>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7.</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 xml:space="preserve">Рушник махровий </w:t>
            </w:r>
            <w:proofErr w:type="spellStart"/>
            <w:r w:rsidRPr="00F127E6">
              <w:rPr>
                <w:rFonts w:ascii="Times New Roman" w:hAnsi="Times New Roman" w:cs="Times New Roman"/>
                <w:sz w:val="23"/>
                <w:szCs w:val="23"/>
              </w:rPr>
              <w:t>хлопковий</w:t>
            </w:r>
            <w:proofErr w:type="spellEnd"/>
            <w:r w:rsidRPr="00F127E6">
              <w:rPr>
                <w:rFonts w:ascii="Times New Roman" w:hAnsi="Times New Roman" w:cs="Times New Roman"/>
                <w:sz w:val="23"/>
                <w:szCs w:val="23"/>
              </w:rPr>
              <w:t>, банний</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shd w:val="clear" w:color="auto" w:fill="FFFFFF"/>
                <w:lang w:eastAsia="ru-RU"/>
              </w:rPr>
            </w:pPr>
            <w:r w:rsidRPr="00F127E6">
              <w:rPr>
                <w:rFonts w:ascii="Times New Roman" w:hAnsi="Times New Roman" w:cs="Times New Roman"/>
                <w:sz w:val="23"/>
                <w:szCs w:val="23"/>
                <w:shd w:val="clear" w:color="auto" w:fill="FFFFFF"/>
                <w:lang w:eastAsia="ru-RU"/>
              </w:rPr>
              <w:t>200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shd w:val="clear" w:color="auto" w:fill="FFFFFF"/>
                <w:lang w:eastAsia="ru-RU"/>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shd w:val="clear" w:color="auto" w:fill="FFFFFF"/>
                <w:lang w:eastAsia="ru-RU"/>
              </w:rPr>
            </w:pPr>
          </w:p>
        </w:tc>
      </w:tr>
      <w:tr w:rsidR="000C0A8C" w:rsidRPr="00F127E6" w:rsidTr="000C0A8C">
        <w:trPr>
          <w:trHeight w:val="198"/>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SimSun" w:hAnsi="Times New Roman" w:cs="Times New Roman"/>
                <w:kern w:val="2"/>
                <w:sz w:val="23"/>
                <w:szCs w:val="23"/>
                <w:lang w:eastAsia="zh-CN" w:bidi="hi-IN"/>
              </w:rPr>
            </w:pPr>
            <w:r w:rsidRPr="00F127E6">
              <w:rPr>
                <w:rFonts w:ascii="Times New Roman" w:eastAsia="SimSun" w:hAnsi="Times New Roman" w:cs="Times New Roman"/>
                <w:kern w:val="2"/>
                <w:sz w:val="23"/>
                <w:szCs w:val="23"/>
                <w:lang w:eastAsia="zh-CN" w:bidi="hi-IN"/>
              </w:rPr>
              <w:t>8.</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Рушник  габардин</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600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rPr>
            </w:pPr>
          </w:p>
        </w:tc>
      </w:tr>
      <w:tr w:rsidR="000C0A8C" w:rsidRPr="00F127E6" w:rsidTr="000C0A8C">
        <w:trPr>
          <w:trHeight w:val="227"/>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9.</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proofErr w:type="spellStart"/>
            <w:r w:rsidRPr="00F127E6">
              <w:rPr>
                <w:rFonts w:ascii="Times New Roman" w:hAnsi="Times New Roman" w:cs="Times New Roman"/>
                <w:sz w:val="23"/>
                <w:szCs w:val="23"/>
              </w:rPr>
              <w:t>Простинь</w:t>
            </w:r>
            <w:proofErr w:type="spellEnd"/>
            <w:r w:rsidRPr="00F127E6">
              <w:rPr>
                <w:rFonts w:ascii="Times New Roman" w:hAnsi="Times New Roman" w:cs="Times New Roman"/>
                <w:sz w:val="23"/>
                <w:szCs w:val="23"/>
              </w:rPr>
              <w:t xml:space="preserve"> (атлас) </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600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r>
      <w:tr w:rsidR="000C0A8C" w:rsidRPr="00F127E6" w:rsidTr="000C0A8C">
        <w:trPr>
          <w:trHeight w:val="249"/>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10.</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Хустка х/б</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1500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r>
      <w:tr w:rsidR="000C0A8C" w:rsidRPr="00F127E6" w:rsidTr="000C0A8C">
        <w:trPr>
          <w:trHeight w:val="208"/>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11.</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Хустка шерстяна</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300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rPr>
            </w:pPr>
          </w:p>
        </w:tc>
      </w:tr>
      <w:tr w:rsidR="000C0A8C" w:rsidRPr="00F127E6" w:rsidTr="000C0A8C">
        <w:trPr>
          <w:trHeight w:val="241"/>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12.</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Носовики чоловічі</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600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center"/>
              <w:rPr>
                <w:rFonts w:ascii="Times New Roman" w:hAnsi="Times New Roman" w:cs="Times New Roman"/>
                <w:sz w:val="23"/>
                <w:szCs w:val="23"/>
              </w:rPr>
            </w:pPr>
          </w:p>
        </w:tc>
      </w:tr>
      <w:tr w:rsidR="000C0A8C" w:rsidRPr="00F127E6" w:rsidTr="000C0A8C">
        <w:trPr>
          <w:trHeight w:val="166"/>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13.</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Носовики жіночі</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3000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r>
      <w:tr w:rsidR="000C0A8C" w:rsidRPr="00F127E6" w:rsidTr="000C0A8C">
        <w:trPr>
          <w:trHeight w:val="270"/>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14.</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Косинка чорна</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200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r>
      <w:tr w:rsidR="000C0A8C" w:rsidRPr="00F127E6" w:rsidTr="000C0A8C">
        <w:trPr>
          <w:trHeight w:val="274"/>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15.</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 xml:space="preserve">Покривало </w:t>
            </w:r>
            <w:proofErr w:type="spellStart"/>
            <w:r w:rsidRPr="00F127E6">
              <w:rPr>
                <w:rFonts w:ascii="Times New Roman" w:hAnsi="Times New Roman" w:cs="Times New Roman"/>
                <w:sz w:val="23"/>
                <w:szCs w:val="23"/>
              </w:rPr>
              <w:t>парчове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40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r>
      <w:tr w:rsidR="000C0A8C" w:rsidRPr="00F127E6" w:rsidTr="000C0A8C">
        <w:trPr>
          <w:trHeight w:val="222"/>
        </w:trPr>
        <w:tc>
          <w:tcPr>
            <w:tcW w:w="568"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widowControl w:val="0"/>
              <w:suppressLineNumbers/>
              <w:suppressAutoHyphens/>
              <w:jc w:val="center"/>
              <w:rPr>
                <w:rFonts w:ascii="Times New Roman" w:eastAsia="Times New Roman" w:hAnsi="Times New Roman" w:cs="Times New Roman"/>
                <w:kern w:val="2"/>
                <w:sz w:val="23"/>
                <w:szCs w:val="23"/>
                <w:lang w:eastAsia="ru-RU" w:bidi="hi-IN"/>
              </w:rPr>
            </w:pPr>
            <w:r w:rsidRPr="00F127E6">
              <w:rPr>
                <w:rFonts w:ascii="Times New Roman" w:eastAsia="Times New Roman" w:hAnsi="Times New Roman" w:cs="Times New Roman"/>
                <w:kern w:val="2"/>
                <w:sz w:val="23"/>
                <w:szCs w:val="23"/>
                <w:lang w:eastAsia="ru-RU" w:bidi="hi-IN"/>
              </w:rPr>
              <w:t>16.</w:t>
            </w:r>
          </w:p>
        </w:tc>
        <w:tc>
          <w:tcPr>
            <w:tcW w:w="3827"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rPr>
                <w:rFonts w:ascii="Times New Roman" w:hAnsi="Times New Roman" w:cs="Times New Roman"/>
                <w:sz w:val="23"/>
                <w:szCs w:val="23"/>
              </w:rPr>
            </w:pPr>
            <w:r w:rsidRPr="00F127E6">
              <w:rPr>
                <w:rFonts w:ascii="Times New Roman" w:hAnsi="Times New Roman" w:cs="Times New Roman"/>
                <w:sz w:val="23"/>
                <w:szCs w:val="23"/>
              </w:rPr>
              <w:t>Покривало атласне</w:t>
            </w:r>
          </w:p>
        </w:tc>
        <w:tc>
          <w:tcPr>
            <w:tcW w:w="1560" w:type="dxa"/>
            <w:tcBorders>
              <w:top w:val="single" w:sz="4" w:space="0" w:color="auto"/>
              <w:left w:val="single" w:sz="4" w:space="0" w:color="auto"/>
              <w:bottom w:val="single" w:sz="4" w:space="0" w:color="auto"/>
              <w:right w:val="single" w:sz="4" w:space="0" w:color="auto"/>
            </w:tcBorders>
            <w:hideMark/>
          </w:tcPr>
          <w:p w:rsidR="000C0A8C" w:rsidRPr="00F127E6" w:rsidRDefault="000C0A8C" w:rsidP="000C0A8C">
            <w:pPr>
              <w:jc w:val="center"/>
              <w:rPr>
                <w:rFonts w:ascii="Times New Roman" w:hAnsi="Times New Roman" w:cs="Times New Roman"/>
                <w:sz w:val="23"/>
                <w:szCs w:val="23"/>
              </w:rPr>
            </w:pPr>
            <w:r w:rsidRPr="00F127E6">
              <w:rPr>
                <w:rFonts w:ascii="Times New Roman" w:hAnsi="Times New Roman" w:cs="Times New Roman"/>
                <w:sz w:val="23"/>
                <w:szCs w:val="23"/>
              </w:rPr>
              <w:t>50</w:t>
            </w:r>
          </w:p>
        </w:tc>
        <w:tc>
          <w:tcPr>
            <w:tcW w:w="2126"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sz w:val="23"/>
                <w:szCs w:val="23"/>
              </w:rPr>
            </w:pPr>
          </w:p>
        </w:tc>
      </w:tr>
      <w:tr w:rsidR="000C0A8C" w:rsidRPr="00F127E6" w:rsidTr="000C0A8C">
        <w:trPr>
          <w:trHeight w:val="279"/>
        </w:trPr>
        <w:tc>
          <w:tcPr>
            <w:tcW w:w="8081" w:type="dxa"/>
            <w:gridSpan w:val="4"/>
            <w:tcBorders>
              <w:top w:val="single" w:sz="4" w:space="0" w:color="auto"/>
              <w:left w:val="single" w:sz="4" w:space="0" w:color="auto"/>
              <w:bottom w:val="single" w:sz="4" w:space="0" w:color="auto"/>
              <w:right w:val="single" w:sz="4" w:space="0" w:color="auto"/>
            </w:tcBorders>
          </w:tcPr>
          <w:p w:rsidR="000C0A8C" w:rsidRPr="00F127E6" w:rsidRDefault="000C0A8C" w:rsidP="000C0A8C">
            <w:pPr>
              <w:jc w:val="right"/>
              <w:rPr>
                <w:rFonts w:ascii="Times New Roman" w:hAnsi="Times New Roman" w:cs="Times New Roman"/>
                <w:b/>
                <w:sz w:val="23"/>
                <w:szCs w:val="23"/>
              </w:rPr>
            </w:pPr>
            <w:r w:rsidRPr="00F127E6">
              <w:rPr>
                <w:rFonts w:ascii="Times New Roman" w:hAnsi="Times New Roman" w:cs="Times New Roman"/>
                <w:b/>
                <w:sz w:val="23"/>
                <w:szCs w:val="23"/>
              </w:rPr>
              <w:t>РАЗОМ з ПДВ</w:t>
            </w:r>
            <w:r>
              <w:rPr>
                <w:rFonts w:ascii="Times New Roman" w:hAnsi="Times New Roman" w:cs="Times New Roman"/>
                <w:b/>
                <w:sz w:val="23"/>
                <w:szCs w:val="23"/>
              </w:rPr>
              <w:t>/без ПДВ</w:t>
            </w:r>
            <w:r w:rsidRPr="00F127E6">
              <w:rPr>
                <w:rFonts w:ascii="Times New Roman" w:hAnsi="Times New Roman" w:cs="Times New Roman"/>
                <w:b/>
                <w:sz w:val="23"/>
                <w:szCs w:val="23"/>
              </w:rPr>
              <w:t>, грн.</w:t>
            </w:r>
          </w:p>
        </w:tc>
        <w:tc>
          <w:tcPr>
            <w:tcW w:w="1668" w:type="dxa"/>
            <w:tcBorders>
              <w:top w:val="single" w:sz="4" w:space="0" w:color="auto"/>
              <w:left w:val="single" w:sz="4" w:space="0" w:color="auto"/>
              <w:bottom w:val="single" w:sz="4" w:space="0" w:color="auto"/>
              <w:right w:val="single" w:sz="4" w:space="0" w:color="auto"/>
            </w:tcBorders>
          </w:tcPr>
          <w:p w:rsidR="000C0A8C" w:rsidRPr="00F127E6" w:rsidRDefault="000C0A8C" w:rsidP="000C0A8C">
            <w:pPr>
              <w:rPr>
                <w:rFonts w:ascii="Times New Roman" w:hAnsi="Times New Roman" w:cs="Times New Roman"/>
                <w:b/>
                <w:sz w:val="23"/>
                <w:szCs w:val="23"/>
              </w:rPr>
            </w:pPr>
          </w:p>
        </w:tc>
      </w:tr>
    </w:tbl>
    <w:p w:rsidR="000C0A8C" w:rsidRDefault="000C0A8C" w:rsidP="000C0A8C">
      <w:pPr>
        <w:rPr>
          <w:rFonts w:ascii="Times New Roman" w:hAnsi="Times New Roman" w:cs="Times New Roman"/>
          <w:b/>
          <w:sz w:val="24"/>
          <w:szCs w:val="24"/>
        </w:rPr>
      </w:pPr>
    </w:p>
    <w:p w:rsidR="006C18F7" w:rsidRPr="00104994" w:rsidRDefault="006C18F7" w:rsidP="0099747C">
      <w:pPr>
        <w:ind w:firstLine="567"/>
        <w:jc w:val="center"/>
        <w:rPr>
          <w:rFonts w:ascii="Times New Roman" w:eastAsia="Times New Roman" w:hAnsi="Times New Roman" w:cs="Times New Roman"/>
          <w:b/>
          <w:color w:val="000324"/>
          <w:sz w:val="24"/>
          <w:szCs w:val="24"/>
          <w:lang w:eastAsia="ru-RU"/>
        </w:rPr>
      </w:pPr>
      <w:r w:rsidRPr="00104994">
        <w:rPr>
          <w:rFonts w:ascii="Times New Roman" w:eastAsia="Times New Roman" w:hAnsi="Times New Roman" w:cs="Times New Roman"/>
          <w:b/>
          <w:color w:val="000324"/>
          <w:sz w:val="24"/>
          <w:szCs w:val="24"/>
          <w:lang w:eastAsia="ru-RU"/>
        </w:rPr>
        <w:t>Місцезнаходження та банківські реквізити сторін</w:t>
      </w:r>
    </w:p>
    <w:tbl>
      <w:tblPr>
        <w:tblW w:w="10009" w:type="dxa"/>
        <w:tblLook w:val="01E0" w:firstRow="1" w:lastRow="1" w:firstColumn="1" w:lastColumn="1" w:noHBand="0" w:noVBand="0"/>
      </w:tblPr>
      <w:tblGrid>
        <w:gridCol w:w="4654"/>
        <w:gridCol w:w="267"/>
        <w:gridCol w:w="5088"/>
      </w:tblGrid>
      <w:tr w:rsidR="006C18F7" w:rsidRPr="00104994" w:rsidTr="0099747C">
        <w:trPr>
          <w:trHeight w:val="1082"/>
        </w:trPr>
        <w:tc>
          <w:tcPr>
            <w:tcW w:w="4654" w:type="dxa"/>
            <w:shd w:val="clear" w:color="auto" w:fill="auto"/>
          </w:tcPr>
          <w:p w:rsidR="006C18F7" w:rsidRPr="00104994" w:rsidRDefault="006C18F7" w:rsidP="0099747C">
            <w:pPr>
              <w:jc w:val="center"/>
              <w:rPr>
                <w:rFonts w:ascii="Times New Roman" w:eastAsia="Times New Roman" w:hAnsi="Times New Roman" w:cs="Times New Roman"/>
                <w:b/>
                <w:sz w:val="24"/>
                <w:szCs w:val="24"/>
                <w:lang w:eastAsia="ru-RU"/>
              </w:rPr>
            </w:pPr>
            <w:r w:rsidRPr="00104994">
              <w:rPr>
                <w:rFonts w:ascii="Times New Roman" w:eastAsia="Times New Roman" w:hAnsi="Times New Roman" w:cs="Times New Roman"/>
                <w:b/>
                <w:sz w:val="24"/>
                <w:szCs w:val="24"/>
                <w:lang w:eastAsia="ru-RU"/>
              </w:rPr>
              <w:t xml:space="preserve">Замовник: </w:t>
            </w:r>
          </w:p>
          <w:p w:rsidR="006C18F7" w:rsidRPr="00104994" w:rsidRDefault="006C18F7" w:rsidP="0099747C">
            <w:pPr>
              <w:jc w:val="center"/>
              <w:rPr>
                <w:rFonts w:ascii="Times New Roman" w:eastAsia="Times New Roman" w:hAnsi="Times New Roman" w:cs="Times New Roman"/>
                <w:b/>
                <w:sz w:val="24"/>
                <w:szCs w:val="24"/>
                <w:lang w:eastAsia="ru-RU"/>
              </w:rPr>
            </w:pPr>
            <w:r w:rsidRPr="00104994">
              <w:rPr>
                <w:rFonts w:ascii="Times New Roman" w:eastAsia="Times New Roman" w:hAnsi="Times New Roman" w:cs="Times New Roman"/>
                <w:b/>
                <w:sz w:val="24"/>
                <w:szCs w:val="24"/>
                <w:lang w:eastAsia="ru-RU"/>
              </w:rPr>
              <w:t>УМАНСЬКЕ КОМУНАЛЬНЕ ПІДПРИЄМСТВО «КОМУНАЛЬНИК»</w:t>
            </w:r>
          </w:p>
        </w:tc>
        <w:tc>
          <w:tcPr>
            <w:tcW w:w="267" w:type="dxa"/>
            <w:tcBorders>
              <w:right w:val="single" w:sz="4" w:space="0" w:color="auto"/>
            </w:tcBorders>
          </w:tcPr>
          <w:p w:rsidR="006C18F7" w:rsidRPr="00104994" w:rsidRDefault="006C18F7" w:rsidP="0099747C">
            <w:pPr>
              <w:rPr>
                <w:rFonts w:ascii="Times New Roman" w:eastAsia="Times New Roman" w:hAnsi="Times New Roman" w:cs="Times New Roman"/>
                <w:b/>
                <w:sz w:val="24"/>
                <w:szCs w:val="24"/>
                <w:lang w:eastAsia="ru-RU"/>
              </w:rPr>
            </w:pPr>
          </w:p>
        </w:tc>
        <w:tc>
          <w:tcPr>
            <w:tcW w:w="5088" w:type="dxa"/>
            <w:tcBorders>
              <w:left w:val="single" w:sz="4" w:space="0" w:color="auto"/>
            </w:tcBorders>
          </w:tcPr>
          <w:p w:rsidR="006C18F7" w:rsidRPr="00104994" w:rsidRDefault="006C18F7" w:rsidP="0099747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r w:rsidRPr="00104994">
              <w:rPr>
                <w:rFonts w:ascii="Times New Roman" w:eastAsia="Times New Roman" w:hAnsi="Times New Roman" w:cs="Times New Roman"/>
                <w:b/>
                <w:sz w:val="24"/>
                <w:szCs w:val="24"/>
                <w:lang w:eastAsia="ru-RU"/>
              </w:rPr>
              <w:t>:</w:t>
            </w:r>
          </w:p>
          <w:p w:rsidR="006C18F7" w:rsidRPr="00104994" w:rsidRDefault="006C18F7" w:rsidP="0099747C">
            <w:pPr>
              <w:jc w:val="center"/>
              <w:rPr>
                <w:rFonts w:ascii="Times New Roman" w:eastAsia="Times New Roman" w:hAnsi="Times New Roman" w:cs="Times New Roman"/>
                <w:i/>
                <w:sz w:val="24"/>
                <w:szCs w:val="24"/>
                <w:lang w:eastAsia="ru-RU"/>
              </w:rPr>
            </w:pPr>
            <w:r w:rsidRPr="00104994">
              <w:rPr>
                <w:rFonts w:ascii="Times New Roman" w:eastAsia="Times New Roman" w:hAnsi="Times New Roman" w:cs="Times New Roman"/>
                <w:i/>
                <w:sz w:val="24"/>
                <w:szCs w:val="24"/>
                <w:lang w:eastAsia="ru-RU"/>
              </w:rPr>
              <w:t>(Назва виконавця)</w:t>
            </w:r>
          </w:p>
        </w:tc>
      </w:tr>
      <w:tr w:rsidR="006C18F7" w:rsidRPr="00104994" w:rsidTr="0099747C">
        <w:trPr>
          <w:trHeight w:val="270"/>
        </w:trPr>
        <w:tc>
          <w:tcPr>
            <w:tcW w:w="4654" w:type="dxa"/>
            <w:shd w:val="clear" w:color="auto" w:fill="auto"/>
          </w:tcPr>
          <w:p w:rsidR="006C18F7" w:rsidRPr="00104994" w:rsidRDefault="006C18F7"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Код ЄДРПОУ: </w:t>
            </w:r>
          </w:p>
        </w:tc>
        <w:tc>
          <w:tcPr>
            <w:tcW w:w="267" w:type="dxa"/>
            <w:tcBorders>
              <w:right w:val="single" w:sz="4" w:space="0" w:color="auto"/>
            </w:tcBorders>
          </w:tcPr>
          <w:p w:rsidR="006C18F7" w:rsidRPr="00104994" w:rsidRDefault="006C18F7" w:rsidP="0099747C">
            <w:pPr>
              <w:ind w:right="352"/>
              <w:jc w:val="both"/>
              <w:rPr>
                <w:rFonts w:ascii="Times New Roman" w:eastAsia="Times New Roman" w:hAnsi="Times New Roman" w:cs="Times New Roman"/>
                <w:sz w:val="24"/>
                <w:szCs w:val="24"/>
                <w:lang w:eastAsia="ru-RU"/>
              </w:rPr>
            </w:pPr>
          </w:p>
        </w:tc>
        <w:tc>
          <w:tcPr>
            <w:tcW w:w="5088" w:type="dxa"/>
            <w:tcBorders>
              <w:left w:val="single" w:sz="4" w:space="0" w:color="auto"/>
            </w:tcBorders>
          </w:tcPr>
          <w:p w:rsidR="006C18F7" w:rsidRPr="00104994" w:rsidRDefault="006C18F7"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Код ЄДРПОУ: </w:t>
            </w:r>
          </w:p>
        </w:tc>
      </w:tr>
      <w:tr w:rsidR="006C18F7" w:rsidRPr="00104994" w:rsidTr="0099747C">
        <w:trPr>
          <w:trHeight w:val="270"/>
        </w:trPr>
        <w:tc>
          <w:tcPr>
            <w:tcW w:w="4654" w:type="dxa"/>
            <w:shd w:val="clear" w:color="auto" w:fill="auto"/>
          </w:tcPr>
          <w:p w:rsidR="006C18F7" w:rsidRPr="00104994" w:rsidRDefault="006C18F7"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Адреса: </w:t>
            </w:r>
          </w:p>
        </w:tc>
        <w:tc>
          <w:tcPr>
            <w:tcW w:w="267" w:type="dxa"/>
            <w:tcBorders>
              <w:right w:val="single" w:sz="4" w:space="0" w:color="auto"/>
            </w:tcBorders>
          </w:tcPr>
          <w:p w:rsidR="006C18F7" w:rsidRPr="00104994" w:rsidRDefault="006C18F7" w:rsidP="0099747C">
            <w:pPr>
              <w:ind w:right="352"/>
              <w:jc w:val="both"/>
              <w:rPr>
                <w:rFonts w:ascii="Times New Roman" w:eastAsia="Times New Roman" w:hAnsi="Times New Roman" w:cs="Times New Roman"/>
                <w:sz w:val="24"/>
                <w:szCs w:val="24"/>
                <w:lang w:eastAsia="ru-RU"/>
              </w:rPr>
            </w:pPr>
          </w:p>
        </w:tc>
        <w:tc>
          <w:tcPr>
            <w:tcW w:w="5088" w:type="dxa"/>
            <w:tcBorders>
              <w:left w:val="single" w:sz="4" w:space="0" w:color="auto"/>
            </w:tcBorders>
          </w:tcPr>
          <w:p w:rsidR="006C18F7" w:rsidRPr="00104994" w:rsidRDefault="006C18F7"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eastAsia="ru-RU"/>
              </w:rPr>
              <w:t xml:space="preserve">Адреса: </w:t>
            </w:r>
          </w:p>
        </w:tc>
      </w:tr>
      <w:tr w:rsidR="006C18F7" w:rsidRPr="00104994" w:rsidTr="0099747C">
        <w:trPr>
          <w:trHeight w:val="270"/>
        </w:trPr>
        <w:tc>
          <w:tcPr>
            <w:tcW w:w="4654" w:type="dxa"/>
            <w:shd w:val="clear" w:color="auto" w:fill="auto"/>
          </w:tcPr>
          <w:p w:rsidR="006C18F7" w:rsidRPr="00104994" w:rsidRDefault="006C18F7"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val="en-US" w:eastAsia="ru-RU"/>
              </w:rPr>
              <w:t>IBAN</w:t>
            </w:r>
            <w:r w:rsidRPr="00104994">
              <w:rPr>
                <w:rFonts w:ascii="Times New Roman" w:eastAsia="Times New Roman" w:hAnsi="Times New Roman" w:cs="Times New Roman"/>
                <w:sz w:val="24"/>
                <w:szCs w:val="24"/>
                <w:lang w:eastAsia="ru-RU"/>
              </w:rPr>
              <w:t xml:space="preserve"> </w:t>
            </w:r>
          </w:p>
        </w:tc>
        <w:tc>
          <w:tcPr>
            <w:tcW w:w="267" w:type="dxa"/>
            <w:tcBorders>
              <w:right w:val="single" w:sz="4" w:space="0" w:color="auto"/>
            </w:tcBorders>
          </w:tcPr>
          <w:p w:rsidR="006C18F7" w:rsidRPr="00104994" w:rsidRDefault="006C18F7" w:rsidP="0099747C">
            <w:pPr>
              <w:ind w:right="352"/>
              <w:jc w:val="both"/>
              <w:rPr>
                <w:rFonts w:ascii="Times New Roman" w:eastAsia="Times New Roman" w:hAnsi="Times New Roman" w:cs="Times New Roman"/>
                <w:sz w:val="24"/>
                <w:szCs w:val="24"/>
                <w:lang w:eastAsia="ru-RU"/>
              </w:rPr>
            </w:pPr>
          </w:p>
        </w:tc>
        <w:tc>
          <w:tcPr>
            <w:tcW w:w="5088" w:type="dxa"/>
            <w:tcBorders>
              <w:left w:val="single" w:sz="4" w:space="0" w:color="auto"/>
            </w:tcBorders>
          </w:tcPr>
          <w:p w:rsidR="006C18F7" w:rsidRPr="00104994" w:rsidRDefault="006C18F7" w:rsidP="0099747C">
            <w:pPr>
              <w:ind w:right="352"/>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sz w:val="24"/>
                <w:szCs w:val="24"/>
                <w:lang w:val="en-US" w:eastAsia="ru-RU"/>
              </w:rPr>
              <w:t>IBAN</w:t>
            </w:r>
            <w:r w:rsidRPr="00104994">
              <w:rPr>
                <w:rFonts w:ascii="Times New Roman" w:eastAsia="Times New Roman" w:hAnsi="Times New Roman" w:cs="Times New Roman"/>
                <w:sz w:val="24"/>
                <w:szCs w:val="24"/>
                <w:lang w:eastAsia="ru-RU"/>
              </w:rPr>
              <w:t xml:space="preserve"> </w:t>
            </w:r>
          </w:p>
        </w:tc>
      </w:tr>
      <w:tr w:rsidR="006C18F7" w:rsidRPr="00104994" w:rsidTr="0099747C">
        <w:trPr>
          <w:trHeight w:val="270"/>
        </w:trPr>
        <w:tc>
          <w:tcPr>
            <w:tcW w:w="4654" w:type="dxa"/>
            <w:shd w:val="clear" w:color="auto" w:fill="auto"/>
          </w:tcPr>
          <w:p w:rsidR="006C18F7" w:rsidRPr="00104994" w:rsidRDefault="006C18F7" w:rsidP="0099747C">
            <w:pPr>
              <w:shd w:val="clear" w:color="auto" w:fill="FFFFFF"/>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color w:val="000000"/>
                <w:sz w:val="24"/>
                <w:szCs w:val="24"/>
                <w:lang w:eastAsia="ru-RU"/>
              </w:rPr>
              <w:t xml:space="preserve">МФО </w:t>
            </w:r>
          </w:p>
        </w:tc>
        <w:tc>
          <w:tcPr>
            <w:tcW w:w="267" w:type="dxa"/>
            <w:tcBorders>
              <w:righ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sz w:val="24"/>
                <w:szCs w:val="24"/>
                <w:lang w:eastAsia="ru-RU"/>
              </w:rPr>
            </w:pPr>
            <w:r w:rsidRPr="00104994">
              <w:rPr>
                <w:rFonts w:ascii="Times New Roman" w:eastAsia="Times New Roman" w:hAnsi="Times New Roman" w:cs="Times New Roman"/>
                <w:color w:val="000000"/>
                <w:sz w:val="24"/>
                <w:szCs w:val="24"/>
                <w:lang w:eastAsia="ru-RU"/>
              </w:rPr>
              <w:t xml:space="preserve">МФО </w:t>
            </w:r>
          </w:p>
        </w:tc>
      </w:tr>
      <w:tr w:rsidR="006C18F7" w:rsidRPr="00104994" w:rsidTr="0099747C">
        <w:trPr>
          <w:trHeight w:val="270"/>
        </w:trPr>
        <w:tc>
          <w:tcPr>
            <w:tcW w:w="4654" w:type="dxa"/>
            <w:shd w:val="clear" w:color="auto" w:fill="auto"/>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Тел.</w:t>
            </w:r>
          </w:p>
        </w:tc>
        <w:tc>
          <w:tcPr>
            <w:tcW w:w="267" w:type="dxa"/>
            <w:tcBorders>
              <w:righ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Тел.</w:t>
            </w:r>
          </w:p>
        </w:tc>
      </w:tr>
      <w:tr w:rsidR="006C18F7" w:rsidRPr="00104994" w:rsidTr="0099747C">
        <w:trPr>
          <w:trHeight w:val="270"/>
        </w:trPr>
        <w:tc>
          <w:tcPr>
            <w:tcW w:w="4654" w:type="dxa"/>
            <w:shd w:val="clear" w:color="auto" w:fill="auto"/>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E-</w:t>
            </w:r>
            <w:r w:rsidRPr="00104994">
              <w:rPr>
                <w:rFonts w:ascii="Times New Roman" w:eastAsia="Times New Roman" w:hAnsi="Times New Roman" w:cs="Times New Roman"/>
                <w:color w:val="000000"/>
                <w:sz w:val="24"/>
                <w:szCs w:val="24"/>
                <w:lang w:val="en-US" w:eastAsia="ru-RU"/>
              </w:rPr>
              <w:t>mail</w:t>
            </w:r>
            <w:r w:rsidRPr="00104994">
              <w:rPr>
                <w:rFonts w:ascii="Times New Roman" w:eastAsia="Times New Roman" w:hAnsi="Times New Roman" w:cs="Times New Roman"/>
                <w:color w:val="000000"/>
                <w:sz w:val="24"/>
                <w:szCs w:val="24"/>
                <w:lang w:eastAsia="ru-RU"/>
              </w:rPr>
              <w:t>:</w:t>
            </w:r>
          </w:p>
        </w:tc>
        <w:tc>
          <w:tcPr>
            <w:tcW w:w="267" w:type="dxa"/>
            <w:tcBorders>
              <w:righ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E-</w:t>
            </w:r>
            <w:r w:rsidRPr="00104994">
              <w:rPr>
                <w:rFonts w:ascii="Times New Roman" w:eastAsia="Times New Roman" w:hAnsi="Times New Roman" w:cs="Times New Roman"/>
                <w:color w:val="000000"/>
                <w:sz w:val="24"/>
                <w:szCs w:val="24"/>
                <w:lang w:val="en-US" w:eastAsia="ru-RU"/>
              </w:rPr>
              <w:t>mail</w:t>
            </w:r>
            <w:r w:rsidRPr="00104994">
              <w:rPr>
                <w:rFonts w:ascii="Times New Roman" w:eastAsia="Times New Roman" w:hAnsi="Times New Roman" w:cs="Times New Roman"/>
                <w:color w:val="000000"/>
                <w:sz w:val="24"/>
                <w:szCs w:val="24"/>
                <w:lang w:eastAsia="ru-RU"/>
              </w:rPr>
              <w:t>:</w:t>
            </w:r>
          </w:p>
        </w:tc>
      </w:tr>
      <w:tr w:rsidR="006C18F7" w:rsidRPr="00104994" w:rsidTr="0099747C">
        <w:trPr>
          <w:trHeight w:val="1399"/>
        </w:trPr>
        <w:tc>
          <w:tcPr>
            <w:tcW w:w="4654" w:type="dxa"/>
            <w:shd w:val="clear" w:color="auto" w:fill="auto"/>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i/>
                <w:color w:val="000000"/>
                <w:sz w:val="24"/>
                <w:szCs w:val="24"/>
                <w:lang w:eastAsia="ru-RU"/>
              </w:rPr>
              <w:lastRenderedPageBreak/>
              <w:t>(Керівник)</w:t>
            </w:r>
            <w:r w:rsidRPr="00104994">
              <w:rPr>
                <w:rFonts w:ascii="Times New Roman" w:eastAsia="Times New Roman" w:hAnsi="Times New Roman" w:cs="Times New Roman"/>
                <w:color w:val="000000"/>
                <w:sz w:val="24"/>
                <w:szCs w:val="24"/>
                <w:lang w:eastAsia="ru-RU"/>
              </w:rPr>
              <w:t xml:space="preserve">: </w:t>
            </w:r>
          </w:p>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________________     /____________/            (підпис)</w:t>
            </w:r>
          </w:p>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tc>
        <w:tc>
          <w:tcPr>
            <w:tcW w:w="267" w:type="dxa"/>
            <w:tcBorders>
              <w:righ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tc>
        <w:tc>
          <w:tcPr>
            <w:tcW w:w="5088" w:type="dxa"/>
            <w:tcBorders>
              <w:left w:val="single" w:sz="4" w:space="0" w:color="auto"/>
            </w:tcBorders>
          </w:tcPr>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i/>
                <w:color w:val="000000"/>
                <w:sz w:val="24"/>
                <w:szCs w:val="24"/>
                <w:lang w:eastAsia="ru-RU"/>
              </w:rPr>
              <w:t>(Керівник)</w:t>
            </w:r>
            <w:r w:rsidRPr="00104994">
              <w:rPr>
                <w:rFonts w:ascii="Times New Roman" w:eastAsia="Times New Roman" w:hAnsi="Times New Roman" w:cs="Times New Roman"/>
                <w:color w:val="000000"/>
                <w:sz w:val="24"/>
                <w:szCs w:val="24"/>
                <w:lang w:eastAsia="ru-RU"/>
              </w:rPr>
              <w:t xml:space="preserve">: </w:t>
            </w:r>
          </w:p>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r w:rsidRPr="00104994">
              <w:rPr>
                <w:rFonts w:ascii="Times New Roman" w:eastAsia="Times New Roman" w:hAnsi="Times New Roman" w:cs="Times New Roman"/>
                <w:color w:val="000000"/>
                <w:sz w:val="24"/>
                <w:szCs w:val="24"/>
                <w:lang w:eastAsia="ru-RU"/>
              </w:rPr>
              <w:t>________________     /____________/            (підпис)</w:t>
            </w:r>
          </w:p>
          <w:p w:rsidR="006C18F7" w:rsidRPr="00104994" w:rsidRDefault="006C18F7" w:rsidP="0099747C">
            <w:pPr>
              <w:shd w:val="clear" w:color="auto" w:fill="FFFFFF"/>
              <w:jc w:val="both"/>
              <w:rPr>
                <w:rFonts w:ascii="Times New Roman" w:eastAsia="Times New Roman" w:hAnsi="Times New Roman" w:cs="Times New Roman"/>
                <w:color w:val="000000"/>
                <w:sz w:val="24"/>
                <w:szCs w:val="24"/>
                <w:lang w:eastAsia="ru-RU"/>
              </w:rPr>
            </w:pPr>
          </w:p>
        </w:tc>
      </w:tr>
    </w:tbl>
    <w:p w:rsidR="006C18F7" w:rsidRPr="005F7DE3" w:rsidRDefault="006C18F7" w:rsidP="0099747C">
      <w:pPr>
        <w:rPr>
          <w:rFonts w:ascii="Times New Roman" w:eastAsia="Times New Roman" w:hAnsi="Times New Roman" w:cs="Times New Roman"/>
          <w:b/>
          <w:bCs/>
          <w:sz w:val="23"/>
          <w:szCs w:val="23"/>
          <w:lang w:val="ru-RU" w:eastAsia="ru-RU"/>
        </w:rPr>
      </w:pPr>
    </w:p>
    <w:sectPr w:rsidR="006C18F7" w:rsidRPr="005F7DE3" w:rsidSect="00176C43">
      <w:headerReference w:type="default" r:id="rId1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CD" w:rsidRDefault="00C309CD">
      <w:r>
        <w:separator/>
      </w:r>
    </w:p>
  </w:endnote>
  <w:endnote w:type="continuationSeparator" w:id="0">
    <w:p w:rsidR="00C309CD" w:rsidRDefault="00C3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CD" w:rsidRDefault="00C309CD">
      <w:r>
        <w:separator/>
      </w:r>
    </w:p>
  </w:footnote>
  <w:footnote w:type="continuationSeparator" w:id="0">
    <w:p w:rsidR="00C309CD" w:rsidRDefault="00C309CD">
      <w:r>
        <w:continuationSeparator/>
      </w:r>
    </w:p>
  </w:footnote>
  <w:footnote w:id="1">
    <w:p w:rsidR="004B29F7" w:rsidRPr="002F03FD" w:rsidRDefault="004B29F7" w:rsidP="009E4D46">
      <w:pPr>
        <w:pStyle w:val="af8"/>
        <w:rPr>
          <w:rFonts w:ascii="Courier New" w:hAnsi="Courier New" w:cs="Courier New"/>
          <w:sz w:val="16"/>
          <w:szCs w:val="16"/>
        </w:rPr>
      </w:pPr>
      <w:r w:rsidRPr="002F03FD">
        <w:rPr>
          <w:rStyle w:val="af2"/>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B29F7" w:rsidRPr="002F03FD" w:rsidRDefault="004B29F7" w:rsidP="009E4D46">
      <w:pPr>
        <w:pStyle w:val="af0"/>
        <w:rPr>
          <w:rFonts w:ascii="Courier New" w:hAnsi="Courier New" w:cs="Courier New"/>
          <w:sz w:val="16"/>
          <w:szCs w:val="16"/>
        </w:rPr>
      </w:pPr>
      <w:r w:rsidRPr="002F03FD">
        <w:rPr>
          <w:rStyle w:val="af2"/>
          <w:rFonts w:ascii="Courier New" w:hAnsi="Courier New" w:cs="Courier New"/>
          <w:sz w:val="16"/>
          <w:szCs w:val="16"/>
        </w:rPr>
        <w:sym w:font="Symbol" w:char="F02A"/>
      </w:r>
      <w:r w:rsidRPr="002F03FD">
        <w:rPr>
          <w:rStyle w:val="af2"/>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ru-RU"/>
      </w:rPr>
      <w:id w:val="-1178042282"/>
      <w:docPartObj>
        <w:docPartGallery w:val="Page Numbers (Top of Page)"/>
        <w:docPartUnique/>
      </w:docPartObj>
    </w:sdtPr>
    <w:sdtEndPr/>
    <w:sdtContent>
      <w:p w:rsidR="004B29F7" w:rsidRDefault="004B29F7">
        <w:pPr>
          <w:pStyle w:val="a7"/>
          <w:jc w:val="center"/>
        </w:pPr>
        <w:r>
          <w:rPr>
            <w:lang w:val="ru-RU"/>
          </w:rPr>
          <w:t>[</w:t>
        </w:r>
        <w:r>
          <w:fldChar w:fldCharType="begin"/>
        </w:r>
        <w:r>
          <w:instrText>PAGE   \* MERGEFORMAT</w:instrText>
        </w:r>
        <w:r>
          <w:fldChar w:fldCharType="separate"/>
        </w:r>
        <w:r w:rsidR="000C2F9A" w:rsidRPr="000C2F9A">
          <w:rPr>
            <w:noProof/>
            <w:lang w:val="ru-RU"/>
          </w:rPr>
          <w:t>43</w:t>
        </w:r>
        <w:r>
          <w:fldChar w:fldCharType="end"/>
        </w:r>
        <w:r>
          <w:rPr>
            <w:lang w:val="ru-RU"/>
          </w:rPr>
          <w:t>]</w:t>
        </w:r>
      </w:p>
    </w:sdtContent>
  </w:sdt>
  <w:p w:rsidR="004B29F7" w:rsidRDefault="004B29F7">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203"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215901"/>
    <w:multiLevelType w:val="multilevel"/>
    <w:tmpl w:val="76121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DC45FD6"/>
    <w:multiLevelType w:val="hybridMultilevel"/>
    <w:tmpl w:val="CD805B5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A02A4"/>
    <w:multiLevelType w:val="hybridMultilevel"/>
    <w:tmpl w:val="316C7978"/>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7">
    <w:nsid w:val="69FE7E73"/>
    <w:multiLevelType w:val="hybridMultilevel"/>
    <w:tmpl w:val="840E9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4FF28D9"/>
    <w:multiLevelType w:val="hybridMultilevel"/>
    <w:tmpl w:val="47D63D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6"/>
  </w:num>
  <w:num w:numId="5">
    <w:abstractNumId w:val="9"/>
  </w:num>
  <w:num w:numId="6">
    <w:abstractNumId w:val="6"/>
  </w:num>
  <w:num w:numId="7">
    <w:abstractNumId w:val="17"/>
  </w:num>
  <w:num w:numId="8">
    <w:abstractNumId w:val="3"/>
  </w:num>
  <w:num w:numId="9">
    <w:abstractNumId w:val="15"/>
  </w:num>
  <w:num w:numId="10">
    <w:abstractNumId w:val="18"/>
  </w:num>
  <w:num w:numId="11">
    <w:abstractNumId w:val="0"/>
  </w:num>
  <w:num w:numId="12">
    <w:abstractNumId w:val="1"/>
  </w:num>
  <w:num w:numId="13">
    <w:abstractNumId w:val="8"/>
  </w:num>
  <w:num w:numId="14">
    <w:abstractNumId w:val="14"/>
  </w:num>
  <w:num w:numId="15">
    <w:abstractNumId w:val="19"/>
  </w:num>
  <w:num w:numId="16">
    <w:abstractNumId w:val="13"/>
  </w:num>
  <w:num w:numId="17">
    <w:abstractNumId w:val="11"/>
  </w:num>
  <w:num w:numId="18">
    <w:abstractNumId w:val="7"/>
  </w:num>
  <w:num w:numId="19">
    <w:abstractNumId w:val="21"/>
  </w:num>
  <w:num w:numId="20">
    <w:abstractNumId w:val="2"/>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EA"/>
    <w:rsid w:val="00000AAC"/>
    <w:rsid w:val="00006F5E"/>
    <w:rsid w:val="0001550D"/>
    <w:rsid w:val="00023F55"/>
    <w:rsid w:val="0003203F"/>
    <w:rsid w:val="0003213A"/>
    <w:rsid w:val="00036FD7"/>
    <w:rsid w:val="00037ACD"/>
    <w:rsid w:val="000468BF"/>
    <w:rsid w:val="0005287A"/>
    <w:rsid w:val="00052ECC"/>
    <w:rsid w:val="000540A1"/>
    <w:rsid w:val="00057AD4"/>
    <w:rsid w:val="00070D10"/>
    <w:rsid w:val="000719F2"/>
    <w:rsid w:val="000750FF"/>
    <w:rsid w:val="000767F0"/>
    <w:rsid w:val="00084B87"/>
    <w:rsid w:val="000A189B"/>
    <w:rsid w:val="000A219B"/>
    <w:rsid w:val="000A5A48"/>
    <w:rsid w:val="000B11A2"/>
    <w:rsid w:val="000C0A8C"/>
    <w:rsid w:val="000C2F9A"/>
    <w:rsid w:val="000D33C6"/>
    <w:rsid w:val="000D37E2"/>
    <w:rsid w:val="000F0732"/>
    <w:rsid w:val="000F2A6E"/>
    <w:rsid w:val="000F326A"/>
    <w:rsid w:val="000F3653"/>
    <w:rsid w:val="000F7493"/>
    <w:rsid w:val="00104994"/>
    <w:rsid w:val="0011060E"/>
    <w:rsid w:val="00112D47"/>
    <w:rsid w:val="00114FEF"/>
    <w:rsid w:val="00116205"/>
    <w:rsid w:val="00116405"/>
    <w:rsid w:val="00131C3D"/>
    <w:rsid w:val="00136FCA"/>
    <w:rsid w:val="00145C61"/>
    <w:rsid w:val="00153217"/>
    <w:rsid w:val="00160A68"/>
    <w:rsid w:val="001655FE"/>
    <w:rsid w:val="00166B26"/>
    <w:rsid w:val="00176C43"/>
    <w:rsid w:val="00180C07"/>
    <w:rsid w:val="001826BB"/>
    <w:rsid w:val="00193A4F"/>
    <w:rsid w:val="00193FAD"/>
    <w:rsid w:val="0019504A"/>
    <w:rsid w:val="00196600"/>
    <w:rsid w:val="001A4253"/>
    <w:rsid w:val="001A5142"/>
    <w:rsid w:val="001C2CF7"/>
    <w:rsid w:val="001C50A8"/>
    <w:rsid w:val="001D63EB"/>
    <w:rsid w:val="001E73CC"/>
    <w:rsid w:val="001F2CEE"/>
    <w:rsid w:val="001F3FF4"/>
    <w:rsid w:val="001F5F9F"/>
    <w:rsid w:val="00201485"/>
    <w:rsid w:val="002066D7"/>
    <w:rsid w:val="002137DE"/>
    <w:rsid w:val="002220E0"/>
    <w:rsid w:val="002241E2"/>
    <w:rsid w:val="002337B0"/>
    <w:rsid w:val="002417E9"/>
    <w:rsid w:val="002541BF"/>
    <w:rsid w:val="0026087B"/>
    <w:rsid w:val="00266D74"/>
    <w:rsid w:val="002802F4"/>
    <w:rsid w:val="00280AA2"/>
    <w:rsid w:val="002862B3"/>
    <w:rsid w:val="00286D3C"/>
    <w:rsid w:val="00291CE5"/>
    <w:rsid w:val="002953F8"/>
    <w:rsid w:val="002A1002"/>
    <w:rsid w:val="002A27CE"/>
    <w:rsid w:val="002A3EE4"/>
    <w:rsid w:val="002B2C58"/>
    <w:rsid w:val="002B3CDE"/>
    <w:rsid w:val="002C2269"/>
    <w:rsid w:val="002C6263"/>
    <w:rsid w:val="002D36F3"/>
    <w:rsid w:val="002E05D1"/>
    <w:rsid w:val="002E187C"/>
    <w:rsid w:val="002E4214"/>
    <w:rsid w:val="002E5F11"/>
    <w:rsid w:val="002F436A"/>
    <w:rsid w:val="002F78CF"/>
    <w:rsid w:val="002F7D12"/>
    <w:rsid w:val="0031464F"/>
    <w:rsid w:val="00316109"/>
    <w:rsid w:val="003208BE"/>
    <w:rsid w:val="00320941"/>
    <w:rsid w:val="00322D14"/>
    <w:rsid w:val="00323DC1"/>
    <w:rsid w:val="0033304E"/>
    <w:rsid w:val="0033317B"/>
    <w:rsid w:val="003333D4"/>
    <w:rsid w:val="00334E6E"/>
    <w:rsid w:val="00341E3B"/>
    <w:rsid w:val="0034563C"/>
    <w:rsid w:val="003477D7"/>
    <w:rsid w:val="00355E32"/>
    <w:rsid w:val="00355F38"/>
    <w:rsid w:val="00357B19"/>
    <w:rsid w:val="0036115B"/>
    <w:rsid w:val="00370640"/>
    <w:rsid w:val="00372C5F"/>
    <w:rsid w:val="00375BD2"/>
    <w:rsid w:val="00380A6C"/>
    <w:rsid w:val="003929FE"/>
    <w:rsid w:val="003A0607"/>
    <w:rsid w:val="003A065F"/>
    <w:rsid w:val="003A1ED7"/>
    <w:rsid w:val="003A34F5"/>
    <w:rsid w:val="003A4F72"/>
    <w:rsid w:val="003B1D20"/>
    <w:rsid w:val="003B2DD8"/>
    <w:rsid w:val="003C0EE4"/>
    <w:rsid w:val="003C5352"/>
    <w:rsid w:val="003D5EA9"/>
    <w:rsid w:val="003D7357"/>
    <w:rsid w:val="003D7D0C"/>
    <w:rsid w:val="003E0B55"/>
    <w:rsid w:val="003E19B3"/>
    <w:rsid w:val="003E1C3A"/>
    <w:rsid w:val="003E432F"/>
    <w:rsid w:val="003E7149"/>
    <w:rsid w:val="003F3A72"/>
    <w:rsid w:val="003F5923"/>
    <w:rsid w:val="003F756F"/>
    <w:rsid w:val="00401AB6"/>
    <w:rsid w:val="00401B66"/>
    <w:rsid w:val="00405232"/>
    <w:rsid w:val="00416361"/>
    <w:rsid w:val="00421524"/>
    <w:rsid w:val="00425A55"/>
    <w:rsid w:val="004269CE"/>
    <w:rsid w:val="0044319C"/>
    <w:rsid w:val="00444004"/>
    <w:rsid w:val="00461E67"/>
    <w:rsid w:val="004635B4"/>
    <w:rsid w:val="004647DB"/>
    <w:rsid w:val="00465F9B"/>
    <w:rsid w:val="00466DC6"/>
    <w:rsid w:val="004676EF"/>
    <w:rsid w:val="00474468"/>
    <w:rsid w:val="00475E37"/>
    <w:rsid w:val="004770BF"/>
    <w:rsid w:val="00480B91"/>
    <w:rsid w:val="00484DB6"/>
    <w:rsid w:val="00485A1D"/>
    <w:rsid w:val="00485A93"/>
    <w:rsid w:val="00485E9C"/>
    <w:rsid w:val="00491157"/>
    <w:rsid w:val="00492ADF"/>
    <w:rsid w:val="00492B68"/>
    <w:rsid w:val="004944E4"/>
    <w:rsid w:val="00495578"/>
    <w:rsid w:val="004A65E5"/>
    <w:rsid w:val="004B29F7"/>
    <w:rsid w:val="004B31EF"/>
    <w:rsid w:val="004B3EE8"/>
    <w:rsid w:val="004B7935"/>
    <w:rsid w:val="004C01FD"/>
    <w:rsid w:val="004C0AE4"/>
    <w:rsid w:val="004C32AF"/>
    <w:rsid w:val="004C51FF"/>
    <w:rsid w:val="004D570B"/>
    <w:rsid w:val="004D6E25"/>
    <w:rsid w:val="004E0DB5"/>
    <w:rsid w:val="004E50C4"/>
    <w:rsid w:val="004E5E37"/>
    <w:rsid w:val="004E722D"/>
    <w:rsid w:val="005019B9"/>
    <w:rsid w:val="005111F2"/>
    <w:rsid w:val="00522D5F"/>
    <w:rsid w:val="00531AAD"/>
    <w:rsid w:val="00542FFE"/>
    <w:rsid w:val="00543FF7"/>
    <w:rsid w:val="00544161"/>
    <w:rsid w:val="005660D0"/>
    <w:rsid w:val="0057167B"/>
    <w:rsid w:val="00575920"/>
    <w:rsid w:val="00575EB4"/>
    <w:rsid w:val="00576AE6"/>
    <w:rsid w:val="00577A6B"/>
    <w:rsid w:val="00592B24"/>
    <w:rsid w:val="005931F0"/>
    <w:rsid w:val="00595BDE"/>
    <w:rsid w:val="005A04D6"/>
    <w:rsid w:val="005A4449"/>
    <w:rsid w:val="005A4E97"/>
    <w:rsid w:val="005A5274"/>
    <w:rsid w:val="005B039B"/>
    <w:rsid w:val="005B786E"/>
    <w:rsid w:val="005D0A28"/>
    <w:rsid w:val="005D0F0C"/>
    <w:rsid w:val="005D2C8B"/>
    <w:rsid w:val="005D3136"/>
    <w:rsid w:val="005D56A0"/>
    <w:rsid w:val="005E1C33"/>
    <w:rsid w:val="005E3153"/>
    <w:rsid w:val="005E3FD1"/>
    <w:rsid w:val="005E7258"/>
    <w:rsid w:val="005F52FB"/>
    <w:rsid w:val="005F6EA8"/>
    <w:rsid w:val="005F7DE3"/>
    <w:rsid w:val="00601865"/>
    <w:rsid w:val="00606697"/>
    <w:rsid w:val="00607F30"/>
    <w:rsid w:val="00612E16"/>
    <w:rsid w:val="0062412A"/>
    <w:rsid w:val="006243C2"/>
    <w:rsid w:val="0062505A"/>
    <w:rsid w:val="006323D7"/>
    <w:rsid w:val="006344BE"/>
    <w:rsid w:val="006364E6"/>
    <w:rsid w:val="0065506C"/>
    <w:rsid w:val="00664141"/>
    <w:rsid w:val="00671524"/>
    <w:rsid w:val="006737F0"/>
    <w:rsid w:val="00677CD1"/>
    <w:rsid w:val="00687226"/>
    <w:rsid w:val="00690637"/>
    <w:rsid w:val="00693C9E"/>
    <w:rsid w:val="00695272"/>
    <w:rsid w:val="006A5F59"/>
    <w:rsid w:val="006B2608"/>
    <w:rsid w:val="006B3EE9"/>
    <w:rsid w:val="006C18F7"/>
    <w:rsid w:val="006C7CFE"/>
    <w:rsid w:val="006D4113"/>
    <w:rsid w:val="0070230D"/>
    <w:rsid w:val="007034C4"/>
    <w:rsid w:val="007214C3"/>
    <w:rsid w:val="007217CB"/>
    <w:rsid w:val="00727369"/>
    <w:rsid w:val="0073077D"/>
    <w:rsid w:val="007350DC"/>
    <w:rsid w:val="00740205"/>
    <w:rsid w:val="00740714"/>
    <w:rsid w:val="00741F64"/>
    <w:rsid w:val="0074346B"/>
    <w:rsid w:val="00743F2D"/>
    <w:rsid w:val="00746A4D"/>
    <w:rsid w:val="00751420"/>
    <w:rsid w:val="007633AB"/>
    <w:rsid w:val="00763C61"/>
    <w:rsid w:val="007808B7"/>
    <w:rsid w:val="00783250"/>
    <w:rsid w:val="00790C7F"/>
    <w:rsid w:val="00791272"/>
    <w:rsid w:val="00793AF6"/>
    <w:rsid w:val="0079412B"/>
    <w:rsid w:val="0079770C"/>
    <w:rsid w:val="00797BB8"/>
    <w:rsid w:val="007A016C"/>
    <w:rsid w:val="007A1423"/>
    <w:rsid w:val="007A4AC7"/>
    <w:rsid w:val="007A539B"/>
    <w:rsid w:val="007A5E45"/>
    <w:rsid w:val="007A67C7"/>
    <w:rsid w:val="007A7993"/>
    <w:rsid w:val="007B1C02"/>
    <w:rsid w:val="007C35E0"/>
    <w:rsid w:val="007C3AEC"/>
    <w:rsid w:val="007C50AA"/>
    <w:rsid w:val="007F7251"/>
    <w:rsid w:val="00803295"/>
    <w:rsid w:val="00810BBC"/>
    <w:rsid w:val="0081719A"/>
    <w:rsid w:val="00824A14"/>
    <w:rsid w:val="00825B3F"/>
    <w:rsid w:val="00827326"/>
    <w:rsid w:val="00830422"/>
    <w:rsid w:val="0083393A"/>
    <w:rsid w:val="008414F7"/>
    <w:rsid w:val="00850966"/>
    <w:rsid w:val="00850CAD"/>
    <w:rsid w:val="008520C3"/>
    <w:rsid w:val="00852468"/>
    <w:rsid w:val="00857299"/>
    <w:rsid w:val="0086736E"/>
    <w:rsid w:val="0087366E"/>
    <w:rsid w:val="00877035"/>
    <w:rsid w:val="00887E90"/>
    <w:rsid w:val="008906F1"/>
    <w:rsid w:val="008919EE"/>
    <w:rsid w:val="0089232C"/>
    <w:rsid w:val="00893E33"/>
    <w:rsid w:val="008963EC"/>
    <w:rsid w:val="008B5A0F"/>
    <w:rsid w:val="008B5FED"/>
    <w:rsid w:val="008C0565"/>
    <w:rsid w:val="008D0773"/>
    <w:rsid w:val="008D1E1F"/>
    <w:rsid w:val="008D2BA9"/>
    <w:rsid w:val="008D2D46"/>
    <w:rsid w:val="008D3CD3"/>
    <w:rsid w:val="008D78F0"/>
    <w:rsid w:val="008E5302"/>
    <w:rsid w:val="008F3DBB"/>
    <w:rsid w:val="008F46E9"/>
    <w:rsid w:val="008F72E3"/>
    <w:rsid w:val="00901DD3"/>
    <w:rsid w:val="00902A83"/>
    <w:rsid w:val="00907494"/>
    <w:rsid w:val="00911D39"/>
    <w:rsid w:val="00923C3C"/>
    <w:rsid w:val="009253C9"/>
    <w:rsid w:val="009275FE"/>
    <w:rsid w:val="009343A9"/>
    <w:rsid w:val="00934619"/>
    <w:rsid w:val="00935F1D"/>
    <w:rsid w:val="00940057"/>
    <w:rsid w:val="00940B6F"/>
    <w:rsid w:val="00946F47"/>
    <w:rsid w:val="009559B2"/>
    <w:rsid w:val="00965761"/>
    <w:rsid w:val="009751B6"/>
    <w:rsid w:val="00983185"/>
    <w:rsid w:val="009930BE"/>
    <w:rsid w:val="0099747C"/>
    <w:rsid w:val="009A6ED0"/>
    <w:rsid w:val="009B2CC9"/>
    <w:rsid w:val="009C3929"/>
    <w:rsid w:val="009C4E48"/>
    <w:rsid w:val="009C6612"/>
    <w:rsid w:val="009C7AE4"/>
    <w:rsid w:val="009D1C58"/>
    <w:rsid w:val="009D59BF"/>
    <w:rsid w:val="009D6B7E"/>
    <w:rsid w:val="009D741A"/>
    <w:rsid w:val="009E4AF2"/>
    <w:rsid w:val="009E4D46"/>
    <w:rsid w:val="009E5A05"/>
    <w:rsid w:val="009F40B6"/>
    <w:rsid w:val="009F53EB"/>
    <w:rsid w:val="009F63F9"/>
    <w:rsid w:val="009F76FE"/>
    <w:rsid w:val="00A01EC0"/>
    <w:rsid w:val="00A020F5"/>
    <w:rsid w:val="00A0317E"/>
    <w:rsid w:val="00A12088"/>
    <w:rsid w:val="00A137D2"/>
    <w:rsid w:val="00A14B6F"/>
    <w:rsid w:val="00A1685B"/>
    <w:rsid w:val="00A16878"/>
    <w:rsid w:val="00A17DE4"/>
    <w:rsid w:val="00A20890"/>
    <w:rsid w:val="00A22C8D"/>
    <w:rsid w:val="00A312E4"/>
    <w:rsid w:val="00A33624"/>
    <w:rsid w:val="00A3456A"/>
    <w:rsid w:val="00A34F8F"/>
    <w:rsid w:val="00A40992"/>
    <w:rsid w:val="00A41349"/>
    <w:rsid w:val="00A4673D"/>
    <w:rsid w:val="00A474DA"/>
    <w:rsid w:val="00A52C94"/>
    <w:rsid w:val="00A5405A"/>
    <w:rsid w:val="00A60249"/>
    <w:rsid w:val="00A70E9D"/>
    <w:rsid w:val="00A7630A"/>
    <w:rsid w:val="00A77F6F"/>
    <w:rsid w:val="00A87C3C"/>
    <w:rsid w:val="00A923BB"/>
    <w:rsid w:val="00A935D3"/>
    <w:rsid w:val="00A9578D"/>
    <w:rsid w:val="00AA1B99"/>
    <w:rsid w:val="00AA3C43"/>
    <w:rsid w:val="00AA67CA"/>
    <w:rsid w:val="00AB1704"/>
    <w:rsid w:val="00AC0F9F"/>
    <w:rsid w:val="00AC2AEB"/>
    <w:rsid w:val="00AC2F8E"/>
    <w:rsid w:val="00AC310C"/>
    <w:rsid w:val="00AC3E0B"/>
    <w:rsid w:val="00AC41CE"/>
    <w:rsid w:val="00AC7113"/>
    <w:rsid w:val="00AC7545"/>
    <w:rsid w:val="00AD1A61"/>
    <w:rsid w:val="00AD4031"/>
    <w:rsid w:val="00AE1F0F"/>
    <w:rsid w:val="00AF73FC"/>
    <w:rsid w:val="00AF7629"/>
    <w:rsid w:val="00B01D7A"/>
    <w:rsid w:val="00B02DD9"/>
    <w:rsid w:val="00B10D21"/>
    <w:rsid w:val="00B21F5C"/>
    <w:rsid w:val="00B361B0"/>
    <w:rsid w:val="00B424E7"/>
    <w:rsid w:val="00B45761"/>
    <w:rsid w:val="00B464D5"/>
    <w:rsid w:val="00B54166"/>
    <w:rsid w:val="00B60FCD"/>
    <w:rsid w:val="00B62B2F"/>
    <w:rsid w:val="00B64FBB"/>
    <w:rsid w:val="00B6698B"/>
    <w:rsid w:val="00B77554"/>
    <w:rsid w:val="00B809A3"/>
    <w:rsid w:val="00B93AE9"/>
    <w:rsid w:val="00B93BED"/>
    <w:rsid w:val="00B963B6"/>
    <w:rsid w:val="00BA5B0E"/>
    <w:rsid w:val="00BA68FF"/>
    <w:rsid w:val="00BA757C"/>
    <w:rsid w:val="00BA7C3F"/>
    <w:rsid w:val="00BB09A7"/>
    <w:rsid w:val="00BB18FF"/>
    <w:rsid w:val="00BB47C7"/>
    <w:rsid w:val="00BB47F9"/>
    <w:rsid w:val="00BC1E1B"/>
    <w:rsid w:val="00BD546E"/>
    <w:rsid w:val="00BD54E2"/>
    <w:rsid w:val="00BE0F70"/>
    <w:rsid w:val="00BE2396"/>
    <w:rsid w:val="00BE5CB0"/>
    <w:rsid w:val="00BE778B"/>
    <w:rsid w:val="00BF0EC8"/>
    <w:rsid w:val="00BF1D37"/>
    <w:rsid w:val="00C00151"/>
    <w:rsid w:val="00C05CF5"/>
    <w:rsid w:val="00C06F48"/>
    <w:rsid w:val="00C10BCB"/>
    <w:rsid w:val="00C119DB"/>
    <w:rsid w:val="00C152F7"/>
    <w:rsid w:val="00C16179"/>
    <w:rsid w:val="00C178CE"/>
    <w:rsid w:val="00C21714"/>
    <w:rsid w:val="00C24686"/>
    <w:rsid w:val="00C25E00"/>
    <w:rsid w:val="00C309CD"/>
    <w:rsid w:val="00C3229D"/>
    <w:rsid w:val="00C37E27"/>
    <w:rsid w:val="00C4201B"/>
    <w:rsid w:val="00C433DA"/>
    <w:rsid w:val="00C45051"/>
    <w:rsid w:val="00C46B43"/>
    <w:rsid w:val="00C517FC"/>
    <w:rsid w:val="00C539D6"/>
    <w:rsid w:val="00C56E13"/>
    <w:rsid w:val="00C578C0"/>
    <w:rsid w:val="00C65ECC"/>
    <w:rsid w:val="00C67A26"/>
    <w:rsid w:val="00C704DF"/>
    <w:rsid w:val="00C72F10"/>
    <w:rsid w:val="00C747E3"/>
    <w:rsid w:val="00C77053"/>
    <w:rsid w:val="00C826F0"/>
    <w:rsid w:val="00C8644C"/>
    <w:rsid w:val="00C93060"/>
    <w:rsid w:val="00C96D10"/>
    <w:rsid w:val="00CA1C18"/>
    <w:rsid w:val="00CA3E9E"/>
    <w:rsid w:val="00CB5122"/>
    <w:rsid w:val="00CC36A6"/>
    <w:rsid w:val="00CC4287"/>
    <w:rsid w:val="00CD0293"/>
    <w:rsid w:val="00CD090F"/>
    <w:rsid w:val="00CD4C6B"/>
    <w:rsid w:val="00CE5F7B"/>
    <w:rsid w:val="00CF1058"/>
    <w:rsid w:val="00CF1B18"/>
    <w:rsid w:val="00CF23FB"/>
    <w:rsid w:val="00CF5634"/>
    <w:rsid w:val="00CF5E0C"/>
    <w:rsid w:val="00D011CD"/>
    <w:rsid w:val="00D04CF2"/>
    <w:rsid w:val="00D14875"/>
    <w:rsid w:val="00D177DB"/>
    <w:rsid w:val="00D216E3"/>
    <w:rsid w:val="00D22E75"/>
    <w:rsid w:val="00D24DD4"/>
    <w:rsid w:val="00D35189"/>
    <w:rsid w:val="00D41A32"/>
    <w:rsid w:val="00D438F5"/>
    <w:rsid w:val="00D466CD"/>
    <w:rsid w:val="00D512B1"/>
    <w:rsid w:val="00D55AFB"/>
    <w:rsid w:val="00D57B66"/>
    <w:rsid w:val="00D83683"/>
    <w:rsid w:val="00D8428A"/>
    <w:rsid w:val="00D900C5"/>
    <w:rsid w:val="00D94BC3"/>
    <w:rsid w:val="00D95D7E"/>
    <w:rsid w:val="00DA1B99"/>
    <w:rsid w:val="00DA2D9C"/>
    <w:rsid w:val="00DA5F24"/>
    <w:rsid w:val="00DA755A"/>
    <w:rsid w:val="00DB2822"/>
    <w:rsid w:val="00DB3AC6"/>
    <w:rsid w:val="00DB5E58"/>
    <w:rsid w:val="00DB7FD6"/>
    <w:rsid w:val="00DC22BB"/>
    <w:rsid w:val="00DC3F79"/>
    <w:rsid w:val="00DC7E4D"/>
    <w:rsid w:val="00DD0D55"/>
    <w:rsid w:val="00DD28AE"/>
    <w:rsid w:val="00DD3EF8"/>
    <w:rsid w:val="00DE0A08"/>
    <w:rsid w:val="00DE0D9F"/>
    <w:rsid w:val="00DE1843"/>
    <w:rsid w:val="00DE5411"/>
    <w:rsid w:val="00DE5F14"/>
    <w:rsid w:val="00E00D48"/>
    <w:rsid w:val="00E03041"/>
    <w:rsid w:val="00E0569F"/>
    <w:rsid w:val="00E0633B"/>
    <w:rsid w:val="00E079EB"/>
    <w:rsid w:val="00E20541"/>
    <w:rsid w:val="00E221D7"/>
    <w:rsid w:val="00E22BA4"/>
    <w:rsid w:val="00E2396A"/>
    <w:rsid w:val="00E32DCF"/>
    <w:rsid w:val="00E34A48"/>
    <w:rsid w:val="00E355DA"/>
    <w:rsid w:val="00E400A2"/>
    <w:rsid w:val="00E42611"/>
    <w:rsid w:val="00E43559"/>
    <w:rsid w:val="00E4605B"/>
    <w:rsid w:val="00E462F5"/>
    <w:rsid w:val="00E521E0"/>
    <w:rsid w:val="00E5343E"/>
    <w:rsid w:val="00E54DA5"/>
    <w:rsid w:val="00E55709"/>
    <w:rsid w:val="00E57BA9"/>
    <w:rsid w:val="00E60445"/>
    <w:rsid w:val="00E61091"/>
    <w:rsid w:val="00E64EF8"/>
    <w:rsid w:val="00E72185"/>
    <w:rsid w:val="00E75AB6"/>
    <w:rsid w:val="00E77658"/>
    <w:rsid w:val="00E8559B"/>
    <w:rsid w:val="00E87B61"/>
    <w:rsid w:val="00E93257"/>
    <w:rsid w:val="00E96555"/>
    <w:rsid w:val="00EB08E9"/>
    <w:rsid w:val="00EB2540"/>
    <w:rsid w:val="00EC1F03"/>
    <w:rsid w:val="00EC568A"/>
    <w:rsid w:val="00ED0537"/>
    <w:rsid w:val="00ED52C7"/>
    <w:rsid w:val="00EF715F"/>
    <w:rsid w:val="00F018EF"/>
    <w:rsid w:val="00F06DF4"/>
    <w:rsid w:val="00F10F9B"/>
    <w:rsid w:val="00F114D4"/>
    <w:rsid w:val="00F127E6"/>
    <w:rsid w:val="00F2117D"/>
    <w:rsid w:val="00F24980"/>
    <w:rsid w:val="00F26FE4"/>
    <w:rsid w:val="00F5681E"/>
    <w:rsid w:val="00F57089"/>
    <w:rsid w:val="00F61364"/>
    <w:rsid w:val="00F70EEA"/>
    <w:rsid w:val="00F71766"/>
    <w:rsid w:val="00F72A80"/>
    <w:rsid w:val="00F77BD7"/>
    <w:rsid w:val="00F847EB"/>
    <w:rsid w:val="00F900CB"/>
    <w:rsid w:val="00FB159A"/>
    <w:rsid w:val="00FB1EEA"/>
    <w:rsid w:val="00FB2F6E"/>
    <w:rsid w:val="00FC219A"/>
    <w:rsid w:val="00FC44E7"/>
    <w:rsid w:val="00FD6404"/>
    <w:rsid w:val="00FE2D30"/>
    <w:rsid w:val="00FE3181"/>
    <w:rsid w:val="00FE69F2"/>
    <w:rsid w:val="00FE7FF7"/>
    <w:rsid w:val="00FF0C90"/>
    <w:rsid w:val="00FF44C9"/>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basedOn w:val="a"/>
    <w:link w:val="ad"/>
    <w:uiPriority w:val="99"/>
    <w:qFormat/>
    <w:rsid w:val="00AA3C43"/>
    <w:pPr>
      <w:spacing w:after="200" w:line="276" w:lineRule="auto"/>
      <w:ind w:left="720"/>
      <w:contextualSpacing/>
    </w:pPr>
    <w:rPr>
      <w:rFonts w:cs="Times New Roman"/>
      <w:sz w:val="22"/>
      <w:szCs w:val="22"/>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0">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semiHidden/>
    <w:unhideWhenUsed/>
    <w:rsid w:val="009F76FE"/>
  </w:style>
  <w:style w:type="character" w:customStyle="1" w:styleId="af1">
    <w:name w:val="Текст сноски Знак"/>
    <w:basedOn w:val="a0"/>
    <w:link w:val="af0"/>
    <w:uiPriority w:val="99"/>
    <w:semiHidden/>
    <w:rsid w:val="009F76FE"/>
  </w:style>
  <w:style w:type="character" w:styleId="af2">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7350DC"/>
    <w:rPr>
      <w:rFonts w:cs="Times New Roman"/>
      <w:sz w:val="22"/>
      <w:szCs w:val="22"/>
    </w:rPr>
  </w:style>
  <w:style w:type="character" w:customStyle="1" w:styleId="af4">
    <w:name w:val="Без интервала Знак"/>
    <w:link w:val="af3"/>
    <w:locked/>
    <w:rsid w:val="007350DC"/>
    <w:rPr>
      <w:rFonts w:cs="Times New Roman"/>
      <w:sz w:val="22"/>
      <w:szCs w:val="22"/>
    </w:rPr>
  </w:style>
  <w:style w:type="paragraph" w:styleId="af5">
    <w:name w:val="Balloon Text"/>
    <w:basedOn w:val="a"/>
    <w:link w:val="af6"/>
    <w:uiPriority w:val="99"/>
    <w:semiHidden/>
    <w:unhideWhenUsed/>
    <w:rsid w:val="00196600"/>
    <w:rPr>
      <w:rFonts w:ascii="Segoe UI" w:hAnsi="Segoe UI" w:cs="Segoe UI"/>
      <w:sz w:val="18"/>
      <w:szCs w:val="18"/>
    </w:rPr>
  </w:style>
  <w:style w:type="character" w:customStyle="1" w:styleId="af6">
    <w:name w:val="Текст выноски Знак"/>
    <w:basedOn w:val="a0"/>
    <w:link w:val="af5"/>
    <w:uiPriority w:val="99"/>
    <w:semiHidden/>
    <w:rsid w:val="00196600"/>
    <w:rPr>
      <w:rFonts w:ascii="Segoe UI" w:hAnsi="Segoe UI" w:cs="Segoe UI"/>
      <w:sz w:val="18"/>
      <w:szCs w:val="18"/>
    </w:rPr>
  </w:style>
  <w:style w:type="character" w:customStyle="1" w:styleId="ad">
    <w:name w:val="Абзац списка Знак"/>
    <w:link w:val="ac"/>
    <w:uiPriority w:val="99"/>
    <w:locked/>
    <w:rsid w:val="009D741A"/>
    <w:rPr>
      <w:rFonts w:cs="Times New Roman"/>
      <w:sz w:val="22"/>
      <w:szCs w:val="22"/>
    </w:rPr>
  </w:style>
  <w:style w:type="table" w:styleId="af7">
    <w:name w:val="Table Grid"/>
    <w:basedOn w:val="a1"/>
    <w:uiPriority w:val="59"/>
    <w:rsid w:val="002F436A"/>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9E4D46"/>
  </w:style>
  <w:style w:type="character" w:customStyle="1" w:styleId="af9">
    <w:name w:val="Текст концевой сноски Знак"/>
    <w:basedOn w:val="a0"/>
    <w:link w:val="af8"/>
    <w:uiPriority w:val="99"/>
    <w:semiHidden/>
    <w:rsid w:val="009E4D46"/>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89232C"/>
    <w:rPr>
      <w:rFonts w:ascii="Times New Roman" w:eastAsia="Times New Roman" w:hAnsi="Times New Roman" w:cs="Times New Roman"/>
      <w:sz w:val="24"/>
      <w:szCs w:val="24"/>
      <w:lang w:val="en-US"/>
    </w:rPr>
  </w:style>
  <w:style w:type="table" w:customStyle="1" w:styleId="11">
    <w:name w:val="Сетка таблицы1"/>
    <w:basedOn w:val="a1"/>
    <w:next w:val="af7"/>
    <w:uiPriority w:val="59"/>
    <w:rsid w:val="002862B3"/>
    <w:pPr>
      <w:overflowPunct w:val="0"/>
      <w:autoSpaceDE w:val="0"/>
      <w:autoSpaceDN w:val="0"/>
      <w:adjustRightInd w:val="0"/>
      <w:jc w:val="both"/>
      <w:textAlignment w:val="baseline"/>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7"/>
    <w:uiPriority w:val="59"/>
    <w:rsid w:val="00791272"/>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basedOn w:val="a"/>
    <w:link w:val="ad"/>
    <w:uiPriority w:val="99"/>
    <w:qFormat/>
    <w:rsid w:val="00AA3C43"/>
    <w:pPr>
      <w:spacing w:after="200" w:line="276" w:lineRule="auto"/>
      <w:ind w:left="720"/>
      <w:contextualSpacing/>
    </w:pPr>
    <w:rPr>
      <w:rFonts w:cs="Times New Roman"/>
      <w:sz w:val="22"/>
      <w:szCs w:val="22"/>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0">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semiHidden/>
    <w:unhideWhenUsed/>
    <w:rsid w:val="009F76FE"/>
  </w:style>
  <w:style w:type="character" w:customStyle="1" w:styleId="af1">
    <w:name w:val="Текст сноски Знак"/>
    <w:basedOn w:val="a0"/>
    <w:link w:val="af0"/>
    <w:uiPriority w:val="99"/>
    <w:semiHidden/>
    <w:rsid w:val="009F76FE"/>
  </w:style>
  <w:style w:type="character" w:styleId="af2">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7350DC"/>
    <w:rPr>
      <w:rFonts w:cs="Times New Roman"/>
      <w:sz w:val="22"/>
      <w:szCs w:val="22"/>
    </w:rPr>
  </w:style>
  <w:style w:type="character" w:customStyle="1" w:styleId="af4">
    <w:name w:val="Без интервала Знак"/>
    <w:link w:val="af3"/>
    <w:locked/>
    <w:rsid w:val="007350DC"/>
    <w:rPr>
      <w:rFonts w:cs="Times New Roman"/>
      <w:sz w:val="22"/>
      <w:szCs w:val="22"/>
    </w:rPr>
  </w:style>
  <w:style w:type="paragraph" w:styleId="af5">
    <w:name w:val="Balloon Text"/>
    <w:basedOn w:val="a"/>
    <w:link w:val="af6"/>
    <w:uiPriority w:val="99"/>
    <w:semiHidden/>
    <w:unhideWhenUsed/>
    <w:rsid w:val="00196600"/>
    <w:rPr>
      <w:rFonts w:ascii="Segoe UI" w:hAnsi="Segoe UI" w:cs="Segoe UI"/>
      <w:sz w:val="18"/>
      <w:szCs w:val="18"/>
    </w:rPr>
  </w:style>
  <w:style w:type="character" w:customStyle="1" w:styleId="af6">
    <w:name w:val="Текст выноски Знак"/>
    <w:basedOn w:val="a0"/>
    <w:link w:val="af5"/>
    <w:uiPriority w:val="99"/>
    <w:semiHidden/>
    <w:rsid w:val="00196600"/>
    <w:rPr>
      <w:rFonts w:ascii="Segoe UI" w:hAnsi="Segoe UI" w:cs="Segoe UI"/>
      <w:sz w:val="18"/>
      <w:szCs w:val="18"/>
    </w:rPr>
  </w:style>
  <w:style w:type="character" w:customStyle="1" w:styleId="ad">
    <w:name w:val="Абзац списка Знак"/>
    <w:link w:val="ac"/>
    <w:uiPriority w:val="99"/>
    <w:locked/>
    <w:rsid w:val="009D741A"/>
    <w:rPr>
      <w:rFonts w:cs="Times New Roman"/>
      <w:sz w:val="22"/>
      <w:szCs w:val="22"/>
    </w:rPr>
  </w:style>
  <w:style w:type="table" w:styleId="af7">
    <w:name w:val="Table Grid"/>
    <w:basedOn w:val="a1"/>
    <w:uiPriority w:val="59"/>
    <w:rsid w:val="002F436A"/>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9E4D46"/>
  </w:style>
  <w:style w:type="character" w:customStyle="1" w:styleId="af9">
    <w:name w:val="Текст концевой сноски Знак"/>
    <w:basedOn w:val="a0"/>
    <w:link w:val="af8"/>
    <w:uiPriority w:val="99"/>
    <w:semiHidden/>
    <w:rsid w:val="009E4D46"/>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89232C"/>
    <w:rPr>
      <w:rFonts w:ascii="Times New Roman" w:eastAsia="Times New Roman" w:hAnsi="Times New Roman" w:cs="Times New Roman"/>
      <w:sz w:val="24"/>
      <w:szCs w:val="24"/>
      <w:lang w:val="en-US"/>
    </w:rPr>
  </w:style>
  <w:style w:type="table" w:customStyle="1" w:styleId="11">
    <w:name w:val="Сетка таблицы1"/>
    <w:basedOn w:val="a1"/>
    <w:next w:val="af7"/>
    <w:uiPriority w:val="59"/>
    <w:rsid w:val="002862B3"/>
    <w:pPr>
      <w:overflowPunct w:val="0"/>
      <w:autoSpaceDE w:val="0"/>
      <w:autoSpaceDN w:val="0"/>
      <w:adjustRightInd w:val="0"/>
      <w:jc w:val="both"/>
      <w:textAlignment w:val="baseline"/>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7"/>
    <w:uiPriority w:val="59"/>
    <w:rsid w:val="00791272"/>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172913438">
      <w:bodyDiv w:val="1"/>
      <w:marLeft w:val="0"/>
      <w:marRight w:val="0"/>
      <w:marTop w:val="0"/>
      <w:marBottom w:val="0"/>
      <w:divBdr>
        <w:top w:val="none" w:sz="0" w:space="0" w:color="auto"/>
        <w:left w:val="none" w:sz="0" w:space="0" w:color="auto"/>
        <w:bottom w:val="none" w:sz="0" w:space="0" w:color="auto"/>
        <w:right w:val="none" w:sz="0" w:space="0" w:color="auto"/>
      </w:divBdr>
    </w:div>
    <w:div w:id="377626179">
      <w:bodyDiv w:val="1"/>
      <w:marLeft w:val="0"/>
      <w:marRight w:val="0"/>
      <w:marTop w:val="0"/>
      <w:marBottom w:val="0"/>
      <w:divBdr>
        <w:top w:val="none" w:sz="0" w:space="0" w:color="auto"/>
        <w:left w:val="none" w:sz="0" w:space="0" w:color="auto"/>
        <w:bottom w:val="none" w:sz="0" w:space="0" w:color="auto"/>
        <w:right w:val="none" w:sz="0" w:space="0" w:color="auto"/>
      </w:divBdr>
    </w:div>
    <w:div w:id="572130543">
      <w:bodyDiv w:val="1"/>
      <w:marLeft w:val="0"/>
      <w:marRight w:val="0"/>
      <w:marTop w:val="0"/>
      <w:marBottom w:val="0"/>
      <w:divBdr>
        <w:top w:val="none" w:sz="0" w:space="0" w:color="auto"/>
        <w:left w:val="none" w:sz="0" w:space="0" w:color="auto"/>
        <w:bottom w:val="none" w:sz="0" w:space="0" w:color="auto"/>
        <w:right w:val="none" w:sz="0" w:space="0" w:color="auto"/>
      </w:divBdr>
    </w:div>
    <w:div w:id="705330858">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793015349">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43159726">
      <w:bodyDiv w:val="1"/>
      <w:marLeft w:val="0"/>
      <w:marRight w:val="0"/>
      <w:marTop w:val="0"/>
      <w:marBottom w:val="0"/>
      <w:divBdr>
        <w:top w:val="none" w:sz="0" w:space="0" w:color="auto"/>
        <w:left w:val="none" w:sz="0" w:space="0" w:color="auto"/>
        <w:bottom w:val="none" w:sz="0" w:space="0" w:color="auto"/>
        <w:right w:val="none" w:sz="0" w:space="0" w:color="auto"/>
      </w:divBdr>
    </w:div>
    <w:div w:id="1246919756">
      <w:bodyDiv w:val="1"/>
      <w:marLeft w:val="0"/>
      <w:marRight w:val="0"/>
      <w:marTop w:val="0"/>
      <w:marBottom w:val="0"/>
      <w:divBdr>
        <w:top w:val="none" w:sz="0" w:space="0" w:color="auto"/>
        <w:left w:val="none" w:sz="0" w:space="0" w:color="auto"/>
        <w:bottom w:val="none" w:sz="0" w:space="0" w:color="auto"/>
        <w:right w:val="none" w:sz="0" w:space="0" w:color="auto"/>
      </w:divBdr>
    </w:div>
    <w:div w:id="1366062150">
      <w:bodyDiv w:val="1"/>
      <w:marLeft w:val="0"/>
      <w:marRight w:val="0"/>
      <w:marTop w:val="0"/>
      <w:marBottom w:val="0"/>
      <w:divBdr>
        <w:top w:val="none" w:sz="0" w:space="0" w:color="auto"/>
        <w:left w:val="none" w:sz="0" w:space="0" w:color="auto"/>
        <w:bottom w:val="none" w:sz="0" w:space="0" w:color="auto"/>
        <w:right w:val="none" w:sz="0" w:space="0" w:color="auto"/>
      </w:divBdr>
    </w:div>
    <w:div w:id="1477645318">
      <w:bodyDiv w:val="1"/>
      <w:marLeft w:val="0"/>
      <w:marRight w:val="0"/>
      <w:marTop w:val="0"/>
      <w:marBottom w:val="0"/>
      <w:divBdr>
        <w:top w:val="none" w:sz="0" w:space="0" w:color="auto"/>
        <w:left w:val="none" w:sz="0" w:space="0" w:color="auto"/>
        <w:bottom w:val="none" w:sz="0" w:space="0" w:color="auto"/>
        <w:right w:val="none" w:sz="0" w:space="0" w:color="auto"/>
      </w:divBdr>
    </w:div>
    <w:div w:id="1919972081">
      <w:bodyDiv w:val="1"/>
      <w:marLeft w:val="0"/>
      <w:marRight w:val="0"/>
      <w:marTop w:val="0"/>
      <w:marBottom w:val="0"/>
      <w:divBdr>
        <w:top w:val="none" w:sz="0" w:space="0" w:color="auto"/>
        <w:left w:val="none" w:sz="0" w:space="0" w:color="auto"/>
        <w:bottom w:val="none" w:sz="0" w:space="0" w:color="auto"/>
        <w:right w:val="none" w:sz="0" w:space="0" w:color="auto"/>
      </w:divBdr>
    </w:div>
    <w:div w:id="1975598052">
      <w:bodyDiv w:val="1"/>
      <w:marLeft w:val="0"/>
      <w:marRight w:val="0"/>
      <w:marTop w:val="0"/>
      <w:marBottom w:val="0"/>
      <w:divBdr>
        <w:top w:val="none" w:sz="0" w:space="0" w:color="auto"/>
        <w:left w:val="none" w:sz="0" w:space="0" w:color="auto"/>
        <w:bottom w:val="none" w:sz="0" w:space="0" w:color="auto"/>
        <w:right w:val="none" w:sz="0" w:space="0" w:color="auto"/>
      </w:divBdr>
    </w:div>
    <w:div w:id="2028368237">
      <w:bodyDiv w:val="1"/>
      <w:marLeft w:val="0"/>
      <w:marRight w:val="0"/>
      <w:marTop w:val="0"/>
      <w:marBottom w:val="0"/>
      <w:divBdr>
        <w:top w:val="none" w:sz="0" w:space="0" w:color="auto"/>
        <w:left w:val="none" w:sz="0" w:space="0" w:color="auto"/>
        <w:bottom w:val="none" w:sz="0" w:space="0" w:color="auto"/>
        <w:right w:val="none" w:sz="0" w:space="0" w:color="auto"/>
      </w:divBdr>
    </w:div>
    <w:div w:id="203341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4" Type="http://schemas.microsoft.com/office/2007/relationships/stylesWithEffects" Target="stylesWithEffect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4186-806D-4738-BFE9-0B7EF150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44</Pages>
  <Words>15182</Words>
  <Characters>86540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111</cp:lastModifiedBy>
  <cp:revision>318</cp:revision>
  <cp:lastPrinted>2023-01-10T13:15:00Z</cp:lastPrinted>
  <dcterms:created xsi:type="dcterms:W3CDTF">2020-05-28T13:08:00Z</dcterms:created>
  <dcterms:modified xsi:type="dcterms:W3CDTF">2023-01-13T12:08:00Z</dcterms:modified>
</cp:coreProperties>
</file>