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275D6">
        <w:rPr>
          <w:rFonts w:ascii="Times New Roman" w:eastAsia="Times New Roman" w:hAnsi="Times New Roman" w:cs="Times New Roman"/>
          <w:b/>
          <w:bCs/>
          <w:caps/>
          <w:color w:val="auto"/>
          <w:spacing w:val="1"/>
          <w:lang w:eastAsia="en-US"/>
        </w:rPr>
        <w:t xml:space="preserve">Примірний договір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4460D7" w:rsidRPr="004460D7" w:rsidRDefault="00544AE2" w:rsidP="004460D7">
      <w:pPr>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комунальне підприємство «Спеціалізований комбінат комунально-побутового обслуговування» Житомирської міської ради в особі директора </w:t>
      </w:r>
      <w:proofErr w:type="spellStart"/>
      <w:r w:rsidR="004460D7" w:rsidRPr="004460D7">
        <w:rPr>
          <w:rFonts w:ascii="Times New Roman" w:hAnsi="Times New Roman" w:cs="Times New Roman"/>
        </w:rPr>
        <w:t>Ганченка</w:t>
      </w:r>
      <w:proofErr w:type="spellEnd"/>
      <w:r w:rsidR="004460D7" w:rsidRPr="004460D7">
        <w:rPr>
          <w:rFonts w:ascii="Times New Roman" w:hAnsi="Times New Roman" w:cs="Times New Roman"/>
        </w:rPr>
        <w:t xml:space="preserve"> Василя Івановича, що діє на підставі Статуту з однієї сторони, та «Постачальник», в особі ____________________________________________________________,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bookmarkStart w:id="0" w:name="_GoBack"/>
      <w:bookmarkEnd w:id="0"/>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AB248F">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4E0B85" w:rsidRPr="004E0B85">
        <w:rPr>
          <w:b/>
          <w:color w:val="000000"/>
          <w:sz w:val="24"/>
          <w:szCs w:val="24"/>
          <w:bdr w:val="none" w:sz="0" w:space="0" w:color="auto" w:frame="1"/>
          <w:lang w:eastAsia="ru-RU"/>
        </w:rPr>
        <w:t>Бетон товарний</w:t>
      </w:r>
      <w:r w:rsidR="004E0B85" w:rsidRPr="004E0B85">
        <w:rPr>
          <w:b/>
          <w:color w:val="000000"/>
          <w:sz w:val="24"/>
          <w:szCs w:val="24"/>
          <w:bdr w:val="none" w:sz="0" w:space="0" w:color="auto" w:frame="1"/>
          <w:lang w:val="ru-RU" w:eastAsia="ru-RU"/>
        </w:rPr>
        <w:t xml:space="preserve"> М-150</w:t>
      </w:r>
      <w:r w:rsidR="004E0B85" w:rsidRPr="004E0B85">
        <w:rPr>
          <w:color w:val="000000"/>
          <w:sz w:val="24"/>
          <w:szCs w:val="24"/>
          <w:lang w:val="ru-RU" w:eastAsia="ru-RU"/>
        </w:rPr>
        <w:t xml:space="preserve"> </w:t>
      </w:r>
      <w:r w:rsidR="004E0B85" w:rsidRPr="004E0B85">
        <w:rPr>
          <w:b/>
          <w:color w:val="000000"/>
          <w:sz w:val="24"/>
          <w:szCs w:val="24"/>
          <w:bdr w:val="none" w:sz="0" w:space="0" w:color="auto" w:frame="1"/>
          <w:lang w:val="ru-RU" w:eastAsia="ru-RU"/>
        </w:rPr>
        <w:t xml:space="preserve">ДК 021:2015 – 44110000-4 – </w:t>
      </w:r>
      <w:proofErr w:type="spellStart"/>
      <w:r w:rsidR="004E0B85" w:rsidRPr="004E0B85">
        <w:rPr>
          <w:b/>
          <w:color w:val="000000"/>
          <w:sz w:val="24"/>
          <w:szCs w:val="24"/>
          <w:bdr w:val="none" w:sz="0" w:space="0" w:color="auto" w:frame="1"/>
          <w:lang w:val="ru-RU" w:eastAsia="ru-RU"/>
        </w:rPr>
        <w:t>Конструкційні</w:t>
      </w:r>
      <w:proofErr w:type="spellEnd"/>
      <w:r w:rsidR="004E0B85" w:rsidRPr="004E0B85">
        <w:rPr>
          <w:b/>
          <w:color w:val="000000"/>
          <w:sz w:val="24"/>
          <w:szCs w:val="24"/>
          <w:bdr w:val="none" w:sz="0" w:space="0" w:color="auto" w:frame="1"/>
          <w:lang w:val="ru-RU" w:eastAsia="ru-RU"/>
        </w:rPr>
        <w:t xml:space="preserve"> </w:t>
      </w:r>
      <w:proofErr w:type="spellStart"/>
      <w:r w:rsidR="004E0B85" w:rsidRPr="004E0B85">
        <w:rPr>
          <w:b/>
          <w:color w:val="000000"/>
          <w:sz w:val="24"/>
          <w:szCs w:val="24"/>
          <w:bdr w:val="none" w:sz="0" w:space="0" w:color="auto" w:frame="1"/>
          <w:lang w:val="ru-RU" w:eastAsia="ru-RU"/>
        </w:rPr>
        <w:t>матеріали</w:t>
      </w:r>
      <w:proofErr w:type="spellEnd"/>
      <w:r w:rsidR="00AB248F">
        <w:rPr>
          <w:b/>
          <w:sz w:val="24"/>
          <w:szCs w:val="24"/>
        </w:rPr>
        <w:t xml:space="preserve">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Pr="006275D6">
        <w:rPr>
          <w:sz w:val="24"/>
          <w:szCs w:val="24"/>
        </w:rPr>
        <w:b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r>
      <w:r w:rsidRPr="006275D6">
        <w:rPr>
          <w:sz w:val="24"/>
          <w:szCs w:val="24"/>
        </w:rPr>
        <w:lastRenderedPageBreak/>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4E0B85">
      <w:pPr>
        <w:pStyle w:val="3"/>
        <w:numPr>
          <w:ilvl w:val="1"/>
          <w:numId w:val="1"/>
        </w:numPr>
        <w:tabs>
          <w:tab w:val="left" w:pos="1060"/>
        </w:tabs>
        <w:spacing w:after="0" w:line="274" w:lineRule="exact"/>
        <w:ind w:left="40" w:firstLine="580"/>
        <w:rPr>
          <w:sz w:val="24"/>
          <w:szCs w:val="24"/>
        </w:rPr>
      </w:pPr>
      <w:r w:rsidRPr="004E0B85">
        <w:rPr>
          <w:sz w:val="24"/>
          <w:szCs w:val="24"/>
        </w:rPr>
        <w:t xml:space="preserve">Джерело фінансування: </w:t>
      </w:r>
      <w:r w:rsidR="004E0B85" w:rsidRPr="004E0B85">
        <w:rPr>
          <w:spacing w:val="2"/>
        </w:rPr>
        <w:t>власні кошти підприємства</w:t>
      </w:r>
      <w:r w:rsidR="005F255D" w:rsidRPr="004E0B85">
        <w:rPr>
          <w:spacing w:val="2"/>
        </w:rPr>
        <w:t>.</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15 (п’ятнадцяти)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4C2BC7">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за вказівкою Покупця.</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 xml:space="preserve">23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275D6">
        <w:rPr>
          <w:sz w:val="24"/>
          <w:szCs w:val="24"/>
        </w:rPr>
        <w:t>ПОРЯДОК РОЗРАХУНКІВ</w:t>
      </w:r>
      <w:bookmarkEnd w:id="1"/>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календарних днів з</w:t>
      </w:r>
      <w:r w:rsidRPr="006275D6">
        <w:rPr>
          <w:sz w:val="24"/>
          <w:szCs w:val="24"/>
        </w:rPr>
        <w:br/>
        <w:t xml:space="preserve">дати поставки Товару Постачальником.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овар здійснюється протягом 30 календарних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050E3E" w:rsidRPr="006275D6" w:rsidRDefault="00050E3E" w:rsidP="001F282F">
      <w:pPr>
        <w:pStyle w:val="3"/>
        <w:tabs>
          <w:tab w:val="left" w:pos="1020"/>
        </w:tabs>
        <w:spacing w:after="0" w:line="298" w:lineRule="exact"/>
        <w:ind w:left="580" w:right="20"/>
        <w:rPr>
          <w:sz w:val="24"/>
          <w:szCs w:val="24"/>
        </w:rPr>
      </w:pPr>
    </w:p>
    <w:p w:rsidR="00D06493" w:rsidRPr="006275D6" w:rsidRDefault="00D06493" w:rsidP="00D06493">
      <w:pPr>
        <w:pStyle w:val="10"/>
        <w:numPr>
          <w:ilvl w:val="0"/>
          <w:numId w:val="1"/>
        </w:numPr>
        <w:tabs>
          <w:tab w:val="left" w:pos="3040"/>
        </w:tabs>
        <w:spacing w:before="0" w:after="0" w:line="298" w:lineRule="exact"/>
        <w:ind w:left="2680"/>
        <w:rPr>
          <w:sz w:val="24"/>
          <w:szCs w:val="24"/>
        </w:rPr>
      </w:pPr>
      <w:bookmarkStart w:id="2" w:name="bookmark1"/>
      <w:r w:rsidRPr="006275D6">
        <w:rPr>
          <w:sz w:val="24"/>
          <w:szCs w:val="24"/>
        </w:rPr>
        <w:t>ВІДПОВІДАЛЬНІСТЬ СТОРІН</w:t>
      </w:r>
      <w:bookmarkEnd w:id="2"/>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275D6"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3" w:name="bookmark2"/>
      <w:r w:rsidRPr="006275D6">
        <w:rPr>
          <w:sz w:val="24"/>
          <w:szCs w:val="24"/>
        </w:rPr>
        <w:t xml:space="preserve">8. </w:t>
      </w:r>
      <w:r w:rsidR="003A529C" w:rsidRPr="006275D6">
        <w:rPr>
          <w:sz w:val="24"/>
          <w:szCs w:val="24"/>
        </w:rPr>
        <w:t>ФОРС-МАЖОРНІ ОБСТАВИНИ</w:t>
      </w:r>
      <w:bookmarkEnd w:id="3"/>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r>
      <w:r w:rsidRPr="006275D6">
        <w:rPr>
          <w:sz w:val="24"/>
          <w:szCs w:val="24"/>
        </w:rPr>
        <w:lastRenderedPageBreak/>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4" w:name="bookmark3"/>
      <w:r w:rsidRPr="006275D6">
        <w:rPr>
          <w:sz w:val="24"/>
          <w:szCs w:val="24"/>
        </w:rPr>
        <w:t>9.</w:t>
      </w:r>
      <w:r w:rsidR="00EF60B6" w:rsidRPr="006275D6">
        <w:rPr>
          <w:sz w:val="24"/>
          <w:szCs w:val="24"/>
        </w:rPr>
        <w:t>ТЕРМІН ДІЇ ДОГОВОРУ</w:t>
      </w:r>
      <w:bookmarkEnd w:id="4"/>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23</w:t>
      </w:r>
      <w:r w:rsidRPr="006275D6">
        <w:rPr>
          <w:sz w:val="24"/>
          <w:szCs w:val="24"/>
        </w:rPr>
        <w:tab/>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5" w:name="bookmark4"/>
      <w:r w:rsidRPr="006275D6">
        <w:rPr>
          <w:sz w:val="24"/>
          <w:szCs w:val="24"/>
        </w:rPr>
        <w:t xml:space="preserve">10. </w:t>
      </w:r>
      <w:r w:rsidR="00EF60B6" w:rsidRPr="006275D6">
        <w:rPr>
          <w:sz w:val="24"/>
          <w:szCs w:val="24"/>
        </w:rPr>
        <w:t>РОЗВ’ЯЗАННЯ СПОРІВ</w:t>
      </w:r>
      <w:bookmarkEnd w:id="5"/>
    </w:p>
    <w:p w:rsidR="00EF60B6" w:rsidRPr="006275D6"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t>законодавством України.</w:t>
      </w:r>
    </w:p>
    <w:p w:rsidR="00EF60B6" w:rsidRPr="006275D6" w:rsidRDefault="00276DAC" w:rsidP="00276DAC">
      <w:pPr>
        <w:pStyle w:val="10"/>
        <w:tabs>
          <w:tab w:val="left" w:pos="4030"/>
        </w:tabs>
        <w:spacing w:before="0" w:after="0" w:line="274" w:lineRule="exact"/>
        <w:ind w:left="360"/>
        <w:jc w:val="center"/>
        <w:rPr>
          <w:sz w:val="24"/>
          <w:szCs w:val="24"/>
        </w:rPr>
      </w:pPr>
      <w:bookmarkStart w:id="6" w:name="bookmark5"/>
      <w:r w:rsidRPr="006275D6">
        <w:rPr>
          <w:sz w:val="24"/>
          <w:szCs w:val="24"/>
        </w:rPr>
        <w:t xml:space="preserve">11. </w:t>
      </w:r>
      <w:r w:rsidR="00EF60B6" w:rsidRPr="006275D6">
        <w:rPr>
          <w:sz w:val="24"/>
          <w:szCs w:val="24"/>
        </w:rPr>
        <w:t>ОСОБЛИВІ УМОВИ</w:t>
      </w:r>
      <w:bookmarkEnd w:id="6"/>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Покупець має можливість зменшити обсяги закупівлі залежно від реального</w:t>
      </w:r>
      <w:r w:rsidR="00276DAC" w:rsidRPr="006275D6">
        <w:rPr>
          <w:sz w:val="24"/>
          <w:szCs w:val="24"/>
        </w:rPr>
        <w:t xml:space="preserve"> </w:t>
      </w:r>
      <w:r w:rsidRPr="006275D6">
        <w:rPr>
          <w:sz w:val="24"/>
          <w:szCs w:val="24"/>
        </w:rPr>
        <w:t>фінансування видатків.</w:t>
      </w:r>
    </w:p>
    <w:p w:rsidR="00EF60B6" w:rsidRPr="006275D6"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Зміна умов Договору або внесення доповнень до нього можливе лише за</w:t>
      </w:r>
      <w:r w:rsidR="00276DAC" w:rsidRPr="006275D6">
        <w:rPr>
          <w:sz w:val="24"/>
          <w:szCs w:val="24"/>
        </w:rPr>
        <w:t xml:space="preserve"> </w:t>
      </w:r>
      <w:r w:rsidRPr="006275D6">
        <w:rPr>
          <w:sz w:val="24"/>
          <w:szCs w:val="24"/>
        </w:rPr>
        <w:t>взаємною згодою сторін.</w:t>
      </w:r>
    </w:p>
    <w:p w:rsidR="00623925" w:rsidRPr="006275D6" w:rsidRDefault="00EF60B6" w:rsidP="00276DAC">
      <w:pPr>
        <w:pStyle w:val="3"/>
        <w:numPr>
          <w:ilvl w:val="0"/>
          <w:numId w:val="35"/>
        </w:numPr>
        <w:tabs>
          <w:tab w:val="left" w:pos="709"/>
          <w:tab w:val="left" w:pos="851"/>
          <w:tab w:val="left" w:pos="1067"/>
        </w:tabs>
        <w:spacing w:after="0" w:line="274" w:lineRule="exact"/>
        <w:ind w:left="0" w:right="20" w:firstLine="567"/>
        <w:rPr>
          <w:sz w:val="24"/>
          <w:szCs w:val="24"/>
        </w:rPr>
      </w:pPr>
      <w:r w:rsidRPr="006275D6">
        <w:rPr>
          <w:sz w:val="24"/>
          <w:szCs w:val="24"/>
        </w:rPr>
        <w:t>Умови договору про закупівлю не повинні відрізнятися від змісту тендерної</w:t>
      </w:r>
      <w:r w:rsidR="00276DAC" w:rsidRPr="006275D6">
        <w:rPr>
          <w:sz w:val="24"/>
          <w:szCs w:val="24"/>
        </w:rPr>
        <w:t xml:space="preserve"> пропозиції</w:t>
      </w:r>
      <w:r w:rsidRPr="006275D6">
        <w:rPr>
          <w:sz w:val="24"/>
          <w:szCs w:val="24"/>
        </w:rPr>
        <w:t xml:space="preserve"> за результатами електронного аукціону (у тому числі ціни за</w:t>
      </w:r>
      <w:r w:rsidR="00276DAC" w:rsidRPr="006275D6">
        <w:rPr>
          <w:sz w:val="24"/>
          <w:szCs w:val="24"/>
        </w:rPr>
        <w:t xml:space="preserve"> </w:t>
      </w:r>
      <w:r w:rsidRPr="006275D6">
        <w:rPr>
          <w:sz w:val="24"/>
          <w:szCs w:val="24"/>
        </w:rPr>
        <w:t xml:space="preserve">одиницю товару) </w:t>
      </w:r>
      <w:r w:rsidR="00276DAC" w:rsidRPr="006275D6">
        <w:rPr>
          <w:sz w:val="24"/>
          <w:szCs w:val="24"/>
        </w:rPr>
        <w:t xml:space="preserve"> п</w:t>
      </w:r>
      <w:r w:rsidRPr="006275D6">
        <w:rPr>
          <w:sz w:val="24"/>
          <w:szCs w:val="24"/>
        </w:rPr>
        <w:t>ереможця процедури закупівлі/спрощеної закупівлі. Істотні умови</w:t>
      </w:r>
      <w:r w:rsidR="00276DAC" w:rsidRPr="006275D6">
        <w:rPr>
          <w:sz w:val="24"/>
          <w:szCs w:val="24"/>
        </w:rPr>
        <w:t xml:space="preserve"> </w:t>
      </w:r>
      <w:r w:rsidRPr="006275D6">
        <w:rPr>
          <w:sz w:val="24"/>
          <w:szCs w:val="24"/>
        </w:rPr>
        <w:t>договору про</w:t>
      </w:r>
      <w:r w:rsidR="00276DAC" w:rsidRPr="006275D6">
        <w:rPr>
          <w:sz w:val="24"/>
          <w:szCs w:val="24"/>
        </w:rPr>
        <w:t xml:space="preserve"> </w:t>
      </w:r>
      <w:r w:rsidRPr="006275D6">
        <w:rPr>
          <w:sz w:val="24"/>
          <w:szCs w:val="24"/>
        </w:rPr>
        <w:t>закупівлю не можуть змінюватися після його підписання до виконання</w:t>
      </w:r>
      <w:r w:rsidR="00276DAC" w:rsidRPr="006275D6">
        <w:rPr>
          <w:sz w:val="24"/>
          <w:szCs w:val="24"/>
        </w:rPr>
        <w:t xml:space="preserve"> </w:t>
      </w:r>
      <w:r w:rsidRPr="006275D6">
        <w:rPr>
          <w:sz w:val="24"/>
          <w:szCs w:val="24"/>
        </w:rPr>
        <w:t xml:space="preserve">зобов’язань </w:t>
      </w:r>
      <w:r w:rsidR="00276DAC" w:rsidRPr="006275D6">
        <w:rPr>
          <w:sz w:val="24"/>
          <w:szCs w:val="24"/>
        </w:rPr>
        <w:t xml:space="preserve"> с</w:t>
      </w:r>
      <w:r w:rsidRPr="006275D6">
        <w:rPr>
          <w:sz w:val="24"/>
          <w:szCs w:val="24"/>
        </w:rPr>
        <w:t>торонами в повному обсязі, крім випадків:</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зменшення обсягів закупівлі, зокрема з урахуванням фактичного обсягу видатків</w:t>
      </w:r>
      <w:r w:rsidR="00276DAC" w:rsidRPr="006275D6">
        <w:rPr>
          <w:sz w:val="24"/>
          <w:szCs w:val="24"/>
        </w:rPr>
        <w:t xml:space="preserve"> </w:t>
      </w:r>
      <w:r w:rsidRPr="006275D6">
        <w:rPr>
          <w:sz w:val="24"/>
          <w:szCs w:val="24"/>
        </w:rPr>
        <w:t>Покупця;</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збільшення ціни за одиницю товару до 10 відсотків пропорційно збільшенню ціни</w:t>
      </w:r>
      <w:r w:rsidRPr="006275D6">
        <w:rPr>
          <w:sz w:val="24"/>
          <w:szCs w:val="24"/>
        </w:rPr>
        <w:br/>
        <w:t>такого товару на ринку у разі коливання ціни такого товару на ринку за умови, що така</w:t>
      </w:r>
      <w:r w:rsidRPr="006275D6">
        <w:rPr>
          <w:sz w:val="24"/>
          <w:szCs w:val="24"/>
        </w:rPr>
        <w:br/>
        <w:t>зміна не призведе до збільшення суми, визначеної в договорі про закупівлю, - не частіше</w:t>
      </w:r>
      <w:r w:rsidRPr="006275D6">
        <w:rPr>
          <w:sz w:val="24"/>
          <w:szCs w:val="24"/>
        </w:rPr>
        <w:br/>
        <w:t>ніж один раз на 90 днів з моменту підписання договору про закупівлю.</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покращення якості предмета закупівлі за умови, що таке покращення не призведе до</w:t>
      </w:r>
      <w:r w:rsidR="00276DAC" w:rsidRPr="006275D6">
        <w:rPr>
          <w:sz w:val="24"/>
          <w:szCs w:val="24"/>
        </w:rPr>
        <w:t xml:space="preserve"> </w:t>
      </w:r>
      <w:r w:rsidRPr="006275D6">
        <w:rPr>
          <w:sz w:val="24"/>
          <w:szCs w:val="24"/>
        </w:rPr>
        <w:t>збільшення суми, визначеної в договорі про закупівлі;</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продовження строку дії договору про закупівлю та строку виконання зобов’язань</w:t>
      </w:r>
      <w:r w:rsidRPr="006275D6">
        <w:rPr>
          <w:sz w:val="24"/>
          <w:szCs w:val="24"/>
        </w:rPr>
        <w:br/>
        <w:t>щодо передачі товару у разі виникнення документально підтверджених об’єктивних</w:t>
      </w:r>
      <w:r w:rsidRPr="006275D6">
        <w:rPr>
          <w:sz w:val="24"/>
          <w:szCs w:val="24"/>
        </w:rPr>
        <w:br/>
        <w:t>обставин, що спричинили таке продовження, у тому числі непереборної сили, затримки</w:t>
      </w:r>
      <w:r w:rsidRPr="006275D6">
        <w:rPr>
          <w:sz w:val="24"/>
          <w:szCs w:val="24"/>
        </w:rPr>
        <w:br/>
        <w:t>фінансування витрат Покупця, за умови, що такі зміни не призведуть до збільшення суми,</w:t>
      </w:r>
      <w:r w:rsidRPr="006275D6">
        <w:rPr>
          <w:sz w:val="24"/>
          <w:szCs w:val="24"/>
        </w:rPr>
        <w:br/>
        <w:t>визначеної в договорі про закупівлю;</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lastRenderedPageBreak/>
        <w:t>погодження зміни ціни в договорі про закупівлю в бік зменшення (без зміни</w:t>
      </w:r>
      <w:r w:rsidRPr="006275D6">
        <w:rPr>
          <w:sz w:val="24"/>
          <w:szCs w:val="24"/>
        </w:rPr>
        <w:br/>
        <w:t>кількості (обсягу) та якості товарів), у тому числі у разі коливання ціни товару на ринку;</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зміни ціни в договору про закупівлю у зв’язку із зміною ставок податків і зборів</w:t>
      </w:r>
      <w:r w:rsidRPr="006275D6">
        <w:rPr>
          <w:sz w:val="24"/>
          <w:szCs w:val="24"/>
        </w:rPr>
        <w:br/>
        <w:t>та/або зміною умов щодо надання пільг з оподаткування - пропорційно до змін таких ставок</w:t>
      </w:r>
      <w:r w:rsidR="00276DAC" w:rsidRPr="006275D6">
        <w:rPr>
          <w:sz w:val="24"/>
          <w:szCs w:val="24"/>
        </w:rPr>
        <w:t xml:space="preserve"> </w:t>
      </w:r>
      <w:r w:rsidRPr="006275D6">
        <w:rPr>
          <w:sz w:val="24"/>
          <w:szCs w:val="24"/>
        </w:rPr>
        <w:t>та/або пільг з оподаткування;</w:t>
      </w:r>
    </w:p>
    <w:p w:rsidR="00623925" w:rsidRPr="006275D6" w:rsidRDefault="0062392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зміни встановленого згідно із законодавством органами державної статистики</w:t>
      </w:r>
      <w:r w:rsidRPr="006275D6">
        <w:rPr>
          <w:sz w:val="24"/>
          <w:szCs w:val="24"/>
        </w:rPr>
        <w:br/>
        <w:t>індексу споживчих цін, зміни курсу Іноземної валюти, зміни біржових котирувань або</w:t>
      </w:r>
      <w:r w:rsidRPr="006275D6">
        <w:rPr>
          <w:sz w:val="24"/>
          <w:szCs w:val="24"/>
        </w:rPr>
        <w:br/>
        <w:t xml:space="preserve">показників </w:t>
      </w:r>
      <w:proofErr w:type="spellStart"/>
      <w:r w:rsidRPr="006275D6">
        <w:rPr>
          <w:sz w:val="24"/>
          <w:szCs w:val="24"/>
        </w:rPr>
        <w:t>РІа</w:t>
      </w:r>
      <w:r w:rsidR="00C268D7" w:rsidRPr="006275D6">
        <w:rPr>
          <w:sz w:val="24"/>
          <w:szCs w:val="24"/>
        </w:rPr>
        <w:t>tts</w:t>
      </w:r>
      <w:proofErr w:type="spellEnd"/>
      <w:r w:rsidRPr="006275D6">
        <w:rPr>
          <w:sz w:val="24"/>
          <w:szCs w:val="24"/>
        </w:rPr>
        <w:t xml:space="preserve">, </w:t>
      </w:r>
      <w:r w:rsidR="00C268D7" w:rsidRPr="006275D6">
        <w:rPr>
          <w:sz w:val="24"/>
          <w:szCs w:val="24"/>
        </w:rPr>
        <w:t>ARGUS</w:t>
      </w:r>
      <w:r w:rsidRPr="006275D6">
        <w:rPr>
          <w:sz w:val="24"/>
          <w:szCs w:val="24"/>
        </w:rPr>
        <w:t xml:space="preserve"> регульованих цін (тарифів) і нормативів, які застосовуються в</w:t>
      </w:r>
      <w:r w:rsidRPr="006275D6">
        <w:rPr>
          <w:sz w:val="24"/>
          <w:szCs w:val="24"/>
        </w:rPr>
        <w:br/>
        <w:t>договорі про закупівлю, у разі встановлення в договорі про закупівлю порядку зміни ціни;</w:t>
      </w:r>
    </w:p>
    <w:p w:rsidR="00623925" w:rsidRPr="006275D6" w:rsidRDefault="00623925" w:rsidP="00D32A54">
      <w:pPr>
        <w:pStyle w:val="3"/>
        <w:numPr>
          <w:ilvl w:val="0"/>
          <w:numId w:val="16"/>
        </w:numPr>
        <w:tabs>
          <w:tab w:val="left" w:pos="743"/>
        </w:tabs>
        <w:spacing w:after="0" w:line="274" w:lineRule="exact"/>
        <w:ind w:left="20" w:right="40" w:firstLine="580"/>
        <w:rPr>
          <w:sz w:val="24"/>
          <w:szCs w:val="24"/>
        </w:rPr>
      </w:pPr>
      <w:r w:rsidRPr="006275D6">
        <w:rPr>
          <w:sz w:val="24"/>
          <w:szCs w:val="24"/>
        </w:rPr>
        <w:t>зміни умов у зв’язку із застосуванням положень частини шостої статті 41 Закону</w:t>
      </w:r>
      <w:r w:rsidRPr="006275D6">
        <w:rPr>
          <w:sz w:val="24"/>
          <w:szCs w:val="24"/>
        </w:rPr>
        <w:br/>
        <w:t>України «Про публічні закупівлі».</w:t>
      </w:r>
    </w:p>
    <w:p w:rsidR="0026058F" w:rsidRPr="006275D6" w:rsidRDefault="0026058F" w:rsidP="009871F1"/>
    <w:p w:rsidR="000F4C86" w:rsidRPr="006275D6" w:rsidRDefault="00CB1006" w:rsidP="00CB1006">
      <w:pPr>
        <w:pStyle w:val="10"/>
        <w:tabs>
          <w:tab w:val="left" w:pos="4366"/>
        </w:tabs>
        <w:spacing w:before="0" w:after="0" w:line="274" w:lineRule="exact"/>
        <w:ind w:left="480"/>
        <w:jc w:val="center"/>
        <w:rPr>
          <w:sz w:val="24"/>
          <w:szCs w:val="24"/>
        </w:rPr>
      </w:pPr>
      <w:bookmarkStart w:id="7" w:name="bookmark6"/>
      <w:r w:rsidRPr="006275D6">
        <w:rPr>
          <w:sz w:val="24"/>
          <w:szCs w:val="24"/>
        </w:rPr>
        <w:t xml:space="preserve">12. </w:t>
      </w:r>
      <w:r w:rsidR="000F4C86" w:rsidRPr="006275D6">
        <w:rPr>
          <w:sz w:val="24"/>
          <w:szCs w:val="24"/>
        </w:rPr>
        <w:t>ІНШІ УМОВИ</w:t>
      </w:r>
      <w:bookmarkEnd w:id="7"/>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8"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8"/>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w:t>
      </w:r>
      <w:r w:rsidRPr="006275D6">
        <w:rPr>
          <w:sz w:val="24"/>
          <w:szCs w:val="24"/>
        </w:rPr>
        <w:lastRenderedPageBreak/>
        <w:t>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9"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9"/>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Pr="006275D6"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10"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10"/>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4E0B85">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 xml:space="preserve">10003, м. Житомир провулок </w:t>
            </w:r>
            <w:proofErr w:type="spellStart"/>
            <w:r w:rsidRPr="004E0B85">
              <w:rPr>
                <w:rFonts w:ascii="Times New Roman" w:hAnsi="Times New Roman" w:cs="Times New Roman"/>
              </w:rPr>
              <w:t>Козубського</w:t>
            </w:r>
            <w:proofErr w:type="spellEnd"/>
            <w:r w:rsidRPr="004E0B85">
              <w:rPr>
                <w:rFonts w:ascii="Times New Roman" w:hAnsi="Times New Roman" w:cs="Times New Roman"/>
              </w:rPr>
              <w:t xml:space="preserve"> буд. 5</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код ЄДРПОУ 05456839</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р/</w:t>
            </w:r>
            <w:proofErr w:type="spellStart"/>
            <w:r w:rsidRPr="004E0B85">
              <w:rPr>
                <w:rFonts w:ascii="Times New Roman" w:hAnsi="Times New Roman" w:cs="Times New Roman"/>
              </w:rPr>
              <w:t>р</w:t>
            </w:r>
            <w:proofErr w:type="spellEnd"/>
            <w:r w:rsidRPr="004E0B85">
              <w:rPr>
                <w:rFonts w:ascii="Times New Roman" w:hAnsi="Times New Roman" w:cs="Times New Roman"/>
              </w:rPr>
              <w:t xml:space="preserve"> </w:t>
            </w:r>
            <w:r w:rsidRPr="004E0B85">
              <w:rPr>
                <w:rFonts w:ascii="Times New Roman" w:hAnsi="Times New Roman" w:cs="Times New Roman"/>
                <w:lang w:val="en-US"/>
              </w:rPr>
              <w:t>UA</w:t>
            </w:r>
            <w:r w:rsidRPr="004E0B85">
              <w:rPr>
                <w:rFonts w:ascii="Times New Roman" w:hAnsi="Times New Roman" w:cs="Times New Roman"/>
              </w:rPr>
              <w:t>573204780000000026009312541</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в ПАТ АБ «</w:t>
            </w:r>
            <w:proofErr w:type="spellStart"/>
            <w:r w:rsidRPr="004E0B85">
              <w:rPr>
                <w:rFonts w:ascii="Times New Roman" w:hAnsi="Times New Roman" w:cs="Times New Roman"/>
              </w:rPr>
              <w:t>Укргазбанк</w:t>
            </w:r>
            <w:proofErr w:type="spellEnd"/>
            <w:r w:rsidRPr="004E0B85">
              <w:rPr>
                <w:rFonts w:ascii="Times New Roman" w:hAnsi="Times New Roman" w:cs="Times New Roman"/>
              </w:rPr>
              <w:t>»</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4E0B85">
              <w:rPr>
                <w:rFonts w:ascii="Times New Roman" w:hAnsi="Times New Roman" w:cs="Times New Roman"/>
              </w:rPr>
              <w:t>МФО</w:t>
            </w:r>
            <w:r w:rsidRPr="004E0B85">
              <w:rPr>
                <w:rFonts w:ascii="Times New Roman" w:hAnsi="Times New Roman" w:cs="Times New Roman"/>
                <w:lang w:val="en-US"/>
              </w:rPr>
              <w:t xml:space="preserve"> 320478</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4E0B85">
              <w:rPr>
                <w:rFonts w:ascii="Times New Roman" w:hAnsi="Times New Roman" w:cs="Times New Roman"/>
                <w:lang w:val="en-US"/>
              </w:rPr>
              <w:t>E-mail: skkpo@ukr.net</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 xml:space="preserve">тел. (0412) 42-19-25 </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Директор</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 xml:space="preserve">_________________ В.І. </w:t>
            </w:r>
            <w:proofErr w:type="spellStart"/>
            <w:r w:rsidRPr="004E0B85">
              <w:rPr>
                <w:rFonts w:ascii="Times New Roman" w:hAnsi="Times New Roman" w:cs="Times New Roman"/>
              </w:rPr>
              <w:t>Ганченко</w:t>
            </w:r>
            <w:proofErr w:type="spellEnd"/>
          </w:p>
          <w:p w:rsidR="00D65A45" w:rsidRPr="006B7573"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М.П.</w:t>
            </w:r>
            <w:r w:rsidRPr="006B7573">
              <w:rPr>
                <w:rFonts w:ascii="Times New Roman" w:hAnsi="Times New Roman" w:cs="Times New Roman"/>
              </w:rPr>
              <w:t xml:space="preserve">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52EF7" w:rsidRDefault="00A52EF7" w:rsidP="00AC7BF0">
      <w:pPr>
        <w:pStyle w:val="a5"/>
        <w:spacing w:line="274" w:lineRule="exact"/>
        <w:rPr>
          <w:sz w:val="24"/>
          <w:szCs w:val="24"/>
        </w:rPr>
      </w:pPr>
    </w:p>
    <w:p w:rsidR="00A52EF7" w:rsidRDefault="00A52EF7" w:rsidP="00AC7BF0">
      <w:pPr>
        <w:pStyle w:val="a5"/>
        <w:spacing w:line="274" w:lineRule="exact"/>
        <w:rPr>
          <w:sz w:val="24"/>
          <w:szCs w:val="24"/>
        </w:rPr>
      </w:pPr>
    </w:p>
    <w:p w:rsidR="00A52EF7" w:rsidRDefault="00A52EF7" w:rsidP="00AC7BF0">
      <w:pPr>
        <w:pStyle w:val="a5"/>
        <w:spacing w:line="274" w:lineRule="exact"/>
        <w:rPr>
          <w:sz w:val="24"/>
          <w:szCs w:val="24"/>
        </w:rPr>
      </w:pPr>
    </w:p>
    <w:p w:rsidR="00A52EF7" w:rsidRDefault="00A52EF7" w:rsidP="00AC7BF0">
      <w:pPr>
        <w:pStyle w:val="a5"/>
        <w:spacing w:line="274" w:lineRule="exact"/>
        <w:rPr>
          <w:sz w:val="24"/>
          <w:szCs w:val="24"/>
        </w:rPr>
      </w:pPr>
    </w:p>
    <w:p w:rsidR="00A52EF7" w:rsidRDefault="00A52EF7" w:rsidP="00AC7BF0">
      <w:pPr>
        <w:pStyle w:val="a5"/>
        <w:spacing w:line="274" w:lineRule="exact"/>
        <w:rPr>
          <w:sz w:val="24"/>
          <w:szCs w:val="24"/>
        </w:rPr>
      </w:pPr>
    </w:p>
    <w:p w:rsidR="00A52EF7" w:rsidRDefault="00A52EF7" w:rsidP="00AC7BF0">
      <w:pPr>
        <w:pStyle w:val="a5"/>
        <w:spacing w:line="274" w:lineRule="exact"/>
        <w:rPr>
          <w:sz w:val="24"/>
          <w:szCs w:val="24"/>
        </w:rPr>
      </w:pPr>
    </w:p>
    <w:p w:rsidR="00DB7CEA" w:rsidRDefault="00DB7CEA" w:rsidP="00AC7BF0">
      <w:pPr>
        <w:pStyle w:val="a5"/>
        <w:spacing w:line="274" w:lineRule="exact"/>
        <w:rPr>
          <w:sz w:val="24"/>
          <w:szCs w:val="24"/>
        </w:rPr>
      </w:pPr>
    </w:p>
    <w:p w:rsidR="00EF391B" w:rsidRPr="006275D6" w:rsidRDefault="00EF391B" w:rsidP="00EF391B">
      <w:pPr>
        <w:pStyle w:val="a5"/>
        <w:spacing w:line="274" w:lineRule="exact"/>
        <w:ind w:left="40"/>
        <w:jc w:val="right"/>
        <w:rPr>
          <w:sz w:val="24"/>
          <w:szCs w:val="24"/>
        </w:rPr>
      </w:pPr>
      <w:r w:rsidRPr="006275D6">
        <w:rPr>
          <w:sz w:val="24"/>
          <w:szCs w:val="24"/>
        </w:rPr>
        <w:t>Додаток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1925"/>
        <w:gridCol w:w="1717"/>
        <w:gridCol w:w="1785"/>
        <w:gridCol w:w="1850"/>
        <w:gridCol w:w="1703"/>
      </w:tblGrid>
      <w:tr w:rsidR="00AB248F" w:rsidRPr="006275D6" w:rsidTr="00AB248F">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1925"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717"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AB248F">
        <w:trPr>
          <w:trHeight w:hRule="exact" w:val="1490"/>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1925" w:type="dxa"/>
            <w:tcBorders>
              <w:top w:val="single" w:sz="4" w:space="0" w:color="auto"/>
              <w:left w:val="single" w:sz="4" w:space="0" w:color="auto"/>
            </w:tcBorders>
          </w:tcPr>
          <w:p w:rsidR="00AB248F" w:rsidRPr="00654A40" w:rsidRDefault="004E0B85" w:rsidP="00840403">
            <w:pPr>
              <w:pStyle w:val="3"/>
              <w:spacing w:after="0" w:line="274" w:lineRule="exact"/>
              <w:jc w:val="left"/>
            </w:pPr>
            <w:r w:rsidRPr="004E0B85">
              <w:rPr>
                <w:rStyle w:val="11"/>
              </w:rPr>
              <w:t>Бетон товарний М-150</w:t>
            </w:r>
          </w:p>
        </w:tc>
        <w:tc>
          <w:tcPr>
            <w:tcW w:w="1717" w:type="dxa"/>
            <w:tcBorders>
              <w:top w:val="single" w:sz="4" w:space="0" w:color="auto"/>
              <w:left w:val="single" w:sz="4" w:space="0" w:color="auto"/>
            </w:tcBorders>
          </w:tcPr>
          <w:p w:rsidR="00AB248F" w:rsidRPr="004E0B85" w:rsidRDefault="004E0B85" w:rsidP="004E0B85">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1785" w:type="dxa"/>
            <w:tcBorders>
              <w:top w:val="single" w:sz="4" w:space="0" w:color="auto"/>
              <w:left w:val="single" w:sz="4" w:space="0" w:color="auto"/>
            </w:tcBorders>
          </w:tcPr>
          <w:p w:rsidR="00AB248F" w:rsidRPr="00654A40" w:rsidRDefault="004E0B85" w:rsidP="00AB248F">
            <w:pPr>
              <w:jc w:val="center"/>
              <w:rPr>
                <w:rFonts w:ascii="Times New Roman" w:hAnsi="Times New Roman" w:cs="Times New Roman"/>
              </w:rPr>
            </w:pPr>
            <w:r>
              <w:rPr>
                <w:rFonts w:ascii="Times New Roman" w:hAnsi="Times New Roman" w:cs="Times New Roman"/>
              </w:rPr>
              <w:t>300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AB248F">
        <w:trPr>
          <w:trHeight w:hRule="exact" w:val="1192"/>
        </w:trPr>
        <w:tc>
          <w:tcPr>
            <w:tcW w:w="781" w:type="dxa"/>
            <w:tcBorders>
              <w:top w:val="single" w:sz="4" w:space="0" w:color="auto"/>
              <w:left w:val="single" w:sz="4" w:space="0" w:color="auto"/>
            </w:tcBorders>
          </w:tcPr>
          <w:p w:rsidR="00AB248F" w:rsidRPr="006275D6" w:rsidRDefault="00AB248F" w:rsidP="00DF6110">
            <w:pPr>
              <w:jc w:val="center"/>
            </w:pPr>
          </w:p>
        </w:tc>
        <w:tc>
          <w:tcPr>
            <w:tcW w:w="1925" w:type="dxa"/>
            <w:tcBorders>
              <w:top w:val="single" w:sz="4" w:space="0" w:color="auto"/>
              <w:left w:val="single" w:sz="4" w:space="0" w:color="auto"/>
            </w:tcBorders>
          </w:tcPr>
          <w:p w:rsidR="00AB248F" w:rsidRPr="006275D6" w:rsidRDefault="00AB248F" w:rsidP="00DF6110">
            <w:pPr>
              <w:jc w:val="center"/>
            </w:pPr>
          </w:p>
        </w:tc>
        <w:tc>
          <w:tcPr>
            <w:tcW w:w="1717"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AB248F">
        <w:trPr>
          <w:trHeight w:hRule="exact" w:val="571"/>
        </w:trPr>
        <w:tc>
          <w:tcPr>
            <w:tcW w:w="781" w:type="dxa"/>
            <w:tcBorders>
              <w:top w:val="single" w:sz="4" w:space="0" w:color="auto"/>
              <w:left w:val="single" w:sz="4" w:space="0" w:color="auto"/>
            </w:tcBorders>
          </w:tcPr>
          <w:p w:rsidR="00AB248F" w:rsidRPr="006275D6" w:rsidRDefault="00AB248F" w:rsidP="00DF6110">
            <w:pPr>
              <w:jc w:val="center"/>
            </w:pPr>
          </w:p>
        </w:tc>
        <w:tc>
          <w:tcPr>
            <w:tcW w:w="1925" w:type="dxa"/>
            <w:tcBorders>
              <w:top w:val="single" w:sz="4" w:space="0" w:color="auto"/>
              <w:left w:val="single" w:sz="4" w:space="0" w:color="auto"/>
            </w:tcBorders>
          </w:tcPr>
          <w:p w:rsidR="00AB248F" w:rsidRPr="006275D6" w:rsidRDefault="00AB248F" w:rsidP="00DF6110">
            <w:pPr>
              <w:jc w:val="center"/>
            </w:pPr>
          </w:p>
        </w:tc>
        <w:tc>
          <w:tcPr>
            <w:tcW w:w="1717"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AB248F">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92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17"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4E0B85">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 xml:space="preserve">10003, м. Житомир провулок </w:t>
            </w:r>
            <w:proofErr w:type="spellStart"/>
            <w:r w:rsidRPr="004E0B85">
              <w:rPr>
                <w:rFonts w:ascii="Times New Roman" w:hAnsi="Times New Roman" w:cs="Times New Roman"/>
              </w:rPr>
              <w:t>Козубського</w:t>
            </w:r>
            <w:proofErr w:type="spellEnd"/>
            <w:r w:rsidRPr="004E0B85">
              <w:rPr>
                <w:rFonts w:ascii="Times New Roman" w:hAnsi="Times New Roman" w:cs="Times New Roman"/>
              </w:rPr>
              <w:t xml:space="preserve"> буд. 5</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код ЄДРПОУ 05456839</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р/</w:t>
            </w:r>
            <w:proofErr w:type="spellStart"/>
            <w:r w:rsidRPr="004E0B85">
              <w:rPr>
                <w:rFonts w:ascii="Times New Roman" w:hAnsi="Times New Roman" w:cs="Times New Roman"/>
              </w:rPr>
              <w:t>р</w:t>
            </w:r>
            <w:proofErr w:type="spellEnd"/>
            <w:r w:rsidRPr="004E0B85">
              <w:rPr>
                <w:rFonts w:ascii="Times New Roman" w:hAnsi="Times New Roman" w:cs="Times New Roman"/>
              </w:rPr>
              <w:t xml:space="preserve"> </w:t>
            </w:r>
            <w:r w:rsidRPr="004E0B85">
              <w:rPr>
                <w:rFonts w:ascii="Times New Roman" w:hAnsi="Times New Roman" w:cs="Times New Roman"/>
                <w:lang w:val="en-US"/>
              </w:rPr>
              <w:t>UA</w:t>
            </w:r>
            <w:r w:rsidRPr="004E0B85">
              <w:rPr>
                <w:rFonts w:ascii="Times New Roman" w:hAnsi="Times New Roman" w:cs="Times New Roman"/>
              </w:rPr>
              <w:t>573204780000000026009312541</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в ПАТ АБ «</w:t>
            </w:r>
            <w:proofErr w:type="spellStart"/>
            <w:r w:rsidRPr="004E0B85">
              <w:rPr>
                <w:rFonts w:ascii="Times New Roman" w:hAnsi="Times New Roman" w:cs="Times New Roman"/>
              </w:rPr>
              <w:t>Укргазбанк</w:t>
            </w:r>
            <w:proofErr w:type="spellEnd"/>
            <w:r w:rsidRPr="004E0B85">
              <w:rPr>
                <w:rFonts w:ascii="Times New Roman" w:hAnsi="Times New Roman" w:cs="Times New Roman"/>
              </w:rPr>
              <w:t>»</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4E0B85">
              <w:rPr>
                <w:rFonts w:ascii="Times New Roman" w:hAnsi="Times New Roman" w:cs="Times New Roman"/>
              </w:rPr>
              <w:t>МФО</w:t>
            </w:r>
            <w:r w:rsidRPr="004E0B85">
              <w:rPr>
                <w:rFonts w:ascii="Times New Roman" w:hAnsi="Times New Roman" w:cs="Times New Roman"/>
                <w:lang w:val="en-US"/>
              </w:rPr>
              <w:t xml:space="preserve"> 320478</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4E0B85">
              <w:rPr>
                <w:rFonts w:ascii="Times New Roman" w:hAnsi="Times New Roman" w:cs="Times New Roman"/>
                <w:lang w:val="en-US"/>
              </w:rPr>
              <w:t>E-mail: skkpo@ukr.net</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 xml:space="preserve">тел. (0412) 42-19-25 </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Директор</w:t>
            </w: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4E0B85" w:rsidRPr="004E0B85"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 xml:space="preserve">_________________ В.І. </w:t>
            </w:r>
            <w:proofErr w:type="spellStart"/>
            <w:r w:rsidRPr="004E0B85">
              <w:rPr>
                <w:rFonts w:ascii="Times New Roman" w:hAnsi="Times New Roman" w:cs="Times New Roman"/>
              </w:rPr>
              <w:t>Ганченко</w:t>
            </w:r>
            <w:proofErr w:type="spellEnd"/>
          </w:p>
          <w:p w:rsidR="00243D58" w:rsidRPr="006B7573" w:rsidRDefault="004E0B85" w:rsidP="004E0B8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4E0B85">
              <w:rPr>
                <w:rFonts w:ascii="Times New Roman" w:hAnsi="Times New Roman" w:cs="Times New Roman"/>
              </w:rPr>
              <w:t>М.П.</w:t>
            </w:r>
            <w:r w:rsidRPr="006B7573">
              <w:rPr>
                <w:rFonts w:ascii="Times New Roman" w:hAnsi="Times New Roman" w:cs="Times New Roman"/>
              </w:rPr>
              <w:t xml:space="preserve">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B4" w:rsidRDefault="000E11B4" w:rsidP="000B79D1">
      <w:r>
        <w:separator/>
      </w:r>
    </w:p>
  </w:endnote>
  <w:endnote w:type="continuationSeparator" w:id="0">
    <w:p w:rsidR="000E11B4" w:rsidRDefault="000E11B4"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B4" w:rsidRDefault="000E11B4" w:rsidP="000B79D1">
      <w:r>
        <w:separator/>
      </w:r>
    </w:p>
  </w:footnote>
  <w:footnote w:type="continuationSeparator" w:id="0">
    <w:p w:rsidR="000E11B4" w:rsidRDefault="000E11B4"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71F1"/>
    <w:rsid w:val="00011108"/>
    <w:rsid w:val="000468E1"/>
    <w:rsid w:val="000474D7"/>
    <w:rsid w:val="00050E3E"/>
    <w:rsid w:val="00096BA8"/>
    <w:rsid w:val="00096CD4"/>
    <w:rsid w:val="000B79D1"/>
    <w:rsid w:val="000C41DB"/>
    <w:rsid w:val="000E11B4"/>
    <w:rsid w:val="000F3F80"/>
    <w:rsid w:val="000F4C86"/>
    <w:rsid w:val="001331F6"/>
    <w:rsid w:val="00134A1C"/>
    <w:rsid w:val="001420A0"/>
    <w:rsid w:val="001568E8"/>
    <w:rsid w:val="00177B88"/>
    <w:rsid w:val="001929AE"/>
    <w:rsid w:val="001D33E5"/>
    <w:rsid w:val="001E1496"/>
    <w:rsid w:val="001F282F"/>
    <w:rsid w:val="001F4CA0"/>
    <w:rsid w:val="00206230"/>
    <w:rsid w:val="00243D58"/>
    <w:rsid w:val="0026058F"/>
    <w:rsid w:val="00276DAC"/>
    <w:rsid w:val="00280429"/>
    <w:rsid w:val="002D114A"/>
    <w:rsid w:val="00314C5C"/>
    <w:rsid w:val="00333C0E"/>
    <w:rsid w:val="0037597C"/>
    <w:rsid w:val="0038762C"/>
    <w:rsid w:val="003A529C"/>
    <w:rsid w:val="003C2754"/>
    <w:rsid w:val="003E114A"/>
    <w:rsid w:val="003F78C4"/>
    <w:rsid w:val="004346DF"/>
    <w:rsid w:val="00442806"/>
    <w:rsid w:val="004460D7"/>
    <w:rsid w:val="00452DBA"/>
    <w:rsid w:val="00480E11"/>
    <w:rsid w:val="004A6075"/>
    <w:rsid w:val="004C1FD3"/>
    <w:rsid w:val="004C2BC7"/>
    <w:rsid w:val="004E0B85"/>
    <w:rsid w:val="004E0D89"/>
    <w:rsid w:val="00502BA1"/>
    <w:rsid w:val="0051767B"/>
    <w:rsid w:val="00544AE2"/>
    <w:rsid w:val="0054777F"/>
    <w:rsid w:val="00560EC3"/>
    <w:rsid w:val="005F255D"/>
    <w:rsid w:val="005F6A73"/>
    <w:rsid w:val="006130F5"/>
    <w:rsid w:val="00623925"/>
    <w:rsid w:val="006275D6"/>
    <w:rsid w:val="00654A40"/>
    <w:rsid w:val="006708F0"/>
    <w:rsid w:val="006729B8"/>
    <w:rsid w:val="00677332"/>
    <w:rsid w:val="006A27AD"/>
    <w:rsid w:val="00727BD2"/>
    <w:rsid w:val="007B27C6"/>
    <w:rsid w:val="007C3989"/>
    <w:rsid w:val="007C56CA"/>
    <w:rsid w:val="00802932"/>
    <w:rsid w:val="00820657"/>
    <w:rsid w:val="00840403"/>
    <w:rsid w:val="00850610"/>
    <w:rsid w:val="00863EFA"/>
    <w:rsid w:val="00904D30"/>
    <w:rsid w:val="00915939"/>
    <w:rsid w:val="00940164"/>
    <w:rsid w:val="00961690"/>
    <w:rsid w:val="0096200D"/>
    <w:rsid w:val="009871F1"/>
    <w:rsid w:val="009C64B3"/>
    <w:rsid w:val="009D6FE7"/>
    <w:rsid w:val="009E5A41"/>
    <w:rsid w:val="009E6578"/>
    <w:rsid w:val="009F1EAC"/>
    <w:rsid w:val="009F2204"/>
    <w:rsid w:val="00A52EF7"/>
    <w:rsid w:val="00AA465B"/>
    <w:rsid w:val="00AB1595"/>
    <w:rsid w:val="00AB248F"/>
    <w:rsid w:val="00AC7BF0"/>
    <w:rsid w:val="00B00F51"/>
    <w:rsid w:val="00B0235E"/>
    <w:rsid w:val="00B05B91"/>
    <w:rsid w:val="00B43386"/>
    <w:rsid w:val="00B653A7"/>
    <w:rsid w:val="00B667B9"/>
    <w:rsid w:val="00B76776"/>
    <w:rsid w:val="00B8633C"/>
    <w:rsid w:val="00B926E3"/>
    <w:rsid w:val="00BA571A"/>
    <w:rsid w:val="00BD515D"/>
    <w:rsid w:val="00C13581"/>
    <w:rsid w:val="00C268D7"/>
    <w:rsid w:val="00C31270"/>
    <w:rsid w:val="00C54399"/>
    <w:rsid w:val="00C865FC"/>
    <w:rsid w:val="00C925D5"/>
    <w:rsid w:val="00CA2FBE"/>
    <w:rsid w:val="00CB1006"/>
    <w:rsid w:val="00CD11BD"/>
    <w:rsid w:val="00CE3D0F"/>
    <w:rsid w:val="00CF0873"/>
    <w:rsid w:val="00CF2109"/>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5E1"/>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14341</Words>
  <Characters>8175</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31</cp:revision>
  <cp:lastPrinted>2021-10-04T12:46:00Z</cp:lastPrinted>
  <dcterms:created xsi:type="dcterms:W3CDTF">2021-09-27T06:56:00Z</dcterms:created>
  <dcterms:modified xsi:type="dcterms:W3CDTF">2023-01-05T09:26:00Z</dcterms:modified>
</cp:coreProperties>
</file>