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172D" w14:textId="77777777" w:rsidR="006967FE" w:rsidRDefault="006967FE" w:rsidP="006967FE">
      <w:pPr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lang w:eastAsia="ar-SA" w:bidi="hi-IN"/>
        </w:rPr>
      </w:pPr>
      <w:bookmarkStart w:id="0" w:name="_Hlk128480296"/>
    </w:p>
    <w:p w14:paraId="77C0F256" w14:textId="7CB5E6DB" w:rsidR="006967FE" w:rsidRPr="006967FE" w:rsidRDefault="006967FE" w:rsidP="006967F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>2</w:t>
      </w:r>
    </w:p>
    <w:p w14:paraId="401DD05E" w14:textId="77777777" w:rsidR="006967FE" w:rsidRDefault="006967FE" w:rsidP="006967F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документації</w:t>
      </w:r>
      <w:proofErr w:type="spellEnd"/>
    </w:p>
    <w:p w14:paraId="0E413CAA" w14:textId="77777777" w:rsidR="006967FE" w:rsidRDefault="006967FE" w:rsidP="006967FE">
      <w:pPr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lang w:eastAsia="ar-SA" w:bidi="hi-IN"/>
        </w:rPr>
      </w:pPr>
    </w:p>
    <w:p w14:paraId="0B49153D" w14:textId="7A78FAFA" w:rsidR="006967FE" w:rsidRDefault="006967FE" w:rsidP="006967FE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2"/>
          <w:szCs w:val="22"/>
          <w:lang w:val="uk-UA" w:eastAsia="uk-UA"/>
        </w:rPr>
      </w:pPr>
      <w:r>
        <w:rPr>
          <w:rFonts w:ascii="Times New Roman" w:hAnsi="Times New Roman"/>
          <w:b/>
          <w:kern w:val="3"/>
          <w:lang w:eastAsia="ar-SA" w:bidi="hi-IN"/>
        </w:rPr>
        <w:t xml:space="preserve">ДК 021:2015: </w:t>
      </w:r>
      <w:proofErr w:type="gramStart"/>
      <w:r>
        <w:rPr>
          <w:rFonts w:ascii="Times New Roman" w:hAnsi="Times New Roman"/>
          <w:b/>
          <w:color w:val="000000"/>
          <w:lang w:eastAsia="uk-UA"/>
        </w:rPr>
        <w:t>38430000-8</w:t>
      </w:r>
      <w:proofErr w:type="gramEnd"/>
      <w:r>
        <w:rPr>
          <w:rFonts w:ascii="Times New Roman" w:hAnsi="Times New Roman"/>
          <w:b/>
          <w:color w:val="000000"/>
          <w:lang w:eastAsia="uk-UA"/>
        </w:rPr>
        <w:t xml:space="preserve"> - </w:t>
      </w:r>
      <w:proofErr w:type="spellStart"/>
      <w:r>
        <w:rPr>
          <w:rFonts w:ascii="Times New Roman" w:hAnsi="Times New Roman"/>
          <w:b/>
          <w:color w:val="000000"/>
          <w:lang w:eastAsia="uk-UA"/>
        </w:rPr>
        <w:t>Детектори</w:t>
      </w:r>
      <w:proofErr w:type="spellEnd"/>
      <w:r>
        <w:rPr>
          <w:rFonts w:ascii="Times New Roman" w:hAnsi="Times New Roman"/>
          <w:b/>
          <w:color w:val="000000"/>
          <w:lang w:eastAsia="uk-UA"/>
        </w:rPr>
        <w:t xml:space="preserve"> та </w:t>
      </w:r>
      <w:proofErr w:type="spellStart"/>
      <w:r>
        <w:rPr>
          <w:rFonts w:ascii="Times New Roman" w:hAnsi="Times New Roman"/>
          <w:b/>
          <w:color w:val="000000"/>
          <w:lang w:eastAsia="uk-UA"/>
        </w:rPr>
        <w:t>аналізатори</w:t>
      </w:r>
      <w:proofErr w:type="spellEnd"/>
    </w:p>
    <w:p w14:paraId="0DC07F62" w14:textId="77777777" w:rsidR="006967FE" w:rsidRPr="00E01876" w:rsidRDefault="006967FE" w:rsidP="006967FE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lang w:val="uk-UA" w:eastAsia="ar-SA"/>
        </w:rPr>
      </w:pPr>
      <w:r w:rsidRPr="00E01876">
        <w:rPr>
          <w:rFonts w:ascii="Times New Roman" w:eastAsia="Times New Roman" w:hAnsi="Times New Roman"/>
          <w:b/>
          <w:lang w:val="uk-UA"/>
        </w:rPr>
        <w:t>(</w:t>
      </w:r>
      <w:r w:rsidRPr="009B7F20">
        <w:rPr>
          <w:rFonts w:ascii="Times New Roman" w:eastAsia="Times New Roman" w:hAnsi="Times New Roman"/>
          <w:b/>
          <w:lang w:val="uk-UA"/>
        </w:rPr>
        <w:t>Автоматичний біохімічний аналізатор</w:t>
      </w:r>
      <w:r>
        <w:rPr>
          <w:rFonts w:ascii="Times New Roman" w:eastAsia="Times New Roman" w:hAnsi="Times New Roman"/>
          <w:b/>
          <w:lang w:val="uk-UA"/>
        </w:rPr>
        <w:t xml:space="preserve">; </w:t>
      </w:r>
      <w:r w:rsidRPr="00E01876">
        <w:rPr>
          <w:rFonts w:ascii="Times New Roman" w:hAnsi="Times New Roman"/>
          <w:b/>
          <w:lang w:val="uk-UA"/>
        </w:rPr>
        <w:t xml:space="preserve">НК 024:2019: </w:t>
      </w:r>
      <w:r w:rsidRPr="00E01876">
        <w:rPr>
          <w:rFonts w:ascii="Times New Roman" w:eastAsia="Times New Roman" w:hAnsi="Times New Roman"/>
          <w:b/>
          <w:snapToGrid w:val="0"/>
          <w:lang w:val="uk-UA" w:eastAsia="zh-CN"/>
        </w:rPr>
        <w:t xml:space="preserve">56669 Аналізатор біохімічний метаболічного профілю ІВД, стаціонарний, автоматичний), </w:t>
      </w:r>
      <w:r w:rsidRPr="00C37CB2">
        <w:rPr>
          <w:rFonts w:ascii="Times New Roman" w:hAnsi="Times New Roman"/>
          <w:b/>
          <w:sz w:val="22"/>
          <w:lang w:val="uk-UA"/>
        </w:rPr>
        <w:t>(Автоматичний гематологічний 3-DIFF аналізатор</w:t>
      </w:r>
      <w:r>
        <w:rPr>
          <w:rFonts w:ascii="Times New Roman" w:hAnsi="Times New Roman"/>
          <w:b/>
          <w:sz w:val="22"/>
          <w:lang w:val="uk-UA"/>
        </w:rPr>
        <w:t xml:space="preserve">; </w:t>
      </w:r>
      <w:r w:rsidRPr="00C37CB2">
        <w:rPr>
          <w:rFonts w:ascii="Times New Roman" w:eastAsia="Times New Roman" w:hAnsi="Times New Roman"/>
          <w:b/>
          <w:snapToGrid w:val="0"/>
          <w:sz w:val="22"/>
          <w:lang w:val="uk-UA" w:eastAsia="zh-CN"/>
        </w:rPr>
        <w:t xml:space="preserve">НК 024:2019 </w:t>
      </w:r>
      <w:r w:rsidRPr="00C37CB2">
        <w:rPr>
          <w:rFonts w:ascii="Times New Roman" w:hAnsi="Times New Roman"/>
          <w:b/>
          <w:sz w:val="22"/>
          <w:lang w:val="uk-UA"/>
        </w:rPr>
        <w:t>35476 Аналізатор гематологічний IVD, автоматичний)</w:t>
      </w:r>
    </w:p>
    <w:bookmarkEnd w:id="0"/>
    <w:p w14:paraId="2CE38B40" w14:textId="77777777" w:rsidR="006967FE" w:rsidRPr="00E01876" w:rsidRDefault="006967FE" w:rsidP="006967FE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lang w:val="uk-UA" w:eastAsia="ar-SA"/>
        </w:rPr>
      </w:pPr>
    </w:p>
    <w:p w14:paraId="3061D604" w14:textId="77777777" w:rsidR="006967FE" w:rsidRPr="00183150" w:rsidRDefault="006967FE" w:rsidP="006967FE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lang w:eastAsia="ar-SA"/>
        </w:rPr>
      </w:pPr>
      <w:r w:rsidRPr="00183150">
        <w:rPr>
          <w:rFonts w:ascii="Times New Roman" w:hAnsi="Times New Roman"/>
          <w:color w:val="000000"/>
          <w:lang w:eastAsia="ar-SA"/>
        </w:rPr>
        <w:t xml:space="preserve">Товар, </w:t>
      </w:r>
      <w:proofErr w:type="spellStart"/>
      <w:r w:rsidRPr="00183150">
        <w:rPr>
          <w:rFonts w:ascii="Times New Roman" w:hAnsi="Times New Roman"/>
          <w:color w:val="000000"/>
          <w:lang w:eastAsia="ar-SA"/>
        </w:rPr>
        <w:t>запропонований</w:t>
      </w:r>
      <w:proofErr w:type="spellEnd"/>
      <w:r w:rsidRPr="00183150">
        <w:rPr>
          <w:rFonts w:ascii="Times New Roman" w:hAnsi="Times New Roman"/>
          <w:color w:val="000000"/>
          <w:lang w:eastAsia="ar-SA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  <w:lang w:eastAsia="ar-SA"/>
        </w:rPr>
        <w:t>Учасником</w:t>
      </w:r>
      <w:proofErr w:type="spellEnd"/>
      <w:r w:rsidRPr="00183150">
        <w:rPr>
          <w:rFonts w:ascii="Times New Roman" w:hAnsi="Times New Roman"/>
          <w:color w:val="000000"/>
          <w:lang w:eastAsia="ar-SA"/>
        </w:rPr>
        <w:t xml:space="preserve">, повинен </w:t>
      </w:r>
      <w:proofErr w:type="spellStart"/>
      <w:r w:rsidRPr="00183150">
        <w:rPr>
          <w:rFonts w:ascii="Times New Roman" w:hAnsi="Times New Roman"/>
          <w:color w:val="000000"/>
          <w:lang w:eastAsia="ar-SA"/>
        </w:rPr>
        <w:t>відповідати</w:t>
      </w:r>
      <w:proofErr w:type="spellEnd"/>
      <w:r w:rsidRPr="00183150">
        <w:rPr>
          <w:rFonts w:ascii="Times New Roman" w:hAnsi="Times New Roman"/>
          <w:color w:val="000000"/>
          <w:lang w:eastAsia="ar-SA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  <w:lang w:eastAsia="ar-SA"/>
        </w:rPr>
        <w:t>спеціальним</w:t>
      </w:r>
      <w:proofErr w:type="spellEnd"/>
      <w:r w:rsidRPr="00183150">
        <w:rPr>
          <w:rFonts w:ascii="Times New Roman" w:hAnsi="Times New Roman"/>
          <w:color w:val="000000"/>
          <w:lang w:eastAsia="ar-SA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медико</w:t>
      </w:r>
      <w:proofErr w:type="spellEnd"/>
      <w:r w:rsidRPr="00183150">
        <w:rPr>
          <w:rFonts w:ascii="Times New Roman" w:hAnsi="Times New Roman"/>
          <w:color w:val="000000"/>
        </w:rPr>
        <w:t xml:space="preserve"> – </w:t>
      </w:r>
      <w:proofErr w:type="spellStart"/>
      <w:r w:rsidRPr="00183150">
        <w:rPr>
          <w:rFonts w:ascii="Times New Roman" w:hAnsi="Times New Roman"/>
          <w:color w:val="000000"/>
        </w:rPr>
        <w:t>технічним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вимогам</w:t>
      </w:r>
      <w:proofErr w:type="spellEnd"/>
      <w:r w:rsidRPr="00183150">
        <w:rPr>
          <w:rFonts w:ascii="Times New Roman" w:hAnsi="Times New Roman"/>
          <w:color w:val="000000"/>
          <w:lang w:eastAsia="ar-SA"/>
        </w:rPr>
        <w:t xml:space="preserve">, </w:t>
      </w:r>
      <w:proofErr w:type="spellStart"/>
      <w:r w:rsidRPr="00183150">
        <w:rPr>
          <w:rFonts w:ascii="Times New Roman" w:hAnsi="Times New Roman"/>
          <w:color w:val="000000"/>
          <w:lang w:eastAsia="ar-SA"/>
        </w:rPr>
        <w:t>викладеним</w:t>
      </w:r>
      <w:proofErr w:type="spellEnd"/>
      <w:r w:rsidRPr="00183150">
        <w:rPr>
          <w:rFonts w:ascii="Times New Roman" w:hAnsi="Times New Roman"/>
          <w:color w:val="000000"/>
          <w:lang w:eastAsia="ar-SA"/>
        </w:rPr>
        <w:t xml:space="preserve"> </w:t>
      </w:r>
      <w:proofErr w:type="spellStart"/>
      <w:proofErr w:type="gramStart"/>
      <w:r w:rsidRPr="00183150">
        <w:rPr>
          <w:rFonts w:ascii="Times New Roman" w:hAnsi="Times New Roman"/>
          <w:color w:val="000000"/>
          <w:lang w:eastAsia="ar-SA"/>
        </w:rPr>
        <w:t>нижче</w:t>
      </w:r>
      <w:proofErr w:type="spellEnd"/>
      <w:r w:rsidRPr="00183150">
        <w:rPr>
          <w:rFonts w:ascii="Times New Roman" w:hAnsi="Times New Roman"/>
          <w:color w:val="000000"/>
          <w:lang w:eastAsia="ar-SA"/>
        </w:rPr>
        <w:t xml:space="preserve">  у</w:t>
      </w:r>
      <w:proofErr w:type="gramEnd"/>
      <w:r w:rsidRPr="00183150">
        <w:rPr>
          <w:rFonts w:ascii="Times New Roman" w:hAnsi="Times New Roman"/>
          <w:color w:val="000000"/>
          <w:lang w:eastAsia="ar-SA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  <w:lang w:eastAsia="ar-SA"/>
        </w:rPr>
        <w:t>даному</w:t>
      </w:r>
      <w:proofErr w:type="spellEnd"/>
      <w:r w:rsidRPr="00183150">
        <w:rPr>
          <w:rFonts w:ascii="Times New Roman" w:hAnsi="Times New Roman"/>
          <w:color w:val="000000"/>
          <w:lang w:eastAsia="ar-SA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  <w:lang w:eastAsia="ar-SA"/>
        </w:rPr>
        <w:t>додатку</w:t>
      </w:r>
      <w:proofErr w:type="spellEnd"/>
      <w:r w:rsidRPr="00183150">
        <w:rPr>
          <w:rFonts w:ascii="Times New Roman" w:hAnsi="Times New Roman"/>
          <w:color w:val="000000"/>
          <w:lang w:eastAsia="ar-SA"/>
        </w:rPr>
        <w:t>.</w:t>
      </w:r>
    </w:p>
    <w:p w14:paraId="345C2109" w14:textId="77777777" w:rsidR="006967FE" w:rsidRPr="00183150" w:rsidRDefault="006967FE" w:rsidP="006967FE">
      <w:pPr>
        <w:tabs>
          <w:tab w:val="left" w:pos="851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lang w:eastAsia="ar-SA"/>
        </w:rPr>
      </w:pPr>
      <w:proofErr w:type="spellStart"/>
      <w:r w:rsidRPr="00183150">
        <w:rPr>
          <w:rFonts w:ascii="Times New Roman" w:hAnsi="Times New Roman"/>
          <w:color w:val="000000"/>
        </w:rPr>
        <w:t>Підтвердження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відповідності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запропонованого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Учасником</w:t>
      </w:r>
      <w:proofErr w:type="spellEnd"/>
      <w:r w:rsidRPr="00183150">
        <w:rPr>
          <w:rFonts w:ascii="Times New Roman" w:hAnsi="Times New Roman"/>
          <w:color w:val="000000"/>
        </w:rPr>
        <w:t xml:space="preserve"> товару </w:t>
      </w:r>
      <w:proofErr w:type="spellStart"/>
      <w:r w:rsidRPr="00183150">
        <w:rPr>
          <w:rFonts w:ascii="Times New Roman" w:hAnsi="Times New Roman"/>
          <w:color w:val="000000"/>
        </w:rPr>
        <w:t>технічним</w:t>
      </w:r>
      <w:proofErr w:type="spellEnd"/>
      <w:r w:rsidRPr="00183150">
        <w:rPr>
          <w:rFonts w:ascii="Times New Roman" w:hAnsi="Times New Roman"/>
          <w:color w:val="000000"/>
        </w:rPr>
        <w:t xml:space="preserve"> характеристикам, </w:t>
      </w:r>
      <w:proofErr w:type="spellStart"/>
      <w:r w:rsidRPr="00183150">
        <w:rPr>
          <w:rFonts w:ascii="Times New Roman" w:hAnsi="Times New Roman"/>
          <w:color w:val="000000"/>
        </w:rPr>
        <w:t>встановленим</w:t>
      </w:r>
      <w:proofErr w:type="spellEnd"/>
      <w:r w:rsidRPr="00183150">
        <w:rPr>
          <w:rFonts w:ascii="Times New Roman" w:hAnsi="Times New Roman"/>
          <w:color w:val="000000"/>
        </w:rPr>
        <w:t xml:space="preserve"> у </w:t>
      </w:r>
      <w:proofErr w:type="spellStart"/>
      <w:r w:rsidRPr="00183150">
        <w:rPr>
          <w:rFonts w:ascii="Times New Roman" w:hAnsi="Times New Roman"/>
          <w:color w:val="000000"/>
        </w:rPr>
        <w:t>даному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додатку</w:t>
      </w:r>
      <w:proofErr w:type="spellEnd"/>
      <w:r w:rsidRPr="00183150">
        <w:rPr>
          <w:rFonts w:ascii="Times New Roman" w:hAnsi="Times New Roman"/>
          <w:color w:val="000000"/>
        </w:rPr>
        <w:t xml:space="preserve"> до </w:t>
      </w:r>
      <w:proofErr w:type="spellStart"/>
      <w:r w:rsidRPr="00183150">
        <w:rPr>
          <w:rFonts w:ascii="Times New Roman" w:hAnsi="Times New Roman"/>
          <w:color w:val="000000"/>
        </w:rPr>
        <w:t>Документації</w:t>
      </w:r>
      <w:proofErr w:type="spellEnd"/>
      <w:r w:rsidRPr="00183150">
        <w:rPr>
          <w:rFonts w:ascii="Times New Roman" w:hAnsi="Times New Roman"/>
          <w:color w:val="000000"/>
        </w:rPr>
        <w:t xml:space="preserve">, </w:t>
      </w:r>
      <w:proofErr w:type="spellStart"/>
      <w:r w:rsidRPr="00183150">
        <w:rPr>
          <w:rFonts w:ascii="Times New Roman" w:hAnsi="Times New Roman"/>
          <w:color w:val="000000"/>
        </w:rPr>
        <w:t>надається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Учасником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також</w:t>
      </w:r>
      <w:proofErr w:type="spellEnd"/>
      <w:r w:rsidRPr="00183150">
        <w:rPr>
          <w:rFonts w:ascii="Times New Roman" w:hAnsi="Times New Roman"/>
          <w:color w:val="000000"/>
        </w:rPr>
        <w:t xml:space="preserve"> у </w:t>
      </w:r>
      <w:proofErr w:type="spellStart"/>
      <w:r w:rsidRPr="00183150">
        <w:rPr>
          <w:rFonts w:ascii="Times New Roman" w:hAnsi="Times New Roman"/>
          <w:color w:val="000000"/>
        </w:rPr>
        <w:t>формі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заповненої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таблиці</w:t>
      </w:r>
      <w:proofErr w:type="spellEnd"/>
      <w:r w:rsidRPr="00183150">
        <w:rPr>
          <w:rFonts w:ascii="Times New Roman" w:hAnsi="Times New Roman"/>
          <w:color w:val="000000"/>
        </w:rPr>
        <w:t xml:space="preserve"> з </w:t>
      </w:r>
      <w:proofErr w:type="spellStart"/>
      <w:r w:rsidRPr="00183150">
        <w:rPr>
          <w:rFonts w:ascii="Times New Roman" w:hAnsi="Times New Roman"/>
          <w:color w:val="000000"/>
        </w:rPr>
        <w:t>посиланням</w:t>
      </w:r>
      <w:proofErr w:type="spellEnd"/>
      <w:r w:rsidRPr="00183150">
        <w:rPr>
          <w:rFonts w:ascii="Times New Roman" w:hAnsi="Times New Roman"/>
          <w:color w:val="000000"/>
        </w:rPr>
        <w:t xml:space="preserve"> на </w:t>
      </w:r>
      <w:proofErr w:type="spellStart"/>
      <w:r w:rsidRPr="00183150">
        <w:rPr>
          <w:rFonts w:ascii="Times New Roman" w:hAnsi="Times New Roman"/>
          <w:color w:val="000000"/>
        </w:rPr>
        <w:t>відповідні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технічні</w:t>
      </w:r>
      <w:proofErr w:type="spellEnd"/>
      <w:r w:rsidRPr="00183150">
        <w:rPr>
          <w:rFonts w:ascii="Times New Roman" w:hAnsi="Times New Roman"/>
          <w:color w:val="000000"/>
        </w:rPr>
        <w:t xml:space="preserve"> характеристики (</w:t>
      </w:r>
      <w:proofErr w:type="spellStart"/>
      <w:r w:rsidRPr="00183150">
        <w:rPr>
          <w:rFonts w:ascii="Times New Roman" w:hAnsi="Times New Roman"/>
          <w:color w:val="000000"/>
        </w:rPr>
        <w:t>вимоги</w:t>
      </w:r>
      <w:proofErr w:type="spellEnd"/>
      <w:r w:rsidRPr="00183150">
        <w:rPr>
          <w:rFonts w:ascii="Times New Roman" w:hAnsi="Times New Roman"/>
          <w:color w:val="000000"/>
        </w:rPr>
        <w:t>).</w:t>
      </w:r>
      <w:r w:rsidRPr="00183150">
        <w:rPr>
          <w:rFonts w:ascii="Times New Roman" w:hAnsi="Times New Roman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Інформація</w:t>
      </w:r>
      <w:proofErr w:type="spellEnd"/>
      <w:r w:rsidRPr="00183150">
        <w:rPr>
          <w:rFonts w:ascii="Times New Roman" w:hAnsi="Times New Roman"/>
          <w:color w:val="000000"/>
        </w:rPr>
        <w:t xml:space="preserve"> повинна бути </w:t>
      </w:r>
      <w:proofErr w:type="spellStart"/>
      <w:r w:rsidRPr="00183150">
        <w:rPr>
          <w:rFonts w:ascii="Times New Roman" w:hAnsi="Times New Roman"/>
          <w:color w:val="000000"/>
        </w:rPr>
        <w:t>обов’язково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підтверджена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посиланням</w:t>
      </w:r>
      <w:proofErr w:type="spellEnd"/>
      <w:r w:rsidRPr="00183150">
        <w:rPr>
          <w:rFonts w:ascii="Times New Roman" w:hAnsi="Times New Roman"/>
          <w:color w:val="000000"/>
        </w:rPr>
        <w:t xml:space="preserve"> на </w:t>
      </w:r>
      <w:proofErr w:type="spellStart"/>
      <w:r w:rsidRPr="00183150">
        <w:rPr>
          <w:rFonts w:ascii="Times New Roman" w:hAnsi="Times New Roman"/>
          <w:color w:val="000000"/>
        </w:rPr>
        <w:t>відповідні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сторінку</w:t>
      </w:r>
      <w:proofErr w:type="spellEnd"/>
      <w:r w:rsidRPr="00183150">
        <w:rPr>
          <w:rFonts w:ascii="Times New Roman" w:hAnsi="Times New Roman"/>
          <w:color w:val="000000"/>
        </w:rPr>
        <w:t xml:space="preserve">(и) </w:t>
      </w:r>
      <w:proofErr w:type="spellStart"/>
      <w:r w:rsidRPr="00183150">
        <w:rPr>
          <w:rFonts w:ascii="Times New Roman" w:hAnsi="Times New Roman"/>
          <w:color w:val="000000"/>
        </w:rPr>
        <w:t>технічного</w:t>
      </w:r>
      <w:proofErr w:type="spellEnd"/>
      <w:r w:rsidRPr="00183150">
        <w:rPr>
          <w:rFonts w:ascii="Times New Roman" w:hAnsi="Times New Roman"/>
          <w:color w:val="000000"/>
        </w:rPr>
        <w:t xml:space="preserve"> документу </w:t>
      </w:r>
      <w:proofErr w:type="spellStart"/>
      <w:r w:rsidRPr="00183150">
        <w:rPr>
          <w:rFonts w:ascii="Times New Roman" w:hAnsi="Times New Roman"/>
          <w:color w:val="000000"/>
        </w:rPr>
        <w:t>виробника</w:t>
      </w:r>
      <w:proofErr w:type="spellEnd"/>
      <w:r w:rsidRPr="00183150">
        <w:rPr>
          <w:rFonts w:ascii="Times New Roman" w:hAnsi="Times New Roman"/>
          <w:color w:val="000000"/>
        </w:rPr>
        <w:t xml:space="preserve"> (</w:t>
      </w:r>
      <w:proofErr w:type="spellStart"/>
      <w:r w:rsidRPr="00183150">
        <w:rPr>
          <w:rFonts w:ascii="Times New Roman" w:hAnsi="Times New Roman"/>
          <w:color w:val="000000"/>
        </w:rPr>
        <w:t>експлуатаційної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документації</w:t>
      </w:r>
      <w:proofErr w:type="spellEnd"/>
      <w:r w:rsidRPr="00183150">
        <w:rPr>
          <w:rFonts w:ascii="Times New Roman" w:hAnsi="Times New Roman"/>
          <w:color w:val="000000"/>
        </w:rPr>
        <w:t xml:space="preserve">: </w:t>
      </w:r>
      <w:proofErr w:type="spellStart"/>
      <w:r w:rsidRPr="00183150">
        <w:rPr>
          <w:rFonts w:ascii="Times New Roman" w:hAnsi="Times New Roman"/>
          <w:color w:val="000000"/>
        </w:rPr>
        <w:t>настанови</w:t>
      </w:r>
      <w:proofErr w:type="spellEnd"/>
      <w:r w:rsidRPr="00183150">
        <w:rPr>
          <w:rFonts w:ascii="Times New Roman" w:hAnsi="Times New Roman"/>
          <w:color w:val="000000"/>
        </w:rPr>
        <w:t xml:space="preserve"> (</w:t>
      </w:r>
      <w:proofErr w:type="spellStart"/>
      <w:r w:rsidRPr="00183150">
        <w:rPr>
          <w:rFonts w:ascii="Times New Roman" w:hAnsi="Times New Roman"/>
          <w:color w:val="000000"/>
        </w:rPr>
        <w:t>інструкції</w:t>
      </w:r>
      <w:proofErr w:type="spellEnd"/>
      <w:r w:rsidRPr="00183150">
        <w:rPr>
          <w:rFonts w:ascii="Times New Roman" w:hAnsi="Times New Roman"/>
          <w:color w:val="000000"/>
        </w:rPr>
        <w:t xml:space="preserve">) з </w:t>
      </w:r>
      <w:proofErr w:type="spellStart"/>
      <w:r w:rsidRPr="00183150">
        <w:rPr>
          <w:rFonts w:ascii="Times New Roman" w:hAnsi="Times New Roman"/>
          <w:color w:val="000000"/>
        </w:rPr>
        <w:t>експлуатації</w:t>
      </w:r>
      <w:proofErr w:type="spellEnd"/>
      <w:r w:rsidRPr="00183150">
        <w:rPr>
          <w:rFonts w:ascii="Times New Roman" w:hAnsi="Times New Roman"/>
          <w:color w:val="000000"/>
        </w:rPr>
        <w:t xml:space="preserve"> (</w:t>
      </w:r>
      <w:proofErr w:type="spellStart"/>
      <w:r w:rsidRPr="00183150">
        <w:rPr>
          <w:rFonts w:ascii="Times New Roman" w:hAnsi="Times New Roman"/>
          <w:color w:val="000000"/>
        </w:rPr>
        <w:t>застосування</w:t>
      </w:r>
      <w:proofErr w:type="spellEnd"/>
      <w:r w:rsidRPr="00183150">
        <w:rPr>
          <w:rFonts w:ascii="Times New Roman" w:hAnsi="Times New Roman"/>
          <w:color w:val="000000"/>
        </w:rPr>
        <w:t xml:space="preserve">), </w:t>
      </w:r>
      <w:proofErr w:type="spellStart"/>
      <w:r w:rsidRPr="00183150">
        <w:rPr>
          <w:rFonts w:ascii="Times New Roman" w:hAnsi="Times New Roman"/>
          <w:color w:val="000000"/>
        </w:rPr>
        <w:t>або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технічного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опису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чи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технічних</w:t>
      </w:r>
      <w:proofErr w:type="spellEnd"/>
      <w:r w:rsidRPr="00183150">
        <w:rPr>
          <w:rFonts w:ascii="Times New Roman" w:hAnsi="Times New Roman"/>
          <w:color w:val="000000"/>
        </w:rPr>
        <w:t xml:space="preserve"> умов, </w:t>
      </w:r>
      <w:proofErr w:type="spellStart"/>
      <w:r w:rsidRPr="00183150">
        <w:rPr>
          <w:rFonts w:ascii="Times New Roman" w:hAnsi="Times New Roman"/>
          <w:color w:val="000000"/>
        </w:rPr>
        <w:t>проспектів</w:t>
      </w:r>
      <w:proofErr w:type="spellEnd"/>
      <w:r w:rsidRPr="00183150">
        <w:rPr>
          <w:rFonts w:ascii="Times New Roman" w:hAnsi="Times New Roman"/>
          <w:color w:val="000000"/>
        </w:rPr>
        <w:t xml:space="preserve">, </w:t>
      </w:r>
      <w:proofErr w:type="spellStart"/>
      <w:r w:rsidRPr="00183150">
        <w:rPr>
          <w:rFonts w:ascii="Times New Roman" w:hAnsi="Times New Roman"/>
          <w:color w:val="000000"/>
        </w:rPr>
        <w:t>брошур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або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ін</w:t>
      </w:r>
      <w:proofErr w:type="spellEnd"/>
      <w:r w:rsidRPr="00183150">
        <w:rPr>
          <w:rFonts w:ascii="Times New Roman" w:hAnsi="Times New Roman"/>
          <w:color w:val="000000"/>
        </w:rPr>
        <w:t xml:space="preserve">. </w:t>
      </w:r>
      <w:proofErr w:type="spellStart"/>
      <w:r w:rsidRPr="00183150">
        <w:rPr>
          <w:rFonts w:ascii="Times New Roman" w:hAnsi="Times New Roman"/>
          <w:color w:val="000000"/>
        </w:rPr>
        <w:t>документів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українською</w:t>
      </w:r>
      <w:proofErr w:type="spellEnd"/>
      <w:r w:rsidRPr="00183150">
        <w:rPr>
          <w:rFonts w:ascii="Times New Roman" w:hAnsi="Times New Roman"/>
          <w:color w:val="000000"/>
        </w:rPr>
        <w:t xml:space="preserve"> мовою, в </w:t>
      </w:r>
      <w:proofErr w:type="spellStart"/>
      <w:r w:rsidRPr="00183150">
        <w:rPr>
          <w:rFonts w:ascii="Times New Roman" w:hAnsi="Times New Roman"/>
          <w:color w:val="000000"/>
        </w:rPr>
        <w:t>якому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міститься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ця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інформація</w:t>
      </w:r>
      <w:proofErr w:type="spellEnd"/>
      <w:r w:rsidRPr="00183150">
        <w:rPr>
          <w:rFonts w:ascii="Times New Roman" w:hAnsi="Times New Roman"/>
          <w:color w:val="000000"/>
        </w:rPr>
        <w:t xml:space="preserve">, разом з </w:t>
      </w:r>
      <w:proofErr w:type="spellStart"/>
      <w:r w:rsidRPr="00183150">
        <w:rPr>
          <w:rFonts w:ascii="Times New Roman" w:hAnsi="Times New Roman"/>
          <w:color w:val="000000"/>
        </w:rPr>
        <w:t>додаванням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його</w:t>
      </w:r>
      <w:proofErr w:type="spellEnd"/>
      <w:r w:rsidRPr="00183150">
        <w:rPr>
          <w:rFonts w:ascii="Times New Roman" w:hAnsi="Times New Roman"/>
          <w:color w:val="000000"/>
        </w:rPr>
        <w:t>(</w:t>
      </w:r>
      <w:proofErr w:type="spellStart"/>
      <w:r w:rsidRPr="00183150">
        <w:rPr>
          <w:rFonts w:ascii="Times New Roman" w:hAnsi="Times New Roman"/>
          <w:color w:val="000000"/>
        </w:rPr>
        <w:t>їх</w:t>
      </w:r>
      <w:proofErr w:type="spellEnd"/>
      <w:r w:rsidRPr="00183150">
        <w:rPr>
          <w:rFonts w:ascii="Times New Roman" w:hAnsi="Times New Roman"/>
          <w:color w:val="000000"/>
        </w:rPr>
        <w:t xml:space="preserve">) </w:t>
      </w:r>
      <w:proofErr w:type="spellStart"/>
      <w:r w:rsidRPr="00183150">
        <w:rPr>
          <w:rFonts w:ascii="Times New Roman" w:hAnsi="Times New Roman"/>
          <w:color w:val="000000"/>
        </w:rPr>
        <w:t>копії</w:t>
      </w:r>
      <w:proofErr w:type="spellEnd"/>
      <w:r w:rsidRPr="00183150">
        <w:rPr>
          <w:rFonts w:ascii="Times New Roman" w:hAnsi="Times New Roman"/>
          <w:color w:val="000000"/>
        </w:rPr>
        <w:t>(й).</w:t>
      </w:r>
    </w:p>
    <w:p w14:paraId="4D6C17FB" w14:textId="77777777" w:rsidR="006967FE" w:rsidRPr="00183150" w:rsidRDefault="006967FE" w:rsidP="006967FE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color w:val="000000"/>
        </w:rPr>
      </w:pPr>
      <w:r w:rsidRPr="00183150">
        <w:rPr>
          <w:rFonts w:ascii="Times New Roman" w:hAnsi="Times New Roman"/>
          <w:color w:val="000000"/>
        </w:rPr>
        <w:t xml:space="preserve">Товар </w:t>
      </w:r>
      <w:proofErr w:type="spellStart"/>
      <w:r w:rsidRPr="00183150">
        <w:rPr>
          <w:rFonts w:ascii="Times New Roman" w:hAnsi="Times New Roman"/>
          <w:color w:val="000000"/>
        </w:rPr>
        <w:t>запропонований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Учасником</w:t>
      </w:r>
      <w:proofErr w:type="spellEnd"/>
      <w:r w:rsidRPr="00183150">
        <w:rPr>
          <w:rFonts w:ascii="Times New Roman" w:hAnsi="Times New Roman"/>
          <w:color w:val="000000"/>
        </w:rPr>
        <w:t xml:space="preserve">, повинен бути дозволений для </w:t>
      </w:r>
      <w:proofErr w:type="spellStart"/>
      <w:r w:rsidRPr="00183150">
        <w:rPr>
          <w:rFonts w:ascii="Times New Roman" w:hAnsi="Times New Roman"/>
          <w:color w:val="000000"/>
        </w:rPr>
        <w:t>застосування</w:t>
      </w:r>
      <w:proofErr w:type="spellEnd"/>
      <w:r w:rsidRPr="00183150">
        <w:rPr>
          <w:rFonts w:ascii="Times New Roman" w:hAnsi="Times New Roman"/>
          <w:color w:val="000000"/>
        </w:rPr>
        <w:t xml:space="preserve"> та введений в </w:t>
      </w:r>
      <w:proofErr w:type="spellStart"/>
      <w:r w:rsidRPr="00183150">
        <w:rPr>
          <w:rFonts w:ascii="Times New Roman" w:hAnsi="Times New Roman"/>
          <w:color w:val="000000"/>
        </w:rPr>
        <w:t>обіг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відповідно</w:t>
      </w:r>
      <w:proofErr w:type="spellEnd"/>
      <w:r w:rsidRPr="00183150">
        <w:rPr>
          <w:rFonts w:ascii="Times New Roman" w:hAnsi="Times New Roman"/>
          <w:color w:val="000000"/>
        </w:rPr>
        <w:t xml:space="preserve"> до </w:t>
      </w:r>
      <w:proofErr w:type="spellStart"/>
      <w:r w:rsidRPr="00183150">
        <w:rPr>
          <w:rFonts w:ascii="Times New Roman" w:hAnsi="Times New Roman"/>
          <w:color w:val="000000"/>
        </w:rPr>
        <w:t>законодавства</w:t>
      </w:r>
      <w:proofErr w:type="spellEnd"/>
      <w:r w:rsidRPr="00183150">
        <w:rPr>
          <w:rFonts w:ascii="Times New Roman" w:hAnsi="Times New Roman"/>
          <w:color w:val="000000"/>
        </w:rPr>
        <w:t xml:space="preserve"> у </w:t>
      </w:r>
      <w:proofErr w:type="spellStart"/>
      <w:r w:rsidRPr="00183150">
        <w:rPr>
          <w:rFonts w:ascii="Times New Roman" w:hAnsi="Times New Roman"/>
          <w:color w:val="000000"/>
        </w:rPr>
        <w:t>сфері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технічного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регулювання</w:t>
      </w:r>
      <w:proofErr w:type="spellEnd"/>
      <w:r w:rsidRPr="00183150">
        <w:rPr>
          <w:rFonts w:ascii="Times New Roman" w:hAnsi="Times New Roman"/>
          <w:color w:val="000000"/>
        </w:rPr>
        <w:t xml:space="preserve"> та </w:t>
      </w:r>
      <w:proofErr w:type="spellStart"/>
      <w:r w:rsidRPr="00183150">
        <w:rPr>
          <w:rFonts w:ascii="Times New Roman" w:hAnsi="Times New Roman"/>
          <w:color w:val="000000"/>
        </w:rPr>
        <w:t>оцінки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відповідності</w:t>
      </w:r>
      <w:proofErr w:type="spellEnd"/>
      <w:r w:rsidRPr="00183150">
        <w:rPr>
          <w:rFonts w:ascii="Times New Roman" w:hAnsi="Times New Roman"/>
          <w:color w:val="000000"/>
        </w:rPr>
        <w:t xml:space="preserve">, у </w:t>
      </w:r>
      <w:proofErr w:type="spellStart"/>
      <w:r w:rsidRPr="00183150">
        <w:rPr>
          <w:rFonts w:ascii="Times New Roman" w:hAnsi="Times New Roman"/>
          <w:color w:val="000000"/>
        </w:rPr>
        <w:t>передбаченому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законодавством</w:t>
      </w:r>
      <w:proofErr w:type="spellEnd"/>
      <w:r w:rsidRPr="00183150">
        <w:rPr>
          <w:rFonts w:ascii="Times New Roman" w:hAnsi="Times New Roman"/>
          <w:color w:val="000000"/>
        </w:rPr>
        <w:t xml:space="preserve"> порядку. </w:t>
      </w:r>
      <w:r w:rsidRPr="00183150">
        <w:rPr>
          <w:rFonts w:ascii="Times New Roman" w:hAnsi="Times New Roman"/>
          <w:bCs/>
          <w:color w:val="000000"/>
        </w:rPr>
        <w:t xml:space="preserve">На </w:t>
      </w:r>
      <w:proofErr w:type="spellStart"/>
      <w:r w:rsidRPr="00183150">
        <w:rPr>
          <w:rFonts w:ascii="Times New Roman" w:hAnsi="Times New Roman"/>
          <w:bCs/>
          <w:color w:val="000000"/>
        </w:rPr>
        <w:t>підтвердження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Учасник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повинен </w:t>
      </w:r>
      <w:proofErr w:type="spellStart"/>
      <w:r w:rsidRPr="00183150">
        <w:rPr>
          <w:rFonts w:ascii="Times New Roman" w:hAnsi="Times New Roman"/>
          <w:bCs/>
          <w:color w:val="000000"/>
        </w:rPr>
        <w:t>надати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: </w:t>
      </w:r>
      <w:proofErr w:type="spellStart"/>
      <w:r w:rsidRPr="00183150">
        <w:rPr>
          <w:rFonts w:ascii="Times New Roman" w:hAnsi="Times New Roman"/>
          <w:bCs/>
          <w:color w:val="000000"/>
        </w:rPr>
        <w:t>копії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або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скани з </w:t>
      </w:r>
      <w:proofErr w:type="spellStart"/>
      <w:r w:rsidRPr="00183150">
        <w:rPr>
          <w:rFonts w:ascii="Times New Roman" w:hAnsi="Times New Roman"/>
          <w:bCs/>
          <w:color w:val="000000"/>
        </w:rPr>
        <w:t>оригіналів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декларацій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про </w:t>
      </w:r>
      <w:proofErr w:type="spellStart"/>
      <w:r w:rsidRPr="00183150">
        <w:rPr>
          <w:rFonts w:ascii="Times New Roman" w:hAnsi="Times New Roman"/>
          <w:bCs/>
          <w:color w:val="000000"/>
        </w:rPr>
        <w:t>відповідність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183150">
        <w:rPr>
          <w:rFonts w:ascii="Times New Roman" w:hAnsi="Times New Roman"/>
          <w:bCs/>
          <w:color w:val="000000"/>
        </w:rPr>
        <w:t>що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підтверджують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можливість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введення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в </w:t>
      </w:r>
      <w:proofErr w:type="spellStart"/>
      <w:r w:rsidRPr="00183150">
        <w:rPr>
          <w:rFonts w:ascii="Times New Roman" w:hAnsi="Times New Roman"/>
          <w:bCs/>
          <w:color w:val="000000"/>
        </w:rPr>
        <w:t>обіг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та/</w:t>
      </w:r>
      <w:proofErr w:type="spellStart"/>
      <w:r w:rsidRPr="00183150">
        <w:rPr>
          <w:rFonts w:ascii="Times New Roman" w:hAnsi="Times New Roman"/>
          <w:bCs/>
          <w:color w:val="000000"/>
        </w:rPr>
        <w:t>або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експлуатацію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(</w:t>
      </w:r>
      <w:proofErr w:type="spellStart"/>
      <w:r w:rsidRPr="00183150">
        <w:rPr>
          <w:rFonts w:ascii="Times New Roman" w:hAnsi="Times New Roman"/>
          <w:bCs/>
          <w:color w:val="000000"/>
        </w:rPr>
        <w:t>застосування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) </w:t>
      </w:r>
      <w:proofErr w:type="spellStart"/>
      <w:r w:rsidRPr="00183150">
        <w:rPr>
          <w:rFonts w:ascii="Times New Roman" w:hAnsi="Times New Roman"/>
          <w:bCs/>
          <w:color w:val="000000"/>
        </w:rPr>
        <w:t>обладнання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за результатами </w:t>
      </w:r>
      <w:proofErr w:type="spellStart"/>
      <w:r w:rsidRPr="00183150">
        <w:rPr>
          <w:rFonts w:ascii="Times New Roman" w:hAnsi="Times New Roman"/>
          <w:bCs/>
          <w:color w:val="000000"/>
        </w:rPr>
        <w:t>проходження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процедури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оцінки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відповідності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згідно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вимог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bCs/>
          <w:color w:val="000000"/>
        </w:rPr>
        <w:t>технічного</w:t>
      </w:r>
      <w:proofErr w:type="spellEnd"/>
      <w:r w:rsidRPr="00183150">
        <w:rPr>
          <w:rFonts w:ascii="Times New Roman" w:hAnsi="Times New Roman"/>
          <w:bCs/>
          <w:color w:val="000000"/>
        </w:rPr>
        <w:t xml:space="preserve"> регламенту.</w:t>
      </w:r>
    </w:p>
    <w:p w14:paraId="46E0DD7D" w14:textId="77777777" w:rsidR="006967FE" w:rsidRPr="00183150" w:rsidRDefault="006967FE" w:rsidP="006967FE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</w:rPr>
      </w:pPr>
      <w:proofErr w:type="spellStart"/>
      <w:r w:rsidRPr="00183150">
        <w:rPr>
          <w:rFonts w:ascii="Times New Roman" w:hAnsi="Times New Roman"/>
          <w:color w:val="000000"/>
        </w:rPr>
        <w:t>Гарантійний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термін</w:t>
      </w:r>
      <w:proofErr w:type="spellEnd"/>
      <w:r w:rsidRPr="00183150">
        <w:rPr>
          <w:rFonts w:ascii="Times New Roman" w:hAnsi="Times New Roman"/>
          <w:color w:val="000000"/>
        </w:rPr>
        <w:t xml:space="preserve"> – не </w:t>
      </w:r>
      <w:proofErr w:type="spellStart"/>
      <w:r w:rsidRPr="00183150">
        <w:rPr>
          <w:rFonts w:ascii="Times New Roman" w:hAnsi="Times New Roman"/>
          <w:color w:val="000000"/>
        </w:rPr>
        <w:t>менше</w:t>
      </w:r>
      <w:proofErr w:type="spellEnd"/>
      <w:r w:rsidRPr="00183150">
        <w:rPr>
          <w:rFonts w:ascii="Times New Roman" w:hAnsi="Times New Roman"/>
          <w:color w:val="000000"/>
        </w:rPr>
        <w:t xml:space="preserve"> 1 (одного) року з моменту вводу в </w:t>
      </w:r>
      <w:proofErr w:type="spellStart"/>
      <w:r w:rsidRPr="00183150">
        <w:rPr>
          <w:rFonts w:ascii="Times New Roman" w:hAnsi="Times New Roman"/>
          <w:color w:val="000000"/>
        </w:rPr>
        <w:t>експлуатацію</w:t>
      </w:r>
      <w:proofErr w:type="spellEnd"/>
      <w:r w:rsidRPr="00183150">
        <w:rPr>
          <w:rFonts w:ascii="Times New Roman" w:hAnsi="Times New Roman"/>
          <w:color w:val="000000"/>
        </w:rPr>
        <w:t xml:space="preserve">.  </w:t>
      </w:r>
    </w:p>
    <w:p w14:paraId="3B9DCE11" w14:textId="77777777" w:rsidR="006967FE" w:rsidRPr="00183150" w:rsidRDefault="006967FE" w:rsidP="006967FE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lang w:val="uk-UA"/>
        </w:rPr>
      </w:pPr>
      <w:r w:rsidRPr="00183150">
        <w:rPr>
          <w:rFonts w:ascii="Times New Roman" w:hAnsi="Times New Roman"/>
          <w:color w:val="000000"/>
        </w:rPr>
        <w:t xml:space="preserve">Товар, </w:t>
      </w:r>
      <w:proofErr w:type="spellStart"/>
      <w:r w:rsidRPr="00183150">
        <w:rPr>
          <w:rFonts w:ascii="Times New Roman" w:hAnsi="Times New Roman"/>
          <w:color w:val="000000"/>
        </w:rPr>
        <w:t>що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пропонується</w:t>
      </w:r>
      <w:proofErr w:type="spellEnd"/>
      <w:r w:rsidRPr="00183150">
        <w:rPr>
          <w:rFonts w:ascii="Times New Roman" w:hAnsi="Times New Roman"/>
          <w:color w:val="000000"/>
        </w:rPr>
        <w:t xml:space="preserve"> повинен бути </w:t>
      </w:r>
      <w:proofErr w:type="spellStart"/>
      <w:r w:rsidRPr="00183150">
        <w:rPr>
          <w:rFonts w:ascii="Times New Roman" w:hAnsi="Times New Roman"/>
          <w:color w:val="000000"/>
        </w:rPr>
        <w:t>новим</w:t>
      </w:r>
      <w:proofErr w:type="spellEnd"/>
      <w:r w:rsidRPr="00183150">
        <w:rPr>
          <w:rFonts w:ascii="Times New Roman" w:hAnsi="Times New Roman"/>
          <w:color w:val="000000"/>
        </w:rPr>
        <w:t xml:space="preserve"> і таким, </w:t>
      </w:r>
      <w:proofErr w:type="spellStart"/>
      <w:r w:rsidRPr="00183150">
        <w:rPr>
          <w:rFonts w:ascii="Times New Roman" w:hAnsi="Times New Roman"/>
          <w:color w:val="000000"/>
        </w:rPr>
        <w:t>що</w:t>
      </w:r>
      <w:proofErr w:type="spellEnd"/>
      <w:r w:rsidRPr="00183150">
        <w:rPr>
          <w:rFonts w:ascii="Times New Roman" w:hAnsi="Times New Roman"/>
          <w:color w:val="000000"/>
        </w:rPr>
        <w:t xml:space="preserve"> не </w:t>
      </w:r>
      <w:proofErr w:type="spellStart"/>
      <w:r w:rsidRPr="00183150">
        <w:rPr>
          <w:rFonts w:ascii="Times New Roman" w:hAnsi="Times New Roman"/>
          <w:color w:val="000000"/>
        </w:rPr>
        <w:t>використовувався</w:t>
      </w:r>
      <w:proofErr w:type="spellEnd"/>
      <w:r w:rsidRPr="00183150">
        <w:rPr>
          <w:rFonts w:ascii="Times New Roman" w:hAnsi="Times New Roman"/>
          <w:color w:val="000000"/>
        </w:rPr>
        <w:t xml:space="preserve"> в </w:t>
      </w:r>
      <w:proofErr w:type="spellStart"/>
      <w:r w:rsidRPr="00183150">
        <w:rPr>
          <w:rFonts w:ascii="Times New Roman" w:hAnsi="Times New Roman"/>
          <w:color w:val="000000"/>
        </w:rPr>
        <w:t>якості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демонстраційного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зразку</w:t>
      </w:r>
      <w:proofErr w:type="spellEnd"/>
      <w:r w:rsidRPr="00183150">
        <w:rPr>
          <w:rFonts w:ascii="Times New Roman" w:hAnsi="Times New Roman"/>
          <w:color w:val="000000"/>
        </w:rPr>
        <w:t xml:space="preserve">, </w:t>
      </w:r>
      <w:proofErr w:type="spellStart"/>
      <w:r w:rsidRPr="00183150">
        <w:rPr>
          <w:rFonts w:ascii="Times New Roman" w:hAnsi="Times New Roman"/>
          <w:color w:val="000000"/>
        </w:rPr>
        <w:t>рік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виробництва</w:t>
      </w:r>
      <w:proofErr w:type="spellEnd"/>
      <w:r w:rsidRPr="00183150">
        <w:rPr>
          <w:rFonts w:ascii="Times New Roman" w:hAnsi="Times New Roman"/>
          <w:color w:val="000000"/>
        </w:rPr>
        <w:t xml:space="preserve"> не </w:t>
      </w:r>
      <w:proofErr w:type="spellStart"/>
      <w:r w:rsidRPr="00183150">
        <w:rPr>
          <w:rFonts w:ascii="Times New Roman" w:hAnsi="Times New Roman"/>
          <w:color w:val="000000"/>
        </w:rPr>
        <w:t>раніше</w:t>
      </w:r>
      <w:proofErr w:type="spellEnd"/>
      <w:r w:rsidRPr="00183150">
        <w:rPr>
          <w:rFonts w:ascii="Times New Roman" w:hAnsi="Times New Roman"/>
          <w:color w:val="000000"/>
        </w:rPr>
        <w:t xml:space="preserve"> 202</w:t>
      </w:r>
      <w:r>
        <w:rPr>
          <w:rFonts w:ascii="Times New Roman" w:hAnsi="Times New Roman"/>
          <w:color w:val="000000"/>
          <w:lang w:val="uk-UA"/>
        </w:rPr>
        <w:t>2</w:t>
      </w:r>
      <w:r w:rsidRPr="00183150">
        <w:rPr>
          <w:rFonts w:ascii="Times New Roman" w:hAnsi="Times New Roman"/>
          <w:color w:val="000000"/>
        </w:rPr>
        <w:t xml:space="preserve"> року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183150">
        <w:rPr>
          <w:rFonts w:ascii="Times New Roman" w:hAnsi="Times New Roman"/>
          <w:color w:val="000000"/>
        </w:rPr>
        <w:t>(</w:t>
      </w:r>
      <w:proofErr w:type="spellStart"/>
      <w:r w:rsidRPr="00183150">
        <w:rPr>
          <w:rFonts w:ascii="Times New Roman" w:hAnsi="Times New Roman"/>
          <w:color w:val="000000"/>
        </w:rPr>
        <w:t>надати</w:t>
      </w:r>
      <w:proofErr w:type="spellEnd"/>
      <w:r w:rsidRPr="00183150">
        <w:rPr>
          <w:rFonts w:ascii="Times New Roman" w:hAnsi="Times New Roman"/>
          <w:color w:val="000000"/>
        </w:rPr>
        <w:t xml:space="preserve"> лист в </w:t>
      </w:r>
      <w:proofErr w:type="spellStart"/>
      <w:r w:rsidRPr="00183150">
        <w:rPr>
          <w:rFonts w:ascii="Times New Roman" w:hAnsi="Times New Roman"/>
          <w:color w:val="000000"/>
        </w:rPr>
        <w:t>довільній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формі</w:t>
      </w:r>
      <w:proofErr w:type="spellEnd"/>
      <w:r w:rsidRPr="00183150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lang w:val="uk-UA"/>
        </w:rPr>
        <w:t>.</w:t>
      </w:r>
    </w:p>
    <w:p w14:paraId="2FF72ADC" w14:textId="77777777" w:rsidR="006967FE" w:rsidRPr="00183150" w:rsidRDefault="006967FE" w:rsidP="006967FE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</w:rPr>
      </w:pPr>
      <w:proofErr w:type="spellStart"/>
      <w:r w:rsidRPr="00183150">
        <w:rPr>
          <w:rFonts w:ascii="Times New Roman" w:hAnsi="Times New Roman"/>
          <w:color w:val="000000"/>
        </w:rPr>
        <w:t>Обов’язкове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проведення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інструктажу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медичного</w:t>
      </w:r>
      <w:proofErr w:type="spellEnd"/>
      <w:r w:rsidRPr="00183150">
        <w:rPr>
          <w:rFonts w:ascii="Times New Roman" w:hAnsi="Times New Roman"/>
          <w:color w:val="000000"/>
        </w:rPr>
        <w:t xml:space="preserve"> та </w:t>
      </w:r>
      <w:proofErr w:type="spellStart"/>
      <w:r w:rsidRPr="00183150">
        <w:rPr>
          <w:rFonts w:ascii="Times New Roman" w:hAnsi="Times New Roman"/>
          <w:color w:val="000000"/>
        </w:rPr>
        <w:t>технічного</w:t>
      </w:r>
      <w:proofErr w:type="spellEnd"/>
      <w:r w:rsidRPr="00183150">
        <w:rPr>
          <w:rFonts w:ascii="Times New Roman" w:hAnsi="Times New Roman"/>
          <w:color w:val="000000"/>
        </w:rPr>
        <w:t xml:space="preserve"> персоналу </w:t>
      </w:r>
      <w:proofErr w:type="spellStart"/>
      <w:r w:rsidRPr="00183150">
        <w:rPr>
          <w:rFonts w:ascii="Times New Roman" w:hAnsi="Times New Roman"/>
          <w:color w:val="000000"/>
        </w:rPr>
        <w:t>Замовника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щодо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роботи</w:t>
      </w:r>
      <w:proofErr w:type="spellEnd"/>
      <w:r w:rsidRPr="00183150">
        <w:rPr>
          <w:rFonts w:ascii="Times New Roman" w:hAnsi="Times New Roman"/>
          <w:color w:val="000000"/>
        </w:rPr>
        <w:t xml:space="preserve"> на </w:t>
      </w:r>
      <w:proofErr w:type="spellStart"/>
      <w:r w:rsidRPr="00183150">
        <w:rPr>
          <w:rFonts w:ascii="Times New Roman" w:hAnsi="Times New Roman"/>
          <w:color w:val="000000"/>
        </w:rPr>
        <w:t>поставленому</w:t>
      </w:r>
      <w:proofErr w:type="spellEnd"/>
      <w:r w:rsidRPr="00183150">
        <w:rPr>
          <w:rFonts w:ascii="Times New Roman" w:hAnsi="Times New Roman"/>
          <w:color w:val="000000"/>
        </w:rPr>
        <w:t xml:space="preserve"> товару (</w:t>
      </w:r>
      <w:proofErr w:type="spellStart"/>
      <w:r w:rsidRPr="00183150">
        <w:rPr>
          <w:rFonts w:ascii="Times New Roman" w:hAnsi="Times New Roman"/>
          <w:color w:val="000000"/>
        </w:rPr>
        <w:t>надати</w:t>
      </w:r>
      <w:proofErr w:type="spellEnd"/>
      <w:r w:rsidRPr="00183150">
        <w:rPr>
          <w:rFonts w:ascii="Times New Roman" w:hAnsi="Times New Roman"/>
          <w:color w:val="000000"/>
        </w:rPr>
        <w:t xml:space="preserve"> </w:t>
      </w:r>
      <w:proofErr w:type="spellStart"/>
      <w:r w:rsidRPr="00183150">
        <w:rPr>
          <w:rFonts w:ascii="Times New Roman" w:hAnsi="Times New Roman"/>
          <w:color w:val="000000"/>
        </w:rPr>
        <w:t>гарантійний</w:t>
      </w:r>
      <w:proofErr w:type="spellEnd"/>
      <w:r w:rsidRPr="00183150">
        <w:rPr>
          <w:rFonts w:ascii="Times New Roman" w:hAnsi="Times New Roman"/>
          <w:color w:val="000000"/>
        </w:rPr>
        <w:t xml:space="preserve"> лист).</w:t>
      </w:r>
    </w:p>
    <w:p w14:paraId="3833F4BE" w14:textId="77777777" w:rsidR="006967FE" w:rsidRPr="00183150" w:rsidRDefault="006967FE" w:rsidP="006967FE">
      <w:pPr>
        <w:pStyle w:val="xfmc1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  <w:lang w:val="uk-UA"/>
        </w:rPr>
      </w:pPr>
      <w:r w:rsidRPr="00183150">
        <w:rPr>
          <w:color w:val="000000"/>
          <w:lang w:val="uk-UA"/>
        </w:rPr>
        <w:t>З метою запобігання закупівлі фальсифікатів та отримання гарантій на своєчасне постачання товару у кількості, якості, учасник надає оригінал гарантійного листа від виробника (якщо учасник не є виробником товару) або його офіційного представника (дистриб’ютора)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обладнання (аналізатора) в необхідній кількості, якості та в потрібні  терміни, визначені цією тендерною документацією та пропозицією учасника.</w:t>
      </w:r>
    </w:p>
    <w:p w14:paraId="3C40E70E" w14:textId="77777777" w:rsidR="006967FE" w:rsidRDefault="006967FE" w:rsidP="006967FE">
      <w:pPr>
        <w:pStyle w:val="xfmc1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  <w:sz w:val="22"/>
          <w:szCs w:val="22"/>
          <w:lang w:val="uk-UA"/>
        </w:rPr>
      </w:pPr>
      <w:proofErr w:type="spellStart"/>
      <w:r w:rsidRPr="00183150">
        <w:rPr>
          <w:i/>
          <w:iCs/>
          <w:color w:val="000000"/>
        </w:rPr>
        <w:t>Оригінал</w:t>
      </w:r>
      <w:proofErr w:type="spellEnd"/>
      <w:r w:rsidRPr="00183150">
        <w:rPr>
          <w:i/>
          <w:iCs/>
          <w:color w:val="000000"/>
        </w:rPr>
        <w:t xml:space="preserve"> листа-</w:t>
      </w:r>
      <w:proofErr w:type="spellStart"/>
      <w:r w:rsidRPr="00183150">
        <w:rPr>
          <w:i/>
          <w:iCs/>
          <w:color w:val="000000"/>
        </w:rPr>
        <w:t>підтвердження</w:t>
      </w:r>
      <w:proofErr w:type="spellEnd"/>
      <w:r w:rsidRPr="00183150">
        <w:rPr>
          <w:i/>
          <w:iCs/>
          <w:color w:val="000000"/>
        </w:rPr>
        <w:t xml:space="preserve"> повинен </w:t>
      </w:r>
      <w:proofErr w:type="spellStart"/>
      <w:r w:rsidRPr="00183150">
        <w:rPr>
          <w:i/>
          <w:iCs/>
          <w:color w:val="000000"/>
        </w:rPr>
        <w:t>включати</w:t>
      </w:r>
      <w:proofErr w:type="spellEnd"/>
      <w:r w:rsidRPr="00183150">
        <w:rPr>
          <w:i/>
          <w:iCs/>
          <w:color w:val="000000"/>
        </w:rPr>
        <w:t xml:space="preserve"> в себе: </w:t>
      </w:r>
      <w:proofErr w:type="spellStart"/>
      <w:r w:rsidRPr="00183150">
        <w:rPr>
          <w:i/>
          <w:iCs/>
          <w:color w:val="000000"/>
        </w:rPr>
        <w:t>назву</w:t>
      </w:r>
      <w:proofErr w:type="spellEnd"/>
      <w:r w:rsidRPr="00183150">
        <w:rPr>
          <w:i/>
          <w:iCs/>
          <w:color w:val="000000"/>
        </w:rPr>
        <w:t xml:space="preserve"> </w:t>
      </w:r>
      <w:proofErr w:type="spellStart"/>
      <w:r w:rsidRPr="00183150">
        <w:rPr>
          <w:i/>
          <w:iCs/>
          <w:color w:val="000000"/>
        </w:rPr>
        <w:t>учасника</w:t>
      </w:r>
      <w:proofErr w:type="spellEnd"/>
      <w:r w:rsidRPr="00183150">
        <w:rPr>
          <w:i/>
          <w:iCs/>
          <w:color w:val="000000"/>
        </w:rPr>
        <w:t xml:space="preserve">, номер </w:t>
      </w:r>
      <w:proofErr w:type="spellStart"/>
      <w:r w:rsidRPr="00183150">
        <w:rPr>
          <w:i/>
          <w:iCs/>
          <w:color w:val="000000"/>
        </w:rPr>
        <w:t>оголошення</w:t>
      </w:r>
      <w:proofErr w:type="spellEnd"/>
      <w:r w:rsidRPr="00183150">
        <w:rPr>
          <w:i/>
          <w:iCs/>
          <w:color w:val="000000"/>
        </w:rPr>
        <w:t xml:space="preserve">, </w:t>
      </w:r>
      <w:proofErr w:type="spellStart"/>
      <w:r w:rsidRPr="00183150">
        <w:rPr>
          <w:i/>
          <w:iCs/>
          <w:color w:val="000000"/>
        </w:rPr>
        <w:t>що</w:t>
      </w:r>
      <w:proofErr w:type="spellEnd"/>
      <w:r w:rsidRPr="00183150">
        <w:rPr>
          <w:i/>
          <w:iCs/>
          <w:color w:val="000000"/>
        </w:rPr>
        <w:t xml:space="preserve"> </w:t>
      </w:r>
      <w:proofErr w:type="spellStart"/>
      <w:r w:rsidRPr="00183150">
        <w:rPr>
          <w:i/>
          <w:iCs/>
          <w:color w:val="000000"/>
        </w:rPr>
        <w:t>оприлюднене</w:t>
      </w:r>
      <w:proofErr w:type="spellEnd"/>
      <w:r w:rsidRPr="00183150">
        <w:rPr>
          <w:i/>
          <w:iCs/>
          <w:color w:val="000000"/>
        </w:rPr>
        <w:t xml:space="preserve"> на веб-</w:t>
      </w:r>
      <w:proofErr w:type="spellStart"/>
      <w:r w:rsidRPr="00183150">
        <w:rPr>
          <w:i/>
          <w:iCs/>
          <w:color w:val="000000"/>
        </w:rPr>
        <w:t>порталі</w:t>
      </w:r>
      <w:proofErr w:type="spellEnd"/>
      <w:r w:rsidRPr="00183150">
        <w:rPr>
          <w:i/>
          <w:iCs/>
          <w:color w:val="000000"/>
        </w:rPr>
        <w:t xml:space="preserve"> </w:t>
      </w:r>
      <w:proofErr w:type="spellStart"/>
      <w:r w:rsidRPr="00183150">
        <w:rPr>
          <w:i/>
          <w:iCs/>
          <w:color w:val="000000"/>
        </w:rPr>
        <w:t>уповноваженого</w:t>
      </w:r>
      <w:proofErr w:type="spellEnd"/>
      <w:r w:rsidRPr="00183150">
        <w:rPr>
          <w:i/>
          <w:iCs/>
          <w:color w:val="000000"/>
        </w:rPr>
        <w:t xml:space="preserve"> органу з </w:t>
      </w:r>
      <w:proofErr w:type="spellStart"/>
      <w:r w:rsidRPr="00183150">
        <w:rPr>
          <w:i/>
          <w:iCs/>
          <w:color w:val="000000"/>
        </w:rPr>
        <w:t>питань</w:t>
      </w:r>
      <w:proofErr w:type="spellEnd"/>
      <w:r w:rsidRPr="00183150">
        <w:rPr>
          <w:i/>
          <w:iCs/>
          <w:color w:val="000000"/>
        </w:rPr>
        <w:t xml:space="preserve"> </w:t>
      </w:r>
      <w:proofErr w:type="spellStart"/>
      <w:r w:rsidRPr="00183150">
        <w:rPr>
          <w:i/>
          <w:iCs/>
          <w:color w:val="000000"/>
        </w:rPr>
        <w:t>публічних</w:t>
      </w:r>
      <w:proofErr w:type="spellEnd"/>
      <w:r w:rsidRPr="00183150">
        <w:rPr>
          <w:i/>
          <w:iCs/>
          <w:color w:val="000000"/>
        </w:rPr>
        <w:t xml:space="preserve"> </w:t>
      </w:r>
      <w:proofErr w:type="spellStart"/>
      <w:r w:rsidRPr="00183150">
        <w:rPr>
          <w:i/>
          <w:iCs/>
          <w:color w:val="000000"/>
        </w:rPr>
        <w:t>закупівель</w:t>
      </w:r>
      <w:proofErr w:type="spellEnd"/>
      <w:r w:rsidRPr="00183150">
        <w:rPr>
          <w:i/>
          <w:iCs/>
          <w:color w:val="000000"/>
        </w:rPr>
        <w:t xml:space="preserve">, а </w:t>
      </w:r>
      <w:proofErr w:type="spellStart"/>
      <w:r w:rsidRPr="00183150">
        <w:rPr>
          <w:i/>
          <w:iCs/>
          <w:color w:val="000000"/>
        </w:rPr>
        <w:t>також</w:t>
      </w:r>
      <w:proofErr w:type="spellEnd"/>
      <w:r w:rsidRPr="00183150">
        <w:rPr>
          <w:i/>
          <w:iCs/>
          <w:color w:val="000000"/>
        </w:rPr>
        <w:t xml:space="preserve"> </w:t>
      </w:r>
      <w:proofErr w:type="spellStart"/>
      <w:r w:rsidRPr="00183150">
        <w:rPr>
          <w:i/>
          <w:iCs/>
          <w:color w:val="000000"/>
        </w:rPr>
        <w:t>назву</w:t>
      </w:r>
      <w:proofErr w:type="spellEnd"/>
      <w:r w:rsidRPr="00183150">
        <w:rPr>
          <w:i/>
          <w:iCs/>
          <w:color w:val="000000"/>
        </w:rPr>
        <w:t xml:space="preserve"> предмета </w:t>
      </w:r>
      <w:proofErr w:type="spellStart"/>
      <w:r w:rsidRPr="00183150">
        <w:rPr>
          <w:i/>
          <w:iCs/>
          <w:color w:val="000000"/>
        </w:rPr>
        <w:t>закупівлі</w:t>
      </w:r>
      <w:proofErr w:type="spellEnd"/>
      <w:r w:rsidRPr="00183150">
        <w:rPr>
          <w:i/>
          <w:iCs/>
          <w:color w:val="000000"/>
        </w:rPr>
        <w:t xml:space="preserve"> </w:t>
      </w:r>
      <w:proofErr w:type="spellStart"/>
      <w:r w:rsidRPr="00183150">
        <w:rPr>
          <w:i/>
          <w:iCs/>
          <w:color w:val="000000"/>
        </w:rPr>
        <w:t>відповідно</w:t>
      </w:r>
      <w:proofErr w:type="spellEnd"/>
      <w:r w:rsidRPr="00183150">
        <w:rPr>
          <w:i/>
          <w:iCs/>
          <w:color w:val="000000"/>
        </w:rPr>
        <w:t xml:space="preserve"> до </w:t>
      </w:r>
      <w:proofErr w:type="spellStart"/>
      <w:r w:rsidRPr="00183150">
        <w:rPr>
          <w:i/>
          <w:iCs/>
          <w:color w:val="000000"/>
        </w:rPr>
        <w:t>оголошення</w:t>
      </w:r>
      <w:proofErr w:type="spellEnd"/>
      <w:r w:rsidRPr="00183150">
        <w:rPr>
          <w:i/>
          <w:iCs/>
          <w:color w:val="000000"/>
        </w:rPr>
        <w:t xml:space="preserve"> про </w:t>
      </w:r>
      <w:proofErr w:type="spellStart"/>
      <w:r w:rsidRPr="00183150">
        <w:rPr>
          <w:i/>
          <w:iCs/>
          <w:color w:val="000000"/>
        </w:rPr>
        <w:t>проведення</w:t>
      </w:r>
      <w:proofErr w:type="spellEnd"/>
      <w:r w:rsidRPr="00183150">
        <w:rPr>
          <w:i/>
          <w:iCs/>
          <w:color w:val="000000"/>
        </w:rPr>
        <w:t xml:space="preserve"> </w:t>
      </w:r>
      <w:proofErr w:type="spellStart"/>
      <w:r w:rsidRPr="00183150">
        <w:rPr>
          <w:i/>
          <w:iCs/>
          <w:color w:val="000000"/>
        </w:rPr>
        <w:t>процедури</w:t>
      </w:r>
      <w:proofErr w:type="spellEnd"/>
      <w:r w:rsidRPr="00183150">
        <w:rPr>
          <w:i/>
          <w:iCs/>
          <w:color w:val="000000"/>
        </w:rPr>
        <w:t xml:space="preserve"> </w:t>
      </w:r>
      <w:proofErr w:type="spellStart"/>
      <w:r w:rsidRPr="00183150">
        <w:rPr>
          <w:i/>
          <w:iCs/>
          <w:color w:val="000000"/>
        </w:rPr>
        <w:t>закупівлі</w:t>
      </w:r>
      <w:proofErr w:type="spellEnd"/>
      <w:r w:rsidRPr="00183150">
        <w:rPr>
          <w:i/>
          <w:iCs/>
          <w:color w:val="000000"/>
        </w:rPr>
        <w:t xml:space="preserve"> та </w:t>
      </w:r>
      <w:proofErr w:type="spellStart"/>
      <w:r w:rsidRPr="00183150">
        <w:rPr>
          <w:i/>
          <w:iCs/>
          <w:color w:val="000000"/>
        </w:rPr>
        <w:t>термін</w:t>
      </w:r>
      <w:proofErr w:type="spellEnd"/>
      <w:r w:rsidRPr="00183150">
        <w:rPr>
          <w:i/>
          <w:iCs/>
          <w:color w:val="000000"/>
        </w:rPr>
        <w:t xml:space="preserve"> </w:t>
      </w:r>
      <w:proofErr w:type="spellStart"/>
      <w:r w:rsidRPr="00183150">
        <w:rPr>
          <w:i/>
          <w:iCs/>
          <w:color w:val="000000"/>
        </w:rPr>
        <w:t>гарантійного</w:t>
      </w:r>
      <w:proofErr w:type="spellEnd"/>
      <w:r w:rsidRPr="00183150">
        <w:rPr>
          <w:i/>
          <w:iCs/>
          <w:color w:val="000000"/>
        </w:rPr>
        <w:t xml:space="preserve"> </w:t>
      </w:r>
      <w:proofErr w:type="spellStart"/>
      <w:r w:rsidRPr="00183150">
        <w:rPr>
          <w:i/>
          <w:iCs/>
          <w:color w:val="000000"/>
        </w:rPr>
        <w:t>обслуговування</w:t>
      </w:r>
      <w:proofErr w:type="spellEnd"/>
      <w:r w:rsidRPr="00183150">
        <w:rPr>
          <w:i/>
          <w:iCs/>
          <w:color w:val="000000"/>
        </w:rPr>
        <w:t xml:space="preserve"> не </w:t>
      </w:r>
      <w:proofErr w:type="spellStart"/>
      <w:r w:rsidRPr="00183150">
        <w:rPr>
          <w:i/>
          <w:iCs/>
          <w:color w:val="000000"/>
        </w:rPr>
        <w:t>менше</w:t>
      </w:r>
      <w:proofErr w:type="spellEnd"/>
      <w:r w:rsidRPr="00183150">
        <w:rPr>
          <w:i/>
          <w:iCs/>
          <w:color w:val="000000"/>
        </w:rPr>
        <w:t xml:space="preserve"> одного року.</w:t>
      </w:r>
    </w:p>
    <w:p w14:paraId="20ECC93F" w14:textId="77777777" w:rsidR="006967FE" w:rsidRDefault="006967FE" w:rsidP="006967FE">
      <w:pPr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</w:p>
    <w:p w14:paraId="36F14277" w14:textId="77777777" w:rsidR="006967FE" w:rsidRDefault="006967FE" w:rsidP="006967FE">
      <w:pPr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</w:p>
    <w:p w14:paraId="608F9B22" w14:textId="77777777" w:rsidR="006967FE" w:rsidRDefault="006967FE" w:rsidP="006967F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val="uk-UA" w:eastAsia="zh-CN"/>
        </w:rPr>
      </w:pPr>
      <w:r w:rsidRPr="009B7F20">
        <w:rPr>
          <w:rFonts w:ascii="Times New Roman" w:eastAsia="Times New Roman" w:hAnsi="Times New Roman"/>
          <w:b/>
          <w:lang w:val="uk-UA"/>
        </w:rPr>
        <w:t xml:space="preserve">Автоматичний біохімічний аналізатор </w:t>
      </w:r>
      <w:r>
        <w:rPr>
          <w:rFonts w:ascii="Times New Roman" w:eastAsia="Times New Roman" w:hAnsi="Times New Roman"/>
          <w:b/>
        </w:rPr>
        <w:t>–</w:t>
      </w:r>
      <w:r w:rsidRPr="00E01876">
        <w:rPr>
          <w:rFonts w:ascii="Times New Roman" w:eastAsia="Times New Roman" w:hAnsi="Times New Roman"/>
          <w:b/>
        </w:rPr>
        <w:t xml:space="preserve"> 1 </w:t>
      </w:r>
      <w:r>
        <w:rPr>
          <w:rFonts w:ascii="Times New Roman" w:eastAsia="Times New Roman" w:hAnsi="Times New Roman"/>
          <w:b/>
          <w:lang w:val="uk-UA"/>
        </w:rPr>
        <w:t>шт.</w:t>
      </w:r>
      <w:r>
        <w:rPr>
          <w:rFonts w:ascii="Times New Roman" w:eastAsia="Times New Roman" w:hAnsi="Times New Roman"/>
          <w:b/>
          <w:lang w:val="uk-UA"/>
        </w:rPr>
        <w:br/>
      </w:r>
      <w:r w:rsidRPr="009B7F20">
        <w:rPr>
          <w:rFonts w:ascii="Times New Roman" w:eastAsia="Times New Roman" w:hAnsi="Times New Roman"/>
          <w:b/>
          <w:lang w:val="uk-UA"/>
        </w:rPr>
        <w:t>(</w:t>
      </w:r>
      <w:r w:rsidRPr="009B7F20">
        <w:rPr>
          <w:rFonts w:ascii="Times New Roman" w:eastAsia="Times New Roman" w:hAnsi="Times New Roman"/>
          <w:b/>
          <w:snapToGrid w:val="0"/>
          <w:lang w:val="uk-UA" w:eastAsia="zh-CN"/>
        </w:rPr>
        <w:t>НК 024:2019 56669 Аналізатор біохімічний метаболічного профілю ІВД, стаціонарний, автоматичний)</w:t>
      </w:r>
    </w:p>
    <w:p w14:paraId="003F4145" w14:textId="77777777" w:rsidR="006967FE" w:rsidRPr="009B7F20" w:rsidRDefault="006967FE" w:rsidP="006967FE">
      <w:pPr>
        <w:tabs>
          <w:tab w:val="center" w:pos="5386"/>
          <w:tab w:val="left" w:pos="8790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5169"/>
        <w:gridCol w:w="4111"/>
      </w:tblGrid>
      <w:tr w:rsidR="006967FE" w:rsidRPr="00E01876" w14:paraId="2DBE16C7" w14:textId="77777777" w:rsidTr="0027791D">
        <w:trPr>
          <w:trHeight w:val="20"/>
        </w:trPr>
        <w:tc>
          <w:tcPr>
            <w:tcW w:w="638" w:type="dxa"/>
            <w:shd w:val="clear" w:color="auto" w:fill="auto"/>
            <w:vAlign w:val="center"/>
          </w:tcPr>
          <w:p w14:paraId="15B7A659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uk-UA"/>
              </w:rPr>
              <w:t>№ за/п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175533D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uk-UA"/>
              </w:rPr>
              <w:t>Найменування технічних параметрів</w:t>
            </w:r>
          </w:p>
        </w:tc>
        <w:tc>
          <w:tcPr>
            <w:tcW w:w="4111" w:type="dxa"/>
            <w:shd w:val="clear" w:color="auto" w:fill="auto"/>
          </w:tcPr>
          <w:p w14:paraId="4D072821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Відповідність</w:t>
            </w:r>
          </w:p>
          <w:p w14:paraId="269B454B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val="uk-UA"/>
              </w:rPr>
              <w:t>(так/ні з посиланням на сторінку та пункт/розділ технічного опису)</w:t>
            </w:r>
          </w:p>
        </w:tc>
      </w:tr>
      <w:tr w:rsidR="006967FE" w:rsidRPr="00E01876" w14:paraId="1D574C3D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707CA389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lastRenderedPageBreak/>
              <w:t>1.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89AB767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Автоматичний біохімічний аналізатор відкритого типу (налаштування інформації про реагенти).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7AD557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59B48C24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39148DA3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48A7902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Продуктивність: 160 аналізів/год.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5136EA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030F3AF8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7E7138C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589D6771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Показники досліджень: не менше як 2000 показників.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9638D6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02500714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7A55EBAC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D3F0C70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Методи аналізу: кінцева точка, кінетика, дві точки,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біхроматика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мультистандарт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бланк сироватки,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імунотурбідиметрія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CD0546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7236B9DC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532C4A07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520DE7C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Калібрування: лінійне, нелінійне,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одноточкове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багатоточкове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043A20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65D8B770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38851DC4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5D3B0F5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Екстрені функції: STAT-протокол, стандартний зразок та зразок контролю якості в будь-який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388F28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2065C81B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46022F96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5CE8568C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Пам'ять: 100 тис результатів звітів з можливістю розширення жорстким диском комп’ютера.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4D1685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4B7DECD1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7BBA7AD6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3C076B70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Додатково: можливість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опційного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встановлення ISE-модуля та сканера штрих-коду.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B17FBB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2AFBBD3B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38F2FD7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5CF3B65E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Джерело світла: галогенна лампа </w:t>
            </w: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uk-UA"/>
              </w:rPr>
              <w:t>12 В, 20 Вт.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A82E0F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4924902F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16975ABA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7804053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Діапазон довжин хвиль: 340-810 нм.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30972E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04943CB1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1ABC3810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1BF8140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Базові фільтри на борту: 340, 405, 450, 505, 546, 578, 620, 670, 750, 800 нм. Можливість установки 2-х додаткових  світлофільтрів на вибір (380, 492, 630, 650, 660, 700, 810).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CE3A02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65DFB9C6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45E8FD62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12.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164D8374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Абсорбція: 0,00 – 4,00 А; точність абсорбції: 0,0001 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B8AD5E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6A7A686A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52E6DDD6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13.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DD92CB6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Коефіцієнт варіації (КВ) ≤ 1%.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953762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D47DFA" w14:paraId="094C21D2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7504A516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14.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E3E437D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Зразки: наявність планшету, що вміщує не менш як 60 зразків пацієнтів.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AFEE0C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2FCEF203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48BA3880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15.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2B165DB8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Позицій для реагентів: не менше 40  (з можливістю вибору 80 позицій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опційно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) з функцією охолодження.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161FCF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1CA5DB57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31271E34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16.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4BE84C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Реакційні кювети: не менше 90 багаторазових реакційних кювет.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F9E3D2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4EE6384E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21DC493C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17.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1AF25838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Об’єм зразка: 1-100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мкл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об’єм реагенту: 1- 400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мкл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2F1284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5FA93B0D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710AE6D1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18.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A45E200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Мінімальний реакційний об’єм: 180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мкл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FC006D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7B8ADF79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7A4B3976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19.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32E8589B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Контроль температури: 37</w:t>
            </w:r>
            <w:r w:rsidRPr="00E01876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uk-UA"/>
              </w:rPr>
              <w:t>⁰</w:t>
            </w: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С для реакційної кювети.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9C0C27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3AD98613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19AC24B6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20.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C09286A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Наявність системи промивання кювет.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606399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72BD9362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45F96829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21.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C1DBDE5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Автоматичне визначення залишків реагентів з функцією визначення рівня рідини.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0ABB3A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51E53858" w14:textId="77777777" w:rsidTr="0027791D">
        <w:trPr>
          <w:trHeight w:val="283"/>
        </w:trPr>
        <w:tc>
          <w:tcPr>
            <w:tcW w:w="638" w:type="dxa"/>
            <w:shd w:val="clear" w:color="auto" w:fill="auto"/>
            <w:vAlign w:val="center"/>
          </w:tcPr>
          <w:p w14:paraId="6DCC056B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22.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6F8CC96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Розведення/повторне тестування: автоматичне повторення тесту, коли результат виходить за межі лінійного діапазону.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CD73ED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67FE" w:rsidRPr="00E01876" w14:paraId="7C8798CD" w14:textId="77777777" w:rsidTr="0027791D">
        <w:trPr>
          <w:trHeight w:val="28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61AF5B5D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23.</w:t>
            </w:r>
          </w:p>
        </w:tc>
        <w:tc>
          <w:tcPr>
            <w:tcW w:w="9280" w:type="dxa"/>
            <w:gridSpan w:val="2"/>
            <w:shd w:val="clear" w:color="auto" w:fill="auto"/>
            <w:vAlign w:val="center"/>
          </w:tcPr>
          <w:p w14:paraId="1F50DEF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i/>
                <w:sz w:val="22"/>
                <w:szCs w:val="22"/>
                <w:lang w:val="uk-UA"/>
              </w:rPr>
              <w:t>Стартовий набір реагентів</w:t>
            </w:r>
          </w:p>
        </w:tc>
      </w:tr>
      <w:tr w:rsidR="006967FE" w:rsidRPr="00E01876" w14:paraId="4B2DBC03" w14:textId="77777777" w:rsidTr="0027791D">
        <w:trPr>
          <w:trHeight w:val="283"/>
        </w:trPr>
        <w:tc>
          <w:tcPr>
            <w:tcW w:w="638" w:type="dxa"/>
            <w:vMerge/>
            <w:shd w:val="clear" w:color="auto" w:fill="auto"/>
            <w:vAlign w:val="center"/>
          </w:tcPr>
          <w:p w14:paraId="78FDEB34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4035181C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. Набір для визначення активності АЛАТ.</w:t>
            </w:r>
          </w:p>
          <w:p w14:paraId="4FEACB81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Фасування: R1: 5x48 мл; R2: 1x60 мл.</w:t>
            </w:r>
          </w:p>
          <w:p w14:paraId="7D8DEBD3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Метод: оптимізований і модифікований метод, розроблений з урахуванням рекомендацій Міжнародної Федерації Клінічної Хімії (IFCC), без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піридоксальфосфату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. Межа кількісного визначення (LOQ): не вище як </w:t>
            </w: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Од/л. Лінійність: не менше як </w:t>
            </w: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600</w:t>
            </w: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Од/л.  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9D074C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</w:tc>
      </w:tr>
      <w:tr w:rsidR="006967FE" w:rsidRPr="00E01876" w14:paraId="0B00459F" w14:textId="77777777" w:rsidTr="0027791D">
        <w:trPr>
          <w:trHeight w:val="283"/>
        </w:trPr>
        <w:tc>
          <w:tcPr>
            <w:tcW w:w="638" w:type="dxa"/>
            <w:vMerge/>
            <w:shd w:val="clear" w:color="auto" w:fill="auto"/>
            <w:vAlign w:val="center"/>
          </w:tcPr>
          <w:p w14:paraId="34928AEB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74E82C50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. Набір для визначення активності АСАТ.</w:t>
            </w:r>
          </w:p>
          <w:p w14:paraId="09F8FC31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lastRenderedPageBreak/>
              <w:t>Фасування: R1: 5x48 мл; R2: 1x60 мл.</w:t>
            </w:r>
          </w:p>
          <w:p w14:paraId="2FEF927B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Метод: оптимізований і модифікований метод, розроблений з урахуванням рекомендацій Міжнародної Федерації Клінічної Хімії (IFCC), без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піридоксальфосфату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. Межа кількісного визначення (LOQ): не вище як </w:t>
            </w: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Од/л. Лінійність: не менше як 650 Од/л. 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D358B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967FE" w:rsidRPr="00E01876" w14:paraId="54D53CF6" w14:textId="77777777" w:rsidTr="0027791D">
        <w:trPr>
          <w:trHeight w:val="283"/>
        </w:trPr>
        <w:tc>
          <w:tcPr>
            <w:tcW w:w="638" w:type="dxa"/>
            <w:vMerge/>
            <w:shd w:val="clear" w:color="auto" w:fill="auto"/>
            <w:vAlign w:val="center"/>
          </w:tcPr>
          <w:p w14:paraId="247B9B03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34F6890C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3. Набір для визначення глюкози.</w:t>
            </w:r>
          </w:p>
          <w:p w14:paraId="70F46BB8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Фасування: R1: 6x60 мл; стандарт - 1х2 мл.</w:t>
            </w:r>
          </w:p>
          <w:p w14:paraId="6BD5744B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Метод: колориметричний, ензиматичний метод з оксидазою глюкози. Чутливість: не вище як 0,02</w:t>
            </w: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ммоль/л. Лінійність: не менше як 27,5 ммоль/л.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DB4439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</w:tc>
      </w:tr>
      <w:tr w:rsidR="006967FE" w:rsidRPr="00E01876" w14:paraId="5B20FBA1" w14:textId="77777777" w:rsidTr="0027791D">
        <w:trPr>
          <w:trHeight w:val="283"/>
        </w:trPr>
        <w:tc>
          <w:tcPr>
            <w:tcW w:w="638" w:type="dxa"/>
            <w:vMerge/>
            <w:shd w:val="clear" w:color="auto" w:fill="auto"/>
            <w:vAlign w:val="center"/>
          </w:tcPr>
          <w:p w14:paraId="139085C2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2A681588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4. Набір для визначення креатиніну.</w:t>
            </w:r>
          </w:p>
          <w:p w14:paraId="760EC2C4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Фасування: R1: 5x24 мл; R2: 1x30 мл; стандарт - 1х2 мл.</w:t>
            </w:r>
          </w:p>
          <w:p w14:paraId="2F52DA88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Метод: модифікація методу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Яффе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без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депротеїнізації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. Чутливість: не вище як 0,2 мг/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дл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. Лінійність: не менше як 25 мг/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дл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. Реагенти мають бути придатними до кінця терміну придатності зазначеного на упаковці при температурі зберігання 15-25°C, а на борту апарату при температурі 2 - 10°C стабільними не менше 2 тижнів.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965AAA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967FE" w:rsidRPr="00E01876" w14:paraId="4953CF63" w14:textId="77777777" w:rsidTr="0027791D">
        <w:trPr>
          <w:trHeight w:val="283"/>
        </w:trPr>
        <w:tc>
          <w:tcPr>
            <w:tcW w:w="638" w:type="dxa"/>
            <w:vMerge/>
            <w:shd w:val="clear" w:color="auto" w:fill="auto"/>
            <w:vAlign w:val="center"/>
          </w:tcPr>
          <w:p w14:paraId="1B624175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2375E38C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5. Набір для визначення сечовини.</w:t>
            </w:r>
          </w:p>
          <w:p w14:paraId="7CA7349E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Фасування: R1: 5x24 мл; R2: 1x30 мл; стандарт - 1х2 мл.</w:t>
            </w:r>
          </w:p>
          <w:p w14:paraId="359A8B88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Метод: ферментативний, кінетичний з використанням уреази і </w:t>
            </w:r>
            <w:proofErr w:type="spellStart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глутаматдегідрогенази</w:t>
            </w:r>
            <w:proofErr w:type="spellEnd"/>
            <w:r w:rsidRPr="00E018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(ГЛДГ). Чутливість: не вище як 0,55 ммоль/л. Лінійність: не менше як 50 ммоль/л. Реагенти мають бути придатними до кінця терміну придатності зазначеного на упаковці при температурі зберігання 2-8°C, а на борту апарату при температурі 2 - 10°C стабільними не менше 8 тижнів.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E7BD3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</w:tc>
      </w:tr>
      <w:tr w:rsidR="006967FE" w:rsidRPr="00E01876" w14:paraId="22A5548A" w14:textId="77777777" w:rsidTr="0027791D">
        <w:trPr>
          <w:trHeight w:val="283"/>
        </w:trPr>
        <w:tc>
          <w:tcPr>
            <w:tcW w:w="638" w:type="dxa"/>
            <w:vMerge/>
            <w:shd w:val="clear" w:color="auto" w:fill="auto"/>
            <w:vAlign w:val="center"/>
          </w:tcPr>
          <w:p w14:paraId="2F47D6F7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720E9EF0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6. Набір для визначення холестерину.</w:t>
            </w:r>
          </w:p>
          <w:p w14:paraId="35F45BE4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Фасування: R1: 6x</w:t>
            </w:r>
            <w:r w:rsidRPr="00E0187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0 мл; стандарт - 1х2 мл.</w:t>
            </w:r>
          </w:p>
          <w:p w14:paraId="7A7619A8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Метод: колориметричний, ензиматичний з естеразою і оксидазою холестерину (CHOD/PAP). Чутливість: не вище як 13 мг/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дл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 Лінійність: не менше як 730 мг/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дл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 Реагенти мають бути придатними до кінця терміну придатності зазначеного на упаковці при температурі зберігання 2-8°C, а на борту апарату при температурі 2 - 10°C стабільними не менше 12 тижнів.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C34E73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</w:tc>
      </w:tr>
      <w:tr w:rsidR="006967FE" w:rsidRPr="00E01876" w14:paraId="13E41F19" w14:textId="77777777" w:rsidTr="0027791D">
        <w:trPr>
          <w:trHeight w:val="283"/>
        </w:trPr>
        <w:tc>
          <w:tcPr>
            <w:tcW w:w="638" w:type="dxa"/>
            <w:vMerge/>
            <w:shd w:val="clear" w:color="auto" w:fill="auto"/>
            <w:vAlign w:val="center"/>
          </w:tcPr>
          <w:p w14:paraId="3BA905E7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5E544B9A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7. Контрольна сироватка.</w:t>
            </w:r>
          </w:p>
          <w:p w14:paraId="62E5473B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Фасування: норма - 1х5 мл; патологія - 1х5 мл.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EA9F0B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</w:tc>
      </w:tr>
      <w:tr w:rsidR="006967FE" w:rsidRPr="00E01876" w14:paraId="45AC52C0" w14:textId="77777777" w:rsidTr="0027791D">
        <w:trPr>
          <w:trHeight w:val="283"/>
        </w:trPr>
        <w:tc>
          <w:tcPr>
            <w:tcW w:w="638" w:type="dxa"/>
            <w:vMerge/>
            <w:shd w:val="clear" w:color="auto" w:fill="auto"/>
            <w:vAlign w:val="center"/>
          </w:tcPr>
          <w:p w14:paraId="3189BB1B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0BDBB70E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8.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Калібратор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14:paraId="070A4910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Фасування: 1х5 мл.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0A1AE66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</w:tc>
      </w:tr>
    </w:tbl>
    <w:p w14:paraId="7EEF6577" w14:textId="77777777" w:rsidR="006967FE" w:rsidRPr="009B7F20" w:rsidRDefault="006967FE" w:rsidP="006967FE">
      <w:pPr>
        <w:spacing w:after="0" w:line="240" w:lineRule="auto"/>
        <w:rPr>
          <w:rFonts w:ascii="Times New Roman" w:eastAsia="Times New Roman" w:hAnsi="Times New Roman"/>
          <w:lang w:val="uk-UA"/>
        </w:rPr>
      </w:pPr>
    </w:p>
    <w:p w14:paraId="41147EA4" w14:textId="77777777" w:rsidR="006967FE" w:rsidRDefault="006967FE" w:rsidP="006967FE">
      <w:pPr>
        <w:spacing w:after="160" w:line="259" w:lineRule="auto"/>
        <w:rPr>
          <w:rFonts w:ascii="Times New Roman" w:hAnsi="Times New Roman"/>
          <w:b/>
          <w:sz w:val="28"/>
          <w:lang w:val="uk-UA"/>
        </w:rPr>
      </w:pPr>
    </w:p>
    <w:p w14:paraId="4A4B2F85" w14:textId="77777777" w:rsidR="006967FE" w:rsidRDefault="006967FE" w:rsidP="006967FE">
      <w:pPr>
        <w:spacing w:after="160" w:line="259" w:lineRule="auto"/>
        <w:rPr>
          <w:rFonts w:ascii="Times New Roman" w:hAnsi="Times New Roman"/>
          <w:b/>
          <w:sz w:val="28"/>
          <w:lang w:val="uk-UA"/>
        </w:rPr>
      </w:pPr>
    </w:p>
    <w:p w14:paraId="416AE845" w14:textId="77777777" w:rsidR="006967FE" w:rsidRDefault="006967FE" w:rsidP="006967FE">
      <w:pPr>
        <w:spacing w:after="0" w:line="240" w:lineRule="auto"/>
        <w:jc w:val="center"/>
        <w:rPr>
          <w:rFonts w:ascii="Times New Roman" w:hAnsi="Times New Roman"/>
          <w:b/>
          <w:sz w:val="22"/>
          <w:lang w:val="uk-UA"/>
        </w:rPr>
      </w:pPr>
      <w:r w:rsidRPr="00C37CB2">
        <w:rPr>
          <w:rFonts w:ascii="Times New Roman" w:hAnsi="Times New Roman"/>
          <w:b/>
          <w:sz w:val="22"/>
          <w:lang w:val="uk-UA"/>
        </w:rPr>
        <w:t xml:space="preserve">Автоматичний гематологічний 3-DIFF аналізатор </w:t>
      </w:r>
      <w:r>
        <w:rPr>
          <w:rFonts w:ascii="Times New Roman" w:eastAsia="Times New Roman" w:hAnsi="Times New Roman"/>
          <w:b/>
        </w:rPr>
        <w:t>–</w:t>
      </w:r>
      <w:r w:rsidRPr="00E01876">
        <w:rPr>
          <w:rFonts w:ascii="Times New Roman" w:eastAsia="Times New Roman" w:hAnsi="Times New Roman"/>
          <w:b/>
        </w:rPr>
        <w:t xml:space="preserve"> 1 </w:t>
      </w:r>
      <w:r>
        <w:rPr>
          <w:rFonts w:ascii="Times New Roman" w:eastAsia="Times New Roman" w:hAnsi="Times New Roman"/>
          <w:b/>
          <w:lang w:val="uk-UA"/>
        </w:rPr>
        <w:t>шт.</w:t>
      </w:r>
      <w:r w:rsidRPr="00C37CB2">
        <w:rPr>
          <w:rFonts w:ascii="Times New Roman" w:hAnsi="Times New Roman"/>
          <w:b/>
          <w:sz w:val="22"/>
          <w:lang w:val="uk-UA"/>
        </w:rPr>
        <w:t xml:space="preserve"> </w:t>
      </w:r>
    </w:p>
    <w:p w14:paraId="3D5D6892" w14:textId="77777777" w:rsidR="006967FE" w:rsidRPr="00C37CB2" w:rsidRDefault="006967FE" w:rsidP="006967FE">
      <w:pPr>
        <w:spacing w:after="0" w:line="240" w:lineRule="auto"/>
        <w:jc w:val="center"/>
        <w:rPr>
          <w:rFonts w:ascii="Times New Roman" w:hAnsi="Times New Roman"/>
          <w:b/>
          <w:sz w:val="22"/>
          <w:lang w:val="uk-UA"/>
        </w:rPr>
      </w:pPr>
      <w:r w:rsidRPr="00C37CB2">
        <w:rPr>
          <w:rFonts w:ascii="Times New Roman" w:hAnsi="Times New Roman"/>
          <w:b/>
          <w:sz w:val="22"/>
          <w:lang w:val="uk-UA"/>
        </w:rPr>
        <w:t>(</w:t>
      </w:r>
      <w:r w:rsidRPr="00C37CB2">
        <w:rPr>
          <w:rFonts w:ascii="Times New Roman" w:eastAsia="Times New Roman" w:hAnsi="Times New Roman"/>
          <w:b/>
          <w:snapToGrid w:val="0"/>
          <w:sz w:val="22"/>
          <w:lang w:val="uk-UA" w:eastAsia="zh-CN"/>
        </w:rPr>
        <w:t xml:space="preserve">НК 024:2019 </w:t>
      </w:r>
      <w:r w:rsidRPr="00C37CB2">
        <w:rPr>
          <w:rFonts w:ascii="Times New Roman" w:hAnsi="Times New Roman"/>
          <w:b/>
          <w:sz w:val="22"/>
          <w:lang w:val="uk-UA"/>
        </w:rPr>
        <w:t>35476 Аналізатор гематологічний IVD, автоматичний)</w:t>
      </w:r>
    </w:p>
    <w:p w14:paraId="43818A25" w14:textId="77777777" w:rsidR="006967FE" w:rsidRPr="00C37CB2" w:rsidRDefault="006967FE" w:rsidP="006967FE">
      <w:pPr>
        <w:spacing w:after="0" w:line="240" w:lineRule="auto"/>
        <w:rPr>
          <w:rFonts w:ascii="Times New Roman" w:hAnsi="Times New Roman"/>
          <w:b/>
          <w:sz w:val="22"/>
          <w:lang w:val="uk-UA"/>
        </w:rPr>
      </w:pPr>
    </w:p>
    <w:tbl>
      <w:tblPr>
        <w:tblW w:w="53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3"/>
        <w:gridCol w:w="5184"/>
        <w:gridCol w:w="4132"/>
      </w:tblGrid>
      <w:tr w:rsidR="006967FE" w:rsidRPr="00E01876" w14:paraId="7D0CB53A" w14:textId="77777777" w:rsidTr="0027791D">
        <w:tc>
          <w:tcPr>
            <w:tcW w:w="304" w:type="pct"/>
            <w:shd w:val="clear" w:color="auto" w:fill="auto"/>
            <w:vAlign w:val="center"/>
          </w:tcPr>
          <w:p w14:paraId="5B9D96DD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b/>
                <w:sz w:val="22"/>
                <w:lang w:val="uk-UA"/>
              </w:rPr>
              <w:t>№ за/п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47B18BEE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b/>
                <w:sz w:val="22"/>
                <w:lang w:val="uk-UA"/>
              </w:rPr>
              <w:t>Найменування технічних параметрів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0151F5AB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b/>
                <w:sz w:val="22"/>
                <w:lang w:val="uk-UA"/>
              </w:rPr>
              <w:t>Відповідність</w:t>
            </w:r>
          </w:p>
          <w:p w14:paraId="404A4A2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bCs/>
                <w:i/>
                <w:iCs/>
                <w:sz w:val="22"/>
                <w:lang w:val="uk-UA"/>
              </w:rPr>
              <w:t>(так/ні з посиланням на сторінку та пункт/розділ технічного опису)</w:t>
            </w:r>
          </w:p>
        </w:tc>
      </w:tr>
      <w:tr w:rsidR="006967FE" w:rsidRPr="00D47DFA" w14:paraId="68A98770" w14:textId="77777777" w:rsidTr="0027791D">
        <w:tc>
          <w:tcPr>
            <w:tcW w:w="304" w:type="pct"/>
            <w:shd w:val="clear" w:color="auto" w:fill="auto"/>
            <w:vAlign w:val="center"/>
          </w:tcPr>
          <w:p w14:paraId="6B917AAA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1.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471BAAB1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22 вимірювані параметри: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 </w:t>
            </w:r>
            <w:r w:rsidRPr="00E01876">
              <w:rPr>
                <w:rFonts w:ascii="Times New Roman" w:hAnsi="Times New Roman"/>
                <w:sz w:val="22"/>
              </w:rPr>
              <w:t>WBC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</w:rPr>
              <w:t>LYM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%, </w:t>
            </w:r>
            <w:r w:rsidRPr="00E01876">
              <w:rPr>
                <w:rFonts w:ascii="Times New Roman" w:hAnsi="Times New Roman"/>
                <w:sz w:val="22"/>
              </w:rPr>
              <w:t>LYM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</w:rPr>
              <w:t>GRA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</w:rPr>
              <w:t>GRA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%, </w:t>
            </w:r>
            <w:r w:rsidRPr="00E01876">
              <w:rPr>
                <w:rFonts w:ascii="Times New Roman" w:hAnsi="Times New Roman"/>
                <w:sz w:val="22"/>
              </w:rPr>
              <w:t>MID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</w:rPr>
              <w:t>RBC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</w:rPr>
              <w:t>HGB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 </w:t>
            </w:r>
            <w:r w:rsidRPr="00E01876">
              <w:rPr>
                <w:rFonts w:ascii="Times New Roman" w:hAnsi="Times New Roman"/>
                <w:sz w:val="22"/>
              </w:rPr>
              <w:t>HCT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</w:rPr>
              <w:t>MCV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 </w:t>
            </w:r>
            <w:r w:rsidRPr="00E01876">
              <w:rPr>
                <w:rFonts w:ascii="Times New Roman" w:hAnsi="Times New Roman"/>
                <w:sz w:val="22"/>
              </w:rPr>
              <w:t>MCH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</w:rPr>
              <w:t>MCHC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 </w:t>
            </w:r>
            <w:proofErr w:type="spellStart"/>
            <w:r w:rsidRPr="00E01876">
              <w:rPr>
                <w:rFonts w:ascii="Times New Roman" w:hAnsi="Times New Roman"/>
                <w:sz w:val="22"/>
              </w:rPr>
              <w:t>RDWcv</w:t>
            </w:r>
            <w:proofErr w:type="spellEnd"/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 </w:t>
            </w:r>
            <w:proofErr w:type="spellStart"/>
            <w:r w:rsidRPr="00E01876">
              <w:rPr>
                <w:rFonts w:ascii="Times New Roman" w:hAnsi="Times New Roman"/>
                <w:sz w:val="22"/>
              </w:rPr>
              <w:t>RDWsd</w:t>
            </w:r>
            <w:proofErr w:type="spellEnd"/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</w:rPr>
              <w:t>PLT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</w:rPr>
              <w:t>MPV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 </w:t>
            </w:r>
            <w:proofErr w:type="spellStart"/>
            <w:r w:rsidRPr="00E01876">
              <w:rPr>
                <w:rFonts w:ascii="Times New Roman" w:hAnsi="Times New Roman"/>
                <w:sz w:val="22"/>
              </w:rPr>
              <w:t>PDWcv</w:t>
            </w:r>
            <w:proofErr w:type="spellEnd"/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proofErr w:type="spellStart"/>
            <w:r w:rsidRPr="00E01876">
              <w:rPr>
                <w:rFonts w:ascii="Times New Roman" w:hAnsi="Times New Roman"/>
                <w:sz w:val="22"/>
              </w:rPr>
              <w:t>PDWsd</w:t>
            </w:r>
            <w:proofErr w:type="spellEnd"/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</w:rPr>
              <w:t>PCT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</w:rPr>
              <w:t>P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>-</w:t>
            </w:r>
            <w:r w:rsidRPr="00E01876">
              <w:rPr>
                <w:rFonts w:ascii="Times New Roman" w:hAnsi="Times New Roman"/>
                <w:sz w:val="22"/>
              </w:rPr>
              <w:t>LCC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</w:rPr>
              <w:t>P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>-</w:t>
            </w:r>
            <w:r w:rsidRPr="00E01876">
              <w:rPr>
                <w:rFonts w:ascii="Times New Roman" w:hAnsi="Times New Roman"/>
                <w:sz w:val="22"/>
              </w:rPr>
              <w:t>LCC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%, </w:t>
            </w:r>
            <w:r w:rsidRPr="00E01876">
              <w:rPr>
                <w:rFonts w:ascii="Times New Roman" w:hAnsi="Times New Roman"/>
                <w:sz w:val="22"/>
              </w:rPr>
              <w:t>P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>-</w:t>
            </w:r>
            <w:r w:rsidRPr="00E01876">
              <w:rPr>
                <w:rFonts w:ascii="Times New Roman" w:hAnsi="Times New Roman"/>
                <w:sz w:val="22"/>
              </w:rPr>
              <w:t>LCR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0B70278A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E01876" w14:paraId="0278D1AD" w14:textId="77777777" w:rsidTr="0027791D">
        <w:tc>
          <w:tcPr>
            <w:tcW w:w="304" w:type="pct"/>
            <w:shd w:val="clear" w:color="auto" w:fill="auto"/>
            <w:vAlign w:val="center"/>
          </w:tcPr>
          <w:p w14:paraId="4ABDB744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2.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6B2C94E6" w14:textId="77777777" w:rsidR="006967FE" w:rsidRPr="00E01876" w:rsidRDefault="006967FE" w:rsidP="007F3E86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Пропускна здатність: не менше як 80 тестів/годину</w:t>
            </w:r>
            <w:r w:rsidRPr="00E01876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28593CA8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967FE" w:rsidRPr="00E01876" w14:paraId="0E953227" w14:textId="77777777" w:rsidTr="0027791D">
        <w:tc>
          <w:tcPr>
            <w:tcW w:w="304" w:type="pct"/>
            <w:shd w:val="clear" w:color="auto" w:fill="auto"/>
            <w:vAlign w:val="center"/>
          </w:tcPr>
          <w:p w14:paraId="701088C0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3.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455B22B7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Основні частини приладу: вбудований принтер</w:t>
            </w:r>
            <w:r w:rsidRPr="00E01876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сенсорний екран</w:t>
            </w:r>
            <w:r w:rsidRPr="00E01876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ротор зразків</w:t>
            </w:r>
            <w:r w:rsidRPr="00E01876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слот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 апаратного ключа</w:t>
            </w:r>
            <w:r w:rsidRPr="00E01876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544FA5B7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967FE" w:rsidRPr="00E01876" w14:paraId="28066971" w14:textId="77777777" w:rsidTr="0027791D">
        <w:tc>
          <w:tcPr>
            <w:tcW w:w="304" w:type="pct"/>
            <w:shd w:val="clear" w:color="auto" w:fill="auto"/>
            <w:vAlign w:val="center"/>
          </w:tcPr>
          <w:p w14:paraId="0CB1BF63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4.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1A07FBCE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Принципи роботи приладу:</w:t>
            </w:r>
          </w:p>
          <w:p w14:paraId="3F53C236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01876">
              <w:rPr>
                <w:rFonts w:ascii="Times New Roman" w:eastAsia="Times New Roman" w:hAnsi="Times New Roman"/>
                <w:sz w:val="22"/>
              </w:rPr>
              <w:t xml:space="preserve">-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метод фотометричного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світлопоглинання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</w:rPr>
              <w:t>;</w:t>
            </w:r>
          </w:p>
          <w:p w14:paraId="0B4E6A30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01876">
              <w:rPr>
                <w:rFonts w:ascii="Times New Roman" w:eastAsia="Times New Roman" w:hAnsi="Times New Roman"/>
                <w:sz w:val="22"/>
              </w:rPr>
              <w:t xml:space="preserve">-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метод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волюметричного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 імпедансу</w:t>
            </w:r>
            <w:r w:rsidRPr="00E01876">
              <w:rPr>
                <w:rFonts w:ascii="Times New Roman" w:eastAsia="Times New Roman" w:hAnsi="Times New Roman"/>
                <w:sz w:val="22"/>
              </w:rPr>
              <w:t>;</w:t>
            </w:r>
          </w:p>
          <w:p w14:paraId="5A4C5B5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01876">
              <w:rPr>
                <w:rFonts w:ascii="Times New Roman" w:eastAsia="Times New Roman" w:hAnsi="Times New Roman"/>
                <w:sz w:val="22"/>
              </w:rPr>
              <w:t xml:space="preserve">-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диференціальний аналіз трьох складових</w:t>
            </w:r>
            <w:r w:rsidRPr="00E01876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3E5A4499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E01876" w14:paraId="75FD9D4F" w14:textId="77777777" w:rsidTr="0027791D">
        <w:tc>
          <w:tcPr>
            <w:tcW w:w="304" w:type="pct"/>
            <w:shd w:val="clear" w:color="auto" w:fill="auto"/>
            <w:vAlign w:val="center"/>
          </w:tcPr>
          <w:p w14:paraId="1907CEF2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5.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5B9AEAE9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Камери: 2 лічильні камери</w:t>
            </w:r>
            <w:r w:rsidRPr="00E01876">
              <w:rPr>
                <w:rFonts w:ascii="Times New Roman" w:eastAsia="Times New Roman" w:hAnsi="Times New Roman"/>
                <w:sz w:val="22"/>
                <w:lang w:val="en-US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6132D40B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D47DFA" w14:paraId="1442E7A7" w14:textId="77777777" w:rsidTr="0027791D">
        <w:tc>
          <w:tcPr>
            <w:tcW w:w="304" w:type="pct"/>
            <w:shd w:val="clear" w:color="auto" w:fill="auto"/>
            <w:vAlign w:val="center"/>
          </w:tcPr>
          <w:p w14:paraId="1D88CE72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6.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2464B0E0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Діаметр апертур (отворів): 70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мкм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 (RBC/PLT), 100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мкм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 (WBC/MIX).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45E24376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E01876" w14:paraId="1AA7F195" w14:textId="77777777" w:rsidTr="0027791D">
        <w:tc>
          <w:tcPr>
            <w:tcW w:w="304" w:type="pct"/>
            <w:shd w:val="clear" w:color="auto" w:fill="auto"/>
            <w:vAlign w:val="center"/>
          </w:tcPr>
          <w:p w14:paraId="65BDA6B7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7.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37B1AB66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Управління за допомогою кольорового сенсорного екрана (не гірше як 800x480)</w:t>
            </w:r>
            <w:r w:rsidRPr="00E01876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наявність клавіш</w:t>
            </w:r>
            <w:r w:rsidRPr="00E01876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що призначені для миттєвих дій</w:t>
            </w:r>
            <w:r w:rsidRPr="00E01876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360937A1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E01876" w14:paraId="603E53D3" w14:textId="77777777" w:rsidTr="0027791D">
        <w:tc>
          <w:tcPr>
            <w:tcW w:w="304" w:type="pct"/>
            <w:shd w:val="clear" w:color="auto" w:fill="auto"/>
            <w:vAlign w:val="center"/>
          </w:tcPr>
          <w:p w14:paraId="37EBAFA8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8.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67BE814B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Наявність на контейнерах реагентів 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>індивідуального QR-коду</w:t>
            </w:r>
            <w:r w:rsidRPr="00E01876">
              <w:rPr>
                <w:rFonts w:ascii="Times New Roman" w:hAnsi="Times New Roman"/>
                <w:sz w:val="22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>який можна сканувати лише один раз.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1272FC1B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E01876" w14:paraId="1CBA0C5D" w14:textId="77777777" w:rsidTr="0027791D">
        <w:tc>
          <w:tcPr>
            <w:tcW w:w="304" w:type="pct"/>
            <w:shd w:val="clear" w:color="auto" w:fill="auto"/>
            <w:vAlign w:val="center"/>
          </w:tcPr>
          <w:p w14:paraId="5222B273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9.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1824B5BB" w14:textId="77777777" w:rsidR="006967FE" w:rsidRPr="00E01876" w:rsidRDefault="006967FE" w:rsidP="007F3E86">
            <w:pPr>
              <w:pStyle w:val="Default"/>
              <w:rPr>
                <w:rFonts w:eastAsia="Times New Roman"/>
                <w:color w:val="auto"/>
                <w:sz w:val="22"/>
                <w:lang w:val="uk-UA"/>
              </w:rPr>
            </w:pPr>
            <w:r w:rsidRPr="00E01876">
              <w:rPr>
                <w:rFonts w:eastAsia="Times New Roman"/>
                <w:color w:val="auto"/>
                <w:sz w:val="22"/>
                <w:lang w:val="uk-UA"/>
              </w:rPr>
              <w:t xml:space="preserve">Статус реагентів: </w:t>
            </w:r>
            <w:r w:rsidRPr="00E01876">
              <w:rPr>
                <w:color w:val="auto"/>
                <w:sz w:val="22"/>
                <w:lang w:val="uk-UA"/>
              </w:rPr>
              <w:t>відображення рівня рідини у відсотках на екрані</w:t>
            </w:r>
            <w:r w:rsidRPr="00E01876">
              <w:rPr>
                <w:color w:val="auto"/>
                <w:sz w:val="22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535C7324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D47DFA" w14:paraId="617D0A49" w14:textId="77777777" w:rsidTr="0027791D">
        <w:tc>
          <w:tcPr>
            <w:tcW w:w="304" w:type="pct"/>
            <w:shd w:val="clear" w:color="auto" w:fill="auto"/>
            <w:vAlign w:val="center"/>
          </w:tcPr>
          <w:p w14:paraId="28790EEC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10.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473E43FC" w14:textId="77777777" w:rsidR="006967FE" w:rsidRPr="00E01876" w:rsidRDefault="006967FE" w:rsidP="007F3E86">
            <w:pPr>
              <w:pStyle w:val="Default"/>
              <w:rPr>
                <w:rFonts w:eastAsia="Times New Roman"/>
                <w:color w:val="auto"/>
                <w:sz w:val="22"/>
                <w:lang w:val="uk-UA"/>
              </w:rPr>
            </w:pPr>
            <w:r w:rsidRPr="00E01876">
              <w:rPr>
                <w:rFonts w:eastAsia="Times New Roman"/>
                <w:color w:val="auto"/>
                <w:sz w:val="22"/>
                <w:lang w:val="uk-UA"/>
              </w:rPr>
              <w:t xml:space="preserve">Споживання </w:t>
            </w:r>
            <w:proofErr w:type="spellStart"/>
            <w:r w:rsidRPr="00E01876">
              <w:rPr>
                <w:rFonts w:eastAsia="Times New Roman"/>
                <w:color w:val="auto"/>
                <w:sz w:val="22"/>
                <w:lang w:val="uk-UA"/>
              </w:rPr>
              <w:t>лізуючого</w:t>
            </w:r>
            <w:proofErr w:type="spellEnd"/>
            <w:r w:rsidRPr="00E01876">
              <w:rPr>
                <w:rFonts w:eastAsia="Times New Roman"/>
                <w:color w:val="auto"/>
                <w:sz w:val="22"/>
                <w:lang w:val="uk-UA"/>
              </w:rPr>
              <w:t xml:space="preserve"> розчину: 1,0</w:t>
            </w:r>
            <w:r w:rsidRPr="00E01876">
              <w:rPr>
                <w:rFonts w:eastAsia="MS Gothic"/>
                <w:color w:val="auto"/>
                <w:sz w:val="22"/>
                <w:lang w:val="uk-UA"/>
              </w:rPr>
              <w:t>±</w:t>
            </w:r>
            <w:r w:rsidRPr="00E01876">
              <w:rPr>
                <w:rFonts w:eastAsia="Times New Roman"/>
                <w:color w:val="auto"/>
                <w:sz w:val="22"/>
                <w:lang w:val="uk-UA"/>
              </w:rPr>
              <w:t xml:space="preserve">0,1 мл на вимірювання </w:t>
            </w:r>
            <w:r w:rsidRPr="00E01876">
              <w:rPr>
                <w:color w:val="auto"/>
                <w:sz w:val="22"/>
                <w:lang w:val="uk-UA"/>
              </w:rPr>
              <w:t xml:space="preserve">(налаштування </w:t>
            </w:r>
            <w:proofErr w:type="spellStart"/>
            <w:r w:rsidRPr="00E01876">
              <w:rPr>
                <w:color w:val="auto"/>
                <w:sz w:val="22"/>
                <w:lang w:val="uk-UA"/>
              </w:rPr>
              <w:t>лізуючого</w:t>
            </w:r>
            <w:proofErr w:type="spellEnd"/>
            <w:r w:rsidRPr="00E01876">
              <w:rPr>
                <w:color w:val="auto"/>
                <w:sz w:val="22"/>
                <w:lang w:val="uk-UA"/>
              </w:rPr>
              <w:t xml:space="preserve"> можу бути змінені користувачем перед початком вимірювання).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3AC2E2A1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E01876" w14:paraId="26EEF7D5" w14:textId="77777777" w:rsidTr="0027791D">
        <w:tc>
          <w:tcPr>
            <w:tcW w:w="304" w:type="pct"/>
            <w:shd w:val="clear" w:color="auto" w:fill="auto"/>
            <w:vAlign w:val="center"/>
          </w:tcPr>
          <w:p w14:paraId="15007D85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11.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4EDC197A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</w:rPr>
              <w:t xml:space="preserve">База </w:t>
            </w:r>
            <w:proofErr w:type="spellStart"/>
            <w:r w:rsidRPr="00E01876">
              <w:rPr>
                <w:rFonts w:ascii="Times New Roman" w:hAnsi="Times New Roman"/>
                <w:sz w:val="22"/>
              </w:rPr>
              <w:t>даних</w:t>
            </w:r>
            <w:proofErr w:type="spellEnd"/>
            <w:r w:rsidRPr="00E01876">
              <w:rPr>
                <w:rFonts w:ascii="Times New Roman" w:hAnsi="Times New Roman"/>
                <w:sz w:val="22"/>
              </w:rPr>
              <w:t xml:space="preserve"> 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>контролю якості: таблична форма</w:t>
            </w:r>
            <w:r w:rsidRPr="00E01876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E01876">
              <w:rPr>
                <w:rFonts w:ascii="Times New Roman" w:hAnsi="Times New Roman"/>
                <w:sz w:val="22"/>
              </w:rPr>
              <w:t>діаграм</w:t>
            </w:r>
            <w:proofErr w:type="spellEnd"/>
            <w:r w:rsidRPr="00E01876">
              <w:rPr>
                <w:rFonts w:ascii="Times New Roman" w:hAnsi="Times New Roman"/>
                <w:sz w:val="22"/>
                <w:lang w:val="uk-UA"/>
              </w:rPr>
              <w:t>и</w:t>
            </w:r>
            <w:r w:rsidRPr="00E0187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01876">
              <w:rPr>
                <w:rFonts w:ascii="Times New Roman" w:hAnsi="Times New Roman"/>
                <w:sz w:val="22"/>
              </w:rPr>
              <w:t>Леві-Дженнінгса</w:t>
            </w:r>
            <w:proofErr w:type="spellEnd"/>
            <w:r w:rsidRPr="00E01876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6CCA4611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E01876" w14:paraId="46BB748C" w14:textId="77777777" w:rsidTr="0027791D">
        <w:tc>
          <w:tcPr>
            <w:tcW w:w="304" w:type="pct"/>
            <w:shd w:val="clear" w:color="auto" w:fill="auto"/>
            <w:vAlign w:val="center"/>
          </w:tcPr>
          <w:p w14:paraId="38A67162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12.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64588F9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Наявність не менш як 3-х адаптерів для пробірок: для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вакутайнерів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 (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моновет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) на </w:t>
            </w:r>
            <w:r w:rsidRPr="00E01876">
              <w:rPr>
                <w:rFonts w:ascii="Times New Roman" w:eastAsia="Times New Roman" w:hAnsi="Times New Roman"/>
                <w:sz w:val="22"/>
              </w:rPr>
              <w:t xml:space="preserve">2,7, 3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та 4 мл</w:t>
            </w:r>
            <w:r w:rsidRPr="00E01876">
              <w:rPr>
                <w:rFonts w:ascii="Times New Roman" w:eastAsia="Times New Roman" w:hAnsi="Times New Roman"/>
                <w:sz w:val="22"/>
              </w:rPr>
              <w:t xml:space="preserve">;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мікровет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 на 100 та 200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мкл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</w:rPr>
              <w:t xml:space="preserve">; 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капілярних пробірок </w:t>
            </w:r>
            <w:r w:rsidRPr="00E01876">
              <w:rPr>
                <w:rFonts w:ascii="Times New Roman" w:hAnsi="Times New Roman"/>
                <w:sz w:val="22"/>
              </w:rPr>
              <w:t>на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 125 </w:t>
            </w:r>
            <w:proofErr w:type="spellStart"/>
            <w:r w:rsidRPr="00E01876">
              <w:rPr>
                <w:rFonts w:ascii="Times New Roman" w:hAnsi="Times New Roman"/>
                <w:sz w:val="22"/>
                <w:lang w:val="uk-UA"/>
              </w:rPr>
              <w:t>мкл</w:t>
            </w:r>
            <w:proofErr w:type="spellEnd"/>
            <w:r w:rsidRPr="00E01876">
              <w:rPr>
                <w:rFonts w:ascii="Times New Roman" w:hAnsi="Times New Roman"/>
                <w:sz w:val="22"/>
                <w:lang w:val="uk-UA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348AAA7E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D47DFA" w14:paraId="670A3B4C" w14:textId="77777777" w:rsidTr="0027791D">
        <w:tc>
          <w:tcPr>
            <w:tcW w:w="304" w:type="pct"/>
            <w:shd w:val="clear" w:color="auto" w:fill="auto"/>
            <w:vAlign w:val="center"/>
          </w:tcPr>
          <w:p w14:paraId="2072F15C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13.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74A2095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Наявність функції вимірювання бланку із встановленими прийнятними діапазонами для параметрів: HGB - 0-1 г/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дл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, WBC - 0-0,5 x10</w:t>
            </w:r>
            <w:r w:rsidRPr="00E01876">
              <w:rPr>
                <w:rFonts w:ascii="Times New Roman" w:eastAsia="Times New Roman" w:hAnsi="Times New Roman"/>
                <w:sz w:val="22"/>
                <w:vertAlign w:val="superscript"/>
                <w:lang w:val="uk-UA"/>
              </w:rPr>
              <w:t>3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 клітин/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мкл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, PLT - 0-25 x10</w:t>
            </w:r>
            <w:r w:rsidRPr="00E01876">
              <w:rPr>
                <w:rFonts w:ascii="Times New Roman" w:eastAsia="Times New Roman" w:hAnsi="Times New Roman"/>
                <w:sz w:val="22"/>
                <w:vertAlign w:val="superscript"/>
                <w:lang w:val="uk-UA"/>
              </w:rPr>
              <w:t>3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 клітин/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мкл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, RBC - 0-0,05 x10</w:t>
            </w:r>
            <w:r w:rsidRPr="00E01876">
              <w:rPr>
                <w:rFonts w:ascii="Times New Roman" w:eastAsia="Times New Roman" w:hAnsi="Times New Roman"/>
                <w:sz w:val="22"/>
                <w:vertAlign w:val="superscript"/>
                <w:lang w:val="uk-UA"/>
              </w:rPr>
              <w:t>6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 клітин/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мкл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074E6F23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E01876" w14:paraId="70417FCA" w14:textId="77777777" w:rsidTr="0027791D">
        <w:tc>
          <w:tcPr>
            <w:tcW w:w="304" w:type="pct"/>
            <w:shd w:val="clear" w:color="auto" w:fill="auto"/>
            <w:vAlign w:val="center"/>
          </w:tcPr>
          <w:p w14:paraId="0E91CB8C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14.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0A3A73C8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Можливість редагування інформації про зразок:</w:t>
            </w:r>
          </w:p>
          <w:p w14:paraId="7F7882CA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ID пацієнта</w:t>
            </w:r>
            <w:r w:rsidRPr="00E01876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ім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</w:rPr>
              <w:t>’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я</w:t>
            </w:r>
            <w:r w:rsidRPr="00E01876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дата народження</w:t>
            </w:r>
            <w:r w:rsidRPr="00E01876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стать</w:t>
            </w:r>
            <w:r w:rsidRPr="00E01876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лікар</w:t>
            </w:r>
            <w:r w:rsidRPr="00E01876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коментар</w:t>
            </w:r>
            <w:r w:rsidRPr="00E01876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4D3E75FE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967FE" w:rsidRPr="00D47DFA" w14:paraId="79BFA6F8" w14:textId="77777777" w:rsidTr="0027791D">
        <w:tc>
          <w:tcPr>
            <w:tcW w:w="304" w:type="pct"/>
            <w:shd w:val="clear" w:color="auto" w:fill="auto"/>
            <w:vAlign w:val="center"/>
          </w:tcPr>
          <w:p w14:paraId="1BD06584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15.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24D3399E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Одиниці вимірювання:</w:t>
            </w:r>
          </w:p>
          <w:p w14:paraId="565632D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</w:rPr>
              <w:t xml:space="preserve">- </w:t>
            </w: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одиниці підрахунку (клітини): </w:t>
            </w:r>
          </w:p>
          <w:p w14:paraId="43EA71F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клітин/літр, клітин/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мкл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;</w:t>
            </w:r>
          </w:p>
          <w:p w14:paraId="14242D70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- HGB (гемоглобін): грам/літр, грам/децилітр,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мілімоль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/літр;</w:t>
            </w:r>
          </w:p>
          <w:p w14:paraId="4AEFE772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lastRenderedPageBreak/>
              <w:t>- PCT (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тромбокрит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), HCT (гематокрит): %, абсолютне значення; </w:t>
            </w:r>
          </w:p>
          <w:p w14:paraId="708EDE5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- RDW, PDW: стандартне відхилення (SD), коефіцієнт варіації (CV).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33F5DA2C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E01876" w14:paraId="62F64875" w14:textId="77777777" w:rsidTr="0027791D">
        <w:tc>
          <w:tcPr>
            <w:tcW w:w="304" w:type="pct"/>
            <w:shd w:val="clear" w:color="auto" w:fill="auto"/>
            <w:vAlign w:val="center"/>
          </w:tcPr>
          <w:p w14:paraId="487561E4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16.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5A3953F3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Типи зразків (не менше 6-ти): людина (загальний), чоловік, жінка, немовля, малюк і дитина</w:t>
            </w:r>
            <w:r w:rsidRPr="00E01876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64566F3C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E01876" w14:paraId="2F5726BF" w14:textId="77777777" w:rsidTr="0027791D">
        <w:tc>
          <w:tcPr>
            <w:tcW w:w="304" w:type="pct"/>
            <w:shd w:val="clear" w:color="auto" w:fill="auto"/>
            <w:vAlign w:val="center"/>
          </w:tcPr>
          <w:p w14:paraId="1D468D6B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17.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36ABFE57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Об</w:t>
            </w:r>
            <w:r w:rsidRPr="00E01876">
              <w:rPr>
                <w:rFonts w:ascii="Times New Roman" w:eastAsia="Times New Roman" w:hAnsi="Times New Roman"/>
                <w:sz w:val="22"/>
              </w:rPr>
              <w:t>’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єм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 зразка: 25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мкл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 в нормальному режимі та</w:t>
            </w:r>
          </w:p>
          <w:p w14:paraId="7F49197B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50 </w:t>
            </w:r>
            <w:proofErr w:type="spellStart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мкл</w:t>
            </w:r>
            <w:proofErr w:type="spellEnd"/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 в режимі попереднього розведення</w:t>
            </w:r>
            <w:r w:rsidRPr="00E01876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326387A2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D47DFA" w14:paraId="0A3BAB00" w14:textId="77777777" w:rsidTr="0027791D">
        <w:tc>
          <w:tcPr>
            <w:tcW w:w="304" w:type="pct"/>
            <w:shd w:val="clear" w:color="auto" w:fill="auto"/>
            <w:vAlign w:val="center"/>
          </w:tcPr>
          <w:p w14:paraId="3D763F82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18.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7C6F3B0F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>Коефіцієнт розведення: WBC, HGB: 1:160/RBC, PLT: 1:32000.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5239B0AC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E01876" w14:paraId="259206D3" w14:textId="77777777" w:rsidTr="0027791D">
        <w:tc>
          <w:tcPr>
            <w:tcW w:w="304" w:type="pct"/>
            <w:shd w:val="clear" w:color="auto" w:fill="auto"/>
            <w:vAlign w:val="center"/>
          </w:tcPr>
          <w:p w14:paraId="2E1BE3C9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>19.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7EFE661D" w14:textId="77777777" w:rsidR="006967FE" w:rsidRPr="00E01876" w:rsidRDefault="006967FE" w:rsidP="007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eastAsia="Times New Roman" w:hAnsi="Times New Roman"/>
                <w:sz w:val="22"/>
                <w:lang w:val="uk-UA"/>
              </w:rPr>
              <w:t xml:space="preserve">Пам’ять: не менше 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>10 000 результатів, включаючи гістограми та базу даних контролю якості</w:t>
            </w:r>
            <w:r w:rsidRPr="00E01876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00A06D69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D47DFA" w14:paraId="598DEEAC" w14:textId="77777777" w:rsidTr="0027791D">
        <w:tc>
          <w:tcPr>
            <w:tcW w:w="304" w:type="pct"/>
            <w:shd w:val="clear" w:color="auto" w:fill="auto"/>
            <w:vAlign w:val="center"/>
          </w:tcPr>
          <w:p w14:paraId="6E1C9089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E01876">
              <w:rPr>
                <w:rFonts w:ascii="Times New Roman" w:hAnsi="Times New Roman"/>
                <w:sz w:val="22"/>
                <w:lang w:val="en-US"/>
              </w:rPr>
              <w:t>20.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58E1D2D7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Точність (достовірність) вимірювання: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WBC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HGB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RBC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MCV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proofErr w:type="spellStart"/>
            <w:r w:rsidRPr="00E01876">
              <w:rPr>
                <w:rFonts w:ascii="Times New Roman" w:hAnsi="Times New Roman"/>
                <w:sz w:val="22"/>
                <w:lang w:val="en-US"/>
              </w:rPr>
              <w:t>RDWcv</w:t>
            </w:r>
            <w:proofErr w:type="spellEnd"/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 ≤ 6%;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PLT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 ≤ 8%;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LYM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%,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MID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%,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GRA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%,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MPV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 ≤ 10%.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6A625619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6967FE" w:rsidRPr="00D47DFA" w14:paraId="77446957" w14:textId="77777777" w:rsidTr="0027791D">
        <w:tc>
          <w:tcPr>
            <w:tcW w:w="304" w:type="pct"/>
            <w:shd w:val="clear" w:color="auto" w:fill="auto"/>
            <w:vAlign w:val="center"/>
          </w:tcPr>
          <w:p w14:paraId="350A2469" w14:textId="77777777" w:rsidR="006967FE" w:rsidRPr="00E01876" w:rsidRDefault="006967FE" w:rsidP="007F3E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E01876">
              <w:rPr>
                <w:rFonts w:ascii="Times New Roman" w:hAnsi="Times New Roman"/>
                <w:sz w:val="22"/>
                <w:lang w:val="en-US"/>
              </w:rPr>
              <w:t>21.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6123A782" w14:textId="77777777" w:rsidR="006967FE" w:rsidRPr="00E01876" w:rsidRDefault="006967FE" w:rsidP="007F3E86">
            <w:pPr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  <w:r w:rsidRPr="00E01876">
              <w:rPr>
                <w:rFonts w:ascii="Times New Roman" w:hAnsi="Times New Roman"/>
                <w:iCs/>
                <w:sz w:val="22"/>
                <w:lang w:val="uk-UA"/>
              </w:rPr>
              <w:t>Повторювальність (</w:t>
            </w:r>
            <w:r w:rsidRPr="00E01876">
              <w:rPr>
                <w:rFonts w:ascii="Times New Roman" w:hAnsi="Times New Roman"/>
                <w:iCs/>
                <w:sz w:val="22"/>
                <w:lang w:val="en-US"/>
              </w:rPr>
              <w:t>CV</w:t>
            </w:r>
            <w:r w:rsidRPr="00E01876">
              <w:rPr>
                <w:rFonts w:ascii="Times New Roman" w:hAnsi="Times New Roman"/>
                <w:iCs/>
                <w:sz w:val="22"/>
                <w:lang w:val="uk-UA"/>
              </w:rPr>
              <w:t xml:space="preserve">):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HGB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RBC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,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MCV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 ≤ 2%; </w:t>
            </w:r>
            <w:proofErr w:type="spellStart"/>
            <w:r w:rsidRPr="00E01876">
              <w:rPr>
                <w:rFonts w:ascii="Times New Roman" w:hAnsi="Times New Roman"/>
                <w:sz w:val="22"/>
                <w:lang w:val="en-US"/>
              </w:rPr>
              <w:t>RDWcv</w:t>
            </w:r>
            <w:proofErr w:type="spellEnd"/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 ≤ 2.50%;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WBC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 ≤ 3%;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PLT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 ≤ 6%; </w:t>
            </w:r>
            <w:r w:rsidRPr="00E01876">
              <w:rPr>
                <w:rFonts w:ascii="Times New Roman" w:hAnsi="Times New Roman"/>
                <w:sz w:val="22"/>
                <w:lang w:val="en-US"/>
              </w:rPr>
              <w:t>MPV</w:t>
            </w:r>
            <w:r w:rsidRPr="00E01876">
              <w:rPr>
                <w:rFonts w:ascii="Times New Roman" w:hAnsi="Times New Roman"/>
                <w:sz w:val="22"/>
                <w:lang w:val="uk-UA"/>
              </w:rPr>
              <w:t xml:space="preserve"> ≤ 8%.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2FDE1E7D" w14:textId="77777777" w:rsidR="006967FE" w:rsidRPr="00E01876" w:rsidRDefault="006967FE" w:rsidP="007F3E86">
            <w:pPr>
              <w:tabs>
                <w:tab w:val="left" w:pos="803"/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</w:p>
        </w:tc>
      </w:tr>
    </w:tbl>
    <w:p w14:paraId="168A16D5" w14:textId="77777777" w:rsidR="006967FE" w:rsidRPr="00C37CB2" w:rsidRDefault="006967FE" w:rsidP="006967FE">
      <w:pPr>
        <w:spacing w:after="0" w:line="240" w:lineRule="auto"/>
        <w:rPr>
          <w:rFonts w:ascii="Times New Roman" w:hAnsi="Times New Roman"/>
          <w:sz w:val="22"/>
          <w:lang w:val="uk-UA"/>
        </w:rPr>
      </w:pPr>
    </w:p>
    <w:p w14:paraId="71885A48" w14:textId="77777777" w:rsidR="00D47DFA" w:rsidRPr="00D47DFA" w:rsidRDefault="00D47DFA" w:rsidP="00D47DFA">
      <w:pPr>
        <w:jc w:val="both"/>
        <w:rPr>
          <w:rFonts w:ascii="Times New Roman" w:hAnsi="Times New Roman"/>
          <w:i/>
          <w:iCs/>
        </w:rPr>
      </w:pPr>
      <w:r w:rsidRPr="00D47DFA">
        <w:rPr>
          <w:rFonts w:ascii="Times New Roman" w:hAnsi="Times New Roman"/>
          <w:bCs/>
          <w:i/>
          <w:iCs/>
          <w:lang w:eastAsia="uk-UA"/>
        </w:rPr>
        <w:t>(</w:t>
      </w:r>
      <w:r w:rsidRPr="00D47DFA">
        <w:rPr>
          <w:rFonts w:ascii="Times New Roman" w:hAnsi="Times New Roman"/>
          <w:i/>
          <w:iCs/>
        </w:rPr>
        <w:t xml:space="preserve">У </w:t>
      </w:r>
      <w:proofErr w:type="spellStart"/>
      <w:r w:rsidRPr="00D47DFA">
        <w:rPr>
          <w:rFonts w:ascii="Times New Roman" w:hAnsi="Times New Roman"/>
          <w:i/>
          <w:iCs/>
        </w:rPr>
        <w:t>разі</w:t>
      </w:r>
      <w:proofErr w:type="spellEnd"/>
      <w:r w:rsidRPr="00D47DFA">
        <w:rPr>
          <w:rFonts w:ascii="Times New Roman" w:hAnsi="Times New Roman"/>
          <w:i/>
          <w:iCs/>
        </w:rPr>
        <w:t xml:space="preserve">, </w:t>
      </w:r>
      <w:proofErr w:type="spellStart"/>
      <w:r w:rsidRPr="00D47DFA">
        <w:rPr>
          <w:rFonts w:ascii="Times New Roman" w:hAnsi="Times New Roman"/>
          <w:i/>
          <w:iCs/>
        </w:rPr>
        <w:t>якщо</w:t>
      </w:r>
      <w:proofErr w:type="spellEnd"/>
      <w:r w:rsidRPr="00D47DFA">
        <w:rPr>
          <w:rFonts w:ascii="Times New Roman" w:hAnsi="Times New Roman"/>
          <w:i/>
          <w:iCs/>
        </w:rPr>
        <w:t xml:space="preserve"> </w:t>
      </w:r>
      <w:proofErr w:type="spellStart"/>
      <w:r w:rsidRPr="00D47DFA">
        <w:rPr>
          <w:rFonts w:ascii="Times New Roman" w:hAnsi="Times New Roman"/>
          <w:i/>
          <w:iCs/>
        </w:rPr>
        <w:t>нижче</w:t>
      </w:r>
      <w:proofErr w:type="spellEnd"/>
      <w:r w:rsidRPr="00D47DFA">
        <w:rPr>
          <w:rFonts w:ascii="Times New Roman" w:hAnsi="Times New Roman"/>
          <w:i/>
          <w:iCs/>
        </w:rPr>
        <w:t xml:space="preserve"> </w:t>
      </w:r>
      <w:proofErr w:type="spellStart"/>
      <w:r w:rsidRPr="00D47DFA">
        <w:rPr>
          <w:rFonts w:ascii="Times New Roman" w:hAnsi="Times New Roman"/>
          <w:i/>
          <w:iCs/>
        </w:rPr>
        <w:t>міститься</w:t>
      </w:r>
      <w:proofErr w:type="spellEnd"/>
      <w:r w:rsidRPr="00D47DFA">
        <w:rPr>
          <w:rFonts w:ascii="Times New Roman" w:hAnsi="Times New Roman"/>
          <w:i/>
          <w:iCs/>
        </w:rPr>
        <w:t xml:space="preserve"> </w:t>
      </w:r>
      <w:proofErr w:type="spellStart"/>
      <w:r w:rsidRPr="00D47DFA">
        <w:rPr>
          <w:rFonts w:ascii="Times New Roman" w:hAnsi="Times New Roman"/>
          <w:i/>
          <w:iCs/>
        </w:rPr>
        <w:t>посилання</w:t>
      </w:r>
      <w:proofErr w:type="spellEnd"/>
      <w:r w:rsidRPr="00D47DFA">
        <w:rPr>
          <w:rFonts w:ascii="Times New Roman" w:hAnsi="Times New Roman"/>
          <w:i/>
          <w:iCs/>
        </w:rPr>
        <w:t xml:space="preserve"> на </w:t>
      </w:r>
      <w:proofErr w:type="spellStart"/>
      <w:r w:rsidRPr="00D47DFA">
        <w:rPr>
          <w:rFonts w:ascii="Times New Roman" w:hAnsi="Times New Roman"/>
          <w:i/>
          <w:iCs/>
        </w:rPr>
        <w:t>конкретні</w:t>
      </w:r>
      <w:proofErr w:type="spellEnd"/>
      <w:r w:rsidRPr="00D47DFA">
        <w:rPr>
          <w:rFonts w:ascii="Times New Roman" w:hAnsi="Times New Roman"/>
          <w:i/>
          <w:iCs/>
        </w:rPr>
        <w:t xml:space="preserve"> </w:t>
      </w:r>
      <w:r w:rsidRPr="00D47DFA">
        <w:rPr>
          <w:rFonts w:ascii="Times New Roman" w:hAnsi="Times New Roman"/>
          <w:i/>
          <w:iCs/>
        </w:rPr>
        <w:br/>
      </w:r>
      <w:proofErr w:type="spellStart"/>
      <w:r w:rsidRPr="00D47DFA">
        <w:rPr>
          <w:rFonts w:ascii="Times New Roman" w:hAnsi="Times New Roman"/>
          <w:i/>
          <w:iCs/>
        </w:rPr>
        <w:t>торговельну</w:t>
      </w:r>
      <w:proofErr w:type="spellEnd"/>
      <w:r w:rsidRPr="00D47DFA">
        <w:rPr>
          <w:rFonts w:ascii="Times New Roman" w:hAnsi="Times New Roman"/>
          <w:i/>
          <w:iCs/>
        </w:rPr>
        <w:t xml:space="preserve"> марку </w:t>
      </w:r>
      <w:proofErr w:type="spellStart"/>
      <w:r w:rsidRPr="00D47DFA">
        <w:rPr>
          <w:rFonts w:ascii="Times New Roman" w:hAnsi="Times New Roman"/>
          <w:i/>
          <w:iCs/>
        </w:rPr>
        <w:t>чи</w:t>
      </w:r>
      <w:proofErr w:type="spellEnd"/>
      <w:r w:rsidRPr="00D47DFA"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 w:rsidRPr="00D47DFA">
        <w:rPr>
          <w:rFonts w:ascii="Times New Roman" w:hAnsi="Times New Roman"/>
          <w:i/>
          <w:iCs/>
        </w:rPr>
        <w:t>фірму</w:t>
      </w:r>
      <w:proofErr w:type="spellEnd"/>
      <w:r w:rsidRPr="00D47DFA">
        <w:rPr>
          <w:rFonts w:ascii="Times New Roman" w:hAnsi="Times New Roman"/>
          <w:i/>
          <w:iCs/>
        </w:rPr>
        <w:t>,  патент</w:t>
      </w:r>
      <w:proofErr w:type="gramEnd"/>
      <w:r w:rsidRPr="00D47DFA">
        <w:rPr>
          <w:rFonts w:ascii="Times New Roman" w:hAnsi="Times New Roman"/>
          <w:i/>
          <w:iCs/>
        </w:rPr>
        <w:t xml:space="preserve">,  </w:t>
      </w:r>
      <w:proofErr w:type="spellStart"/>
      <w:r w:rsidRPr="00D47DFA">
        <w:rPr>
          <w:rFonts w:ascii="Times New Roman" w:hAnsi="Times New Roman"/>
          <w:i/>
          <w:iCs/>
        </w:rPr>
        <w:t>конструкцію</w:t>
      </w:r>
      <w:proofErr w:type="spellEnd"/>
      <w:r w:rsidRPr="00D47DFA">
        <w:rPr>
          <w:rFonts w:ascii="Times New Roman" w:hAnsi="Times New Roman"/>
          <w:i/>
          <w:iCs/>
        </w:rPr>
        <w:t xml:space="preserve"> </w:t>
      </w:r>
      <w:proofErr w:type="spellStart"/>
      <w:r w:rsidRPr="00D47DFA">
        <w:rPr>
          <w:rFonts w:ascii="Times New Roman" w:hAnsi="Times New Roman"/>
          <w:i/>
          <w:iCs/>
        </w:rPr>
        <w:t>або</w:t>
      </w:r>
      <w:proofErr w:type="spellEnd"/>
      <w:r w:rsidRPr="00D47DFA">
        <w:rPr>
          <w:rFonts w:ascii="Times New Roman" w:hAnsi="Times New Roman"/>
          <w:i/>
          <w:iCs/>
        </w:rPr>
        <w:t xml:space="preserve"> тип предмета </w:t>
      </w:r>
      <w:r w:rsidRPr="00D47DFA">
        <w:rPr>
          <w:rFonts w:ascii="Times New Roman" w:hAnsi="Times New Roman"/>
          <w:i/>
          <w:iCs/>
        </w:rPr>
        <w:br/>
      </w:r>
      <w:proofErr w:type="spellStart"/>
      <w:r w:rsidRPr="00D47DFA">
        <w:rPr>
          <w:rFonts w:ascii="Times New Roman" w:hAnsi="Times New Roman"/>
          <w:i/>
          <w:iCs/>
        </w:rPr>
        <w:t>закупівлі</w:t>
      </w:r>
      <w:proofErr w:type="spellEnd"/>
      <w:r w:rsidRPr="00D47DFA">
        <w:rPr>
          <w:rFonts w:ascii="Times New Roman" w:hAnsi="Times New Roman"/>
          <w:i/>
          <w:iCs/>
        </w:rPr>
        <w:t xml:space="preserve">, </w:t>
      </w:r>
      <w:proofErr w:type="spellStart"/>
      <w:r w:rsidRPr="00D47DFA">
        <w:rPr>
          <w:rFonts w:ascii="Times New Roman" w:hAnsi="Times New Roman"/>
          <w:i/>
          <w:iCs/>
        </w:rPr>
        <w:t>джерело</w:t>
      </w:r>
      <w:proofErr w:type="spellEnd"/>
      <w:r w:rsidRPr="00D47DFA">
        <w:rPr>
          <w:rFonts w:ascii="Times New Roman" w:hAnsi="Times New Roman"/>
          <w:i/>
          <w:iCs/>
        </w:rPr>
        <w:t xml:space="preserve"> </w:t>
      </w:r>
      <w:proofErr w:type="spellStart"/>
      <w:r w:rsidRPr="00D47DFA">
        <w:rPr>
          <w:rFonts w:ascii="Times New Roman" w:hAnsi="Times New Roman"/>
          <w:i/>
          <w:iCs/>
        </w:rPr>
        <w:t>його</w:t>
      </w:r>
      <w:proofErr w:type="spellEnd"/>
      <w:r w:rsidRPr="00D47DFA">
        <w:rPr>
          <w:rFonts w:ascii="Times New Roman" w:hAnsi="Times New Roman"/>
          <w:i/>
          <w:iCs/>
        </w:rPr>
        <w:t xml:space="preserve"> </w:t>
      </w:r>
      <w:proofErr w:type="spellStart"/>
      <w:r w:rsidRPr="00D47DFA">
        <w:rPr>
          <w:rFonts w:ascii="Times New Roman" w:hAnsi="Times New Roman"/>
          <w:i/>
          <w:iCs/>
        </w:rPr>
        <w:t>походження</w:t>
      </w:r>
      <w:proofErr w:type="spellEnd"/>
      <w:r w:rsidRPr="00D47DFA">
        <w:rPr>
          <w:rFonts w:ascii="Times New Roman" w:hAnsi="Times New Roman"/>
          <w:i/>
          <w:iCs/>
        </w:rPr>
        <w:t xml:space="preserve"> </w:t>
      </w:r>
      <w:proofErr w:type="spellStart"/>
      <w:r w:rsidRPr="00D47DFA">
        <w:rPr>
          <w:rFonts w:ascii="Times New Roman" w:hAnsi="Times New Roman"/>
          <w:i/>
          <w:iCs/>
        </w:rPr>
        <w:t>або</w:t>
      </w:r>
      <w:proofErr w:type="spellEnd"/>
      <w:r w:rsidRPr="00D47DFA">
        <w:rPr>
          <w:rFonts w:ascii="Times New Roman" w:hAnsi="Times New Roman"/>
          <w:i/>
          <w:iCs/>
        </w:rPr>
        <w:t xml:space="preserve"> </w:t>
      </w:r>
      <w:proofErr w:type="spellStart"/>
      <w:r w:rsidRPr="00D47DFA">
        <w:rPr>
          <w:rFonts w:ascii="Times New Roman" w:hAnsi="Times New Roman"/>
          <w:i/>
          <w:iCs/>
        </w:rPr>
        <w:t>виробника</w:t>
      </w:r>
      <w:proofErr w:type="spellEnd"/>
      <w:r w:rsidRPr="00D47DFA">
        <w:rPr>
          <w:rFonts w:ascii="Times New Roman" w:hAnsi="Times New Roman"/>
          <w:i/>
          <w:iCs/>
        </w:rPr>
        <w:t xml:space="preserve"> - </w:t>
      </w:r>
      <w:proofErr w:type="spellStart"/>
      <w:r w:rsidRPr="00D47DFA">
        <w:rPr>
          <w:rFonts w:ascii="Times New Roman" w:hAnsi="Times New Roman"/>
          <w:i/>
          <w:iCs/>
        </w:rPr>
        <w:t>читати</w:t>
      </w:r>
      <w:proofErr w:type="spellEnd"/>
      <w:r w:rsidRPr="00D47DFA">
        <w:rPr>
          <w:rFonts w:ascii="Times New Roman" w:hAnsi="Times New Roman"/>
          <w:i/>
          <w:iCs/>
        </w:rPr>
        <w:t xml:space="preserve">  "</w:t>
      </w:r>
      <w:proofErr w:type="spellStart"/>
      <w:r w:rsidRPr="00D47DFA">
        <w:rPr>
          <w:rFonts w:ascii="Times New Roman" w:hAnsi="Times New Roman"/>
          <w:i/>
          <w:iCs/>
        </w:rPr>
        <w:t>або</w:t>
      </w:r>
      <w:proofErr w:type="spellEnd"/>
      <w:r w:rsidRPr="00D47DFA">
        <w:rPr>
          <w:rFonts w:ascii="Times New Roman" w:hAnsi="Times New Roman"/>
          <w:i/>
          <w:iCs/>
        </w:rPr>
        <w:t xml:space="preserve"> </w:t>
      </w:r>
      <w:r w:rsidRPr="00D47DFA">
        <w:rPr>
          <w:rFonts w:ascii="Times New Roman" w:hAnsi="Times New Roman"/>
          <w:i/>
          <w:iCs/>
        </w:rPr>
        <w:br/>
      </w:r>
      <w:proofErr w:type="spellStart"/>
      <w:r w:rsidRPr="00D47DFA">
        <w:rPr>
          <w:rFonts w:ascii="Times New Roman" w:hAnsi="Times New Roman"/>
          <w:i/>
          <w:iCs/>
        </w:rPr>
        <w:t>еквівалент</w:t>
      </w:r>
      <w:proofErr w:type="spellEnd"/>
      <w:r w:rsidRPr="00D47DFA">
        <w:rPr>
          <w:rFonts w:ascii="Times New Roman" w:hAnsi="Times New Roman"/>
          <w:i/>
          <w:iCs/>
        </w:rPr>
        <w:t>")</w:t>
      </w:r>
    </w:p>
    <w:p w14:paraId="634B13CE" w14:textId="77777777" w:rsidR="009A6207" w:rsidRPr="00D47DFA" w:rsidRDefault="009A6207"/>
    <w:sectPr w:rsidR="009A6207" w:rsidRPr="00D4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1D"/>
    <w:rsid w:val="0027791D"/>
    <w:rsid w:val="0043081D"/>
    <w:rsid w:val="006967FE"/>
    <w:rsid w:val="009A6207"/>
    <w:rsid w:val="00D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EB8E"/>
  <w15:chartTrackingRefBased/>
  <w15:docId w15:val="{CA70746F-20E0-4208-8860-0BB946AA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FE"/>
    <w:pPr>
      <w:spacing w:after="200" w:line="276" w:lineRule="auto"/>
    </w:pPr>
    <w:rPr>
      <w:rFonts w:ascii="Arial Narrow" w:eastAsia="Calibri" w:hAnsi="Arial Narrow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xfmc1">
    <w:name w:val="xfmc1"/>
    <w:basedOn w:val="a"/>
    <w:rsid w:val="006967F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6752</Words>
  <Characters>3849</Characters>
  <Application>Microsoft Office Word</Application>
  <DocSecurity>0</DocSecurity>
  <Lines>32</Lines>
  <Paragraphs>21</Paragraphs>
  <ScaleCrop>false</ScaleCrop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Федан</dc:creator>
  <cp:keywords/>
  <dc:description/>
  <cp:lastModifiedBy>Іван Федан</cp:lastModifiedBy>
  <cp:revision>4</cp:revision>
  <dcterms:created xsi:type="dcterms:W3CDTF">2023-02-28T11:04:00Z</dcterms:created>
  <dcterms:modified xsi:type="dcterms:W3CDTF">2023-02-28T12:51:00Z</dcterms:modified>
</cp:coreProperties>
</file>